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B27E1" w14:textId="561A01E7" w:rsidR="00B75B6C" w:rsidRDefault="004010BC" w:rsidP="004010BC">
      <w:pPr>
        <w:spacing w:line="480" w:lineRule="auto"/>
        <w:jc w:val="center"/>
        <w:rPr>
          <w:rFonts w:ascii="Times New Roman" w:hAnsi="Times New Roman" w:cs="Times New Roman"/>
        </w:rPr>
      </w:pPr>
      <w:r>
        <w:rPr>
          <w:rFonts w:ascii="Times New Roman" w:hAnsi="Times New Roman" w:cs="Times New Roman"/>
        </w:rPr>
        <w:t>UNIVERSITY OF OKLAHOMA</w:t>
      </w:r>
    </w:p>
    <w:p w14:paraId="3EC7DF9F" w14:textId="0CB2FBB5" w:rsidR="004010BC" w:rsidRDefault="004010BC" w:rsidP="004010BC">
      <w:pPr>
        <w:spacing w:line="480" w:lineRule="auto"/>
        <w:jc w:val="center"/>
        <w:rPr>
          <w:rFonts w:ascii="Times New Roman" w:hAnsi="Times New Roman" w:cs="Times New Roman"/>
        </w:rPr>
      </w:pPr>
      <w:r>
        <w:rPr>
          <w:rFonts w:ascii="Times New Roman" w:hAnsi="Times New Roman" w:cs="Times New Roman"/>
        </w:rPr>
        <w:t>GRADUATE COLLEGE</w:t>
      </w:r>
    </w:p>
    <w:p w14:paraId="496F145D" w14:textId="456D03CF" w:rsidR="004010BC" w:rsidRDefault="004010BC" w:rsidP="004010BC">
      <w:pPr>
        <w:spacing w:line="480" w:lineRule="auto"/>
        <w:jc w:val="center"/>
        <w:rPr>
          <w:rFonts w:ascii="Times New Roman" w:hAnsi="Times New Roman" w:cs="Times New Roman"/>
        </w:rPr>
      </w:pPr>
    </w:p>
    <w:p w14:paraId="0237F5BE" w14:textId="37DB2FD3" w:rsidR="004010BC" w:rsidRDefault="004010BC" w:rsidP="004010BC">
      <w:pPr>
        <w:spacing w:line="480" w:lineRule="auto"/>
        <w:jc w:val="center"/>
        <w:rPr>
          <w:rFonts w:ascii="Times New Roman" w:hAnsi="Times New Roman" w:cs="Times New Roman"/>
        </w:rPr>
      </w:pPr>
    </w:p>
    <w:p w14:paraId="13314DC3" w14:textId="6FF47BD8" w:rsidR="004010BC" w:rsidRDefault="004010BC" w:rsidP="00E36F54">
      <w:pPr>
        <w:spacing w:line="480" w:lineRule="auto"/>
        <w:rPr>
          <w:rFonts w:ascii="Times New Roman" w:hAnsi="Times New Roman" w:cs="Times New Roman"/>
        </w:rPr>
      </w:pPr>
    </w:p>
    <w:p w14:paraId="1CDBC6BF" w14:textId="36645505" w:rsidR="004010BC" w:rsidRDefault="004010BC" w:rsidP="004010BC">
      <w:pPr>
        <w:spacing w:line="480" w:lineRule="auto"/>
        <w:jc w:val="center"/>
        <w:rPr>
          <w:rFonts w:ascii="Times New Roman" w:hAnsi="Times New Roman" w:cs="Times New Roman"/>
        </w:rPr>
      </w:pPr>
    </w:p>
    <w:p w14:paraId="421E6D2B" w14:textId="22B8037E" w:rsidR="004010BC" w:rsidRDefault="00DA5A44" w:rsidP="004010BC">
      <w:pPr>
        <w:spacing w:line="480" w:lineRule="auto"/>
        <w:jc w:val="center"/>
        <w:rPr>
          <w:rFonts w:ascii="Times New Roman" w:hAnsi="Times New Roman" w:cs="Times New Roman"/>
        </w:rPr>
      </w:pPr>
      <w:r>
        <w:rPr>
          <w:rFonts w:ascii="Times New Roman" w:hAnsi="Times New Roman" w:cs="Times New Roman"/>
        </w:rPr>
        <w:t xml:space="preserve">THE ROLE OF </w:t>
      </w:r>
      <w:r w:rsidR="004E1D07">
        <w:rPr>
          <w:rFonts w:ascii="Times New Roman" w:hAnsi="Times New Roman" w:cs="Times New Roman"/>
        </w:rPr>
        <w:t xml:space="preserve">SOCIAL MEDIA </w:t>
      </w:r>
      <w:r>
        <w:rPr>
          <w:rFonts w:ascii="Times New Roman" w:hAnsi="Times New Roman" w:cs="Times New Roman"/>
        </w:rPr>
        <w:t xml:space="preserve">MOTIVATION </w:t>
      </w:r>
      <w:r w:rsidR="00605233">
        <w:rPr>
          <w:rFonts w:ascii="Times New Roman" w:hAnsi="Times New Roman" w:cs="Times New Roman"/>
        </w:rPr>
        <w:t>I</w:t>
      </w:r>
      <w:r>
        <w:rPr>
          <w:rFonts w:ascii="Times New Roman" w:hAnsi="Times New Roman" w:cs="Times New Roman"/>
        </w:rPr>
        <w:t xml:space="preserve">N COLLEGE STUDENTS’ SOCIAL MEDIA BEHAVIORS AND </w:t>
      </w:r>
      <w:r w:rsidR="00CB352C">
        <w:rPr>
          <w:rFonts w:ascii="Times New Roman" w:hAnsi="Times New Roman" w:cs="Times New Roman"/>
        </w:rPr>
        <w:t>ADJUSTMENT</w:t>
      </w:r>
      <w:r>
        <w:rPr>
          <w:rFonts w:ascii="Times New Roman" w:hAnsi="Times New Roman" w:cs="Times New Roman"/>
        </w:rPr>
        <w:t xml:space="preserve">  </w:t>
      </w:r>
    </w:p>
    <w:p w14:paraId="61B57B76" w14:textId="0A4E42CD" w:rsidR="004010BC" w:rsidRDefault="004010BC" w:rsidP="004010BC">
      <w:pPr>
        <w:spacing w:line="480" w:lineRule="auto"/>
        <w:jc w:val="center"/>
        <w:rPr>
          <w:rFonts w:ascii="Times New Roman" w:hAnsi="Times New Roman" w:cs="Times New Roman"/>
        </w:rPr>
      </w:pPr>
    </w:p>
    <w:p w14:paraId="77655948" w14:textId="061F22CF" w:rsidR="004010BC" w:rsidRDefault="004010BC" w:rsidP="004010BC">
      <w:pPr>
        <w:spacing w:line="480" w:lineRule="auto"/>
        <w:jc w:val="center"/>
        <w:rPr>
          <w:rFonts w:ascii="Times New Roman" w:hAnsi="Times New Roman" w:cs="Times New Roman"/>
        </w:rPr>
      </w:pPr>
    </w:p>
    <w:p w14:paraId="73871838" w14:textId="20B8FEF4" w:rsidR="004010BC" w:rsidRDefault="004010BC" w:rsidP="004010BC">
      <w:pPr>
        <w:spacing w:line="480" w:lineRule="auto"/>
        <w:jc w:val="center"/>
        <w:rPr>
          <w:rFonts w:ascii="Times New Roman" w:hAnsi="Times New Roman" w:cs="Times New Roman"/>
        </w:rPr>
      </w:pPr>
    </w:p>
    <w:p w14:paraId="74198B9D" w14:textId="130DEFFD" w:rsidR="004010BC" w:rsidRDefault="004010BC" w:rsidP="004010BC">
      <w:pPr>
        <w:spacing w:line="480" w:lineRule="auto"/>
        <w:jc w:val="center"/>
        <w:rPr>
          <w:rFonts w:ascii="Times New Roman" w:hAnsi="Times New Roman" w:cs="Times New Roman"/>
        </w:rPr>
      </w:pPr>
    </w:p>
    <w:p w14:paraId="18BC6A65" w14:textId="71CED84B" w:rsidR="004010BC" w:rsidRDefault="004010BC" w:rsidP="004010BC">
      <w:pPr>
        <w:spacing w:line="480" w:lineRule="auto"/>
        <w:jc w:val="center"/>
        <w:rPr>
          <w:rFonts w:ascii="Times New Roman" w:hAnsi="Times New Roman" w:cs="Times New Roman"/>
        </w:rPr>
      </w:pPr>
      <w:r>
        <w:rPr>
          <w:rFonts w:ascii="Times New Roman" w:hAnsi="Times New Roman" w:cs="Times New Roman"/>
        </w:rPr>
        <w:t xml:space="preserve">A DISSERTATION </w:t>
      </w:r>
    </w:p>
    <w:p w14:paraId="274C9E86" w14:textId="31621645" w:rsidR="004010BC" w:rsidRDefault="004010BC" w:rsidP="004010BC">
      <w:pPr>
        <w:spacing w:line="480" w:lineRule="auto"/>
        <w:jc w:val="center"/>
        <w:rPr>
          <w:rFonts w:ascii="Times New Roman" w:hAnsi="Times New Roman" w:cs="Times New Roman"/>
        </w:rPr>
      </w:pPr>
      <w:r>
        <w:rPr>
          <w:rFonts w:ascii="Times New Roman" w:hAnsi="Times New Roman" w:cs="Times New Roman"/>
        </w:rPr>
        <w:t>SUBMITTED TO THE GRADUATE FACULTY</w:t>
      </w:r>
    </w:p>
    <w:p w14:paraId="1AFD10F0" w14:textId="4F4FAD25" w:rsidR="004010BC" w:rsidRDefault="004010BC" w:rsidP="004010BC">
      <w:pPr>
        <w:spacing w:line="480" w:lineRule="auto"/>
        <w:jc w:val="center"/>
        <w:rPr>
          <w:rFonts w:ascii="Times New Roman" w:hAnsi="Times New Roman" w:cs="Times New Roman"/>
        </w:rPr>
      </w:pPr>
      <w:r>
        <w:rPr>
          <w:rFonts w:ascii="Times New Roman" w:hAnsi="Times New Roman" w:cs="Times New Roman"/>
        </w:rPr>
        <w:t xml:space="preserve">In partial fulfillment of the requirements for the </w:t>
      </w:r>
    </w:p>
    <w:p w14:paraId="5F434F56" w14:textId="392975F5" w:rsidR="004010BC" w:rsidRDefault="004010BC" w:rsidP="004010BC">
      <w:pPr>
        <w:spacing w:line="480" w:lineRule="auto"/>
        <w:jc w:val="center"/>
        <w:rPr>
          <w:rFonts w:ascii="Times New Roman" w:hAnsi="Times New Roman" w:cs="Times New Roman"/>
        </w:rPr>
      </w:pPr>
      <w:r>
        <w:rPr>
          <w:rFonts w:ascii="Times New Roman" w:hAnsi="Times New Roman" w:cs="Times New Roman"/>
        </w:rPr>
        <w:t>Degree of</w:t>
      </w:r>
    </w:p>
    <w:p w14:paraId="069F0496" w14:textId="0183513C" w:rsidR="004010BC" w:rsidRDefault="00FB45B3" w:rsidP="004010BC">
      <w:pPr>
        <w:spacing w:line="480" w:lineRule="auto"/>
        <w:jc w:val="center"/>
        <w:rPr>
          <w:rFonts w:ascii="Times New Roman" w:hAnsi="Times New Roman" w:cs="Times New Roman"/>
        </w:rPr>
      </w:pPr>
      <w:r>
        <w:rPr>
          <w:rFonts w:ascii="Times New Roman" w:hAnsi="Times New Roman" w:cs="Times New Roman"/>
        </w:rPr>
        <w:t>DOCTOR OF PHILOSOPHY</w:t>
      </w:r>
    </w:p>
    <w:p w14:paraId="56656954" w14:textId="0B869DC0" w:rsidR="004010BC" w:rsidRDefault="004010BC" w:rsidP="004010BC">
      <w:pPr>
        <w:spacing w:line="480" w:lineRule="auto"/>
        <w:jc w:val="center"/>
        <w:rPr>
          <w:rFonts w:ascii="Times New Roman" w:hAnsi="Times New Roman" w:cs="Times New Roman"/>
        </w:rPr>
      </w:pPr>
    </w:p>
    <w:p w14:paraId="465E873F" w14:textId="33775414" w:rsidR="004010BC" w:rsidRDefault="004010BC" w:rsidP="004010BC">
      <w:pPr>
        <w:spacing w:line="480" w:lineRule="auto"/>
        <w:jc w:val="center"/>
        <w:rPr>
          <w:rFonts w:ascii="Times New Roman" w:hAnsi="Times New Roman" w:cs="Times New Roman"/>
        </w:rPr>
      </w:pPr>
    </w:p>
    <w:p w14:paraId="03E15517" w14:textId="768A1451" w:rsidR="004010BC" w:rsidRDefault="004010BC" w:rsidP="004010BC">
      <w:pPr>
        <w:spacing w:line="480" w:lineRule="auto"/>
        <w:jc w:val="center"/>
        <w:rPr>
          <w:rFonts w:ascii="Times New Roman" w:hAnsi="Times New Roman" w:cs="Times New Roman"/>
        </w:rPr>
      </w:pPr>
    </w:p>
    <w:p w14:paraId="6B72E9FF" w14:textId="36712C81" w:rsidR="004010BC" w:rsidRDefault="004010BC" w:rsidP="004010BC">
      <w:pPr>
        <w:spacing w:line="480" w:lineRule="auto"/>
        <w:jc w:val="center"/>
        <w:rPr>
          <w:rFonts w:ascii="Times New Roman" w:hAnsi="Times New Roman" w:cs="Times New Roman"/>
        </w:rPr>
      </w:pPr>
      <w:r>
        <w:rPr>
          <w:rFonts w:ascii="Times New Roman" w:hAnsi="Times New Roman" w:cs="Times New Roman"/>
        </w:rPr>
        <w:t>By</w:t>
      </w:r>
    </w:p>
    <w:p w14:paraId="6C8A0710" w14:textId="61CEC65E" w:rsidR="004010BC" w:rsidRDefault="004010BC" w:rsidP="004010BC">
      <w:pPr>
        <w:jc w:val="center"/>
        <w:rPr>
          <w:rFonts w:ascii="Times New Roman" w:hAnsi="Times New Roman" w:cs="Times New Roman"/>
        </w:rPr>
      </w:pPr>
      <w:r>
        <w:rPr>
          <w:rFonts w:ascii="Times New Roman" w:hAnsi="Times New Roman" w:cs="Times New Roman"/>
        </w:rPr>
        <w:t>MARGARET KLEISER</w:t>
      </w:r>
    </w:p>
    <w:p w14:paraId="549CDE96" w14:textId="7D739CB5" w:rsidR="004010BC" w:rsidRDefault="004010BC" w:rsidP="004010BC">
      <w:pPr>
        <w:jc w:val="center"/>
        <w:rPr>
          <w:rFonts w:ascii="Times New Roman" w:hAnsi="Times New Roman" w:cs="Times New Roman"/>
        </w:rPr>
      </w:pPr>
      <w:r>
        <w:rPr>
          <w:rFonts w:ascii="Times New Roman" w:hAnsi="Times New Roman" w:cs="Times New Roman"/>
        </w:rPr>
        <w:t>Norman, Oklahoma</w:t>
      </w:r>
    </w:p>
    <w:p w14:paraId="574FCC7B" w14:textId="299735E8" w:rsidR="004010BC" w:rsidRDefault="004010BC" w:rsidP="004010BC">
      <w:pPr>
        <w:jc w:val="center"/>
        <w:rPr>
          <w:rFonts w:ascii="Times New Roman" w:hAnsi="Times New Roman" w:cs="Times New Roman"/>
        </w:rPr>
      </w:pPr>
      <w:r>
        <w:rPr>
          <w:rFonts w:ascii="Times New Roman" w:hAnsi="Times New Roman" w:cs="Times New Roman"/>
        </w:rPr>
        <w:t>2022</w:t>
      </w:r>
    </w:p>
    <w:p w14:paraId="28FBCA11" w14:textId="5E83BE46" w:rsidR="004010BC" w:rsidRDefault="004010BC" w:rsidP="004010BC">
      <w:pPr>
        <w:jc w:val="center"/>
        <w:rPr>
          <w:rFonts w:ascii="Times New Roman" w:hAnsi="Times New Roman" w:cs="Times New Roman"/>
        </w:rPr>
      </w:pPr>
    </w:p>
    <w:p w14:paraId="6932DDC4" w14:textId="0ED1751E" w:rsidR="004E1D07" w:rsidRDefault="004E1D07" w:rsidP="004E1D07">
      <w:pPr>
        <w:spacing w:line="480" w:lineRule="auto"/>
        <w:jc w:val="center"/>
        <w:rPr>
          <w:rFonts w:ascii="Times New Roman" w:hAnsi="Times New Roman" w:cs="Times New Roman"/>
        </w:rPr>
      </w:pPr>
      <w:r>
        <w:rPr>
          <w:rFonts w:ascii="Times New Roman" w:hAnsi="Times New Roman" w:cs="Times New Roman"/>
        </w:rPr>
        <w:lastRenderedPageBreak/>
        <w:t xml:space="preserve">THE ROLE OF SOCIAL MEDIA MOTIVATION </w:t>
      </w:r>
      <w:r w:rsidR="00FE4A7F">
        <w:rPr>
          <w:rFonts w:ascii="Times New Roman" w:hAnsi="Times New Roman" w:cs="Times New Roman"/>
        </w:rPr>
        <w:t>I</w:t>
      </w:r>
      <w:r>
        <w:rPr>
          <w:rFonts w:ascii="Times New Roman" w:hAnsi="Times New Roman" w:cs="Times New Roman"/>
        </w:rPr>
        <w:t xml:space="preserve">N COLLEGE STUDENTS’ SOCIAL MEDIA BEHAVIORS AND </w:t>
      </w:r>
      <w:r w:rsidR="009D387D">
        <w:rPr>
          <w:rFonts w:ascii="Times New Roman" w:hAnsi="Times New Roman" w:cs="Times New Roman"/>
        </w:rPr>
        <w:t>ADJUSTMENT</w:t>
      </w:r>
      <w:r>
        <w:rPr>
          <w:rFonts w:ascii="Times New Roman" w:hAnsi="Times New Roman" w:cs="Times New Roman"/>
        </w:rPr>
        <w:t xml:space="preserve">  </w:t>
      </w:r>
    </w:p>
    <w:p w14:paraId="6661C966" w14:textId="50783801" w:rsidR="004010BC" w:rsidRDefault="004010BC" w:rsidP="004010BC">
      <w:pPr>
        <w:spacing w:line="480" w:lineRule="auto"/>
        <w:jc w:val="center"/>
        <w:rPr>
          <w:rFonts w:ascii="Times New Roman" w:hAnsi="Times New Roman" w:cs="Times New Roman"/>
        </w:rPr>
      </w:pPr>
    </w:p>
    <w:p w14:paraId="3B1AE121" w14:textId="77777777" w:rsidR="00FB45B3" w:rsidRDefault="00FB45B3" w:rsidP="004010BC">
      <w:pPr>
        <w:spacing w:line="480" w:lineRule="auto"/>
        <w:jc w:val="center"/>
        <w:rPr>
          <w:rFonts w:ascii="Times New Roman" w:hAnsi="Times New Roman" w:cs="Times New Roman"/>
        </w:rPr>
      </w:pPr>
    </w:p>
    <w:p w14:paraId="35969C39" w14:textId="77777777" w:rsidR="00FB45B3" w:rsidRDefault="00FB45B3" w:rsidP="004010BC">
      <w:pPr>
        <w:spacing w:line="480" w:lineRule="auto"/>
        <w:jc w:val="center"/>
        <w:rPr>
          <w:rFonts w:ascii="Times New Roman" w:hAnsi="Times New Roman" w:cs="Times New Roman"/>
        </w:rPr>
      </w:pPr>
    </w:p>
    <w:p w14:paraId="44CFF7B1" w14:textId="77777777" w:rsidR="00FB45B3" w:rsidRDefault="00FB45B3" w:rsidP="004010BC">
      <w:pPr>
        <w:spacing w:line="480" w:lineRule="auto"/>
        <w:jc w:val="center"/>
        <w:rPr>
          <w:rFonts w:ascii="Times New Roman" w:hAnsi="Times New Roman" w:cs="Times New Roman"/>
        </w:rPr>
      </w:pPr>
    </w:p>
    <w:p w14:paraId="2F09520F" w14:textId="6DF400CF" w:rsidR="004010BC" w:rsidRDefault="004010BC" w:rsidP="004010BC">
      <w:pPr>
        <w:spacing w:line="480" w:lineRule="auto"/>
        <w:jc w:val="center"/>
        <w:rPr>
          <w:rFonts w:ascii="Times New Roman" w:hAnsi="Times New Roman" w:cs="Times New Roman"/>
        </w:rPr>
      </w:pPr>
      <w:r>
        <w:rPr>
          <w:rFonts w:ascii="Times New Roman" w:hAnsi="Times New Roman" w:cs="Times New Roman"/>
        </w:rPr>
        <w:t>A DISSERTATION APPROVED FOR THE</w:t>
      </w:r>
    </w:p>
    <w:p w14:paraId="71ED3930" w14:textId="0993941E" w:rsidR="004010BC" w:rsidRDefault="004010BC" w:rsidP="004010BC">
      <w:pPr>
        <w:spacing w:line="480" w:lineRule="auto"/>
        <w:jc w:val="center"/>
        <w:rPr>
          <w:rFonts w:ascii="Times New Roman" w:hAnsi="Times New Roman" w:cs="Times New Roman"/>
        </w:rPr>
      </w:pPr>
      <w:r>
        <w:rPr>
          <w:rFonts w:ascii="Times New Roman" w:hAnsi="Times New Roman" w:cs="Times New Roman"/>
        </w:rPr>
        <w:t>DEPARTMENT OF PSYCHOLOGY</w:t>
      </w:r>
    </w:p>
    <w:p w14:paraId="7DA5F027" w14:textId="61FAFD47" w:rsidR="004010BC" w:rsidRDefault="004010BC" w:rsidP="004010BC">
      <w:pPr>
        <w:spacing w:line="480" w:lineRule="auto"/>
        <w:jc w:val="center"/>
        <w:rPr>
          <w:rFonts w:ascii="Times New Roman" w:hAnsi="Times New Roman" w:cs="Times New Roman"/>
        </w:rPr>
      </w:pPr>
    </w:p>
    <w:p w14:paraId="74D38965" w14:textId="724AEA83" w:rsidR="004010BC" w:rsidRDefault="004010BC" w:rsidP="004010BC">
      <w:pPr>
        <w:spacing w:line="480" w:lineRule="auto"/>
        <w:jc w:val="center"/>
        <w:rPr>
          <w:rFonts w:ascii="Times New Roman" w:hAnsi="Times New Roman" w:cs="Times New Roman"/>
        </w:rPr>
      </w:pPr>
    </w:p>
    <w:p w14:paraId="3F13A97D" w14:textId="7059EAA9" w:rsidR="004010BC" w:rsidRDefault="004010BC" w:rsidP="004010BC">
      <w:pPr>
        <w:spacing w:line="480" w:lineRule="auto"/>
        <w:jc w:val="center"/>
        <w:rPr>
          <w:rFonts w:ascii="Times New Roman" w:hAnsi="Times New Roman" w:cs="Times New Roman"/>
        </w:rPr>
      </w:pPr>
    </w:p>
    <w:p w14:paraId="448C55D2" w14:textId="56C54004" w:rsidR="004010BC" w:rsidRDefault="004010BC" w:rsidP="004010BC">
      <w:pPr>
        <w:spacing w:line="480" w:lineRule="auto"/>
        <w:jc w:val="center"/>
        <w:rPr>
          <w:rFonts w:ascii="Times New Roman" w:hAnsi="Times New Roman" w:cs="Times New Roman"/>
        </w:rPr>
      </w:pPr>
    </w:p>
    <w:p w14:paraId="6835B46A" w14:textId="2C175659" w:rsidR="004010BC" w:rsidRDefault="004010BC" w:rsidP="004010BC">
      <w:pPr>
        <w:spacing w:line="480" w:lineRule="auto"/>
        <w:jc w:val="center"/>
        <w:rPr>
          <w:rFonts w:ascii="Times New Roman" w:hAnsi="Times New Roman" w:cs="Times New Roman"/>
        </w:rPr>
      </w:pPr>
    </w:p>
    <w:p w14:paraId="16586B07" w14:textId="590EA516" w:rsidR="004010BC" w:rsidRDefault="004010BC" w:rsidP="004010BC">
      <w:pPr>
        <w:spacing w:line="480" w:lineRule="auto"/>
        <w:jc w:val="center"/>
        <w:rPr>
          <w:rFonts w:ascii="Times New Roman" w:hAnsi="Times New Roman" w:cs="Times New Roman"/>
        </w:rPr>
      </w:pPr>
    </w:p>
    <w:p w14:paraId="499B7A8A" w14:textId="45C11FCB" w:rsidR="004010BC" w:rsidRDefault="004010BC" w:rsidP="004010BC">
      <w:pPr>
        <w:spacing w:line="480" w:lineRule="auto"/>
        <w:jc w:val="center"/>
        <w:rPr>
          <w:rFonts w:ascii="Times New Roman" w:hAnsi="Times New Roman" w:cs="Times New Roman"/>
        </w:rPr>
      </w:pPr>
      <w:r>
        <w:rPr>
          <w:rFonts w:ascii="Times New Roman" w:hAnsi="Times New Roman" w:cs="Times New Roman"/>
        </w:rPr>
        <w:t>BY THE COMMITTEE CONSISTING OF</w:t>
      </w:r>
    </w:p>
    <w:p w14:paraId="1CED8D3C" w14:textId="604FEC25" w:rsidR="004010BC" w:rsidRDefault="004010BC" w:rsidP="004010BC">
      <w:pPr>
        <w:spacing w:line="480" w:lineRule="auto"/>
        <w:jc w:val="center"/>
        <w:rPr>
          <w:rFonts w:ascii="Times New Roman" w:hAnsi="Times New Roman" w:cs="Times New Roman"/>
        </w:rPr>
      </w:pPr>
    </w:p>
    <w:p w14:paraId="493F6811" w14:textId="77777777" w:rsidR="004010BC" w:rsidRDefault="004010BC" w:rsidP="004010BC">
      <w:pPr>
        <w:spacing w:line="480" w:lineRule="auto"/>
        <w:jc w:val="right"/>
        <w:rPr>
          <w:rFonts w:ascii="Times New Roman" w:hAnsi="Times New Roman" w:cs="Times New Roman"/>
        </w:rPr>
      </w:pPr>
    </w:p>
    <w:p w14:paraId="24C170F6" w14:textId="77777777" w:rsidR="004010BC" w:rsidRDefault="004010BC" w:rsidP="004010BC">
      <w:pPr>
        <w:spacing w:line="480" w:lineRule="auto"/>
        <w:jc w:val="right"/>
        <w:rPr>
          <w:rFonts w:ascii="Times New Roman" w:hAnsi="Times New Roman" w:cs="Times New Roman"/>
        </w:rPr>
      </w:pPr>
    </w:p>
    <w:p w14:paraId="75232DDE" w14:textId="20883762" w:rsidR="004010BC" w:rsidRDefault="004010BC" w:rsidP="004010BC">
      <w:pPr>
        <w:spacing w:line="480" w:lineRule="auto"/>
        <w:jc w:val="right"/>
        <w:rPr>
          <w:rFonts w:ascii="Times New Roman" w:hAnsi="Times New Roman" w:cs="Times New Roman"/>
        </w:rPr>
      </w:pPr>
      <w:r>
        <w:rPr>
          <w:rFonts w:ascii="Times New Roman" w:hAnsi="Times New Roman" w:cs="Times New Roman"/>
        </w:rPr>
        <w:t>Dr. Lara Mayeux, Chair</w:t>
      </w:r>
    </w:p>
    <w:p w14:paraId="21B1F597" w14:textId="4B9CCF19" w:rsidR="004010BC" w:rsidRDefault="004010BC" w:rsidP="004010BC">
      <w:pPr>
        <w:spacing w:line="480" w:lineRule="auto"/>
        <w:jc w:val="right"/>
        <w:rPr>
          <w:rFonts w:ascii="Times New Roman" w:hAnsi="Times New Roman" w:cs="Times New Roman"/>
        </w:rPr>
      </w:pPr>
      <w:r>
        <w:rPr>
          <w:rFonts w:ascii="Times New Roman" w:hAnsi="Times New Roman" w:cs="Times New Roman"/>
        </w:rPr>
        <w:t>Dr. Erin Freeman</w:t>
      </w:r>
    </w:p>
    <w:p w14:paraId="59C1DD14" w14:textId="39CD25B1" w:rsidR="004010BC" w:rsidRDefault="004010BC" w:rsidP="004010BC">
      <w:pPr>
        <w:spacing w:line="480" w:lineRule="auto"/>
        <w:jc w:val="right"/>
        <w:rPr>
          <w:rFonts w:ascii="Times New Roman" w:hAnsi="Times New Roman" w:cs="Times New Roman"/>
        </w:rPr>
      </w:pPr>
      <w:r>
        <w:rPr>
          <w:rFonts w:ascii="Times New Roman" w:hAnsi="Times New Roman" w:cs="Times New Roman"/>
        </w:rPr>
        <w:t>Dr. Glenn Leshner</w:t>
      </w:r>
    </w:p>
    <w:p w14:paraId="0E2BBF9C" w14:textId="2FB899F2" w:rsidR="004010BC" w:rsidRDefault="004010BC" w:rsidP="004010BC">
      <w:pPr>
        <w:spacing w:line="480" w:lineRule="auto"/>
        <w:jc w:val="right"/>
        <w:rPr>
          <w:rFonts w:ascii="Times New Roman" w:hAnsi="Times New Roman" w:cs="Times New Roman"/>
        </w:rPr>
      </w:pPr>
      <w:r>
        <w:rPr>
          <w:rFonts w:ascii="Times New Roman" w:hAnsi="Times New Roman" w:cs="Times New Roman"/>
        </w:rPr>
        <w:t>Dr. Hairong Song</w:t>
      </w:r>
    </w:p>
    <w:p w14:paraId="57F69F1F" w14:textId="2B4349AC" w:rsidR="004010BC" w:rsidRDefault="004010BC" w:rsidP="004010BC">
      <w:pPr>
        <w:spacing w:line="480" w:lineRule="auto"/>
        <w:jc w:val="right"/>
        <w:rPr>
          <w:rFonts w:ascii="Times New Roman" w:hAnsi="Times New Roman" w:cs="Times New Roman"/>
        </w:rPr>
      </w:pPr>
    </w:p>
    <w:p w14:paraId="4F6E040E" w14:textId="4A9E6C3F" w:rsidR="004010BC" w:rsidRDefault="004010BC" w:rsidP="004010BC">
      <w:pPr>
        <w:spacing w:line="480" w:lineRule="auto"/>
        <w:jc w:val="right"/>
        <w:rPr>
          <w:rFonts w:ascii="Times New Roman" w:hAnsi="Times New Roman" w:cs="Times New Roman"/>
        </w:rPr>
      </w:pPr>
    </w:p>
    <w:p w14:paraId="3AAB7A97" w14:textId="5F8AB431" w:rsidR="004010BC" w:rsidRDefault="004010BC" w:rsidP="004010BC">
      <w:pPr>
        <w:spacing w:line="480" w:lineRule="auto"/>
        <w:jc w:val="right"/>
        <w:rPr>
          <w:rFonts w:ascii="Times New Roman" w:hAnsi="Times New Roman" w:cs="Times New Roman"/>
        </w:rPr>
      </w:pPr>
    </w:p>
    <w:p w14:paraId="672FA4A0" w14:textId="29CB6C63" w:rsidR="004010BC" w:rsidRDefault="004010BC" w:rsidP="004010BC">
      <w:pPr>
        <w:spacing w:line="480" w:lineRule="auto"/>
        <w:jc w:val="right"/>
        <w:rPr>
          <w:rFonts w:ascii="Times New Roman" w:hAnsi="Times New Roman" w:cs="Times New Roman"/>
        </w:rPr>
      </w:pPr>
    </w:p>
    <w:p w14:paraId="7C09D8C5" w14:textId="20CDF05C" w:rsidR="004010BC" w:rsidRDefault="004010BC" w:rsidP="004010BC">
      <w:pPr>
        <w:spacing w:line="480" w:lineRule="auto"/>
        <w:jc w:val="right"/>
        <w:rPr>
          <w:rFonts w:ascii="Times New Roman" w:hAnsi="Times New Roman" w:cs="Times New Roman"/>
        </w:rPr>
      </w:pPr>
    </w:p>
    <w:p w14:paraId="178AB764" w14:textId="3FAA331F" w:rsidR="004010BC" w:rsidRDefault="004010BC" w:rsidP="004010BC">
      <w:pPr>
        <w:spacing w:line="480" w:lineRule="auto"/>
        <w:jc w:val="right"/>
        <w:rPr>
          <w:rFonts w:ascii="Times New Roman" w:hAnsi="Times New Roman" w:cs="Times New Roman"/>
        </w:rPr>
      </w:pPr>
    </w:p>
    <w:p w14:paraId="7F780426" w14:textId="3A44287B" w:rsidR="004010BC" w:rsidRDefault="004010BC" w:rsidP="004010BC">
      <w:pPr>
        <w:spacing w:line="480" w:lineRule="auto"/>
        <w:jc w:val="right"/>
        <w:rPr>
          <w:rFonts w:ascii="Times New Roman" w:hAnsi="Times New Roman" w:cs="Times New Roman"/>
        </w:rPr>
      </w:pPr>
    </w:p>
    <w:p w14:paraId="63D1C821" w14:textId="01F784D7" w:rsidR="004010BC" w:rsidRDefault="004010BC" w:rsidP="004010BC">
      <w:pPr>
        <w:spacing w:line="480" w:lineRule="auto"/>
        <w:jc w:val="right"/>
        <w:rPr>
          <w:rFonts w:ascii="Times New Roman" w:hAnsi="Times New Roman" w:cs="Times New Roman"/>
        </w:rPr>
      </w:pPr>
    </w:p>
    <w:p w14:paraId="0FAFE055" w14:textId="693DE782" w:rsidR="004010BC" w:rsidRDefault="004010BC" w:rsidP="004010BC">
      <w:pPr>
        <w:spacing w:line="480" w:lineRule="auto"/>
        <w:jc w:val="right"/>
        <w:rPr>
          <w:rFonts w:ascii="Times New Roman" w:hAnsi="Times New Roman" w:cs="Times New Roman"/>
        </w:rPr>
      </w:pPr>
    </w:p>
    <w:p w14:paraId="06E753C7" w14:textId="73859BD5" w:rsidR="004010BC" w:rsidRDefault="004010BC" w:rsidP="004010BC">
      <w:pPr>
        <w:spacing w:line="480" w:lineRule="auto"/>
        <w:jc w:val="right"/>
        <w:rPr>
          <w:rFonts w:ascii="Times New Roman" w:hAnsi="Times New Roman" w:cs="Times New Roman"/>
        </w:rPr>
      </w:pPr>
    </w:p>
    <w:p w14:paraId="67B83077" w14:textId="20282943" w:rsidR="004010BC" w:rsidRDefault="004010BC" w:rsidP="004010BC">
      <w:pPr>
        <w:spacing w:line="480" w:lineRule="auto"/>
        <w:jc w:val="right"/>
        <w:rPr>
          <w:rFonts w:ascii="Times New Roman" w:hAnsi="Times New Roman" w:cs="Times New Roman"/>
        </w:rPr>
      </w:pPr>
    </w:p>
    <w:p w14:paraId="3FC3B59F" w14:textId="521B7D23" w:rsidR="004010BC" w:rsidRDefault="004010BC" w:rsidP="004010BC">
      <w:pPr>
        <w:spacing w:line="480" w:lineRule="auto"/>
        <w:jc w:val="right"/>
        <w:rPr>
          <w:rFonts w:ascii="Times New Roman" w:hAnsi="Times New Roman" w:cs="Times New Roman"/>
        </w:rPr>
      </w:pPr>
    </w:p>
    <w:p w14:paraId="039C8288" w14:textId="26485494" w:rsidR="004010BC" w:rsidRDefault="004010BC" w:rsidP="004010BC">
      <w:pPr>
        <w:spacing w:line="480" w:lineRule="auto"/>
        <w:jc w:val="right"/>
        <w:rPr>
          <w:rFonts w:ascii="Times New Roman" w:hAnsi="Times New Roman" w:cs="Times New Roman"/>
        </w:rPr>
      </w:pPr>
    </w:p>
    <w:p w14:paraId="3FE17BF2" w14:textId="485CC602" w:rsidR="004010BC" w:rsidRDefault="004010BC" w:rsidP="004010BC">
      <w:pPr>
        <w:spacing w:line="480" w:lineRule="auto"/>
        <w:jc w:val="right"/>
        <w:rPr>
          <w:rFonts w:ascii="Times New Roman" w:hAnsi="Times New Roman" w:cs="Times New Roman"/>
        </w:rPr>
      </w:pPr>
    </w:p>
    <w:p w14:paraId="2A25256D" w14:textId="6E19933F" w:rsidR="004010BC" w:rsidRDefault="004010BC" w:rsidP="004010BC">
      <w:pPr>
        <w:spacing w:line="480" w:lineRule="auto"/>
        <w:jc w:val="right"/>
        <w:rPr>
          <w:rFonts w:ascii="Times New Roman" w:hAnsi="Times New Roman" w:cs="Times New Roman"/>
        </w:rPr>
      </w:pPr>
    </w:p>
    <w:p w14:paraId="6632D11E" w14:textId="468D6834" w:rsidR="004010BC" w:rsidRDefault="004010BC" w:rsidP="004010BC">
      <w:pPr>
        <w:spacing w:line="480" w:lineRule="auto"/>
        <w:jc w:val="right"/>
        <w:rPr>
          <w:rFonts w:ascii="Times New Roman" w:hAnsi="Times New Roman" w:cs="Times New Roman"/>
        </w:rPr>
      </w:pPr>
    </w:p>
    <w:p w14:paraId="39E379D8" w14:textId="66C61CF9" w:rsidR="004010BC" w:rsidRDefault="004010BC" w:rsidP="004010BC">
      <w:pPr>
        <w:spacing w:line="480" w:lineRule="auto"/>
        <w:jc w:val="right"/>
        <w:rPr>
          <w:rFonts w:ascii="Times New Roman" w:hAnsi="Times New Roman" w:cs="Times New Roman"/>
        </w:rPr>
      </w:pPr>
    </w:p>
    <w:p w14:paraId="59525D90" w14:textId="47DC46BD" w:rsidR="004010BC" w:rsidRDefault="004010BC" w:rsidP="004010BC">
      <w:pPr>
        <w:spacing w:line="480" w:lineRule="auto"/>
        <w:jc w:val="right"/>
        <w:rPr>
          <w:rFonts w:ascii="Times New Roman" w:hAnsi="Times New Roman" w:cs="Times New Roman"/>
        </w:rPr>
      </w:pPr>
    </w:p>
    <w:p w14:paraId="689289F0" w14:textId="58C2AEC0" w:rsidR="004010BC" w:rsidRDefault="004010BC" w:rsidP="004010BC">
      <w:pPr>
        <w:spacing w:line="480" w:lineRule="auto"/>
        <w:jc w:val="right"/>
        <w:rPr>
          <w:rFonts w:ascii="Times New Roman" w:hAnsi="Times New Roman" w:cs="Times New Roman"/>
        </w:rPr>
      </w:pPr>
    </w:p>
    <w:p w14:paraId="3FB6F18A" w14:textId="685D0349" w:rsidR="004010BC" w:rsidRDefault="004010BC" w:rsidP="004010BC">
      <w:pPr>
        <w:spacing w:line="480" w:lineRule="auto"/>
        <w:jc w:val="right"/>
        <w:rPr>
          <w:rFonts w:ascii="Times New Roman" w:hAnsi="Times New Roman" w:cs="Times New Roman"/>
        </w:rPr>
      </w:pPr>
    </w:p>
    <w:p w14:paraId="535404A6" w14:textId="59433B2E" w:rsidR="004010BC" w:rsidRDefault="004010BC" w:rsidP="004010BC">
      <w:pPr>
        <w:spacing w:line="480" w:lineRule="auto"/>
        <w:jc w:val="right"/>
        <w:rPr>
          <w:rFonts w:ascii="Times New Roman" w:hAnsi="Times New Roman" w:cs="Times New Roman"/>
        </w:rPr>
      </w:pPr>
    </w:p>
    <w:p w14:paraId="518ACB47" w14:textId="4DC687F4" w:rsidR="004010BC" w:rsidRDefault="004010BC" w:rsidP="00E36F54">
      <w:pPr>
        <w:spacing w:line="480" w:lineRule="auto"/>
        <w:rPr>
          <w:rFonts w:ascii="Times New Roman" w:hAnsi="Times New Roman" w:cs="Times New Roman"/>
        </w:rPr>
      </w:pPr>
    </w:p>
    <w:p w14:paraId="545A8058" w14:textId="77777777" w:rsidR="00E36F54" w:rsidRDefault="00E36F54" w:rsidP="00E36F54">
      <w:pPr>
        <w:spacing w:line="480" w:lineRule="auto"/>
        <w:rPr>
          <w:rFonts w:ascii="Times New Roman" w:hAnsi="Times New Roman" w:cs="Times New Roman"/>
        </w:rPr>
      </w:pPr>
    </w:p>
    <w:p w14:paraId="08F8F792" w14:textId="5BA05F7F" w:rsidR="004010BC" w:rsidRDefault="004010BC" w:rsidP="004010BC">
      <w:pPr>
        <w:jc w:val="center"/>
        <w:rPr>
          <w:rFonts w:ascii="Times New Roman" w:hAnsi="Times New Roman" w:cs="Times New Roman"/>
        </w:rPr>
      </w:pPr>
      <w:r w:rsidRPr="004010BC">
        <w:rPr>
          <w:rFonts w:ascii="Times New Roman" w:hAnsi="Times New Roman" w:cs="Times New Roman"/>
        </w:rPr>
        <w:t>©</w:t>
      </w:r>
      <w:r>
        <w:rPr>
          <w:rFonts w:ascii="Times New Roman" w:hAnsi="Times New Roman" w:cs="Times New Roman"/>
        </w:rPr>
        <w:t xml:space="preserve"> Copyright by MARGARET KLEISER 2022</w:t>
      </w:r>
    </w:p>
    <w:p w14:paraId="63714429" w14:textId="50EE5267" w:rsidR="00506E0B" w:rsidRDefault="004010BC" w:rsidP="00506E0B">
      <w:pPr>
        <w:jc w:val="center"/>
        <w:rPr>
          <w:rFonts w:ascii="Times New Roman" w:hAnsi="Times New Roman" w:cs="Times New Roman"/>
        </w:rPr>
        <w:sectPr w:rsidR="00506E0B" w:rsidSect="00506E0B">
          <w:footerReference w:type="even" r:id="rId8"/>
          <w:footerReference w:type="default" r:id="rId9"/>
          <w:pgSz w:w="12240" w:h="15840"/>
          <w:pgMar w:top="1440" w:right="1440" w:bottom="1440" w:left="1440" w:header="720" w:footer="720" w:gutter="0"/>
          <w:pgNumType w:fmt="lowerRoman" w:start="9"/>
          <w:cols w:space="720"/>
          <w:docGrid w:linePitch="360"/>
        </w:sectPr>
      </w:pPr>
      <w:r>
        <w:rPr>
          <w:rFonts w:ascii="Times New Roman" w:hAnsi="Times New Roman" w:cs="Times New Roman"/>
        </w:rPr>
        <w:t xml:space="preserve">All Rights Reserved. </w:t>
      </w:r>
    </w:p>
    <w:p w14:paraId="27A923C1" w14:textId="654803F5" w:rsidR="004010BC" w:rsidRDefault="00FB45B3" w:rsidP="00506E0B">
      <w:pPr>
        <w:jc w:val="center"/>
        <w:rPr>
          <w:rFonts w:ascii="Times New Roman" w:hAnsi="Times New Roman" w:cs="Times New Roman"/>
          <w:b/>
          <w:bCs/>
        </w:rPr>
      </w:pPr>
      <w:r>
        <w:rPr>
          <w:rFonts w:ascii="Times New Roman" w:hAnsi="Times New Roman" w:cs="Times New Roman"/>
          <w:b/>
          <w:bCs/>
        </w:rPr>
        <w:lastRenderedPageBreak/>
        <w:t>Acknowledgments</w:t>
      </w:r>
    </w:p>
    <w:p w14:paraId="16CCC657" w14:textId="48E1C681" w:rsidR="00AA3BE5" w:rsidRDefault="00AA3BE5" w:rsidP="00AA3BE5">
      <w:pPr>
        <w:rPr>
          <w:rFonts w:ascii="Times New Roman" w:hAnsi="Times New Roman" w:cs="Times New Roman"/>
        </w:rPr>
      </w:pPr>
    </w:p>
    <w:p w14:paraId="188926F8" w14:textId="7B5D603E" w:rsidR="00AA3BE5" w:rsidRDefault="00AA3BE5" w:rsidP="007D65BB">
      <w:pPr>
        <w:spacing w:line="276" w:lineRule="auto"/>
        <w:ind w:firstLine="720"/>
        <w:rPr>
          <w:rFonts w:ascii="Times New Roman" w:hAnsi="Times New Roman" w:cs="Times New Roman"/>
        </w:rPr>
      </w:pPr>
      <w:r>
        <w:rPr>
          <w:rFonts w:ascii="Times New Roman" w:hAnsi="Times New Roman" w:cs="Times New Roman"/>
        </w:rPr>
        <w:t>First, I would like to thank my committee</w:t>
      </w:r>
      <w:r w:rsidR="00C17C1B">
        <w:rPr>
          <w:rFonts w:ascii="Times New Roman" w:hAnsi="Times New Roman" w:cs="Times New Roman"/>
        </w:rPr>
        <w:t xml:space="preserve">, Dr. Erin Freeman, Dr. Hairong Song, </w:t>
      </w:r>
      <w:r w:rsidR="00B86D68">
        <w:rPr>
          <w:rFonts w:ascii="Times New Roman" w:hAnsi="Times New Roman" w:cs="Times New Roman"/>
        </w:rPr>
        <w:t xml:space="preserve">and </w:t>
      </w:r>
      <w:r w:rsidR="00C17C1B">
        <w:rPr>
          <w:rFonts w:ascii="Times New Roman" w:hAnsi="Times New Roman" w:cs="Times New Roman"/>
        </w:rPr>
        <w:t xml:space="preserve">Dr. Glenn Leshner, </w:t>
      </w:r>
      <w:r w:rsidR="00B86D68">
        <w:rPr>
          <w:rFonts w:ascii="Times New Roman" w:hAnsi="Times New Roman" w:cs="Times New Roman"/>
        </w:rPr>
        <w:t>as well as</w:t>
      </w:r>
      <w:r w:rsidR="00C17C1B">
        <w:rPr>
          <w:rFonts w:ascii="Times New Roman" w:hAnsi="Times New Roman" w:cs="Times New Roman"/>
        </w:rPr>
        <w:t xml:space="preserve"> Dr. Jennifer Barnes</w:t>
      </w:r>
      <w:r>
        <w:rPr>
          <w:rFonts w:ascii="Times New Roman" w:hAnsi="Times New Roman" w:cs="Times New Roman"/>
        </w:rPr>
        <w:t xml:space="preserve"> for their support and guidance throughout </w:t>
      </w:r>
      <w:r w:rsidR="00C17C1B">
        <w:rPr>
          <w:rFonts w:ascii="Times New Roman" w:hAnsi="Times New Roman" w:cs="Times New Roman"/>
        </w:rPr>
        <w:t>my time at OU</w:t>
      </w:r>
      <w:r>
        <w:rPr>
          <w:rFonts w:ascii="Times New Roman" w:hAnsi="Times New Roman" w:cs="Times New Roman"/>
        </w:rPr>
        <w:t>. In particular</w:t>
      </w:r>
      <w:r w:rsidR="00B86D68">
        <w:rPr>
          <w:rFonts w:ascii="Times New Roman" w:hAnsi="Times New Roman" w:cs="Times New Roman"/>
        </w:rPr>
        <w:t>,</w:t>
      </w:r>
      <w:r>
        <w:rPr>
          <w:rFonts w:ascii="Times New Roman" w:hAnsi="Times New Roman" w:cs="Times New Roman"/>
        </w:rPr>
        <w:t xml:space="preserve"> I would like to thank my advisor, Dr. Lara Mayeux. Thank you for mentorship, patience, </w:t>
      </w:r>
      <w:r w:rsidR="00C17C1B">
        <w:rPr>
          <w:rFonts w:ascii="Times New Roman" w:hAnsi="Times New Roman" w:cs="Times New Roman"/>
        </w:rPr>
        <w:t>humor</w:t>
      </w:r>
      <w:r w:rsidR="00B86D68">
        <w:rPr>
          <w:rFonts w:ascii="Times New Roman" w:hAnsi="Times New Roman" w:cs="Times New Roman"/>
        </w:rPr>
        <w:t>,</w:t>
      </w:r>
      <w:r w:rsidR="00C17C1B">
        <w:rPr>
          <w:rFonts w:ascii="Times New Roman" w:hAnsi="Times New Roman" w:cs="Times New Roman"/>
        </w:rPr>
        <w:t xml:space="preserve"> </w:t>
      </w:r>
      <w:r>
        <w:rPr>
          <w:rFonts w:ascii="Times New Roman" w:hAnsi="Times New Roman" w:cs="Times New Roman"/>
        </w:rPr>
        <w:t>encouragement</w:t>
      </w:r>
      <w:r w:rsidR="00C17C1B">
        <w:rPr>
          <w:rFonts w:ascii="Times New Roman" w:hAnsi="Times New Roman" w:cs="Times New Roman"/>
        </w:rPr>
        <w:t>, and most importantly, baked goods, over the past five years. I would not be where I am today without you as my advisor!</w:t>
      </w:r>
    </w:p>
    <w:p w14:paraId="734ED802" w14:textId="77777777" w:rsidR="007D65BB" w:rsidRDefault="007D65BB" w:rsidP="007D65BB">
      <w:pPr>
        <w:spacing w:line="276" w:lineRule="auto"/>
        <w:ind w:firstLine="720"/>
        <w:rPr>
          <w:rFonts w:ascii="Times New Roman" w:hAnsi="Times New Roman" w:cs="Times New Roman"/>
        </w:rPr>
      </w:pPr>
    </w:p>
    <w:p w14:paraId="2A5865A0" w14:textId="7A0A6A6E" w:rsidR="00C17C1B" w:rsidRDefault="00C17C1B" w:rsidP="007D65BB">
      <w:pPr>
        <w:spacing w:line="276" w:lineRule="auto"/>
        <w:ind w:firstLine="720"/>
        <w:rPr>
          <w:rFonts w:ascii="Times New Roman" w:hAnsi="Times New Roman" w:cs="Times New Roman"/>
        </w:rPr>
      </w:pPr>
      <w:r>
        <w:rPr>
          <w:rFonts w:ascii="Times New Roman" w:hAnsi="Times New Roman" w:cs="Times New Roman"/>
        </w:rPr>
        <w:t>Thank you to my</w:t>
      </w:r>
      <w:r w:rsidR="00666EE4">
        <w:rPr>
          <w:rFonts w:ascii="Times New Roman" w:hAnsi="Times New Roman" w:cs="Times New Roman"/>
        </w:rPr>
        <w:t xml:space="preserve"> </w:t>
      </w:r>
      <w:r>
        <w:rPr>
          <w:rFonts w:ascii="Times New Roman" w:hAnsi="Times New Roman" w:cs="Times New Roman"/>
        </w:rPr>
        <w:t xml:space="preserve">friends </w:t>
      </w:r>
      <w:r w:rsidR="003E4395">
        <w:rPr>
          <w:rFonts w:ascii="Times New Roman" w:hAnsi="Times New Roman" w:cs="Times New Roman"/>
        </w:rPr>
        <w:t xml:space="preserve">and </w:t>
      </w:r>
      <w:r w:rsidR="00666EE4">
        <w:rPr>
          <w:rFonts w:ascii="Times New Roman" w:hAnsi="Times New Roman" w:cs="Times New Roman"/>
        </w:rPr>
        <w:t>peers</w:t>
      </w:r>
      <w:r w:rsidR="003E4395">
        <w:rPr>
          <w:rFonts w:ascii="Times New Roman" w:hAnsi="Times New Roman" w:cs="Times New Roman"/>
        </w:rPr>
        <w:t xml:space="preserve"> who supported me along this journey. </w:t>
      </w:r>
      <w:r w:rsidR="00666EE4">
        <w:rPr>
          <w:rFonts w:ascii="Times New Roman" w:hAnsi="Times New Roman" w:cs="Times New Roman"/>
        </w:rPr>
        <w:t>Thank you for sharing laughs</w:t>
      </w:r>
      <w:r w:rsidR="007D65BB">
        <w:rPr>
          <w:rFonts w:ascii="Times New Roman" w:hAnsi="Times New Roman" w:cs="Times New Roman"/>
        </w:rPr>
        <w:t xml:space="preserve"> (and many baked goods)</w:t>
      </w:r>
      <w:r w:rsidR="00666EE4">
        <w:rPr>
          <w:rFonts w:ascii="Times New Roman" w:hAnsi="Times New Roman" w:cs="Times New Roman"/>
        </w:rPr>
        <w:t xml:space="preserve"> with me, answering my (many) questions, and keeping me sane through this journey. Specifically, t</w:t>
      </w:r>
      <w:r w:rsidR="002D7D46">
        <w:rPr>
          <w:rFonts w:ascii="Times New Roman" w:hAnsi="Times New Roman" w:cs="Times New Roman"/>
        </w:rPr>
        <w:t xml:space="preserve">hank you to Keegan McMillian who answered all of my </w:t>
      </w:r>
      <w:r w:rsidR="00FE4A7F">
        <w:rPr>
          <w:rFonts w:ascii="Times New Roman" w:hAnsi="Times New Roman" w:cs="Times New Roman"/>
        </w:rPr>
        <w:t xml:space="preserve">stats </w:t>
      </w:r>
      <w:r w:rsidR="002D7D46">
        <w:rPr>
          <w:rFonts w:ascii="Times New Roman" w:hAnsi="Times New Roman" w:cs="Times New Roman"/>
        </w:rPr>
        <w:t xml:space="preserve">questions (even when he wasn’t </w:t>
      </w:r>
      <w:r w:rsidR="00666EE4">
        <w:rPr>
          <w:rFonts w:ascii="Times New Roman" w:hAnsi="Times New Roman" w:cs="Times New Roman"/>
        </w:rPr>
        <w:t>in</w:t>
      </w:r>
      <w:r w:rsidR="002D7D46">
        <w:rPr>
          <w:rFonts w:ascii="Times New Roman" w:hAnsi="Times New Roman" w:cs="Times New Roman"/>
        </w:rPr>
        <w:t xml:space="preserve"> school anymore)</w:t>
      </w:r>
      <w:r w:rsidR="004F3ABB">
        <w:rPr>
          <w:rFonts w:ascii="Times New Roman" w:hAnsi="Times New Roman" w:cs="Times New Roman"/>
        </w:rPr>
        <w:t>,</w:t>
      </w:r>
      <w:r w:rsidR="00284D9F">
        <w:rPr>
          <w:rFonts w:ascii="Times New Roman" w:hAnsi="Times New Roman" w:cs="Times New Roman"/>
        </w:rPr>
        <w:t xml:space="preserve"> to my roommate Madison Johnston for guiding me through classes and supporting my sweet tooth,</w:t>
      </w:r>
      <w:r w:rsidR="00B86D68">
        <w:rPr>
          <w:rFonts w:ascii="Times New Roman" w:hAnsi="Times New Roman" w:cs="Times New Roman"/>
        </w:rPr>
        <w:t xml:space="preserve"> </w:t>
      </w:r>
      <w:r w:rsidR="002D7D46">
        <w:rPr>
          <w:rFonts w:ascii="Times New Roman" w:hAnsi="Times New Roman" w:cs="Times New Roman"/>
        </w:rPr>
        <w:t xml:space="preserve">and to </w:t>
      </w:r>
      <w:proofErr w:type="spellStart"/>
      <w:r w:rsidR="002D7D46">
        <w:rPr>
          <w:rFonts w:ascii="Times New Roman" w:hAnsi="Times New Roman" w:cs="Times New Roman"/>
        </w:rPr>
        <w:t>Divya</w:t>
      </w:r>
      <w:proofErr w:type="spellEnd"/>
      <w:r w:rsidR="002D7D46">
        <w:rPr>
          <w:rFonts w:ascii="Times New Roman" w:hAnsi="Times New Roman" w:cs="Times New Roman"/>
        </w:rPr>
        <w:t xml:space="preserve"> Patel who made working long hours on projects a lot less lonely and way more fun.</w:t>
      </w:r>
      <w:r w:rsidR="00B86D68">
        <w:rPr>
          <w:rFonts w:ascii="Times New Roman" w:hAnsi="Times New Roman" w:cs="Times New Roman"/>
        </w:rPr>
        <w:t xml:space="preserve"> T</w:t>
      </w:r>
      <w:r w:rsidR="003E4395">
        <w:rPr>
          <w:rFonts w:ascii="Times New Roman" w:hAnsi="Times New Roman" w:cs="Times New Roman"/>
        </w:rPr>
        <w:t>hank you to Molly</w:t>
      </w:r>
      <w:r w:rsidR="002D7D46">
        <w:rPr>
          <w:rFonts w:ascii="Times New Roman" w:hAnsi="Times New Roman" w:cs="Times New Roman"/>
        </w:rPr>
        <w:t xml:space="preserve"> O’Mealey</w:t>
      </w:r>
      <w:r w:rsidR="00A57F7D">
        <w:rPr>
          <w:rFonts w:ascii="Times New Roman" w:hAnsi="Times New Roman" w:cs="Times New Roman"/>
        </w:rPr>
        <w:t xml:space="preserve"> and Stephanie Stern</w:t>
      </w:r>
      <w:r w:rsidR="003E4395">
        <w:rPr>
          <w:rFonts w:ascii="Times New Roman" w:hAnsi="Times New Roman" w:cs="Times New Roman"/>
        </w:rPr>
        <w:t>, who graciously took a confused and lost fi</w:t>
      </w:r>
      <w:r w:rsidR="00666EE4">
        <w:rPr>
          <w:rFonts w:ascii="Times New Roman" w:hAnsi="Times New Roman" w:cs="Times New Roman"/>
        </w:rPr>
        <w:t>r</w:t>
      </w:r>
      <w:r w:rsidR="003E4395">
        <w:rPr>
          <w:rFonts w:ascii="Times New Roman" w:hAnsi="Times New Roman" w:cs="Times New Roman"/>
        </w:rPr>
        <w:t xml:space="preserve">st year under their </w:t>
      </w:r>
      <w:r w:rsidR="00B86D68">
        <w:rPr>
          <w:rFonts w:ascii="Times New Roman" w:hAnsi="Times New Roman" w:cs="Times New Roman"/>
        </w:rPr>
        <w:t>wing and</w:t>
      </w:r>
      <w:r w:rsidR="00A57F7D">
        <w:rPr>
          <w:rFonts w:ascii="Times New Roman" w:hAnsi="Times New Roman" w:cs="Times New Roman"/>
        </w:rPr>
        <w:t xml:space="preserve"> helped me navigate all the challenges of graduate school. Most importantly, thank you for making your duo a trio</w:t>
      </w:r>
      <w:r w:rsidR="006A590B">
        <w:rPr>
          <w:rFonts w:ascii="Times New Roman" w:hAnsi="Times New Roman" w:cs="Times New Roman"/>
        </w:rPr>
        <w:t xml:space="preserve"> and being some of my best friends</w:t>
      </w:r>
      <w:r w:rsidR="00A57F7D">
        <w:rPr>
          <w:rFonts w:ascii="Times New Roman" w:hAnsi="Times New Roman" w:cs="Times New Roman"/>
        </w:rPr>
        <w:t xml:space="preserve">. </w:t>
      </w:r>
    </w:p>
    <w:p w14:paraId="4F114BC1" w14:textId="77777777" w:rsidR="007D65BB" w:rsidRDefault="007D65BB" w:rsidP="007D65BB">
      <w:pPr>
        <w:spacing w:line="276" w:lineRule="auto"/>
        <w:ind w:firstLine="720"/>
        <w:rPr>
          <w:rFonts w:ascii="Times New Roman" w:hAnsi="Times New Roman" w:cs="Times New Roman"/>
        </w:rPr>
      </w:pPr>
    </w:p>
    <w:p w14:paraId="321672BF" w14:textId="0BC346C6" w:rsidR="002D7D46" w:rsidRDefault="00A57F7D" w:rsidP="007D65BB">
      <w:pPr>
        <w:spacing w:line="276" w:lineRule="auto"/>
        <w:ind w:firstLine="720"/>
        <w:rPr>
          <w:rFonts w:ascii="Times New Roman" w:hAnsi="Times New Roman" w:cs="Times New Roman"/>
        </w:rPr>
      </w:pPr>
      <w:r>
        <w:rPr>
          <w:rFonts w:ascii="Times New Roman" w:hAnsi="Times New Roman" w:cs="Times New Roman"/>
        </w:rPr>
        <w:t>To my family – this journey and process would have not been possible without all of you.</w:t>
      </w:r>
      <w:r w:rsidR="002D7D46">
        <w:rPr>
          <w:rFonts w:ascii="Times New Roman" w:hAnsi="Times New Roman" w:cs="Times New Roman"/>
        </w:rPr>
        <w:t xml:space="preserve"> </w:t>
      </w:r>
      <w:r w:rsidR="00990379">
        <w:rPr>
          <w:rFonts w:ascii="Times New Roman" w:hAnsi="Times New Roman" w:cs="Times New Roman"/>
        </w:rPr>
        <w:t>Gr</w:t>
      </w:r>
      <w:r w:rsidR="002D7D46">
        <w:rPr>
          <w:rFonts w:ascii="Times New Roman" w:hAnsi="Times New Roman" w:cs="Times New Roman"/>
        </w:rPr>
        <w:t xml:space="preserve">acie – thank you for always being the calm </w:t>
      </w:r>
      <w:r w:rsidR="00E677FF">
        <w:rPr>
          <w:rFonts w:ascii="Times New Roman" w:hAnsi="Times New Roman" w:cs="Times New Roman"/>
        </w:rPr>
        <w:t>part of</w:t>
      </w:r>
      <w:r w:rsidR="002D7D46">
        <w:rPr>
          <w:rFonts w:ascii="Times New Roman" w:hAnsi="Times New Roman" w:cs="Times New Roman"/>
        </w:rPr>
        <w:t xml:space="preserve"> our </w:t>
      </w:r>
      <w:r w:rsidR="007D65BB">
        <w:rPr>
          <w:rFonts w:ascii="Times New Roman" w:hAnsi="Times New Roman" w:cs="Times New Roman"/>
        </w:rPr>
        <w:t>family and</w:t>
      </w:r>
      <w:r w:rsidR="00990379">
        <w:rPr>
          <w:rFonts w:ascii="Times New Roman" w:hAnsi="Times New Roman" w:cs="Times New Roman"/>
        </w:rPr>
        <w:t xml:space="preserve"> keeping me up to date with the “new trends” of high schoolers</w:t>
      </w:r>
      <w:r w:rsidR="005653BB">
        <w:rPr>
          <w:rFonts w:ascii="Times New Roman" w:hAnsi="Times New Roman" w:cs="Times New Roman"/>
        </w:rPr>
        <w:t xml:space="preserve"> to inspire my research</w:t>
      </w:r>
      <w:r w:rsidR="00990379">
        <w:rPr>
          <w:rFonts w:ascii="Times New Roman" w:hAnsi="Times New Roman" w:cs="Times New Roman"/>
        </w:rPr>
        <w:t xml:space="preserve">. Kate – thank you for </w:t>
      </w:r>
      <w:r w:rsidR="005653BB">
        <w:rPr>
          <w:rFonts w:ascii="Times New Roman" w:hAnsi="Times New Roman" w:cs="Times New Roman"/>
        </w:rPr>
        <w:t>always being a phone call away, encouraging me to keep working, and reminding me to have a fun</w:t>
      </w:r>
      <w:r>
        <w:rPr>
          <w:rFonts w:ascii="Times New Roman" w:hAnsi="Times New Roman" w:cs="Times New Roman"/>
        </w:rPr>
        <w:t xml:space="preserve"> during this process</w:t>
      </w:r>
      <w:r w:rsidR="005653BB">
        <w:rPr>
          <w:rFonts w:ascii="Times New Roman" w:hAnsi="Times New Roman" w:cs="Times New Roman"/>
        </w:rPr>
        <w:t>. To my parents – I would not be where I am today if it weren’t for you two. Thank you for the gift of education, the support and love you showed me constantly, and just being the best examples of hard work. Dad – thank you for always being the positive light in my life and most up</w:t>
      </w:r>
      <w:r>
        <w:rPr>
          <w:rFonts w:ascii="Times New Roman" w:hAnsi="Times New Roman" w:cs="Times New Roman"/>
        </w:rPr>
        <w:t>-</w:t>
      </w:r>
      <w:r w:rsidR="005653BB">
        <w:rPr>
          <w:rFonts w:ascii="Times New Roman" w:hAnsi="Times New Roman" w:cs="Times New Roman"/>
        </w:rPr>
        <w:t>beat person I know. Mom – thank you for being my role model and the woman I aspire to be. Your hard</w:t>
      </w:r>
      <w:r w:rsidR="00956F7C">
        <w:rPr>
          <w:rFonts w:ascii="Times New Roman" w:hAnsi="Times New Roman" w:cs="Times New Roman"/>
        </w:rPr>
        <w:t xml:space="preserve"> </w:t>
      </w:r>
      <w:r w:rsidR="005653BB">
        <w:rPr>
          <w:rFonts w:ascii="Times New Roman" w:hAnsi="Times New Roman" w:cs="Times New Roman"/>
        </w:rPr>
        <w:t xml:space="preserve">work as a professor instilled in me the drive and desire to want to follow in your footsteps. </w:t>
      </w:r>
    </w:p>
    <w:p w14:paraId="7DF5CF20" w14:textId="77777777" w:rsidR="007D65BB" w:rsidRDefault="007D65BB" w:rsidP="007D65BB">
      <w:pPr>
        <w:spacing w:line="276" w:lineRule="auto"/>
        <w:ind w:firstLine="720"/>
        <w:rPr>
          <w:rFonts w:ascii="Times New Roman" w:hAnsi="Times New Roman" w:cs="Times New Roman"/>
        </w:rPr>
      </w:pPr>
    </w:p>
    <w:p w14:paraId="1033734B" w14:textId="5A17E952" w:rsidR="005653BB" w:rsidRDefault="005653BB" w:rsidP="007D65BB">
      <w:pPr>
        <w:spacing w:line="276" w:lineRule="auto"/>
        <w:ind w:firstLine="720"/>
        <w:rPr>
          <w:rFonts w:ascii="Times New Roman" w:hAnsi="Times New Roman" w:cs="Times New Roman"/>
        </w:rPr>
      </w:pPr>
      <w:r>
        <w:rPr>
          <w:rFonts w:ascii="Times New Roman" w:hAnsi="Times New Roman" w:cs="Times New Roman"/>
        </w:rPr>
        <w:t xml:space="preserve">Finally, to my </w:t>
      </w:r>
      <w:r w:rsidR="00A57F7D">
        <w:rPr>
          <w:rFonts w:ascii="Times New Roman" w:hAnsi="Times New Roman" w:cs="Times New Roman"/>
        </w:rPr>
        <w:t>soon-to-be</w:t>
      </w:r>
      <w:r>
        <w:rPr>
          <w:rFonts w:ascii="Times New Roman" w:hAnsi="Times New Roman" w:cs="Times New Roman"/>
        </w:rPr>
        <w:t xml:space="preserve"> husband, Kirkland Polk</w:t>
      </w:r>
      <w:r w:rsidR="00D75546">
        <w:rPr>
          <w:rFonts w:ascii="Times New Roman" w:hAnsi="Times New Roman" w:cs="Times New Roman"/>
        </w:rPr>
        <w:t>, thank you for everything</w:t>
      </w:r>
      <w:r w:rsidR="00A57F7D">
        <w:rPr>
          <w:rFonts w:ascii="Times New Roman" w:hAnsi="Times New Roman" w:cs="Times New Roman"/>
        </w:rPr>
        <w:t xml:space="preserve"> over the past five years</w:t>
      </w:r>
      <w:r w:rsidR="00D75546">
        <w:rPr>
          <w:rFonts w:ascii="Times New Roman" w:hAnsi="Times New Roman" w:cs="Times New Roman"/>
        </w:rPr>
        <w:t xml:space="preserve">. </w:t>
      </w:r>
      <w:r w:rsidR="00A8383C">
        <w:rPr>
          <w:rFonts w:ascii="Times New Roman" w:hAnsi="Times New Roman" w:cs="Times New Roman"/>
        </w:rPr>
        <w:t>Thank you for</w:t>
      </w:r>
      <w:r w:rsidR="00522BB0">
        <w:rPr>
          <w:rFonts w:ascii="Times New Roman" w:hAnsi="Times New Roman" w:cs="Times New Roman"/>
        </w:rPr>
        <w:t xml:space="preserve"> sacrific</w:t>
      </w:r>
      <w:r w:rsidR="00A8383C">
        <w:rPr>
          <w:rFonts w:ascii="Times New Roman" w:hAnsi="Times New Roman" w:cs="Times New Roman"/>
        </w:rPr>
        <w:t>ing weekends to visit me on weekends while I worked on papers, for proofreading many papers, and for encouraging me every day with your positivity</w:t>
      </w:r>
      <w:r w:rsidR="00632527">
        <w:rPr>
          <w:rFonts w:ascii="Times New Roman" w:hAnsi="Times New Roman" w:cs="Times New Roman"/>
        </w:rPr>
        <w:t xml:space="preserve">, </w:t>
      </w:r>
      <w:r w:rsidR="00A8383C">
        <w:rPr>
          <w:rFonts w:ascii="Times New Roman" w:hAnsi="Times New Roman" w:cs="Times New Roman"/>
        </w:rPr>
        <w:t>humor</w:t>
      </w:r>
      <w:r w:rsidR="00632527">
        <w:rPr>
          <w:rFonts w:ascii="Times New Roman" w:hAnsi="Times New Roman" w:cs="Times New Roman"/>
        </w:rPr>
        <w:t>, and endless love</w:t>
      </w:r>
      <w:r w:rsidR="00A8383C">
        <w:rPr>
          <w:rFonts w:ascii="Times New Roman" w:hAnsi="Times New Roman" w:cs="Times New Roman"/>
        </w:rPr>
        <w:t>. You have made these past five years more joyful and better than I could have imagined</w:t>
      </w:r>
      <w:r w:rsidR="00632527">
        <w:rPr>
          <w:rFonts w:ascii="Times New Roman" w:hAnsi="Times New Roman" w:cs="Times New Roman"/>
        </w:rPr>
        <w:t xml:space="preserve"> – thank you for everything. </w:t>
      </w:r>
    </w:p>
    <w:p w14:paraId="625EE1CD" w14:textId="77777777" w:rsidR="007D65BB" w:rsidRDefault="007D65BB" w:rsidP="007D65BB">
      <w:pPr>
        <w:spacing w:line="276" w:lineRule="auto"/>
        <w:ind w:firstLine="720"/>
        <w:rPr>
          <w:rFonts w:ascii="Times New Roman" w:hAnsi="Times New Roman" w:cs="Times New Roman"/>
        </w:rPr>
      </w:pPr>
    </w:p>
    <w:p w14:paraId="145BD8F7" w14:textId="6D111DC7" w:rsidR="00632527" w:rsidRDefault="00632527" w:rsidP="007D65BB">
      <w:pPr>
        <w:spacing w:line="276" w:lineRule="auto"/>
        <w:ind w:firstLine="720"/>
        <w:rPr>
          <w:rFonts w:ascii="Times New Roman" w:hAnsi="Times New Roman" w:cs="Times New Roman"/>
        </w:rPr>
      </w:pPr>
      <w:r>
        <w:rPr>
          <w:rFonts w:ascii="Times New Roman" w:hAnsi="Times New Roman" w:cs="Times New Roman"/>
        </w:rPr>
        <w:t xml:space="preserve">I would not be where I am today without all of you – thank you for the constant support and encouragement over the past five years! </w:t>
      </w:r>
    </w:p>
    <w:p w14:paraId="64F3D994" w14:textId="77777777" w:rsidR="002D7D46" w:rsidRPr="00AA3BE5" w:rsidRDefault="002D7D46" w:rsidP="00AA3BE5">
      <w:pPr>
        <w:ind w:firstLine="720"/>
        <w:rPr>
          <w:rFonts w:ascii="Times New Roman" w:hAnsi="Times New Roman" w:cs="Times New Roman"/>
        </w:rPr>
      </w:pPr>
    </w:p>
    <w:p w14:paraId="007F3C11" w14:textId="2C300E6D" w:rsidR="00FB45B3" w:rsidRDefault="00FB45B3" w:rsidP="00AA3BE5">
      <w:pPr>
        <w:rPr>
          <w:rFonts w:ascii="Times New Roman" w:hAnsi="Times New Roman" w:cs="Times New Roman"/>
          <w:b/>
          <w:bCs/>
        </w:rPr>
      </w:pPr>
      <w:r>
        <w:rPr>
          <w:rFonts w:ascii="Times New Roman" w:hAnsi="Times New Roman" w:cs="Times New Roman"/>
          <w:b/>
          <w:bCs/>
        </w:rPr>
        <w:br w:type="page"/>
      </w:r>
    </w:p>
    <w:p w14:paraId="5BDBBE09" w14:textId="06528A74" w:rsidR="00506E0B" w:rsidRDefault="00FB45B3" w:rsidP="004010BC">
      <w:pPr>
        <w:jc w:val="center"/>
        <w:rPr>
          <w:rFonts w:ascii="Times New Roman" w:hAnsi="Times New Roman" w:cs="Times New Roman"/>
          <w:b/>
          <w:bCs/>
        </w:rPr>
      </w:pPr>
      <w:r>
        <w:rPr>
          <w:rFonts w:ascii="Times New Roman" w:hAnsi="Times New Roman" w:cs="Times New Roman"/>
          <w:b/>
          <w:bCs/>
        </w:rPr>
        <w:lastRenderedPageBreak/>
        <w:t>Table of Contents</w:t>
      </w:r>
    </w:p>
    <w:p w14:paraId="3AD925A4" w14:textId="6A5BFB7A" w:rsidR="00A163CA" w:rsidRDefault="00A163CA" w:rsidP="002A3F0F">
      <w:pPr>
        <w:spacing w:line="276" w:lineRule="auto"/>
        <w:jc w:val="both"/>
        <w:rPr>
          <w:rFonts w:ascii="Times New Roman" w:eastAsia="Times New Roman" w:hAnsi="Times New Roman" w:cs="Times New Roman"/>
        </w:rPr>
      </w:pPr>
      <w:r w:rsidRPr="00A163CA">
        <w:rPr>
          <w:rFonts w:ascii="Times New Roman" w:eastAsia="Times New Roman" w:hAnsi="Times New Roman" w:cs="Times New Roman"/>
          <w:b/>
          <w:bCs/>
        </w:rPr>
        <w:t>List of Tables</w:t>
      </w:r>
      <w:r w:rsidRPr="00A163CA">
        <w:rPr>
          <w:rFonts w:ascii="Times New Roman" w:eastAsia="Times New Roman" w:hAnsi="Times New Roman" w:cs="Times New Roman"/>
        </w:rPr>
        <w:t>…………………</w:t>
      </w:r>
      <w:r>
        <w:rPr>
          <w:rFonts w:ascii="Times New Roman" w:eastAsia="Times New Roman" w:hAnsi="Times New Roman" w:cs="Times New Roman"/>
        </w:rPr>
        <w:t>……...</w:t>
      </w:r>
      <w:r w:rsidRPr="00A163CA">
        <w:rPr>
          <w:rFonts w:ascii="Times New Roman" w:eastAsia="Times New Roman" w:hAnsi="Times New Roman" w:cs="Times New Roman"/>
        </w:rPr>
        <w:t>…………………………...…………………………</w:t>
      </w:r>
      <w:proofErr w:type="gramStart"/>
      <w:r w:rsidRPr="00A163CA">
        <w:rPr>
          <w:rFonts w:ascii="Times New Roman" w:eastAsia="Times New Roman" w:hAnsi="Times New Roman" w:cs="Times New Roman"/>
        </w:rPr>
        <w:t>…..</w:t>
      </w:r>
      <w:proofErr w:type="gramEnd"/>
      <w:r w:rsidRPr="00A163CA">
        <w:rPr>
          <w:rFonts w:ascii="Times New Roman" w:eastAsia="Times New Roman" w:hAnsi="Times New Roman" w:cs="Times New Roman"/>
        </w:rPr>
        <w:t xml:space="preserve"> vi </w:t>
      </w:r>
      <w:r w:rsidRPr="00A163CA">
        <w:rPr>
          <w:rFonts w:ascii="Times New Roman" w:eastAsia="Times New Roman" w:hAnsi="Times New Roman" w:cs="Times New Roman"/>
          <w:b/>
          <w:bCs/>
        </w:rPr>
        <w:t>List of Figures</w:t>
      </w:r>
      <w:r w:rsidRPr="00A163CA">
        <w:rPr>
          <w:rFonts w:ascii="Times New Roman" w:eastAsia="Times New Roman" w:hAnsi="Times New Roman" w:cs="Times New Roman"/>
        </w:rPr>
        <w:t>……………………………………………………………………</w:t>
      </w:r>
      <w:proofErr w:type="gramStart"/>
      <w:r w:rsidRPr="00A163CA">
        <w:rPr>
          <w:rFonts w:ascii="Times New Roman" w:eastAsia="Times New Roman" w:hAnsi="Times New Roman" w:cs="Times New Roman"/>
        </w:rPr>
        <w:t>…..</w:t>
      </w:r>
      <w:proofErr w:type="gramEnd"/>
      <w:r w:rsidRPr="00A163CA">
        <w:rPr>
          <w:rFonts w:ascii="Times New Roman" w:eastAsia="Times New Roman" w:hAnsi="Times New Roman" w:cs="Times New Roman"/>
        </w:rPr>
        <w:t>………</w:t>
      </w:r>
      <w:r>
        <w:rPr>
          <w:rFonts w:ascii="Times New Roman" w:eastAsia="Times New Roman" w:hAnsi="Times New Roman" w:cs="Times New Roman"/>
        </w:rPr>
        <w:t>..</w:t>
      </w:r>
      <w:r w:rsidRPr="00A163CA">
        <w:rPr>
          <w:rFonts w:ascii="Times New Roman" w:eastAsia="Times New Roman" w:hAnsi="Times New Roman" w:cs="Times New Roman"/>
        </w:rPr>
        <w:t>.</w:t>
      </w:r>
      <w:r>
        <w:rPr>
          <w:rFonts w:ascii="Times New Roman" w:eastAsia="Times New Roman" w:hAnsi="Times New Roman" w:cs="Times New Roman"/>
        </w:rPr>
        <w:t>.</w:t>
      </w:r>
      <w:r w:rsidRPr="00A163CA">
        <w:rPr>
          <w:rFonts w:ascii="Times New Roman" w:eastAsia="Times New Roman" w:hAnsi="Times New Roman" w:cs="Times New Roman"/>
        </w:rPr>
        <w:t xml:space="preserve">vii </w:t>
      </w:r>
      <w:r w:rsidRPr="00A163CA">
        <w:rPr>
          <w:rFonts w:ascii="Times New Roman" w:eastAsia="Times New Roman" w:hAnsi="Times New Roman" w:cs="Times New Roman"/>
          <w:b/>
          <w:bCs/>
        </w:rPr>
        <w:t>Abstract</w:t>
      </w:r>
      <w:r w:rsidRPr="00A163CA">
        <w:rPr>
          <w:rFonts w:ascii="Times New Roman" w:eastAsia="Times New Roman" w:hAnsi="Times New Roman" w:cs="Times New Roman"/>
        </w:rPr>
        <w:t>……………………………………………………………………………………</w:t>
      </w:r>
      <w:r>
        <w:rPr>
          <w:rFonts w:ascii="Times New Roman" w:eastAsia="Times New Roman" w:hAnsi="Times New Roman" w:cs="Times New Roman"/>
        </w:rPr>
        <w:t>…...</w:t>
      </w:r>
      <w:r w:rsidRPr="00A163CA">
        <w:rPr>
          <w:rFonts w:ascii="Times New Roman" w:eastAsia="Times New Roman" w:hAnsi="Times New Roman" w:cs="Times New Roman"/>
        </w:rPr>
        <w:t xml:space="preserve">viii </w:t>
      </w:r>
      <w:r w:rsidRPr="00A163CA">
        <w:rPr>
          <w:rFonts w:ascii="Times New Roman" w:eastAsia="Times New Roman" w:hAnsi="Times New Roman" w:cs="Times New Roman"/>
          <w:b/>
          <w:bCs/>
        </w:rPr>
        <w:t>Introduction</w:t>
      </w:r>
      <w:r w:rsidRPr="00A163CA">
        <w:rPr>
          <w:rFonts w:ascii="Times New Roman" w:eastAsia="Times New Roman" w:hAnsi="Times New Roman" w:cs="Times New Roman"/>
        </w:rPr>
        <w:t>……………………………………………………………………………………</w:t>
      </w:r>
      <w:r>
        <w:rPr>
          <w:rFonts w:ascii="Times New Roman" w:eastAsia="Times New Roman" w:hAnsi="Times New Roman" w:cs="Times New Roman"/>
        </w:rPr>
        <w:t>..</w:t>
      </w:r>
      <w:r w:rsidRPr="00A163CA">
        <w:rPr>
          <w:rFonts w:ascii="Times New Roman" w:eastAsia="Times New Roman" w:hAnsi="Times New Roman" w:cs="Times New Roman"/>
        </w:rPr>
        <w:t>.</w:t>
      </w:r>
      <w:r>
        <w:rPr>
          <w:rFonts w:ascii="Times New Roman" w:eastAsia="Times New Roman" w:hAnsi="Times New Roman" w:cs="Times New Roman"/>
        </w:rPr>
        <w:t>.</w:t>
      </w:r>
      <w:r w:rsidRPr="00A163CA">
        <w:rPr>
          <w:rFonts w:ascii="Times New Roman" w:eastAsia="Times New Roman" w:hAnsi="Times New Roman" w:cs="Times New Roman"/>
        </w:rPr>
        <w:t>1</w:t>
      </w:r>
    </w:p>
    <w:p w14:paraId="243D1FDF" w14:textId="77777777" w:rsidR="00A163CA" w:rsidRDefault="00A163CA" w:rsidP="002A3F0F">
      <w:pPr>
        <w:spacing w:line="276" w:lineRule="auto"/>
        <w:jc w:val="both"/>
        <w:rPr>
          <w:rFonts w:ascii="Times New Roman" w:eastAsia="Times New Roman" w:hAnsi="Times New Roman" w:cs="Times New Roman"/>
        </w:rPr>
      </w:pPr>
      <w:r>
        <w:rPr>
          <w:rFonts w:ascii="Times New Roman" w:eastAsia="Times New Roman" w:hAnsi="Times New Roman" w:cs="Times New Roman"/>
        </w:rPr>
        <w:t>Developmental Tasks of Emerging Adulthood……………………………………………………2</w:t>
      </w:r>
    </w:p>
    <w:p w14:paraId="774403C7" w14:textId="7D0DF290" w:rsidR="00A163CA" w:rsidRDefault="00A163CA" w:rsidP="002A3F0F">
      <w:pPr>
        <w:spacing w:line="276" w:lineRule="auto"/>
        <w:jc w:val="both"/>
        <w:rPr>
          <w:rFonts w:ascii="Times New Roman" w:eastAsia="Times New Roman" w:hAnsi="Times New Roman" w:cs="Times New Roman"/>
        </w:rPr>
      </w:pPr>
      <w:r>
        <w:rPr>
          <w:rFonts w:ascii="Times New Roman" w:eastAsia="Times New Roman" w:hAnsi="Times New Roman" w:cs="Times New Roman"/>
        </w:rPr>
        <w:t>Social Media………………………………………………………………………………………</w:t>
      </w:r>
      <w:r w:rsidR="004F3ABB">
        <w:rPr>
          <w:rFonts w:ascii="Times New Roman" w:eastAsia="Times New Roman" w:hAnsi="Times New Roman" w:cs="Times New Roman"/>
        </w:rPr>
        <w:t>.</w:t>
      </w:r>
      <w:r>
        <w:rPr>
          <w:rFonts w:ascii="Times New Roman" w:eastAsia="Times New Roman" w:hAnsi="Times New Roman" w:cs="Times New Roman"/>
        </w:rPr>
        <w:t>4</w:t>
      </w:r>
    </w:p>
    <w:p w14:paraId="7832CA70" w14:textId="763A6C3C" w:rsidR="00A163CA" w:rsidRDefault="00A163CA" w:rsidP="002A3F0F">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Theories and Research on Social Media Use……………………………………………………...5 </w:t>
      </w:r>
      <w:r w:rsidRPr="00A163CA">
        <w:rPr>
          <w:rFonts w:ascii="Times New Roman" w:eastAsia="Times New Roman" w:hAnsi="Times New Roman" w:cs="Times New Roman"/>
        </w:rPr>
        <w:t xml:space="preserve"> </w:t>
      </w:r>
      <w:r>
        <w:rPr>
          <w:rFonts w:ascii="Times New Roman" w:eastAsia="Times New Roman" w:hAnsi="Times New Roman" w:cs="Times New Roman"/>
        </w:rPr>
        <w:t>Like Seeking Behaviors</w:t>
      </w:r>
      <w:r w:rsidRPr="00A163CA">
        <w:rPr>
          <w:rFonts w:ascii="Times New Roman" w:eastAsia="Times New Roman" w:hAnsi="Times New Roman" w:cs="Times New Roman"/>
        </w:rPr>
        <w:t>……</w:t>
      </w:r>
      <w:r>
        <w:rPr>
          <w:rFonts w:ascii="Times New Roman" w:eastAsia="Times New Roman" w:hAnsi="Times New Roman" w:cs="Times New Roman"/>
        </w:rPr>
        <w:t>...</w:t>
      </w:r>
      <w:r w:rsidRPr="00A163CA">
        <w:rPr>
          <w:rFonts w:ascii="Times New Roman" w:eastAsia="Times New Roman" w:hAnsi="Times New Roman" w:cs="Times New Roman"/>
        </w:rPr>
        <w:t>………</w:t>
      </w:r>
      <w:r>
        <w:rPr>
          <w:rFonts w:ascii="Times New Roman" w:eastAsia="Times New Roman" w:hAnsi="Times New Roman" w:cs="Times New Roman"/>
        </w:rPr>
        <w:t>…….</w:t>
      </w:r>
      <w:r w:rsidRPr="00A163CA">
        <w:rPr>
          <w:rFonts w:ascii="Times New Roman" w:eastAsia="Times New Roman" w:hAnsi="Times New Roman" w:cs="Times New Roman"/>
        </w:rPr>
        <w:t>……………………………………………………..1</w:t>
      </w:r>
      <w:r w:rsidR="004F3ABB">
        <w:rPr>
          <w:rFonts w:ascii="Times New Roman" w:eastAsia="Times New Roman" w:hAnsi="Times New Roman" w:cs="Times New Roman"/>
        </w:rPr>
        <w:t>3</w:t>
      </w:r>
      <w:r w:rsidRPr="00A163CA">
        <w:rPr>
          <w:rFonts w:ascii="Times New Roman" w:eastAsia="Times New Roman" w:hAnsi="Times New Roman" w:cs="Times New Roman"/>
        </w:rPr>
        <w:t xml:space="preserve"> </w:t>
      </w:r>
      <w:r>
        <w:rPr>
          <w:rFonts w:ascii="Times New Roman" w:eastAsia="Times New Roman" w:hAnsi="Times New Roman" w:cs="Times New Roman"/>
        </w:rPr>
        <w:t xml:space="preserve">Social Media Motivations </w:t>
      </w:r>
      <w:r w:rsidRPr="00A163CA">
        <w:rPr>
          <w:rFonts w:ascii="Times New Roman" w:eastAsia="Times New Roman" w:hAnsi="Times New Roman" w:cs="Times New Roman"/>
        </w:rPr>
        <w:t>……………………………………………………………………</w:t>
      </w:r>
      <w:r>
        <w:rPr>
          <w:rFonts w:ascii="Times New Roman" w:eastAsia="Times New Roman" w:hAnsi="Times New Roman" w:cs="Times New Roman"/>
        </w:rPr>
        <w:t>...</w:t>
      </w:r>
      <w:r w:rsidRPr="00A163CA">
        <w:rPr>
          <w:rFonts w:ascii="Times New Roman" w:eastAsia="Times New Roman" w:hAnsi="Times New Roman" w:cs="Times New Roman"/>
        </w:rPr>
        <w:t>...1</w:t>
      </w:r>
      <w:r w:rsidR="004F3ABB">
        <w:rPr>
          <w:rFonts w:ascii="Times New Roman" w:eastAsia="Times New Roman" w:hAnsi="Times New Roman" w:cs="Times New Roman"/>
        </w:rPr>
        <w:t>5</w:t>
      </w:r>
      <w:r w:rsidRPr="00A163CA">
        <w:rPr>
          <w:rFonts w:ascii="Times New Roman" w:eastAsia="Times New Roman" w:hAnsi="Times New Roman" w:cs="Times New Roman"/>
        </w:rPr>
        <w:t xml:space="preserve"> </w:t>
      </w:r>
      <w:r>
        <w:rPr>
          <w:rFonts w:ascii="Times New Roman" w:eastAsia="Times New Roman" w:hAnsi="Times New Roman" w:cs="Times New Roman"/>
        </w:rPr>
        <w:t>Popularity</w:t>
      </w:r>
      <w:r w:rsidRPr="00A163CA">
        <w:rPr>
          <w:rFonts w:ascii="Times New Roman" w:eastAsia="Times New Roman" w:hAnsi="Times New Roman" w:cs="Times New Roman"/>
        </w:rPr>
        <w:t>………………………………………………………………………………</w:t>
      </w:r>
      <w:r>
        <w:rPr>
          <w:rFonts w:ascii="Times New Roman" w:eastAsia="Times New Roman" w:hAnsi="Times New Roman" w:cs="Times New Roman"/>
        </w:rPr>
        <w:t>.</w:t>
      </w:r>
      <w:r w:rsidRPr="00A163CA">
        <w:rPr>
          <w:rFonts w:ascii="Times New Roman" w:eastAsia="Times New Roman" w:hAnsi="Times New Roman" w:cs="Times New Roman"/>
        </w:rPr>
        <w:t>……..…</w:t>
      </w:r>
      <w:r w:rsidR="004F3ABB">
        <w:rPr>
          <w:rFonts w:ascii="Times New Roman" w:eastAsia="Times New Roman" w:hAnsi="Times New Roman" w:cs="Times New Roman"/>
        </w:rPr>
        <w:t>16</w:t>
      </w:r>
      <w:r w:rsidRPr="00A163CA">
        <w:rPr>
          <w:rFonts w:ascii="Times New Roman" w:eastAsia="Times New Roman" w:hAnsi="Times New Roman" w:cs="Times New Roman"/>
        </w:rPr>
        <w:t xml:space="preserve"> </w:t>
      </w:r>
      <w:r>
        <w:rPr>
          <w:rFonts w:ascii="Times New Roman" w:eastAsia="Times New Roman" w:hAnsi="Times New Roman" w:cs="Times New Roman"/>
          <w:b/>
          <w:bCs/>
        </w:rPr>
        <w:t xml:space="preserve">New Directions: Social Media and Emerging Adult Popularity </w:t>
      </w:r>
      <w:r w:rsidRPr="00A163CA">
        <w:rPr>
          <w:rFonts w:ascii="Times New Roman" w:eastAsia="Times New Roman" w:hAnsi="Times New Roman" w:cs="Times New Roman"/>
        </w:rPr>
        <w:t>………………………</w:t>
      </w:r>
      <w:r>
        <w:rPr>
          <w:rFonts w:ascii="Times New Roman" w:eastAsia="Times New Roman" w:hAnsi="Times New Roman" w:cs="Times New Roman"/>
        </w:rPr>
        <w:t>……..</w:t>
      </w:r>
      <w:r w:rsidRPr="00A163CA">
        <w:rPr>
          <w:rFonts w:ascii="Times New Roman" w:eastAsia="Times New Roman" w:hAnsi="Times New Roman" w:cs="Times New Roman"/>
        </w:rPr>
        <w:t>.</w:t>
      </w:r>
      <w:r w:rsidR="004F3ABB">
        <w:rPr>
          <w:rFonts w:ascii="Times New Roman" w:eastAsia="Times New Roman" w:hAnsi="Times New Roman" w:cs="Times New Roman"/>
        </w:rPr>
        <w:t>18</w:t>
      </w:r>
      <w:r w:rsidRPr="00A163CA">
        <w:rPr>
          <w:rFonts w:ascii="Times New Roman" w:eastAsia="Times New Roman" w:hAnsi="Times New Roman" w:cs="Times New Roman"/>
        </w:rPr>
        <w:t xml:space="preserve"> </w:t>
      </w:r>
      <w:r>
        <w:rPr>
          <w:rFonts w:ascii="Times New Roman" w:eastAsia="Times New Roman" w:hAnsi="Times New Roman" w:cs="Times New Roman"/>
        </w:rPr>
        <w:t>Current Studies</w:t>
      </w:r>
      <w:r w:rsidRPr="00A163CA">
        <w:rPr>
          <w:rFonts w:ascii="Times New Roman" w:eastAsia="Times New Roman" w:hAnsi="Times New Roman" w:cs="Times New Roman"/>
        </w:rPr>
        <w:t>……………………………………………………………………</w:t>
      </w:r>
      <w:r w:rsidR="004F3ABB">
        <w:rPr>
          <w:rFonts w:ascii="Times New Roman" w:eastAsia="Times New Roman" w:hAnsi="Times New Roman" w:cs="Times New Roman"/>
        </w:rPr>
        <w:t>………….</w:t>
      </w:r>
      <w:r w:rsidRPr="00A163CA">
        <w:rPr>
          <w:rFonts w:ascii="Times New Roman" w:eastAsia="Times New Roman" w:hAnsi="Times New Roman" w:cs="Times New Roman"/>
        </w:rPr>
        <w:t>…..</w:t>
      </w:r>
      <w:r w:rsidR="004F3ABB">
        <w:rPr>
          <w:rFonts w:ascii="Times New Roman" w:eastAsia="Times New Roman" w:hAnsi="Times New Roman" w:cs="Times New Roman"/>
        </w:rPr>
        <w:t>22</w:t>
      </w:r>
      <w:r w:rsidRPr="00A163CA">
        <w:rPr>
          <w:rFonts w:ascii="Times New Roman" w:eastAsia="Times New Roman" w:hAnsi="Times New Roman" w:cs="Times New Roman"/>
        </w:rPr>
        <w:t xml:space="preserve"> </w:t>
      </w:r>
      <w:r w:rsidR="004F3ABB">
        <w:rPr>
          <w:rFonts w:ascii="Times New Roman" w:eastAsia="Times New Roman" w:hAnsi="Times New Roman" w:cs="Times New Roman"/>
          <w:b/>
          <w:bCs/>
        </w:rPr>
        <w:t>Study 1</w:t>
      </w:r>
      <w:r w:rsidRPr="00A163CA">
        <w:rPr>
          <w:rFonts w:ascii="Times New Roman" w:eastAsia="Times New Roman" w:hAnsi="Times New Roman" w:cs="Times New Roman"/>
        </w:rPr>
        <w:t>…………………………………………………………………</w:t>
      </w:r>
      <w:r w:rsidR="004F3ABB">
        <w:rPr>
          <w:rFonts w:ascii="Times New Roman" w:eastAsia="Times New Roman" w:hAnsi="Times New Roman" w:cs="Times New Roman"/>
        </w:rPr>
        <w:t>…...</w:t>
      </w:r>
      <w:r w:rsidRPr="00A163CA">
        <w:rPr>
          <w:rFonts w:ascii="Times New Roman" w:eastAsia="Times New Roman" w:hAnsi="Times New Roman" w:cs="Times New Roman"/>
        </w:rPr>
        <w:t>……………………</w:t>
      </w:r>
      <w:r w:rsidR="004F3ABB">
        <w:rPr>
          <w:rFonts w:ascii="Times New Roman" w:eastAsia="Times New Roman" w:hAnsi="Times New Roman" w:cs="Times New Roman"/>
        </w:rPr>
        <w:t>23</w:t>
      </w:r>
      <w:r w:rsidRPr="00A163CA">
        <w:rPr>
          <w:rFonts w:ascii="Times New Roman" w:eastAsia="Times New Roman" w:hAnsi="Times New Roman" w:cs="Times New Roman"/>
        </w:rPr>
        <w:t xml:space="preserve"> </w:t>
      </w:r>
      <w:r w:rsidR="004F3ABB">
        <w:rPr>
          <w:rFonts w:ascii="Times New Roman" w:eastAsia="Times New Roman" w:hAnsi="Times New Roman" w:cs="Times New Roman"/>
        </w:rPr>
        <w:t>Method….</w:t>
      </w:r>
      <w:r w:rsidRPr="00A163CA">
        <w:rPr>
          <w:rFonts w:ascii="Times New Roman" w:eastAsia="Times New Roman" w:hAnsi="Times New Roman" w:cs="Times New Roman"/>
        </w:rPr>
        <w:t>………………………………………………………………………………………</w:t>
      </w:r>
      <w:r w:rsidR="004F3ABB">
        <w:rPr>
          <w:rFonts w:ascii="Times New Roman" w:eastAsia="Times New Roman" w:hAnsi="Times New Roman" w:cs="Times New Roman"/>
        </w:rPr>
        <w:t>..25</w:t>
      </w:r>
      <w:r w:rsidRPr="00A163CA">
        <w:rPr>
          <w:rFonts w:ascii="Times New Roman" w:eastAsia="Times New Roman" w:hAnsi="Times New Roman" w:cs="Times New Roman"/>
        </w:rPr>
        <w:t xml:space="preserve"> </w:t>
      </w:r>
      <w:r w:rsidR="004F3ABB">
        <w:rPr>
          <w:rFonts w:ascii="Times New Roman" w:eastAsia="Times New Roman" w:hAnsi="Times New Roman" w:cs="Times New Roman"/>
        </w:rPr>
        <w:t>Results</w:t>
      </w:r>
      <w:r w:rsidRPr="00A163CA">
        <w:rPr>
          <w:rFonts w:ascii="Times New Roman" w:eastAsia="Times New Roman" w:hAnsi="Times New Roman" w:cs="Times New Roman"/>
        </w:rPr>
        <w:t>……………………………………………………………………………………</w:t>
      </w:r>
      <w:r w:rsidR="004F3ABB">
        <w:rPr>
          <w:rFonts w:ascii="Times New Roman" w:eastAsia="Times New Roman" w:hAnsi="Times New Roman" w:cs="Times New Roman"/>
        </w:rPr>
        <w:t>……</w:t>
      </w:r>
      <w:r w:rsidRPr="00A163CA">
        <w:rPr>
          <w:rFonts w:ascii="Times New Roman" w:eastAsia="Times New Roman" w:hAnsi="Times New Roman" w:cs="Times New Roman"/>
        </w:rPr>
        <w:t>…</w:t>
      </w:r>
      <w:r w:rsidR="004F3ABB">
        <w:rPr>
          <w:rFonts w:ascii="Times New Roman" w:eastAsia="Times New Roman" w:hAnsi="Times New Roman" w:cs="Times New Roman"/>
        </w:rPr>
        <w:t>27</w:t>
      </w:r>
    </w:p>
    <w:p w14:paraId="15613DB3" w14:textId="2D7B080A" w:rsidR="004F3ABB" w:rsidRPr="00A163CA" w:rsidRDefault="004F3ABB" w:rsidP="002A3F0F">
      <w:pPr>
        <w:spacing w:line="276" w:lineRule="auto"/>
        <w:jc w:val="both"/>
        <w:rPr>
          <w:rFonts w:ascii="Times New Roman" w:eastAsia="Times New Roman" w:hAnsi="Times New Roman" w:cs="Times New Roman"/>
        </w:rPr>
      </w:pPr>
      <w:r>
        <w:rPr>
          <w:rFonts w:ascii="Times New Roman" w:eastAsia="Times New Roman" w:hAnsi="Times New Roman" w:cs="Times New Roman"/>
        </w:rPr>
        <w:t>Discussion</w:t>
      </w:r>
      <w:r w:rsidRPr="00A163CA">
        <w:rPr>
          <w:rFonts w:ascii="Times New Roman" w:eastAsia="Times New Roman" w:hAnsi="Times New Roman" w:cs="Times New Roman"/>
        </w:rPr>
        <w:t>………………………………………………………………………………</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w:t>
      </w:r>
      <w:r w:rsidRPr="00A163CA">
        <w:rPr>
          <w:rFonts w:ascii="Times New Roman" w:eastAsia="Times New Roman" w:hAnsi="Times New Roman" w:cs="Times New Roman"/>
        </w:rPr>
        <w:t>…</w:t>
      </w:r>
      <w:r>
        <w:rPr>
          <w:rFonts w:ascii="Times New Roman" w:eastAsia="Times New Roman" w:hAnsi="Times New Roman" w:cs="Times New Roman"/>
        </w:rPr>
        <w:t>29</w:t>
      </w:r>
    </w:p>
    <w:p w14:paraId="48272CDF" w14:textId="34178957" w:rsidR="004F3ABB" w:rsidRDefault="004F3ABB" w:rsidP="002A3F0F">
      <w:pPr>
        <w:spacing w:line="276" w:lineRule="auto"/>
        <w:jc w:val="both"/>
        <w:rPr>
          <w:rFonts w:ascii="Times New Roman" w:eastAsia="Times New Roman" w:hAnsi="Times New Roman" w:cs="Times New Roman"/>
        </w:rPr>
      </w:pPr>
      <w:r>
        <w:rPr>
          <w:rFonts w:ascii="Times New Roman" w:eastAsia="Times New Roman" w:hAnsi="Times New Roman" w:cs="Times New Roman"/>
          <w:b/>
          <w:bCs/>
        </w:rPr>
        <w:t>Study 2</w:t>
      </w:r>
      <w:r w:rsidRPr="00A163CA">
        <w:rPr>
          <w:rFonts w:ascii="Times New Roman" w:eastAsia="Times New Roman" w:hAnsi="Times New Roman" w:cs="Times New Roman"/>
        </w:rPr>
        <w:t>…………………………………………………………………</w:t>
      </w:r>
      <w:r>
        <w:rPr>
          <w:rFonts w:ascii="Times New Roman" w:eastAsia="Times New Roman" w:hAnsi="Times New Roman" w:cs="Times New Roman"/>
        </w:rPr>
        <w:t>…...</w:t>
      </w:r>
      <w:r w:rsidRPr="00A163CA">
        <w:rPr>
          <w:rFonts w:ascii="Times New Roman" w:eastAsia="Times New Roman" w:hAnsi="Times New Roman" w:cs="Times New Roman"/>
        </w:rPr>
        <w:t>……………………</w:t>
      </w:r>
      <w:r>
        <w:rPr>
          <w:rFonts w:ascii="Times New Roman" w:eastAsia="Times New Roman" w:hAnsi="Times New Roman" w:cs="Times New Roman"/>
        </w:rPr>
        <w:t>31</w:t>
      </w:r>
      <w:r w:rsidRPr="00A163CA">
        <w:rPr>
          <w:rFonts w:ascii="Times New Roman" w:eastAsia="Times New Roman" w:hAnsi="Times New Roman" w:cs="Times New Roman"/>
        </w:rPr>
        <w:t xml:space="preserve"> </w:t>
      </w:r>
      <w:r>
        <w:rPr>
          <w:rFonts w:ascii="Times New Roman" w:eastAsia="Times New Roman" w:hAnsi="Times New Roman" w:cs="Times New Roman"/>
        </w:rPr>
        <w:t>Method….</w:t>
      </w:r>
      <w:r w:rsidRPr="00A163CA">
        <w:rPr>
          <w:rFonts w:ascii="Times New Roman" w:eastAsia="Times New Roman" w:hAnsi="Times New Roman" w:cs="Times New Roman"/>
        </w:rPr>
        <w:t>……………………………………………………………………………………</w:t>
      </w:r>
      <w:proofErr w:type="gramStart"/>
      <w:r w:rsidRPr="00A163CA">
        <w:rPr>
          <w:rFonts w:ascii="Times New Roman" w:eastAsia="Times New Roman" w:hAnsi="Times New Roman" w:cs="Times New Roman"/>
        </w:rPr>
        <w:t>…</w:t>
      </w:r>
      <w:r>
        <w:rPr>
          <w:rFonts w:ascii="Times New Roman" w:eastAsia="Times New Roman" w:hAnsi="Times New Roman" w:cs="Times New Roman"/>
        </w:rPr>
        <w:t>..</w:t>
      </w:r>
      <w:proofErr w:type="gramEnd"/>
      <w:r>
        <w:rPr>
          <w:rFonts w:ascii="Times New Roman" w:eastAsia="Times New Roman" w:hAnsi="Times New Roman" w:cs="Times New Roman"/>
        </w:rPr>
        <w:t>33</w:t>
      </w:r>
      <w:r w:rsidRPr="00A163CA">
        <w:rPr>
          <w:rFonts w:ascii="Times New Roman" w:eastAsia="Times New Roman" w:hAnsi="Times New Roman" w:cs="Times New Roman"/>
        </w:rPr>
        <w:t xml:space="preserve"> </w:t>
      </w:r>
      <w:r>
        <w:rPr>
          <w:rFonts w:ascii="Times New Roman" w:eastAsia="Times New Roman" w:hAnsi="Times New Roman" w:cs="Times New Roman"/>
        </w:rPr>
        <w:t>Results</w:t>
      </w:r>
      <w:r w:rsidRPr="00A163CA">
        <w:rPr>
          <w:rFonts w:ascii="Times New Roman" w:eastAsia="Times New Roman" w:hAnsi="Times New Roman" w:cs="Times New Roman"/>
        </w:rPr>
        <w:t>……………………………………………………………………………………</w:t>
      </w:r>
      <w:r>
        <w:rPr>
          <w:rFonts w:ascii="Times New Roman" w:eastAsia="Times New Roman" w:hAnsi="Times New Roman" w:cs="Times New Roman"/>
        </w:rPr>
        <w:t>……</w:t>
      </w:r>
      <w:r w:rsidRPr="00A163CA">
        <w:rPr>
          <w:rFonts w:ascii="Times New Roman" w:eastAsia="Times New Roman" w:hAnsi="Times New Roman" w:cs="Times New Roman"/>
        </w:rPr>
        <w:t>…</w:t>
      </w:r>
      <w:r>
        <w:rPr>
          <w:rFonts w:ascii="Times New Roman" w:eastAsia="Times New Roman" w:hAnsi="Times New Roman" w:cs="Times New Roman"/>
        </w:rPr>
        <w:t>34</w:t>
      </w:r>
    </w:p>
    <w:p w14:paraId="21F13BE8" w14:textId="318251B3" w:rsidR="004F3ABB" w:rsidRPr="00A163CA" w:rsidRDefault="004F3ABB" w:rsidP="002A3F0F">
      <w:pPr>
        <w:spacing w:line="276" w:lineRule="auto"/>
        <w:jc w:val="both"/>
        <w:rPr>
          <w:rFonts w:ascii="Times New Roman" w:eastAsia="Times New Roman" w:hAnsi="Times New Roman" w:cs="Times New Roman"/>
        </w:rPr>
      </w:pPr>
      <w:r>
        <w:rPr>
          <w:rFonts w:ascii="Times New Roman" w:eastAsia="Times New Roman" w:hAnsi="Times New Roman" w:cs="Times New Roman"/>
        </w:rPr>
        <w:t>Discussion</w:t>
      </w:r>
      <w:r w:rsidRPr="00A163CA">
        <w:rPr>
          <w:rFonts w:ascii="Times New Roman" w:eastAsia="Times New Roman" w:hAnsi="Times New Roman" w:cs="Times New Roman"/>
        </w:rPr>
        <w:t>………………………………………………………………………………</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w:t>
      </w:r>
      <w:r w:rsidRPr="00A163CA">
        <w:rPr>
          <w:rFonts w:ascii="Times New Roman" w:eastAsia="Times New Roman" w:hAnsi="Times New Roman" w:cs="Times New Roman"/>
        </w:rPr>
        <w:t>…</w:t>
      </w:r>
      <w:r>
        <w:rPr>
          <w:rFonts w:ascii="Times New Roman" w:eastAsia="Times New Roman" w:hAnsi="Times New Roman" w:cs="Times New Roman"/>
        </w:rPr>
        <w:t>35</w:t>
      </w:r>
    </w:p>
    <w:p w14:paraId="7F533EDE" w14:textId="4617F656" w:rsidR="004F3ABB" w:rsidRDefault="004F3ABB" w:rsidP="002A3F0F">
      <w:pPr>
        <w:spacing w:line="276" w:lineRule="auto"/>
        <w:jc w:val="both"/>
        <w:rPr>
          <w:rFonts w:ascii="Times New Roman" w:eastAsia="Times New Roman" w:hAnsi="Times New Roman" w:cs="Times New Roman"/>
        </w:rPr>
      </w:pPr>
      <w:r>
        <w:rPr>
          <w:rFonts w:ascii="Times New Roman" w:eastAsia="Times New Roman" w:hAnsi="Times New Roman" w:cs="Times New Roman"/>
          <w:b/>
          <w:bCs/>
        </w:rPr>
        <w:t>Study 3</w:t>
      </w:r>
      <w:r w:rsidRPr="00A163CA">
        <w:rPr>
          <w:rFonts w:ascii="Times New Roman" w:eastAsia="Times New Roman" w:hAnsi="Times New Roman" w:cs="Times New Roman"/>
        </w:rPr>
        <w:t>…………………………………………………………………</w:t>
      </w:r>
      <w:r>
        <w:rPr>
          <w:rFonts w:ascii="Times New Roman" w:eastAsia="Times New Roman" w:hAnsi="Times New Roman" w:cs="Times New Roman"/>
        </w:rPr>
        <w:t>…...</w:t>
      </w:r>
      <w:r w:rsidRPr="00A163CA">
        <w:rPr>
          <w:rFonts w:ascii="Times New Roman" w:eastAsia="Times New Roman" w:hAnsi="Times New Roman" w:cs="Times New Roman"/>
        </w:rPr>
        <w:t>……………………</w:t>
      </w:r>
      <w:r>
        <w:rPr>
          <w:rFonts w:ascii="Times New Roman" w:eastAsia="Times New Roman" w:hAnsi="Times New Roman" w:cs="Times New Roman"/>
        </w:rPr>
        <w:t>36</w:t>
      </w:r>
      <w:r w:rsidRPr="00A163CA">
        <w:rPr>
          <w:rFonts w:ascii="Times New Roman" w:eastAsia="Times New Roman" w:hAnsi="Times New Roman" w:cs="Times New Roman"/>
        </w:rPr>
        <w:t xml:space="preserve"> </w:t>
      </w:r>
    </w:p>
    <w:p w14:paraId="0558DFD9" w14:textId="0C3A4D0B" w:rsidR="004F3ABB" w:rsidRDefault="004F3ABB" w:rsidP="002A3F0F">
      <w:pPr>
        <w:spacing w:line="276" w:lineRule="auto"/>
        <w:jc w:val="both"/>
        <w:rPr>
          <w:rFonts w:ascii="Times New Roman" w:eastAsia="Times New Roman" w:hAnsi="Times New Roman" w:cs="Times New Roman"/>
        </w:rPr>
      </w:pPr>
      <w:r>
        <w:rPr>
          <w:rFonts w:ascii="Times New Roman" w:eastAsia="Times New Roman" w:hAnsi="Times New Roman" w:cs="Times New Roman"/>
        </w:rPr>
        <w:t>Hypotheses….</w:t>
      </w:r>
      <w:r w:rsidRPr="00A163CA">
        <w:rPr>
          <w:rFonts w:ascii="Times New Roman" w:eastAsia="Times New Roman" w:hAnsi="Times New Roman" w:cs="Times New Roman"/>
        </w:rPr>
        <w:t>……………………………………………………………………………</w:t>
      </w:r>
      <w:proofErr w:type="gramStart"/>
      <w:r w:rsidRPr="00A163CA">
        <w:rPr>
          <w:rFonts w:ascii="Times New Roman" w:eastAsia="Times New Roman" w:hAnsi="Times New Roman" w:cs="Times New Roman"/>
        </w:rPr>
        <w:t>…</w:t>
      </w:r>
      <w:r>
        <w:rPr>
          <w:rFonts w:ascii="Times New Roman" w:eastAsia="Times New Roman" w:hAnsi="Times New Roman" w:cs="Times New Roman"/>
        </w:rPr>
        <w:t>..</w:t>
      </w:r>
      <w:proofErr w:type="gramEnd"/>
      <w:r w:rsidRPr="00A163CA">
        <w:rPr>
          <w:rFonts w:ascii="Times New Roman" w:eastAsia="Times New Roman" w:hAnsi="Times New Roman" w:cs="Times New Roman"/>
        </w:rPr>
        <w:t>…</w:t>
      </w:r>
      <w:r>
        <w:rPr>
          <w:rFonts w:ascii="Times New Roman" w:eastAsia="Times New Roman" w:hAnsi="Times New Roman" w:cs="Times New Roman"/>
        </w:rPr>
        <w:t>..43</w:t>
      </w:r>
    </w:p>
    <w:p w14:paraId="4C8F227A" w14:textId="74EBA98E" w:rsidR="004F3ABB" w:rsidRDefault="004F3ABB" w:rsidP="002A3F0F">
      <w:pPr>
        <w:spacing w:line="276" w:lineRule="auto"/>
        <w:jc w:val="both"/>
        <w:rPr>
          <w:rFonts w:ascii="Times New Roman" w:eastAsia="Times New Roman" w:hAnsi="Times New Roman" w:cs="Times New Roman"/>
        </w:rPr>
      </w:pPr>
      <w:r>
        <w:rPr>
          <w:rFonts w:ascii="Times New Roman" w:eastAsia="Times New Roman" w:hAnsi="Times New Roman" w:cs="Times New Roman"/>
        </w:rPr>
        <w:t>Method….</w:t>
      </w:r>
      <w:r w:rsidRPr="00A163CA">
        <w:rPr>
          <w:rFonts w:ascii="Times New Roman" w:eastAsia="Times New Roman" w:hAnsi="Times New Roman" w:cs="Times New Roman"/>
        </w:rPr>
        <w:t>……………………………………………………………………………………</w:t>
      </w:r>
      <w:proofErr w:type="gramStart"/>
      <w:r w:rsidRPr="00A163CA">
        <w:rPr>
          <w:rFonts w:ascii="Times New Roman" w:eastAsia="Times New Roman" w:hAnsi="Times New Roman" w:cs="Times New Roman"/>
        </w:rPr>
        <w:t>…</w:t>
      </w:r>
      <w:r>
        <w:rPr>
          <w:rFonts w:ascii="Times New Roman" w:eastAsia="Times New Roman" w:hAnsi="Times New Roman" w:cs="Times New Roman"/>
        </w:rPr>
        <w:t>..</w:t>
      </w:r>
      <w:proofErr w:type="gramEnd"/>
      <w:r>
        <w:rPr>
          <w:rFonts w:ascii="Times New Roman" w:eastAsia="Times New Roman" w:hAnsi="Times New Roman" w:cs="Times New Roman"/>
        </w:rPr>
        <w:t>49</w:t>
      </w:r>
      <w:r w:rsidRPr="00A163CA">
        <w:rPr>
          <w:rFonts w:ascii="Times New Roman" w:eastAsia="Times New Roman" w:hAnsi="Times New Roman" w:cs="Times New Roman"/>
        </w:rPr>
        <w:t xml:space="preserve"> </w:t>
      </w:r>
      <w:r>
        <w:rPr>
          <w:rFonts w:ascii="Times New Roman" w:eastAsia="Times New Roman" w:hAnsi="Times New Roman" w:cs="Times New Roman"/>
        </w:rPr>
        <w:t>Results</w:t>
      </w:r>
      <w:r w:rsidRPr="00A163CA">
        <w:rPr>
          <w:rFonts w:ascii="Times New Roman" w:eastAsia="Times New Roman" w:hAnsi="Times New Roman" w:cs="Times New Roman"/>
        </w:rPr>
        <w:t>……………………………………………………………………………………</w:t>
      </w:r>
      <w:r>
        <w:rPr>
          <w:rFonts w:ascii="Times New Roman" w:eastAsia="Times New Roman" w:hAnsi="Times New Roman" w:cs="Times New Roman"/>
        </w:rPr>
        <w:t>……</w:t>
      </w:r>
      <w:r w:rsidRPr="00A163CA">
        <w:rPr>
          <w:rFonts w:ascii="Times New Roman" w:eastAsia="Times New Roman" w:hAnsi="Times New Roman" w:cs="Times New Roman"/>
        </w:rPr>
        <w:t>…</w:t>
      </w:r>
      <w:r>
        <w:rPr>
          <w:rFonts w:ascii="Times New Roman" w:eastAsia="Times New Roman" w:hAnsi="Times New Roman" w:cs="Times New Roman"/>
        </w:rPr>
        <w:t>51</w:t>
      </w:r>
    </w:p>
    <w:p w14:paraId="2A2A7053" w14:textId="7C1BB368" w:rsidR="004F3ABB" w:rsidRDefault="004F3ABB" w:rsidP="002A3F0F">
      <w:pPr>
        <w:spacing w:line="276" w:lineRule="auto"/>
        <w:jc w:val="both"/>
        <w:rPr>
          <w:rFonts w:ascii="Times New Roman" w:eastAsia="Times New Roman" w:hAnsi="Times New Roman" w:cs="Times New Roman"/>
        </w:rPr>
      </w:pPr>
      <w:r>
        <w:rPr>
          <w:rFonts w:ascii="Times New Roman" w:eastAsia="Times New Roman" w:hAnsi="Times New Roman" w:cs="Times New Roman"/>
        </w:rPr>
        <w:t>Discussion</w:t>
      </w:r>
      <w:r w:rsidRPr="00A163CA">
        <w:rPr>
          <w:rFonts w:ascii="Times New Roman" w:eastAsia="Times New Roman" w:hAnsi="Times New Roman" w:cs="Times New Roman"/>
        </w:rPr>
        <w:t>………………………………………………………………………………</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w:t>
      </w:r>
      <w:r w:rsidRPr="00A163CA">
        <w:rPr>
          <w:rFonts w:ascii="Times New Roman" w:eastAsia="Times New Roman" w:hAnsi="Times New Roman" w:cs="Times New Roman"/>
        </w:rPr>
        <w:t>…</w:t>
      </w:r>
      <w:r>
        <w:rPr>
          <w:rFonts w:ascii="Times New Roman" w:eastAsia="Times New Roman" w:hAnsi="Times New Roman" w:cs="Times New Roman"/>
        </w:rPr>
        <w:t>55</w:t>
      </w:r>
    </w:p>
    <w:p w14:paraId="41318596" w14:textId="4CF4BB91" w:rsidR="004F3ABB" w:rsidRDefault="004F3ABB" w:rsidP="002A3F0F">
      <w:pPr>
        <w:spacing w:line="276" w:lineRule="auto"/>
        <w:jc w:val="both"/>
        <w:rPr>
          <w:rFonts w:ascii="Times New Roman" w:eastAsia="Times New Roman" w:hAnsi="Times New Roman" w:cs="Times New Roman"/>
        </w:rPr>
      </w:pPr>
      <w:r>
        <w:rPr>
          <w:rFonts w:ascii="Times New Roman" w:eastAsia="Times New Roman" w:hAnsi="Times New Roman" w:cs="Times New Roman"/>
          <w:b/>
          <w:bCs/>
        </w:rPr>
        <w:t>General Discussion</w:t>
      </w:r>
      <w:r>
        <w:rPr>
          <w:rFonts w:ascii="Times New Roman" w:eastAsia="Times New Roman" w:hAnsi="Times New Roman" w:cs="Times New Roman"/>
        </w:rPr>
        <w:t>……………………………………………………………………………...61</w:t>
      </w:r>
    </w:p>
    <w:p w14:paraId="71026C41" w14:textId="6FB982AE" w:rsidR="004F3ABB" w:rsidRDefault="004F3ABB" w:rsidP="002A3F0F">
      <w:pPr>
        <w:spacing w:line="276" w:lineRule="auto"/>
        <w:jc w:val="both"/>
        <w:rPr>
          <w:rFonts w:ascii="Times New Roman" w:eastAsia="Times New Roman" w:hAnsi="Times New Roman" w:cs="Times New Roman"/>
        </w:rPr>
      </w:pPr>
      <w:r>
        <w:rPr>
          <w:rFonts w:ascii="Times New Roman" w:eastAsia="Times New Roman" w:hAnsi="Times New Roman" w:cs="Times New Roman"/>
        </w:rPr>
        <w:t>Limitations</w:t>
      </w:r>
      <w:r w:rsidRPr="00A163CA">
        <w:rPr>
          <w:rFonts w:ascii="Times New Roman" w:eastAsia="Times New Roman" w:hAnsi="Times New Roman" w:cs="Times New Roman"/>
        </w:rPr>
        <w:t>………………………………………………………………………………</w:t>
      </w:r>
      <w:r>
        <w:rPr>
          <w:rFonts w:ascii="Times New Roman" w:eastAsia="Times New Roman" w:hAnsi="Times New Roman" w:cs="Times New Roman"/>
        </w:rPr>
        <w:t>……</w:t>
      </w:r>
      <w:r w:rsidRPr="00A163CA">
        <w:rPr>
          <w:rFonts w:ascii="Times New Roman" w:eastAsia="Times New Roman" w:hAnsi="Times New Roman" w:cs="Times New Roman"/>
        </w:rPr>
        <w:t>…</w:t>
      </w:r>
      <w:r>
        <w:rPr>
          <w:rFonts w:ascii="Times New Roman" w:eastAsia="Times New Roman" w:hAnsi="Times New Roman" w:cs="Times New Roman"/>
        </w:rPr>
        <w:t>.64</w:t>
      </w:r>
    </w:p>
    <w:p w14:paraId="1332896D" w14:textId="62A3E13E" w:rsidR="004F3ABB" w:rsidRDefault="004F3ABB" w:rsidP="002A3F0F">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Future Directions </w:t>
      </w:r>
      <w:r w:rsidRPr="00A163CA">
        <w:rPr>
          <w:rFonts w:ascii="Times New Roman" w:eastAsia="Times New Roman" w:hAnsi="Times New Roman" w:cs="Times New Roman"/>
        </w:rPr>
        <w:t>……………………………………………………………………………</w:t>
      </w:r>
      <w:r>
        <w:rPr>
          <w:rFonts w:ascii="Times New Roman" w:eastAsia="Times New Roman" w:hAnsi="Times New Roman" w:cs="Times New Roman"/>
        </w:rPr>
        <w:t>…...</w:t>
      </w:r>
      <w:r w:rsidRPr="00A163CA">
        <w:rPr>
          <w:rFonts w:ascii="Times New Roman" w:eastAsia="Times New Roman" w:hAnsi="Times New Roman" w:cs="Times New Roman"/>
        </w:rPr>
        <w:t>6</w:t>
      </w:r>
      <w:r>
        <w:rPr>
          <w:rFonts w:ascii="Times New Roman" w:eastAsia="Times New Roman" w:hAnsi="Times New Roman" w:cs="Times New Roman"/>
        </w:rPr>
        <w:t>5</w:t>
      </w:r>
      <w:r w:rsidRPr="004F3ABB">
        <w:rPr>
          <w:rFonts w:ascii="Times New Roman" w:eastAsia="Times New Roman" w:hAnsi="Times New Roman" w:cs="Times New Roman"/>
        </w:rPr>
        <w:t xml:space="preserve"> </w:t>
      </w:r>
      <w:r>
        <w:rPr>
          <w:rFonts w:ascii="Times New Roman" w:eastAsia="Times New Roman" w:hAnsi="Times New Roman" w:cs="Times New Roman"/>
        </w:rPr>
        <w:t>Conclusion</w:t>
      </w:r>
      <w:r w:rsidRPr="00A163CA">
        <w:rPr>
          <w:rFonts w:ascii="Times New Roman" w:eastAsia="Times New Roman" w:hAnsi="Times New Roman" w:cs="Times New Roman"/>
        </w:rPr>
        <w:t>…………………………………………………………………………………</w:t>
      </w:r>
      <w:r>
        <w:rPr>
          <w:rFonts w:ascii="Times New Roman" w:eastAsia="Times New Roman" w:hAnsi="Times New Roman" w:cs="Times New Roman"/>
        </w:rPr>
        <w:t>.…</w:t>
      </w:r>
      <w:r w:rsidRPr="00A163CA">
        <w:rPr>
          <w:rFonts w:ascii="Times New Roman" w:eastAsia="Times New Roman" w:hAnsi="Times New Roman" w:cs="Times New Roman"/>
        </w:rPr>
        <w:t>…</w:t>
      </w:r>
      <w:r>
        <w:rPr>
          <w:rFonts w:ascii="Times New Roman" w:eastAsia="Times New Roman" w:hAnsi="Times New Roman" w:cs="Times New Roman"/>
        </w:rPr>
        <w:t xml:space="preserve"> </w:t>
      </w:r>
      <w:r w:rsidRPr="00A163CA">
        <w:rPr>
          <w:rFonts w:ascii="Times New Roman" w:eastAsia="Times New Roman" w:hAnsi="Times New Roman" w:cs="Times New Roman"/>
        </w:rPr>
        <w:t>6</w:t>
      </w:r>
      <w:r>
        <w:rPr>
          <w:rFonts w:ascii="Times New Roman" w:eastAsia="Times New Roman" w:hAnsi="Times New Roman" w:cs="Times New Roman"/>
        </w:rPr>
        <w:t>7</w:t>
      </w:r>
    </w:p>
    <w:p w14:paraId="14CEDA24" w14:textId="5E35BD8D" w:rsidR="004F3ABB" w:rsidRDefault="004F3ABB" w:rsidP="002A3F0F">
      <w:pPr>
        <w:spacing w:line="276" w:lineRule="auto"/>
        <w:jc w:val="both"/>
        <w:rPr>
          <w:rFonts w:ascii="Times New Roman" w:eastAsia="Times New Roman" w:hAnsi="Times New Roman" w:cs="Times New Roman"/>
        </w:rPr>
      </w:pPr>
      <w:r>
        <w:rPr>
          <w:rFonts w:ascii="Times New Roman" w:eastAsia="Times New Roman" w:hAnsi="Times New Roman" w:cs="Times New Roman"/>
          <w:b/>
          <w:bCs/>
        </w:rPr>
        <w:t>References</w:t>
      </w:r>
      <w:r w:rsidRPr="00A163CA">
        <w:rPr>
          <w:rFonts w:ascii="Times New Roman" w:eastAsia="Times New Roman" w:hAnsi="Times New Roman" w:cs="Times New Roman"/>
        </w:rPr>
        <w:t>………………………………………………………………………………</w:t>
      </w:r>
      <w:r>
        <w:rPr>
          <w:rFonts w:ascii="Times New Roman" w:eastAsia="Times New Roman" w:hAnsi="Times New Roman" w:cs="Times New Roman"/>
        </w:rPr>
        <w:t>…….</w:t>
      </w:r>
      <w:r w:rsidRPr="00A163CA">
        <w:rPr>
          <w:rFonts w:ascii="Times New Roman" w:eastAsia="Times New Roman" w:hAnsi="Times New Roman" w:cs="Times New Roman"/>
        </w:rPr>
        <w:t>…</w:t>
      </w:r>
      <w:r>
        <w:rPr>
          <w:rFonts w:ascii="Times New Roman" w:eastAsia="Times New Roman" w:hAnsi="Times New Roman" w:cs="Times New Roman"/>
        </w:rPr>
        <w:t>68</w:t>
      </w:r>
    </w:p>
    <w:p w14:paraId="04FFFB78" w14:textId="5E934BC0" w:rsidR="004F3ABB" w:rsidRDefault="004F3ABB" w:rsidP="004F3ABB">
      <w:pPr>
        <w:jc w:val="both"/>
        <w:rPr>
          <w:rFonts w:ascii="Times New Roman" w:eastAsia="Times New Roman" w:hAnsi="Times New Roman" w:cs="Times New Roman"/>
        </w:rPr>
      </w:pPr>
    </w:p>
    <w:p w14:paraId="63CC939F" w14:textId="3FC33D0A" w:rsidR="004F3ABB" w:rsidRPr="00A163CA" w:rsidRDefault="004F3ABB" w:rsidP="004F3ABB">
      <w:pPr>
        <w:jc w:val="both"/>
        <w:rPr>
          <w:rFonts w:ascii="Times New Roman" w:eastAsia="Times New Roman" w:hAnsi="Times New Roman" w:cs="Times New Roman"/>
        </w:rPr>
      </w:pPr>
    </w:p>
    <w:p w14:paraId="27962EC7" w14:textId="77777777" w:rsidR="00A163CA" w:rsidRPr="00FB45B3" w:rsidRDefault="00A163CA" w:rsidP="00A163CA">
      <w:pPr>
        <w:rPr>
          <w:rFonts w:ascii="Times New Roman" w:hAnsi="Times New Roman" w:cs="Times New Roman"/>
          <w:b/>
          <w:bCs/>
        </w:rPr>
      </w:pPr>
    </w:p>
    <w:p w14:paraId="4AA6328E" w14:textId="02A7EEB5" w:rsidR="00506E0B" w:rsidRDefault="00506E0B">
      <w:pPr>
        <w:rPr>
          <w:rFonts w:ascii="Times New Roman" w:hAnsi="Times New Roman" w:cs="Times New Roman"/>
          <w:b/>
          <w:bCs/>
        </w:rPr>
      </w:pPr>
      <w:r>
        <w:rPr>
          <w:rFonts w:ascii="Times New Roman" w:hAnsi="Times New Roman" w:cs="Times New Roman"/>
          <w:b/>
          <w:bCs/>
        </w:rPr>
        <w:br w:type="page"/>
      </w:r>
    </w:p>
    <w:p w14:paraId="7F7D404F" w14:textId="3A7D4F82" w:rsidR="00506E0B" w:rsidRDefault="00506E0B" w:rsidP="004010BC">
      <w:pPr>
        <w:jc w:val="center"/>
        <w:rPr>
          <w:rFonts w:ascii="Times New Roman" w:hAnsi="Times New Roman" w:cs="Times New Roman"/>
          <w:b/>
          <w:bCs/>
        </w:rPr>
      </w:pPr>
      <w:r>
        <w:rPr>
          <w:rFonts w:ascii="Times New Roman" w:hAnsi="Times New Roman" w:cs="Times New Roman"/>
          <w:b/>
          <w:bCs/>
        </w:rPr>
        <w:lastRenderedPageBreak/>
        <w:t>List of Tables</w:t>
      </w:r>
    </w:p>
    <w:p w14:paraId="08341320" w14:textId="77777777" w:rsidR="004F3ABB" w:rsidRDefault="004F3ABB" w:rsidP="004F3ABB">
      <w:pPr>
        <w:jc w:val="both"/>
        <w:rPr>
          <w:rFonts w:ascii="Times New Roman" w:eastAsia="Times New Roman" w:hAnsi="Times New Roman" w:cs="Times New Roman"/>
        </w:rPr>
      </w:pPr>
    </w:p>
    <w:p w14:paraId="22141202" w14:textId="54B6E9CC" w:rsidR="004F3ABB" w:rsidRDefault="004F3ABB" w:rsidP="002A3F0F">
      <w:pPr>
        <w:spacing w:line="276" w:lineRule="auto"/>
        <w:jc w:val="both"/>
        <w:rPr>
          <w:rFonts w:ascii="Times New Roman" w:eastAsia="Times New Roman" w:hAnsi="Times New Roman" w:cs="Times New Roman"/>
        </w:rPr>
      </w:pPr>
      <w:r>
        <w:rPr>
          <w:rFonts w:ascii="Times New Roman" w:eastAsia="Times New Roman" w:hAnsi="Times New Roman" w:cs="Times New Roman"/>
        </w:rPr>
        <w:t>Table 1……………………………………………………………………………………………82</w:t>
      </w:r>
    </w:p>
    <w:p w14:paraId="685D7E39" w14:textId="7CB7251B" w:rsidR="004F3ABB" w:rsidRDefault="004F3ABB" w:rsidP="002A3F0F">
      <w:pPr>
        <w:spacing w:line="276" w:lineRule="auto"/>
        <w:jc w:val="both"/>
        <w:rPr>
          <w:rFonts w:ascii="Times New Roman" w:eastAsia="Times New Roman" w:hAnsi="Times New Roman" w:cs="Times New Roman"/>
        </w:rPr>
      </w:pPr>
      <w:r>
        <w:rPr>
          <w:rFonts w:ascii="Times New Roman" w:eastAsia="Times New Roman" w:hAnsi="Times New Roman" w:cs="Times New Roman"/>
        </w:rPr>
        <w:t>Table 2……………………………………………………………………………………………83</w:t>
      </w:r>
    </w:p>
    <w:p w14:paraId="19177D63" w14:textId="1AD1C7FF" w:rsidR="004F3ABB" w:rsidRDefault="004F3ABB" w:rsidP="002A3F0F">
      <w:pPr>
        <w:spacing w:line="276" w:lineRule="auto"/>
        <w:jc w:val="both"/>
        <w:rPr>
          <w:rFonts w:ascii="Times New Roman" w:eastAsia="Times New Roman" w:hAnsi="Times New Roman" w:cs="Times New Roman"/>
        </w:rPr>
      </w:pPr>
      <w:r>
        <w:rPr>
          <w:rFonts w:ascii="Times New Roman" w:eastAsia="Times New Roman" w:hAnsi="Times New Roman" w:cs="Times New Roman"/>
        </w:rPr>
        <w:t>Table 3……………………………………………………………………………………………84</w:t>
      </w:r>
    </w:p>
    <w:p w14:paraId="7CF23350" w14:textId="0A973166" w:rsidR="004F3ABB" w:rsidRDefault="004F3ABB" w:rsidP="002A3F0F">
      <w:pPr>
        <w:spacing w:line="276" w:lineRule="auto"/>
        <w:jc w:val="both"/>
        <w:rPr>
          <w:rFonts w:ascii="Times New Roman" w:eastAsia="Times New Roman" w:hAnsi="Times New Roman" w:cs="Times New Roman"/>
        </w:rPr>
      </w:pPr>
      <w:r>
        <w:rPr>
          <w:rFonts w:ascii="Times New Roman" w:eastAsia="Times New Roman" w:hAnsi="Times New Roman" w:cs="Times New Roman"/>
        </w:rPr>
        <w:t>Table 4……………………………………………………………………………………………85</w:t>
      </w:r>
    </w:p>
    <w:p w14:paraId="19A7A2D1" w14:textId="4030E9B5" w:rsidR="004F3ABB" w:rsidRDefault="004F3ABB" w:rsidP="002A3F0F">
      <w:pPr>
        <w:spacing w:line="276" w:lineRule="auto"/>
        <w:jc w:val="both"/>
        <w:rPr>
          <w:rFonts w:ascii="Times New Roman" w:eastAsia="Times New Roman" w:hAnsi="Times New Roman" w:cs="Times New Roman"/>
        </w:rPr>
      </w:pPr>
      <w:r>
        <w:rPr>
          <w:rFonts w:ascii="Times New Roman" w:eastAsia="Times New Roman" w:hAnsi="Times New Roman" w:cs="Times New Roman"/>
        </w:rPr>
        <w:t>Table 5……………………………………………………………………………………………86</w:t>
      </w:r>
    </w:p>
    <w:p w14:paraId="40CBC1BC" w14:textId="619F81B1" w:rsidR="004F3ABB" w:rsidRDefault="004F3ABB" w:rsidP="002A3F0F">
      <w:pPr>
        <w:spacing w:line="276" w:lineRule="auto"/>
        <w:jc w:val="both"/>
        <w:rPr>
          <w:rFonts w:ascii="Times New Roman" w:eastAsia="Times New Roman" w:hAnsi="Times New Roman" w:cs="Times New Roman"/>
        </w:rPr>
      </w:pPr>
      <w:r>
        <w:rPr>
          <w:rFonts w:ascii="Times New Roman" w:eastAsia="Times New Roman" w:hAnsi="Times New Roman" w:cs="Times New Roman"/>
        </w:rPr>
        <w:t>Table 6……………………………………………………………………………………………87</w:t>
      </w:r>
    </w:p>
    <w:p w14:paraId="77DFE255" w14:textId="65DEF3F9" w:rsidR="004F3ABB" w:rsidRDefault="004F3ABB" w:rsidP="002A3F0F">
      <w:pPr>
        <w:spacing w:line="276" w:lineRule="auto"/>
        <w:jc w:val="both"/>
        <w:rPr>
          <w:rFonts w:ascii="Times New Roman" w:eastAsia="Times New Roman" w:hAnsi="Times New Roman" w:cs="Times New Roman"/>
        </w:rPr>
      </w:pPr>
      <w:r>
        <w:rPr>
          <w:rFonts w:ascii="Times New Roman" w:eastAsia="Times New Roman" w:hAnsi="Times New Roman" w:cs="Times New Roman"/>
        </w:rPr>
        <w:t>Table 7……………………………………………………………………………………………88</w:t>
      </w:r>
    </w:p>
    <w:p w14:paraId="19094368" w14:textId="1C42C75F" w:rsidR="004F3ABB" w:rsidRDefault="004F3ABB" w:rsidP="002A3F0F">
      <w:pPr>
        <w:spacing w:line="276" w:lineRule="auto"/>
        <w:jc w:val="both"/>
        <w:rPr>
          <w:rFonts w:ascii="Times New Roman" w:eastAsia="Times New Roman" w:hAnsi="Times New Roman" w:cs="Times New Roman"/>
        </w:rPr>
      </w:pPr>
      <w:r>
        <w:rPr>
          <w:rFonts w:ascii="Times New Roman" w:eastAsia="Times New Roman" w:hAnsi="Times New Roman" w:cs="Times New Roman"/>
        </w:rPr>
        <w:t>Table 8……………………………………………………………………………………………89</w:t>
      </w:r>
    </w:p>
    <w:p w14:paraId="48E74A0C" w14:textId="0CBC3F19" w:rsidR="004F3ABB" w:rsidRDefault="004F3ABB" w:rsidP="002A3F0F">
      <w:pPr>
        <w:spacing w:line="276" w:lineRule="auto"/>
        <w:jc w:val="both"/>
        <w:rPr>
          <w:rFonts w:ascii="Times New Roman" w:eastAsia="Times New Roman" w:hAnsi="Times New Roman" w:cs="Times New Roman"/>
        </w:rPr>
      </w:pPr>
      <w:r>
        <w:rPr>
          <w:rFonts w:ascii="Times New Roman" w:eastAsia="Times New Roman" w:hAnsi="Times New Roman" w:cs="Times New Roman"/>
        </w:rPr>
        <w:t>Table 9……………………………………………………………………………………………90</w:t>
      </w:r>
    </w:p>
    <w:p w14:paraId="1C8537EA" w14:textId="5A1825F8" w:rsidR="004F3ABB" w:rsidRDefault="004F3ABB" w:rsidP="004F3ABB">
      <w:pPr>
        <w:jc w:val="both"/>
        <w:rPr>
          <w:rFonts w:ascii="Times New Roman" w:eastAsia="Times New Roman" w:hAnsi="Times New Roman" w:cs="Times New Roman"/>
        </w:rPr>
      </w:pPr>
    </w:p>
    <w:p w14:paraId="49D5720D" w14:textId="77777777" w:rsidR="004F3ABB" w:rsidRDefault="004F3ABB" w:rsidP="004F3ABB">
      <w:pPr>
        <w:jc w:val="both"/>
        <w:rPr>
          <w:rFonts w:ascii="Times New Roman" w:eastAsia="Times New Roman" w:hAnsi="Times New Roman" w:cs="Times New Roman"/>
        </w:rPr>
      </w:pPr>
    </w:p>
    <w:p w14:paraId="49C155E6" w14:textId="77777777" w:rsidR="004F3ABB" w:rsidRDefault="004F3ABB" w:rsidP="004F3ABB">
      <w:pPr>
        <w:jc w:val="both"/>
        <w:rPr>
          <w:rFonts w:ascii="Times New Roman" w:eastAsia="Times New Roman" w:hAnsi="Times New Roman" w:cs="Times New Roman"/>
        </w:rPr>
      </w:pPr>
    </w:p>
    <w:p w14:paraId="3F3F3BA4" w14:textId="77777777" w:rsidR="004F3ABB" w:rsidRDefault="004F3ABB" w:rsidP="004F3ABB">
      <w:pPr>
        <w:jc w:val="both"/>
        <w:rPr>
          <w:rFonts w:ascii="Times New Roman" w:eastAsia="Times New Roman" w:hAnsi="Times New Roman" w:cs="Times New Roman"/>
        </w:rPr>
      </w:pPr>
    </w:p>
    <w:p w14:paraId="2F829CF2" w14:textId="77777777" w:rsidR="004F3ABB" w:rsidRDefault="004F3ABB" w:rsidP="004F3ABB">
      <w:pPr>
        <w:jc w:val="both"/>
        <w:rPr>
          <w:rFonts w:ascii="Times New Roman" w:eastAsia="Times New Roman" w:hAnsi="Times New Roman" w:cs="Times New Roman"/>
        </w:rPr>
      </w:pPr>
    </w:p>
    <w:p w14:paraId="654EC34F" w14:textId="77777777" w:rsidR="004F3ABB" w:rsidRDefault="004F3ABB" w:rsidP="004F3ABB">
      <w:pPr>
        <w:jc w:val="both"/>
        <w:rPr>
          <w:rFonts w:ascii="Times New Roman" w:eastAsia="Times New Roman" w:hAnsi="Times New Roman" w:cs="Times New Roman"/>
        </w:rPr>
      </w:pPr>
    </w:p>
    <w:p w14:paraId="0A86608E" w14:textId="77777777" w:rsidR="00506E0B" w:rsidRDefault="00506E0B">
      <w:pPr>
        <w:rPr>
          <w:rFonts w:ascii="Times New Roman" w:hAnsi="Times New Roman" w:cs="Times New Roman"/>
          <w:b/>
          <w:bCs/>
        </w:rPr>
      </w:pPr>
      <w:r>
        <w:rPr>
          <w:rFonts w:ascii="Times New Roman" w:hAnsi="Times New Roman" w:cs="Times New Roman"/>
          <w:b/>
          <w:bCs/>
        </w:rPr>
        <w:br w:type="page"/>
      </w:r>
    </w:p>
    <w:p w14:paraId="237A7E55" w14:textId="6B75700F" w:rsidR="00506E0B" w:rsidRDefault="00506E0B" w:rsidP="004010BC">
      <w:pPr>
        <w:jc w:val="center"/>
        <w:rPr>
          <w:rFonts w:ascii="Times New Roman" w:hAnsi="Times New Roman" w:cs="Times New Roman"/>
          <w:b/>
          <w:bCs/>
        </w:rPr>
      </w:pPr>
      <w:r>
        <w:rPr>
          <w:rFonts w:ascii="Times New Roman" w:hAnsi="Times New Roman" w:cs="Times New Roman"/>
          <w:b/>
          <w:bCs/>
        </w:rPr>
        <w:lastRenderedPageBreak/>
        <w:t>List of Figures</w:t>
      </w:r>
    </w:p>
    <w:p w14:paraId="22FD9052" w14:textId="77777777" w:rsidR="004F3ABB" w:rsidRDefault="004F3ABB" w:rsidP="004F3ABB">
      <w:pPr>
        <w:rPr>
          <w:rFonts w:ascii="Times New Roman" w:eastAsia="Times New Roman" w:hAnsi="Times New Roman" w:cs="Times New Roman"/>
        </w:rPr>
      </w:pPr>
    </w:p>
    <w:p w14:paraId="1358EEE8" w14:textId="168E3CDF" w:rsidR="004F3ABB" w:rsidRDefault="004F3ABB" w:rsidP="002A3F0F">
      <w:pPr>
        <w:spacing w:line="276" w:lineRule="auto"/>
        <w:rPr>
          <w:rFonts w:ascii="Times New Roman" w:eastAsia="Times New Roman" w:hAnsi="Times New Roman" w:cs="Times New Roman"/>
        </w:rPr>
      </w:pPr>
      <w:r>
        <w:rPr>
          <w:rFonts w:ascii="Times New Roman" w:eastAsia="Times New Roman" w:hAnsi="Times New Roman" w:cs="Times New Roman"/>
        </w:rPr>
        <w:t>Figure 1 …………………………………………………………………………………………91</w:t>
      </w:r>
    </w:p>
    <w:p w14:paraId="516716E6" w14:textId="2EC1962E" w:rsidR="004F3ABB" w:rsidRPr="004F3ABB" w:rsidRDefault="004F3ABB" w:rsidP="002A3F0F">
      <w:pPr>
        <w:spacing w:line="276" w:lineRule="auto"/>
        <w:rPr>
          <w:rFonts w:ascii="Times New Roman" w:hAnsi="Times New Roman" w:cs="Times New Roman"/>
        </w:rPr>
      </w:pPr>
      <w:r>
        <w:rPr>
          <w:rFonts w:ascii="Times New Roman" w:eastAsia="Times New Roman" w:hAnsi="Times New Roman" w:cs="Times New Roman"/>
        </w:rPr>
        <w:t>Figure 2 …………………………………………………………………………………………92</w:t>
      </w:r>
    </w:p>
    <w:p w14:paraId="69C1F87F" w14:textId="77777777" w:rsidR="004F3ABB" w:rsidRPr="004F3ABB" w:rsidRDefault="004F3ABB" w:rsidP="004F3ABB">
      <w:pPr>
        <w:rPr>
          <w:rFonts w:ascii="Times New Roman" w:hAnsi="Times New Roman" w:cs="Times New Roman"/>
        </w:rPr>
      </w:pPr>
    </w:p>
    <w:p w14:paraId="21F95B3E" w14:textId="77777777" w:rsidR="00506E0B" w:rsidRDefault="00506E0B">
      <w:pPr>
        <w:rPr>
          <w:rFonts w:ascii="Times New Roman" w:hAnsi="Times New Roman" w:cs="Times New Roman"/>
          <w:b/>
          <w:bCs/>
        </w:rPr>
      </w:pPr>
      <w:r>
        <w:rPr>
          <w:rFonts w:ascii="Times New Roman" w:hAnsi="Times New Roman" w:cs="Times New Roman"/>
          <w:b/>
          <w:bCs/>
        </w:rPr>
        <w:br w:type="page"/>
      </w:r>
    </w:p>
    <w:p w14:paraId="1BE9D047" w14:textId="50938E93" w:rsidR="00FB45B3" w:rsidRPr="00CD1D6A" w:rsidRDefault="00506E0B" w:rsidP="001B77ED">
      <w:pPr>
        <w:pStyle w:val="Heading1"/>
        <w:spacing w:line="480" w:lineRule="auto"/>
        <w:jc w:val="center"/>
        <w:rPr>
          <w:rFonts w:ascii="Times New Roman" w:hAnsi="Times New Roman" w:cs="Times New Roman"/>
          <w:b/>
          <w:bCs/>
          <w:color w:val="000000" w:themeColor="text1"/>
          <w:sz w:val="24"/>
          <w:szCs w:val="24"/>
        </w:rPr>
      </w:pPr>
      <w:r w:rsidRPr="00CD1D6A">
        <w:rPr>
          <w:rFonts w:ascii="Times New Roman" w:hAnsi="Times New Roman" w:cs="Times New Roman"/>
          <w:b/>
          <w:bCs/>
          <w:color w:val="000000" w:themeColor="text1"/>
          <w:sz w:val="24"/>
          <w:szCs w:val="24"/>
        </w:rPr>
        <w:lastRenderedPageBreak/>
        <w:t>Abstract</w:t>
      </w:r>
    </w:p>
    <w:p w14:paraId="19D93BF4" w14:textId="162016CA" w:rsidR="00C1649F" w:rsidRDefault="001B77ED" w:rsidP="00C1649F">
      <w:pPr>
        <w:spacing w:line="480" w:lineRule="auto"/>
        <w:ind w:firstLine="720"/>
        <w:rPr>
          <w:rFonts w:ascii="Times New Roman" w:hAnsi="Times New Roman" w:cs="Times New Roman"/>
        </w:rPr>
      </w:pPr>
      <w:r>
        <w:rPr>
          <w:rFonts w:ascii="Times New Roman" w:hAnsi="Times New Roman" w:cs="Times New Roman"/>
        </w:rPr>
        <w:t>As young adults continue to be the largest reported age group on social media (</w:t>
      </w:r>
      <w:proofErr w:type="spellStart"/>
      <w:r w:rsidR="003C2643">
        <w:rPr>
          <w:rFonts w:ascii="Times New Roman" w:hAnsi="Times New Roman" w:cs="Times New Roman"/>
        </w:rPr>
        <w:t>Auxier</w:t>
      </w:r>
      <w:proofErr w:type="spellEnd"/>
      <w:r w:rsidR="003C2643">
        <w:rPr>
          <w:rFonts w:ascii="Times New Roman" w:hAnsi="Times New Roman" w:cs="Times New Roman"/>
        </w:rPr>
        <w:t xml:space="preserve"> &amp; Anderson, 2021</w:t>
      </w:r>
      <w:r>
        <w:rPr>
          <w:rFonts w:ascii="Times New Roman" w:hAnsi="Times New Roman" w:cs="Times New Roman"/>
        </w:rPr>
        <w:t xml:space="preserve">), </w:t>
      </w:r>
      <w:r w:rsidR="00AE4E1D">
        <w:rPr>
          <w:rFonts w:ascii="Times New Roman" w:hAnsi="Times New Roman" w:cs="Times New Roman"/>
        </w:rPr>
        <w:t xml:space="preserve">the </w:t>
      </w:r>
      <w:r>
        <w:rPr>
          <w:rFonts w:ascii="Times New Roman" w:hAnsi="Times New Roman" w:cs="Times New Roman"/>
        </w:rPr>
        <w:t>need to</w:t>
      </w:r>
      <w:r w:rsidR="008463AA">
        <w:rPr>
          <w:rFonts w:ascii="Times New Roman" w:hAnsi="Times New Roman" w:cs="Times New Roman"/>
        </w:rPr>
        <w:t xml:space="preserve"> understand</w:t>
      </w:r>
      <w:r>
        <w:rPr>
          <w:rFonts w:ascii="Times New Roman" w:hAnsi="Times New Roman" w:cs="Times New Roman"/>
        </w:rPr>
        <w:t xml:space="preserve"> </w:t>
      </w:r>
      <w:r w:rsidR="00AE4E1D" w:rsidRPr="00AE4E1D">
        <w:rPr>
          <w:rFonts w:ascii="Times New Roman" w:hAnsi="Times New Roman" w:cs="Times New Roman"/>
          <w:i/>
          <w:iCs/>
        </w:rPr>
        <w:t>why</w:t>
      </w:r>
      <w:r>
        <w:rPr>
          <w:rFonts w:ascii="Times New Roman" w:hAnsi="Times New Roman" w:cs="Times New Roman"/>
        </w:rPr>
        <w:t xml:space="preserve"> they go online</w:t>
      </w:r>
      <w:r w:rsidR="00E677FF">
        <w:rPr>
          <w:rFonts w:ascii="Times New Roman" w:hAnsi="Times New Roman" w:cs="Times New Roman"/>
        </w:rPr>
        <w:t xml:space="preserve"> and </w:t>
      </w:r>
      <w:r w:rsidR="00E677FF">
        <w:rPr>
          <w:rFonts w:ascii="Times New Roman" w:hAnsi="Times New Roman" w:cs="Times New Roman"/>
          <w:i/>
          <w:iCs/>
        </w:rPr>
        <w:t xml:space="preserve">what </w:t>
      </w:r>
      <w:r w:rsidR="00E677FF">
        <w:rPr>
          <w:rFonts w:ascii="Times New Roman" w:hAnsi="Times New Roman" w:cs="Times New Roman"/>
        </w:rPr>
        <w:t>they do online</w:t>
      </w:r>
      <w:r w:rsidR="00AE4E1D">
        <w:rPr>
          <w:rFonts w:ascii="Times New Roman" w:hAnsi="Times New Roman" w:cs="Times New Roman"/>
        </w:rPr>
        <w:t xml:space="preserve"> increases to better explain the associated ramifications found with social media use</w:t>
      </w:r>
      <w:r>
        <w:rPr>
          <w:rFonts w:ascii="Times New Roman" w:hAnsi="Times New Roman" w:cs="Times New Roman"/>
        </w:rPr>
        <w:t>. N</w:t>
      </w:r>
      <w:r w:rsidR="00152102">
        <w:rPr>
          <w:rFonts w:ascii="Times New Roman" w:hAnsi="Times New Roman" w:cs="Times New Roman"/>
        </w:rPr>
        <w:t xml:space="preserve">o longer </w:t>
      </w:r>
      <w:r>
        <w:rPr>
          <w:rFonts w:ascii="Times New Roman" w:hAnsi="Times New Roman" w:cs="Times New Roman"/>
        </w:rPr>
        <w:t>does</w:t>
      </w:r>
      <w:r w:rsidR="00152102">
        <w:rPr>
          <w:rFonts w:ascii="Times New Roman" w:hAnsi="Times New Roman" w:cs="Times New Roman"/>
        </w:rPr>
        <w:t xml:space="preserve"> general social media </w:t>
      </w:r>
      <w:r>
        <w:rPr>
          <w:rFonts w:ascii="Times New Roman" w:hAnsi="Times New Roman" w:cs="Times New Roman"/>
        </w:rPr>
        <w:t xml:space="preserve">time lead to </w:t>
      </w:r>
      <w:r w:rsidR="00152102">
        <w:rPr>
          <w:rFonts w:ascii="Times New Roman" w:hAnsi="Times New Roman" w:cs="Times New Roman"/>
        </w:rPr>
        <w:t xml:space="preserve">negative outcomes; rather, these outcomes </w:t>
      </w:r>
      <w:r>
        <w:rPr>
          <w:rFonts w:ascii="Times New Roman" w:hAnsi="Times New Roman" w:cs="Times New Roman"/>
        </w:rPr>
        <w:t>have links</w:t>
      </w:r>
      <w:r w:rsidR="00152102">
        <w:rPr>
          <w:rFonts w:ascii="Times New Roman" w:hAnsi="Times New Roman" w:cs="Times New Roman"/>
        </w:rPr>
        <w:t xml:space="preserve"> to the types of behaviors online </w:t>
      </w:r>
      <w:r>
        <w:rPr>
          <w:rFonts w:ascii="Times New Roman" w:hAnsi="Times New Roman" w:cs="Times New Roman"/>
        </w:rPr>
        <w:t>and</w:t>
      </w:r>
      <w:r w:rsidR="00152102">
        <w:rPr>
          <w:rFonts w:ascii="Times New Roman" w:hAnsi="Times New Roman" w:cs="Times New Roman"/>
        </w:rPr>
        <w:t xml:space="preserve"> the reasons for going online (</w:t>
      </w:r>
      <w:r w:rsidR="00C1649F">
        <w:rPr>
          <w:rFonts w:ascii="Times New Roman" w:hAnsi="Times New Roman" w:cs="Times New Roman"/>
        </w:rPr>
        <w:t>Dumas et al., 2020; Nesi et al., 2021</w:t>
      </w:r>
      <w:r w:rsidR="00152102">
        <w:rPr>
          <w:rFonts w:ascii="Times New Roman" w:hAnsi="Times New Roman" w:cs="Times New Roman"/>
        </w:rPr>
        <w:t xml:space="preserve">). This dissertation explores how </w:t>
      </w:r>
      <w:r>
        <w:rPr>
          <w:rFonts w:ascii="Times New Roman" w:hAnsi="Times New Roman" w:cs="Times New Roman"/>
        </w:rPr>
        <w:t xml:space="preserve">college students’ </w:t>
      </w:r>
      <w:r w:rsidR="00152102">
        <w:rPr>
          <w:rFonts w:ascii="Times New Roman" w:hAnsi="Times New Roman" w:cs="Times New Roman"/>
        </w:rPr>
        <w:t>social media behaviors, specifically like-seeking behaviors</w:t>
      </w:r>
      <w:r w:rsidR="00C1649F">
        <w:rPr>
          <w:rFonts w:ascii="Times New Roman" w:hAnsi="Times New Roman" w:cs="Times New Roman"/>
        </w:rPr>
        <w:t xml:space="preserve"> (Dumas et al., 2017)</w:t>
      </w:r>
      <w:r w:rsidR="00152102">
        <w:rPr>
          <w:rFonts w:ascii="Times New Roman" w:hAnsi="Times New Roman" w:cs="Times New Roman"/>
        </w:rPr>
        <w:t xml:space="preserve">, have changed, </w:t>
      </w:r>
      <w:r>
        <w:rPr>
          <w:rFonts w:ascii="Times New Roman" w:hAnsi="Times New Roman" w:cs="Times New Roman"/>
        </w:rPr>
        <w:t xml:space="preserve">their </w:t>
      </w:r>
      <w:r w:rsidR="00152102">
        <w:rPr>
          <w:rFonts w:ascii="Times New Roman" w:hAnsi="Times New Roman" w:cs="Times New Roman"/>
        </w:rPr>
        <w:t xml:space="preserve">possible motivations for </w:t>
      </w:r>
      <w:r w:rsidR="00636633">
        <w:rPr>
          <w:rFonts w:ascii="Times New Roman" w:hAnsi="Times New Roman" w:cs="Times New Roman"/>
        </w:rPr>
        <w:t xml:space="preserve">going online, and if </w:t>
      </w:r>
      <w:r>
        <w:rPr>
          <w:rFonts w:ascii="Times New Roman" w:hAnsi="Times New Roman" w:cs="Times New Roman"/>
        </w:rPr>
        <w:t xml:space="preserve">their </w:t>
      </w:r>
      <w:r w:rsidR="00636633">
        <w:rPr>
          <w:rFonts w:ascii="Times New Roman" w:hAnsi="Times New Roman" w:cs="Times New Roman"/>
        </w:rPr>
        <w:t xml:space="preserve">motivations moderate the relationship between like-seeking behaviors and resulting behaviors (i.e., depressive </w:t>
      </w:r>
      <w:r w:rsidR="00695289">
        <w:rPr>
          <w:rFonts w:ascii="Times New Roman" w:hAnsi="Times New Roman" w:cs="Times New Roman"/>
        </w:rPr>
        <w:t>symptoms</w:t>
      </w:r>
      <w:r w:rsidR="00636633">
        <w:rPr>
          <w:rFonts w:ascii="Times New Roman" w:hAnsi="Times New Roman" w:cs="Times New Roman"/>
        </w:rPr>
        <w:t>, risky behaviors, etc.). All three studies utilize a college sample</w:t>
      </w:r>
      <w:r w:rsidR="00695289">
        <w:rPr>
          <w:rFonts w:ascii="Times New Roman" w:hAnsi="Times New Roman" w:cs="Times New Roman"/>
        </w:rPr>
        <w:t xml:space="preserve"> and self-report measures</w:t>
      </w:r>
      <w:r w:rsidR="00636633">
        <w:rPr>
          <w:rFonts w:ascii="Times New Roman" w:hAnsi="Times New Roman" w:cs="Times New Roman"/>
        </w:rPr>
        <w:t>. Study 1 explores</w:t>
      </w:r>
      <w:r>
        <w:rPr>
          <w:rFonts w:ascii="Times New Roman" w:hAnsi="Times New Roman" w:cs="Times New Roman"/>
        </w:rPr>
        <w:t xml:space="preserve"> and confirms</w:t>
      </w:r>
      <w:r w:rsidR="00636633">
        <w:rPr>
          <w:rFonts w:ascii="Times New Roman" w:hAnsi="Times New Roman" w:cs="Times New Roman"/>
        </w:rPr>
        <w:t xml:space="preserve"> how new behaviors added to the original like-seeking scale fit</w:t>
      </w:r>
      <w:r w:rsidR="00695289">
        <w:rPr>
          <w:rFonts w:ascii="Times New Roman" w:hAnsi="Times New Roman" w:cs="Times New Roman"/>
        </w:rPr>
        <w:t xml:space="preserve"> by running exploratory</w:t>
      </w:r>
      <w:r>
        <w:rPr>
          <w:rFonts w:ascii="Times New Roman" w:hAnsi="Times New Roman" w:cs="Times New Roman"/>
        </w:rPr>
        <w:t xml:space="preserve"> and confirmatory</w:t>
      </w:r>
      <w:r w:rsidR="00695289">
        <w:rPr>
          <w:rFonts w:ascii="Times New Roman" w:hAnsi="Times New Roman" w:cs="Times New Roman"/>
        </w:rPr>
        <w:t xml:space="preserve"> factor analys</w:t>
      </w:r>
      <w:r>
        <w:rPr>
          <w:rFonts w:ascii="Times New Roman" w:hAnsi="Times New Roman" w:cs="Times New Roman"/>
        </w:rPr>
        <w:t>e</w:t>
      </w:r>
      <w:r w:rsidR="00695289">
        <w:rPr>
          <w:rFonts w:ascii="Times New Roman" w:hAnsi="Times New Roman" w:cs="Times New Roman"/>
        </w:rPr>
        <w:t>s</w:t>
      </w:r>
      <w:r w:rsidR="00636633">
        <w:rPr>
          <w:rFonts w:ascii="Times New Roman" w:hAnsi="Times New Roman" w:cs="Times New Roman"/>
        </w:rPr>
        <w:t>. Study 2 examines if popularity serves as a possible motivation for engagement in like-seeking behaviors</w:t>
      </w:r>
      <w:r w:rsidR="00695289">
        <w:rPr>
          <w:rFonts w:ascii="Times New Roman" w:hAnsi="Times New Roman" w:cs="Times New Roman"/>
        </w:rPr>
        <w:t xml:space="preserve"> by using an experimental manipulation</w:t>
      </w:r>
      <w:r w:rsidR="00636633">
        <w:rPr>
          <w:rFonts w:ascii="Times New Roman" w:hAnsi="Times New Roman" w:cs="Times New Roman"/>
        </w:rPr>
        <w:t xml:space="preserve">. Study 3 </w:t>
      </w:r>
      <w:r w:rsidR="00695289">
        <w:rPr>
          <w:rFonts w:ascii="Times New Roman" w:hAnsi="Times New Roman" w:cs="Times New Roman"/>
        </w:rPr>
        <w:t>explores how motivations</w:t>
      </w:r>
      <w:r w:rsidR="00C1649F">
        <w:rPr>
          <w:rFonts w:ascii="Times New Roman" w:hAnsi="Times New Roman" w:cs="Times New Roman"/>
        </w:rPr>
        <w:t xml:space="preserve"> (</w:t>
      </w:r>
      <w:r w:rsidR="00C1649F" w:rsidRPr="001B77ED">
        <w:rPr>
          <w:rFonts w:ascii="Times New Roman" w:hAnsi="Times New Roman" w:cs="Times New Roman"/>
          <w:i/>
          <w:iCs/>
        </w:rPr>
        <w:t>popularity, social comparison,</w:t>
      </w:r>
      <w:r w:rsidR="00C1649F" w:rsidRPr="001B77ED">
        <w:rPr>
          <w:rFonts w:ascii="Times New Roman" w:hAnsi="Times New Roman" w:cs="Times New Roman"/>
        </w:rPr>
        <w:t xml:space="preserve"> and</w:t>
      </w:r>
      <w:r w:rsidR="00C1649F" w:rsidRPr="001B77ED">
        <w:rPr>
          <w:rFonts w:ascii="Times New Roman" w:hAnsi="Times New Roman" w:cs="Times New Roman"/>
          <w:i/>
          <w:iCs/>
        </w:rPr>
        <w:t xml:space="preserve"> feedback-seeking</w:t>
      </w:r>
      <w:r w:rsidR="00C1649F">
        <w:rPr>
          <w:rFonts w:ascii="Times New Roman" w:hAnsi="Times New Roman" w:cs="Times New Roman"/>
        </w:rPr>
        <w:t>)</w:t>
      </w:r>
      <w:r w:rsidR="00695289">
        <w:rPr>
          <w:rFonts w:ascii="Times New Roman" w:hAnsi="Times New Roman" w:cs="Times New Roman"/>
        </w:rPr>
        <w:t xml:space="preserve">, behaviors, and </w:t>
      </w:r>
      <w:r w:rsidR="00E677FF">
        <w:rPr>
          <w:rFonts w:ascii="Times New Roman" w:hAnsi="Times New Roman" w:cs="Times New Roman"/>
        </w:rPr>
        <w:t xml:space="preserve">emotional and behavioral </w:t>
      </w:r>
      <w:r w:rsidR="00624648">
        <w:rPr>
          <w:rFonts w:ascii="Times New Roman" w:hAnsi="Times New Roman" w:cs="Times New Roman"/>
        </w:rPr>
        <w:t xml:space="preserve">adjustment </w:t>
      </w:r>
      <w:r w:rsidR="00695289">
        <w:rPr>
          <w:rFonts w:ascii="Times New Roman" w:hAnsi="Times New Roman" w:cs="Times New Roman"/>
        </w:rPr>
        <w:t>(</w:t>
      </w:r>
      <w:r w:rsidR="00695289" w:rsidRPr="001B77ED">
        <w:rPr>
          <w:rFonts w:ascii="Times New Roman" w:hAnsi="Times New Roman" w:cs="Times New Roman"/>
          <w:i/>
          <w:iCs/>
        </w:rPr>
        <w:t xml:space="preserve">depression, body image satisfaction, </w:t>
      </w:r>
      <w:r w:rsidR="00695289" w:rsidRPr="001B77ED">
        <w:rPr>
          <w:rFonts w:ascii="Times New Roman" w:hAnsi="Times New Roman" w:cs="Times New Roman"/>
        </w:rPr>
        <w:t>and</w:t>
      </w:r>
      <w:r w:rsidR="00695289" w:rsidRPr="001B77ED">
        <w:rPr>
          <w:rFonts w:ascii="Times New Roman" w:hAnsi="Times New Roman" w:cs="Times New Roman"/>
          <w:i/>
          <w:iCs/>
        </w:rPr>
        <w:t xml:space="preserve"> risky behaviors)</w:t>
      </w:r>
      <w:r w:rsidR="00695289">
        <w:rPr>
          <w:rFonts w:ascii="Times New Roman" w:hAnsi="Times New Roman" w:cs="Times New Roman"/>
        </w:rPr>
        <w:t xml:space="preserve"> are related. Results suggest that the original like-seeking scale needs to be updated, popularity is a motivation for </w:t>
      </w:r>
      <w:r w:rsidR="00F335F8">
        <w:rPr>
          <w:rFonts w:ascii="Times New Roman" w:hAnsi="Times New Roman" w:cs="Times New Roman"/>
        </w:rPr>
        <w:t>like-seeking behaviors</w:t>
      </w:r>
      <w:r w:rsidR="00695289">
        <w:rPr>
          <w:rFonts w:ascii="Times New Roman" w:hAnsi="Times New Roman" w:cs="Times New Roman"/>
        </w:rPr>
        <w:t xml:space="preserve"> even in young adults, and </w:t>
      </w:r>
      <w:r w:rsidR="00C1649F">
        <w:rPr>
          <w:rFonts w:ascii="Times New Roman" w:hAnsi="Times New Roman" w:cs="Times New Roman"/>
        </w:rPr>
        <w:t xml:space="preserve">motivations for being online are more strongly related to </w:t>
      </w:r>
      <w:r w:rsidR="009D387D">
        <w:rPr>
          <w:rFonts w:ascii="Times New Roman" w:hAnsi="Times New Roman" w:cs="Times New Roman"/>
        </w:rPr>
        <w:t xml:space="preserve">emotional adjustment </w:t>
      </w:r>
      <w:r w:rsidR="00C1649F">
        <w:rPr>
          <w:rFonts w:ascii="Times New Roman" w:hAnsi="Times New Roman" w:cs="Times New Roman"/>
        </w:rPr>
        <w:t xml:space="preserve">than the actual behaviors themselves. </w:t>
      </w:r>
    </w:p>
    <w:p w14:paraId="30639525" w14:textId="68170458" w:rsidR="00332E32" w:rsidRPr="00B347C0" w:rsidRDefault="00C1649F" w:rsidP="00C1649F">
      <w:pPr>
        <w:spacing w:line="480" w:lineRule="auto"/>
        <w:rPr>
          <w:rFonts w:ascii="Times New Roman" w:hAnsi="Times New Roman" w:cs="Times New Roman"/>
        </w:rPr>
      </w:pPr>
      <w:r>
        <w:rPr>
          <w:rFonts w:ascii="Times New Roman" w:hAnsi="Times New Roman" w:cs="Times New Roman"/>
          <w:i/>
          <w:iCs/>
        </w:rPr>
        <w:t xml:space="preserve">Key words: like-seeking behaviors, social media motivations, popularity, </w:t>
      </w:r>
      <w:r w:rsidR="00AE4E1D">
        <w:rPr>
          <w:rFonts w:ascii="Times New Roman" w:hAnsi="Times New Roman" w:cs="Times New Roman"/>
          <w:i/>
          <w:iCs/>
        </w:rPr>
        <w:t>adjustment</w:t>
      </w:r>
    </w:p>
    <w:p w14:paraId="5852558C" w14:textId="1D701EF3" w:rsidR="00B347C0" w:rsidRPr="00B347C0" w:rsidRDefault="00B347C0" w:rsidP="004E1D07">
      <w:pPr>
        <w:spacing w:line="480" w:lineRule="auto"/>
        <w:jc w:val="center"/>
        <w:rPr>
          <w:rFonts w:ascii="Times New Roman" w:hAnsi="Times New Roman" w:cs="Times New Roman"/>
        </w:rPr>
        <w:sectPr w:rsidR="00B347C0" w:rsidRPr="00B347C0" w:rsidSect="00B347C0">
          <w:footerReference w:type="default" r:id="rId10"/>
          <w:pgSz w:w="12240" w:h="15840"/>
          <w:pgMar w:top="1440" w:right="1440" w:bottom="1440" w:left="1440" w:header="720" w:footer="720" w:gutter="0"/>
          <w:pgNumType w:fmt="lowerRoman" w:start="4"/>
          <w:cols w:space="720"/>
          <w:docGrid w:linePitch="360"/>
        </w:sectPr>
      </w:pPr>
    </w:p>
    <w:p w14:paraId="5F72A1E3" w14:textId="3976B069" w:rsidR="004E1D07" w:rsidRPr="004E1D07" w:rsidRDefault="004E1D07" w:rsidP="004E1D07">
      <w:pPr>
        <w:spacing w:line="480" w:lineRule="auto"/>
        <w:jc w:val="center"/>
        <w:rPr>
          <w:rFonts w:ascii="Times New Roman" w:hAnsi="Times New Roman" w:cs="Times New Roman"/>
          <w:b/>
          <w:bCs/>
        </w:rPr>
      </w:pPr>
      <w:r w:rsidRPr="004E1D07">
        <w:rPr>
          <w:rFonts w:ascii="Times New Roman" w:hAnsi="Times New Roman" w:cs="Times New Roman"/>
          <w:b/>
          <w:bCs/>
        </w:rPr>
        <w:lastRenderedPageBreak/>
        <w:t xml:space="preserve">THE ROLE OF SOCIAL MEDIA MOTIVATION </w:t>
      </w:r>
      <w:r w:rsidR="00FE4A7F">
        <w:rPr>
          <w:rFonts w:ascii="Times New Roman" w:hAnsi="Times New Roman" w:cs="Times New Roman"/>
          <w:b/>
          <w:bCs/>
        </w:rPr>
        <w:t>I</w:t>
      </w:r>
      <w:r w:rsidRPr="004E1D07">
        <w:rPr>
          <w:rFonts w:ascii="Times New Roman" w:hAnsi="Times New Roman" w:cs="Times New Roman"/>
          <w:b/>
          <w:bCs/>
        </w:rPr>
        <w:t xml:space="preserve">N COLLEGE STUDENTS’ SOCIAL MEDIA BEHAVIORS AND </w:t>
      </w:r>
      <w:r w:rsidR="009D387D">
        <w:rPr>
          <w:rFonts w:ascii="Times New Roman" w:hAnsi="Times New Roman" w:cs="Times New Roman"/>
          <w:b/>
          <w:bCs/>
        </w:rPr>
        <w:t>ADJUSTMENT</w:t>
      </w:r>
    </w:p>
    <w:p w14:paraId="70AE9A47" w14:textId="7A39EBF1" w:rsidR="00E20370" w:rsidRDefault="00E20370" w:rsidP="00E20370">
      <w:pPr>
        <w:spacing w:line="480" w:lineRule="auto"/>
        <w:ind w:firstLine="720"/>
        <w:rPr>
          <w:rFonts w:ascii="Times New Roman" w:hAnsi="Times New Roman" w:cs="Times New Roman"/>
        </w:rPr>
      </w:pPr>
      <w:r>
        <w:rPr>
          <w:rFonts w:ascii="Times New Roman" w:hAnsi="Times New Roman" w:cs="Times New Roman"/>
        </w:rPr>
        <w:t xml:space="preserve">In any stage of life, having positive relationships </w:t>
      </w:r>
      <w:r w:rsidR="00F47284">
        <w:rPr>
          <w:rFonts w:ascii="Times New Roman" w:hAnsi="Times New Roman" w:cs="Times New Roman"/>
        </w:rPr>
        <w:t>is</w:t>
      </w:r>
      <w:r>
        <w:rPr>
          <w:rFonts w:ascii="Times New Roman" w:hAnsi="Times New Roman" w:cs="Times New Roman"/>
        </w:rPr>
        <w:t xml:space="preserve"> critical, especially at a transitional time like emerging adulthood (Lambert et al., 2013). At a time when young adults claim more independence (Arnett, 2006) and figure out their own identity (Erikson, 1950), young adults still rely heavily on their peers’ approval (Lansu et al., 2022). Young adults may try to attain this approval through popularity-related goals. While previously thought to only exist in adolescence, researchers have found that popularity goals and the desire to be popular continue into young adulthood</w:t>
      </w:r>
      <w:r w:rsidR="00F47284">
        <w:rPr>
          <w:rFonts w:ascii="Times New Roman" w:hAnsi="Times New Roman" w:cs="Times New Roman"/>
        </w:rPr>
        <w:t xml:space="preserve"> for some individuals</w:t>
      </w:r>
      <w:r>
        <w:rPr>
          <w:rFonts w:ascii="Times New Roman" w:hAnsi="Times New Roman" w:cs="Times New Roman"/>
        </w:rPr>
        <w:t xml:space="preserve"> (LaFontana &amp; Cillessen, 2010; Lansu et al., 2022). Self-determination theory argues that young adults will prioritize and value extrinsic goals, which include having social prestige and admiration (Deci &amp; Ryan, 2000), similar to the goals of those who try to become popular. While research on peer status in young adulthood</w:t>
      </w:r>
      <w:r w:rsidR="00F47284">
        <w:rPr>
          <w:rFonts w:ascii="Times New Roman" w:hAnsi="Times New Roman" w:cs="Times New Roman"/>
        </w:rPr>
        <w:t xml:space="preserve"> is limited</w:t>
      </w:r>
      <w:r>
        <w:rPr>
          <w:rFonts w:ascii="Times New Roman" w:hAnsi="Times New Roman" w:cs="Times New Roman"/>
        </w:rPr>
        <w:t xml:space="preserve">, one possible mechanism that could showcase this continued desire for peer status and social recognition </w:t>
      </w:r>
      <w:r w:rsidR="00D53F81">
        <w:rPr>
          <w:rFonts w:ascii="Times New Roman" w:hAnsi="Times New Roman" w:cs="Times New Roman"/>
        </w:rPr>
        <w:t>are</w:t>
      </w:r>
      <w:r>
        <w:rPr>
          <w:rFonts w:ascii="Times New Roman" w:hAnsi="Times New Roman" w:cs="Times New Roman"/>
        </w:rPr>
        <w:t xml:space="preserve"> social media.  </w:t>
      </w:r>
    </w:p>
    <w:p w14:paraId="756180A3" w14:textId="348E04A2" w:rsidR="00E20370" w:rsidRDefault="00E20370" w:rsidP="00E20370">
      <w:pPr>
        <w:spacing w:line="480" w:lineRule="auto"/>
        <w:ind w:firstLine="720"/>
        <w:rPr>
          <w:rFonts w:ascii="Times New Roman" w:hAnsi="Times New Roman" w:cs="Times New Roman"/>
        </w:rPr>
      </w:pPr>
      <w:r>
        <w:rPr>
          <w:rFonts w:ascii="Times New Roman" w:hAnsi="Times New Roman" w:cs="Times New Roman"/>
        </w:rPr>
        <w:t>As more young adults create and use social media accounts, social media use continues to be an important research topic in the field of developmental and social psychology. 18–29-year-olds continue to be the leading age group in US social media use, with 84% reporting having at least one social media account (</w:t>
      </w:r>
      <w:proofErr w:type="spellStart"/>
      <w:r w:rsidR="003C2643">
        <w:rPr>
          <w:rFonts w:ascii="Times New Roman" w:hAnsi="Times New Roman" w:cs="Times New Roman"/>
        </w:rPr>
        <w:t>Auxier</w:t>
      </w:r>
      <w:proofErr w:type="spellEnd"/>
      <w:r w:rsidR="003C2643">
        <w:rPr>
          <w:rFonts w:ascii="Times New Roman" w:hAnsi="Times New Roman" w:cs="Times New Roman"/>
        </w:rPr>
        <w:t xml:space="preserve"> &amp; Anderson, 2021</w:t>
      </w:r>
      <w:r>
        <w:rPr>
          <w:rFonts w:ascii="Times New Roman" w:hAnsi="Times New Roman" w:cs="Times New Roman"/>
        </w:rPr>
        <w:t xml:space="preserve">). Social media include anything from social networking sites (i.e., TikTok, Facebook, Instagram) to interactive social applications and websites (i.e., texting, Snapchat, chat rooms). At a </w:t>
      </w:r>
      <w:r w:rsidR="00F47284">
        <w:rPr>
          <w:rFonts w:ascii="Times New Roman" w:hAnsi="Times New Roman" w:cs="Times New Roman"/>
        </w:rPr>
        <w:t xml:space="preserve">developmental stage </w:t>
      </w:r>
      <w:r>
        <w:rPr>
          <w:rFonts w:ascii="Times New Roman" w:hAnsi="Times New Roman" w:cs="Times New Roman"/>
        </w:rPr>
        <w:t xml:space="preserve">when young adults look to connect to </w:t>
      </w:r>
      <w:r w:rsidR="00F47284">
        <w:rPr>
          <w:rFonts w:ascii="Times New Roman" w:hAnsi="Times New Roman" w:cs="Times New Roman"/>
        </w:rPr>
        <w:t xml:space="preserve">both </w:t>
      </w:r>
      <w:r>
        <w:rPr>
          <w:rFonts w:ascii="Times New Roman" w:hAnsi="Times New Roman" w:cs="Times New Roman"/>
        </w:rPr>
        <w:t xml:space="preserve">old friends and new friends, social media create a new, online world for social interaction, which opens the door to new waves of research exploring the online world of young adults. </w:t>
      </w:r>
    </w:p>
    <w:p w14:paraId="3890EE51" w14:textId="099A5859" w:rsidR="00E20370" w:rsidRPr="00167B75" w:rsidRDefault="00E20370" w:rsidP="00E20370">
      <w:pPr>
        <w:spacing w:line="480" w:lineRule="auto"/>
        <w:ind w:firstLine="720"/>
        <w:rPr>
          <w:rFonts w:ascii="Times New Roman" w:hAnsi="Times New Roman" w:cs="Times New Roman"/>
        </w:rPr>
      </w:pPr>
      <w:r>
        <w:rPr>
          <w:rFonts w:ascii="Times New Roman" w:hAnsi="Times New Roman" w:cs="Times New Roman"/>
        </w:rPr>
        <w:lastRenderedPageBreak/>
        <w:t xml:space="preserve">Social media allow for a number of practices that can be used to enhance or amplify a user’s online presence. These behaviors can serve the function of eliciting more positive engagement with the user’s profile (i.e., increase the number of comments, shares, and “likes”) and are referred to by researchers as </w:t>
      </w:r>
      <w:r w:rsidR="00F335F8">
        <w:rPr>
          <w:rFonts w:ascii="Times New Roman" w:hAnsi="Times New Roman" w:cs="Times New Roman"/>
          <w:i/>
          <w:iCs/>
        </w:rPr>
        <w:t>like</w:t>
      </w:r>
      <w:r w:rsidRPr="00D63FDE">
        <w:rPr>
          <w:rFonts w:ascii="Times New Roman" w:hAnsi="Times New Roman" w:cs="Times New Roman"/>
          <w:i/>
          <w:iCs/>
        </w:rPr>
        <w:t>-seeking social media behaviors</w:t>
      </w:r>
      <w:r>
        <w:rPr>
          <w:rFonts w:ascii="Times New Roman" w:hAnsi="Times New Roman" w:cs="Times New Roman"/>
        </w:rPr>
        <w:t xml:space="preserve"> (Dumas et al., 2017). </w:t>
      </w:r>
      <w:r w:rsidR="00F335F8">
        <w:rPr>
          <w:rFonts w:ascii="Times New Roman" w:hAnsi="Times New Roman" w:cs="Times New Roman"/>
        </w:rPr>
        <w:t xml:space="preserve">Some of these behaviors are just typical behaviors when participating online, such as uploading a photo or </w:t>
      </w:r>
      <w:r w:rsidR="00F47284">
        <w:rPr>
          <w:rFonts w:ascii="Times New Roman" w:hAnsi="Times New Roman" w:cs="Times New Roman"/>
        </w:rPr>
        <w:t xml:space="preserve">using a </w:t>
      </w:r>
      <w:r w:rsidR="00F335F8">
        <w:rPr>
          <w:rFonts w:ascii="Times New Roman" w:hAnsi="Times New Roman" w:cs="Times New Roman"/>
        </w:rPr>
        <w:t>hashtag. However, there is another subs</w:t>
      </w:r>
      <w:r w:rsidR="00F47284">
        <w:rPr>
          <w:rFonts w:ascii="Times New Roman" w:hAnsi="Times New Roman" w:cs="Times New Roman"/>
        </w:rPr>
        <w:t>et</w:t>
      </w:r>
      <w:r w:rsidR="00F335F8">
        <w:rPr>
          <w:rFonts w:ascii="Times New Roman" w:hAnsi="Times New Roman" w:cs="Times New Roman"/>
        </w:rPr>
        <w:t xml:space="preserve"> of behaviors that are termed </w:t>
      </w:r>
      <w:r w:rsidR="00F335F8">
        <w:rPr>
          <w:rFonts w:ascii="Times New Roman" w:hAnsi="Times New Roman" w:cs="Times New Roman"/>
          <w:i/>
          <w:iCs/>
        </w:rPr>
        <w:t xml:space="preserve">deceptive. </w:t>
      </w:r>
      <w:r>
        <w:rPr>
          <w:rFonts w:ascii="Times New Roman" w:hAnsi="Times New Roman" w:cs="Times New Roman"/>
        </w:rPr>
        <w:t xml:space="preserve">These online deceptive behaviors include actions such as buying likes and followers, deleting and then reposting a picture, and using picture-editing apps before posting, and are unique to the online social world because they cannot be replicated in an in-person setting (Dumas et al., 2017). </w:t>
      </w:r>
      <w:r w:rsidR="00F335F8">
        <w:rPr>
          <w:rFonts w:ascii="Times New Roman" w:hAnsi="Times New Roman" w:cs="Times New Roman"/>
        </w:rPr>
        <w:t>T</w:t>
      </w:r>
      <w:r>
        <w:rPr>
          <w:rFonts w:ascii="Times New Roman" w:hAnsi="Times New Roman" w:cs="Times New Roman"/>
        </w:rPr>
        <w:t>his increased time spent curating social media profiles to elicit positive responses from followers comes at a risk of increased depressive symptoms (Dumas et al., 2020; Nesi &amp; Prinstein, 2015). Previous research has demonstrated the relationship between the use of these deceptive behaviors and negative consequences (</w:t>
      </w:r>
      <w:r w:rsidR="00A44333">
        <w:rPr>
          <w:rFonts w:ascii="Times New Roman" w:hAnsi="Times New Roman" w:cs="Times New Roman"/>
        </w:rPr>
        <w:t>i.e.</w:t>
      </w:r>
      <w:r>
        <w:rPr>
          <w:rFonts w:ascii="Times New Roman" w:hAnsi="Times New Roman" w:cs="Times New Roman"/>
        </w:rPr>
        <w:t>, emotional outcomes) in high school students (Nesi &amp; Prinstein, 2018) and college students (Dumas et al., 2017). However, what remains unknown are what other factors, such as</w:t>
      </w:r>
      <w:r w:rsidR="00F335F8">
        <w:rPr>
          <w:rFonts w:ascii="Times New Roman" w:hAnsi="Times New Roman" w:cs="Times New Roman"/>
        </w:rPr>
        <w:t xml:space="preserve"> other</w:t>
      </w:r>
      <w:r>
        <w:rPr>
          <w:rFonts w:ascii="Times New Roman" w:hAnsi="Times New Roman" w:cs="Times New Roman"/>
        </w:rPr>
        <w:t xml:space="preserve"> emotional </w:t>
      </w:r>
      <w:r w:rsidR="00624648">
        <w:rPr>
          <w:rFonts w:ascii="Times New Roman" w:hAnsi="Times New Roman" w:cs="Times New Roman"/>
        </w:rPr>
        <w:t>adjustment variables</w:t>
      </w:r>
      <w:r w:rsidR="00F335F8">
        <w:rPr>
          <w:rFonts w:ascii="Times New Roman" w:hAnsi="Times New Roman" w:cs="Times New Roman"/>
        </w:rPr>
        <w:t xml:space="preserve"> (i.e., body image</w:t>
      </w:r>
      <w:r w:rsidR="00624648">
        <w:rPr>
          <w:rFonts w:ascii="Times New Roman" w:hAnsi="Times New Roman" w:cs="Times New Roman"/>
        </w:rPr>
        <w:t xml:space="preserve"> and risky behaviors</w:t>
      </w:r>
      <w:r w:rsidR="00F335F8">
        <w:rPr>
          <w:rFonts w:ascii="Times New Roman" w:hAnsi="Times New Roman" w:cs="Times New Roman"/>
        </w:rPr>
        <w:t>)</w:t>
      </w:r>
      <w:r>
        <w:rPr>
          <w:rFonts w:ascii="Times New Roman" w:hAnsi="Times New Roman" w:cs="Times New Roman"/>
        </w:rPr>
        <w:t>, peer status, and motivations for using social media, are associated with engage</w:t>
      </w:r>
      <w:r w:rsidR="00F47284">
        <w:rPr>
          <w:rFonts w:ascii="Times New Roman" w:hAnsi="Times New Roman" w:cs="Times New Roman"/>
        </w:rPr>
        <w:t>ment</w:t>
      </w:r>
      <w:r>
        <w:rPr>
          <w:rFonts w:ascii="Times New Roman" w:hAnsi="Times New Roman" w:cs="Times New Roman"/>
        </w:rPr>
        <w:t xml:space="preserve"> in these deceptive behaviors in emerging adulthood.  The following studies address these unknowns.  </w:t>
      </w:r>
    </w:p>
    <w:p w14:paraId="2B137211" w14:textId="77777777" w:rsidR="00E20370" w:rsidRDefault="00E20370" w:rsidP="00E20370">
      <w:pPr>
        <w:spacing w:line="480" w:lineRule="auto"/>
        <w:rPr>
          <w:rFonts w:ascii="Times New Roman" w:hAnsi="Times New Roman" w:cs="Times New Roman"/>
          <w:b/>
          <w:bCs/>
        </w:rPr>
      </w:pPr>
      <w:r>
        <w:rPr>
          <w:rFonts w:ascii="Times New Roman" w:hAnsi="Times New Roman" w:cs="Times New Roman"/>
          <w:b/>
          <w:bCs/>
        </w:rPr>
        <w:t xml:space="preserve">The Developmental Tasks of Emerging Adulthood </w:t>
      </w:r>
    </w:p>
    <w:p w14:paraId="46DF49EB" w14:textId="7381B2C3" w:rsidR="00F335F8" w:rsidRDefault="00E20370" w:rsidP="00127DDC">
      <w:pPr>
        <w:spacing w:line="480" w:lineRule="auto"/>
        <w:rPr>
          <w:rFonts w:ascii="Times New Roman" w:hAnsi="Times New Roman" w:cs="Times New Roman"/>
        </w:rPr>
      </w:pPr>
      <w:r>
        <w:rPr>
          <w:rFonts w:ascii="Times New Roman" w:hAnsi="Times New Roman" w:cs="Times New Roman"/>
          <w:b/>
          <w:bCs/>
        </w:rPr>
        <w:tab/>
      </w:r>
      <w:r>
        <w:rPr>
          <w:rFonts w:ascii="Times New Roman" w:hAnsi="Times New Roman" w:cs="Times New Roman"/>
        </w:rPr>
        <w:t xml:space="preserve"> </w:t>
      </w:r>
      <w:r w:rsidR="002E475E">
        <w:rPr>
          <w:rFonts w:ascii="Times New Roman" w:hAnsi="Times New Roman" w:cs="Times New Roman"/>
        </w:rPr>
        <w:t xml:space="preserve">The </w:t>
      </w:r>
      <w:r>
        <w:rPr>
          <w:rFonts w:ascii="Times New Roman" w:hAnsi="Times New Roman" w:cs="Times New Roman"/>
        </w:rPr>
        <w:t xml:space="preserve">developmental period known as </w:t>
      </w:r>
      <w:r w:rsidRPr="00E45BA3">
        <w:rPr>
          <w:rFonts w:ascii="Times New Roman" w:hAnsi="Times New Roman" w:cs="Times New Roman"/>
          <w:i/>
        </w:rPr>
        <w:t>emerging adulthood</w:t>
      </w:r>
      <w:r w:rsidR="00932B94">
        <w:rPr>
          <w:rFonts w:ascii="Times New Roman" w:hAnsi="Times New Roman" w:cs="Times New Roman"/>
          <w:i/>
        </w:rPr>
        <w:t xml:space="preserve"> </w:t>
      </w:r>
      <w:r>
        <w:rPr>
          <w:rFonts w:ascii="Times New Roman" w:hAnsi="Times New Roman" w:cs="Times New Roman"/>
        </w:rPr>
        <w:t xml:space="preserve">describes the phase of life between the ages of 18 and 25. Emerging adulthood is characterized by five key features: </w:t>
      </w:r>
      <w:r>
        <w:rPr>
          <w:rFonts w:ascii="Times New Roman" w:hAnsi="Times New Roman" w:cs="Times New Roman"/>
          <w:i/>
          <w:iCs/>
        </w:rPr>
        <w:t xml:space="preserve">identity exploration, instability, self-focused, feeling-in-between, </w:t>
      </w:r>
      <w:r>
        <w:rPr>
          <w:rFonts w:ascii="Times New Roman" w:hAnsi="Times New Roman" w:cs="Times New Roman"/>
        </w:rPr>
        <w:t xml:space="preserve">and </w:t>
      </w:r>
      <w:r>
        <w:rPr>
          <w:rFonts w:ascii="Times New Roman" w:hAnsi="Times New Roman" w:cs="Times New Roman"/>
          <w:i/>
          <w:iCs/>
        </w:rPr>
        <w:t>age of possibilities</w:t>
      </w:r>
      <w:r>
        <w:rPr>
          <w:rFonts w:ascii="Times New Roman" w:hAnsi="Times New Roman" w:cs="Times New Roman"/>
        </w:rPr>
        <w:t xml:space="preserve"> (Arnett, 2006). Emerging adulthood is a time when key shifts happen in one’s identity, which also leads to many </w:t>
      </w:r>
      <w:r>
        <w:rPr>
          <w:rFonts w:ascii="Times New Roman" w:hAnsi="Times New Roman" w:cs="Times New Roman"/>
        </w:rPr>
        <w:lastRenderedPageBreak/>
        <w:t xml:space="preserve">changes in areas such as romance, jobs, geographic locations, and education. Emerging adulthood is also characterized by independence and autonomy because individuals are self-focused on only their obligations during this stage of life. Finally, emerging adulthood is a chance to reinvent oneself and is a time of optimism for the future (Arnett, 2006).  </w:t>
      </w:r>
      <w:r w:rsidR="00127DDC">
        <w:rPr>
          <w:rFonts w:ascii="Times New Roman" w:hAnsi="Times New Roman" w:cs="Times New Roman"/>
        </w:rPr>
        <w:t xml:space="preserve">However, as a result of all this independence, freedom, and new social networks, emerging adults are also at a higher risk for mental health problems (Hill, 2019). </w:t>
      </w:r>
    </w:p>
    <w:p w14:paraId="7388A303" w14:textId="79B8BF39" w:rsidR="00E20370" w:rsidRDefault="00E20370" w:rsidP="00E20370">
      <w:pPr>
        <w:spacing w:line="480" w:lineRule="auto"/>
        <w:rPr>
          <w:rFonts w:ascii="Times New Roman" w:hAnsi="Times New Roman" w:cs="Times New Roman"/>
        </w:rPr>
      </w:pPr>
      <w:r>
        <w:rPr>
          <w:rFonts w:ascii="Times New Roman" w:hAnsi="Times New Roman" w:cs="Times New Roman"/>
        </w:rPr>
        <w:tab/>
        <w:t xml:space="preserve">For many emerging adults, this time is also marked by the transition into college. Approximately 67% of US high school graduates enroll and register for postsecondary education (NCES, 2017). College life can emphasize many of the changes mentioned previously, such as entering a new living environment. College life also means new social and relational opportunities, which is marked by the novel peer group in this new </w:t>
      </w:r>
      <w:r w:rsidR="00127DDC">
        <w:rPr>
          <w:rFonts w:ascii="Times New Roman" w:hAnsi="Times New Roman" w:cs="Times New Roman"/>
        </w:rPr>
        <w:t>environment and</w:t>
      </w:r>
      <w:r>
        <w:rPr>
          <w:rFonts w:ascii="Times New Roman" w:hAnsi="Times New Roman" w:cs="Times New Roman"/>
        </w:rPr>
        <w:t xml:space="preserve"> changing priorities to be more self-focused (Arnett, 2006). An important aspect of this transition is the shift in social structures and social norms, specifically in terms of less defined social hierarchies. While young adult social hierarchies may not be as clearly defined as they are in adolescence, there is still a common goal of social acceptance and desire for social success (Scott &amp; Judge, 2009). </w:t>
      </w:r>
    </w:p>
    <w:p w14:paraId="5BE298AF" w14:textId="721B6EA3" w:rsidR="00E20370" w:rsidRDefault="00E20370" w:rsidP="00E20370">
      <w:pPr>
        <w:spacing w:line="480" w:lineRule="auto"/>
        <w:ind w:firstLine="720"/>
        <w:rPr>
          <w:rFonts w:ascii="Times New Roman" w:hAnsi="Times New Roman" w:cs="Times New Roman"/>
        </w:rPr>
      </w:pPr>
      <w:r>
        <w:rPr>
          <w:rFonts w:ascii="Times New Roman" w:hAnsi="Times New Roman" w:cs="Times New Roman"/>
        </w:rPr>
        <w:t xml:space="preserve">Previous research has found that for first-year students, developing new friendships and creating positive peer relationships is an important part of college success (Friedlander et al., 2007). As emerging adults explore their identities and experience an influx of new relationships and friendships, the pressure to be accepted by one’s peers becomes a great motivator. These </w:t>
      </w:r>
      <w:r w:rsidR="00127DDC">
        <w:rPr>
          <w:rFonts w:ascii="Times New Roman" w:hAnsi="Times New Roman" w:cs="Times New Roman"/>
        </w:rPr>
        <w:t xml:space="preserve">developmental </w:t>
      </w:r>
      <w:r>
        <w:rPr>
          <w:rFonts w:ascii="Times New Roman" w:hAnsi="Times New Roman" w:cs="Times New Roman"/>
        </w:rPr>
        <w:t xml:space="preserve">changes of early adulthood provide a provide a background for understanding emerging adults’ changing social world, especially in relation to their ever-changing online, social media world.  </w:t>
      </w:r>
    </w:p>
    <w:p w14:paraId="103D3547" w14:textId="77777777" w:rsidR="00E20370" w:rsidRDefault="00E20370" w:rsidP="00E20370">
      <w:pPr>
        <w:spacing w:line="480" w:lineRule="auto"/>
        <w:rPr>
          <w:rFonts w:ascii="Times New Roman" w:hAnsi="Times New Roman" w:cs="Times New Roman"/>
          <w:b/>
          <w:bCs/>
        </w:rPr>
      </w:pPr>
      <w:r>
        <w:rPr>
          <w:rFonts w:ascii="Times New Roman" w:hAnsi="Times New Roman" w:cs="Times New Roman"/>
          <w:b/>
          <w:bCs/>
        </w:rPr>
        <w:lastRenderedPageBreak/>
        <w:t>Social Media</w:t>
      </w:r>
    </w:p>
    <w:p w14:paraId="17318DA2" w14:textId="2ECAF62F" w:rsidR="00E20370" w:rsidRDefault="00E20370" w:rsidP="00E20370">
      <w:pPr>
        <w:spacing w:line="480" w:lineRule="auto"/>
        <w:rPr>
          <w:rFonts w:ascii="Times New Roman" w:hAnsi="Times New Roman" w:cs="Times New Roman"/>
        </w:rPr>
      </w:pPr>
      <w:r>
        <w:rPr>
          <w:rFonts w:ascii="Times New Roman" w:hAnsi="Times New Roman" w:cs="Times New Roman"/>
          <w:b/>
          <w:bCs/>
        </w:rPr>
        <w:tab/>
      </w:r>
      <w:r>
        <w:rPr>
          <w:rFonts w:ascii="Times New Roman" w:hAnsi="Times New Roman" w:cs="Times New Roman"/>
        </w:rPr>
        <w:t>It is undeniable that social media are a growing force in everyday life. Each year, more and more people are connected online through some type of social media app, and young adults are no exception to this. Previous research has found that 80% of US young adults (ages 18-29) belong to at least one social networking site (</w:t>
      </w:r>
      <w:proofErr w:type="spellStart"/>
      <w:r w:rsidR="003C2643">
        <w:rPr>
          <w:rFonts w:ascii="Times New Roman" w:hAnsi="Times New Roman" w:cs="Times New Roman"/>
        </w:rPr>
        <w:t>Auxier</w:t>
      </w:r>
      <w:proofErr w:type="spellEnd"/>
      <w:r w:rsidR="003C2643">
        <w:rPr>
          <w:rFonts w:ascii="Times New Roman" w:hAnsi="Times New Roman" w:cs="Times New Roman"/>
        </w:rPr>
        <w:t xml:space="preserve"> &amp; Anderson, 2021</w:t>
      </w:r>
      <w:r>
        <w:rPr>
          <w:rFonts w:ascii="Times New Roman" w:hAnsi="Times New Roman" w:cs="Times New Roman"/>
        </w:rPr>
        <w:t xml:space="preserve">), and report going online multiple times a day, which allows for them to remain constantly connected to media and to their peers. At present, the preferred social media sites for emerging adults are YouTube (95%), Snapchat (65%), and Instagram (70%; </w:t>
      </w:r>
      <w:proofErr w:type="spellStart"/>
      <w:r w:rsidR="003C2643">
        <w:rPr>
          <w:rFonts w:ascii="Times New Roman" w:hAnsi="Times New Roman" w:cs="Times New Roman"/>
        </w:rPr>
        <w:t>Auxier</w:t>
      </w:r>
      <w:proofErr w:type="spellEnd"/>
      <w:r w:rsidR="003C2643">
        <w:rPr>
          <w:rFonts w:ascii="Times New Roman" w:hAnsi="Times New Roman" w:cs="Times New Roman"/>
        </w:rPr>
        <w:t xml:space="preserve"> &amp; Anderson, 2021</w:t>
      </w:r>
      <w:r>
        <w:rPr>
          <w:rFonts w:ascii="Times New Roman" w:hAnsi="Times New Roman" w:cs="Times New Roman"/>
        </w:rPr>
        <w:t xml:space="preserve">).  Social media are now a primary platform for social interaction and social connection among peers (Nesi et al., 2018a). This increase in social media in the day-to-day life of individuals has prompted a change in how researchers study peer relations, and it has called researchers to take into account both the offline and online worlds of emerging adults.  </w:t>
      </w:r>
    </w:p>
    <w:p w14:paraId="6313331A" w14:textId="77777777" w:rsidR="00E20370" w:rsidRDefault="00E20370" w:rsidP="00E20370">
      <w:pPr>
        <w:spacing w:line="480" w:lineRule="auto"/>
        <w:ind w:firstLine="720"/>
        <w:rPr>
          <w:rFonts w:ascii="Times New Roman" w:hAnsi="Times New Roman" w:cs="Times New Roman"/>
        </w:rPr>
      </w:pPr>
      <w:r>
        <w:rPr>
          <w:rFonts w:ascii="Times New Roman" w:hAnsi="Times New Roman" w:cs="Times New Roman"/>
        </w:rPr>
        <w:t>Social media serve as customized and personalized highlight reels of users’ everyday lives. Prior research has shown that users will engage in behaviors to maintain a positive profile online (Yau &amp; Reich, 2019). Social media users aim to make their content engaging not only to their close friends but to any of their “followers” in order to receive positive feedback and approval in the form of likes, comments, and shares (Yau &amp; Reich, 2019). Individuals can showcase their best selves to their fellow peers and to any of their followers, and they are able to curate their profiles to best fit what they think is deemed acceptable by peers. Particularly given that emerging adulthood is a time of identity exploration (Arnett, 2006), emerging adults can use these online platforms as inspiration to ascertain their own identity by engaging in social comparisons of others’ profiles (Feinstein et al., 2013). They can also use their own social media profiles to “try on” different identities in order to gauge the feedback they receive from others.</w:t>
      </w:r>
    </w:p>
    <w:p w14:paraId="729C4F93" w14:textId="77777777" w:rsidR="00E20370" w:rsidRPr="00895EE7" w:rsidRDefault="00E20370" w:rsidP="00E20370">
      <w:pPr>
        <w:spacing w:line="480" w:lineRule="auto"/>
        <w:rPr>
          <w:rFonts w:ascii="Times New Roman" w:hAnsi="Times New Roman" w:cs="Times New Roman"/>
          <w:b/>
          <w:bCs/>
        </w:rPr>
      </w:pPr>
      <w:r>
        <w:rPr>
          <w:rFonts w:ascii="Times New Roman" w:hAnsi="Times New Roman" w:cs="Times New Roman"/>
          <w:b/>
          <w:bCs/>
        </w:rPr>
        <w:lastRenderedPageBreak/>
        <w:t>Theories and Research on Social Media Use</w:t>
      </w:r>
    </w:p>
    <w:p w14:paraId="71A5A027" w14:textId="77777777" w:rsidR="00E20370" w:rsidRDefault="00E20370" w:rsidP="00E20370">
      <w:pPr>
        <w:spacing w:line="480" w:lineRule="auto"/>
        <w:ind w:firstLine="720"/>
        <w:contextualSpacing/>
        <w:rPr>
          <w:rFonts w:ascii="Times New Roman" w:hAnsi="Times New Roman" w:cs="Times New Roman"/>
        </w:rPr>
      </w:pPr>
      <w:r>
        <w:rPr>
          <w:rFonts w:ascii="Times New Roman" w:hAnsi="Times New Roman" w:cs="Times New Roman"/>
        </w:rPr>
        <w:t xml:space="preserve">A dominant perspective in understanding social media use is the </w:t>
      </w:r>
      <w:r w:rsidRPr="00B1136C">
        <w:rPr>
          <w:rFonts w:ascii="Times New Roman" w:hAnsi="Times New Roman" w:cs="Times New Roman"/>
          <w:i/>
        </w:rPr>
        <w:t>transformation framework</w:t>
      </w:r>
      <w:r>
        <w:rPr>
          <w:rFonts w:ascii="Times New Roman" w:hAnsi="Times New Roman" w:cs="Times New Roman"/>
        </w:rPr>
        <w:t xml:space="preserve"> (Nesi et. al, 2018a).  This framework argues that social media are not simply a mirror of individuals’ offline world, meaning the interactions that take place in-person or offline are not exact replications of what happens online. There are some instances where direct comparisons can be made; for instance, individuals who tend to be victimized offline are also likely to be victimized online (Olweus, 2012). However, the transformation framework argues that the behaviors that happen online are an extension of what happens in the offline world and provides a theoretical foundation for understanding how social media can transform peer group dynamics (Nesi et al., 2018a). While originally suggested for adolescents, this same theory can be applied to emerging adults who see their social world expand to online settings. </w:t>
      </w:r>
    </w:p>
    <w:p w14:paraId="79FDEBC7" w14:textId="77777777" w:rsidR="00E20370" w:rsidRDefault="00E20370" w:rsidP="00E20370">
      <w:pPr>
        <w:spacing w:before="240" w:line="480" w:lineRule="auto"/>
        <w:ind w:firstLine="720"/>
        <w:contextualSpacing/>
        <w:rPr>
          <w:rFonts w:ascii="Times New Roman" w:hAnsi="Times New Roman" w:cs="Times New Roman"/>
        </w:rPr>
      </w:pPr>
      <w:r>
        <w:rPr>
          <w:rFonts w:ascii="Times New Roman" w:hAnsi="Times New Roman" w:cs="Times New Roman"/>
        </w:rPr>
        <w:t xml:space="preserve">The transformation framework presents seven factors that describe why social media transform peer experiences. The seven features are: </w:t>
      </w:r>
      <w:r>
        <w:rPr>
          <w:rFonts w:ascii="Times New Roman" w:hAnsi="Times New Roman" w:cs="Times New Roman"/>
          <w:i/>
          <w:iCs/>
        </w:rPr>
        <w:t xml:space="preserve">asynchronicity, permanence, publicness, availability, cue absence, quantifiability </w:t>
      </w:r>
      <w:r>
        <w:rPr>
          <w:rFonts w:ascii="Times New Roman" w:hAnsi="Times New Roman" w:cs="Times New Roman"/>
        </w:rPr>
        <w:t xml:space="preserve">and </w:t>
      </w:r>
      <w:r>
        <w:rPr>
          <w:rFonts w:ascii="Times New Roman" w:hAnsi="Times New Roman" w:cs="Times New Roman"/>
          <w:i/>
          <w:iCs/>
        </w:rPr>
        <w:t xml:space="preserve">visualness. </w:t>
      </w:r>
      <w:r>
        <w:rPr>
          <w:rFonts w:ascii="Times New Roman" w:hAnsi="Times New Roman" w:cs="Times New Roman"/>
        </w:rPr>
        <w:t xml:space="preserve">First, </w:t>
      </w:r>
      <w:r>
        <w:rPr>
          <w:rFonts w:ascii="Times New Roman" w:hAnsi="Times New Roman" w:cs="Times New Roman"/>
          <w:i/>
          <w:iCs/>
        </w:rPr>
        <w:t xml:space="preserve">asynchronicity </w:t>
      </w:r>
      <w:r>
        <w:rPr>
          <w:rFonts w:ascii="Times New Roman" w:hAnsi="Times New Roman" w:cs="Times New Roman"/>
        </w:rPr>
        <w:t xml:space="preserve">is defined as the time lapse between offline experiences and when someone views it online. This factor transforms peers’ interactions because users can carefully spend time choosing what they want to say or post online, and delay posting in “real time.” Something that happened hours or days before can be posted at any time (Nesi et al., 2018a). </w:t>
      </w:r>
    </w:p>
    <w:p w14:paraId="1D4B3BFD" w14:textId="77777777" w:rsidR="00E20370" w:rsidRDefault="00E20370" w:rsidP="00E20370">
      <w:pPr>
        <w:spacing w:before="240" w:line="480" w:lineRule="auto"/>
        <w:ind w:firstLine="720"/>
        <w:contextualSpacing/>
        <w:rPr>
          <w:rFonts w:ascii="Times New Roman" w:hAnsi="Times New Roman" w:cs="Times New Roman"/>
        </w:rPr>
      </w:pPr>
      <w:r>
        <w:rPr>
          <w:rFonts w:ascii="Times New Roman" w:hAnsi="Times New Roman" w:cs="Times New Roman"/>
        </w:rPr>
        <w:t xml:space="preserve">Second, </w:t>
      </w:r>
      <w:r>
        <w:rPr>
          <w:rFonts w:ascii="Times New Roman" w:hAnsi="Times New Roman" w:cs="Times New Roman"/>
          <w:i/>
          <w:iCs/>
        </w:rPr>
        <w:t xml:space="preserve">permanence </w:t>
      </w:r>
      <w:r>
        <w:rPr>
          <w:rFonts w:ascii="Times New Roman" w:hAnsi="Times New Roman" w:cs="Times New Roman"/>
        </w:rPr>
        <w:t xml:space="preserve">describes how posts can remain accessible for long periods of time after initial posting. Building off the </w:t>
      </w:r>
      <w:r>
        <w:rPr>
          <w:rFonts w:ascii="Times New Roman" w:hAnsi="Times New Roman" w:cs="Times New Roman"/>
          <w:i/>
          <w:iCs/>
        </w:rPr>
        <w:t>asynchronicity</w:t>
      </w:r>
      <w:r>
        <w:rPr>
          <w:rFonts w:ascii="Times New Roman" w:hAnsi="Times New Roman" w:cs="Times New Roman"/>
        </w:rPr>
        <w:t xml:space="preserve"> concept where posts are viewed and shared not in “real time,” </w:t>
      </w:r>
      <w:r>
        <w:rPr>
          <w:rFonts w:ascii="Times New Roman" w:hAnsi="Times New Roman" w:cs="Times New Roman"/>
          <w:i/>
          <w:iCs/>
        </w:rPr>
        <w:t>permanence</w:t>
      </w:r>
      <w:r>
        <w:rPr>
          <w:rFonts w:ascii="Times New Roman" w:hAnsi="Times New Roman" w:cs="Times New Roman"/>
        </w:rPr>
        <w:t xml:space="preserve"> transforms peer interactions through constantly having content available for others to view, which is unique to the online world (Nesi et al, 2018a; Peter &amp; </w:t>
      </w:r>
      <w:r>
        <w:rPr>
          <w:rFonts w:ascii="Times New Roman" w:hAnsi="Times New Roman" w:cs="Times New Roman"/>
        </w:rPr>
        <w:lastRenderedPageBreak/>
        <w:t xml:space="preserve">Valkenburg, 2013). Posts can remain up for as long as the user chooses, which allows their followers to view their posts at any time.  </w:t>
      </w:r>
    </w:p>
    <w:p w14:paraId="6A4914C7" w14:textId="383DBEC5" w:rsidR="00E20370" w:rsidRDefault="00E20370" w:rsidP="00E20370">
      <w:pPr>
        <w:spacing w:before="240" w:line="480" w:lineRule="auto"/>
        <w:ind w:firstLine="720"/>
        <w:contextualSpacing/>
        <w:rPr>
          <w:rFonts w:ascii="Times New Roman" w:hAnsi="Times New Roman" w:cs="Times New Roman"/>
        </w:rPr>
      </w:pPr>
      <w:r>
        <w:rPr>
          <w:rFonts w:ascii="Times New Roman" w:hAnsi="Times New Roman" w:cs="Times New Roman"/>
        </w:rPr>
        <w:t xml:space="preserve">Third, </w:t>
      </w:r>
      <w:r w:rsidRPr="00012071">
        <w:rPr>
          <w:rFonts w:ascii="Times New Roman" w:hAnsi="Times New Roman" w:cs="Times New Roman"/>
          <w:i/>
          <w:iCs/>
        </w:rPr>
        <w:t>publicness</w:t>
      </w:r>
      <w:r>
        <w:rPr>
          <w:rFonts w:ascii="Times New Roman" w:hAnsi="Times New Roman" w:cs="Times New Roman"/>
        </w:rPr>
        <w:t xml:space="preserve"> is described as having communication with large groups simultaneously. These large groups can be other peers or even </w:t>
      </w:r>
      <w:r w:rsidR="00DA71BF">
        <w:rPr>
          <w:rFonts w:ascii="Times New Roman" w:hAnsi="Times New Roman" w:cs="Times New Roman"/>
        </w:rPr>
        <w:t>strangers and</w:t>
      </w:r>
      <w:r>
        <w:rPr>
          <w:rFonts w:ascii="Times New Roman" w:hAnsi="Times New Roman" w:cs="Times New Roman"/>
        </w:rPr>
        <w:t xml:space="preserve"> is unique to the online world because these posts or conversations with such large groups could not be done offline. This allows for users to reach a greater audience than when they were only communicating offline (Nesi et al., 2018a). </w:t>
      </w:r>
    </w:p>
    <w:p w14:paraId="10AEF528" w14:textId="77777777" w:rsidR="00E20370" w:rsidRDefault="00E20370" w:rsidP="00E20370">
      <w:pPr>
        <w:spacing w:before="240" w:line="480" w:lineRule="auto"/>
        <w:ind w:firstLine="720"/>
        <w:contextualSpacing/>
        <w:rPr>
          <w:rFonts w:ascii="Times New Roman" w:hAnsi="Times New Roman" w:cs="Times New Roman"/>
        </w:rPr>
      </w:pPr>
      <w:r>
        <w:rPr>
          <w:rFonts w:ascii="Times New Roman" w:hAnsi="Times New Roman" w:cs="Times New Roman"/>
        </w:rPr>
        <w:t xml:space="preserve">Fourth, </w:t>
      </w:r>
      <w:r w:rsidRPr="00B0716B">
        <w:rPr>
          <w:rFonts w:ascii="Times New Roman" w:hAnsi="Times New Roman" w:cs="Times New Roman"/>
          <w:i/>
          <w:iCs/>
        </w:rPr>
        <w:t>availability</w:t>
      </w:r>
      <w:r>
        <w:rPr>
          <w:rFonts w:ascii="Times New Roman" w:hAnsi="Times New Roman" w:cs="Times New Roman"/>
          <w:i/>
          <w:iCs/>
        </w:rPr>
        <w:t xml:space="preserve"> </w:t>
      </w:r>
      <w:r>
        <w:rPr>
          <w:rFonts w:ascii="Times New Roman" w:hAnsi="Times New Roman" w:cs="Times New Roman"/>
        </w:rPr>
        <w:t xml:space="preserve">is defined as the ease of accessing and sharing content regardless of physical location. This factor allows users constant connection to one another and provides them the chance to constantly access one another’s profiles and content regardless of location, which is not possible in an offline world (Nesi et al., 2018a). </w:t>
      </w:r>
    </w:p>
    <w:p w14:paraId="22FFB15C" w14:textId="77777777" w:rsidR="00E20370" w:rsidRDefault="00E20370" w:rsidP="00E20370">
      <w:pPr>
        <w:spacing w:before="240" w:line="480" w:lineRule="auto"/>
        <w:ind w:firstLine="720"/>
        <w:contextualSpacing/>
        <w:rPr>
          <w:rFonts w:ascii="Times New Roman" w:hAnsi="Times New Roman" w:cs="Times New Roman"/>
        </w:rPr>
      </w:pPr>
      <w:r>
        <w:rPr>
          <w:rFonts w:ascii="Times New Roman" w:hAnsi="Times New Roman" w:cs="Times New Roman"/>
        </w:rPr>
        <w:t xml:space="preserve">Fifth, </w:t>
      </w:r>
      <w:r>
        <w:rPr>
          <w:rFonts w:ascii="Times New Roman" w:hAnsi="Times New Roman" w:cs="Times New Roman"/>
          <w:i/>
          <w:iCs/>
        </w:rPr>
        <w:t xml:space="preserve">cue absence </w:t>
      </w:r>
      <w:r>
        <w:rPr>
          <w:rFonts w:ascii="Times New Roman" w:hAnsi="Times New Roman" w:cs="Times New Roman"/>
        </w:rPr>
        <w:t xml:space="preserve">is known as the range of anonymity users can experience online. This means that social media provide a range for how interpersonal one’s communication is online. For example, some photo- and video-based platforms allow for more interpersonal cues (i.e., </w:t>
      </w:r>
      <w:r w:rsidRPr="00012071">
        <w:rPr>
          <w:rFonts w:ascii="Times New Roman" w:hAnsi="Times New Roman" w:cs="Times New Roman"/>
        </w:rPr>
        <w:t>Snapchat, Instagram</w:t>
      </w:r>
      <w:r>
        <w:rPr>
          <w:rFonts w:ascii="Times New Roman" w:hAnsi="Times New Roman" w:cs="Times New Roman"/>
        </w:rPr>
        <w:t xml:space="preserve">) because users can visually see user’s reactions or emotions to know how the user feels. Commenting on a post or direct messaging another person provides fewer interpersonal cues, which transforms the way individuals learn to communicate with one another (Nesi et al., 2018a). </w:t>
      </w:r>
    </w:p>
    <w:p w14:paraId="4643E83E" w14:textId="24E9FA8F" w:rsidR="00E20370" w:rsidRDefault="00E20370" w:rsidP="00E20370">
      <w:pPr>
        <w:spacing w:before="240" w:line="480" w:lineRule="auto"/>
        <w:ind w:firstLine="720"/>
        <w:contextualSpacing/>
        <w:rPr>
          <w:rFonts w:ascii="Times New Roman" w:hAnsi="Times New Roman" w:cs="Times New Roman"/>
        </w:rPr>
      </w:pPr>
      <w:r>
        <w:rPr>
          <w:rFonts w:ascii="Times New Roman" w:hAnsi="Times New Roman" w:cs="Times New Roman"/>
        </w:rPr>
        <w:t xml:space="preserve">Sixth, </w:t>
      </w:r>
      <w:r>
        <w:rPr>
          <w:rFonts w:ascii="Times New Roman" w:hAnsi="Times New Roman" w:cs="Times New Roman"/>
          <w:i/>
          <w:iCs/>
        </w:rPr>
        <w:t xml:space="preserve">quantifiability </w:t>
      </w:r>
      <w:r>
        <w:rPr>
          <w:rFonts w:ascii="Times New Roman" w:hAnsi="Times New Roman" w:cs="Times New Roman"/>
        </w:rPr>
        <w:t>is known as the numerical social metrics of the online world, through variables such as followers, likes, comments, or time of posting (Nesi et al., 2018a). This factor transforms peer interactions by giving quantitative measures to things such as best friends (</w:t>
      </w:r>
      <w:r w:rsidR="00DA71BF">
        <w:rPr>
          <w:rFonts w:ascii="Times New Roman" w:hAnsi="Times New Roman" w:cs="Times New Roman"/>
        </w:rPr>
        <w:t>i.e.,</w:t>
      </w:r>
      <w:r>
        <w:rPr>
          <w:rFonts w:ascii="Times New Roman" w:hAnsi="Times New Roman" w:cs="Times New Roman"/>
        </w:rPr>
        <w:t xml:space="preserve"> </w:t>
      </w:r>
      <w:r w:rsidRPr="00012071">
        <w:rPr>
          <w:rFonts w:ascii="Times New Roman" w:hAnsi="Times New Roman" w:cs="Times New Roman"/>
        </w:rPr>
        <w:t xml:space="preserve">Snapchat </w:t>
      </w:r>
      <w:r>
        <w:rPr>
          <w:rFonts w:ascii="Times New Roman" w:hAnsi="Times New Roman" w:cs="Times New Roman"/>
        </w:rPr>
        <w:t xml:space="preserve">has an algorithm based on messages sent and received between users that ranks best friends), or visibility (i.e., who gets the most likes and comments on their posts). Users can </w:t>
      </w:r>
      <w:r>
        <w:rPr>
          <w:rFonts w:ascii="Times New Roman" w:hAnsi="Times New Roman" w:cs="Times New Roman"/>
        </w:rPr>
        <w:lastRenderedPageBreak/>
        <w:t xml:space="preserve">use these numbers as direct comparisons to see where they rank amongst those in their social groups (Nesi et al., 2018a). </w:t>
      </w:r>
    </w:p>
    <w:p w14:paraId="363179DA" w14:textId="77777777" w:rsidR="00E20370" w:rsidRDefault="00E20370" w:rsidP="00E20370">
      <w:pPr>
        <w:spacing w:before="240" w:line="480" w:lineRule="auto"/>
        <w:ind w:firstLine="720"/>
        <w:contextualSpacing/>
        <w:rPr>
          <w:rFonts w:ascii="Times New Roman" w:hAnsi="Times New Roman" w:cs="Times New Roman"/>
        </w:rPr>
      </w:pPr>
      <w:r>
        <w:rPr>
          <w:rFonts w:ascii="Times New Roman" w:hAnsi="Times New Roman" w:cs="Times New Roman"/>
        </w:rPr>
        <w:t xml:space="preserve">Finally, </w:t>
      </w:r>
      <w:r w:rsidRPr="00012071">
        <w:rPr>
          <w:rFonts w:ascii="Times New Roman" w:hAnsi="Times New Roman" w:cs="Times New Roman"/>
          <w:i/>
          <w:iCs/>
        </w:rPr>
        <w:t>visualness</w:t>
      </w:r>
      <w:r>
        <w:rPr>
          <w:rFonts w:ascii="Times New Roman" w:hAnsi="Times New Roman" w:cs="Times New Roman"/>
        </w:rPr>
        <w:t xml:space="preserve"> is defined as the degree to which photographs or videos are enhanced before posting. For applications such as </w:t>
      </w:r>
      <w:r w:rsidRPr="00012071">
        <w:rPr>
          <w:rFonts w:ascii="Times New Roman" w:hAnsi="Times New Roman" w:cs="Times New Roman"/>
        </w:rPr>
        <w:t xml:space="preserve">Instagram </w:t>
      </w:r>
      <w:r>
        <w:rPr>
          <w:rFonts w:ascii="Times New Roman" w:hAnsi="Times New Roman" w:cs="Times New Roman"/>
        </w:rPr>
        <w:t xml:space="preserve">or </w:t>
      </w:r>
      <w:r w:rsidRPr="00012071">
        <w:rPr>
          <w:rFonts w:ascii="Times New Roman" w:hAnsi="Times New Roman" w:cs="Times New Roman"/>
        </w:rPr>
        <w:t>Snapchat</w:t>
      </w:r>
      <w:r>
        <w:rPr>
          <w:rFonts w:ascii="Times New Roman" w:hAnsi="Times New Roman" w:cs="Times New Roman"/>
        </w:rPr>
        <w:t xml:space="preserve">, there are filter suggestions given before posting, and users can even use separate apps to alter their photographs so there is a greater emphasis on a visually pleasing photo (Nesi et al., 2018a; Perloff, 2014). This transforms social interactions because users can spend an endless amount of time perfecting a photo before sending out to the public (Nesi et al., 2018a), thus emphasizing users’ appearance or image as a key feature of their online profile. </w:t>
      </w:r>
      <w:r>
        <w:rPr>
          <w:rFonts w:ascii="Times New Roman" w:hAnsi="Times New Roman" w:cs="Times New Roman"/>
          <w:i/>
          <w:iCs/>
        </w:rPr>
        <w:t xml:space="preserve"> </w:t>
      </w:r>
    </w:p>
    <w:p w14:paraId="231C662E" w14:textId="73A584B8" w:rsidR="00E20370" w:rsidRDefault="00E20370" w:rsidP="00E20370">
      <w:pPr>
        <w:spacing w:line="480" w:lineRule="auto"/>
        <w:ind w:firstLine="720"/>
        <w:rPr>
          <w:rFonts w:ascii="Times New Roman" w:hAnsi="Times New Roman" w:cs="Times New Roman"/>
        </w:rPr>
      </w:pPr>
      <w:r>
        <w:rPr>
          <w:rFonts w:ascii="Times New Roman" w:hAnsi="Times New Roman" w:cs="Times New Roman"/>
        </w:rPr>
        <w:t xml:space="preserve">Another aspect of social media that is unique to the online world is that it allows for constant connection to one another (Underwood et al., 2018). While offline peer interactions happen during school hours or during structured or unstructured activities outside of the classroom, social media allow for the constant connection between members of the peer group. Through the availability, permanence, and visibility of social media, users can be continuously aware of what happens not only with their friends, but anyone connected to members of their social circle (Nesi et al., 2018a; Underwood et al., 2018).  </w:t>
      </w:r>
    </w:p>
    <w:p w14:paraId="1388BF37" w14:textId="7C99CBB5" w:rsidR="00E20370" w:rsidRDefault="00E20370" w:rsidP="00E20370">
      <w:pPr>
        <w:spacing w:line="480" w:lineRule="auto"/>
        <w:ind w:firstLine="720"/>
        <w:rPr>
          <w:rFonts w:ascii="Times New Roman" w:hAnsi="Times New Roman" w:cs="Times New Roman"/>
        </w:rPr>
      </w:pPr>
      <w:r>
        <w:rPr>
          <w:rFonts w:ascii="Times New Roman" w:hAnsi="Times New Roman" w:cs="Times New Roman"/>
        </w:rPr>
        <w:t xml:space="preserve">Using the transformation framework as the foundation to understand emerging adults’ online world, other theories can assist in understanding the underlying processes associated with social media users’ behaviors and outcomes. Prior theoretical work has considered how users of social networking sites will facilitate impression management with their profiles. The hyperpersonal model of computer-mediated communication argues that social media users will carefully </w:t>
      </w:r>
      <w:r w:rsidR="00E602D3">
        <w:rPr>
          <w:rFonts w:ascii="Times New Roman" w:hAnsi="Times New Roman" w:cs="Times New Roman"/>
        </w:rPr>
        <w:t>perfect</w:t>
      </w:r>
      <w:r>
        <w:rPr>
          <w:rFonts w:ascii="Times New Roman" w:hAnsi="Times New Roman" w:cs="Times New Roman"/>
        </w:rPr>
        <w:t xml:space="preserve"> their images and profiles in a manner that seems appealing to their “followers” (Walter, 2007).  Social media allow individuals the </w:t>
      </w:r>
      <w:r w:rsidRPr="005430DE">
        <w:rPr>
          <w:rFonts w:ascii="Times New Roman" w:hAnsi="Times New Roman" w:cs="Times New Roman"/>
          <w:i/>
          <w:iCs/>
        </w:rPr>
        <w:t>asynchronicity</w:t>
      </w:r>
      <w:r>
        <w:rPr>
          <w:rFonts w:ascii="Times New Roman" w:hAnsi="Times New Roman" w:cs="Times New Roman"/>
        </w:rPr>
        <w:t xml:space="preserve"> of sharing a post at a time </w:t>
      </w:r>
      <w:r>
        <w:rPr>
          <w:rFonts w:ascii="Times New Roman" w:hAnsi="Times New Roman" w:cs="Times New Roman"/>
        </w:rPr>
        <w:lastRenderedPageBreak/>
        <w:t xml:space="preserve">later than it actually happened (Nesi et al., 2018a), and this provides users the time to meticulously select and present certain aspects of the post before making it live to the world. This cannot be replicated in an offline setting. </w:t>
      </w:r>
    </w:p>
    <w:p w14:paraId="001C65EB" w14:textId="7A5165BE" w:rsidR="00E20370" w:rsidRDefault="00E20370" w:rsidP="00E20370">
      <w:pPr>
        <w:spacing w:line="480" w:lineRule="auto"/>
        <w:ind w:firstLine="720"/>
        <w:rPr>
          <w:rFonts w:ascii="Times New Roman" w:hAnsi="Times New Roman" w:cs="Times New Roman"/>
        </w:rPr>
      </w:pPr>
      <w:r>
        <w:rPr>
          <w:rFonts w:ascii="Times New Roman" w:hAnsi="Times New Roman" w:cs="Times New Roman"/>
        </w:rPr>
        <w:t xml:space="preserve">One theoretical explanation for </w:t>
      </w:r>
      <w:r w:rsidRPr="00895EE7">
        <w:rPr>
          <w:rFonts w:ascii="Times New Roman" w:hAnsi="Times New Roman" w:cs="Times New Roman"/>
          <w:i/>
          <w:iCs/>
        </w:rPr>
        <w:t>why</w:t>
      </w:r>
      <w:r>
        <w:rPr>
          <w:rFonts w:ascii="Times New Roman" w:hAnsi="Times New Roman" w:cs="Times New Roman"/>
        </w:rPr>
        <w:t xml:space="preserve"> online self-presentation carries so much significance to emerging adults is that social media posts present opportunities to gain more social capital. Users can achieve social capital online through having more followers, receiving higher numbers of likes and comments, and creating new friendships (Shapiro &amp; Margolin, 2014). Social capital theory broadly discusses how one can accumulate resources through relationships with other people (Coleman, 1988). In an online setting, the resources acquired would be the likes and comments received on posts. Social capital theory could help to explain why users go online – to strengthen their social ties or</w:t>
      </w:r>
      <w:r w:rsidR="00BD6954">
        <w:rPr>
          <w:rFonts w:ascii="Times New Roman" w:hAnsi="Times New Roman" w:cs="Times New Roman"/>
        </w:rPr>
        <w:t xml:space="preserve"> to</w:t>
      </w:r>
      <w:r>
        <w:rPr>
          <w:rFonts w:ascii="Times New Roman" w:hAnsi="Times New Roman" w:cs="Times New Roman"/>
        </w:rPr>
        <w:t xml:space="preserve"> feel close to others who can provide emotional support (Shapiro &amp; Margolin, 2014). Individuals can increase their social connections by participating in more social networking sites (Kim &amp; Shen, 2020), and they can garner more positive feedback from those relationships by perfectly customizing and constructing their profiles in a way that promotes online acceptance from their peers (Schwartz et al., 2019). There are other ways users can receive feedback (not necessarily positive) on their post, such as posting about controversial topics or by having a large following (i.e., being a celebrity). </w:t>
      </w:r>
      <w:r w:rsidR="00BD6954">
        <w:rPr>
          <w:rFonts w:ascii="Times New Roman" w:hAnsi="Times New Roman" w:cs="Times New Roman"/>
        </w:rPr>
        <w:t>However, i</w:t>
      </w:r>
      <w:r>
        <w:rPr>
          <w:rFonts w:ascii="Times New Roman" w:hAnsi="Times New Roman" w:cs="Times New Roman"/>
        </w:rPr>
        <w:t xml:space="preserve">f users want more positive than negative feedback, and have limited followers (i.e., they are new to their university and still making friends), creating a “picture-perfect” profile may seem like the best way to achieve that positive feedback.  The social relationships they form online can be with close friends they already have, or new connections with peers with whom they do not share a close relationship (i.e., just another peer offline, but online they are a follower; Pang, 2018). </w:t>
      </w:r>
    </w:p>
    <w:p w14:paraId="5C7EA00B" w14:textId="1FB91253" w:rsidR="00E20370" w:rsidRDefault="00E20370" w:rsidP="00E20370">
      <w:pPr>
        <w:spacing w:line="480" w:lineRule="auto"/>
        <w:ind w:firstLine="720"/>
        <w:rPr>
          <w:rFonts w:ascii="Times New Roman" w:hAnsi="Times New Roman" w:cs="Times New Roman"/>
        </w:rPr>
      </w:pPr>
      <w:r>
        <w:rPr>
          <w:rFonts w:ascii="Times New Roman" w:hAnsi="Times New Roman" w:cs="Times New Roman"/>
        </w:rPr>
        <w:lastRenderedPageBreak/>
        <w:t xml:space="preserve">Particularly for individuals who have a goal of increasing their peer popularity, social media can act as another platform for young adults to increase their visibility and ultimately their peer status, through behaviors such as carefully editing and perfectly timing their posts before making them “live,” so as to receive high amounts of positive feedback (Yau &amp; Reich, 2019). If these behaviors are done well, such that the post times up when most people are online and the edits of the post are deemed “cool” by the peers, the positive response in the form of likes and comments will showcase the influence these users have over their peers. Also, the high amount of feedback will further </w:t>
      </w:r>
      <w:r w:rsidR="00BD6954">
        <w:rPr>
          <w:rFonts w:ascii="Times New Roman" w:hAnsi="Times New Roman" w:cs="Times New Roman"/>
        </w:rPr>
        <w:t xml:space="preserve">highlight </w:t>
      </w:r>
      <w:r>
        <w:rPr>
          <w:rFonts w:ascii="Times New Roman" w:hAnsi="Times New Roman" w:cs="Times New Roman"/>
        </w:rPr>
        <w:t>the level of visibility they have within the social group (Nesi et al., 2018b).</w:t>
      </w:r>
    </w:p>
    <w:p w14:paraId="00CE9E44" w14:textId="3035B7CA" w:rsidR="00E20370" w:rsidRDefault="00E20370" w:rsidP="00E20370">
      <w:pPr>
        <w:spacing w:line="480" w:lineRule="auto"/>
        <w:ind w:firstLine="720"/>
        <w:rPr>
          <w:rFonts w:ascii="Times New Roman" w:hAnsi="Times New Roman" w:cs="Times New Roman"/>
        </w:rPr>
      </w:pPr>
      <w:r>
        <w:rPr>
          <w:rFonts w:ascii="Times New Roman" w:hAnsi="Times New Roman" w:cs="Times New Roman"/>
        </w:rPr>
        <w:t xml:space="preserve">However, in order to successfully gain social capital online, users have to be attuned to what the current trends are within their age group because that will help garner more visibility and attention from their peers. For example, users who are aware of the current “TikTok” dance or video trends and post a video within that trend are more likely to receive positive feedback than users who follow a trend from a two months ago (Hutchinson, 2021). To be aware of these trends, individuals may need to spend copious amounts of time online to make sure they are </w:t>
      </w:r>
      <w:r w:rsidR="00DA71BF">
        <w:rPr>
          <w:rFonts w:ascii="Times New Roman" w:hAnsi="Times New Roman" w:cs="Times New Roman"/>
        </w:rPr>
        <w:t>up to date</w:t>
      </w:r>
      <w:r>
        <w:rPr>
          <w:rFonts w:ascii="Times New Roman" w:hAnsi="Times New Roman" w:cs="Times New Roman"/>
        </w:rPr>
        <w:t xml:space="preserve">. This in turn can lead to social comparison, because as emerging adults try to remain </w:t>
      </w:r>
      <w:r w:rsidR="00DA71BF">
        <w:rPr>
          <w:rFonts w:ascii="Times New Roman" w:hAnsi="Times New Roman" w:cs="Times New Roman"/>
        </w:rPr>
        <w:t>up to date</w:t>
      </w:r>
      <w:r>
        <w:rPr>
          <w:rFonts w:ascii="Times New Roman" w:hAnsi="Times New Roman" w:cs="Times New Roman"/>
        </w:rPr>
        <w:t xml:space="preserve"> of the current trends and what posts receive the highest amount of feedback, they have direct, </w:t>
      </w:r>
      <w:r>
        <w:rPr>
          <w:rFonts w:ascii="Times New Roman" w:hAnsi="Times New Roman" w:cs="Times New Roman"/>
          <w:i/>
          <w:iCs/>
        </w:rPr>
        <w:t xml:space="preserve">quantifiable </w:t>
      </w:r>
      <w:r>
        <w:rPr>
          <w:rFonts w:ascii="Times New Roman" w:hAnsi="Times New Roman" w:cs="Times New Roman"/>
        </w:rPr>
        <w:t>comparisons of how they compare to other users (Nesi et al., 2018a).  When individuals engage in social comparison, it can have serious negative impacts on their well-being (Shapiro &amp; Margolin, 2014), especially when they see that they do not receive as many likes or views as their peers (Nesi et al., 2018a). When users spend significant time creating their post in the hopes of receiving positive remarks and upward social comparison (i.e., are</w:t>
      </w:r>
      <w:r w:rsidR="00F2086D">
        <w:rPr>
          <w:rFonts w:ascii="Times New Roman" w:hAnsi="Times New Roman" w:cs="Times New Roman"/>
        </w:rPr>
        <w:t xml:space="preserve"> they</w:t>
      </w:r>
      <w:r>
        <w:rPr>
          <w:rFonts w:ascii="Times New Roman" w:hAnsi="Times New Roman" w:cs="Times New Roman"/>
        </w:rPr>
        <w:t xml:space="preserve"> doing better compared to their followers on a post), it can warrant some harsher comparisons when the results </w:t>
      </w:r>
      <w:r>
        <w:rPr>
          <w:rFonts w:ascii="Times New Roman" w:hAnsi="Times New Roman" w:cs="Times New Roman"/>
        </w:rPr>
        <w:lastRenderedPageBreak/>
        <w:t xml:space="preserve">are not what was originally desired (Boyd &amp; Ellison, 2008). Thus, in studying social media, it is necessary to also analyze the potential ramifications associated with these social media behaviors. </w:t>
      </w:r>
    </w:p>
    <w:p w14:paraId="119A5785" w14:textId="77777777" w:rsidR="00E20370" w:rsidRPr="002D3B63" w:rsidRDefault="00E20370" w:rsidP="00E20370">
      <w:pPr>
        <w:spacing w:line="480" w:lineRule="auto"/>
        <w:rPr>
          <w:rFonts w:ascii="Times New Roman" w:hAnsi="Times New Roman" w:cs="Times New Roman"/>
          <w:b/>
          <w:bCs/>
          <w:i/>
          <w:iCs/>
        </w:rPr>
      </w:pPr>
      <w:r w:rsidRPr="002D3B63">
        <w:rPr>
          <w:rFonts w:ascii="Times New Roman" w:hAnsi="Times New Roman" w:cs="Times New Roman"/>
          <w:b/>
          <w:bCs/>
          <w:i/>
          <w:iCs/>
        </w:rPr>
        <w:t>Outcomes Associated with Social Media Use</w:t>
      </w:r>
    </w:p>
    <w:p w14:paraId="691C415D" w14:textId="77777777" w:rsidR="00E20370" w:rsidRPr="008553AB" w:rsidRDefault="00E20370" w:rsidP="00E20370">
      <w:pPr>
        <w:spacing w:line="480" w:lineRule="auto"/>
        <w:ind w:firstLine="720"/>
        <w:rPr>
          <w:rFonts w:ascii="Times New Roman" w:hAnsi="Times New Roman" w:cs="Times New Roman"/>
        </w:rPr>
      </w:pPr>
      <w:r>
        <w:rPr>
          <w:rFonts w:ascii="Times New Roman" w:hAnsi="Times New Roman" w:cs="Times New Roman"/>
        </w:rPr>
        <w:t xml:space="preserve">These theoretical and empirical perspectives provide a strong foundation for understanding the social processes behind emerging adults’ social media behaviors, but it is imperative to also understand the outcomes commonly associated with social media use as well. </w:t>
      </w:r>
    </w:p>
    <w:p w14:paraId="7C046D07" w14:textId="77777777" w:rsidR="00E20370" w:rsidRDefault="00E20370" w:rsidP="00E20370">
      <w:pPr>
        <w:spacing w:line="480" w:lineRule="auto"/>
        <w:ind w:firstLine="720"/>
        <w:rPr>
          <w:rFonts w:ascii="Times New Roman" w:hAnsi="Times New Roman" w:cs="Times New Roman"/>
        </w:rPr>
      </w:pPr>
      <w:r w:rsidRPr="002D3B63">
        <w:rPr>
          <w:rFonts w:ascii="Times New Roman" w:hAnsi="Times New Roman" w:cs="Times New Roman"/>
          <w:b/>
          <w:bCs/>
        </w:rPr>
        <w:t>Positive Outcomes.</w:t>
      </w:r>
      <w:r>
        <w:rPr>
          <w:rFonts w:ascii="Times New Roman" w:hAnsi="Times New Roman" w:cs="Times New Roman"/>
          <w:b/>
          <w:bCs/>
        </w:rPr>
        <w:t xml:space="preserve"> </w:t>
      </w:r>
      <w:r>
        <w:rPr>
          <w:rFonts w:ascii="Times New Roman" w:hAnsi="Times New Roman" w:cs="Times New Roman"/>
        </w:rPr>
        <w:t>The constant connections and awareness of the peer group that social media can provide are linked with positive outcomes, such as social support. Previous research has shown that when social media facilitate direct, healthy social interactions between friends, there are positive effects on their mental health (</w:t>
      </w:r>
      <w:r w:rsidRPr="00863E28">
        <w:rPr>
          <w:rFonts w:ascii="Times New Roman" w:hAnsi="Times New Roman" w:cs="Times New Roman"/>
        </w:rPr>
        <w:t>Clarke</w:t>
      </w:r>
      <w:r>
        <w:rPr>
          <w:rFonts w:ascii="Times New Roman" w:hAnsi="Times New Roman" w:cs="Times New Roman"/>
        </w:rPr>
        <w:t xml:space="preserve"> et al.</w:t>
      </w:r>
      <w:r w:rsidRPr="00863E28">
        <w:rPr>
          <w:rFonts w:ascii="Times New Roman" w:hAnsi="Times New Roman" w:cs="Times New Roman"/>
        </w:rPr>
        <w:t>, 2018</w:t>
      </w:r>
      <w:r>
        <w:rPr>
          <w:rFonts w:ascii="Times New Roman" w:hAnsi="Times New Roman" w:cs="Times New Roman"/>
        </w:rPr>
        <w:t>). Another positive element of social media is that it can become a platform for users to seek support from one another. Research has found that girls use social media to receive academic and emotional support (</w:t>
      </w:r>
      <w:r w:rsidRPr="00863E28">
        <w:rPr>
          <w:rFonts w:ascii="Times New Roman" w:hAnsi="Times New Roman" w:cs="Times New Roman"/>
        </w:rPr>
        <w:t>Mackenzie</w:t>
      </w:r>
      <w:r>
        <w:rPr>
          <w:rFonts w:ascii="Times New Roman" w:hAnsi="Times New Roman" w:cs="Times New Roman"/>
        </w:rPr>
        <w:t xml:space="preserve"> et al.</w:t>
      </w:r>
      <w:r w:rsidRPr="00863E28">
        <w:rPr>
          <w:rFonts w:ascii="Times New Roman" w:hAnsi="Times New Roman" w:cs="Times New Roman"/>
        </w:rPr>
        <w:t>, 2020).</w:t>
      </w:r>
      <w:r>
        <w:rPr>
          <w:rFonts w:ascii="Times New Roman" w:hAnsi="Times New Roman" w:cs="Times New Roman"/>
        </w:rPr>
        <w:t xml:space="preserve"> Further, emerging adults from marginalized groups who struggle to connect with others can turn to social media to find peers they can relate to. For example, individuals who identify as LGTBQ+ but do not feel comfortable sharing that with their in-person peers, or who do not know others who are members of the LGBTQ+ community, can turn to online groups or individuals to receive support (Godard, 2021; </w:t>
      </w:r>
      <w:r w:rsidRPr="00863E28">
        <w:rPr>
          <w:rFonts w:ascii="Times New Roman" w:hAnsi="Times New Roman" w:cs="Times New Roman"/>
        </w:rPr>
        <w:t>Nesi</w:t>
      </w:r>
      <w:r>
        <w:rPr>
          <w:rFonts w:ascii="Times New Roman" w:hAnsi="Times New Roman" w:cs="Times New Roman"/>
        </w:rPr>
        <w:t xml:space="preserve"> et al.,</w:t>
      </w:r>
      <w:r w:rsidRPr="00863E28">
        <w:rPr>
          <w:rFonts w:ascii="Times New Roman" w:hAnsi="Times New Roman" w:cs="Times New Roman"/>
        </w:rPr>
        <w:t xml:space="preserve"> 2019</w:t>
      </w:r>
      <w:r>
        <w:rPr>
          <w:rFonts w:ascii="Times New Roman" w:hAnsi="Times New Roman" w:cs="Times New Roman"/>
        </w:rPr>
        <w:t xml:space="preserve">). Social media provide them an outlet to seek safety and similarity with other peers that they may not have the option to befriend otherwise. These social sites can also aid users in seeking mental health resources (Nesi, 2020). Thus, social media can build connections for users who feel different or physically distant from their peers, and it provides users the opportunity to stay connected by an alternate means. </w:t>
      </w:r>
    </w:p>
    <w:p w14:paraId="50D79EC7" w14:textId="77777777" w:rsidR="00E20370" w:rsidRDefault="00E20370" w:rsidP="00E20370">
      <w:pPr>
        <w:spacing w:line="480" w:lineRule="auto"/>
        <w:ind w:firstLine="720"/>
        <w:rPr>
          <w:rFonts w:ascii="Times New Roman" w:hAnsi="Times New Roman" w:cs="Times New Roman"/>
        </w:rPr>
      </w:pPr>
      <w:r w:rsidRPr="002D3B63">
        <w:rPr>
          <w:rFonts w:ascii="Times New Roman" w:hAnsi="Times New Roman" w:cs="Times New Roman"/>
          <w:b/>
          <w:bCs/>
        </w:rPr>
        <w:lastRenderedPageBreak/>
        <w:t>Negative Outcomes</w:t>
      </w:r>
      <w:r w:rsidRPr="004A5AE1">
        <w:rPr>
          <w:rFonts w:ascii="Times New Roman" w:hAnsi="Times New Roman" w:cs="Times New Roman"/>
          <w:b/>
          <w:bCs/>
          <w:i/>
          <w:iCs/>
        </w:rPr>
        <w:t>.</w:t>
      </w:r>
      <w:r>
        <w:rPr>
          <w:rFonts w:ascii="Times New Roman" w:hAnsi="Times New Roman" w:cs="Times New Roman"/>
          <w:b/>
          <w:bCs/>
        </w:rPr>
        <w:t xml:space="preserve"> </w:t>
      </w:r>
      <w:r>
        <w:rPr>
          <w:rFonts w:ascii="Times New Roman" w:hAnsi="Times New Roman" w:cs="Times New Roman"/>
        </w:rPr>
        <w:t xml:space="preserve">Despite these apparent benefits, researchers have also found there to be “false advertisement” associated with social media use. First, because social media are asynchronous, users can curate what they want to post and how they want to present themselves online (Dennis et al., 2008; Nesi et al., 2018a). Drawing on the hyperpersonal model of computer-mediated communication, researchers have observed that users can present alternative versions of themselves that are different from how they really are in person (Walter, 2007). This means that individuals can spend large amounts of time on a post before making it “live” to ensure the post portrays the user in the most desirable way. After spending a great deal of time perfecting the post, users may expect positive feedback from their followers (Walter, 2007). If a post does not do as well as the user had hoped, this can lead to feelings of lower peer belonging (Dumas et al., 2020) and lower self-esteem (Gil-Or et al., 2015), which are similar outcomes when someone is rejected in real life (Prinstein &amp; Aikens, 2004). This showcases another example of how social media act as an extension of emerging adults’ social world.   </w:t>
      </w:r>
    </w:p>
    <w:p w14:paraId="7AF30E3C" w14:textId="630C92B9" w:rsidR="00E20370" w:rsidRDefault="00E20370" w:rsidP="00E20370">
      <w:pPr>
        <w:spacing w:line="480" w:lineRule="auto"/>
        <w:ind w:firstLine="720"/>
        <w:rPr>
          <w:rFonts w:ascii="Times New Roman" w:hAnsi="Times New Roman" w:cs="Times New Roman"/>
        </w:rPr>
      </w:pPr>
      <w:r>
        <w:rPr>
          <w:rFonts w:ascii="Times New Roman" w:hAnsi="Times New Roman" w:cs="Times New Roman"/>
        </w:rPr>
        <w:t>Another way social media can negatively influence emerging adults is through the encouragement of risky behaviors they can easily view online. Social media serve as a “super peer” (Strasburger, 2007). Due to the nature of social media, users are over-exposed to risky behaviors, such as underage drinking, smoking, and sexual behaviors, either from their own peers or anyone else they follow on the social media platforms</w:t>
      </w:r>
      <w:r w:rsidR="00E602D3">
        <w:rPr>
          <w:rFonts w:ascii="Times New Roman" w:hAnsi="Times New Roman" w:cs="Times New Roman"/>
        </w:rPr>
        <w:t>. T</w:t>
      </w:r>
      <w:r>
        <w:rPr>
          <w:rFonts w:ascii="Times New Roman" w:hAnsi="Times New Roman" w:cs="Times New Roman"/>
        </w:rPr>
        <w:t>his may increase the frequency with which they see others engaging in these behaviors. Research has shown that exposure to risk-taking online can lead to an increase in risky behaviors</w:t>
      </w:r>
      <w:r w:rsidR="00E97068">
        <w:rPr>
          <w:rFonts w:ascii="Times New Roman" w:hAnsi="Times New Roman" w:cs="Times New Roman"/>
        </w:rPr>
        <w:t xml:space="preserve"> for viewers</w:t>
      </w:r>
      <w:r>
        <w:rPr>
          <w:rFonts w:ascii="Times New Roman" w:hAnsi="Times New Roman" w:cs="Times New Roman"/>
        </w:rPr>
        <w:t xml:space="preserve"> (</w:t>
      </w:r>
      <w:r w:rsidRPr="00863E28">
        <w:rPr>
          <w:rFonts w:ascii="Times New Roman" w:hAnsi="Times New Roman" w:cs="Times New Roman"/>
        </w:rPr>
        <w:t>Strasburger, 2007</w:t>
      </w:r>
      <w:r>
        <w:rPr>
          <w:rFonts w:ascii="Times New Roman" w:hAnsi="Times New Roman" w:cs="Times New Roman"/>
        </w:rPr>
        <w:t xml:space="preserve">; </w:t>
      </w:r>
      <w:r w:rsidRPr="00863E28">
        <w:rPr>
          <w:rFonts w:ascii="Times New Roman" w:hAnsi="Times New Roman" w:cs="Times New Roman"/>
        </w:rPr>
        <w:t>Vannucci</w:t>
      </w:r>
      <w:r>
        <w:rPr>
          <w:rFonts w:ascii="Times New Roman" w:hAnsi="Times New Roman" w:cs="Times New Roman"/>
        </w:rPr>
        <w:t xml:space="preserve"> et al.</w:t>
      </w:r>
      <w:r w:rsidRPr="00863E28">
        <w:rPr>
          <w:rFonts w:ascii="Times New Roman" w:hAnsi="Times New Roman" w:cs="Times New Roman"/>
        </w:rPr>
        <w:t>, 2020</w:t>
      </w:r>
      <w:r>
        <w:rPr>
          <w:rFonts w:ascii="Times New Roman" w:hAnsi="Times New Roman" w:cs="Times New Roman"/>
        </w:rPr>
        <w:t xml:space="preserve">). Eventually there is a dilution of the “scariness” of these behaviors by over-exposure, and this can encourage more individuals to participate in behaviors they would not normally see as frequently in an offline setting (Vannuci et al., 2020). One study found that </w:t>
      </w:r>
      <w:r>
        <w:rPr>
          <w:rFonts w:ascii="Times New Roman" w:hAnsi="Times New Roman" w:cs="Times New Roman"/>
        </w:rPr>
        <w:lastRenderedPageBreak/>
        <w:t xml:space="preserve">frequent use of Instagram and Snapchat predicted more engagement in delinquent behaviors six months later (Vannucci &amp; Ohannessian, 2019). Another study found that when individuals see their peers engaging in a risky behavior and receiving a positive peer response via “likes” and comments, it leads to a neural imbalance between enhanced reward sensitivity and immature cognitive control circuitry (Sherman et al., 2016). Thus, as individuals receive rewards online for participation in these behaviors through likes, comments, and followers, other users may see this as an opportunity to also engage in these behaviors so as to elicit more positive feedback on their own posts and, potentially, greater peer admiration offline (Moreno &amp; Whitehill, 2014). </w:t>
      </w:r>
    </w:p>
    <w:p w14:paraId="6DB6A817" w14:textId="48B86536" w:rsidR="00F762AB" w:rsidRDefault="00E602D3" w:rsidP="00E20370">
      <w:pPr>
        <w:spacing w:line="480" w:lineRule="auto"/>
        <w:ind w:firstLine="720"/>
        <w:rPr>
          <w:rFonts w:ascii="Times New Roman" w:hAnsi="Times New Roman" w:cs="Times New Roman"/>
        </w:rPr>
      </w:pPr>
      <w:r>
        <w:rPr>
          <w:rFonts w:ascii="Times New Roman" w:hAnsi="Times New Roman" w:cs="Times New Roman"/>
        </w:rPr>
        <w:t>A</w:t>
      </w:r>
      <w:r w:rsidR="00E20370">
        <w:rPr>
          <w:rFonts w:ascii="Times New Roman" w:hAnsi="Times New Roman" w:cs="Times New Roman"/>
        </w:rPr>
        <w:t xml:space="preserve">nother negative outcome associated with social media is the decline of mental health. Previous studies have shown that frequent use of social media is associated with depressive symptoms (van den Eijinden et al., 2008; Nesi &amp; Prinstein, 2018), especially for girls (Nesi &amp; Prinstein 2018). </w:t>
      </w:r>
      <w:r w:rsidR="00F762AB">
        <w:rPr>
          <w:rFonts w:ascii="Times New Roman" w:hAnsi="Times New Roman" w:cs="Times New Roman"/>
        </w:rPr>
        <w:t xml:space="preserve">While emerging adults may already be aware that group hangouts happen without them, the </w:t>
      </w:r>
      <w:r w:rsidR="00F762AB">
        <w:rPr>
          <w:rFonts w:ascii="Times New Roman" w:hAnsi="Times New Roman" w:cs="Times New Roman"/>
          <w:i/>
          <w:iCs/>
        </w:rPr>
        <w:t xml:space="preserve">asynchronous </w:t>
      </w:r>
      <w:r w:rsidR="00F762AB">
        <w:rPr>
          <w:rFonts w:ascii="Times New Roman" w:hAnsi="Times New Roman" w:cs="Times New Roman"/>
        </w:rPr>
        <w:t>nature of social media increases these feelings of rejection because the posts could happen multiple days after the hangout which only re-emphasizes the point that one was left out (Underwood et al., 2018).  As a result of this peer rejection and feelings of being left out, this can lead to lower sense of peer belonging and depressive symptoms (Prinstein &amp; Aikens, 2004).</w:t>
      </w:r>
    </w:p>
    <w:p w14:paraId="5975FABF" w14:textId="12382338" w:rsidR="00E20370" w:rsidRDefault="00E20370" w:rsidP="00E20370">
      <w:pPr>
        <w:spacing w:line="480" w:lineRule="auto"/>
        <w:ind w:firstLine="720"/>
        <w:rPr>
          <w:rFonts w:ascii="Times New Roman" w:hAnsi="Times New Roman" w:cs="Times New Roman"/>
        </w:rPr>
      </w:pPr>
      <w:r>
        <w:rPr>
          <w:rFonts w:ascii="Times New Roman" w:hAnsi="Times New Roman" w:cs="Times New Roman"/>
        </w:rPr>
        <w:t xml:space="preserve">Knowing that photo-based platforms are the most common and popular for emerging adults (i.e., </w:t>
      </w:r>
      <w:r w:rsidR="00A44333">
        <w:rPr>
          <w:rFonts w:ascii="Times New Roman" w:hAnsi="Times New Roman" w:cs="Times New Roman"/>
        </w:rPr>
        <w:t>YouTube</w:t>
      </w:r>
      <w:r>
        <w:rPr>
          <w:rFonts w:ascii="Times New Roman" w:hAnsi="Times New Roman" w:cs="Times New Roman"/>
        </w:rPr>
        <w:t xml:space="preserve"> and Instagram; </w:t>
      </w:r>
      <w:proofErr w:type="spellStart"/>
      <w:r w:rsidR="003C2643">
        <w:rPr>
          <w:rFonts w:ascii="Times New Roman" w:hAnsi="Times New Roman" w:cs="Times New Roman"/>
        </w:rPr>
        <w:t>Auxier</w:t>
      </w:r>
      <w:proofErr w:type="spellEnd"/>
      <w:r w:rsidR="003C2643">
        <w:rPr>
          <w:rFonts w:ascii="Times New Roman" w:hAnsi="Times New Roman" w:cs="Times New Roman"/>
        </w:rPr>
        <w:t xml:space="preserve"> &amp; Anderson, 2021</w:t>
      </w:r>
      <w:r>
        <w:rPr>
          <w:rFonts w:ascii="Times New Roman" w:hAnsi="Times New Roman" w:cs="Times New Roman"/>
        </w:rPr>
        <w:t xml:space="preserve">), social comparisons in relation to one’s body has led to worsening body dissatisfaction in emerging adulthood (Choukas-Bradley et al., 2020; Jiotsa et al., 2021). Since users have time to perfectly curate their posts and can be selective in which photos they share online, social media use can lead to unrealistic expectations about what body shapes and other aspects of physical appearance are “normal,” </w:t>
      </w:r>
      <w:r>
        <w:rPr>
          <w:rFonts w:ascii="Times New Roman" w:hAnsi="Times New Roman" w:cs="Times New Roman"/>
        </w:rPr>
        <w:lastRenderedPageBreak/>
        <w:t>with greater mental health problems resulting from not achieving such unrealistic goals (Choukas-Bradley et al., 2020).</w:t>
      </w:r>
    </w:p>
    <w:p w14:paraId="5632DF0C" w14:textId="66E82260" w:rsidR="00E20370" w:rsidRPr="008D505A" w:rsidRDefault="00E20370" w:rsidP="00E20370">
      <w:pPr>
        <w:spacing w:line="480" w:lineRule="auto"/>
        <w:ind w:firstLine="720"/>
        <w:rPr>
          <w:rFonts w:ascii="Times New Roman" w:hAnsi="Times New Roman" w:cs="Times New Roman"/>
        </w:rPr>
      </w:pPr>
      <w:r>
        <w:rPr>
          <w:rFonts w:ascii="Times New Roman" w:hAnsi="Times New Roman" w:cs="Times New Roman"/>
        </w:rPr>
        <w:t>Despite ongoing concerns about social media users’ mental health, seven in ten Americans use social media every</w:t>
      </w:r>
      <w:r w:rsidR="00AE4893">
        <w:rPr>
          <w:rFonts w:ascii="Times New Roman" w:hAnsi="Times New Roman" w:cs="Times New Roman"/>
        </w:rPr>
        <w:t xml:space="preserve"> </w:t>
      </w:r>
      <w:r>
        <w:rPr>
          <w:rFonts w:ascii="Times New Roman" w:hAnsi="Times New Roman" w:cs="Times New Roman"/>
        </w:rPr>
        <w:t>day</w:t>
      </w:r>
      <w:r w:rsidR="00322D6C">
        <w:rPr>
          <w:rFonts w:ascii="Times New Roman" w:hAnsi="Times New Roman" w:cs="Times New Roman"/>
        </w:rPr>
        <w:t xml:space="preserve"> </w:t>
      </w:r>
      <w:r>
        <w:rPr>
          <w:rFonts w:ascii="Times New Roman" w:hAnsi="Times New Roman" w:cs="Times New Roman"/>
        </w:rPr>
        <w:t>(</w:t>
      </w:r>
      <w:proofErr w:type="spellStart"/>
      <w:r w:rsidR="003C2643">
        <w:rPr>
          <w:rFonts w:ascii="Times New Roman" w:hAnsi="Times New Roman" w:cs="Times New Roman"/>
        </w:rPr>
        <w:t>Auxier</w:t>
      </w:r>
      <w:proofErr w:type="spellEnd"/>
      <w:r w:rsidR="003C2643">
        <w:rPr>
          <w:rFonts w:ascii="Times New Roman" w:hAnsi="Times New Roman" w:cs="Times New Roman"/>
        </w:rPr>
        <w:t xml:space="preserve"> &amp; Anderson, 2021</w:t>
      </w:r>
      <w:r>
        <w:rPr>
          <w:rFonts w:ascii="Times New Roman" w:hAnsi="Times New Roman" w:cs="Times New Roman"/>
        </w:rPr>
        <w:t xml:space="preserve">). Knowing the harmful effects related to social media does not prevent people from using them, suggesting that peer influence and the lure of peer online connection trumps any concern about mental health outcomes. </w:t>
      </w:r>
    </w:p>
    <w:p w14:paraId="78A3BFC0" w14:textId="77777777" w:rsidR="00E20370" w:rsidRDefault="00E20370" w:rsidP="00E20370">
      <w:pPr>
        <w:spacing w:line="480" w:lineRule="auto"/>
        <w:rPr>
          <w:rFonts w:ascii="Times New Roman" w:hAnsi="Times New Roman" w:cs="Times New Roman"/>
          <w:b/>
          <w:bCs/>
        </w:rPr>
      </w:pPr>
      <w:r>
        <w:rPr>
          <w:rFonts w:ascii="Times New Roman" w:hAnsi="Times New Roman" w:cs="Times New Roman"/>
          <w:b/>
          <w:bCs/>
        </w:rPr>
        <w:t>Like-Seeking Behaviors</w:t>
      </w:r>
    </w:p>
    <w:p w14:paraId="3D001FBD" w14:textId="77777777" w:rsidR="00E20370" w:rsidRDefault="00E20370" w:rsidP="00E20370">
      <w:pPr>
        <w:spacing w:line="480" w:lineRule="auto"/>
        <w:rPr>
          <w:rFonts w:ascii="Times New Roman" w:hAnsi="Times New Roman" w:cs="Times New Roman"/>
        </w:rPr>
      </w:pPr>
      <w:r>
        <w:rPr>
          <w:rFonts w:ascii="Times New Roman" w:hAnsi="Times New Roman" w:cs="Times New Roman"/>
          <w:b/>
          <w:bCs/>
        </w:rPr>
        <w:tab/>
      </w:r>
      <w:r>
        <w:rPr>
          <w:rFonts w:ascii="Times New Roman" w:hAnsi="Times New Roman" w:cs="Times New Roman"/>
        </w:rPr>
        <w:t xml:space="preserve">Social media use involves a unique set of online behaviors that serve the purpose of maximizing the user’s experience. For example, common online behaviors include scrolling and lurking (Underwood &amp; Ehrenreich, 2017), which involve looking through the media feed without interacting with any posts. With lurking, users can spend a great deal of time aimlessly going through their social media feeds with no real purpose, meaning they scroll to avoid being bored (Underwood &amp; Ehrenreich, 2017). Another common behavior similar to lurking is social monitoring, in which users check their feeds for specific information (e.g., to see if they have been excluded from something; Swirsky et al., 2021). Finally, users engage in self-presentation, or sharing personal information by posting (Valkenburg &amp; Peter, 2011). Self-presentation behaviors can be simple, such as liking or commenting on the posts of others (Valkenburg et al., 2011), or they can be more manipulative behaviors that include carefully selecting what and how one will post (Dumas et al., 2017; Valkenbug &amp; Peter, 2011). Self-presentation is unique because it requires active participation on the part of the user, whereas the other two behaviors are more passive. </w:t>
      </w:r>
    </w:p>
    <w:p w14:paraId="48CE5A38" w14:textId="400C6192" w:rsidR="00E20370" w:rsidRDefault="00E20370" w:rsidP="00E20370">
      <w:pPr>
        <w:spacing w:line="480" w:lineRule="auto"/>
        <w:ind w:firstLine="720"/>
        <w:rPr>
          <w:rFonts w:ascii="Times New Roman" w:hAnsi="Times New Roman" w:cs="Times New Roman"/>
        </w:rPr>
      </w:pPr>
      <w:r>
        <w:rPr>
          <w:rFonts w:ascii="Times New Roman" w:hAnsi="Times New Roman" w:cs="Times New Roman"/>
        </w:rPr>
        <w:t xml:space="preserve">These more active social media behaviors are typically referred to as “like-seeking behaviors,” or strategies that social media users will use to increase the number of “likes” they </w:t>
      </w:r>
      <w:r>
        <w:rPr>
          <w:rFonts w:ascii="Times New Roman" w:hAnsi="Times New Roman" w:cs="Times New Roman"/>
        </w:rPr>
        <w:lastRenderedPageBreak/>
        <w:t xml:space="preserve">receive on their social media posts (Dumas et al., 2017). Some examples of like-seeking behaviors include posting at certain times of the day, purchasing more followers, and editing photos (Dumas et al., 2017). In their initial study of like-seeking behaviors, Dumas and colleagues (2017) employed an exploratory factor analysis to identify two groups of like-seeking behaviors: </w:t>
      </w:r>
      <w:r w:rsidRPr="00BC3C15">
        <w:rPr>
          <w:rFonts w:ascii="Times New Roman" w:hAnsi="Times New Roman" w:cs="Times New Roman"/>
          <w:i/>
        </w:rPr>
        <w:t>normative</w:t>
      </w:r>
      <w:r>
        <w:rPr>
          <w:rFonts w:ascii="Times New Roman" w:hAnsi="Times New Roman" w:cs="Times New Roman"/>
        </w:rPr>
        <w:t xml:space="preserve"> and </w:t>
      </w:r>
      <w:r w:rsidRPr="00BC3C15">
        <w:rPr>
          <w:rFonts w:ascii="Times New Roman" w:hAnsi="Times New Roman" w:cs="Times New Roman"/>
          <w:i/>
        </w:rPr>
        <w:t>deceptive</w:t>
      </w:r>
      <w:r>
        <w:rPr>
          <w:rFonts w:ascii="Times New Roman" w:hAnsi="Times New Roman" w:cs="Times New Roman"/>
        </w:rPr>
        <w:t xml:space="preserve">. Normative like-seeking behaviors included behaviors such as uploading a picture or using a hashtag, which are typical behaviors used with social media.  Deceptive like-seeking behaviors included things such as purchasing likes, using software to modify the user’s physical appearance, and liking other people’s photos (“like for like”). </w:t>
      </w:r>
    </w:p>
    <w:p w14:paraId="2F67F7E7" w14:textId="3DE7740E" w:rsidR="00E20370" w:rsidRDefault="00E20370" w:rsidP="00E20370">
      <w:pPr>
        <w:spacing w:line="480" w:lineRule="auto"/>
        <w:ind w:firstLine="720"/>
        <w:rPr>
          <w:rFonts w:ascii="Times New Roman" w:hAnsi="Times New Roman" w:cs="Times New Roman"/>
        </w:rPr>
      </w:pPr>
      <w:r>
        <w:rPr>
          <w:rFonts w:ascii="Times New Roman" w:hAnsi="Times New Roman" w:cs="Times New Roman"/>
        </w:rPr>
        <w:t>Deceptive like-seeking behaviors are of particular interest because they represent strategies for bolstering attention to posts or garnering more visibility among online friends and followers in a manipulative way. Previous research on deceptive like-seeking has focused primarily on Instagram because it is highly visual and centered on peer feedback (Nesi &amp; Prinstein, 2018), as well as being one of the top sites that emerging adults use (</w:t>
      </w:r>
      <w:proofErr w:type="spellStart"/>
      <w:r w:rsidR="003C2643">
        <w:rPr>
          <w:rFonts w:ascii="Times New Roman" w:hAnsi="Times New Roman" w:cs="Times New Roman"/>
        </w:rPr>
        <w:t>Auxier</w:t>
      </w:r>
      <w:proofErr w:type="spellEnd"/>
      <w:r w:rsidR="003C2643">
        <w:rPr>
          <w:rFonts w:ascii="Times New Roman" w:hAnsi="Times New Roman" w:cs="Times New Roman"/>
        </w:rPr>
        <w:t xml:space="preserve"> &amp; Anderson, 2021</w:t>
      </w:r>
      <w:r>
        <w:rPr>
          <w:rFonts w:ascii="Times New Roman" w:hAnsi="Times New Roman" w:cs="Times New Roman"/>
        </w:rPr>
        <w:t xml:space="preserve">). Photo-sharing sites like Instagram allow the user to showcase social connections with other people by posting pictures with peers (Manago et al., 2008), or they can be used as a way of self-promotion through “solo” pictures (i.e., selfies or posed photos of oneself; Katz &amp; Crocker, 2015). Before posting photos, users may choose to engage in normative like-seeking behaviors (i.e., they will put a hashtag with their photo), but if they hope to receive a significant amount of attention and positive feedback, they may engage in deceptive or manipulative behaviors (i.e., selecting certain filters or edits and posting only the “best” photos) or waiting to post until certain times of the day in hopes for more likes and comments (Dumas et al., 2017). The </w:t>
      </w:r>
      <w:r w:rsidRPr="00033CC1">
        <w:rPr>
          <w:rFonts w:ascii="Times New Roman" w:hAnsi="Times New Roman" w:cs="Times New Roman"/>
          <w:i/>
          <w:iCs/>
        </w:rPr>
        <w:t>asynchronous</w:t>
      </w:r>
      <w:r>
        <w:rPr>
          <w:rFonts w:ascii="Times New Roman" w:hAnsi="Times New Roman" w:cs="Times New Roman"/>
        </w:rPr>
        <w:t xml:space="preserve"> nature of social media means that users can choose exactly how they want followers to view them online and can present themselves in a way that </w:t>
      </w:r>
      <w:r w:rsidR="00E97068">
        <w:rPr>
          <w:rFonts w:ascii="Times New Roman" w:hAnsi="Times New Roman" w:cs="Times New Roman"/>
        </w:rPr>
        <w:t xml:space="preserve">they believe </w:t>
      </w:r>
      <w:r w:rsidR="00E97068">
        <w:rPr>
          <w:rFonts w:ascii="Times New Roman" w:hAnsi="Times New Roman" w:cs="Times New Roman"/>
        </w:rPr>
        <w:lastRenderedPageBreak/>
        <w:t xml:space="preserve">will </w:t>
      </w:r>
      <w:r>
        <w:rPr>
          <w:rFonts w:ascii="Times New Roman" w:hAnsi="Times New Roman" w:cs="Times New Roman"/>
        </w:rPr>
        <w:t xml:space="preserve">attract positive attention (i.e., likes and comments). Prior research has found that receiving many likes on posts can lead to a greater sense of belonging, but not if users achieved their likes in a deceptive manner (Dumas et al., 2020). When users received the feedback they had hoped for by engaging in deceptive practices, it did not make them feel closer to their peers (Dumas et al., 2020). </w:t>
      </w:r>
    </w:p>
    <w:p w14:paraId="429E1F6D" w14:textId="1AB3DBAF" w:rsidR="00E20370" w:rsidRDefault="00E20370" w:rsidP="00E20370">
      <w:pPr>
        <w:spacing w:line="480" w:lineRule="auto"/>
        <w:rPr>
          <w:rFonts w:ascii="Times New Roman" w:hAnsi="Times New Roman" w:cs="Times New Roman"/>
          <w:b/>
        </w:rPr>
      </w:pPr>
      <w:r>
        <w:rPr>
          <w:rFonts w:ascii="Times New Roman" w:hAnsi="Times New Roman" w:cs="Times New Roman"/>
        </w:rPr>
        <w:tab/>
        <w:t>Social media evolves quickly, and how users choose to engage online changes. One of the first social media sites, Facebook, was created for the purpose of connecting students together. However, today, it does much more than just connect people. Facebook lets people join support groups, view ads, share and discuss news, receive feedback on their posts, and still remain connected to others, among other things. Instagram was created as a way to share beautiful photos. Now, it is used as a way to share life updates, market a brand, and receive feedback from followers. As the social media sites evolve, so to</w:t>
      </w:r>
      <w:r w:rsidR="004D58C1">
        <w:rPr>
          <w:rFonts w:ascii="Times New Roman" w:hAnsi="Times New Roman" w:cs="Times New Roman"/>
        </w:rPr>
        <w:t>o</w:t>
      </w:r>
      <w:r>
        <w:rPr>
          <w:rFonts w:ascii="Times New Roman" w:hAnsi="Times New Roman" w:cs="Times New Roman"/>
        </w:rPr>
        <w:t xml:space="preserve"> do the behaviors</w:t>
      </w:r>
      <w:r w:rsidR="005355C9">
        <w:rPr>
          <w:rFonts w:ascii="Times New Roman" w:hAnsi="Times New Roman" w:cs="Times New Roman"/>
        </w:rPr>
        <w:t xml:space="preserve"> of their users</w:t>
      </w:r>
      <w:r>
        <w:rPr>
          <w:rFonts w:ascii="Times New Roman" w:hAnsi="Times New Roman" w:cs="Times New Roman"/>
        </w:rPr>
        <w:t xml:space="preserve">. Thus, the ability to measure like-seeking behaviors quickly falls short if the scales used do not reflect these changes. </w:t>
      </w:r>
    </w:p>
    <w:p w14:paraId="47286F84" w14:textId="77777777" w:rsidR="00E20370" w:rsidRPr="006E6832" w:rsidRDefault="00E20370" w:rsidP="00E20370">
      <w:pPr>
        <w:spacing w:line="480" w:lineRule="auto"/>
        <w:rPr>
          <w:rFonts w:ascii="Times New Roman" w:hAnsi="Times New Roman" w:cs="Times New Roman"/>
          <w:b/>
        </w:rPr>
      </w:pPr>
      <w:r w:rsidRPr="006E6832">
        <w:rPr>
          <w:rFonts w:ascii="Times New Roman" w:hAnsi="Times New Roman" w:cs="Times New Roman"/>
          <w:b/>
        </w:rPr>
        <w:t>Social Media Motivations</w:t>
      </w:r>
    </w:p>
    <w:p w14:paraId="754AE966" w14:textId="5AA60A45" w:rsidR="00E20370" w:rsidRDefault="00E20370" w:rsidP="00E20370">
      <w:pPr>
        <w:spacing w:line="480" w:lineRule="auto"/>
        <w:ind w:firstLine="720"/>
        <w:rPr>
          <w:rFonts w:ascii="Times New Roman" w:hAnsi="Times New Roman" w:cs="Times New Roman"/>
          <w:i/>
          <w:iCs/>
        </w:rPr>
      </w:pPr>
      <w:r>
        <w:rPr>
          <w:rFonts w:ascii="Times New Roman" w:hAnsi="Times New Roman" w:cs="Times New Roman"/>
        </w:rPr>
        <w:t>Another factor in understanding social media behavior is the motivation behind why young adults post on social media. Research has uncovered many different reasons and motivations users will go online</w:t>
      </w:r>
      <w:r w:rsidR="004D58C1">
        <w:rPr>
          <w:rFonts w:ascii="Times New Roman" w:hAnsi="Times New Roman" w:cs="Times New Roman"/>
        </w:rPr>
        <w:t>,</w:t>
      </w:r>
      <w:r>
        <w:rPr>
          <w:rFonts w:ascii="Times New Roman" w:hAnsi="Times New Roman" w:cs="Times New Roman"/>
        </w:rPr>
        <w:t xml:space="preserve"> whether it be for social and romantic support, to learn answers to questions, or to learn about how others view them. Nesi and Prinstein (2015) developed the Motivations for Electronic Interaction Scale (MEIS) to better understand the attitudes and behaviors of social media users. </w:t>
      </w:r>
      <w:r w:rsidR="00A67564">
        <w:rPr>
          <w:rFonts w:ascii="Times New Roman" w:hAnsi="Times New Roman" w:cs="Times New Roman"/>
        </w:rPr>
        <w:t>Originally, this scale was measured in adolescence and had four factors. However, when it was studied in college students, it expanded to five factors (Harmon, 2021). These factors</w:t>
      </w:r>
      <w:r>
        <w:rPr>
          <w:rFonts w:ascii="Times New Roman" w:hAnsi="Times New Roman" w:cs="Times New Roman"/>
        </w:rPr>
        <w:t xml:space="preserve"> are </w:t>
      </w:r>
      <w:r w:rsidRPr="001D07F9">
        <w:rPr>
          <w:rFonts w:ascii="Times New Roman" w:hAnsi="Times New Roman" w:cs="Times New Roman"/>
          <w:i/>
          <w:iCs/>
        </w:rPr>
        <w:t>sexual health, feedback seeking, social comparison, emotion regulation</w:t>
      </w:r>
      <w:r>
        <w:rPr>
          <w:rFonts w:ascii="Times New Roman" w:hAnsi="Times New Roman" w:cs="Times New Roman"/>
        </w:rPr>
        <w:t xml:space="preserve"> </w:t>
      </w:r>
      <w:r>
        <w:rPr>
          <w:rFonts w:ascii="Times New Roman" w:hAnsi="Times New Roman" w:cs="Times New Roman"/>
        </w:rPr>
        <w:lastRenderedPageBreak/>
        <w:t xml:space="preserve">and </w:t>
      </w:r>
      <w:r w:rsidRPr="001D07F9">
        <w:rPr>
          <w:rFonts w:ascii="Times New Roman" w:hAnsi="Times New Roman" w:cs="Times New Roman"/>
          <w:i/>
          <w:iCs/>
        </w:rPr>
        <w:t>romantic communication</w:t>
      </w:r>
      <w:r>
        <w:rPr>
          <w:rFonts w:ascii="Times New Roman" w:hAnsi="Times New Roman" w:cs="Times New Roman"/>
        </w:rPr>
        <w:t xml:space="preserve">. The current studies focus on the two factors of </w:t>
      </w:r>
      <w:r w:rsidRPr="001D07F9">
        <w:rPr>
          <w:rFonts w:ascii="Times New Roman" w:hAnsi="Times New Roman" w:cs="Times New Roman"/>
          <w:i/>
          <w:iCs/>
        </w:rPr>
        <w:t>feedback seeking</w:t>
      </w:r>
      <w:r>
        <w:rPr>
          <w:rFonts w:ascii="Times New Roman" w:hAnsi="Times New Roman" w:cs="Times New Roman"/>
        </w:rPr>
        <w:t xml:space="preserve"> and </w:t>
      </w:r>
      <w:r w:rsidRPr="001D07F9">
        <w:rPr>
          <w:rFonts w:ascii="Times New Roman" w:hAnsi="Times New Roman" w:cs="Times New Roman"/>
          <w:i/>
          <w:iCs/>
        </w:rPr>
        <w:t>social comparison</w:t>
      </w:r>
      <w:r>
        <w:rPr>
          <w:rFonts w:ascii="Times New Roman" w:hAnsi="Times New Roman" w:cs="Times New Roman"/>
        </w:rPr>
        <w:t xml:space="preserve"> because these are the most relevant to posting and sharing on social media</w:t>
      </w:r>
      <w:r w:rsidR="004D58C1">
        <w:rPr>
          <w:rFonts w:ascii="Times New Roman" w:hAnsi="Times New Roman" w:cs="Times New Roman"/>
        </w:rPr>
        <w:t>,</w:t>
      </w:r>
      <w:r>
        <w:rPr>
          <w:rFonts w:ascii="Times New Roman" w:hAnsi="Times New Roman" w:cs="Times New Roman"/>
        </w:rPr>
        <w:t xml:space="preserve"> which is the primary </w:t>
      </w:r>
      <w:r w:rsidR="00216794">
        <w:rPr>
          <w:rFonts w:ascii="Times New Roman" w:hAnsi="Times New Roman" w:cs="Times New Roman"/>
        </w:rPr>
        <w:t>focus of</w:t>
      </w:r>
      <w:r>
        <w:rPr>
          <w:rFonts w:ascii="Times New Roman" w:hAnsi="Times New Roman" w:cs="Times New Roman"/>
        </w:rPr>
        <w:t xml:space="preserve"> this </w:t>
      </w:r>
      <w:r w:rsidR="00216794">
        <w:rPr>
          <w:rFonts w:ascii="Times New Roman" w:hAnsi="Times New Roman" w:cs="Times New Roman"/>
        </w:rPr>
        <w:t>dissertation</w:t>
      </w:r>
      <w:r>
        <w:rPr>
          <w:rFonts w:ascii="Times New Roman" w:hAnsi="Times New Roman" w:cs="Times New Roman"/>
        </w:rPr>
        <w:t xml:space="preserve">. Examples of </w:t>
      </w:r>
      <w:r>
        <w:rPr>
          <w:rFonts w:ascii="Times New Roman" w:hAnsi="Times New Roman" w:cs="Times New Roman"/>
          <w:i/>
          <w:iCs/>
        </w:rPr>
        <w:t xml:space="preserve">feedback seeking </w:t>
      </w:r>
      <w:r w:rsidRPr="00211024">
        <w:rPr>
          <w:rFonts w:ascii="Times New Roman" w:hAnsi="Times New Roman" w:cs="Times New Roman"/>
          <w:iCs/>
        </w:rPr>
        <w:t>include</w:t>
      </w:r>
      <w:r>
        <w:rPr>
          <w:rFonts w:ascii="Times New Roman" w:hAnsi="Times New Roman" w:cs="Times New Roman"/>
        </w:rPr>
        <w:t xml:space="preserve"> “</w:t>
      </w:r>
      <w:r w:rsidRPr="001522C9">
        <w:rPr>
          <w:rFonts w:ascii="Times New Roman" w:hAnsi="Times New Roman" w:cs="Times New Roman"/>
        </w:rPr>
        <w:t>I use social media to see what others think about the things I send/post</w:t>
      </w:r>
      <w:r>
        <w:rPr>
          <w:rFonts w:ascii="Times New Roman" w:hAnsi="Times New Roman" w:cs="Times New Roman"/>
          <w:i/>
          <w:iCs/>
        </w:rPr>
        <w:t xml:space="preserve">” </w:t>
      </w:r>
      <w:r>
        <w:rPr>
          <w:rFonts w:ascii="Times New Roman" w:hAnsi="Times New Roman" w:cs="Times New Roman"/>
        </w:rPr>
        <w:t xml:space="preserve">or “I use social media to see what others think about my photos,” and examples of </w:t>
      </w:r>
      <w:r>
        <w:rPr>
          <w:rFonts w:ascii="Times New Roman" w:hAnsi="Times New Roman" w:cs="Times New Roman"/>
          <w:i/>
          <w:iCs/>
        </w:rPr>
        <w:t xml:space="preserve">social comparison </w:t>
      </w:r>
      <w:r>
        <w:rPr>
          <w:rFonts w:ascii="Times New Roman" w:hAnsi="Times New Roman" w:cs="Times New Roman"/>
        </w:rPr>
        <w:t>include “I use social media to compare the way I look with other people’s looks” or “I use social media to compare my life with other people’s lives.”</w:t>
      </w:r>
      <w:r>
        <w:rPr>
          <w:rFonts w:ascii="Times New Roman" w:hAnsi="Times New Roman" w:cs="Times New Roman"/>
          <w:i/>
          <w:iCs/>
        </w:rPr>
        <w:t xml:space="preserve"> </w:t>
      </w:r>
    </w:p>
    <w:p w14:paraId="55E8F513" w14:textId="21704CB8" w:rsidR="00E20370" w:rsidRDefault="00E20370" w:rsidP="00E20370">
      <w:pPr>
        <w:spacing w:line="480" w:lineRule="auto"/>
        <w:ind w:firstLine="720"/>
        <w:rPr>
          <w:rFonts w:ascii="Times New Roman" w:hAnsi="Times New Roman" w:cs="Times New Roman"/>
        </w:rPr>
      </w:pPr>
      <w:r>
        <w:rPr>
          <w:rFonts w:ascii="Times New Roman" w:hAnsi="Times New Roman" w:cs="Times New Roman"/>
        </w:rPr>
        <w:t xml:space="preserve">Knowing both the positive and negative effects associated with social media use, researchers wanted to understand if users’ motivations for posting to these sites influenced the kinds of outcomes they experienced. Nesi and Prinstein (2015) found that user motivations to receive positive feedback from peers was positively related to depressive symptoms. Their study revealed that some users may be motivated to post purely for objective feedback (i.e., to receive likes and comments) from their peers as opposed to posting to compare themselves to their peers (i.e., did they receive more likes/comments than their peers; Harmon, 2021). Using social media platforms as a context in which to seek peer approval may be particularly dangerous for first-year college students, for whom peer acceptance is still very important (Scott &amp; Judge, 2009). The motivation for certain online behaviors has become a recent interest for researchers and still has room to grow in uncovering the different motivations behind social media use. What other motivations could influence the relationship between social media deceptive behaviors and emotional outcomes? One answer could be </w:t>
      </w:r>
      <w:r w:rsidR="00D42331">
        <w:rPr>
          <w:rFonts w:ascii="Times New Roman" w:hAnsi="Times New Roman" w:cs="Times New Roman"/>
        </w:rPr>
        <w:t xml:space="preserve">the desire for </w:t>
      </w:r>
      <w:r w:rsidRPr="00211024">
        <w:rPr>
          <w:rFonts w:ascii="Times New Roman" w:hAnsi="Times New Roman" w:cs="Times New Roman"/>
          <w:i/>
        </w:rPr>
        <w:t>popularity</w:t>
      </w:r>
      <w:r>
        <w:rPr>
          <w:rFonts w:ascii="Times New Roman" w:hAnsi="Times New Roman" w:cs="Times New Roman"/>
        </w:rPr>
        <w:t xml:space="preserve">. </w:t>
      </w:r>
    </w:p>
    <w:p w14:paraId="50B0F219" w14:textId="77777777" w:rsidR="006757A8" w:rsidRDefault="006757A8" w:rsidP="006757A8">
      <w:pPr>
        <w:spacing w:line="480" w:lineRule="auto"/>
        <w:rPr>
          <w:rFonts w:ascii="Times New Roman" w:hAnsi="Times New Roman" w:cs="Times New Roman"/>
          <w:b/>
          <w:bCs/>
        </w:rPr>
      </w:pPr>
      <w:r>
        <w:rPr>
          <w:rFonts w:ascii="Times New Roman" w:hAnsi="Times New Roman" w:cs="Times New Roman"/>
          <w:b/>
          <w:bCs/>
        </w:rPr>
        <w:t>Popularity</w:t>
      </w:r>
    </w:p>
    <w:p w14:paraId="2F448A6A" w14:textId="77777777" w:rsidR="006757A8" w:rsidRPr="0075200E" w:rsidRDefault="006757A8" w:rsidP="006757A8">
      <w:pPr>
        <w:spacing w:line="480" w:lineRule="auto"/>
        <w:ind w:firstLine="720"/>
        <w:rPr>
          <w:rFonts w:ascii="Times New Roman" w:hAnsi="Times New Roman" w:cs="Times New Roman"/>
          <w:b/>
          <w:bCs/>
        </w:rPr>
      </w:pPr>
      <w:r>
        <w:rPr>
          <w:rFonts w:ascii="Times New Roman" w:hAnsi="Times New Roman" w:cs="Times New Roman"/>
        </w:rPr>
        <w:t xml:space="preserve">As mentioned earlier, having friends, and generally being accepted by peers, is an important goal for emerging adults, and this social support can help individuals cope with life’s </w:t>
      </w:r>
      <w:r>
        <w:rPr>
          <w:rFonts w:ascii="Times New Roman" w:hAnsi="Times New Roman" w:cs="Times New Roman"/>
        </w:rPr>
        <w:lastRenderedPageBreak/>
        <w:t xml:space="preserve">biggest changes and challenges (Antonucci &amp; Webster, 2019). At the emergence of adolescence, researchers have found that power-based peer status emerges, known as popularity (Cillessen &amp; Mayeux, 2004), and recently researchers have found that this power-based form of status continues to be salient in emerging adulthood, especially for college students (LaFontana &amp; Cillessen, 2010; Lansu et al., 2022). </w:t>
      </w:r>
    </w:p>
    <w:p w14:paraId="737EDC79" w14:textId="77777777" w:rsidR="006757A8" w:rsidRDefault="006757A8" w:rsidP="006757A8">
      <w:pPr>
        <w:spacing w:line="480" w:lineRule="auto"/>
        <w:ind w:firstLine="720"/>
        <w:rPr>
          <w:rFonts w:ascii="Times New Roman" w:hAnsi="Times New Roman" w:cs="Times New Roman"/>
        </w:rPr>
      </w:pPr>
      <w:r>
        <w:rPr>
          <w:rFonts w:ascii="Times New Roman" w:hAnsi="Times New Roman" w:cs="Times New Roman"/>
        </w:rPr>
        <w:t>Popularity is defined by one’s social visibility among peers (Cillessen &amp; Rose, 2005), influence over the peer group, and connectedness to others within the peer group (Cillessen &amp; Marks, 2011). Previous research has found that young adults tend to attribute popularity to peers who exhibit more prosocial behaviors and positive peer interactions (i.e., those who are outgoing and sociable; O’Mealey &amp; Mayeux, 2021). Another correlate of popularity in emerging adulthood is being respected (Lansu et al., 2022). A common definition and characteristic of popularity in young adulthood is “prestige” (Lansu et al., 2022). A robust correlate of adolescent popularity is aggression, but, surprisingly, research does not find aggression and popularity to be correlated in young adulthood (Lansu et al., 2022; O’Mealey &amp; Mayeux, 2021)</w:t>
      </w:r>
    </w:p>
    <w:p w14:paraId="6C3BE444" w14:textId="4A63019B" w:rsidR="006757A8" w:rsidRDefault="006757A8" w:rsidP="006757A8">
      <w:pPr>
        <w:spacing w:line="480" w:lineRule="auto"/>
        <w:ind w:firstLine="720"/>
        <w:rPr>
          <w:rFonts w:ascii="Times New Roman" w:hAnsi="Times New Roman" w:cs="Times New Roman"/>
        </w:rPr>
      </w:pPr>
      <w:r>
        <w:rPr>
          <w:rFonts w:ascii="Times New Roman" w:hAnsi="Times New Roman" w:cs="Times New Roman"/>
        </w:rPr>
        <w:t xml:space="preserve">However, while the behaviors associated with young adults’ popularity may not include aggression, that does not mean aggressive behaviors are not utilized in the attainment of popularity at this age. Previous research has found that when discussing the emergence of popularity and the best way to achieve popularity in emerging adulthood, aggressive and prosocial behaviors both need to be utilized (Lansu et al, 2022). Another study found that college students were often willing to prioritize popularity over other social goals like being a good friend (LaFontana &amp; Cillessen, 2010). </w:t>
      </w:r>
    </w:p>
    <w:p w14:paraId="660DEF4C" w14:textId="04D9A824" w:rsidR="00123640" w:rsidRPr="00624648" w:rsidRDefault="006757A8" w:rsidP="00624648">
      <w:pPr>
        <w:spacing w:line="480" w:lineRule="auto"/>
        <w:ind w:firstLine="720"/>
        <w:rPr>
          <w:rFonts w:ascii="Times New Roman" w:hAnsi="Times New Roman" w:cs="Times New Roman"/>
        </w:rPr>
      </w:pPr>
      <w:r>
        <w:rPr>
          <w:rFonts w:ascii="Times New Roman" w:hAnsi="Times New Roman" w:cs="Times New Roman"/>
        </w:rPr>
        <w:t xml:space="preserve">As emerging adults continue to prove that popularity remains prominent in their lives, research needs to understand how these social goals extend to an online setting. Emerging adults </w:t>
      </w:r>
      <w:r>
        <w:rPr>
          <w:rFonts w:ascii="Times New Roman" w:hAnsi="Times New Roman" w:cs="Times New Roman"/>
        </w:rPr>
        <w:lastRenderedPageBreak/>
        <w:t>are the largest age group that uses social media (</w:t>
      </w:r>
      <w:proofErr w:type="spellStart"/>
      <w:r>
        <w:rPr>
          <w:rFonts w:ascii="Times New Roman" w:hAnsi="Times New Roman" w:cs="Times New Roman"/>
        </w:rPr>
        <w:t>Auxier</w:t>
      </w:r>
      <w:proofErr w:type="spellEnd"/>
      <w:r>
        <w:rPr>
          <w:rFonts w:ascii="Times New Roman" w:hAnsi="Times New Roman" w:cs="Times New Roman"/>
        </w:rPr>
        <w:t xml:space="preserve"> &amp; Anderson, 2021), which suggests that social media are an important part of their social world. Prior research has found a strong relationship between popularity and social media likes in adolescence, such that higher amounts of likes were given to more popular individuals (Nesi &amp; Prinstein, 2018). However, no research has examined this relationship in emerging adulthood even though popularity related goals still exist into college (LaFontana &amp; Cillessen, 2010; Lansu et al., 2022). The likes and comments on posts could be considered quantifiable online indicators of influence and social prestige, two important components of popularity (</w:t>
      </w:r>
      <w:proofErr w:type="spellStart"/>
      <w:r>
        <w:rPr>
          <w:rFonts w:ascii="Times New Roman" w:hAnsi="Times New Roman" w:cs="Times New Roman"/>
        </w:rPr>
        <w:t>Cilleseen</w:t>
      </w:r>
      <w:proofErr w:type="spellEnd"/>
      <w:r>
        <w:rPr>
          <w:rFonts w:ascii="Times New Roman" w:hAnsi="Times New Roman" w:cs="Times New Roman"/>
        </w:rPr>
        <w:t xml:space="preserve"> &amp; Rose, 2005). Thus, as popularity extends to emerging adults’ online world, it becomes central to understand how and why emerging adults use social media. </w:t>
      </w:r>
    </w:p>
    <w:p w14:paraId="650EC007" w14:textId="678B4CCB" w:rsidR="00E20370" w:rsidRDefault="00E20370" w:rsidP="00E20370">
      <w:pPr>
        <w:spacing w:line="480" w:lineRule="auto"/>
        <w:jc w:val="center"/>
        <w:rPr>
          <w:rFonts w:ascii="Times New Roman" w:hAnsi="Times New Roman" w:cs="Times New Roman"/>
          <w:b/>
          <w:bCs/>
        </w:rPr>
      </w:pPr>
      <w:r>
        <w:rPr>
          <w:rFonts w:ascii="Times New Roman" w:hAnsi="Times New Roman" w:cs="Times New Roman"/>
          <w:b/>
          <w:bCs/>
        </w:rPr>
        <w:t>New Directions: Social Media and Emerging Adult Popularity</w:t>
      </w:r>
    </w:p>
    <w:p w14:paraId="01E9BC7D" w14:textId="2EE4DAB3" w:rsidR="00E20370" w:rsidRDefault="00E20370" w:rsidP="00E20370">
      <w:pPr>
        <w:spacing w:line="480" w:lineRule="auto"/>
        <w:rPr>
          <w:rFonts w:ascii="Times New Roman" w:hAnsi="Times New Roman" w:cs="Times New Roman"/>
        </w:rPr>
      </w:pPr>
      <w:r>
        <w:rPr>
          <w:rFonts w:ascii="Times New Roman" w:hAnsi="Times New Roman" w:cs="Times New Roman"/>
        </w:rPr>
        <w:tab/>
        <w:t xml:space="preserve">So far, this paper has highlighted key factors that characterize the young adulthood transition, popularity as an important form of peer status in emerging adulthood, and theoretical and empirical perspectives on social media use. The series of studies </w:t>
      </w:r>
      <w:r w:rsidR="003436BC">
        <w:rPr>
          <w:rFonts w:ascii="Times New Roman" w:hAnsi="Times New Roman" w:cs="Times New Roman"/>
        </w:rPr>
        <w:t xml:space="preserve">presented here </w:t>
      </w:r>
      <w:r>
        <w:rPr>
          <w:rFonts w:ascii="Times New Roman" w:hAnsi="Times New Roman" w:cs="Times New Roman"/>
        </w:rPr>
        <w:t xml:space="preserve">integrates research on peer relations and social media in novel ways that will lead to a better understanding of emerging adults who may be at particular risk for harmful outcomes associated with social media use, and a greater understanding for the motivations behind emerging adults’ motivations for using social media. </w:t>
      </w:r>
    </w:p>
    <w:p w14:paraId="7EF0C91E" w14:textId="2BFA1586" w:rsidR="00E20370" w:rsidRDefault="00E20370" w:rsidP="00E20370">
      <w:pPr>
        <w:spacing w:line="480" w:lineRule="auto"/>
        <w:ind w:firstLine="720"/>
        <w:rPr>
          <w:rFonts w:ascii="Times New Roman" w:hAnsi="Times New Roman" w:cs="Times New Roman"/>
        </w:rPr>
      </w:pPr>
      <w:r>
        <w:rPr>
          <w:rFonts w:ascii="Times New Roman" w:hAnsi="Times New Roman" w:cs="Times New Roman"/>
        </w:rPr>
        <w:t xml:space="preserve">Finding acceptance by the peer group while also engaging in identity exploration are key factors in emerging adulthood, especially first-year college students (Arnett, 2006). </w:t>
      </w:r>
      <w:r w:rsidR="00D53F81">
        <w:rPr>
          <w:rFonts w:ascii="Times New Roman" w:hAnsi="Times New Roman" w:cs="Times New Roman"/>
        </w:rPr>
        <w:t>D</w:t>
      </w:r>
      <w:r>
        <w:rPr>
          <w:rFonts w:ascii="Times New Roman" w:hAnsi="Times New Roman" w:cs="Times New Roman"/>
        </w:rPr>
        <w:t xml:space="preserve">uring this same developmental </w:t>
      </w:r>
      <w:r w:rsidR="00DA71BF">
        <w:rPr>
          <w:rFonts w:ascii="Times New Roman" w:hAnsi="Times New Roman" w:cs="Times New Roman"/>
        </w:rPr>
        <w:t>stage,</w:t>
      </w:r>
      <w:r>
        <w:rPr>
          <w:rFonts w:ascii="Times New Roman" w:hAnsi="Times New Roman" w:cs="Times New Roman"/>
        </w:rPr>
        <w:t xml:space="preserve"> the majority of adults belong to at least one social networking site (</w:t>
      </w:r>
      <w:proofErr w:type="spellStart"/>
      <w:r w:rsidR="003C2643">
        <w:rPr>
          <w:rFonts w:ascii="Times New Roman" w:hAnsi="Times New Roman" w:cs="Times New Roman"/>
        </w:rPr>
        <w:t>Auxier</w:t>
      </w:r>
      <w:proofErr w:type="spellEnd"/>
      <w:r w:rsidR="003C2643">
        <w:rPr>
          <w:rFonts w:ascii="Times New Roman" w:hAnsi="Times New Roman" w:cs="Times New Roman"/>
        </w:rPr>
        <w:t xml:space="preserve"> &amp; Anderson, 2021</w:t>
      </w:r>
      <w:r>
        <w:rPr>
          <w:rFonts w:ascii="Times New Roman" w:hAnsi="Times New Roman" w:cs="Times New Roman"/>
        </w:rPr>
        <w:t xml:space="preserve">). Further, the motivation to achieve peer status remains salient for some emerging adults (LaFontana &amp; Cillessen, 2010), sometimes leading to the prioritization of </w:t>
      </w:r>
      <w:r>
        <w:rPr>
          <w:rFonts w:ascii="Times New Roman" w:hAnsi="Times New Roman" w:cs="Times New Roman"/>
        </w:rPr>
        <w:lastRenderedPageBreak/>
        <w:t xml:space="preserve">social prestige over other important social, academic, and personal goals (Dawes &amp; Xie, 2014; LaFontana &amp; Cillessen, 2010). This desire to prioritize popularity above other goals may become more apparent when using social media. </w:t>
      </w:r>
    </w:p>
    <w:p w14:paraId="17503A8D" w14:textId="3CFC3121" w:rsidR="00F136B7" w:rsidRDefault="00E20370" w:rsidP="00E20370">
      <w:pPr>
        <w:spacing w:line="480" w:lineRule="auto"/>
        <w:rPr>
          <w:rFonts w:ascii="Times New Roman" w:hAnsi="Times New Roman" w:cs="Times New Roman"/>
        </w:rPr>
      </w:pPr>
      <w:r>
        <w:rPr>
          <w:rFonts w:ascii="Times New Roman" w:hAnsi="Times New Roman" w:cs="Times New Roman"/>
        </w:rPr>
        <w:tab/>
        <w:t>As more adults go online, they learn more about the nuances that are associated with an online social world. First, they can have multiple “social groups”</w:t>
      </w:r>
      <w:r w:rsidR="00CC5430">
        <w:rPr>
          <w:rFonts w:ascii="Times New Roman" w:hAnsi="Times New Roman" w:cs="Times New Roman"/>
        </w:rPr>
        <w:t xml:space="preserve"> and expand their social circle.</w:t>
      </w:r>
      <w:r>
        <w:rPr>
          <w:rFonts w:ascii="Times New Roman" w:hAnsi="Times New Roman" w:cs="Times New Roman"/>
        </w:rPr>
        <w:t xml:space="preserve"> Whether through new friend groups at school or in their working world, their social circle expan</w:t>
      </w:r>
      <w:r w:rsidR="00D53F81">
        <w:rPr>
          <w:rFonts w:ascii="Times New Roman" w:hAnsi="Times New Roman" w:cs="Times New Roman"/>
        </w:rPr>
        <w:t>ds</w:t>
      </w:r>
      <w:r>
        <w:rPr>
          <w:rFonts w:ascii="Times New Roman" w:hAnsi="Times New Roman" w:cs="Times New Roman"/>
        </w:rPr>
        <w:t xml:space="preserve"> beyond their adolescent peer and family groups (Arnett, 2006). With social media, young adults can interact and stay connected to all of their social groups and individual friends (Underwood et al., 2018). As emerging adults seek to solidify their identity, they may look to one another to help create those identities (Festinger, 1954). Thus, social media provide an additional platform for emerging adults to observe what is valued by their peers and what is not. </w:t>
      </w:r>
    </w:p>
    <w:p w14:paraId="76608F90" w14:textId="277D91D4" w:rsidR="00E20370" w:rsidRDefault="00E20370" w:rsidP="00F136B7">
      <w:pPr>
        <w:spacing w:line="480" w:lineRule="auto"/>
        <w:ind w:firstLine="720"/>
        <w:rPr>
          <w:rFonts w:ascii="Times New Roman" w:hAnsi="Times New Roman" w:cs="Times New Roman"/>
        </w:rPr>
      </w:pPr>
      <w:r>
        <w:rPr>
          <w:rFonts w:ascii="Times New Roman" w:hAnsi="Times New Roman" w:cs="Times New Roman"/>
        </w:rPr>
        <w:t xml:space="preserve">By learning the group norms and trends, emerging adults can carefully manage and edit their online profiles and “online identity” accordingly (Valkenburg &amp; Peter, 2011). In these ways, social media represent an online extension of the offline social group, a context in which users can engage in self-presentation, interact with each other, receive feedback, and gain visibility among peers. However, unlike in “real-world” peer interactions, social media allow users to spend as much time as they desire editing and perfecting their posts before their peers see them (Nesi et al., 2018a). This allows them to create and maintain a certain, perfect image for their peers (Manago et al., 2008). Furthermore, there are a host of deceptive strategies available that allow users to manipulate how viewers see them and their social media posts. </w:t>
      </w:r>
    </w:p>
    <w:p w14:paraId="71708E68" w14:textId="77777777" w:rsidR="00E20370" w:rsidRDefault="00E20370" w:rsidP="00E20370">
      <w:pPr>
        <w:spacing w:line="480" w:lineRule="auto"/>
        <w:rPr>
          <w:rFonts w:ascii="Times New Roman" w:hAnsi="Times New Roman" w:cs="Times New Roman"/>
        </w:rPr>
      </w:pPr>
      <w:r>
        <w:rPr>
          <w:rFonts w:ascii="Times New Roman" w:hAnsi="Times New Roman" w:cs="Times New Roman"/>
        </w:rPr>
        <w:tab/>
        <w:t xml:space="preserve">In addition to deceptive strategies such as editing and timing posts, emerging adults have the ability to know exactly how they compare to their peers. Social media users have access to their peers’ profiles, which allows them to </w:t>
      </w:r>
      <w:r>
        <w:rPr>
          <w:rFonts w:ascii="Times New Roman" w:hAnsi="Times New Roman" w:cs="Times New Roman"/>
          <w:i/>
          <w:iCs/>
        </w:rPr>
        <w:t xml:space="preserve">quantifiably </w:t>
      </w:r>
      <w:r>
        <w:rPr>
          <w:rFonts w:ascii="Times New Roman" w:hAnsi="Times New Roman" w:cs="Times New Roman"/>
        </w:rPr>
        <w:t xml:space="preserve">compare how their posts are doing with </w:t>
      </w:r>
      <w:r>
        <w:rPr>
          <w:rFonts w:ascii="Times New Roman" w:hAnsi="Times New Roman" w:cs="Times New Roman"/>
        </w:rPr>
        <w:lastRenderedPageBreak/>
        <w:t xml:space="preserve">respect to their peers (Nesi et al., 2018b). Social media users have an amplified awareness of who receives the most positive feedback on their posts (Nesi et al., 2018b). As a result of this awareness, users may try to engage in deceptive status-seeking behaviors to also elicit more positive feedback on their posts. This can lead to a high-reward, high-risk situation. The high reward comes in the form of receiving greater numbers of likes and comments (and the positive feelings that go along with them), but the risk includes a lower sense of peer belonging when they do not receive the online attention they wanted (Dumas et al., 2020). </w:t>
      </w:r>
    </w:p>
    <w:p w14:paraId="061418CE" w14:textId="2D6EF12E" w:rsidR="00E20370" w:rsidRDefault="00E20370" w:rsidP="00E20370">
      <w:pPr>
        <w:spacing w:line="480" w:lineRule="auto"/>
        <w:ind w:firstLine="720"/>
        <w:rPr>
          <w:rFonts w:ascii="Times New Roman" w:hAnsi="Times New Roman" w:cs="Times New Roman"/>
        </w:rPr>
      </w:pPr>
      <w:r>
        <w:rPr>
          <w:rFonts w:ascii="Times New Roman" w:hAnsi="Times New Roman" w:cs="Times New Roman"/>
        </w:rPr>
        <w:t xml:space="preserve">The ability to maximize one’s online presence and to carefully manage what peers see is likely to be particularly appealing to emerging adults who strive for popularity. As some emerging adults prioritize popularity among their peers (LaFontana &amp; Cillessen, 2010), utilizing social media can be another way in which they garner visibility and status among peers. Previous research has shown that popularity goals are positively associated with social media engagement, especially for adolescent girls (Swirsky et al., 2021). Furthermore, emerging adults prefer the photo-based platforms of social media (i.e., Instagram, Snapchat and TikTok; </w:t>
      </w:r>
      <w:proofErr w:type="spellStart"/>
      <w:r w:rsidR="003C2643">
        <w:rPr>
          <w:rFonts w:ascii="Times New Roman" w:hAnsi="Times New Roman" w:cs="Times New Roman"/>
        </w:rPr>
        <w:t>Auxier</w:t>
      </w:r>
      <w:proofErr w:type="spellEnd"/>
      <w:r w:rsidR="003C2643">
        <w:rPr>
          <w:rFonts w:ascii="Times New Roman" w:hAnsi="Times New Roman" w:cs="Times New Roman"/>
        </w:rPr>
        <w:t xml:space="preserve"> &amp; Anderson, 2021</w:t>
      </w:r>
      <w:r>
        <w:rPr>
          <w:rFonts w:ascii="Times New Roman" w:hAnsi="Times New Roman" w:cs="Times New Roman"/>
        </w:rPr>
        <w:t xml:space="preserve">), and this may be because they recognize the potential benefits of being able to post images that will get peers’ attention and bolster their popularity. Prior research has found that, especially in young women, “looking good” is an important predictor in achieving status (Lansu et al., 2022). Also, research has found that social media optimize an effective presentation of one’s public image (Schwartz et al., 2019). Thus, this desire to “look good” to one’s followers may lead to more like-seeking behaviors online, particularly deceptive ones. </w:t>
      </w:r>
    </w:p>
    <w:p w14:paraId="6E15393A" w14:textId="5850966D" w:rsidR="00285E9A" w:rsidRDefault="00285E9A" w:rsidP="00173413">
      <w:pPr>
        <w:spacing w:line="480" w:lineRule="auto"/>
        <w:ind w:firstLine="720"/>
        <w:rPr>
          <w:rFonts w:ascii="Times New Roman" w:hAnsi="Times New Roman" w:cs="Times New Roman"/>
        </w:rPr>
      </w:pPr>
      <w:r>
        <w:rPr>
          <w:rFonts w:ascii="Times New Roman" w:hAnsi="Times New Roman" w:cs="Times New Roman"/>
        </w:rPr>
        <w:t xml:space="preserve">In addition to </w:t>
      </w:r>
      <w:r w:rsidR="00B17FD1">
        <w:rPr>
          <w:rFonts w:ascii="Times New Roman" w:hAnsi="Times New Roman" w:cs="Times New Roman"/>
        </w:rPr>
        <w:t xml:space="preserve">the desire for </w:t>
      </w:r>
      <w:r>
        <w:rPr>
          <w:rFonts w:ascii="Times New Roman" w:hAnsi="Times New Roman" w:cs="Times New Roman"/>
        </w:rPr>
        <w:t xml:space="preserve">popularity </w:t>
      </w:r>
      <w:r w:rsidR="00B17FD1">
        <w:rPr>
          <w:rFonts w:ascii="Times New Roman" w:hAnsi="Times New Roman" w:cs="Times New Roman"/>
        </w:rPr>
        <w:t xml:space="preserve">contributing to like-seeking </w:t>
      </w:r>
      <w:r>
        <w:rPr>
          <w:rFonts w:ascii="Times New Roman" w:hAnsi="Times New Roman" w:cs="Times New Roman"/>
        </w:rPr>
        <w:t>behaviors</w:t>
      </w:r>
      <w:r w:rsidR="00801B99">
        <w:rPr>
          <w:rFonts w:ascii="Times New Roman" w:hAnsi="Times New Roman" w:cs="Times New Roman"/>
        </w:rPr>
        <w:t xml:space="preserve"> and outcomes associated with social media use</w:t>
      </w:r>
      <w:r>
        <w:rPr>
          <w:rFonts w:ascii="Times New Roman" w:hAnsi="Times New Roman" w:cs="Times New Roman"/>
        </w:rPr>
        <w:t xml:space="preserve">, other explanations could </w:t>
      </w:r>
      <w:r w:rsidR="00801B99">
        <w:rPr>
          <w:rFonts w:ascii="Times New Roman" w:hAnsi="Times New Roman" w:cs="Times New Roman"/>
        </w:rPr>
        <w:t>include</w:t>
      </w:r>
      <w:r>
        <w:rPr>
          <w:rFonts w:ascii="Times New Roman" w:hAnsi="Times New Roman" w:cs="Times New Roman"/>
        </w:rPr>
        <w:t xml:space="preserve"> social comparison and feedback seeking. As emerging adults figur</w:t>
      </w:r>
      <w:r w:rsidR="00F2086D">
        <w:rPr>
          <w:rFonts w:ascii="Times New Roman" w:hAnsi="Times New Roman" w:cs="Times New Roman"/>
        </w:rPr>
        <w:t>e</w:t>
      </w:r>
      <w:r>
        <w:rPr>
          <w:rFonts w:ascii="Times New Roman" w:hAnsi="Times New Roman" w:cs="Times New Roman"/>
        </w:rPr>
        <w:t xml:space="preserve"> out their identity (Arnett, 2006), they may </w:t>
      </w:r>
      <w:r w:rsidR="00801B99">
        <w:rPr>
          <w:rFonts w:ascii="Times New Roman" w:hAnsi="Times New Roman" w:cs="Times New Roman"/>
        </w:rPr>
        <w:t xml:space="preserve">use </w:t>
      </w:r>
      <w:r>
        <w:rPr>
          <w:rFonts w:ascii="Times New Roman" w:hAnsi="Times New Roman" w:cs="Times New Roman"/>
        </w:rPr>
        <w:lastRenderedPageBreak/>
        <w:t>social media to compare how they stand against their peers (Harmon, 2021). As their social circles continue to grow, emerging adults have a plethora of</w:t>
      </w:r>
      <w:r w:rsidR="00173413">
        <w:rPr>
          <w:rFonts w:ascii="Times New Roman" w:hAnsi="Times New Roman" w:cs="Times New Roman"/>
        </w:rPr>
        <w:t xml:space="preserve"> people they can compare</w:t>
      </w:r>
      <w:r w:rsidR="00801B99">
        <w:rPr>
          <w:rFonts w:ascii="Times New Roman" w:hAnsi="Times New Roman" w:cs="Times New Roman"/>
        </w:rPr>
        <w:t xml:space="preserve"> themselves</w:t>
      </w:r>
      <w:r w:rsidR="00173413">
        <w:rPr>
          <w:rFonts w:ascii="Times New Roman" w:hAnsi="Times New Roman" w:cs="Times New Roman"/>
        </w:rPr>
        <w:t xml:space="preserve"> to</w:t>
      </w:r>
      <w:r w:rsidR="00801B99">
        <w:rPr>
          <w:rFonts w:ascii="Times New Roman" w:hAnsi="Times New Roman" w:cs="Times New Roman"/>
        </w:rPr>
        <w:t xml:space="preserve"> online</w:t>
      </w:r>
      <w:r w:rsidR="00173413">
        <w:rPr>
          <w:rFonts w:ascii="Times New Roman" w:hAnsi="Times New Roman" w:cs="Times New Roman"/>
        </w:rPr>
        <w:t xml:space="preserve"> (Nesi et al., 2018a).</w:t>
      </w:r>
      <w:r>
        <w:rPr>
          <w:rFonts w:ascii="Times New Roman" w:hAnsi="Times New Roman" w:cs="Times New Roman"/>
        </w:rPr>
        <w:t xml:space="preserve"> </w:t>
      </w:r>
      <w:r w:rsidR="00801B99">
        <w:rPr>
          <w:rFonts w:ascii="Times New Roman" w:hAnsi="Times New Roman" w:cs="Times New Roman"/>
        </w:rPr>
        <w:t>Similarly, e</w:t>
      </w:r>
      <w:r w:rsidR="00173413">
        <w:rPr>
          <w:rFonts w:ascii="Times New Roman" w:hAnsi="Times New Roman" w:cs="Times New Roman"/>
        </w:rPr>
        <w:t xml:space="preserve">merging adults may turn </w:t>
      </w:r>
      <w:r w:rsidR="00801B99">
        <w:rPr>
          <w:rFonts w:ascii="Times New Roman" w:hAnsi="Times New Roman" w:cs="Times New Roman"/>
        </w:rPr>
        <w:t xml:space="preserve">to </w:t>
      </w:r>
      <w:r w:rsidR="00173413">
        <w:rPr>
          <w:rFonts w:ascii="Times New Roman" w:hAnsi="Times New Roman" w:cs="Times New Roman"/>
        </w:rPr>
        <w:t>social media to receive peer approval in the form of likes and comments</w:t>
      </w:r>
      <w:r>
        <w:rPr>
          <w:rFonts w:ascii="Times New Roman" w:hAnsi="Times New Roman" w:cs="Times New Roman"/>
        </w:rPr>
        <w:t xml:space="preserve"> (Harmon, 2021; Scott &amp; Judge, 2009). </w:t>
      </w:r>
      <w:r w:rsidR="00173413">
        <w:rPr>
          <w:rFonts w:ascii="Times New Roman" w:hAnsi="Times New Roman" w:cs="Times New Roman"/>
        </w:rPr>
        <w:t xml:space="preserve">Users may </w:t>
      </w:r>
      <w:r w:rsidR="00801B99">
        <w:rPr>
          <w:rFonts w:ascii="Times New Roman" w:hAnsi="Times New Roman" w:cs="Times New Roman"/>
        </w:rPr>
        <w:t xml:space="preserve">feel </w:t>
      </w:r>
      <w:r w:rsidR="00173413">
        <w:rPr>
          <w:rFonts w:ascii="Times New Roman" w:hAnsi="Times New Roman" w:cs="Times New Roman"/>
        </w:rPr>
        <w:t>that the positive feedback they receive online equates to full peer acceptance. Prior research has found that when high amounts of likes and comments are not achieved on a post, this outcome can lead to lower feelings of peer-belonging (Dumas et al., 2020)</w:t>
      </w:r>
      <w:r w:rsidR="003436BC">
        <w:rPr>
          <w:rFonts w:ascii="Times New Roman" w:hAnsi="Times New Roman" w:cs="Times New Roman"/>
        </w:rPr>
        <w:t>, highlighting</w:t>
      </w:r>
      <w:r w:rsidR="00173413">
        <w:rPr>
          <w:rFonts w:ascii="Times New Roman" w:hAnsi="Times New Roman" w:cs="Times New Roman"/>
        </w:rPr>
        <w:t xml:space="preserve"> how important positive feedback is online for emerging adults. </w:t>
      </w:r>
    </w:p>
    <w:p w14:paraId="4C085567" w14:textId="3E2E8668" w:rsidR="00E20370" w:rsidRDefault="00E20370" w:rsidP="00E20370">
      <w:pPr>
        <w:spacing w:line="480" w:lineRule="auto"/>
        <w:ind w:firstLine="720"/>
        <w:rPr>
          <w:rFonts w:ascii="Times New Roman" w:hAnsi="Times New Roman" w:cs="Times New Roman"/>
        </w:rPr>
      </w:pPr>
      <w:r>
        <w:rPr>
          <w:rFonts w:ascii="Times New Roman" w:hAnsi="Times New Roman" w:cs="Times New Roman"/>
        </w:rPr>
        <w:t xml:space="preserve">Emerging adults have grown up with social media constantly available at their fingertips, and </w:t>
      </w:r>
      <w:r w:rsidR="00433136">
        <w:rPr>
          <w:rFonts w:ascii="Times New Roman" w:hAnsi="Times New Roman" w:cs="Times New Roman"/>
        </w:rPr>
        <w:t xml:space="preserve">their </w:t>
      </w:r>
      <w:r>
        <w:rPr>
          <w:rFonts w:ascii="Times New Roman" w:hAnsi="Times New Roman" w:cs="Times New Roman"/>
        </w:rPr>
        <w:t xml:space="preserve">online </w:t>
      </w:r>
      <w:r w:rsidR="00433136">
        <w:rPr>
          <w:rFonts w:ascii="Times New Roman" w:hAnsi="Times New Roman" w:cs="Times New Roman"/>
        </w:rPr>
        <w:t xml:space="preserve">behavior </w:t>
      </w:r>
      <w:r>
        <w:rPr>
          <w:rFonts w:ascii="Times New Roman" w:hAnsi="Times New Roman" w:cs="Times New Roman"/>
        </w:rPr>
        <w:t>may differ from</w:t>
      </w:r>
      <w:r w:rsidR="00433136">
        <w:rPr>
          <w:rFonts w:ascii="Times New Roman" w:hAnsi="Times New Roman" w:cs="Times New Roman"/>
        </w:rPr>
        <w:t xml:space="preserve"> the behavior of</w:t>
      </w:r>
      <w:r>
        <w:rPr>
          <w:rFonts w:ascii="Times New Roman" w:hAnsi="Times New Roman" w:cs="Times New Roman"/>
        </w:rPr>
        <w:t xml:space="preserve"> the cohort of </w:t>
      </w:r>
      <w:r w:rsidR="00433136">
        <w:rPr>
          <w:rFonts w:ascii="Times New Roman" w:hAnsi="Times New Roman" w:cs="Times New Roman"/>
        </w:rPr>
        <w:t xml:space="preserve">young </w:t>
      </w:r>
      <w:r>
        <w:rPr>
          <w:rFonts w:ascii="Times New Roman" w:hAnsi="Times New Roman" w:cs="Times New Roman"/>
        </w:rPr>
        <w:t xml:space="preserve">adults </w:t>
      </w:r>
      <w:r w:rsidR="00433136">
        <w:rPr>
          <w:rFonts w:ascii="Times New Roman" w:hAnsi="Times New Roman" w:cs="Times New Roman"/>
        </w:rPr>
        <w:t xml:space="preserve">with whom </w:t>
      </w:r>
      <w:r>
        <w:rPr>
          <w:rFonts w:ascii="Times New Roman" w:hAnsi="Times New Roman" w:cs="Times New Roman"/>
        </w:rPr>
        <w:t xml:space="preserve">the </w:t>
      </w:r>
      <w:r w:rsidR="00433136">
        <w:rPr>
          <w:rFonts w:ascii="Times New Roman" w:hAnsi="Times New Roman" w:cs="Times New Roman"/>
        </w:rPr>
        <w:t xml:space="preserve">original like-seeking </w:t>
      </w:r>
      <w:r>
        <w:rPr>
          <w:rFonts w:ascii="Times New Roman" w:hAnsi="Times New Roman" w:cs="Times New Roman"/>
        </w:rPr>
        <w:t>scale was first created (Dumas et al., 2017). Popular social media apps have evolved considerably in the past several years, potentially leading to shifts in how users behave on social media platforms. For example, Facebook and Instagram rely on algorithms to determine which post</w:t>
      </w:r>
      <w:r w:rsidR="004D58C1">
        <w:rPr>
          <w:rFonts w:ascii="Times New Roman" w:hAnsi="Times New Roman" w:cs="Times New Roman"/>
        </w:rPr>
        <w:t>s</w:t>
      </w:r>
      <w:r>
        <w:rPr>
          <w:rFonts w:ascii="Times New Roman" w:hAnsi="Times New Roman" w:cs="Times New Roman"/>
        </w:rPr>
        <w:t xml:space="preserve"> someone sees </w:t>
      </w:r>
      <w:r w:rsidR="00433136">
        <w:rPr>
          <w:rFonts w:ascii="Times New Roman" w:hAnsi="Times New Roman" w:cs="Times New Roman"/>
        </w:rPr>
        <w:t>i</w:t>
      </w:r>
      <w:r>
        <w:rPr>
          <w:rFonts w:ascii="Times New Roman" w:hAnsi="Times New Roman" w:cs="Times New Roman"/>
        </w:rPr>
        <w:t>n their feed, whereas initially what a user saw was based purely on time (</w:t>
      </w:r>
      <w:r w:rsidR="00B9583D" w:rsidRPr="00AB0AF2">
        <w:rPr>
          <w:rFonts w:ascii="Times New Roman" w:hAnsi="Times New Roman" w:cs="Times New Roman"/>
          <w:i/>
          <w:iCs/>
        </w:rPr>
        <w:t>Meta</w:t>
      </w:r>
      <w:r>
        <w:rPr>
          <w:rFonts w:ascii="Times New Roman" w:hAnsi="Times New Roman" w:cs="Times New Roman"/>
        </w:rPr>
        <w:t>).</w:t>
      </w:r>
      <w:r w:rsidR="00433136">
        <w:rPr>
          <w:rFonts w:ascii="Times New Roman" w:hAnsi="Times New Roman" w:cs="Times New Roman"/>
        </w:rPr>
        <w:t xml:space="preserve"> Because of this change</w:t>
      </w:r>
      <w:r>
        <w:rPr>
          <w:rFonts w:ascii="Times New Roman" w:hAnsi="Times New Roman" w:cs="Times New Roman"/>
        </w:rPr>
        <w:t>, users may have to engage in different behaviors to attain higher visibility. Another important change has been the creation of Instagram stories (</w:t>
      </w:r>
      <w:r w:rsidR="00B9583D" w:rsidRPr="00AB0AF2">
        <w:rPr>
          <w:rFonts w:ascii="Times New Roman" w:hAnsi="Times New Roman" w:cs="Times New Roman"/>
          <w:i/>
          <w:iCs/>
        </w:rPr>
        <w:t>Meta</w:t>
      </w:r>
      <w:r>
        <w:rPr>
          <w:rFonts w:ascii="Times New Roman" w:hAnsi="Times New Roman" w:cs="Times New Roman"/>
        </w:rPr>
        <w:t xml:space="preserve">). As a result of Instagram stories, users may choose to share their own post to their “stories,” which can boost the traffic to a post. Users may be also more likely to use other attention-boosting strategies, such as tagging people with </w:t>
      </w:r>
      <w:r w:rsidR="00E82450">
        <w:rPr>
          <w:rFonts w:ascii="Times New Roman" w:hAnsi="Times New Roman" w:cs="Times New Roman"/>
        </w:rPr>
        <w:t>large amounts</w:t>
      </w:r>
      <w:r>
        <w:rPr>
          <w:rFonts w:ascii="Times New Roman" w:hAnsi="Times New Roman" w:cs="Times New Roman"/>
        </w:rPr>
        <w:t xml:space="preserve"> of followers in order to gather more attention from </w:t>
      </w:r>
      <w:r w:rsidRPr="00FE3591">
        <w:rPr>
          <w:rFonts w:ascii="Times New Roman" w:hAnsi="Times New Roman" w:cs="Times New Roman"/>
          <w:i/>
        </w:rPr>
        <w:t>their</w:t>
      </w:r>
      <w:r>
        <w:rPr>
          <w:rFonts w:ascii="Times New Roman" w:hAnsi="Times New Roman" w:cs="Times New Roman"/>
        </w:rPr>
        <w:t xml:space="preserve"> followers. Overall, like-seeking behaviors have likely undergone significant shifts in recent years, with some behaviors previously considered deceptive becoming much more normative. As a result, the scale developed by Dumas and colleagues may need to be revised. Thus, the current studies also include a methodological </w:t>
      </w:r>
      <w:r>
        <w:rPr>
          <w:rFonts w:ascii="Times New Roman" w:hAnsi="Times New Roman" w:cs="Times New Roman"/>
        </w:rPr>
        <w:lastRenderedPageBreak/>
        <w:t xml:space="preserve">component, in that I explore how new, as-yet-untested online behaviors load onto this scale, while also confirming whether the current behaviors still load onto their original factors. </w:t>
      </w:r>
    </w:p>
    <w:p w14:paraId="76C11D97" w14:textId="77777777" w:rsidR="00E20370" w:rsidRPr="009D09A9" w:rsidRDefault="00E20370" w:rsidP="00E20370">
      <w:pPr>
        <w:spacing w:line="480" w:lineRule="auto"/>
        <w:rPr>
          <w:rFonts w:ascii="Times New Roman" w:hAnsi="Times New Roman" w:cs="Times New Roman"/>
          <w:b/>
          <w:bCs/>
        </w:rPr>
      </w:pPr>
      <w:r>
        <w:rPr>
          <w:rFonts w:ascii="Times New Roman" w:hAnsi="Times New Roman" w:cs="Times New Roman"/>
          <w:b/>
          <w:bCs/>
        </w:rPr>
        <w:t>Current Studies</w:t>
      </w:r>
    </w:p>
    <w:p w14:paraId="69992D81" w14:textId="1E104F7A" w:rsidR="00E20370" w:rsidRDefault="00E20370" w:rsidP="00E20370">
      <w:pPr>
        <w:spacing w:line="480" w:lineRule="auto"/>
        <w:ind w:firstLine="720"/>
        <w:rPr>
          <w:rFonts w:ascii="Times New Roman" w:hAnsi="Times New Roman" w:cs="Times New Roman"/>
        </w:rPr>
      </w:pPr>
      <w:r>
        <w:rPr>
          <w:rFonts w:ascii="Times New Roman" w:hAnsi="Times New Roman" w:cs="Times New Roman"/>
        </w:rPr>
        <w:t xml:space="preserve">This dissertation has both methodological and empirical goals. The purpose of the following studies was to expand on and update the original like-seeking scale created by Dumas and colleagues (2017), to examine the association between popularity and the use of deceptive like-seeking behaviors in emerging adulthood, and to gain a deeper understanding of the motivations behind like-seeking behaviors and the emotional and behavioral factors related to those motivations. Previous research has documented </w:t>
      </w:r>
      <w:r w:rsidR="004D58C1">
        <w:rPr>
          <w:rFonts w:ascii="Times New Roman" w:hAnsi="Times New Roman" w:cs="Times New Roman"/>
        </w:rPr>
        <w:t xml:space="preserve">that </w:t>
      </w:r>
      <w:r>
        <w:rPr>
          <w:rFonts w:ascii="Times New Roman" w:hAnsi="Times New Roman" w:cs="Times New Roman"/>
        </w:rPr>
        <w:t>young adults engage in a plethora of behaviors on social media, such as lurking or scrolling, but also manipulative behaviors, such as buying likes or followers, or waiting to post photos until certain times to attain the most likes (Dumas et al., 2017; Nesi &amp; Prinstein, 2018; Swirsky et al., 2021). Deceptive behaviors include behaviors such as buying likes or followers, or editing pictures to change the physical aspects of one’s image (Dumas et al., 2017)</w:t>
      </w:r>
      <w:r w:rsidR="001264E3">
        <w:rPr>
          <w:rFonts w:ascii="Times New Roman" w:hAnsi="Times New Roman" w:cs="Times New Roman"/>
        </w:rPr>
        <w:t>. However</w:t>
      </w:r>
      <w:r>
        <w:rPr>
          <w:rFonts w:ascii="Times New Roman" w:hAnsi="Times New Roman" w:cs="Times New Roman"/>
        </w:rPr>
        <w:t>, as social media continue to evolve, these deceptive behavio</w:t>
      </w:r>
      <w:r w:rsidR="001264E3">
        <w:rPr>
          <w:rFonts w:ascii="Times New Roman" w:hAnsi="Times New Roman" w:cs="Times New Roman"/>
        </w:rPr>
        <w:t xml:space="preserve">rs likely </w:t>
      </w:r>
      <w:r>
        <w:rPr>
          <w:rFonts w:ascii="Times New Roman" w:hAnsi="Times New Roman" w:cs="Times New Roman"/>
        </w:rPr>
        <w:t xml:space="preserve">also change, which makes it important to keep updating this measure, as like-seeking behaviors are linked with worsening emotional outcomes in young adults (Dumas et al., 2020). </w:t>
      </w:r>
    </w:p>
    <w:p w14:paraId="34738D3F" w14:textId="5EC797C0" w:rsidR="00E20370" w:rsidRDefault="00E20370" w:rsidP="00E20370">
      <w:pPr>
        <w:spacing w:line="480" w:lineRule="auto"/>
        <w:ind w:firstLine="720"/>
        <w:rPr>
          <w:rFonts w:ascii="Times New Roman" w:hAnsi="Times New Roman" w:cs="Times New Roman"/>
        </w:rPr>
      </w:pPr>
      <w:r>
        <w:rPr>
          <w:rFonts w:ascii="Times New Roman" w:hAnsi="Times New Roman" w:cs="Times New Roman"/>
        </w:rPr>
        <w:t>Importantly, researchers have started to uncover that it may not be social media behaviors themselves that lead directly to negative outcomes, but rather that the motivations behind using social media may play a</w:t>
      </w:r>
      <w:r w:rsidR="00C4487B">
        <w:rPr>
          <w:rFonts w:ascii="Times New Roman" w:hAnsi="Times New Roman" w:cs="Times New Roman"/>
        </w:rPr>
        <w:t xml:space="preserve"> more</w:t>
      </w:r>
      <w:r>
        <w:rPr>
          <w:rFonts w:ascii="Times New Roman" w:hAnsi="Times New Roman" w:cs="Times New Roman"/>
        </w:rPr>
        <w:t xml:space="preserve"> important role (Nesi &amp; Prinstein, 2018). No previous research has measured how certain social motivations (i.e., social comparison and feedback seeking) impact the relationship between deceptive like-seeking behaviors and </w:t>
      </w:r>
      <w:r w:rsidR="004B6126">
        <w:rPr>
          <w:rFonts w:ascii="Times New Roman" w:hAnsi="Times New Roman" w:cs="Times New Roman"/>
        </w:rPr>
        <w:t>emotional and behavioral adjustment</w:t>
      </w:r>
      <w:r>
        <w:rPr>
          <w:rFonts w:ascii="Times New Roman" w:hAnsi="Times New Roman" w:cs="Times New Roman"/>
        </w:rPr>
        <w:t xml:space="preserve">. In addition, very limited research has examined popularity-related goals in college </w:t>
      </w:r>
      <w:r>
        <w:rPr>
          <w:rFonts w:ascii="Times New Roman" w:hAnsi="Times New Roman" w:cs="Times New Roman"/>
        </w:rPr>
        <w:lastRenderedPageBreak/>
        <w:t xml:space="preserve">students, and no research has probed how popularity-related goals may be associated with deceptive behaviors online. By understanding the role of popularity-related goals in college students, information can be gained about how status-related concerns might moderate the relationship between like-seeking behaviors and emotional and behavioral </w:t>
      </w:r>
      <w:r w:rsidR="004B6126">
        <w:rPr>
          <w:rFonts w:ascii="Times New Roman" w:hAnsi="Times New Roman" w:cs="Times New Roman"/>
        </w:rPr>
        <w:t>adjustment</w:t>
      </w:r>
      <w:r>
        <w:rPr>
          <w:rFonts w:ascii="Times New Roman" w:hAnsi="Times New Roman" w:cs="Times New Roman"/>
        </w:rPr>
        <w:t xml:space="preserve">, such as depression and substance use. </w:t>
      </w:r>
    </w:p>
    <w:p w14:paraId="4FFE8C7E" w14:textId="77777777" w:rsidR="00E20370" w:rsidRDefault="00E20370" w:rsidP="00E20370">
      <w:pPr>
        <w:spacing w:line="480" w:lineRule="auto"/>
        <w:ind w:firstLine="720"/>
        <w:rPr>
          <w:rFonts w:ascii="Times New Roman" w:hAnsi="Times New Roman" w:cs="Times New Roman"/>
        </w:rPr>
      </w:pPr>
      <w:r>
        <w:rPr>
          <w:rFonts w:ascii="Times New Roman" w:hAnsi="Times New Roman" w:cs="Times New Roman"/>
        </w:rPr>
        <w:t xml:space="preserve">The following three studies address these research questions using correlational and experimental methods. </w:t>
      </w:r>
    </w:p>
    <w:p w14:paraId="7360991C" w14:textId="7BBE9787" w:rsidR="00E20370" w:rsidRDefault="00E20370" w:rsidP="00E20370">
      <w:pPr>
        <w:spacing w:line="480" w:lineRule="auto"/>
        <w:ind w:firstLine="720"/>
        <w:rPr>
          <w:rFonts w:ascii="Times New Roman" w:hAnsi="Times New Roman" w:cs="Times New Roman"/>
        </w:rPr>
      </w:pPr>
      <w:r>
        <w:rPr>
          <w:rFonts w:ascii="Times New Roman" w:hAnsi="Times New Roman" w:cs="Times New Roman"/>
        </w:rPr>
        <w:t>RQ1: Are there new like-seeking behaviors that need to be included in the original like-seeking scale</w:t>
      </w:r>
      <w:r w:rsidR="004D58C1">
        <w:rPr>
          <w:rFonts w:ascii="Times New Roman" w:hAnsi="Times New Roman" w:cs="Times New Roman"/>
        </w:rPr>
        <w:t>s</w:t>
      </w:r>
      <w:r>
        <w:rPr>
          <w:rFonts w:ascii="Times New Roman" w:hAnsi="Times New Roman" w:cs="Times New Roman"/>
        </w:rPr>
        <w:t xml:space="preserve">? </w:t>
      </w:r>
    </w:p>
    <w:p w14:paraId="5BDEB11E" w14:textId="0C09D261" w:rsidR="00E20370" w:rsidRDefault="00E20370" w:rsidP="00E20370">
      <w:pPr>
        <w:spacing w:line="480" w:lineRule="auto"/>
        <w:ind w:firstLine="720"/>
        <w:rPr>
          <w:rFonts w:ascii="Times New Roman" w:hAnsi="Times New Roman" w:cs="Times New Roman"/>
        </w:rPr>
      </w:pPr>
      <w:r>
        <w:rPr>
          <w:rFonts w:ascii="Times New Roman" w:hAnsi="Times New Roman" w:cs="Times New Roman"/>
        </w:rPr>
        <w:t xml:space="preserve">RQ2: Is popularity associated with deceptive like-seeking behaviors on social media? </w:t>
      </w:r>
    </w:p>
    <w:p w14:paraId="093DC61C" w14:textId="7BD095A5" w:rsidR="00E20370" w:rsidRDefault="00E20370" w:rsidP="00E20370">
      <w:pPr>
        <w:spacing w:line="480" w:lineRule="auto"/>
        <w:ind w:firstLine="720"/>
        <w:rPr>
          <w:rFonts w:ascii="Times New Roman" w:hAnsi="Times New Roman" w:cs="Times New Roman"/>
        </w:rPr>
      </w:pPr>
      <w:r>
        <w:rPr>
          <w:rFonts w:ascii="Times New Roman" w:hAnsi="Times New Roman" w:cs="Times New Roman"/>
        </w:rPr>
        <w:t xml:space="preserve">RQ3: What emotional </w:t>
      </w:r>
      <w:r w:rsidR="00C4487B">
        <w:rPr>
          <w:rFonts w:ascii="Times New Roman" w:hAnsi="Times New Roman" w:cs="Times New Roman"/>
        </w:rPr>
        <w:t xml:space="preserve">adjustment issues </w:t>
      </w:r>
      <w:r>
        <w:rPr>
          <w:rFonts w:ascii="Times New Roman" w:hAnsi="Times New Roman" w:cs="Times New Roman"/>
        </w:rPr>
        <w:t xml:space="preserve">and risky behaviors are associated with deceptive status-seeking behaviors online? </w:t>
      </w:r>
    </w:p>
    <w:p w14:paraId="21E5DD77" w14:textId="5FF99166" w:rsidR="00E20370" w:rsidRPr="0071638F" w:rsidRDefault="00E20370" w:rsidP="00E20370">
      <w:pPr>
        <w:spacing w:line="480" w:lineRule="auto"/>
        <w:ind w:firstLine="720"/>
        <w:rPr>
          <w:rFonts w:ascii="Times New Roman" w:hAnsi="Times New Roman" w:cs="Times New Roman"/>
        </w:rPr>
      </w:pPr>
      <w:r>
        <w:rPr>
          <w:rFonts w:ascii="Times New Roman" w:hAnsi="Times New Roman" w:cs="Times New Roman"/>
        </w:rPr>
        <w:t xml:space="preserve">RQ4: Does the motivation behind using social media moderate </w:t>
      </w:r>
      <w:r>
        <w:rPr>
          <w:rStyle w:val="CommentReference"/>
          <w:sz w:val="24"/>
          <w:szCs w:val="24"/>
        </w:rPr>
        <w:t>t</w:t>
      </w:r>
      <w:r>
        <w:rPr>
          <w:rFonts w:ascii="Times New Roman" w:hAnsi="Times New Roman" w:cs="Times New Roman"/>
        </w:rPr>
        <w:t xml:space="preserve">he relationship between like-seeking behaviors and emotional </w:t>
      </w:r>
      <w:r w:rsidR="00123640">
        <w:rPr>
          <w:rFonts w:ascii="Times New Roman" w:hAnsi="Times New Roman" w:cs="Times New Roman"/>
        </w:rPr>
        <w:t>adjustment</w:t>
      </w:r>
      <w:r>
        <w:rPr>
          <w:rFonts w:ascii="Times New Roman" w:hAnsi="Times New Roman" w:cs="Times New Roman"/>
        </w:rPr>
        <w:t xml:space="preserve">? </w:t>
      </w:r>
    </w:p>
    <w:p w14:paraId="0A6DE80A" w14:textId="77777777" w:rsidR="00E20370" w:rsidRDefault="00E20370" w:rsidP="00E20370">
      <w:pPr>
        <w:spacing w:line="480" w:lineRule="auto"/>
        <w:jc w:val="center"/>
        <w:rPr>
          <w:rFonts w:ascii="Times New Roman" w:hAnsi="Times New Roman" w:cs="Times New Roman"/>
          <w:b/>
          <w:bCs/>
        </w:rPr>
      </w:pPr>
      <w:r>
        <w:rPr>
          <w:rFonts w:ascii="Times New Roman" w:hAnsi="Times New Roman" w:cs="Times New Roman"/>
          <w:b/>
          <w:bCs/>
        </w:rPr>
        <w:t>Study 1</w:t>
      </w:r>
    </w:p>
    <w:p w14:paraId="356B77E3" w14:textId="0D829F1A" w:rsidR="00E20370" w:rsidRDefault="00E20370" w:rsidP="00E20370">
      <w:pPr>
        <w:spacing w:line="480" w:lineRule="auto"/>
        <w:ind w:firstLine="720"/>
        <w:rPr>
          <w:rFonts w:ascii="Times New Roman" w:hAnsi="Times New Roman" w:cs="Times New Roman"/>
        </w:rPr>
      </w:pPr>
      <w:r>
        <w:rPr>
          <w:rFonts w:ascii="Times New Roman" w:hAnsi="Times New Roman" w:cs="Times New Roman"/>
        </w:rPr>
        <w:t xml:space="preserve">There are many types of behaviors social media users can engage in. Behaviors such as scrolling or lurking are more passive behaviors (Swirsky et al., 2021) and </w:t>
      </w:r>
      <w:r w:rsidR="006F0DBF">
        <w:rPr>
          <w:rFonts w:ascii="Times New Roman" w:hAnsi="Times New Roman" w:cs="Times New Roman"/>
        </w:rPr>
        <w:t>like-seeking</w:t>
      </w:r>
      <w:r>
        <w:rPr>
          <w:rFonts w:ascii="Times New Roman" w:hAnsi="Times New Roman" w:cs="Times New Roman"/>
        </w:rPr>
        <w:t xml:space="preserve"> behaviors are more active (Dumas et al., 2017). The active behaviors are of most interest for this study because they require the user to be actively engaged in what they are doing on social media and require a purpose for why they venture online (Frison &amp; Eggermont, 2016). A measure created by Dumas and colleagues (2017) examined </w:t>
      </w:r>
      <w:r w:rsidRPr="004D58C1">
        <w:rPr>
          <w:rFonts w:ascii="Times New Roman" w:hAnsi="Times New Roman" w:cs="Times New Roman"/>
          <w:i/>
          <w:iCs/>
        </w:rPr>
        <w:t>like-seeking behaviors</w:t>
      </w:r>
      <w:r>
        <w:rPr>
          <w:rFonts w:ascii="Times New Roman" w:hAnsi="Times New Roman" w:cs="Times New Roman"/>
        </w:rPr>
        <w:t xml:space="preserve">, defined as behaviors that are used online to receive </w:t>
      </w:r>
      <w:r w:rsidR="004D58C1">
        <w:rPr>
          <w:rFonts w:ascii="Times New Roman" w:hAnsi="Times New Roman" w:cs="Times New Roman"/>
        </w:rPr>
        <w:t>higher activity (i.e., likes, comments, shares) o</w:t>
      </w:r>
      <w:r>
        <w:rPr>
          <w:rFonts w:ascii="Times New Roman" w:hAnsi="Times New Roman" w:cs="Times New Roman"/>
        </w:rPr>
        <w:t>n social media posts, and identified two different types</w:t>
      </w:r>
      <w:r w:rsidR="00D3587D">
        <w:rPr>
          <w:rFonts w:ascii="Times New Roman" w:hAnsi="Times New Roman" w:cs="Times New Roman"/>
        </w:rPr>
        <w:t xml:space="preserve"> of like-seeking</w:t>
      </w:r>
      <w:r>
        <w:rPr>
          <w:rFonts w:ascii="Times New Roman" w:hAnsi="Times New Roman" w:cs="Times New Roman"/>
        </w:rPr>
        <w:t xml:space="preserve">: </w:t>
      </w:r>
      <w:r w:rsidRPr="001C18BB">
        <w:rPr>
          <w:rFonts w:ascii="Times New Roman" w:hAnsi="Times New Roman" w:cs="Times New Roman"/>
          <w:i/>
        </w:rPr>
        <w:t>normative</w:t>
      </w:r>
      <w:r>
        <w:rPr>
          <w:rFonts w:ascii="Times New Roman" w:hAnsi="Times New Roman" w:cs="Times New Roman"/>
        </w:rPr>
        <w:t xml:space="preserve"> and </w:t>
      </w:r>
      <w:r w:rsidRPr="001C18BB">
        <w:rPr>
          <w:rFonts w:ascii="Times New Roman" w:hAnsi="Times New Roman" w:cs="Times New Roman"/>
          <w:i/>
        </w:rPr>
        <w:t>deceptive</w:t>
      </w:r>
      <w:r>
        <w:rPr>
          <w:rFonts w:ascii="Times New Roman" w:hAnsi="Times New Roman" w:cs="Times New Roman"/>
        </w:rPr>
        <w:t xml:space="preserve">. Table 1 includes a list of </w:t>
      </w:r>
      <w:r>
        <w:rPr>
          <w:rFonts w:ascii="Times New Roman" w:hAnsi="Times New Roman" w:cs="Times New Roman"/>
        </w:rPr>
        <w:lastRenderedPageBreak/>
        <w:t>the behaviors from this scale. Normative like-seeking include</w:t>
      </w:r>
      <w:r w:rsidR="00B508A4">
        <w:rPr>
          <w:rFonts w:ascii="Times New Roman" w:hAnsi="Times New Roman" w:cs="Times New Roman"/>
        </w:rPr>
        <w:t>s</w:t>
      </w:r>
      <w:r>
        <w:rPr>
          <w:rFonts w:ascii="Times New Roman" w:hAnsi="Times New Roman" w:cs="Times New Roman"/>
        </w:rPr>
        <w:t xml:space="preserve"> behaviors that are typical of social media use and </w:t>
      </w:r>
      <w:r w:rsidR="00D3587D">
        <w:rPr>
          <w:rFonts w:ascii="Times New Roman" w:hAnsi="Times New Roman" w:cs="Times New Roman"/>
        </w:rPr>
        <w:t xml:space="preserve">are </w:t>
      </w:r>
      <w:r>
        <w:rPr>
          <w:rFonts w:ascii="Times New Roman" w:hAnsi="Times New Roman" w:cs="Times New Roman"/>
        </w:rPr>
        <w:t>an inherent part of engaging with others online (i.e., posting a picture, using a hashtag, etc.). Deceptive like-seeking include</w:t>
      </w:r>
      <w:r w:rsidR="00B508A4">
        <w:rPr>
          <w:rFonts w:ascii="Times New Roman" w:hAnsi="Times New Roman" w:cs="Times New Roman"/>
        </w:rPr>
        <w:t>s</w:t>
      </w:r>
      <w:r>
        <w:rPr>
          <w:rFonts w:ascii="Times New Roman" w:hAnsi="Times New Roman" w:cs="Times New Roman"/>
        </w:rPr>
        <w:t xml:space="preserve"> behaviors that manipulate posts in deceptive ways to receive even more likes (i.e., buying followers, taking down a photo and reposting it at a later time). </w:t>
      </w:r>
    </w:p>
    <w:p w14:paraId="76E31867" w14:textId="7E4334BC" w:rsidR="00E20370" w:rsidRDefault="00E20370" w:rsidP="00E20370">
      <w:pPr>
        <w:spacing w:line="480" w:lineRule="auto"/>
        <w:ind w:firstLine="720"/>
        <w:rPr>
          <w:rFonts w:ascii="Times New Roman" w:hAnsi="Times New Roman" w:cs="Times New Roman"/>
        </w:rPr>
      </w:pPr>
      <w:r>
        <w:rPr>
          <w:rFonts w:ascii="Times New Roman" w:hAnsi="Times New Roman" w:cs="Times New Roman"/>
        </w:rPr>
        <w:t xml:space="preserve">This measure is currently the primary tool used to study like-seeking behaviors. However, the limited literature has failed to account for </w:t>
      </w:r>
      <w:r w:rsidR="00B508A4">
        <w:rPr>
          <w:rFonts w:ascii="Times New Roman" w:hAnsi="Times New Roman" w:cs="Times New Roman"/>
        </w:rPr>
        <w:t>other</w:t>
      </w:r>
      <w:r>
        <w:rPr>
          <w:rFonts w:ascii="Times New Roman" w:hAnsi="Times New Roman" w:cs="Times New Roman"/>
        </w:rPr>
        <w:t xml:space="preserve"> types of like-seeking behaviors, such as adding tags of other people to your photo for more attention, changing the caption of a picture, or sharing a post to the social media “stories.” Some of these behaviors were not even </w:t>
      </w:r>
      <w:r w:rsidR="002C742A">
        <w:rPr>
          <w:rFonts w:ascii="Times New Roman" w:hAnsi="Times New Roman" w:cs="Times New Roman"/>
        </w:rPr>
        <w:t>available to social media users</w:t>
      </w:r>
      <w:r>
        <w:rPr>
          <w:rFonts w:ascii="Times New Roman" w:hAnsi="Times New Roman" w:cs="Times New Roman"/>
        </w:rPr>
        <w:t xml:space="preserve"> at the time of the original study (Dumas et al., 2017). In addition, based on exploratory discussions with undergraduate students, who represent the age demographic that is the focus of this study, there were other behaviors that were also missing</w:t>
      </w:r>
      <w:r w:rsidR="00A17F0D">
        <w:rPr>
          <w:rFonts w:ascii="Times New Roman" w:hAnsi="Times New Roman" w:cs="Times New Roman"/>
        </w:rPr>
        <w:t xml:space="preserve"> -- s</w:t>
      </w:r>
      <w:r>
        <w:rPr>
          <w:rFonts w:ascii="Times New Roman" w:hAnsi="Times New Roman" w:cs="Times New Roman"/>
        </w:rPr>
        <w:t xml:space="preserve">pecifically, those that relate to popularity. </w:t>
      </w:r>
    </w:p>
    <w:p w14:paraId="012C1890" w14:textId="32D74E5E" w:rsidR="00E20370" w:rsidRDefault="00E20370" w:rsidP="00E20370">
      <w:pPr>
        <w:spacing w:line="480" w:lineRule="auto"/>
        <w:ind w:firstLine="720"/>
        <w:rPr>
          <w:rFonts w:ascii="Times New Roman" w:hAnsi="Times New Roman" w:cs="Times New Roman"/>
        </w:rPr>
      </w:pPr>
      <w:r>
        <w:rPr>
          <w:rFonts w:ascii="Times New Roman" w:hAnsi="Times New Roman" w:cs="Times New Roman"/>
        </w:rPr>
        <w:t>In order to receive more visibility, social media users may add someone with high status to their posts. With high status comes high visibility (Cillessen &amp; Rose, 2005), and tagging or posing with someone who has high visibility might lead the followers of their pages to come interact with your own page. Social media influencers are one example of this. Research has shown that influencers, or those who have a large following on their social media accounts, have such a large and consistent following that they receive</w:t>
      </w:r>
      <w:r w:rsidR="00123640">
        <w:rPr>
          <w:rFonts w:ascii="Times New Roman" w:hAnsi="Times New Roman" w:cs="Times New Roman"/>
        </w:rPr>
        <w:t xml:space="preserve"> large</w:t>
      </w:r>
      <w:r>
        <w:rPr>
          <w:rFonts w:ascii="Times New Roman" w:hAnsi="Times New Roman" w:cs="Times New Roman"/>
        </w:rPr>
        <w:t xml:space="preserve"> amounts of activity on their pages (Freberg et al., 2011). Thus, if users are able to take a photo with an influencer or tag them in a photo, the followers of both the influencer and the user could generate more activity on a post. </w:t>
      </w:r>
      <w:r w:rsidR="00123640">
        <w:rPr>
          <w:rFonts w:ascii="Times New Roman" w:hAnsi="Times New Roman" w:cs="Times New Roman"/>
        </w:rPr>
        <w:t>The same association can be made with popular adolescents who could be characterized as “micro-</w:t>
      </w:r>
      <w:r w:rsidR="00D229C1">
        <w:rPr>
          <w:rFonts w:ascii="Times New Roman" w:hAnsi="Times New Roman" w:cs="Times New Roman"/>
        </w:rPr>
        <w:t>influencers</w:t>
      </w:r>
      <w:r w:rsidR="00123640">
        <w:rPr>
          <w:rFonts w:ascii="Times New Roman" w:hAnsi="Times New Roman" w:cs="Times New Roman"/>
        </w:rPr>
        <w:t xml:space="preserve">,” </w:t>
      </w:r>
      <w:r w:rsidR="006757A8">
        <w:rPr>
          <w:rFonts w:ascii="Times New Roman" w:hAnsi="Times New Roman" w:cs="Times New Roman"/>
        </w:rPr>
        <w:t xml:space="preserve">which are </w:t>
      </w:r>
      <w:r w:rsidR="00123640">
        <w:rPr>
          <w:rFonts w:ascii="Times New Roman" w:hAnsi="Times New Roman" w:cs="Times New Roman"/>
        </w:rPr>
        <w:t>local influencers</w:t>
      </w:r>
      <w:r w:rsidR="006757A8">
        <w:rPr>
          <w:rFonts w:ascii="Times New Roman" w:hAnsi="Times New Roman" w:cs="Times New Roman"/>
        </w:rPr>
        <w:t xml:space="preserve"> who have a smaller following than </w:t>
      </w:r>
      <w:r w:rsidR="00123640">
        <w:rPr>
          <w:rFonts w:ascii="Times New Roman" w:hAnsi="Times New Roman" w:cs="Times New Roman"/>
        </w:rPr>
        <w:t xml:space="preserve">major </w:t>
      </w:r>
      <w:r w:rsidR="006757A8">
        <w:rPr>
          <w:rFonts w:ascii="Times New Roman" w:hAnsi="Times New Roman" w:cs="Times New Roman"/>
        </w:rPr>
        <w:lastRenderedPageBreak/>
        <w:t>influencers (</w:t>
      </w:r>
      <w:r w:rsidR="006757A8" w:rsidRPr="00E82450">
        <w:rPr>
          <w:rFonts w:ascii="Times New Roman" w:hAnsi="Times New Roman" w:cs="Times New Roman"/>
        </w:rPr>
        <w:t>Hatton, 2018</w:t>
      </w:r>
      <w:r w:rsidR="006757A8">
        <w:rPr>
          <w:rFonts w:ascii="Times New Roman" w:hAnsi="Times New Roman" w:cs="Times New Roman"/>
        </w:rPr>
        <w:t>)</w:t>
      </w:r>
      <w:r w:rsidR="00123640">
        <w:rPr>
          <w:rFonts w:ascii="Times New Roman" w:hAnsi="Times New Roman" w:cs="Times New Roman"/>
        </w:rPr>
        <w:t>.</w:t>
      </w:r>
      <w:r>
        <w:rPr>
          <w:rFonts w:ascii="Times New Roman" w:hAnsi="Times New Roman" w:cs="Times New Roman"/>
        </w:rPr>
        <w:t xml:space="preserve"> </w:t>
      </w:r>
      <w:r w:rsidR="00123640">
        <w:rPr>
          <w:rFonts w:ascii="Times New Roman" w:hAnsi="Times New Roman" w:cs="Times New Roman"/>
        </w:rPr>
        <w:t>By t</w:t>
      </w:r>
      <w:r>
        <w:rPr>
          <w:rFonts w:ascii="Times New Roman" w:hAnsi="Times New Roman" w:cs="Times New Roman"/>
        </w:rPr>
        <w:t>agging them or posting with them in a post</w:t>
      </w:r>
      <w:r w:rsidR="00123640">
        <w:rPr>
          <w:rFonts w:ascii="Times New Roman" w:hAnsi="Times New Roman" w:cs="Times New Roman"/>
        </w:rPr>
        <w:t>, this</w:t>
      </w:r>
      <w:r>
        <w:rPr>
          <w:rFonts w:ascii="Times New Roman" w:hAnsi="Times New Roman" w:cs="Times New Roman"/>
        </w:rPr>
        <w:t xml:space="preserve"> could garner more activity</w:t>
      </w:r>
      <w:r w:rsidR="00123640">
        <w:rPr>
          <w:rFonts w:ascii="Times New Roman" w:hAnsi="Times New Roman" w:cs="Times New Roman"/>
        </w:rPr>
        <w:t xml:space="preserve"> (i.e., likes or comments) on one’s post because followers may think they are in the same social circle</w:t>
      </w:r>
      <w:r>
        <w:rPr>
          <w:rFonts w:ascii="Times New Roman" w:hAnsi="Times New Roman" w:cs="Times New Roman"/>
        </w:rPr>
        <w:t>, and as such</w:t>
      </w:r>
      <w:r w:rsidR="00787122">
        <w:rPr>
          <w:rFonts w:ascii="Times New Roman" w:hAnsi="Times New Roman" w:cs="Times New Roman"/>
        </w:rPr>
        <w:t>,</w:t>
      </w:r>
      <w:r>
        <w:rPr>
          <w:rFonts w:ascii="Times New Roman" w:hAnsi="Times New Roman" w:cs="Times New Roman"/>
        </w:rPr>
        <w:t xml:space="preserve"> should be a behavior that is measured in the like-seeking scale.</w:t>
      </w:r>
    </w:p>
    <w:p w14:paraId="13B70A95" w14:textId="4FADD552" w:rsidR="00E20370" w:rsidRDefault="00E20370" w:rsidP="00E20370">
      <w:pPr>
        <w:spacing w:line="480" w:lineRule="auto"/>
        <w:ind w:firstLine="720"/>
        <w:rPr>
          <w:rFonts w:ascii="Times New Roman" w:hAnsi="Times New Roman" w:cs="Times New Roman"/>
        </w:rPr>
      </w:pPr>
      <w:r>
        <w:rPr>
          <w:rFonts w:ascii="Times New Roman" w:hAnsi="Times New Roman" w:cs="Times New Roman"/>
        </w:rPr>
        <w:t>Thus, Study 1 presents an attempt to update the Dumas and colleagues like-seeking measure, as well as to test whether the behaviors in the original scales create the same factor structure as in the original study. Table 1 list</w:t>
      </w:r>
      <w:r w:rsidR="009A6D47">
        <w:rPr>
          <w:rFonts w:ascii="Times New Roman" w:hAnsi="Times New Roman" w:cs="Times New Roman"/>
        </w:rPr>
        <w:t>s</w:t>
      </w:r>
      <w:r>
        <w:rPr>
          <w:rFonts w:ascii="Times New Roman" w:hAnsi="Times New Roman" w:cs="Times New Roman"/>
        </w:rPr>
        <w:t xml:space="preserve"> the original and new items in the like-seeking scale. Some examples of new behaviors include </w:t>
      </w:r>
      <w:r>
        <w:rPr>
          <w:rFonts w:ascii="Times New Roman" w:hAnsi="Times New Roman" w:cs="Times New Roman"/>
          <w:i/>
          <w:iCs/>
        </w:rPr>
        <w:t xml:space="preserve">post multiple pictures instead of just one </w:t>
      </w:r>
      <w:r>
        <w:rPr>
          <w:rFonts w:ascii="Times New Roman" w:hAnsi="Times New Roman" w:cs="Times New Roman"/>
        </w:rPr>
        <w:t xml:space="preserve">and </w:t>
      </w:r>
      <w:r>
        <w:rPr>
          <w:rFonts w:ascii="Times New Roman" w:hAnsi="Times New Roman" w:cs="Times New Roman"/>
          <w:i/>
          <w:iCs/>
        </w:rPr>
        <w:t xml:space="preserve">share the post to your Instagram stories. </w:t>
      </w:r>
      <w:r>
        <w:rPr>
          <w:rFonts w:ascii="Times New Roman" w:hAnsi="Times New Roman" w:cs="Times New Roman"/>
        </w:rPr>
        <w:t>Behaviors like these were included to reflect new</w:t>
      </w:r>
      <w:r w:rsidR="009A6D47">
        <w:rPr>
          <w:rFonts w:ascii="Times New Roman" w:hAnsi="Times New Roman" w:cs="Times New Roman"/>
        </w:rPr>
        <w:t>, commonplace</w:t>
      </w:r>
      <w:r w:rsidR="00F762AB">
        <w:rPr>
          <w:rFonts w:ascii="Times New Roman" w:hAnsi="Times New Roman" w:cs="Times New Roman"/>
        </w:rPr>
        <w:t xml:space="preserve"> </w:t>
      </w:r>
      <w:r>
        <w:rPr>
          <w:rFonts w:ascii="Times New Roman" w:hAnsi="Times New Roman" w:cs="Times New Roman"/>
        </w:rPr>
        <w:t>behaviors that can happen on Instagram that were not</w:t>
      </w:r>
      <w:r w:rsidR="009A6D47">
        <w:rPr>
          <w:rFonts w:ascii="Times New Roman" w:hAnsi="Times New Roman" w:cs="Times New Roman"/>
        </w:rPr>
        <w:t xml:space="preserve"> available at </w:t>
      </w:r>
      <w:r>
        <w:rPr>
          <w:rFonts w:ascii="Times New Roman" w:hAnsi="Times New Roman" w:cs="Times New Roman"/>
        </w:rPr>
        <w:t xml:space="preserve">the time of the original study (Dumas et al., 2017). </w:t>
      </w:r>
      <w:r w:rsidR="009A6D47">
        <w:rPr>
          <w:rFonts w:ascii="Times New Roman" w:hAnsi="Times New Roman" w:cs="Times New Roman"/>
        </w:rPr>
        <w:t>Ot</w:t>
      </w:r>
      <w:r>
        <w:rPr>
          <w:rFonts w:ascii="Times New Roman" w:hAnsi="Times New Roman" w:cs="Times New Roman"/>
        </w:rPr>
        <w:t xml:space="preserve">her </w:t>
      </w:r>
      <w:r w:rsidR="009A6D47">
        <w:rPr>
          <w:rFonts w:ascii="Times New Roman" w:hAnsi="Times New Roman" w:cs="Times New Roman"/>
        </w:rPr>
        <w:t xml:space="preserve">new </w:t>
      </w:r>
      <w:r>
        <w:rPr>
          <w:rFonts w:ascii="Times New Roman" w:hAnsi="Times New Roman" w:cs="Times New Roman"/>
        </w:rPr>
        <w:t xml:space="preserve">behaviors included </w:t>
      </w:r>
      <w:r>
        <w:rPr>
          <w:rFonts w:ascii="Times New Roman" w:hAnsi="Times New Roman" w:cs="Times New Roman"/>
          <w:i/>
          <w:iCs/>
        </w:rPr>
        <w:t xml:space="preserve">make sure to include a picture with a popular person from campus </w:t>
      </w:r>
      <w:r>
        <w:rPr>
          <w:rFonts w:ascii="Times New Roman" w:hAnsi="Times New Roman" w:cs="Times New Roman"/>
        </w:rPr>
        <w:t xml:space="preserve">and </w:t>
      </w:r>
      <w:r>
        <w:rPr>
          <w:rFonts w:ascii="Times New Roman" w:hAnsi="Times New Roman" w:cs="Times New Roman"/>
          <w:i/>
          <w:iCs/>
        </w:rPr>
        <w:t>tag a popular person in the photo.</w:t>
      </w:r>
      <w:r>
        <w:rPr>
          <w:rFonts w:ascii="Times New Roman" w:hAnsi="Times New Roman" w:cs="Times New Roman"/>
        </w:rPr>
        <w:t xml:space="preserve"> In discussion with undergraduate research assistants, the</w:t>
      </w:r>
      <w:r w:rsidR="00B508A4">
        <w:rPr>
          <w:rFonts w:ascii="Times New Roman" w:hAnsi="Times New Roman" w:cs="Times New Roman"/>
        </w:rPr>
        <w:t>s</w:t>
      </w:r>
      <w:r>
        <w:rPr>
          <w:rFonts w:ascii="Times New Roman" w:hAnsi="Times New Roman" w:cs="Times New Roman"/>
        </w:rPr>
        <w:t xml:space="preserve">e were behaviors cited as </w:t>
      </w:r>
      <w:r w:rsidR="009A6D47">
        <w:rPr>
          <w:rFonts w:ascii="Times New Roman" w:hAnsi="Times New Roman" w:cs="Times New Roman"/>
        </w:rPr>
        <w:t xml:space="preserve">likely </w:t>
      </w:r>
      <w:r>
        <w:rPr>
          <w:rFonts w:ascii="Times New Roman" w:hAnsi="Times New Roman" w:cs="Times New Roman"/>
        </w:rPr>
        <w:t xml:space="preserve">to increase visibility on </w:t>
      </w:r>
      <w:r w:rsidR="009A6D47">
        <w:rPr>
          <w:rFonts w:ascii="Times New Roman" w:hAnsi="Times New Roman" w:cs="Times New Roman"/>
        </w:rPr>
        <w:t>social media</w:t>
      </w:r>
      <w:r w:rsidR="00F762AB">
        <w:rPr>
          <w:rFonts w:ascii="Times New Roman" w:hAnsi="Times New Roman" w:cs="Times New Roman"/>
        </w:rPr>
        <w:t xml:space="preserve"> </w:t>
      </w:r>
      <w:r>
        <w:rPr>
          <w:rFonts w:ascii="Times New Roman" w:hAnsi="Times New Roman" w:cs="Times New Roman"/>
        </w:rPr>
        <w:t>post</w:t>
      </w:r>
      <w:r w:rsidR="009A6D47">
        <w:rPr>
          <w:rFonts w:ascii="Times New Roman" w:hAnsi="Times New Roman" w:cs="Times New Roman"/>
        </w:rPr>
        <w:t>s</w:t>
      </w:r>
      <w:r>
        <w:rPr>
          <w:rFonts w:ascii="Times New Roman" w:hAnsi="Times New Roman" w:cs="Times New Roman"/>
        </w:rPr>
        <w:t xml:space="preserve">, and ultimately used in a way to receive more likes. </w:t>
      </w:r>
    </w:p>
    <w:p w14:paraId="1ECD0D28" w14:textId="486AFF93" w:rsidR="009A6D47" w:rsidRPr="003C5C1C" w:rsidRDefault="009A6D47" w:rsidP="00E20370">
      <w:pPr>
        <w:spacing w:line="480" w:lineRule="auto"/>
        <w:ind w:firstLine="720"/>
        <w:rPr>
          <w:rFonts w:ascii="Times New Roman" w:hAnsi="Times New Roman" w:cs="Times New Roman"/>
        </w:rPr>
      </w:pPr>
      <w:r>
        <w:rPr>
          <w:rFonts w:ascii="Times New Roman" w:hAnsi="Times New Roman" w:cs="Times New Roman"/>
        </w:rPr>
        <w:t>The following hypotheses were tested in Study 1.</w:t>
      </w:r>
    </w:p>
    <w:p w14:paraId="701DA76E" w14:textId="77777777" w:rsidR="00E20370" w:rsidRDefault="00E20370" w:rsidP="00E20370">
      <w:pPr>
        <w:spacing w:line="480" w:lineRule="auto"/>
        <w:ind w:firstLine="720"/>
        <w:rPr>
          <w:rFonts w:ascii="Times New Roman" w:hAnsi="Times New Roman" w:cs="Times New Roman"/>
        </w:rPr>
      </w:pPr>
      <w:r>
        <w:rPr>
          <w:rFonts w:ascii="Times New Roman" w:hAnsi="Times New Roman" w:cs="Times New Roman"/>
          <w:i/>
          <w:iCs/>
        </w:rPr>
        <w:t xml:space="preserve">H1a: </w:t>
      </w:r>
      <w:r>
        <w:rPr>
          <w:rFonts w:ascii="Times New Roman" w:hAnsi="Times New Roman" w:cs="Times New Roman"/>
        </w:rPr>
        <w:t xml:space="preserve">All original items will load onto their original factors -- normative and deceptive (Dumas et al., 2017). </w:t>
      </w:r>
    </w:p>
    <w:p w14:paraId="3CAD203C" w14:textId="6D353A51" w:rsidR="00E20370" w:rsidRPr="00722A95" w:rsidRDefault="00E20370" w:rsidP="00E20370">
      <w:pPr>
        <w:spacing w:line="480" w:lineRule="auto"/>
        <w:ind w:firstLine="720"/>
        <w:rPr>
          <w:rFonts w:ascii="Times New Roman" w:hAnsi="Times New Roman" w:cs="Times New Roman"/>
        </w:rPr>
      </w:pPr>
      <w:r>
        <w:rPr>
          <w:rFonts w:ascii="Times New Roman" w:hAnsi="Times New Roman" w:cs="Times New Roman"/>
          <w:i/>
          <w:iCs/>
        </w:rPr>
        <w:t xml:space="preserve">H1b: </w:t>
      </w:r>
      <w:r w:rsidR="00B508A4">
        <w:rPr>
          <w:rFonts w:ascii="Times New Roman" w:hAnsi="Times New Roman" w:cs="Times New Roman"/>
        </w:rPr>
        <w:t>N</w:t>
      </w:r>
      <w:r>
        <w:rPr>
          <w:rFonts w:ascii="Times New Roman" w:hAnsi="Times New Roman" w:cs="Times New Roman"/>
        </w:rPr>
        <w:t>ew indicators (</w:t>
      </w:r>
      <w:r w:rsidRPr="00EA4B58">
        <w:rPr>
          <w:rFonts w:ascii="Times New Roman" w:hAnsi="Times New Roman" w:cs="Times New Roman"/>
          <w:i/>
          <w:iCs/>
        </w:rPr>
        <w:t xml:space="preserve">post multiple pictures instead of just one picture, create multiple captions and ask your friends which caption is best, </w:t>
      </w:r>
      <w:r>
        <w:rPr>
          <w:rFonts w:ascii="Times New Roman" w:hAnsi="Times New Roman" w:cs="Times New Roman"/>
        </w:rPr>
        <w:t>and</w:t>
      </w:r>
      <w:r w:rsidRPr="00EA4B58">
        <w:rPr>
          <w:rFonts w:ascii="Times New Roman" w:hAnsi="Times New Roman" w:cs="Times New Roman"/>
          <w:i/>
          <w:iCs/>
        </w:rPr>
        <w:t xml:space="preserve"> share the post to your Instagram stories</w:t>
      </w:r>
      <w:r>
        <w:rPr>
          <w:rFonts w:ascii="Times New Roman" w:hAnsi="Times New Roman" w:cs="Times New Roman"/>
        </w:rPr>
        <w:t xml:space="preserve">) will load onto the normative factor in the original like-seeking scale. </w:t>
      </w:r>
    </w:p>
    <w:p w14:paraId="58BA6401" w14:textId="77777777" w:rsidR="00E20370" w:rsidRDefault="00E20370" w:rsidP="00E20370">
      <w:pPr>
        <w:spacing w:line="480" w:lineRule="auto"/>
        <w:ind w:firstLine="720"/>
        <w:rPr>
          <w:rFonts w:ascii="Times New Roman" w:hAnsi="Times New Roman" w:cs="Times New Roman"/>
        </w:rPr>
      </w:pPr>
      <w:r>
        <w:rPr>
          <w:rFonts w:ascii="Times New Roman" w:hAnsi="Times New Roman" w:cs="Times New Roman"/>
          <w:i/>
          <w:iCs/>
        </w:rPr>
        <w:t xml:space="preserve">H1c: </w:t>
      </w:r>
      <w:r>
        <w:rPr>
          <w:rFonts w:ascii="Times New Roman" w:hAnsi="Times New Roman" w:cs="Times New Roman"/>
        </w:rPr>
        <w:t xml:space="preserve">Indicators that relate to popularity (i.e., </w:t>
      </w:r>
      <w:r w:rsidRPr="00B508A4">
        <w:rPr>
          <w:rFonts w:ascii="Times New Roman" w:hAnsi="Times New Roman" w:cs="Times New Roman"/>
          <w:i/>
          <w:iCs/>
        </w:rPr>
        <w:t>tag a popular person in the photo, take a picture with a popular person</w:t>
      </w:r>
      <w:r>
        <w:rPr>
          <w:rFonts w:ascii="Times New Roman" w:hAnsi="Times New Roman" w:cs="Times New Roman"/>
        </w:rPr>
        <w:t>) will create an additional factor in the like-seeking measure.</w:t>
      </w:r>
    </w:p>
    <w:p w14:paraId="019B5BC6" w14:textId="77777777" w:rsidR="00E20370" w:rsidRDefault="00E20370" w:rsidP="00E20370">
      <w:pPr>
        <w:spacing w:line="480" w:lineRule="auto"/>
        <w:rPr>
          <w:rFonts w:ascii="Times New Roman" w:hAnsi="Times New Roman" w:cs="Times New Roman"/>
          <w:b/>
          <w:bCs/>
        </w:rPr>
      </w:pPr>
      <w:r>
        <w:rPr>
          <w:rFonts w:ascii="Times New Roman" w:hAnsi="Times New Roman" w:cs="Times New Roman"/>
          <w:b/>
          <w:bCs/>
        </w:rPr>
        <w:t>Method</w:t>
      </w:r>
    </w:p>
    <w:p w14:paraId="401C7380" w14:textId="77777777" w:rsidR="00E20370" w:rsidRPr="00D75963" w:rsidRDefault="00E20370" w:rsidP="00E20370">
      <w:pPr>
        <w:spacing w:line="480" w:lineRule="auto"/>
        <w:rPr>
          <w:rFonts w:ascii="Times New Roman" w:hAnsi="Times New Roman" w:cs="Times New Roman"/>
        </w:rPr>
      </w:pPr>
      <w:r>
        <w:rPr>
          <w:rFonts w:ascii="Times New Roman" w:hAnsi="Times New Roman" w:cs="Times New Roman"/>
          <w:b/>
          <w:bCs/>
        </w:rPr>
        <w:lastRenderedPageBreak/>
        <w:tab/>
      </w:r>
      <w:r>
        <w:rPr>
          <w:rFonts w:ascii="Times New Roman" w:hAnsi="Times New Roman" w:cs="Times New Roman"/>
        </w:rPr>
        <w:t xml:space="preserve">Two different data sets and analyses were used to update the Dumas and colleagues like-seeking scale. First, an exploratory factor analysis was conducted on the first set of data to explore how the new items loaded onto the original scale, and to explore whether previous items needed to be updated. Second, a confirmatory factor analysis was conducted on the second set of data to confirm the previous factor loadings and provide an updated measure with the new behaviors. </w:t>
      </w:r>
    </w:p>
    <w:p w14:paraId="1E87D4AA" w14:textId="77777777" w:rsidR="00E20370" w:rsidRPr="002D3B63" w:rsidRDefault="00E20370" w:rsidP="00E20370">
      <w:pPr>
        <w:spacing w:line="480" w:lineRule="auto"/>
        <w:rPr>
          <w:rFonts w:ascii="Times New Roman" w:hAnsi="Times New Roman" w:cs="Times New Roman"/>
          <w:b/>
          <w:bCs/>
          <w:i/>
          <w:iCs/>
        </w:rPr>
      </w:pPr>
      <w:r w:rsidRPr="002D3B63">
        <w:rPr>
          <w:rFonts w:ascii="Times New Roman" w:hAnsi="Times New Roman" w:cs="Times New Roman"/>
          <w:b/>
          <w:bCs/>
          <w:i/>
          <w:iCs/>
        </w:rPr>
        <w:t>Participants</w:t>
      </w:r>
    </w:p>
    <w:p w14:paraId="5BF6308F" w14:textId="3C735206" w:rsidR="00E20370" w:rsidRDefault="00E20370" w:rsidP="00E20370">
      <w:pPr>
        <w:spacing w:line="480" w:lineRule="auto"/>
        <w:ind w:firstLine="720"/>
        <w:rPr>
          <w:rFonts w:ascii="Times New Roman" w:hAnsi="Times New Roman" w:cs="Times New Roman"/>
        </w:rPr>
      </w:pPr>
      <w:r>
        <w:rPr>
          <w:rFonts w:ascii="Times New Roman" w:hAnsi="Times New Roman" w:cs="Times New Roman"/>
        </w:rPr>
        <w:t xml:space="preserve">The first dataset included 161 undergraduates (16% male, 83% female, 1% other; </w:t>
      </w:r>
      <w:r>
        <w:rPr>
          <w:rFonts w:ascii="Times New Roman" w:hAnsi="Times New Roman" w:cs="Times New Roman"/>
          <w:i/>
          <w:iCs/>
        </w:rPr>
        <w:t>M</w:t>
      </w:r>
      <w:r>
        <w:rPr>
          <w:rFonts w:ascii="Times New Roman" w:hAnsi="Times New Roman" w:cs="Times New Roman"/>
          <w:i/>
          <w:iCs/>
          <w:vertAlign w:val="subscript"/>
        </w:rPr>
        <w:t xml:space="preserve">age </w:t>
      </w:r>
      <w:r>
        <w:rPr>
          <w:rFonts w:ascii="Times New Roman" w:hAnsi="Times New Roman" w:cs="Times New Roman"/>
          <w:i/>
          <w:iCs/>
        </w:rPr>
        <w:t xml:space="preserve">= </w:t>
      </w:r>
      <w:r>
        <w:rPr>
          <w:rFonts w:ascii="Times New Roman" w:hAnsi="Times New Roman" w:cs="Times New Roman"/>
        </w:rPr>
        <w:t>18.53</w:t>
      </w:r>
      <w:r w:rsidRPr="00CB1B12">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i/>
          <w:iCs/>
        </w:rPr>
        <w:t xml:space="preserve">SD </w:t>
      </w:r>
      <w:r>
        <w:rPr>
          <w:rFonts w:ascii="Times New Roman" w:hAnsi="Times New Roman" w:cs="Times New Roman"/>
        </w:rPr>
        <w:t>= .745)</w:t>
      </w:r>
      <w:r>
        <w:rPr>
          <w:rFonts w:ascii="Times New Roman" w:hAnsi="Times New Roman" w:cs="Times New Roman"/>
          <w:i/>
          <w:iCs/>
        </w:rPr>
        <w:t xml:space="preserve"> </w:t>
      </w:r>
      <w:r>
        <w:rPr>
          <w:rFonts w:ascii="Times New Roman" w:hAnsi="Times New Roman" w:cs="Times New Roman"/>
        </w:rPr>
        <w:t xml:space="preserve">who were recruited from a large, southwestern, public university in the Fall of 2021. Students were recruited through the psychology department’s online database that coordinates research participation for class credit. Participants were primarily first-semester, first-year students.  </w:t>
      </w:r>
    </w:p>
    <w:p w14:paraId="0EB1BDA3" w14:textId="56AFA24F" w:rsidR="00E20370" w:rsidRDefault="00E20370" w:rsidP="00E20370">
      <w:pPr>
        <w:spacing w:line="480" w:lineRule="auto"/>
        <w:ind w:firstLine="720"/>
        <w:rPr>
          <w:rFonts w:ascii="Times New Roman" w:hAnsi="Times New Roman" w:cs="Times New Roman"/>
        </w:rPr>
      </w:pPr>
      <w:r>
        <w:rPr>
          <w:rFonts w:ascii="Times New Roman" w:hAnsi="Times New Roman" w:cs="Times New Roman"/>
        </w:rPr>
        <w:t>The second data set included 221 undergraduates (</w:t>
      </w:r>
      <w:r w:rsidR="00757CFF">
        <w:rPr>
          <w:rFonts w:ascii="Times New Roman" w:hAnsi="Times New Roman" w:cs="Times New Roman"/>
        </w:rPr>
        <w:t xml:space="preserve">24% male, 74% female, 2% other; </w:t>
      </w:r>
      <w:r w:rsidR="00757CFF" w:rsidRPr="002C4494">
        <w:rPr>
          <w:rFonts w:ascii="Times New Roman" w:hAnsi="Times New Roman" w:cs="Times New Roman"/>
          <w:i/>
          <w:iCs/>
        </w:rPr>
        <w:t>M</w:t>
      </w:r>
      <w:r w:rsidR="00757CFF">
        <w:rPr>
          <w:rFonts w:ascii="Times New Roman" w:hAnsi="Times New Roman" w:cs="Times New Roman"/>
          <w:i/>
          <w:iCs/>
          <w:vertAlign w:val="subscript"/>
        </w:rPr>
        <w:t>age</w:t>
      </w:r>
      <w:r w:rsidR="00757CFF">
        <w:rPr>
          <w:rFonts w:ascii="Times New Roman" w:hAnsi="Times New Roman" w:cs="Times New Roman"/>
          <w:i/>
          <w:iCs/>
        </w:rPr>
        <w:t xml:space="preserve"> =</w:t>
      </w:r>
      <w:r w:rsidR="00757CFF">
        <w:rPr>
          <w:rFonts w:ascii="Times New Roman" w:hAnsi="Times New Roman" w:cs="Times New Roman"/>
        </w:rPr>
        <w:t xml:space="preserve"> 18.97, </w:t>
      </w:r>
      <w:r w:rsidR="00757CFF">
        <w:rPr>
          <w:rFonts w:ascii="Times New Roman" w:hAnsi="Times New Roman" w:cs="Times New Roman"/>
          <w:i/>
          <w:iCs/>
        </w:rPr>
        <w:t xml:space="preserve">SD = </w:t>
      </w:r>
      <w:r w:rsidR="00757CFF">
        <w:rPr>
          <w:rFonts w:ascii="Times New Roman" w:hAnsi="Times New Roman" w:cs="Times New Roman"/>
        </w:rPr>
        <w:t>1.86</w:t>
      </w:r>
      <w:r>
        <w:rPr>
          <w:rFonts w:ascii="Times New Roman" w:hAnsi="Times New Roman" w:cs="Times New Roman"/>
        </w:rPr>
        <w:t xml:space="preserve">) who were recruited from </w:t>
      </w:r>
      <w:r w:rsidR="002F571E">
        <w:rPr>
          <w:rFonts w:ascii="Times New Roman" w:hAnsi="Times New Roman" w:cs="Times New Roman"/>
        </w:rPr>
        <w:t>the same</w:t>
      </w:r>
      <w:r>
        <w:rPr>
          <w:rFonts w:ascii="Times New Roman" w:hAnsi="Times New Roman" w:cs="Times New Roman"/>
        </w:rPr>
        <w:t xml:space="preserve"> university in the Spring of 2022. Students were recruited in the same fashion as the first </w:t>
      </w:r>
      <w:r w:rsidR="00196DBE">
        <w:rPr>
          <w:rFonts w:ascii="Times New Roman" w:hAnsi="Times New Roman" w:cs="Times New Roman"/>
        </w:rPr>
        <w:t>set of participants</w:t>
      </w:r>
      <w:r>
        <w:rPr>
          <w:rFonts w:ascii="Times New Roman" w:hAnsi="Times New Roman" w:cs="Times New Roman"/>
        </w:rPr>
        <w:t xml:space="preserve">. </w:t>
      </w:r>
      <w:r w:rsidR="00196DBE">
        <w:rPr>
          <w:rFonts w:ascii="Times New Roman" w:hAnsi="Times New Roman" w:cs="Times New Roman"/>
        </w:rPr>
        <w:t xml:space="preserve">They </w:t>
      </w:r>
      <w:r>
        <w:rPr>
          <w:rFonts w:ascii="Times New Roman" w:hAnsi="Times New Roman" w:cs="Times New Roman"/>
        </w:rPr>
        <w:t xml:space="preserve">were primarily second-semester, first-year students. </w:t>
      </w:r>
    </w:p>
    <w:p w14:paraId="53C4C7F7" w14:textId="77777777" w:rsidR="00E20370" w:rsidRPr="002D3B63" w:rsidRDefault="00E20370" w:rsidP="00E20370">
      <w:pPr>
        <w:spacing w:line="480" w:lineRule="auto"/>
        <w:rPr>
          <w:rFonts w:ascii="Times New Roman" w:hAnsi="Times New Roman" w:cs="Times New Roman"/>
          <w:b/>
          <w:bCs/>
          <w:i/>
          <w:iCs/>
        </w:rPr>
      </w:pPr>
      <w:r w:rsidRPr="002D3B63">
        <w:rPr>
          <w:rFonts w:ascii="Times New Roman" w:hAnsi="Times New Roman" w:cs="Times New Roman"/>
          <w:b/>
          <w:bCs/>
          <w:i/>
          <w:iCs/>
        </w:rPr>
        <w:t>Procedure</w:t>
      </w:r>
    </w:p>
    <w:p w14:paraId="3F383FF3" w14:textId="157F1FB2" w:rsidR="00E20370" w:rsidRPr="00984E56" w:rsidRDefault="00E20370" w:rsidP="00E20370">
      <w:pPr>
        <w:spacing w:line="480" w:lineRule="auto"/>
        <w:rPr>
          <w:rFonts w:ascii="Times New Roman" w:hAnsi="Times New Roman" w:cs="Times New Roman"/>
          <w:iCs/>
        </w:rPr>
      </w:pPr>
      <w:r>
        <w:rPr>
          <w:rFonts w:ascii="Times New Roman" w:hAnsi="Times New Roman" w:cs="Times New Roman"/>
          <w:b/>
          <w:bCs/>
        </w:rPr>
        <w:tab/>
      </w:r>
      <w:r>
        <w:rPr>
          <w:rFonts w:ascii="Times New Roman" w:hAnsi="Times New Roman" w:cs="Times New Roman"/>
        </w:rPr>
        <w:t xml:space="preserve">As part of larger studies, participants completed online, self-report surveys that lasted approximately 30 minutes. Both </w:t>
      </w:r>
      <w:r w:rsidR="002F571E">
        <w:rPr>
          <w:rFonts w:ascii="Times New Roman" w:hAnsi="Times New Roman" w:cs="Times New Roman"/>
        </w:rPr>
        <w:t>studies</w:t>
      </w:r>
      <w:r>
        <w:rPr>
          <w:rFonts w:ascii="Times New Roman" w:hAnsi="Times New Roman" w:cs="Times New Roman"/>
        </w:rPr>
        <w:t xml:space="preserve"> followed similar formats. </w:t>
      </w:r>
      <w:r>
        <w:rPr>
          <w:rFonts w:ascii="Times New Roman" w:hAnsi="Times New Roman" w:cs="Times New Roman"/>
          <w:iCs/>
        </w:rPr>
        <w:t xml:space="preserve">First, participants were asked basic demographic questions. Then, </w:t>
      </w:r>
      <w:r>
        <w:rPr>
          <w:rFonts w:ascii="Times New Roman" w:hAnsi="Times New Roman" w:cs="Times New Roman"/>
        </w:rPr>
        <w:t xml:space="preserve">participants were asked whether they use social media sites. If they selected </w:t>
      </w:r>
      <w:r w:rsidRPr="00AA7254">
        <w:rPr>
          <w:rFonts w:ascii="Times New Roman" w:hAnsi="Times New Roman" w:cs="Times New Roman"/>
          <w:i/>
        </w:rPr>
        <w:t>yes</w:t>
      </w:r>
      <w:r>
        <w:rPr>
          <w:rFonts w:ascii="Times New Roman" w:hAnsi="Times New Roman" w:cs="Times New Roman"/>
        </w:rPr>
        <w:t>, they were asked to report which sites they used (</w:t>
      </w:r>
      <w:r w:rsidRPr="00E81D2C">
        <w:rPr>
          <w:rFonts w:ascii="Times New Roman" w:hAnsi="Times New Roman" w:cs="Times New Roman"/>
          <w:i/>
          <w:iCs/>
        </w:rPr>
        <w:t>Facebook, Instagram, Snapchat, Twitter, Tik Tok, or Other),</w:t>
      </w:r>
      <w:r>
        <w:rPr>
          <w:rFonts w:ascii="Times New Roman" w:hAnsi="Times New Roman" w:cs="Times New Roman"/>
        </w:rPr>
        <w:t xml:space="preserve"> and then asked to rate on a sliding scale how much time they spend each day on social media (0-24 hours). </w:t>
      </w:r>
      <w:r w:rsidR="002F571E">
        <w:rPr>
          <w:rFonts w:ascii="Times New Roman" w:hAnsi="Times New Roman" w:cs="Times New Roman"/>
        </w:rPr>
        <w:t>In the first data set, a</w:t>
      </w:r>
      <w:r>
        <w:rPr>
          <w:rFonts w:ascii="Times New Roman" w:hAnsi="Times New Roman" w:cs="Times New Roman"/>
        </w:rPr>
        <w:t xml:space="preserve">ll participants reported </w:t>
      </w:r>
      <w:r>
        <w:rPr>
          <w:rFonts w:ascii="Times New Roman" w:hAnsi="Times New Roman" w:cs="Times New Roman"/>
        </w:rPr>
        <w:lastRenderedPageBreak/>
        <w:t>using social media and</w:t>
      </w:r>
      <w:r w:rsidR="002F571E">
        <w:rPr>
          <w:rFonts w:ascii="Times New Roman" w:hAnsi="Times New Roman" w:cs="Times New Roman"/>
        </w:rPr>
        <w:t xml:space="preserve"> 95% </w:t>
      </w:r>
      <w:r>
        <w:rPr>
          <w:rFonts w:ascii="Times New Roman" w:hAnsi="Times New Roman" w:cs="Times New Roman"/>
        </w:rPr>
        <w:t>reported using Instagram.</w:t>
      </w:r>
      <w:r w:rsidR="002F571E">
        <w:rPr>
          <w:rFonts w:ascii="Times New Roman" w:hAnsi="Times New Roman" w:cs="Times New Roman"/>
        </w:rPr>
        <w:t xml:space="preserve"> In the second data set, 99% of participants reported using social media and 93% reported using Instagram. </w:t>
      </w:r>
      <w:r>
        <w:rPr>
          <w:rFonts w:ascii="Times New Roman" w:hAnsi="Times New Roman" w:cs="Times New Roman"/>
        </w:rPr>
        <w:t xml:space="preserve"> </w:t>
      </w:r>
    </w:p>
    <w:p w14:paraId="6BFA125C" w14:textId="52E4F6C3" w:rsidR="00E20370" w:rsidRPr="00D57EF3" w:rsidRDefault="00E20370" w:rsidP="00E20370">
      <w:pPr>
        <w:spacing w:line="480" w:lineRule="auto"/>
        <w:rPr>
          <w:rFonts w:ascii="Times New Roman" w:hAnsi="Times New Roman" w:cs="Times New Roman"/>
          <w:iCs/>
        </w:rPr>
      </w:pPr>
      <w:r>
        <w:rPr>
          <w:rFonts w:ascii="Times New Roman" w:hAnsi="Times New Roman" w:cs="Times New Roman"/>
        </w:rPr>
        <w:tab/>
      </w:r>
      <w:r w:rsidR="00025C4E">
        <w:rPr>
          <w:rFonts w:ascii="Times New Roman" w:hAnsi="Times New Roman" w:cs="Times New Roman"/>
        </w:rPr>
        <w:t>P</w:t>
      </w:r>
      <w:r>
        <w:rPr>
          <w:rFonts w:ascii="Times New Roman" w:hAnsi="Times New Roman" w:cs="Times New Roman"/>
        </w:rPr>
        <w:t xml:space="preserve">articipants </w:t>
      </w:r>
      <w:r w:rsidR="00787122">
        <w:rPr>
          <w:rFonts w:ascii="Times New Roman" w:hAnsi="Times New Roman" w:cs="Times New Roman"/>
        </w:rPr>
        <w:t xml:space="preserve">in Sample 1 </w:t>
      </w:r>
      <w:r>
        <w:rPr>
          <w:rFonts w:ascii="Times New Roman" w:hAnsi="Times New Roman" w:cs="Times New Roman"/>
        </w:rPr>
        <w:t>were then</w:t>
      </w:r>
      <w:r w:rsidR="00025C4E">
        <w:rPr>
          <w:rFonts w:ascii="Times New Roman" w:hAnsi="Times New Roman" w:cs="Times New Roman"/>
        </w:rPr>
        <w:t xml:space="preserve"> asked</w:t>
      </w:r>
      <w:r>
        <w:rPr>
          <w:rFonts w:ascii="Times New Roman" w:hAnsi="Times New Roman" w:cs="Times New Roman"/>
        </w:rPr>
        <w:t xml:space="preserve"> to read the following scenario: </w:t>
      </w:r>
      <w:r w:rsidRPr="00CB1B12">
        <w:rPr>
          <w:rFonts w:ascii="Times New Roman" w:hAnsi="Times New Roman" w:cs="Times New Roman"/>
          <w:i/>
        </w:rPr>
        <w:t>Imagine you are creating a new post for your Instagram page. You want to make this one of your top posts and receive a lot of attention from it (i.e., comments and likes). Which of the following behaviors would you do to help with your post?</w:t>
      </w:r>
      <w:r>
        <w:rPr>
          <w:rFonts w:ascii="Times New Roman" w:hAnsi="Times New Roman" w:cs="Times New Roman"/>
          <w:iCs/>
        </w:rPr>
        <w:t xml:space="preserve"> Participants</w:t>
      </w:r>
      <w:r w:rsidR="00787122">
        <w:rPr>
          <w:rFonts w:ascii="Times New Roman" w:hAnsi="Times New Roman" w:cs="Times New Roman"/>
          <w:iCs/>
        </w:rPr>
        <w:t xml:space="preserve"> in Sample 2 were just asked </w:t>
      </w:r>
      <w:r w:rsidR="00787122">
        <w:rPr>
          <w:rFonts w:ascii="Times New Roman" w:hAnsi="Times New Roman" w:cs="Times New Roman"/>
          <w:i/>
        </w:rPr>
        <w:t xml:space="preserve">Which of the following behaviors would you do to help your post? </w:t>
      </w:r>
      <w:r w:rsidR="00787122">
        <w:rPr>
          <w:rFonts w:ascii="Times New Roman" w:hAnsi="Times New Roman" w:cs="Times New Roman"/>
          <w:iCs/>
        </w:rPr>
        <w:t>Both subsamples</w:t>
      </w:r>
      <w:r>
        <w:rPr>
          <w:rFonts w:ascii="Times New Roman" w:hAnsi="Times New Roman" w:cs="Times New Roman"/>
          <w:iCs/>
        </w:rPr>
        <w:t xml:space="preserve"> were then </w:t>
      </w:r>
      <w:r w:rsidR="00025C4E">
        <w:rPr>
          <w:rFonts w:ascii="Times New Roman" w:hAnsi="Times New Roman" w:cs="Times New Roman"/>
          <w:iCs/>
        </w:rPr>
        <w:t xml:space="preserve">presented with </w:t>
      </w:r>
      <w:r>
        <w:rPr>
          <w:rFonts w:ascii="Times New Roman" w:hAnsi="Times New Roman" w:cs="Times New Roman"/>
          <w:iCs/>
        </w:rPr>
        <w:t>the like-seeking scale (see Table 1)</w:t>
      </w:r>
      <w:r w:rsidR="002F571E">
        <w:rPr>
          <w:rFonts w:ascii="Times New Roman" w:hAnsi="Times New Roman" w:cs="Times New Roman"/>
          <w:iCs/>
        </w:rPr>
        <w:t xml:space="preserve"> and</w:t>
      </w:r>
      <w:r w:rsidR="00025C4E">
        <w:rPr>
          <w:rFonts w:ascii="Times New Roman" w:hAnsi="Times New Roman" w:cs="Times New Roman"/>
          <w:iCs/>
        </w:rPr>
        <w:t xml:space="preserve"> asked to</w:t>
      </w:r>
      <w:r w:rsidR="002F571E">
        <w:rPr>
          <w:rFonts w:ascii="Times New Roman" w:hAnsi="Times New Roman" w:cs="Times New Roman"/>
          <w:iCs/>
        </w:rPr>
        <w:t xml:space="preserve"> rate the likelihood</w:t>
      </w:r>
      <w:r w:rsidR="00025C4E">
        <w:rPr>
          <w:rFonts w:ascii="Times New Roman" w:hAnsi="Times New Roman" w:cs="Times New Roman"/>
          <w:iCs/>
        </w:rPr>
        <w:t xml:space="preserve"> that</w:t>
      </w:r>
      <w:r w:rsidR="002F571E">
        <w:rPr>
          <w:rFonts w:ascii="Times New Roman" w:hAnsi="Times New Roman" w:cs="Times New Roman"/>
          <w:iCs/>
        </w:rPr>
        <w:t xml:space="preserve"> they would engage in these behaviors on a 5-point </w:t>
      </w:r>
      <w:r w:rsidR="005326F4">
        <w:rPr>
          <w:rFonts w:ascii="Times New Roman" w:hAnsi="Times New Roman" w:cs="Times New Roman"/>
          <w:iCs/>
        </w:rPr>
        <w:t xml:space="preserve">(EFA subsample) or </w:t>
      </w:r>
      <w:r w:rsidR="00267D7F">
        <w:rPr>
          <w:rFonts w:ascii="Times New Roman" w:hAnsi="Times New Roman" w:cs="Times New Roman"/>
          <w:iCs/>
        </w:rPr>
        <w:t>3</w:t>
      </w:r>
      <w:r w:rsidR="005326F4">
        <w:rPr>
          <w:rFonts w:ascii="Times New Roman" w:hAnsi="Times New Roman" w:cs="Times New Roman"/>
          <w:iCs/>
        </w:rPr>
        <w:t xml:space="preserve">-point (CFA subsample) </w:t>
      </w:r>
      <w:r w:rsidR="002F571E">
        <w:rPr>
          <w:rFonts w:ascii="Times New Roman" w:hAnsi="Times New Roman" w:cs="Times New Roman"/>
          <w:iCs/>
        </w:rPr>
        <w:t>Likert scale.</w:t>
      </w:r>
      <w:r w:rsidR="00267D7F">
        <w:rPr>
          <w:rFonts w:ascii="Times New Roman" w:hAnsi="Times New Roman" w:cs="Times New Roman"/>
          <w:iCs/>
        </w:rPr>
        <w:t xml:space="preserve"> </w:t>
      </w:r>
    </w:p>
    <w:p w14:paraId="3F4FD5CA" w14:textId="4BF2E6A2" w:rsidR="00E20370" w:rsidRPr="002F571E" w:rsidRDefault="00E20370" w:rsidP="002F571E">
      <w:pPr>
        <w:spacing w:line="480" w:lineRule="auto"/>
        <w:rPr>
          <w:rFonts w:ascii="Times New Roman" w:hAnsi="Times New Roman" w:cs="Times New Roman"/>
          <w:b/>
          <w:bCs/>
        </w:rPr>
      </w:pPr>
      <w:r>
        <w:rPr>
          <w:rFonts w:ascii="Times New Roman" w:hAnsi="Times New Roman" w:cs="Times New Roman"/>
          <w:b/>
          <w:bCs/>
        </w:rPr>
        <w:t xml:space="preserve">Results </w:t>
      </w:r>
    </w:p>
    <w:p w14:paraId="74C986F6" w14:textId="77777777" w:rsidR="00E20370" w:rsidRPr="00D503C3" w:rsidRDefault="00E20370" w:rsidP="00E20370">
      <w:pPr>
        <w:spacing w:line="480" w:lineRule="auto"/>
        <w:rPr>
          <w:rFonts w:ascii="Times New Roman" w:hAnsi="Times New Roman" w:cs="Times New Roman"/>
          <w:b/>
          <w:bCs/>
          <w:iCs/>
        </w:rPr>
      </w:pPr>
      <w:r>
        <w:rPr>
          <w:rFonts w:ascii="Times New Roman" w:hAnsi="Times New Roman" w:cs="Times New Roman"/>
          <w:b/>
          <w:bCs/>
          <w:i/>
        </w:rPr>
        <w:t>Exploratory Factor Analysis</w:t>
      </w:r>
    </w:p>
    <w:p w14:paraId="724B90BD" w14:textId="21C6034D" w:rsidR="00E20370" w:rsidRDefault="00E20370" w:rsidP="00E20370">
      <w:pPr>
        <w:spacing w:line="480" w:lineRule="auto"/>
        <w:ind w:firstLine="720"/>
        <w:rPr>
          <w:rFonts w:ascii="Times New Roman" w:hAnsi="Times New Roman" w:cs="Times New Roman"/>
          <w:iCs/>
        </w:rPr>
      </w:pPr>
      <w:r>
        <w:rPr>
          <w:rFonts w:ascii="Times New Roman" w:hAnsi="Times New Roman" w:cs="Times New Roman"/>
          <w:iCs/>
        </w:rPr>
        <w:t xml:space="preserve">To examine how the new items loaded onto the previous like-seeking scale (Dumas et al., 2017), an exploratory factor analysis (EFA) was conducted in Mplus Editor. See Table 1 for full factor loadings. To assess how the indicators loaded onto the previous subscales and to explore whether new subscales needed to be included, a principle component solution and varimax rotation were used. To determine how many factors to use in the model, the eigenvalues were </w:t>
      </w:r>
      <w:r w:rsidR="00DA71BF">
        <w:rPr>
          <w:rFonts w:ascii="Times New Roman" w:hAnsi="Times New Roman" w:cs="Times New Roman"/>
          <w:iCs/>
        </w:rPr>
        <w:t>measured,</w:t>
      </w:r>
      <w:r>
        <w:rPr>
          <w:rFonts w:ascii="Times New Roman" w:hAnsi="Times New Roman" w:cs="Times New Roman"/>
          <w:iCs/>
        </w:rPr>
        <w:t xml:space="preserve"> and model fit was examined. A maximum of four factors were included in initial testing, in case the new factors loaded onto a separate factor. However, based on the output, the data could only converge at three factors, and using the Kaiser-Guttman rule, only factors that had loadings greater than one were kept. Finally, based on the model fit (see Table 2), it was determined that a three-factor model was best. </w:t>
      </w:r>
    </w:p>
    <w:p w14:paraId="0E18770A" w14:textId="44D1B490" w:rsidR="00E20370" w:rsidRDefault="00E20370" w:rsidP="00A428AE">
      <w:pPr>
        <w:spacing w:line="480" w:lineRule="auto"/>
        <w:ind w:firstLine="720"/>
        <w:rPr>
          <w:rFonts w:ascii="Times New Roman" w:hAnsi="Times New Roman" w:cs="Times New Roman"/>
          <w:iCs/>
        </w:rPr>
      </w:pPr>
      <w:r>
        <w:rPr>
          <w:rFonts w:ascii="Times New Roman" w:hAnsi="Times New Roman" w:cs="Times New Roman"/>
          <w:iCs/>
        </w:rPr>
        <w:t xml:space="preserve">Results revealed three factors (see Table 1): </w:t>
      </w:r>
      <w:r w:rsidRPr="00A428AE">
        <w:rPr>
          <w:rFonts w:ascii="Times New Roman" w:hAnsi="Times New Roman" w:cs="Times New Roman"/>
          <w:i/>
        </w:rPr>
        <w:t>normative, deceptive, and manipulative-popularity behaviors</w:t>
      </w:r>
      <w:r>
        <w:rPr>
          <w:rFonts w:ascii="Times New Roman" w:hAnsi="Times New Roman" w:cs="Times New Roman"/>
          <w:iCs/>
        </w:rPr>
        <w:t>. Indicators were load</w:t>
      </w:r>
      <w:r w:rsidR="00A428AE">
        <w:rPr>
          <w:rFonts w:ascii="Times New Roman" w:hAnsi="Times New Roman" w:cs="Times New Roman"/>
          <w:iCs/>
        </w:rPr>
        <w:t>ed</w:t>
      </w:r>
      <w:r>
        <w:rPr>
          <w:rFonts w:ascii="Times New Roman" w:hAnsi="Times New Roman" w:cs="Times New Roman"/>
          <w:iCs/>
        </w:rPr>
        <w:t xml:space="preserve"> onto</w:t>
      </w:r>
      <w:r w:rsidR="00A428AE">
        <w:rPr>
          <w:rFonts w:ascii="Times New Roman" w:hAnsi="Times New Roman" w:cs="Times New Roman"/>
          <w:iCs/>
        </w:rPr>
        <w:t xml:space="preserve"> their respective factors</w:t>
      </w:r>
      <w:r>
        <w:rPr>
          <w:rFonts w:ascii="Times New Roman" w:hAnsi="Times New Roman" w:cs="Times New Roman"/>
          <w:iCs/>
        </w:rPr>
        <w:t xml:space="preserve"> if they had a factor </w:t>
      </w:r>
      <w:r>
        <w:rPr>
          <w:rFonts w:ascii="Times New Roman" w:hAnsi="Times New Roman" w:cs="Times New Roman"/>
          <w:iCs/>
        </w:rPr>
        <w:lastRenderedPageBreak/>
        <w:t xml:space="preserve">loading of at least .3. The average factor loadings for each factor were as follows: </w:t>
      </w:r>
      <w:r w:rsidRPr="00787122">
        <w:rPr>
          <w:rFonts w:ascii="Times New Roman" w:hAnsi="Times New Roman" w:cs="Times New Roman"/>
          <w:i/>
        </w:rPr>
        <w:t xml:space="preserve">Normative </w:t>
      </w:r>
      <w:r>
        <w:rPr>
          <w:rFonts w:ascii="Times New Roman" w:hAnsi="Times New Roman" w:cs="Times New Roman"/>
          <w:iCs/>
        </w:rPr>
        <w:t>(</w:t>
      </w:r>
      <w:r>
        <w:rPr>
          <w:rFonts w:ascii="Times New Roman" w:hAnsi="Times New Roman" w:cs="Times New Roman"/>
          <w:i/>
        </w:rPr>
        <w:t>M</w:t>
      </w:r>
      <w:r>
        <w:rPr>
          <w:rFonts w:ascii="Times New Roman" w:hAnsi="Times New Roman" w:cs="Times New Roman"/>
          <w:iCs/>
        </w:rPr>
        <w:t xml:space="preserve">=.54), </w:t>
      </w:r>
      <w:r w:rsidRPr="00787122">
        <w:rPr>
          <w:rFonts w:ascii="Times New Roman" w:hAnsi="Times New Roman" w:cs="Times New Roman"/>
          <w:i/>
        </w:rPr>
        <w:t>Deceptive</w:t>
      </w:r>
      <w:r>
        <w:rPr>
          <w:rFonts w:ascii="Times New Roman" w:hAnsi="Times New Roman" w:cs="Times New Roman"/>
          <w:iCs/>
        </w:rPr>
        <w:t xml:space="preserve"> (</w:t>
      </w:r>
      <w:r>
        <w:rPr>
          <w:rFonts w:ascii="Times New Roman" w:hAnsi="Times New Roman" w:cs="Times New Roman"/>
          <w:i/>
        </w:rPr>
        <w:t>M</w:t>
      </w:r>
      <w:r>
        <w:rPr>
          <w:rFonts w:ascii="Times New Roman" w:hAnsi="Times New Roman" w:cs="Times New Roman"/>
          <w:iCs/>
        </w:rPr>
        <w:t xml:space="preserve">=.75), and </w:t>
      </w:r>
      <w:r w:rsidRPr="00787122">
        <w:rPr>
          <w:rFonts w:ascii="Times New Roman" w:hAnsi="Times New Roman" w:cs="Times New Roman"/>
          <w:i/>
        </w:rPr>
        <w:t>Manipulative-Popular</w:t>
      </w:r>
      <w:r>
        <w:rPr>
          <w:rFonts w:ascii="Times New Roman" w:hAnsi="Times New Roman" w:cs="Times New Roman"/>
          <w:iCs/>
        </w:rPr>
        <w:t xml:space="preserve"> (</w:t>
      </w:r>
      <w:r>
        <w:rPr>
          <w:rFonts w:ascii="Times New Roman" w:hAnsi="Times New Roman" w:cs="Times New Roman"/>
          <w:i/>
        </w:rPr>
        <w:t>M</w:t>
      </w:r>
      <w:r>
        <w:rPr>
          <w:rFonts w:ascii="Times New Roman" w:hAnsi="Times New Roman" w:cs="Times New Roman"/>
          <w:iCs/>
        </w:rPr>
        <w:t xml:space="preserve">=.73). These averages suggest strong factor loadings. There were </w:t>
      </w:r>
      <w:r w:rsidR="00A428AE">
        <w:rPr>
          <w:rFonts w:ascii="Times New Roman" w:hAnsi="Times New Roman" w:cs="Times New Roman"/>
          <w:iCs/>
        </w:rPr>
        <w:t>small</w:t>
      </w:r>
      <w:r>
        <w:rPr>
          <w:rFonts w:ascii="Times New Roman" w:hAnsi="Times New Roman" w:cs="Times New Roman"/>
          <w:iCs/>
        </w:rPr>
        <w:t xml:space="preserve"> changes to the original scale factor loadings</w:t>
      </w:r>
      <w:r w:rsidR="00696BCC">
        <w:rPr>
          <w:rFonts w:ascii="Times New Roman" w:hAnsi="Times New Roman" w:cs="Times New Roman"/>
          <w:iCs/>
        </w:rPr>
        <w:t>.</w:t>
      </w:r>
      <w:r w:rsidR="00A428AE">
        <w:rPr>
          <w:rFonts w:ascii="Times New Roman" w:hAnsi="Times New Roman" w:cs="Times New Roman"/>
          <w:iCs/>
        </w:rPr>
        <w:t xml:space="preserve"> </w:t>
      </w:r>
      <w:r w:rsidR="00696BCC">
        <w:rPr>
          <w:rFonts w:ascii="Times New Roman" w:hAnsi="Times New Roman" w:cs="Times New Roman"/>
          <w:i/>
        </w:rPr>
        <w:t>L</w:t>
      </w:r>
      <w:r>
        <w:rPr>
          <w:rFonts w:ascii="Times New Roman" w:hAnsi="Times New Roman" w:cs="Times New Roman"/>
          <w:i/>
        </w:rPr>
        <w:t>ike other people’s pictures to receive likes in return (i.e., like for like)</w:t>
      </w:r>
      <w:r>
        <w:rPr>
          <w:rFonts w:ascii="Times New Roman" w:hAnsi="Times New Roman" w:cs="Times New Roman"/>
          <w:iCs/>
        </w:rPr>
        <w:t xml:space="preserve"> and </w:t>
      </w:r>
      <w:r>
        <w:rPr>
          <w:rFonts w:ascii="Times New Roman" w:hAnsi="Times New Roman" w:cs="Times New Roman"/>
          <w:i/>
        </w:rPr>
        <w:t>use software to modify your physical appearance</w:t>
      </w:r>
      <w:r>
        <w:rPr>
          <w:rFonts w:ascii="Times New Roman" w:hAnsi="Times New Roman" w:cs="Times New Roman"/>
          <w:iCs/>
        </w:rPr>
        <w:t xml:space="preserve"> had higher factor loadings for the normative</w:t>
      </w:r>
      <w:r w:rsidR="00F762AB">
        <w:rPr>
          <w:rFonts w:ascii="Times New Roman" w:hAnsi="Times New Roman" w:cs="Times New Roman"/>
          <w:iCs/>
        </w:rPr>
        <w:t xml:space="preserve"> </w:t>
      </w:r>
      <w:r w:rsidR="00696BCC">
        <w:rPr>
          <w:rFonts w:ascii="Times New Roman" w:hAnsi="Times New Roman" w:cs="Times New Roman"/>
          <w:iCs/>
        </w:rPr>
        <w:t>factor than</w:t>
      </w:r>
      <w:r>
        <w:rPr>
          <w:rFonts w:ascii="Times New Roman" w:hAnsi="Times New Roman" w:cs="Times New Roman"/>
          <w:iCs/>
        </w:rPr>
        <w:t xml:space="preserve"> the deceptive factor.</w:t>
      </w:r>
      <w:r w:rsidR="00A428AE">
        <w:rPr>
          <w:rFonts w:ascii="Times New Roman" w:hAnsi="Times New Roman" w:cs="Times New Roman"/>
          <w:iCs/>
        </w:rPr>
        <w:t xml:space="preserve"> The second item </w:t>
      </w:r>
      <w:r w:rsidR="00696BCC">
        <w:rPr>
          <w:rFonts w:ascii="Times New Roman" w:hAnsi="Times New Roman" w:cs="Times New Roman"/>
          <w:iCs/>
        </w:rPr>
        <w:t>(</w:t>
      </w:r>
      <w:r w:rsidR="00696BCC" w:rsidRPr="00F762AB">
        <w:rPr>
          <w:rFonts w:ascii="Times New Roman" w:hAnsi="Times New Roman" w:cs="Times New Roman"/>
          <w:i/>
        </w:rPr>
        <w:t>use software</w:t>
      </w:r>
      <w:r w:rsidR="00696BCC">
        <w:rPr>
          <w:rFonts w:ascii="Times New Roman" w:hAnsi="Times New Roman" w:cs="Times New Roman"/>
          <w:iCs/>
        </w:rPr>
        <w:t xml:space="preserve">) </w:t>
      </w:r>
      <w:r w:rsidR="00A428AE">
        <w:rPr>
          <w:rFonts w:ascii="Times New Roman" w:hAnsi="Times New Roman" w:cs="Times New Roman"/>
          <w:iCs/>
        </w:rPr>
        <w:t xml:space="preserve">had high factor loadings for both </w:t>
      </w:r>
      <w:r w:rsidR="00A428AE">
        <w:rPr>
          <w:rFonts w:ascii="Times New Roman" w:hAnsi="Times New Roman" w:cs="Times New Roman"/>
          <w:i/>
        </w:rPr>
        <w:t xml:space="preserve">normative </w:t>
      </w:r>
      <w:r w:rsidR="00A428AE">
        <w:rPr>
          <w:rFonts w:ascii="Times New Roman" w:hAnsi="Times New Roman" w:cs="Times New Roman"/>
          <w:iCs/>
        </w:rPr>
        <w:t xml:space="preserve">and </w:t>
      </w:r>
      <w:r w:rsidR="00A428AE">
        <w:rPr>
          <w:rFonts w:ascii="Times New Roman" w:hAnsi="Times New Roman" w:cs="Times New Roman"/>
          <w:i/>
        </w:rPr>
        <w:t>deceptive</w:t>
      </w:r>
      <w:r w:rsidR="00A428AE">
        <w:rPr>
          <w:rFonts w:ascii="Times New Roman" w:hAnsi="Times New Roman" w:cs="Times New Roman"/>
          <w:iCs/>
        </w:rPr>
        <w:t>, as can be seen in Table 1.</w:t>
      </w:r>
      <w:r>
        <w:rPr>
          <w:rFonts w:ascii="Times New Roman" w:hAnsi="Times New Roman" w:cs="Times New Roman"/>
          <w:iCs/>
        </w:rPr>
        <w:t xml:space="preserve"> Although these behaviors may seem deceptive, these findings provide initial support that social media have changed since the early creation of this scale, and that like-seeking behaviors have evolved. As hypothesized, the items relating to popularity loaded onto their own factor, which was labeled </w:t>
      </w:r>
      <w:r>
        <w:rPr>
          <w:rFonts w:ascii="Times New Roman" w:hAnsi="Times New Roman" w:cs="Times New Roman"/>
          <w:i/>
        </w:rPr>
        <w:t xml:space="preserve">manipulative-popular, </w:t>
      </w:r>
      <w:r w:rsidR="00682017">
        <w:rPr>
          <w:rFonts w:ascii="Times New Roman" w:hAnsi="Times New Roman" w:cs="Times New Roman"/>
          <w:iCs/>
        </w:rPr>
        <w:t xml:space="preserve">and </w:t>
      </w:r>
      <w:r>
        <w:rPr>
          <w:rFonts w:ascii="Times New Roman" w:hAnsi="Times New Roman" w:cs="Times New Roman"/>
          <w:iCs/>
        </w:rPr>
        <w:t>the other additional items</w:t>
      </w:r>
      <w:r w:rsidR="00267D7F">
        <w:rPr>
          <w:rFonts w:ascii="Times New Roman" w:hAnsi="Times New Roman" w:cs="Times New Roman"/>
          <w:iCs/>
        </w:rPr>
        <w:t xml:space="preserve"> (</w:t>
      </w:r>
      <w:r w:rsidR="00267D7F">
        <w:rPr>
          <w:rFonts w:ascii="Times New Roman" w:hAnsi="Times New Roman" w:cs="Times New Roman"/>
          <w:i/>
        </w:rPr>
        <w:t xml:space="preserve">share the post to your Instagram stories, post multiple pictures instead of just one picture, create multiple captions and ask your friends which caption is best) </w:t>
      </w:r>
      <w:r>
        <w:rPr>
          <w:rFonts w:ascii="Times New Roman" w:hAnsi="Times New Roman" w:cs="Times New Roman"/>
          <w:iCs/>
        </w:rPr>
        <w:t xml:space="preserve">loaded onto the </w:t>
      </w:r>
      <w:r>
        <w:rPr>
          <w:rFonts w:ascii="Times New Roman" w:hAnsi="Times New Roman" w:cs="Times New Roman"/>
          <w:i/>
        </w:rPr>
        <w:t xml:space="preserve">normative </w:t>
      </w:r>
      <w:r>
        <w:rPr>
          <w:rFonts w:ascii="Times New Roman" w:hAnsi="Times New Roman" w:cs="Times New Roman"/>
          <w:iCs/>
        </w:rPr>
        <w:t xml:space="preserve">factor. </w:t>
      </w:r>
    </w:p>
    <w:p w14:paraId="5B9B8350" w14:textId="77777777" w:rsidR="00E20370" w:rsidRPr="00EB1619" w:rsidRDefault="00E20370" w:rsidP="00E20370">
      <w:pPr>
        <w:spacing w:line="480" w:lineRule="auto"/>
        <w:rPr>
          <w:rFonts w:ascii="Times New Roman" w:hAnsi="Times New Roman" w:cs="Times New Roman"/>
          <w:b/>
          <w:bCs/>
          <w:i/>
        </w:rPr>
      </w:pPr>
      <w:r>
        <w:rPr>
          <w:rFonts w:ascii="Times New Roman" w:hAnsi="Times New Roman" w:cs="Times New Roman"/>
          <w:b/>
          <w:bCs/>
          <w:i/>
        </w:rPr>
        <w:t>Confirmatory Factor Analysis</w:t>
      </w:r>
    </w:p>
    <w:p w14:paraId="114A5688" w14:textId="7EB935DA" w:rsidR="005D4F3D" w:rsidRDefault="00E20370" w:rsidP="00E20370">
      <w:pPr>
        <w:spacing w:line="480" w:lineRule="auto"/>
        <w:ind w:firstLine="720"/>
        <w:rPr>
          <w:rFonts w:ascii="Times New Roman" w:hAnsi="Times New Roman" w:cs="Times New Roman"/>
        </w:rPr>
      </w:pPr>
      <w:r>
        <w:rPr>
          <w:rFonts w:ascii="Times New Roman" w:hAnsi="Times New Roman" w:cs="Times New Roman"/>
          <w:iCs/>
        </w:rPr>
        <w:t xml:space="preserve">To confirm these findings, a confirmatory factor analysis was run on </w:t>
      </w:r>
      <w:r w:rsidR="00F932DD">
        <w:rPr>
          <w:rFonts w:ascii="Times New Roman" w:hAnsi="Times New Roman" w:cs="Times New Roman"/>
          <w:iCs/>
        </w:rPr>
        <w:t>the second</w:t>
      </w:r>
      <w:r>
        <w:rPr>
          <w:rFonts w:ascii="Times New Roman" w:hAnsi="Times New Roman" w:cs="Times New Roman"/>
          <w:iCs/>
        </w:rPr>
        <w:t xml:space="preserve"> set of data.</w:t>
      </w:r>
      <w:r w:rsidR="00835482">
        <w:rPr>
          <w:rFonts w:ascii="Times New Roman" w:hAnsi="Times New Roman" w:cs="Times New Roman"/>
          <w:iCs/>
        </w:rPr>
        <w:t xml:space="preserve"> </w:t>
      </w:r>
      <w:r w:rsidR="00082FA5">
        <w:rPr>
          <w:rFonts w:ascii="Times New Roman" w:hAnsi="Times New Roman" w:cs="Times New Roman"/>
          <w:iCs/>
        </w:rPr>
        <w:t xml:space="preserve">The </w:t>
      </w:r>
      <w:r w:rsidR="00835482">
        <w:rPr>
          <w:rFonts w:ascii="Times New Roman" w:hAnsi="Times New Roman" w:cs="Times New Roman"/>
          <w:iCs/>
        </w:rPr>
        <w:t>first model loaded</w:t>
      </w:r>
      <w:r w:rsidR="00082FA5">
        <w:rPr>
          <w:rFonts w:ascii="Times New Roman" w:hAnsi="Times New Roman" w:cs="Times New Roman"/>
          <w:iCs/>
        </w:rPr>
        <w:t xml:space="preserve"> the item,</w:t>
      </w:r>
      <w:r w:rsidR="00835482">
        <w:rPr>
          <w:rFonts w:ascii="Times New Roman" w:hAnsi="Times New Roman" w:cs="Times New Roman"/>
          <w:iCs/>
        </w:rPr>
        <w:t xml:space="preserve"> </w:t>
      </w:r>
      <w:r w:rsidR="00835482">
        <w:rPr>
          <w:rFonts w:ascii="Times New Roman" w:hAnsi="Times New Roman" w:cs="Times New Roman"/>
          <w:i/>
        </w:rPr>
        <w:t>use software to modify your physical appearance</w:t>
      </w:r>
      <w:r w:rsidR="00082FA5">
        <w:rPr>
          <w:rFonts w:ascii="Times New Roman" w:hAnsi="Times New Roman" w:cs="Times New Roman"/>
          <w:i/>
        </w:rPr>
        <w:t>,</w:t>
      </w:r>
      <w:r w:rsidR="00835482">
        <w:rPr>
          <w:rFonts w:ascii="Times New Roman" w:hAnsi="Times New Roman" w:cs="Times New Roman"/>
          <w:i/>
        </w:rPr>
        <w:t xml:space="preserve"> </w:t>
      </w:r>
      <w:r w:rsidR="00835482">
        <w:rPr>
          <w:rFonts w:ascii="Times New Roman" w:hAnsi="Times New Roman" w:cs="Times New Roman"/>
          <w:iCs/>
        </w:rPr>
        <w:t xml:space="preserve">on both deceptive and normative factors </w:t>
      </w:r>
      <w:r w:rsidR="005D4F3D">
        <w:rPr>
          <w:rFonts w:ascii="Times New Roman" w:hAnsi="Times New Roman" w:cs="Times New Roman"/>
          <w:iCs/>
        </w:rPr>
        <w:t>based on the findings of the EFA.</w:t>
      </w:r>
      <w:r>
        <w:rPr>
          <w:rFonts w:ascii="Times New Roman" w:hAnsi="Times New Roman" w:cs="Times New Roman"/>
          <w:iCs/>
        </w:rPr>
        <w:t xml:space="preserve"> </w:t>
      </w:r>
      <w:r>
        <w:rPr>
          <w:rFonts w:ascii="Times New Roman" w:hAnsi="Times New Roman" w:cs="Times New Roman"/>
        </w:rPr>
        <w:t xml:space="preserve">As seen in Table 4, </w:t>
      </w:r>
      <w:r w:rsidR="00082FA5">
        <w:rPr>
          <w:rFonts w:ascii="Times New Roman" w:hAnsi="Times New Roman" w:cs="Times New Roman"/>
        </w:rPr>
        <w:t>the</w:t>
      </w:r>
      <w:r w:rsidR="005D4F3D">
        <w:rPr>
          <w:rFonts w:ascii="Times New Roman" w:hAnsi="Times New Roman" w:cs="Times New Roman"/>
        </w:rPr>
        <w:t xml:space="preserve"> initial model</w:t>
      </w:r>
      <w:r>
        <w:rPr>
          <w:rFonts w:ascii="Times New Roman" w:hAnsi="Times New Roman" w:cs="Times New Roman"/>
        </w:rPr>
        <w:t xml:space="preserve"> had </w:t>
      </w:r>
      <w:r w:rsidR="00F932DD">
        <w:rPr>
          <w:rFonts w:ascii="Times New Roman" w:hAnsi="Times New Roman" w:cs="Times New Roman"/>
        </w:rPr>
        <w:t xml:space="preserve">good </w:t>
      </w:r>
      <w:r>
        <w:rPr>
          <w:rFonts w:ascii="Times New Roman" w:hAnsi="Times New Roman" w:cs="Times New Roman"/>
        </w:rPr>
        <w:t xml:space="preserve">model fit </w:t>
      </w:r>
      <w:r w:rsidRPr="00FF1296">
        <w:rPr>
          <w:rFonts w:ascii="Times New Roman" w:hAnsi="Times New Roman" w:cs="Times New Roman"/>
        </w:rPr>
        <w:t>χ</w:t>
      </w:r>
      <w:r w:rsidRPr="00FF1296">
        <w:rPr>
          <w:rFonts w:ascii="Times New Roman" w:hAnsi="Times New Roman" w:cs="Times New Roman"/>
          <w:vertAlign w:val="superscript"/>
        </w:rPr>
        <w:t>2</w:t>
      </w:r>
      <w:r w:rsidRPr="00FF1296">
        <w:rPr>
          <w:rFonts w:ascii="Times New Roman" w:hAnsi="Times New Roman" w:cs="Times New Roman"/>
        </w:rPr>
        <w:t>/</w:t>
      </w:r>
      <w:r w:rsidRPr="00FF1296">
        <w:rPr>
          <w:rFonts w:ascii="Times New Roman" w:hAnsi="Times New Roman" w:cs="Times New Roman"/>
          <w:i/>
          <w:iCs/>
        </w:rPr>
        <w:t>df</w:t>
      </w:r>
      <w:r w:rsidRPr="00FF1296">
        <w:rPr>
          <w:rFonts w:ascii="Times New Roman" w:hAnsi="Times New Roman" w:cs="Times New Roman"/>
        </w:rPr>
        <w:t xml:space="preserve"> = </w:t>
      </w:r>
      <w:r w:rsidR="005D4F3D">
        <w:rPr>
          <w:rFonts w:ascii="Times New Roman" w:hAnsi="Times New Roman" w:cs="Times New Roman"/>
        </w:rPr>
        <w:t>91.74</w:t>
      </w:r>
      <w:r>
        <w:rPr>
          <w:rFonts w:ascii="Times New Roman" w:hAnsi="Times New Roman" w:cs="Times New Roman"/>
        </w:rPr>
        <w:t>,</w:t>
      </w:r>
      <w:r w:rsidRPr="00FF1296">
        <w:rPr>
          <w:rFonts w:ascii="Times New Roman" w:hAnsi="Times New Roman" w:cs="Times New Roman"/>
        </w:rPr>
        <w:t xml:space="preserve"> CFI =</w:t>
      </w:r>
      <w:r>
        <w:rPr>
          <w:rFonts w:ascii="Times New Roman" w:hAnsi="Times New Roman" w:cs="Times New Roman"/>
        </w:rPr>
        <w:t>.96,</w:t>
      </w:r>
      <w:r w:rsidRPr="00FF1296">
        <w:rPr>
          <w:rFonts w:ascii="Times New Roman" w:hAnsi="Times New Roman" w:cs="Times New Roman"/>
        </w:rPr>
        <w:t xml:space="preserve"> TLI = .</w:t>
      </w:r>
      <w:r>
        <w:rPr>
          <w:rFonts w:ascii="Times New Roman" w:hAnsi="Times New Roman" w:cs="Times New Roman"/>
        </w:rPr>
        <w:t>95</w:t>
      </w:r>
      <w:r w:rsidRPr="00FF1296">
        <w:rPr>
          <w:rFonts w:ascii="Times New Roman" w:hAnsi="Times New Roman" w:cs="Times New Roman"/>
        </w:rPr>
        <w:t xml:space="preserve">, RMSEA = </w:t>
      </w:r>
      <w:r>
        <w:rPr>
          <w:rFonts w:ascii="Times New Roman" w:hAnsi="Times New Roman" w:cs="Times New Roman"/>
        </w:rPr>
        <w:t>.05</w:t>
      </w:r>
      <w:r w:rsidRPr="00FF1296">
        <w:rPr>
          <w:rFonts w:ascii="Times New Roman" w:hAnsi="Times New Roman" w:cs="Times New Roman"/>
        </w:rPr>
        <w:t xml:space="preserve"> [</w:t>
      </w:r>
      <w:r>
        <w:rPr>
          <w:rFonts w:ascii="Times New Roman" w:hAnsi="Times New Roman" w:cs="Times New Roman"/>
        </w:rPr>
        <w:t>.03-.07</w:t>
      </w:r>
      <w:r w:rsidRPr="00FF1296">
        <w:rPr>
          <w:rFonts w:ascii="Times New Roman" w:hAnsi="Times New Roman" w:cs="Times New Roman"/>
        </w:rPr>
        <w:t>].</w:t>
      </w:r>
      <w:r w:rsidR="005D4F3D">
        <w:rPr>
          <w:rFonts w:ascii="Times New Roman" w:hAnsi="Times New Roman" w:cs="Times New Roman"/>
        </w:rPr>
        <w:t xml:space="preserve"> However, the factor loading for </w:t>
      </w:r>
      <w:r w:rsidR="005D4F3D">
        <w:rPr>
          <w:rFonts w:ascii="Times New Roman" w:hAnsi="Times New Roman" w:cs="Times New Roman"/>
          <w:i/>
          <w:iCs/>
        </w:rPr>
        <w:t xml:space="preserve">use software to modify your physical appearance </w:t>
      </w:r>
      <w:r w:rsidR="005D4F3D">
        <w:rPr>
          <w:rFonts w:ascii="Times New Roman" w:hAnsi="Times New Roman" w:cs="Times New Roman"/>
        </w:rPr>
        <w:t>had a nonsignificant loading onto the deceptive factor (</w:t>
      </w:r>
      <w:r w:rsidR="005D4F3D">
        <w:rPr>
          <w:rFonts w:ascii="Times New Roman" w:hAnsi="Times New Roman" w:cs="Times New Roman"/>
          <w:i/>
          <w:iCs/>
        </w:rPr>
        <w:t>p=</w:t>
      </w:r>
      <w:r w:rsidR="005D4F3D">
        <w:rPr>
          <w:rFonts w:ascii="Times New Roman" w:hAnsi="Times New Roman" w:cs="Times New Roman"/>
        </w:rPr>
        <w:t xml:space="preserve">.100). </w:t>
      </w:r>
    </w:p>
    <w:p w14:paraId="7809753E" w14:textId="4BD3DBB0" w:rsidR="00E20370" w:rsidRDefault="005D4F3D" w:rsidP="00E20370">
      <w:pPr>
        <w:spacing w:line="480" w:lineRule="auto"/>
        <w:ind w:firstLine="720"/>
        <w:rPr>
          <w:rFonts w:ascii="Times New Roman" w:hAnsi="Times New Roman" w:cs="Times New Roman"/>
        </w:rPr>
      </w:pPr>
      <w:r>
        <w:rPr>
          <w:rFonts w:ascii="Times New Roman" w:hAnsi="Times New Roman" w:cs="Times New Roman"/>
        </w:rPr>
        <w:t xml:space="preserve">Thus, a second model was run where </w:t>
      </w:r>
      <w:r>
        <w:rPr>
          <w:rFonts w:ascii="Times New Roman" w:hAnsi="Times New Roman" w:cs="Times New Roman"/>
          <w:i/>
          <w:iCs/>
        </w:rPr>
        <w:t xml:space="preserve">use software to modify your physical appearance </w:t>
      </w:r>
      <w:r>
        <w:rPr>
          <w:rFonts w:ascii="Times New Roman" w:hAnsi="Times New Roman" w:cs="Times New Roman"/>
        </w:rPr>
        <w:t xml:space="preserve">was loaded only onto the </w:t>
      </w:r>
      <w:r>
        <w:rPr>
          <w:rFonts w:ascii="Times New Roman" w:hAnsi="Times New Roman" w:cs="Times New Roman"/>
          <w:i/>
          <w:iCs/>
        </w:rPr>
        <w:t xml:space="preserve">normative </w:t>
      </w:r>
      <w:r>
        <w:rPr>
          <w:rFonts w:ascii="Times New Roman" w:hAnsi="Times New Roman" w:cs="Times New Roman"/>
        </w:rPr>
        <w:t xml:space="preserve">factor. While </w:t>
      </w:r>
      <w:r w:rsidR="00082FA5">
        <w:rPr>
          <w:rFonts w:ascii="Times New Roman" w:hAnsi="Times New Roman" w:cs="Times New Roman"/>
        </w:rPr>
        <w:t>the</w:t>
      </w:r>
      <w:r>
        <w:rPr>
          <w:rFonts w:ascii="Times New Roman" w:hAnsi="Times New Roman" w:cs="Times New Roman"/>
        </w:rPr>
        <w:t xml:space="preserve"> model fit did not necessarily improve, it still had </w:t>
      </w:r>
      <w:r w:rsidR="00F932DD">
        <w:rPr>
          <w:rFonts w:ascii="Times New Roman" w:hAnsi="Times New Roman" w:cs="Times New Roman"/>
        </w:rPr>
        <w:t xml:space="preserve">good </w:t>
      </w:r>
      <w:r>
        <w:rPr>
          <w:rFonts w:ascii="Times New Roman" w:hAnsi="Times New Roman" w:cs="Times New Roman"/>
        </w:rPr>
        <w:t xml:space="preserve">fit: </w:t>
      </w:r>
      <w:r w:rsidRPr="00FF1296">
        <w:rPr>
          <w:rFonts w:ascii="Times New Roman" w:hAnsi="Times New Roman" w:cs="Times New Roman"/>
        </w:rPr>
        <w:t>χ</w:t>
      </w:r>
      <w:r w:rsidRPr="00FF1296">
        <w:rPr>
          <w:rFonts w:ascii="Times New Roman" w:hAnsi="Times New Roman" w:cs="Times New Roman"/>
          <w:vertAlign w:val="superscript"/>
        </w:rPr>
        <w:t>2</w:t>
      </w:r>
      <w:r w:rsidRPr="00FF1296">
        <w:rPr>
          <w:rFonts w:ascii="Times New Roman" w:hAnsi="Times New Roman" w:cs="Times New Roman"/>
        </w:rPr>
        <w:t>/</w:t>
      </w:r>
      <w:r w:rsidRPr="00FF1296">
        <w:rPr>
          <w:rFonts w:ascii="Times New Roman" w:hAnsi="Times New Roman" w:cs="Times New Roman"/>
          <w:i/>
          <w:iCs/>
        </w:rPr>
        <w:t>df</w:t>
      </w:r>
      <w:r w:rsidRPr="00FF1296">
        <w:rPr>
          <w:rFonts w:ascii="Times New Roman" w:hAnsi="Times New Roman" w:cs="Times New Roman"/>
        </w:rPr>
        <w:t xml:space="preserve"> = </w:t>
      </w:r>
      <w:r>
        <w:rPr>
          <w:rFonts w:ascii="Times New Roman" w:hAnsi="Times New Roman" w:cs="Times New Roman"/>
        </w:rPr>
        <w:t>94.38,</w:t>
      </w:r>
      <w:r w:rsidRPr="00FF1296">
        <w:rPr>
          <w:rFonts w:ascii="Times New Roman" w:hAnsi="Times New Roman" w:cs="Times New Roman"/>
        </w:rPr>
        <w:t xml:space="preserve"> CFI =</w:t>
      </w:r>
      <w:r>
        <w:rPr>
          <w:rFonts w:ascii="Times New Roman" w:hAnsi="Times New Roman" w:cs="Times New Roman"/>
        </w:rPr>
        <w:t>.96,</w:t>
      </w:r>
      <w:r w:rsidRPr="00FF1296">
        <w:rPr>
          <w:rFonts w:ascii="Times New Roman" w:hAnsi="Times New Roman" w:cs="Times New Roman"/>
        </w:rPr>
        <w:t xml:space="preserve"> TLI = .</w:t>
      </w:r>
      <w:r>
        <w:rPr>
          <w:rFonts w:ascii="Times New Roman" w:hAnsi="Times New Roman" w:cs="Times New Roman"/>
        </w:rPr>
        <w:t>95</w:t>
      </w:r>
      <w:r w:rsidRPr="00FF1296">
        <w:rPr>
          <w:rFonts w:ascii="Times New Roman" w:hAnsi="Times New Roman" w:cs="Times New Roman"/>
        </w:rPr>
        <w:t xml:space="preserve">, RMSEA = </w:t>
      </w:r>
      <w:r>
        <w:rPr>
          <w:rFonts w:ascii="Times New Roman" w:hAnsi="Times New Roman" w:cs="Times New Roman"/>
        </w:rPr>
        <w:t>.05</w:t>
      </w:r>
      <w:r w:rsidRPr="00FF1296">
        <w:rPr>
          <w:rFonts w:ascii="Times New Roman" w:hAnsi="Times New Roman" w:cs="Times New Roman"/>
        </w:rPr>
        <w:t xml:space="preserve"> [</w:t>
      </w:r>
      <w:r>
        <w:rPr>
          <w:rFonts w:ascii="Times New Roman" w:hAnsi="Times New Roman" w:cs="Times New Roman"/>
        </w:rPr>
        <w:t>.03-.07</w:t>
      </w:r>
      <w:r w:rsidRPr="00FF1296">
        <w:rPr>
          <w:rFonts w:ascii="Times New Roman" w:hAnsi="Times New Roman" w:cs="Times New Roman"/>
        </w:rPr>
        <w:t>].</w:t>
      </w:r>
      <w:r>
        <w:rPr>
          <w:rFonts w:ascii="Times New Roman" w:hAnsi="Times New Roman" w:cs="Times New Roman"/>
        </w:rPr>
        <w:t xml:space="preserve"> The deviance test </w:t>
      </w:r>
      <w:r>
        <w:rPr>
          <w:rFonts w:ascii="Times New Roman" w:hAnsi="Times New Roman" w:cs="Times New Roman"/>
        </w:rPr>
        <w:lastRenderedPageBreak/>
        <w:t>between the two models was not significant (</w:t>
      </w:r>
      <w:r w:rsidRPr="005D4F3D">
        <w:rPr>
          <w:rFonts w:ascii="Times New Roman" w:hAnsi="Times New Roman" w:cs="Times New Roman"/>
        </w:rPr>
        <w:t>Δχ</w:t>
      </w:r>
      <w:r w:rsidRPr="005D4F3D">
        <w:rPr>
          <w:rFonts w:ascii="Times New Roman" w:hAnsi="Times New Roman" w:cs="Times New Roman"/>
          <w:vertAlign w:val="superscript"/>
        </w:rPr>
        <w:t>2</w:t>
      </w:r>
      <w:r w:rsidRPr="005D4F3D">
        <w:rPr>
          <w:rFonts w:ascii="Times New Roman" w:hAnsi="Times New Roman" w:cs="Times New Roman"/>
        </w:rPr>
        <w:t xml:space="preserve"> = </w:t>
      </w:r>
      <w:r>
        <w:rPr>
          <w:rFonts w:ascii="Times New Roman" w:hAnsi="Times New Roman" w:cs="Times New Roman"/>
        </w:rPr>
        <w:t>2.64</w:t>
      </w:r>
      <w:r w:rsidRPr="005D4F3D">
        <w:rPr>
          <w:rFonts w:ascii="Times New Roman" w:hAnsi="Times New Roman" w:cs="Times New Roman"/>
        </w:rPr>
        <w:t>, Δ</w:t>
      </w:r>
      <w:r w:rsidRPr="005D4F3D">
        <w:rPr>
          <w:rFonts w:ascii="Times New Roman" w:hAnsi="Times New Roman" w:cs="Times New Roman"/>
          <w:i/>
          <w:iCs/>
        </w:rPr>
        <w:t>df</w:t>
      </w:r>
      <w:r w:rsidRPr="005D4F3D">
        <w:rPr>
          <w:rFonts w:ascii="Times New Roman" w:hAnsi="Times New Roman" w:cs="Times New Roman"/>
        </w:rPr>
        <w:t xml:space="preserve"> = </w:t>
      </w:r>
      <w:r>
        <w:rPr>
          <w:rFonts w:ascii="Times New Roman" w:hAnsi="Times New Roman" w:cs="Times New Roman"/>
        </w:rPr>
        <w:t>1</w:t>
      </w:r>
      <w:r w:rsidRPr="005D4F3D">
        <w:rPr>
          <w:rFonts w:ascii="Times New Roman" w:hAnsi="Times New Roman" w:cs="Times New Roman"/>
        </w:rPr>
        <w:t xml:space="preserve">, </w:t>
      </w:r>
      <w:r w:rsidRPr="005D4F3D">
        <w:rPr>
          <w:rFonts w:ascii="Times New Roman" w:hAnsi="Times New Roman" w:cs="Times New Roman"/>
          <w:i/>
          <w:iCs/>
        </w:rPr>
        <w:t>ns</w:t>
      </w:r>
      <w:r>
        <w:rPr>
          <w:rFonts w:ascii="Times New Roman" w:hAnsi="Times New Roman" w:cs="Times New Roman"/>
        </w:rPr>
        <w:t xml:space="preserve">) which suggests that </w:t>
      </w:r>
      <w:r w:rsidR="00EE1659">
        <w:rPr>
          <w:rFonts w:ascii="Times New Roman" w:hAnsi="Times New Roman" w:cs="Times New Roman"/>
        </w:rPr>
        <w:t xml:space="preserve">loading this item onto both the </w:t>
      </w:r>
      <w:r w:rsidR="00EE1659">
        <w:rPr>
          <w:rFonts w:ascii="Times New Roman" w:hAnsi="Times New Roman" w:cs="Times New Roman"/>
          <w:i/>
          <w:iCs/>
        </w:rPr>
        <w:t xml:space="preserve">deceptive </w:t>
      </w:r>
      <w:r w:rsidR="00EE1659">
        <w:rPr>
          <w:rFonts w:ascii="Times New Roman" w:hAnsi="Times New Roman" w:cs="Times New Roman"/>
        </w:rPr>
        <w:t xml:space="preserve">and </w:t>
      </w:r>
      <w:r w:rsidR="00EE1659">
        <w:rPr>
          <w:rFonts w:ascii="Times New Roman" w:hAnsi="Times New Roman" w:cs="Times New Roman"/>
          <w:i/>
          <w:iCs/>
        </w:rPr>
        <w:t xml:space="preserve">normative </w:t>
      </w:r>
      <w:r w:rsidR="00EE1659">
        <w:rPr>
          <w:rFonts w:ascii="Times New Roman" w:hAnsi="Times New Roman" w:cs="Times New Roman"/>
        </w:rPr>
        <w:t xml:space="preserve">factor is not a better fit, and loading the item only on the </w:t>
      </w:r>
      <w:r w:rsidR="00767255">
        <w:rPr>
          <w:rFonts w:ascii="Times New Roman" w:hAnsi="Times New Roman" w:cs="Times New Roman"/>
          <w:i/>
          <w:iCs/>
        </w:rPr>
        <w:t>normativ</w:t>
      </w:r>
      <w:r w:rsidR="004241C6">
        <w:rPr>
          <w:rFonts w:ascii="Times New Roman" w:hAnsi="Times New Roman" w:cs="Times New Roman"/>
          <w:i/>
          <w:iCs/>
        </w:rPr>
        <w:t>e</w:t>
      </w:r>
      <w:r w:rsidR="00767255">
        <w:rPr>
          <w:rFonts w:ascii="Times New Roman" w:hAnsi="Times New Roman" w:cs="Times New Roman"/>
          <w:i/>
          <w:iCs/>
        </w:rPr>
        <w:t xml:space="preserve"> </w:t>
      </w:r>
      <w:r w:rsidR="00724054">
        <w:rPr>
          <w:rFonts w:ascii="Times New Roman" w:hAnsi="Times New Roman" w:cs="Times New Roman"/>
        </w:rPr>
        <w:t xml:space="preserve">factor </w:t>
      </w:r>
      <w:r w:rsidR="00EE1659">
        <w:rPr>
          <w:rFonts w:ascii="Times New Roman" w:hAnsi="Times New Roman" w:cs="Times New Roman"/>
        </w:rPr>
        <w:t xml:space="preserve">is </w:t>
      </w:r>
      <w:r w:rsidR="0069241A">
        <w:rPr>
          <w:rFonts w:ascii="Times New Roman" w:hAnsi="Times New Roman" w:cs="Times New Roman"/>
        </w:rPr>
        <w:t xml:space="preserve">in fact the </w:t>
      </w:r>
      <w:r w:rsidR="00EE1659">
        <w:rPr>
          <w:rFonts w:ascii="Times New Roman" w:hAnsi="Times New Roman" w:cs="Times New Roman"/>
        </w:rPr>
        <w:t>better fit</w:t>
      </w:r>
      <w:r w:rsidR="0069241A">
        <w:rPr>
          <w:rFonts w:ascii="Times New Roman" w:hAnsi="Times New Roman" w:cs="Times New Roman"/>
        </w:rPr>
        <w:t xml:space="preserve"> for this scale</w:t>
      </w:r>
      <w:r w:rsidR="00EE1659">
        <w:rPr>
          <w:rFonts w:ascii="Times New Roman" w:hAnsi="Times New Roman" w:cs="Times New Roman"/>
        </w:rPr>
        <w:t>.</w:t>
      </w:r>
      <w:r w:rsidRPr="005D4F3D">
        <w:rPr>
          <w:rFonts w:ascii="Times New Roman" w:hAnsi="Times New Roman" w:cs="Times New Roman"/>
        </w:rPr>
        <w:t xml:space="preserve"> </w:t>
      </w:r>
      <w:r w:rsidR="00E20370">
        <w:rPr>
          <w:rFonts w:ascii="Times New Roman" w:hAnsi="Times New Roman" w:cs="Times New Roman"/>
        </w:rPr>
        <w:t xml:space="preserve">In addition, the standardized factor loadings were all significant (see Table 3). The average factor loadings </w:t>
      </w:r>
      <w:r w:rsidR="00E20370">
        <w:rPr>
          <w:rFonts w:ascii="Times New Roman" w:hAnsi="Times New Roman" w:cs="Times New Roman"/>
          <w:iCs/>
        </w:rPr>
        <w:t xml:space="preserve">for each factor were as follows: </w:t>
      </w:r>
      <w:r w:rsidR="00E20370" w:rsidRPr="00787122">
        <w:rPr>
          <w:rFonts w:ascii="Times New Roman" w:hAnsi="Times New Roman" w:cs="Times New Roman"/>
          <w:i/>
        </w:rPr>
        <w:t>Normative</w:t>
      </w:r>
      <w:r w:rsidR="00E20370">
        <w:rPr>
          <w:rFonts w:ascii="Times New Roman" w:hAnsi="Times New Roman" w:cs="Times New Roman"/>
          <w:iCs/>
        </w:rPr>
        <w:t xml:space="preserve"> (</w:t>
      </w:r>
      <w:r w:rsidR="00E20370">
        <w:rPr>
          <w:rFonts w:ascii="Times New Roman" w:hAnsi="Times New Roman" w:cs="Times New Roman"/>
          <w:i/>
        </w:rPr>
        <w:t>M</w:t>
      </w:r>
      <w:r w:rsidR="00E20370">
        <w:rPr>
          <w:rFonts w:ascii="Times New Roman" w:hAnsi="Times New Roman" w:cs="Times New Roman"/>
          <w:iCs/>
        </w:rPr>
        <w:t xml:space="preserve">=.60), </w:t>
      </w:r>
      <w:r w:rsidR="00E20370" w:rsidRPr="00787122">
        <w:rPr>
          <w:rFonts w:ascii="Times New Roman" w:hAnsi="Times New Roman" w:cs="Times New Roman"/>
          <w:i/>
        </w:rPr>
        <w:t>Deceptive</w:t>
      </w:r>
      <w:r w:rsidR="00E20370">
        <w:rPr>
          <w:rFonts w:ascii="Times New Roman" w:hAnsi="Times New Roman" w:cs="Times New Roman"/>
          <w:iCs/>
        </w:rPr>
        <w:t xml:space="preserve"> (</w:t>
      </w:r>
      <w:r w:rsidR="00E20370">
        <w:rPr>
          <w:rFonts w:ascii="Times New Roman" w:hAnsi="Times New Roman" w:cs="Times New Roman"/>
          <w:i/>
        </w:rPr>
        <w:t>M</w:t>
      </w:r>
      <w:r w:rsidR="00E20370">
        <w:rPr>
          <w:rFonts w:ascii="Times New Roman" w:hAnsi="Times New Roman" w:cs="Times New Roman"/>
          <w:iCs/>
        </w:rPr>
        <w:t xml:space="preserve">=.91), and </w:t>
      </w:r>
      <w:r w:rsidR="00E20370" w:rsidRPr="00787122">
        <w:rPr>
          <w:rFonts w:ascii="Times New Roman" w:hAnsi="Times New Roman" w:cs="Times New Roman"/>
          <w:i/>
        </w:rPr>
        <w:t>Manipulative-Popular</w:t>
      </w:r>
      <w:r w:rsidR="00E20370">
        <w:rPr>
          <w:rFonts w:ascii="Times New Roman" w:hAnsi="Times New Roman" w:cs="Times New Roman"/>
          <w:iCs/>
        </w:rPr>
        <w:t xml:space="preserve"> (</w:t>
      </w:r>
      <w:r w:rsidR="00E20370">
        <w:rPr>
          <w:rFonts w:ascii="Times New Roman" w:hAnsi="Times New Roman" w:cs="Times New Roman"/>
          <w:i/>
        </w:rPr>
        <w:t>M</w:t>
      </w:r>
      <w:r w:rsidR="00E20370">
        <w:rPr>
          <w:rFonts w:ascii="Times New Roman" w:hAnsi="Times New Roman" w:cs="Times New Roman"/>
          <w:iCs/>
        </w:rPr>
        <w:t xml:space="preserve">=.58). </w:t>
      </w:r>
      <w:r w:rsidR="00E20370">
        <w:rPr>
          <w:rFonts w:ascii="Times New Roman" w:hAnsi="Times New Roman" w:cs="Times New Roman"/>
        </w:rPr>
        <w:t xml:space="preserve">Finally, there were no reported modification indices greater than </w:t>
      </w:r>
      <w:r w:rsidR="008463AA">
        <w:rPr>
          <w:rFonts w:ascii="Times New Roman" w:hAnsi="Times New Roman" w:cs="Times New Roman"/>
        </w:rPr>
        <w:t>ten</w:t>
      </w:r>
      <w:r w:rsidR="00E20370">
        <w:rPr>
          <w:rFonts w:ascii="Times New Roman" w:hAnsi="Times New Roman" w:cs="Times New Roman"/>
        </w:rPr>
        <w:t xml:space="preserve"> which suggests that </w:t>
      </w:r>
      <w:r w:rsidR="00082FA5">
        <w:rPr>
          <w:rFonts w:ascii="Times New Roman" w:hAnsi="Times New Roman" w:cs="Times New Roman"/>
        </w:rPr>
        <w:t xml:space="preserve">the </w:t>
      </w:r>
      <w:r w:rsidR="00E20370">
        <w:rPr>
          <w:rFonts w:ascii="Times New Roman" w:hAnsi="Times New Roman" w:cs="Times New Roman"/>
        </w:rPr>
        <w:t xml:space="preserve">model fits as best as it could. Thus, </w:t>
      </w:r>
      <w:r w:rsidR="00082FA5">
        <w:rPr>
          <w:rFonts w:ascii="Times New Roman" w:hAnsi="Times New Roman" w:cs="Times New Roman"/>
        </w:rPr>
        <w:t>the</w:t>
      </w:r>
      <w:r w:rsidR="00E20370">
        <w:rPr>
          <w:rFonts w:ascii="Times New Roman" w:hAnsi="Times New Roman" w:cs="Times New Roman"/>
        </w:rPr>
        <w:t xml:space="preserve"> previous exploratory factor analysis was </w:t>
      </w:r>
      <w:r w:rsidR="00082FA5">
        <w:rPr>
          <w:rFonts w:ascii="Times New Roman" w:hAnsi="Times New Roman" w:cs="Times New Roman"/>
        </w:rPr>
        <w:t xml:space="preserve">updated and </w:t>
      </w:r>
      <w:r w:rsidR="00E20370">
        <w:rPr>
          <w:rFonts w:ascii="Times New Roman" w:hAnsi="Times New Roman" w:cs="Times New Roman"/>
        </w:rPr>
        <w:t>confirmed by this factor analysis</w:t>
      </w:r>
      <w:r w:rsidR="00767255">
        <w:rPr>
          <w:rFonts w:ascii="Times New Roman" w:hAnsi="Times New Roman" w:cs="Times New Roman"/>
        </w:rPr>
        <w:t>,</w:t>
      </w:r>
      <w:r w:rsidR="00E20370">
        <w:rPr>
          <w:rFonts w:ascii="Times New Roman" w:hAnsi="Times New Roman" w:cs="Times New Roman"/>
        </w:rPr>
        <w:t xml:space="preserve"> and like-seeking factors used in the </w:t>
      </w:r>
      <w:r w:rsidR="00137827">
        <w:rPr>
          <w:rFonts w:ascii="Times New Roman" w:hAnsi="Times New Roman" w:cs="Times New Roman"/>
        </w:rPr>
        <w:t>subsequent</w:t>
      </w:r>
      <w:r w:rsidR="00E20370">
        <w:rPr>
          <w:rFonts w:ascii="Times New Roman" w:hAnsi="Times New Roman" w:cs="Times New Roman"/>
        </w:rPr>
        <w:t xml:space="preserve"> studies were based on these findings. </w:t>
      </w:r>
    </w:p>
    <w:p w14:paraId="66715AA2" w14:textId="142F0334" w:rsidR="00137827" w:rsidRPr="00767255" w:rsidRDefault="00137827" w:rsidP="00767255">
      <w:pPr>
        <w:spacing w:line="480" w:lineRule="auto"/>
        <w:rPr>
          <w:rFonts w:ascii="Times New Roman" w:hAnsi="Times New Roman" w:cs="Times New Roman"/>
          <w:b/>
          <w:bCs/>
          <w:iCs/>
        </w:rPr>
      </w:pPr>
      <w:r w:rsidRPr="00767255">
        <w:rPr>
          <w:rFonts w:ascii="Times New Roman" w:hAnsi="Times New Roman" w:cs="Times New Roman"/>
          <w:b/>
          <w:bCs/>
        </w:rPr>
        <w:t>Discussion</w:t>
      </w:r>
    </w:p>
    <w:p w14:paraId="5D29C1EA" w14:textId="0500CD9F" w:rsidR="008575A0" w:rsidRDefault="00E20370" w:rsidP="008575A0">
      <w:pPr>
        <w:spacing w:line="480" w:lineRule="auto"/>
        <w:ind w:firstLine="720"/>
        <w:rPr>
          <w:rFonts w:ascii="Times New Roman" w:hAnsi="Times New Roman" w:cs="Times New Roman"/>
          <w:iCs/>
        </w:rPr>
      </w:pPr>
      <w:r>
        <w:rPr>
          <w:rFonts w:ascii="Times New Roman" w:hAnsi="Times New Roman" w:cs="Times New Roman"/>
          <w:iCs/>
        </w:rPr>
        <w:t>To summarize, the like-seeking scale expanded from two factors to three</w:t>
      </w:r>
      <w:r w:rsidR="00767255">
        <w:rPr>
          <w:rFonts w:ascii="Times New Roman" w:hAnsi="Times New Roman" w:cs="Times New Roman"/>
          <w:iCs/>
        </w:rPr>
        <w:t>,</w:t>
      </w:r>
      <w:r>
        <w:rPr>
          <w:rFonts w:ascii="Times New Roman" w:hAnsi="Times New Roman" w:cs="Times New Roman"/>
          <w:iCs/>
        </w:rPr>
        <w:t xml:space="preserve"> based on the results of the EFA and CFA, and in conjunction with previous literature. The three factors </w:t>
      </w:r>
      <w:r w:rsidR="00137827">
        <w:rPr>
          <w:rFonts w:ascii="Times New Roman" w:hAnsi="Times New Roman" w:cs="Times New Roman"/>
          <w:iCs/>
        </w:rPr>
        <w:t>are</w:t>
      </w:r>
      <w:r>
        <w:rPr>
          <w:rFonts w:ascii="Times New Roman" w:hAnsi="Times New Roman" w:cs="Times New Roman"/>
          <w:iCs/>
        </w:rPr>
        <w:t xml:space="preserve"> </w:t>
      </w:r>
      <w:r>
        <w:rPr>
          <w:rFonts w:ascii="Times New Roman" w:hAnsi="Times New Roman" w:cs="Times New Roman"/>
          <w:i/>
        </w:rPr>
        <w:t xml:space="preserve">normative, deceptive, </w:t>
      </w:r>
      <w:r>
        <w:rPr>
          <w:rFonts w:ascii="Times New Roman" w:hAnsi="Times New Roman" w:cs="Times New Roman"/>
          <w:iCs/>
        </w:rPr>
        <w:t xml:space="preserve">and </w:t>
      </w:r>
      <w:r>
        <w:rPr>
          <w:rFonts w:ascii="Times New Roman" w:hAnsi="Times New Roman" w:cs="Times New Roman"/>
          <w:i/>
        </w:rPr>
        <w:t>manipulative-popular</w:t>
      </w:r>
      <w:r>
        <w:rPr>
          <w:rFonts w:ascii="Times New Roman" w:hAnsi="Times New Roman" w:cs="Times New Roman"/>
          <w:iCs/>
        </w:rPr>
        <w:t>. These three factors represent how social media have evolved since the initial creation of this scale. These three factors also suggest</w:t>
      </w:r>
      <w:r w:rsidR="00FA01CD">
        <w:rPr>
          <w:rFonts w:ascii="Times New Roman" w:hAnsi="Times New Roman" w:cs="Times New Roman"/>
          <w:iCs/>
        </w:rPr>
        <w:t xml:space="preserve"> </w:t>
      </w:r>
      <w:r>
        <w:rPr>
          <w:rFonts w:ascii="Times New Roman" w:hAnsi="Times New Roman" w:cs="Times New Roman"/>
          <w:iCs/>
        </w:rPr>
        <w:t xml:space="preserve">the </w:t>
      </w:r>
      <w:r w:rsidR="00137827">
        <w:rPr>
          <w:rFonts w:ascii="Times New Roman" w:hAnsi="Times New Roman" w:cs="Times New Roman"/>
          <w:iCs/>
        </w:rPr>
        <w:t>lengths</w:t>
      </w:r>
      <w:r>
        <w:rPr>
          <w:rFonts w:ascii="Times New Roman" w:hAnsi="Times New Roman" w:cs="Times New Roman"/>
          <w:iCs/>
        </w:rPr>
        <w:t xml:space="preserve"> users will go to in order to increase their activity on a post. Users may </w:t>
      </w:r>
      <w:r w:rsidR="00137827">
        <w:rPr>
          <w:rFonts w:ascii="Times New Roman" w:hAnsi="Times New Roman" w:cs="Times New Roman"/>
          <w:iCs/>
        </w:rPr>
        <w:t xml:space="preserve">tag </w:t>
      </w:r>
      <w:r>
        <w:rPr>
          <w:rFonts w:ascii="Times New Roman" w:hAnsi="Times New Roman" w:cs="Times New Roman"/>
          <w:iCs/>
        </w:rPr>
        <w:t xml:space="preserve">high-profile people in order to gain more attention or choose to pay for more likes and followers to deceive their </w:t>
      </w:r>
      <w:r w:rsidR="00137827">
        <w:rPr>
          <w:rFonts w:ascii="Times New Roman" w:hAnsi="Times New Roman" w:cs="Times New Roman"/>
          <w:iCs/>
        </w:rPr>
        <w:t xml:space="preserve">actual </w:t>
      </w:r>
      <w:r>
        <w:rPr>
          <w:rFonts w:ascii="Times New Roman" w:hAnsi="Times New Roman" w:cs="Times New Roman"/>
          <w:iCs/>
        </w:rPr>
        <w:t xml:space="preserve">followers </w:t>
      </w:r>
      <w:r w:rsidR="00137827">
        <w:rPr>
          <w:rFonts w:ascii="Times New Roman" w:hAnsi="Times New Roman" w:cs="Times New Roman"/>
          <w:iCs/>
        </w:rPr>
        <w:t xml:space="preserve">regarding </w:t>
      </w:r>
      <w:r>
        <w:rPr>
          <w:rFonts w:ascii="Times New Roman" w:hAnsi="Times New Roman" w:cs="Times New Roman"/>
          <w:iCs/>
        </w:rPr>
        <w:t xml:space="preserve">how much activity their posts </w:t>
      </w:r>
      <w:r w:rsidR="00137827">
        <w:rPr>
          <w:rFonts w:ascii="Times New Roman" w:hAnsi="Times New Roman" w:cs="Times New Roman"/>
          <w:iCs/>
        </w:rPr>
        <w:t xml:space="preserve">truly </w:t>
      </w:r>
      <w:r>
        <w:rPr>
          <w:rFonts w:ascii="Times New Roman" w:hAnsi="Times New Roman" w:cs="Times New Roman"/>
          <w:iCs/>
        </w:rPr>
        <w:t xml:space="preserve">receive. This measure showcased a wide range of behaviors young adults will engage in to bolster more likes on a post; from </w:t>
      </w:r>
      <w:r>
        <w:rPr>
          <w:rFonts w:ascii="Times New Roman" w:hAnsi="Times New Roman" w:cs="Times New Roman"/>
          <w:i/>
        </w:rPr>
        <w:t>uploading a</w:t>
      </w:r>
      <w:r w:rsidR="00D229C1">
        <w:rPr>
          <w:rFonts w:ascii="Times New Roman" w:hAnsi="Times New Roman" w:cs="Times New Roman"/>
          <w:i/>
        </w:rPr>
        <w:t xml:space="preserve"> </w:t>
      </w:r>
      <w:r>
        <w:rPr>
          <w:rFonts w:ascii="Times New Roman" w:hAnsi="Times New Roman" w:cs="Times New Roman"/>
          <w:i/>
        </w:rPr>
        <w:t xml:space="preserve">photo </w:t>
      </w:r>
      <w:r>
        <w:rPr>
          <w:rFonts w:ascii="Times New Roman" w:hAnsi="Times New Roman" w:cs="Times New Roman"/>
          <w:iCs/>
        </w:rPr>
        <w:t xml:space="preserve">to </w:t>
      </w:r>
      <w:r>
        <w:rPr>
          <w:rFonts w:ascii="Times New Roman" w:hAnsi="Times New Roman" w:cs="Times New Roman"/>
          <w:i/>
        </w:rPr>
        <w:t>buying likes</w:t>
      </w:r>
      <w:r w:rsidR="00767255">
        <w:rPr>
          <w:rFonts w:ascii="Times New Roman" w:hAnsi="Times New Roman" w:cs="Times New Roman"/>
          <w:i/>
        </w:rPr>
        <w:t>,</w:t>
      </w:r>
      <w:r>
        <w:rPr>
          <w:rFonts w:ascii="Times New Roman" w:hAnsi="Times New Roman" w:cs="Times New Roman"/>
          <w:i/>
        </w:rPr>
        <w:t xml:space="preserve"> </w:t>
      </w:r>
      <w:r>
        <w:rPr>
          <w:rFonts w:ascii="Times New Roman" w:hAnsi="Times New Roman" w:cs="Times New Roman"/>
          <w:iCs/>
        </w:rPr>
        <w:t>and all the normal and deceptive behaviors in between.</w:t>
      </w:r>
    </w:p>
    <w:p w14:paraId="0F17B778" w14:textId="69A36D9F" w:rsidR="0069241A" w:rsidRDefault="00E20370" w:rsidP="00E20370">
      <w:pPr>
        <w:spacing w:line="480" w:lineRule="auto"/>
        <w:ind w:firstLine="720"/>
        <w:rPr>
          <w:rFonts w:ascii="Times New Roman" w:hAnsi="Times New Roman" w:cs="Times New Roman"/>
        </w:rPr>
      </w:pPr>
      <w:r>
        <w:rPr>
          <w:rFonts w:ascii="Times New Roman" w:hAnsi="Times New Roman" w:cs="Times New Roman"/>
          <w:iCs/>
        </w:rPr>
        <w:t>The results of these factor analyses provide an updated understanding of like-seeking social media behaviors.</w:t>
      </w:r>
      <w:r w:rsidR="0069241A">
        <w:rPr>
          <w:rFonts w:ascii="Times New Roman" w:hAnsi="Times New Roman" w:cs="Times New Roman"/>
          <w:iCs/>
        </w:rPr>
        <w:t xml:space="preserve"> Even though the scales had different measurements</w:t>
      </w:r>
      <w:r w:rsidR="003E76BA">
        <w:rPr>
          <w:rFonts w:ascii="Times New Roman" w:hAnsi="Times New Roman" w:cs="Times New Roman"/>
          <w:iCs/>
        </w:rPr>
        <w:t xml:space="preserve"> across data sets</w:t>
      </w:r>
      <w:r w:rsidR="0069241A">
        <w:rPr>
          <w:rFonts w:ascii="Times New Roman" w:hAnsi="Times New Roman" w:cs="Times New Roman"/>
          <w:iCs/>
        </w:rPr>
        <w:t xml:space="preserve"> (3-point Likert scale vs. 5-point Likert scale), these results support that this new scale is stable </w:t>
      </w:r>
      <w:r w:rsidR="003E76BA">
        <w:rPr>
          <w:rFonts w:ascii="Times New Roman" w:hAnsi="Times New Roman" w:cs="Times New Roman"/>
          <w:iCs/>
        </w:rPr>
        <w:t>and optimal with three factors.</w:t>
      </w:r>
      <w:r>
        <w:rPr>
          <w:rFonts w:ascii="Times New Roman" w:hAnsi="Times New Roman" w:cs="Times New Roman"/>
          <w:iCs/>
        </w:rPr>
        <w:t xml:space="preserve"> While most of the original items from the Dumas and colleagues</w:t>
      </w:r>
      <w:r w:rsidR="0069241A">
        <w:rPr>
          <w:rFonts w:ascii="Times New Roman" w:hAnsi="Times New Roman" w:cs="Times New Roman"/>
          <w:iCs/>
        </w:rPr>
        <w:t xml:space="preserve"> </w:t>
      </w:r>
      <w:r w:rsidR="0069241A">
        <w:rPr>
          <w:rFonts w:ascii="Times New Roman" w:hAnsi="Times New Roman" w:cs="Times New Roman"/>
          <w:iCs/>
        </w:rPr>
        <w:lastRenderedPageBreak/>
        <w:t>(2017)</w:t>
      </w:r>
      <w:r>
        <w:rPr>
          <w:rFonts w:ascii="Times New Roman" w:hAnsi="Times New Roman" w:cs="Times New Roman"/>
          <w:iCs/>
        </w:rPr>
        <w:t xml:space="preserve"> measure loaded onto their original factors, some of the original behaviors loaded onto different factors, specifically </w:t>
      </w:r>
      <w:r>
        <w:rPr>
          <w:rFonts w:ascii="Times New Roman" w:hAnsi="Times New Roman" w:cs="Times New Roman"/>
          <w:i/>
        </w:rPr>
        <w:t>like for like</w:t>
      </w:r>
      <w:r>
        <w:rPr>
          <w:rFonts w:ascii="Times New Roman" w:hAnsi="Times New Roman" w:cs="Times New Roman"/>
          <w:iCs/>
        </w:rPr>
        <w:t xml:space="preserve"> and </w:t>
      </w:r>
      <w:r>
        <w:rPr>
          <w:rFonts w:ascii="Times New Roman" w:hAnsi="Times New Roman" w:cs="Times New Roman"/>
          <w:i/>
        </w:rPr>
        <w:t xml:space="preserve">use software to modify your physical appearance. </w:t>
      </w:r>
      <w:r>
        <w:rPr>
          <w:rFonts w:ascii="Times New Roman" w:hAnsi="Times New Roman" w:cs="Times New Roman"/>
          <w:iCs/>
        </w:rPr>
        <w:t xml:space="preserve">It may no longer be considered “deceptive” or “taboo” to participate in a </w:t>
      </w:r>
      <w:r w:rsidRPr="00594E0E">
        <w:rPr>
          <w:rFonts w:ascii="Times New Roman" w:hAnsi="Times New Roman" w:cs="Times New Roman"/>
          <w:i/>
        </w:rPr>
        <w:t>like for like</w:t>
      </w:r>
      <w:r>
        <w:rPr>
          <w:rFonts w:ascii="Times New Roman" w:hAnsi="Times New Roman" w:cs="Times New Roman"/>
          <w:i/>
        </w:rPr>
        <w:t xml:space="preserve"> </w:t>
      </w:r>
      <w:r>
        <w:rPr>
          <w:rFonts w:ascii="Times New Roman" w:hAnsi="Times New Roman" w:cs="Times New Roman"/>
          <w:iCs/>
        </w:rPr>
        <w:t xml:space="preserve">or </w:t>
      </w:r>
      <w:r w:rsidR="0069241A">
        <w:rPr>
          <w:rFonts w:ascii="Times New Roman" w:hAnsi="Times New Roman" w:cs="Times New Roman"/>
          <w:iCs/>
        </w:rPr>
        <w:t xml:space="preserve">use apps to </w:t>
      </w:r>
      <w:r>
        <w:rPr>
          <w:rFonts w:ascii="Times New Roman" w:hAnsi="Times New Roman" w:cs="Times New Roman"/>
          <w:i/>
        </w:rPr>
        <w:t>modify your physical appearance</w:t>
      </w:r>
      <w:r w:rsidR="0069241A">
        <w:rPr>
          <w:rFonts w:ascii="Times New Roman" w:hAnsi="Times New Roman" w:cs="Times New Roman"/>
          <w:i/>
        </w:rPr>
        <w:t xml:space="preserve">. </w:t>
      </w:r>
      <w:r w:rsidR="0069241A">
        <w:rPr>
          <w:rFonts w:ascii="Times New Roman" w:hAnsi="Times New Roman" w:cs="Times New Roman"/>
        </w:rPr>
        <w:t>As</w:t>
      </w:r>
      <w:r>
        <w:rPr>
          <w:rFonts w:ascii="Times New Roman" w:hAnsi="Times New Roman" w:cs="Times New Roman"/>
          <w:iCs/>
        </w:rPr>
        <w:t xml:space="preserve"> these behaviors are so much more common than they were a few years ago, </w:t>
      </w:r>
      <w:r w:rsidR="0069241A">
        <w:rPr>
          <w:rFonts w:ascii="Times New Roman" w:hAnsi="Times New Roman" w:cs="Times New Roman"/>
          <w:iCs/>
        </w:rPr>
        <w:t>these results</w:t>
      </w:r>
      <w:r>
        <w:rPr>
          <w:rFonts w:ascii="Times New Roman" w:hAnsi="Times New Roman" w:cs="Times New Roman"/>
          <w:iCs/>
        </w:rPr>
        <w:t xml:space="preserve"> support the notion that social media behaviors constantly evolve (and quickly). </w:t>
      </w:r>
      <w:r>
        <w:rPr>
          <w:rFonts w:ascii="Times New Roman" w:hAnsi="Times New Roman" w:cs="Times New Roman"/>
        </w:rPr>
        <w:t xml:space="preserve">What was once a </w:t>
      </w:r>
      <w:r w:rsidR="0069241A">
        <w:rPr>
          <w:rFonts w:ascii="Times New Roman" w:hAnsi="Times New Roman" w:cs="Times New Roman"/>
        </w:rPr>
        <w:t>place</w:t>
      </w:r>
      <w:r>
        <w:rPr>
          <w:rFonts w:ascii="Times New Roman" w:hAnsi="Times New Roman" w:cs="Times New Roman"/>
        </w:rPr>
        <w:t xml:space="preserve"> to share exciting photos online has now become a place that centers on posting the perfect photo instead to bolster social media presence</w:t>
      </w:r>
      <w:r w:rsidR="0069241A">
        <w:rPr>
          <w:rFonts w:ascii="Times New Roman" w:hAnsi="Times New Roman" w:cs="Times New Roman"/>
        </w:rPr>
        <w:t xml:space="preserve"> </w:t>
      </w:r>
      <w:r w:rsidR="00FA01CD">
        <w:rPr>
          <w:rFonts w:ascii="Times New Roman" w:hAnsi="Times New Roman" w:cs="Times New Roman"/>
        </w:rPr>
        <w:t>f</w:t>
      </w:r>
      <w:r w:rsidR="0069241A">
        <w:rPr>
          <w:rFonts w:ascii="Times New Roman" w:hAnsi="Times New Roman" w:cs="Times New Roman"/>
        </w:rPr>
        <w:t>or all users, not just ones deceptively trying to receive more positive activity</w:t>
      </w:r>
      <w:r>
        <w:rPr>
          <w:rFonts w:ascii="Times New Roman" w:hAnsi="Times New Roman" w:cs="Times New Roman"/>
        </w:rPr>
        <w:t xml:space="preserve">. </w:t>
      </w:r>
    </w:p>
    <w:p w14:paraId="38D48CFC" w14:textId="55415F04" w:rsidR="00E20370" w:rsidRPr="00B667FA" w:rsidRDefault="00E20370" w:rsidP="00E20370">
      <w:pPr>
        <w:spacing w:line="480" w:lineRule="auto"/>
        <w:ind w:firstLine="720"/>
        <w:rPr>
          <w:rFonts w:ascii="Times New Roman" w:hAnsi="Times New Roman" w:cs="Times New Roman"/>
        </w:rPr>
      </w:pPr>
      <w:r>
        <w:rPr>
          <w:rFonts w:ascii="Times New Roman" w:hAnsi="Times New Roman" w:cs="Times New Roman"/>
        </w:rPr>
        <w:t xml:space="preserve">Another possible explanation for this finding could be that what users consider </w:t>
      </w:r>
      <w:r>
        <w:rPr>
          <w:rFonts w:ascii="Times New Roman" w:hAnsi="Times New Roman" w:cs="Times New Roman"/>
          <w:i/>
          <w:iCs/>
        </w:rPr>
        <w:t xml:space="preserve">modifying </w:t>
      </w:r>
      <w:r>
        <w:rPr>
          <w:rFonts w:ascii="Times New Roman" w:hAnsi="Times New Roman" w:cs="Times New Roman"/>
        </w:rPr>
        <w:t xml:space="preserve">their physical appearance has </w:t>
      </w:r>
      <w:r w:rsidR="00137827">
        <w:rPr>
          <w:rFonts w:ascii="Times New Roman" w:hAnsi="Times New Roman" w:cs="Times New Roman"/>
        </w:rPr>
        <w:t>shifted</w:t>
      </w:r>
      <w:r>
        <w:rPr>
          <w:rFonts w:ascii="Times New Roman" w:hAnsi="Times New Roman" w:cs="Times New Roman"/>
        </w:rPr>
        <w:t xml:space="preserve">. Today, there are plenty of editing applications users can choose from, such as specific filters or </w:t>
      </w:r>
      <w:r w:rsidR="00137827">
        <w:rPr>
          <w:rFonts w:ascii="Times New Roman" w:hAnsi="Times New Roman" w:cs="Times New Roman"/>
        </w:rPr>
        <w:t xml:space="preserve">applications to </w:t>
      </w:r>
      <w:r w:rsidR="005B6733">
        <w:rPr>
          <w:rFonts w:ascii="Times New Roman" w:hAnsi="Times New Roman" w:cs="Times New Roman"/>
        </w:rPr>
        <w:t xml:space="preserve">modify the </w:t>
      </w:r>
      <w:r>
        <w:rPr>
          <w:rFonts w:ascii="Times New Roman" w:hAnsi="Times New Roman" w:cs="Times New Roman"/>
        </w:rPr>
        <w:t>physical</w:t>
      </w:r>
      <w:r w:rsidR="005B6733">
        <w:rPr>
          <w:rFonts w:ascii="Times New Roman" w:hAnsi="Times New Roman" w:cs="Times New Roman"/>
        </w:rPr>
        <w:t xml:space="preserve"> appearance of </w:t>
      </w:r>
      <w:r>
        <w:rPr>
          <w:rFonts w:ascii="Times New Roman" w:hAnsi="Times New Roman" w:cs="Times New Roman"/>
        </w:rPr>
        <w:t xml:space="preserve">one’s body. By having multiple applications to choose from, these behaviors start to become more </w:t>
      </w:r>
      <w:r w:rsidR="0069241A">
        <w:rPr>
          <w:rFonts w:ascii="Times New Roman" w:hAnsi="Times New Roman" w:cs="Times New Roman"/>
        </w:rPr>
        <w:t>typical</w:t>
      </w:r>
      <w:r>
        <w:rPr>
          <w:rFonts w:ascii="Times New Roman" w:hAnsi="Times New Roman" w:cs="Times New Roman"/>
        </w:rPr>
        <w:t>. These two factor analyses provided additional support that social media change and evolve</w:t>
      </w:r>
      <w:r w:rsidR="005708C1">
        <w:rPr>
          <w:rFonts w:ascii="Times New Roman" w:hAnsi="Times New Roman" w:cs="Times New Roman"/>
        </w:rPr>
        <w:t xml:space="preserve">, </w:t>
      </w:r>
      <w:r>
        <w:rPr>
          <w:rFonts w:ascii="Times New Roman" w:hAnsi="Times New Roman" w:cs="Times New Roman"/>
        </w:rPr>
        <w:t xml:space="preserve">and that research </w:t>
      </w:r>
      <w:r w:rsidR="005B6733">
        <w:rPr>
          <w:rFonts w:ascii="Times New Roman" w:hAnsi="Times New Roman" w:cs="Times New Roman"/>
        </w:rPr>
        <w:t>methods may need to be revised regularly to</w:t>
      </w:r>
      <w:r w:rsidR="008575A0">
        <w:rPr>
          <w:rFonts w:ascii="Times New Roman" w:hAnsi="Times New Roman" w:cs="Times New Roman"/>
        </w:rPr>
        <w:t xml:space="preserve"> </w:t>
      </w:r>
      <w:r>
        <w:rPr>
          <w:rFonts w:ascii="Times New Roman" w:hAnsi="Times New Roman" w:cs="Times New Roman"/>
        </w:rPr>
        <w:t>remain up to date.</w:t>
      </w:r>
    </w:p>
    <w:p w14:paraId="67820EC6" w14:textId="76ECA1E8" w:rsidR="003E76BA" w:rsidRDefault="00E20370" w:rsidP="00E20370">
      <w:pPr>
        <w:spacing w:line="480" w:lineRule="auto"/>
        <w:ind w:firstLine="720"/>
        <w:rPr>
          <w:rFonts w:ascii="Times New Roman" w:hAnsi="Times New Roman" w:cs="Times New Roman"/>
          <w:iCs/>
        </w:rPr>
      </w:pPr>
      <w:r>
        <w:rPr>
          <w:rFonts w:ascii="Times New Roman" w:hAnsi="Times New Roman" w:cs="Times New Roman"/>
          <w:iCs/>
        </w:rPr>
        <w:t xml:space="preserve">In addition, the second hypothesis was supported, in that the new items (e.g., </w:t>
      </w:r>
      <w:r w:rsidRPr="00E0334D">
        <w:rPr>
          <w:rFonts w:ascii="Times New Roman" w:hAnsi="Times New Roman" w:cs="Times New Roman"/>
          <w:i/>
        </w:rPr>
        <w:t>post multiple pictures instead of just one, share the post to your Instagram storie</w:t>
      </w:r>
      <w:r>
        <w:rPr>
          <w:rFonts w:ascii="Times New Roman" w:hAnsi="Times New Roman" w:cs="Times New Roman"/>
          <w:i/>
        </w:rPr>
        <w:t xml:space="preserve">s, </w:t>
      </w:r>
      <w:r>
        <w:rPr>
          <w:rFonts w:ascii="Times New Roman" w:hAnsi="Times New Roman" w:cs="Times New Roman"/>
          <w:iCs/>
        </w:rPr>
        <w:t xml:space="preserve">and </w:t>
      </w:r>
      <w:r>
        <w:rPr>
          <w:rFonts w:ascii="Times New Roman" w:hAnsi="Times New Roman" w:cs="Times New Roman"/>
          <w:i/>
        </w:rPr>
        <w:t>create multiple captions and ask your friends which caption is best</w:t>
      </w:r>
      <w:r>
        <w:rPr>
          <w:rFonts w:ascii="Times New Roman" w:hAnsi="Times New Roman" w:cs="Times New Roman"/>
          <w:iCs/>
        </w:rPr>
        <w:t xml:space="preserve">) loaded onto the original normative factor. Such behaviors are used consistently by young adults to achieve likes and should be included in this measure. Consulting with a friend for a caption or editing the order of your pictures are common practices used with most posts and </w:t>
      </w:r>
      <w:r w:rsidR="005B6733">
        <w:rPr>
          <w:rFonts w:ascii="Times New Roman" w:hAnsi="Times New Roman" w:cs="Times New Roman"/>
          <w:iCs/>
        </w:rPr>
        <w:t xml:space="preserve">are </w:t>
      </w:r>
      <w:r>
        <w:rPr>
          <w:rFonts w:ascii="Times New Roman" w:hAnsi="Times New Roman" w:cs="Times New Roman"/>
          <w:iCs/>
        </w:rPr>
        <w:t xml:space="preserve">the baseline for how college students use social media. </w:t>
      </w:r>
    </w:p>
    <w:p w14:paraId="4D316B73" w14:textId="7CC53C7E" w:rsidR="00E20370" w:rsidRDefault="00E20370" w:rsidP="00E20370">
      <w:pPr>
        <w:spacing w:line="480" w:lineRule="auto"/>
        <w:ind w:firstLine="720"/>
        <w:rPr>
          <w:rFonts w:ascii="Times New Roman" w:hAnsi="Times New Roman" w:cs="Times New Roman"/>
          <w:b/>
          <w:bCs/>
        </w:rPr>
      </w:pPr>
      <w:r>
        <w:rPr>
          <w:rFonts w:ascii="Times New Roman" w:hAnsi="Times New Roman" w:cs="Times New Roman"/>
          <w:iCs/>
        </w:rPr>
        <w:t xml:space="preserve">Finally, there was support for the last hypothesis in that the two additional behaviors, </w:t>
      </w:r>
      <w:r>
        <w:rPr>
          <w:rFonts w:ascii="Times New Roman" w:hAnsi="Times New Roman" w:cs="Times New Roman"/>
          <w:i/>
        </w:rPr>
        <w:t xml:space="preserve">tag a popular person in the photo </w:t>
      </w:r>
      <w:r>
        <w:rPr>
          <w:rFonts w:ascii="Times New Roman" w:hAnsi="Times New Roman" w:cs="Times New Roman"/>
          <w:iCs/>
        </w:rPr>
        <w:t xml:space="preserve">and </w:t>
      </w:r>
      <w:r>
        <w:rPr>
          <w:rFonts w:ascii="Times New Roman" w:hAnsi="Times New Roman" w:cs="Times New Roman"/>
          <w:i/>
        </w:rPr>
        <w:t xml:space="preserve">make sure to include a picture with a popular person from </w:t>
      </w:r>
      <w:r>
        <w:rPr>
          <w:rFonts w:ascii="Times New Roman" w:hAnsi="Times New Roman" w:cs="Times New Roman"/>
          <w:i/>
        </w:rPr>
        <w:lastRenderedPageBreak/>
        <w:t xml:space="preserve">campus, </w:t>
      </w:r>
      <w:r>
        <w:rPr>
          <w:rFonts w:ascii="Times New Roman" w:hAnsi="Times New Roman" w:cs="Times New Roman"/>
          <w:iCs/>
        </w:rPr>
        <w:t xml:space="preserve">loaded onto their own factor. This was not surprising because they were specific to popularity but confirmed that participants would engage in these behaviors online in order to receive more likes. These behaviors are referred to as </w:t>
      </w:r>
      <w:r>
        <w:rPr>
          <w:rFonts w:ascii="Times New Roman" w:hAnsi="Times New Roman" w:cs="Times New Roman"/>
          <w:i/>
        </w:rPr>
        <w:t>popularity-</w:t>
      </w:r>
      <w:r w:rsidRPr="00A7753B">
        <w:rPr>
          <w:rFonts w:ascii="Times New Roman" w:hAnsi="Times New Roman" w:cs="Times New Roman"/>
          <w:i/>
        </w:rPr>
        <w:t>manipulative</w:t>
      </w:r>
      <w:r>
        <w:rPr>
          <w:rFonts w:ascii="Times New Roman" w:hAnsi="Times New Roman" w:cs="Times New Roman"/>
          <w:iCs/>
        </w:rPr>
        <w:t xml:space="preserve">. They have the manipulative intent to garner more likes and comments on a post via increasing their visibility to high-profile peers. </w:t>
      </w:r>
      <w:r w:rsidRPr="00A7753B">
        <w:rPr>
          <w:rFonts w:ascii="Times New Roman" w:hAnsi="Times New Roman" w:cs="Times New Roman"/>
          <w:iCs/>
        </w:rPr>
        <w:t>These</w:t>
      </w:r>
      <w:r>
        <w:rPr>
          <w:rFonts w:ascii="Times New Roman" w:hAnsi="Times New Roman" w:cs="Times New Roman"/>
          <w:iCs/>
        </w:rPr>
        <w:t xml:space="preserve"> results confirm the always-evolving world of social media and suggest that a common feature of participating in social media is the willingness or ability to use subtle (and not-so-subtle) deception in interacting with others. </w:t>
      </w:r>
    </w:p>
    <w:p w14:paraId="7BF3F4B0" w14:textId="77777777" w:rsidR="00E20370" w:rsidRPr="00E547C1" w:rsidRDefault="00E20370" w:rsidP="00E20370">
      <w:pPr>
        <w:spacing w:line="480" w:lineRule="auto"/>
        <w:jc w:val="center"/>
        <w:rPr>
          <w:rFonts w:ascii="Times New Roman" w:hAnsi="Times New Roman" w:cs="Times New Roman"/>
          <w:b/>
          <w:bCs/>
        </w:rPr>
      </w:pPr>
      <w:r>
        <w:rPr>
          <w:rFonts w:ascii="Times New Roman" w:hAnsi="Times New Roman" w:cs="Times New Roman"/>
          <w:b/>
          <w:bCs/>
        </w:rPr>
        <w:t>Study 2</w:t>
      </w:r>
    </w:p>
    <w:p w14:paraId="58FF02F1" w14:textId="629C09B2" w:rsidR="00E20370" w:rsidRDefault="00E20370" w:rsidP="00E20370">
      <w:pPr>
        <w:spacing w:line="480" w:lineRule="auto"/>
        <w:ind w:firstLine="720"/>
        <w:rPr>
          <w:rFonts w:ascii="Times New Roman" w:hAnsi="Times New Roman" w:cs="Times New Roman"/>
        </w:rPr>
      </w:pPr>
      <w:r>
        <w:rPr>
          <w:rFonts w:ascii="Times New Roman" w:hAnsi="Times New Roman" w:cs="Times New Roman"/>
        </w:rPr>
        <w:t xml:space="preserve">Study 1 provided evidence for how like-seeking behaviors evolve and change, and how manipulative behaviors used online may not be considered as deceptive as they once were. Study 2 investigated how these updated like-seeking factors are associated with popularity. Prior research with adolescents suggests that popularity may be uniquely tied to social media use. For example, one study found a positive relationship between self-presentation behaviors online (i.e., </w:t>
      </w:r>
      <w:r w:rsidRPr="00BA1F07">
        <w:rPr>
          <w:rFonts w:ascii="Times New Roman" w:hAnsi="Times New Roman" w:cs="Times New Roman"/>
          <w:i/>
          <w:iCs/>
        </w:rPr>
        <w:t>deleted pictures or posts that didn’t get enough likes or feedback</w:t>
      </w:r>
      <w:r>
        <w:rPr>
          <w:rFonts w:ascii="Times New Roman" w:hAnsi="Times New Roman" w:cs="Times New Roman"/>
        </w:rPr>
        <w:t xml:space="preserve">) and popularity goals (i.e., </w:t>
      </w:r>
      <w:r w:rsidRPr="00BA1F07">
        <w:rPr>
          <w:rFonts w:ascii="Times New Roman" w:hAnsi="Times New Roman" w:cs="Times New Roman"/>
          <w:i/>
          <w:iCs/>
        </w:rPr>
        <w:t>it’s important that people think I am popular</w:t>
      </w:r>
      <w:r>
        <w:rPr>
          <w:rFonts w:ascii="Times New Roman" w:hAnsi="Times New Roman" w:cs="Times New Roman"/>
          <w:i/>
          <w:iCs/>
        </w:rPr>
        <w:t>;</w:t>
      </w:r>
      <w:r>
        <w:rPr>
          <w:rFonts w:ascii="Times New Roman" w:hAnsi="Times New Roman" w:cs="Times New Roman"/>
        </w:rPr>
        <w:t xml:space="preserve"> Swirsky et al., 2021), which makes sense, as popularity is a </w:t>
      </w:r>
      <w:r w:rsidR="00DA71BF">
        <w:rPr>
          <w:rFonts w:ascii="Times New Roman" w:hAnsi="Times New Roman" w:cs="Times New Roman"/>
        </w:rPr>
        <w:t>highly valued</w:t>
      </w:r>
      <w:r>
        <w:rPr>
          <w:rFonts w:ascii="Times New Roman" w:hAnsi="Times New Roman" w:cs="Times New Roman"/>
        </w:rPr>
        <w:t xml:space="preserve"> aspect of peer relations during that developmental stage (Cillessen &amp; Rose, 2011). Further, popular adolescents are some of the most frequent users of social media apps (Kleiser</w:t>
      </w:r>
      <w:r w:rsidR="001624F2">
        <w:rPr>
          <w:rFonts w:ascii="Times New Roman" w:hAnsi="Times New Roman" w:cs="Times New Roman"/>
        </w:rPr>
        <w:t xml:space="preserve"> et al.</w:t>
      </w:r>
      <w:r>
        <w:rPr>
          <w:rFonts w:ascii="Times New Roman" w:hAnsi="Times New Roman" w:cs="Times New Roman"/>
        </w:rPr>
        <w:t xml:space="preserve">, 2022; Schwartz et al., 2019). </w:t>
      </w:r>
    </w:p>
    <w:p w14:paraId="4A20ACE5" w14:textId="77777777" w:rsidR="00E20370" w:rsidRDefault="00E20370" w:rsidP="00E20370">
      <w:pPr>
        <w:spacing w:line="480" w:lineRule="auto"/>
        <w:ind w:firstLine="720"/>
        <w:rPr>
          <w:rFonts w:ascii="Times New Roman" w:hAnsi="Times New Roman" w:cs="Times New Roman"/>
        </w:rPr>
      </w:pPr>
      <w:r>
        <w:rPr>
          <w:rFonts w:ascii="Times New Roman" w:hAnsi="Times New Roman" w:cs="Times New Roman"/>
        </w:rPr>
        <w:t xml:space="preserve">But what about college students? The research on emerging adults’ goals related to, or prioritization of, popularity is limited. Recently, research examining popularity in emerging adulthood has found that popularity is still salient and relevant to emerging adults (Lansu et al., 2022, O’Mealey &amp; Mayeux, 2021). Emerging adults have been shown to prioritize popularity over romantic relationships and following rules (LaFontana &amp; Cillessen, 2010). While popularity </w:t>
      </w:r>
      <w:r>
        <w:rPr>
          <w:rFonts w:ascii="Times New Roman" w:hAnsi="Times New Roman" w:cs="Times New Roman"/>
        </w:rPr>
        <w:lastRenderedPageBreak/>
        <w:t xml:space="preserve">in emerging adulthood may have different behavioral features compared to popularity in adolescence, the key aspect of what it means – visibility and prestige among peers – is the same (O’Mealey &amp; Mayeux, 2021).  </w:t>
      </w:r>
    </w:p>
    <w:p w14:paraId="6295A2C2" w14:textId="68126F76" w:rsidR="00E20370" w:rsidRDefault="00891BE2" w:rsidP="00E20370">
      <w:pPr>
        <w:spacing w:line="480" w:lineRule="auto"/>
        <w:ind w:firstLine="720"/>
        <w:rPr>
          <w:rFonts w:ascii="Times New Roman" w:hAnsi="Times New Roman" w:cs="Times New Roman"/>
        </w:rPr>
      </w:pPr>
      <w:r>
        <w:rPr>
          <w:rFonts w:ascii="Times New Roman" w:hAnsi="Times New Roman" w:cs="Times New Roman"/>
        </w:rPr>
        <w:t>Prior research has found that there are many motivations for why college students go online (i.e., social comparison, feedback seeking; Harmon, 2021). In addition, s</w:t>
      </w:r>
      <w:r w:rsidR="00E20370">
        <w:rPr>
          <w:rFonts w:ascii="Times New Roman" w:hAnsi="Times New Roman" w:cs="Times New Roman"/>
        </w:rPr>
        <w:t>ocial media users who have popularity goals engage in higher self-presentation behaviors online</w:t>
      </w:r>
      <w:r>
        <w:rPr>
          <w:rFonts w:ascii="Times New Roman" w:hAnsi="Times New Roman" w:cs="Times New Roman"/>
        </w:rPr>
        <w:t xml:space="preserve"> in adolescence</w:t>
      </w:r>
      <w:r w:rsidR="00E20370">
        <w:rPr>
          <w:rFonts w:ascii="Times New Roman" w:hAnsi="Times New Roman" w:cs="Times New Roman"/>
        </w:rPr>
        <w:t xml:space="preserve"> (Swirsky et al., 2021). These same goals are likely to be motivating factors for emerging adults, as this age group is reported to be online the most and find great value in being on social media (</w:t>
      </w:r>
      <w:proofErr w:type="spellStart"/>
      <w:r w:rsidR="003C2643">
        <w:rPr>
          <w:rFonts w:ascii="Times New Roman" w:hAnsi="Times New Roman" w:cs="Times New Roman"/>
        </w:rPr>
        <w:t>Auxier</w:t>
      </w:r>
      <w:proofErr w:type="spellEnd"/>
      <w:r w:rsidR="003C2643">
        <w:rPr>
          <w:rFonts w:ascii="Times New Roman" w:hAnsi="Times New Roman" w:cs="Times New Roman"/>
        </w:rPr>
        <w:t xml:space="preserve"> &amp; Anderson, 2021</w:t>
      </w:r>
      <w:r w:rsidR="00E20370">
        <w:rPr>
          <w:rFonts w:ascii="Times New Roman" w:hAnsi="Times New Roman" w:cs="Times New Roman"/>
        </w:rPr>
        <w:t>), and can use a well-curated social media profile to increase their social capital by gaining followers and positive activity on their posts (Schwartz et al., 2019). However, as found by Swirsky and colleagues (2021), popularity may only be a motivating factor for certain kinds of like-seeking behavior</w:t>
      </w:r>
      <w:r w:rsidR="0067288D">
        <w:rPr>
          <w:rFonts w:ascii="Times New Roman" w:hAnsi="Times New Roman" w:cs="Times New Roman"/>
        </w:rPr>
        <w:t>s -- specifically, manipulative</w:t>
      </w:r>
      <w:r w:rsidR="00E20370">
        <w:rPr>
          <w:rFonts w:ascii="Times New Roman" w:hAnsi="Times New Roman" w:cs="Times New Roman"/>
        </w:rPr>
        <w:t xml:space="preserve"> or deceptive behaviors.</w:t>
      </w:r>
    </w:p>
    <w:p w14:paraId="2191D6F4" w14:textId="77777777" w:rsidR="00E20370" w:rsidRDefault="00E20370" w:rsidP="00E20370">
      <w:pPr>
        <w:spacing w:line="480" w:lineRule="auto"/>
        <w:ind w:firstLine="720"/>
        <w:rPr>
          <w:rFonts w:ascii="Times New Roman" w:hAnsi="Times New Roman" w:cs="Times New Roman"/>
        </w:rPr>
      </w:pPr>
      <w:r>
        <w:rPr>
          <w:rFonts w:ascii="Times New Roman" w:hAnsi="Times New Roman" w:cs="Times New Roman"/>
        </w:rPr>
        <w:t xml:space="preserve">In order to investigate whether the salience of popularity influences engagement in deceptive like-seeking behaviors, an experimental manipulation developed by Kleiser and Mayeux (2021) was included in the study. Participants were randomly assigned to either a </w:t>
      </w:r>
      <w:r w:rsidRPr="002E2B9F">
        <w:rPr>
          <w:rFonts w:ascii="Times New Roman" w:hAnsi="Times New Roman" w:cs="Times New Roman"/>
          <w:i/>
          <w:iCs/>
        </w:rPr>
        <w:t>popularity prime conditio</w:t>
      </w:r>
      <w:r>
        <w:rPr>
          <w:rFonts w:ascii="Times New Roman" w:hAnsi="Times New Roman" w:cs="Times New Roman"/>
          <w:i/>
          <w:iCs/>
        </w:rPr>
        <w:t xml:space="preserve">n </w:t>
      </w:r>
      <w:r>
        <w:rPr>
          <w:rFonts w:ascii="Times New Roman" w:hAnsi="Times New Roman" w:cs="Times New Roman"/>
        </w:rPr>
        <w:t xml:space="preserve">in which they were primed to think about the popular crowd on campus and write three adjectives to describe them, or a </w:t>
      </w:r>
      <w:r>
        <w:rPr>
          <w:rFonts w:ascii="Times New Roman" w:hAnsi="Times New Roman" w:cs="Times New Roman"/>
          <w:i/>
          <w:iCs/>
        </w:rPr>
        <w:t>neutral control condition</w:t>
      </w:r>
      <w:r>
        <w:rPr>
          <w:rFonts w:ascii="Times New Roman" w:hAnsi="Times New Roman" w:cs="Times New Roman"/>
        </w:rPr>
        <w:t xml:space="preserve"> in which they were asked to think about their three favorite foods. After the manipulation, all participants read a hypothetical scenario in which they were asked to imagine that they were creating a new Instagram post. They were then asked to rate how likely they would be to engage in a series of like-seeking behaviors. The following hypothesis was tested:</w:t>
      </w:r>
    </w:p>
    <w:p w14:paraId="72F00662" w14:textId="1444D828" w:rsidR="00E20370" w:rsidRDefault="00E20370" w:rsidP="00E20370">
      <w:pPr>
        <w:spacing w:line="480" w:lineRule="auto"/>
        <w:rPr>
          <w:rFonts w:ascii="Times New Roman" w:hAnsi="Times New Roman" w:cs="Times New Roman"/>
        </w:rPr>
      </w:pPr>
      <w:r>
        <w:rPr>
          <w:rFonts w:ascii="Times New Roman" w:hAnsi="Times New Roman" w:cs="Times New Roman"/>
        </w:rPr>
        <w:lastRenderedPageBreak/>
        <w:tab/>
      </w:r>
      <w:r w:rsidRPr="00C26C8A">
        <w:rPr>
          <w:rFonts w:ascii="Times New Roman" w:hAnsi="Times New Roman" w:cs="Times New Roman"/>
          <w:i/>
          <w:iCs/>
        </w:rPr>
        <w:t>H</w:t>
      </w:r>
      <w:r>
        <w:rPr>
          <w:rFonts w:ascii="Times New Roman" w:hAnsi="Times New Roman" w:cs="Times New Roman"/>
          <w:i/>
          <w:iCs/>
        </w:rPr>
        <w:t>2</w:t>
      </w:r>
      <w:r>
        <w:rPr>
          <w:rFonts w:ascii="Times New Roman" w:hAnsi="Times New Roman" w:cs="Times New Roman"/>
        </w:rPr>
        <w:t xml:space="preserve">: When participants are primed with popularity, </w:t>
      </w:r>
      <w:r w:rsidR="00A72EAB">
        <w:rPr>
          <w:rFonts w:ascii="Times New Roman" w:hAnsi="Times New Roman" w:cs="Times New Roman"/>
        </w:rPr>
        <w:t xml:space="preserve">they </w:t>
      </w:r>
      <w:r>
        <w:rPr>
          <w:rFonts w:ascii="Times New Roman" w:hAnsi="Times New Roman" w:cs="Times New Roman"/>
        </w:rPr>
        <w:t xml:space="preserve">will give higher ratings of deceptive and manipulative like-seeking behaviors in a hypothetical social media scenario than those in the control condition. </w:t>
      </w:r>
    </w:p>
    <w:p w14:paraId="7D31E332" w14:textId="77777777" w:rsidR="00E20370" w:rsidRPr="00C35719" w:rsidRDefault="00E20370" w:rsidP="00E20370">
      <w:pPr>
        <w:spacing w:line="480" w:lineRule="auto"/>
        <w:rPr>
          <w:rFonts w:ascii="Times New Roman" w:hAnsi="Times New Roman" w:cs="Times New Roman"/>
          <w:b/>
          <w:bCs/>
        </w:rPr>
      </w:pPr>
      <w:r>
        <w:rPr>
          <w:rFonts w:ascii="Times New Roman" w:hAnsi="Times New Roman" w:cs="Times New Roman"/>
          <w:b/>
          <w:bCs/>
        </w:rPr>
        <w:t>Method</w:t>
      </w:r>
    </w:p>
    <w:p w14:paraId="7DE5F045" w14:textId="77777777" w:rsidR="00E20370" w:rsidRPr="002D3B63" w:rsidRDefault="00E20370" w:rsidP="00E20370">
      <w:pPr>
        <w:spacing w:line="480" w:lineRule="auto"/>
        <w:rPr>
          <w:rFonts w:ascii="Times New Roman" w:hAnsi="Times New Roman" w:cs="Times New Roman"/>
          <w:b/>
          <w:bCs/>
          <w:i/>
          <w:iCs/>
        </w:rPr>
      </w:pPr>
      <w:r w:rsidRPr="002D3B63">
        <w:rPr>
          <w:rFonts w:ascii="Times New Roman" w:hAnsi="Times New Roman" w:cs="Times New Roman"/>
          <w:b/>
          <w:bCs/>
          <w:i/>
          <w:iCs/>
        </w:rPr>
        <w:t xml:space="preserve">Participants </w:t>
      </w:r>
      <w:r w:rsidRPr="002D3B63">
        <w:rPr>
          <w:rFonts w:ascii="Times New Roman" w:hAnsi="Times New Roman" w:cs="Times New Roman"/>
          <w:i/>
          <w:iCs/>
        </w:rPr>
        <w:t xml:space="preserve"> </w:t>
      </w:r>
    </w:p>
    <w:p w14:paraId="793F71B0" w14:textId="77777777" w:rsidR="00E20370" w:rsidRDefault="00E20370" w:rsidP="00E20370">
      <w:pPr>
        <w:spacing w:line="480" w:lineRule="auto"/>
        <w:ind w:firstLine="720"/>
        <w:rPr>
          <w:rFonts w:ascii="Times New Roman" w:hAnsi="Times New Roman" w:cs="Times New Roman"/>
        </w:rPr>
      </w:pPr>
      <w:r>
        <w:rPr>
          <w:rFonts w:ascii="Times New Roman" w:hAnsi="Times New Roman" w:cs="Times New Roman"/>
        </w:rPr>
        <w:t xml:space="preserve">327 undergraduates (17% male, 82%% female, 1% other; </w:t>
      </w:r>
      <w:r>
        <w:rPr>
          <w:rFonts w:ascii="Times New Roman" w:hAnsi="Times New Roman" w:cs="Times New Roman"/>
          <w:i/>
          <w:iCs/>
        </w:rPr>
        <w:t>M</w:t>
      </w:r>
      <w:r>
        <w:rPr>
          <w:rFonts w:ascii="Times New Roman" w:hAnsi="Times New Roman" w:cs="Times New Roman"/>
          <w:i/>
          <w:iCs/>
          <w:vertAlign w:val="subscript"/>
        </w:rPr>
        <w:t>age</w:t>
      </w:r>
      <w:r>
        <w:rPr>
          <w:rFonts w:ascii="Times New Roman" w:hAnsi="Times New Roman" w:cs="Times New Roman"/>
          <w:i/>
          <w:iCs/>
        </w:rPr>
        <w:t>=</w:t>
      </w:r>
      <w:r>
        <w:rPr>
          <w:rFonts w:ascii="Times New Roman" w:hAnsi="Times New Roman" w:cs="Times New Roman"/>
        </w:rPr>
        <w:t>18.66</w:t>
      </w:r>
      <w:r w:rsidRPr="00CB1B12">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i/>
          <w:iCs/>
        </w:rPr>
        <w:t>SD</w:t>
      </w:r>
      <w:r>
        <w:rPr>
          <w:rFonts w:ascii="Times New Roman" w:hAnsi="Times New Roman" w:cs="Times New Roman"/>
        </w:rPr>
        <w:t>=1.19)</w:t>
      </w:r>
      <w:r>
        <w:rPr>
          <w:rFonts w:ascii="Times New Roman" w:hAnsi="Times New Roman" w:cs="Times New Roman"/>
          <w:i/>
          <w:iCs/>
        </w:rPr>
        <w:t xml:space="preserve"> </w:t>
      </w:r>
      <w:r>
        <w:rPr>
          <w:rFonts w:ascii="Times New Roman" w:hAnsi="Times New Roman" w:cs="Times New Roman"/>
        </w:rPr>
        <w:t xml:space="preserve">were recruited from a large, southwestern, public university in the Fall of 2021. Students were recruited through the psychology department’s online database that coordinates research participation for class credit. Participants were primarily first-semester, first-year students.  </w:t>
      </w:r>
    </w:p>
    <w:p w14:paraId="11F95910" w14:textId="77777777" w:rsidR="00E20370" w:rsidRPr="002D3B63" w:rsidRDefault="00E20370" w:rsidP="00E20370">
      <w:pPr>
        <w:spacing w:line="480" w:lineRule="auto"/>
        <w:rPr>
          <w:rFonts w:ascii="Times New Roman" w:hAnsi="Times New Roman" w:cs="Times New Roman"/>
          <w:i/>
          <w:iCs/>
        </w:rPr>
      </w:pPr>
      <w:r w:rsidRPr="002D3B63">
        <w:rPr>
          <w:rFonts w:ascii="Times New Roman" w:hAnsi="Times New Roman" w:cs="Times New Roman"/>
          <w:b/>
          <w:bCs/>
          <w:i/>
          <w:iCs/>
        </w:rPr>
        <w:t>Procedure</w:t>
      </w:r>
    </w:p>
    <w:p w14:paraId="25DA727C" w14:textId="77777777" w:rsidR="00E20370" w:rsidRPr="00984E56" w:rsidRDefault="00E20370" w:rsidP="00E20370">
      <w:pPr>
        <w:spacing w:line="480" w:lineRule="auto"/>
        <w:rPr>
          <w:rFonts w:ascii="Times New Roman" w:hAnsi="Times New Roman" w:cs="Times New Roman"/>
          <w:iCs/>
        </w:rPr>
      </w:pPr>
      <w:r>
        <w:rPr>
          <w:rFonts w:ascii="Times New Roman" w:hAnsi="Times New Roman" w:cs="Times New Roman"/>
        </w:rPr>
        <w:tab/>
        <w:t xml:space="preserve">Participants completed an online, self-report survey that lasted approximately 30 minutes. </w:t>
      </w:r>
      <w:r>
        <w:rPr>
          <w:rFonts w:ascii="Times New Roman" w:hAnsi="Times New Roman" w:cs="Times New Roman"/>
          <w:iCs/>
        </w:rPr>
        <w:t xml:space="preserve">First, participants were asked basic demographic questions. Then, </w:t>
      </w:r>
      <w:r>
        <w:rPr>
          <w:rFonts w:ascii="Times New Roman" w:hAnsi="Times New Roman" w:cs="Times New Roman"/>
        </w:rPr>
        <w:t xml:space="preserve">participants were asked whether they use social media sites. If they selected </w:t>
      </w:r>
      <w:r w:rsidRPr="00AA7254">
        <w:rPr>
          <w:rFonts w:ascii="Times New Roman" w:hAnsi="Times New Roman" w:cs="Times New Roman"/>
          <w:i/>
        </w:rPr>
        <w:t>yes</w:t>
      </w:r>
      <w:r>
        <w:rPr>
          <w:rFonts w:ascii="Times New Roman" w:hAnsi="Times New Roman" w:cs="Times New Roman"/>
        </w:rPr>
        <w:t>, they were asked to report which sites they used (</w:t>
      </w:r>
      <w:r w:rsidRPr="00E81D2C">
        <w:rPr>
          <w:rFonts w:ascii="Times New Roman" w:hAnsi="Times New Roman" w:cs="Times New Roman"/>
          <w:i/>
          <w:iCs/>
        </w:rPr>
        <w:t>Facebook, Instagram, Snapchat, Twitter, Tik Tok, or Other),</w:t>
      </w:r>
      <w:r>
        <w:rPr>
          <w:rFonts w:ascii="Times New Roman" w:hAnsi="Times New Roman" w:cs="Times New Roman"/>
        </w:rPr>
        <w:t xml:space="preserve"> and then asked to rate on a sliding scale how much time they spent each day on social media (0-24 hours). </w:t>
      </w:r>
    </w:p>
    <w:p w14:paraId="4866D750" w14:textId="77777777" w:rsidR="00E20370" w:rsidRDefault="00E20370" w:rsidP="00E20370">
      <w:pPr>
        <w:spacing w:line="480" w:lineRule="auto"/>
        <w:ind w:firstLine="720"/>
        <w:rPr>
          <w:rFonts w:ascii="Times New Roman" w:hAnsi="Times New Roman" w:cs="Times New Roman"/>
          <w:iCs/>
        </w:rPr>
      </w:pPr>
      <w:r>
        <w:rPr>
          <w:rFonts w:ascii="Times New Roman" w:hAnsi="Times New Roman" w:cs="Times New Roman"/>
          <w:iCs/>
        </w:rPr>
        <w:t xml:space="preserve">After completing these initial measures, </w:t>
      </w:r>
      <w:r>
        <w:rPr>
          <w:rFonts w:ascii="Times New Roman" w:hAnsi="Times New Roman" w:cs="Times New Roman"/>
        </w:rPr>
        <w:t xml:space="preserve">participants were randomly assigned to either a popularity prime condition or neutral control condition. Using the same prime as Kleiser and Mayeux (2021), half of the participants were presented with the following prompt: </w:t>
      </w:r>
      <w:r w:rsidRPr="00CB1B12">
        <w:rPr>
          <w:rFonts w:ascii="Times New Roman" w:hAnsi="Times New Roman" w:cs="Times New Roman"/>
          <w:i/>
        </w:rPr>
        <w:t xml:space="preserve">Think about the students who are popular on campus. In the space below, type three adjectives describing the popular </w:t>
      </w:r>
      <w:r>
        <w:rPr>
          <w:rFonts w:ascii="Times New Roman" w:hAnsi="Times New Roman" w:cs="Times New Roman"/>
          <w:i/>
        </w:rPr>
        <w:t xml:space="preserve">students. </w:t>
      </w:r>
    </w:p>
    <w:p w14:paraId="2C5EF0DB" w14:textId="77777777" w:rsidR="00E20370" w:rsidRDefault="00E20370" w:rsidP="00E20370">
      <w:pPr>
        <w:spacing w:line="480" w:lineRule="auto"/>
        <w:rPr>
          <w:rFonts w:ascii="Times New Roman" w:hAnsi="Times New Roman" w:cs="Times New Roman"/>
          <w:iCs/>
        </w:rPr>
      </w:pPr>
      <w:r>
        <w:rPr>
          <w:rFonts w:ascii="Times New Roman" w:hAnsi="Times New Roman" w:cs="Times New Roman"/>
          <w:iCs/>
        </w:rPr>
        <w:tab/>
        <w:t xml:space="preserve">The other half of the participants received the control prompt: </w:t>
      </w:r>
      <w:r>
        <w:rPr>
          <w:rFonts w:ascii="Times New Roman" w:hAnsi="Times New Roman" w:cs="Times New Roman"/>
          <w:i/>
        </w:rPr>
        <w:t xml:space="preserve">Take a minute to think about your favorite foods. In the space below, write down your three favorite foods. </w:t>
      </w:r>
      <w:r>
        <w:rPr>
          <w:rFonts w:ascii="Times New Roman" w:hAnsi="Times New Roman" w:cs="Times New Roman"/>
          <w:iCs/>
        </w:rPr>
        <w:t xml:space="preserve">This prompt was used to elicit a more neutral response that has no relation to popularity. </w:t>
      </w:r>
    </w:p>
    <w:p w14:paraId="514ABE66" w14:textId="6E0F04F7" w:rsidR="00E20370" w:rsidRPr="00B57C3E" w:rsidRDefault="00E20370" w:rsidP="00E20370">
      <w:pPr>
        <w:spacing w:line="480" w:lineRule="auto"/>
        <w:rPr>
          <w:rFonts w:ascii="Times New Roman" w:hAnsi="Times New Roman" w:cs="Times New Roman"/>
          <w:iCs/>
        </w:rPr>
      </w:pPr>
      <w:r>
        <w:rPr>
          <w:rFonts w:ascii="Times New Roman" w:hAnsi="Times New Roman" w:cs="Times New Roman"/>
          <w:iCs/>
        </w:rPr>
        <w:lastRenderedPageBreak/>
        <w:tab/>
        <w:t xml:space="preserve">Next, all participants were asked to read the following hypothetical scenario: </w:t>
      </w:r>
      <w:r w:rsidRPr="00CB1B12">
        <w:rPr>
          <w:rFonts w:ascii="Times New Roman" w:hAnsi="Times New Roman" w:cs="Times New Roman"/>
          <w:i/>
        </w:rPr>
        <w:t>Imagine you are creating a new post for your Instagram page. You want to make this one of your top posts and receive a lot of attention from it (i.e., comments and likes). Which of the following behaviors would you do to help with your post?</w:t>
      </w:r>
      <w:r>
        <w:rPr>
          <w:rFonts w:ascii="Times New Roman" w:hAnsi="Times New Roman" w:cs="Times New Roman"/>
          <w:i/>
        </w:rPr>
        <w:t xml:space="preserve"> </w:t>
      </w:r>
      <w:r>
        <w:rPr>
          <w:rFonts w:ascii="Times New Roman" w:hAnsi="Times New Roman" w:cs="Times New Roman"/>
          <w:iCs/>
        </w:rPr>
        <w:t>Then, using a Likert scale of 1 (</w:t>
      </w:r>
      <w:r>
        <w:rPr>
          <w:rFonts w:ascii="Times New Roman" w:hAnsi="Times New Roman" w:cs="Times New Roman"/>
          <w:i/>
        </w:rPr>
        <w:t>Extremely unlikely)</w:t>
      </w:r>
      <w:r>
        <w:rPr>
          <w:rFonts w:ascii="Times New Roman" w:hAnsi="Times New Roman" w:cs="Times New Roman"/>
          <w:iCs/>
        </w:rPr>
        <w:t xml:space="preserve"> to 5 (</w:t>
      </w:r>
      <w:r>
        <w:rPr>
          <w:rFonts w:ascii="Times New Roman" w:hAnsi="Times New Roman" w:cs="Times New Roman"/>
          <w:i/>
        </w:rPr>
        <w:t>Extremely Likely)</w:t>
      </w:r>
      <w:r>
        <w:rPr>
          <w:rFonts w:ascii="Times New Roman" w:hAnsi="Times New Roman" w:cs="Times New Roman"/>
          <w:iCs/>
        </w:rPr>
        <w:t xml:space="preserve"> participants were asked to rate how likely they would be to engage in </w:t>
      </w:r>
      <w:r w:rsidR="00891BE2">
        <w:rPr>
          <w:rFonts w:ascii="Times New Roman" w:hAnsi="Times New Roman" w:cs="Times New Roman"/>
          <w:iCs/>
        </w:rPr>
        <w:t xml:space="preserve">like-seeking behaviors. See Table 1 for a full list of items. </w:t>
      </w:r>
      <w:r>
        <w:rPr>
          <w:rFonts w:ascii="Times New Roman" w:hAnsi="Times New Roman" w:cs="Times New Roman"/>
          <w:iCs/>
        </w:rPr>
        <w:t xml:space="preserve">Based on the results of the </w:t>
      </w:r>
      <w:r w:rsidR="00891BE2">
        <w:rPr>
          <w:rFonts w:ascii="Times New Roman" w:hAnsi="Times New Roman" w:cs="Times New Roman"/>
          <w:iCs/>
        </w:rPr>
        <w:t>C</w:t>
      </w:r>
      <w:r>
        <w:rPr>
          <w:rFonts w:ascii="Times New Roman" w:hAnsi="Times New Roman" w:cs="Times New Roman"/>
          <w:iCs/>
        </w:rPr>
        <w:t>FA model in Study 1</w:t>
      </w:r>
      <w:r w:rsidR="00891BE2">
        <w:rPr>
          <w:rFonts w:ascii="Times New Roman" w:hAnsi="Times New Roman" w:cs="Times New Roman"/>
          <w:iCs/>
        </w:rPr>
        <w:t xml:space="preserve"> (see Table 3)</w:t>
      </w:r>
      <w:r>
        <w:rPr>
          <w:rFonts w:ascii="Times New Roman" w:hAnsi="Times New Roman" w:cs="Times New Roman"/>
          <w:iCs/>
        </w:rPr>
        <w:t xml:space="preserve">, these items were reduced to three factors, </w:t>
      </w:r>
      <w:r>
        <w:rPr>
          <w:rFonts w:ascii="Times New Roman" w:hAnsi="Times New Roman" w:cs="Times New Roman"/>
          <w:i/>
        </w:rPr>
        <w:t>normative</w:t>
      </w:r>
      <w:r w:rsidRPr="00A723F1">
        <w:rPr>
          <w:rFonts w:ascii="Times New Roman" w:hAnsi="Times New Roman" w:cs="Times New Roman"/>
        </w:rPr>
        <w:t xml:space="preserve"> (e.g., use a filter)</w:t>
      </w:r>
      <w:r>
        <w:rPr>
          <w:rFonts w:ascii="Times New Roman" w:hAnsi="Times New Roman" w:cs="Times New Roman"/>
          <w:i/>
        </w:rPr>
        <w:t xml:space="preserve">, deceptive </w:t>
      </w:r>
      <w:r w:rsidRPr="00A723F1">
        <w:rPr>
          <w:rFonts w:ascii="Times New Roman" w:hAnsi="Times New Roman" w:cs="Times New Roman"/>
        </w:rPr>
        <w:t>(e.g., purchase followers)</w:t>
      </w:r>
      <w:r>
        <w:rPr>
          <w:rFonts w:ascii="Times New Roman" w:hAnsi="Times New Roman" w:cs="Times New Roman"/>
          <w:i/>
        </w:rPr>
        <w:t xml:space="preserve">, </w:t>
      </w:r>
      <w:r>
        <w:rPr>
          <w:rFonts w:ascii="Times New Roman" w:hAnsi="Times New Roman" w:cs="Times New Roman"/>
          <w:iCs/>
        </w:rPr>
        <w:t xml:space="preserve">and </w:t>
      </w:r>
      <w:r>
        <w:rPr>
          <w:rFonts w:ascii="Times New Roman" w:hAnsi="Times New Roman" w:cs="Times New Roman"/>
          <w:i/>
        </w:rPr>
        <w:t xml:space="preserve">popularity-manipulative </w:t>
      </w:r>
      <w:r w:rsidRPr="00A723F1">
        <w:rPr>
          <w:rFonts w:ascii="Times New Roman" w:hAnsi="Times New Roman" w:cs="Times New Roman"/>
        </w:rPr>
        <w:t>(e.g., tag a popular person in the photo)</w:t>
      </w:r>
      <w:r>
        <w:rPr>
          <w:rFonts w:ascii="Times New Roman" w:hAnsi="Times New Roman" w:cs="Times New Roman"/>
          <w:i/>
        </w:rPr>
        <w:t xml:space="preserve">. </w:t>
      </w:r>
    </w:p>
    <w:p w14:paraId="3B773BC7" w14:textId="77777777" w:rsidR="00E20370" w:rsidRDefault="00E20370" w:rsidP="00E20370">
      <w:pPr>
        <w:spacing w:line="480" w:lineRule="auto"/>
        <w:rPr>
          <w:rFonts w:ascii="Times New Roman" w:hAnsi="Times New Roman" w:cs="Times New Roman"/>
          <w:b/>
          <w:bCs/>
          <w:iCs/>
        </w:rPr>
      </w:pPr>
      <w:r>
        <w:rPr>
          <w:rFonts w:ascii="Times New Roman" w:hAnsi="Times New Roman" w:cs="Times New Roman"/>
          <w:b/>
          <w:bCs/>
          <w:iCs/>
        </w:rPr>
        <w:t>Results</w:t>
      </w:r>
    </w:p>
    <w:p w14:paraId="683D0A45" w14:textId="77777777" w:rsidR="00E20370" w:rsidRDefault="00E20370" w:rsidP="00E20370">
      <w:pPr>
        <w:spacing w:line="480" w:lineRule="auto"/>
        <w:rPr>
          <w:rFonts w:ascii="Times New Roman" w:hAnsi="Times New Roman" w:cs="Times New Roman"/>
          <w:iCs/>
        </w:rPr>
      </w:pPr>
      <w:r>
        <w:rPr>
          <w:rFonts w:ascii="Times New Roman" w:hAnsi="Times New Roman" w:cs="Times New Roman"/>
          <w:iCs/>
        </w:rPr>
        <w:tab/>
        <w:t>Preliminary analyses were conducted in SPSS v. 25. Table 5 shows the number of participants who indicated using social media, average time spent on social media, and the breakdown of how many participants used each specific app. All 327 participants reported using some form of social media, and the mean number of social media apps they used was between three and four (</w:t>
      </w:r>
      <w:r>
        <w:rPr>
          <w:rFonts w:ascii="Times New Roman" w:hAnsi="Times New Roman" w:cs="Times New Roman"/>
          <w:i/>
        </w:rPr>
        <w:t xml:space="preserve">M = </w:t>
      </w:r>
      <w:r>
        <w:rPr>
          <w:rFonts w:ascii="Times New Roman" w:hAnsi="Times New Roman" w:cs="Times New Roman"/>
          <w:iCs/>
        </w:rPr>
        <w:t xml:space="preserve">3.80, </w:t>
      </w:r>
      <w:r>
        <w:rPr>
          <w:rFonts w:ascii="Times New Roman" w:hAnsi="Times New Roman" w:cs="Times New Roman"/>
          <w:i/>
        </w:rPr>
        <w:t xml:space="preserve">SD = </w:t>
      </w:r>
      <w:r w:rsidRPr="00007E80">
        <w:rPr>
          <w:rFonts w:ascii="Times New Roman" w:hAnsi="Times New Roman" w:cs="Times New Roman"/>
          <w:iCs/>
        </w:rPr>
        <w:t>1.06</w:t>
      </w:r>
      <w:r>
        <w:rPr>
          <w:rFonts w:ascii="Times New Roman" w:hAnsi="Times New Roman" w:cs="Times New Roman"/>
          <w:i/>
        </w:rPr>
        <w:t>)</w:t>
      </w:r>
      <w:r>
        <w:rPr>
          <w:rFonts w:ascii="Times New Roman" w:hAnsi="Times New Roman" w:cs="Times New Roman"/>
          <w:iCs/>
        </w:rPr>
        <w:t xml:space="preserve">. The three most commonly used social media sites were Snapchat, Instagram, and TikTok, and the average number of hours spent on social media per day was 5.32 (SD = </w:t>
      </w:r>
      <w:r>
        <w:rPr>
          <w:rFonts w:ascii="Times New Roman" w:hAnsi="Times New Roman" w:cs="Times New Roman"/>
          <w:i/>
        </w:rPr>
        <w:t>2.56).</w:t>
      </w:r>
      <w:r>
        <w:rPr>
          <w:rFonts w:ascii="Times New Roman" w:hAnsi="Times New Roman" w:cs="Times New Roman"/>
          <w:iCs/>
        </w:rPr>
        <w:t xml:space="preserve"> </w:t>
      </w:r>
    </w:p>
    <w:p w14:paraId="08BFF620" w14:textId="64590402" w:rsidR="00E20370" w:rsidRDefault="00E20370" w:rsidP="00E20370">
      <w:pPr>
        <w:spacing w:line="480" w:lineRule="auto"/>
        <w:rPr>
          <w:rFonts w:ascii="Times New Roman" w:hAnsi="Times New Roman" w:cs="Times New Roman"/>
          <w:iCs/>
        </w:rPr>
      </w:pPr>
      <w:r>
        <w:rPr>
          <w:rFonts w:ascii="Times New Roman" w:hAnsi="Times New Roman" w:cs="Times New Roman"/>
          <w:iCs/>
        </w:rPr>
        <w:tab/>
        <w:t xml:space="preserve">A one-way MANOVA tested the hypothesis that participants in the popularity condition would report higher levels of deceptive like-seeking. </w:t>
      </w:r>
      <w:r w:rsidR="00891BE2">
        <w:rPr>
          <w:rFonts w:ascii="Times New Roman" w:hAnsi="Times New Roman" w:cs="Times New Roman"/>
          <w:iCs/>
        </w:rPr>
        <w:t>Due to the high collinearity between the</w:t>
      </w:r>
      <w:r w:rsidR="00A72EAB">
        <w:rPr>
          <w:rFonts w:ascii="Times New Roman" w:hAnsi="Times New Roman" w:cs="Times New Roman"/>
          <w:iCs/>
        </w:rPr>
        <w:t xml:space="preserve"> three like-seeking</w:t>
      </w:r>
      <w:r w:rsidR="00891BE2">
        <w:rPr>
          <w:rFonts w:ascii="Times New Roman" w:hAnsi="Times New Roman" w:cs="Times New Roman"/>
          <w:iCs/>
        </w:rPr>
        <w:t xml:space="preserve"> factors, a</w:t>
      </w:r>
      <w:r>
        <w:rPr>
          <w:rFonts w:ascii="Times New Roman" w:hAnsi="Times New Roman" w:cs="Times New Roman"/>
          <w:iCs/>
        </w:rPr>
        <w:t xml:space="preserve"> MANOVA was used </w:t>
      </w:r>
      <w:r w:rsidR="00A72EAB">
        <w:rPr>
          <w:rFonts w:ascii="Times New Roman" w:hAnsi="Times New Roman" w:cs="Times New Roman"/>
          <w:iCs/>
        </w:rPr>
        <w:t>to increase power to detect smaller effects</w:t>
      </w:r>
      <w:r w:rsidR="00891BE2">
        <w:rPr>
          <w:rFonts w:ascii="Times New Roman" w:hAnsi="Times New Roman" w:cs="Times New Roman"/>
          <w:iCs/>
        </w:rPr>
        <w:t xml:space="preserve">. </w:t>
      </w:r>
      <w:r>
        <w:rPr>
          <w:rFonts w:ascii="Times New Roman" w:hAnsi="Times New Roman" w:cs="Times New Roman"/>
          <w:iCs/>
        </w:rPr>
        <w:t>There were three dependent variables (</w:t>
      </w:r>
      <w:r>
        <w:rPr>
          <w:rFonts w:ascii="Times New Roman" w:hAnsi="Times New Roman" w:cs="Times New Roman"/>
          <w:i/>
        </w:rPr>
        <w:t xml:space="preserve">normative, deceptive, </w:t>
      </w:r>
      <w:r>
        <w:rPr>
          <w:rFonts w:ascii="Times New Roman" w:hAnsi="Times New Roman" w:cs="Times New Roman"/>
          <w:iCs/>
        </w:rPr>
        <w:t xml:space="preserve">and </w:t>
      </w:r>
      <w:r>
        <w:rPr>
          <w:rFonts w:ascii="Times New Roman" w:hAnsi="Times New Roman" w:cs="Times New Roman"/>
          <w:i/>
        </w:rPr>
        <w:t xml:space="preserve">popularity </w:t>
      </w:r>
      <w:r>
        <w:rPr>
          <w:rFonts w:ascii="Times New Roman" w:hAnsi="Times New Roman" w:cs="Times New Roman"/>
        </w:rPr>
        <w:t>like-seeking behaviors</w:t>
      </w:r>
      <w:r>
        <w:rPr>
          <w:rFonts w:ascii="Times New Roman" w:hAnsi="Times New Roman" w:cs="Times New Roman"/>
          <w:i/>
        </w:rPr>
        <w:t>)</w:t>
      </w:r>
      <w:r>
        <w:rPr>
          <w:rFonts w:ascii="Times New Roman" w:hAnsi="Times New Roman" w:cs="Times New Roman"/>
          <w:iCs/>
        </w:rPr>
        <w:t xml:space="preserve">. The independent variable was the popularity prime versus control condition. There was a statistically significant effect of condition on participants’ ratings of like-seeking </w:t>
      </w:r>
      <w:r>
        <w:rPr>
          <w:rFonts w:ascii="Times New Roman" w:hAnsi="Times New Roman" w:cs="Times New Roman"/>
          <w:iCs/>
        </w:rPr>
        <w:lastRenderedPageBreak/>
        <w:t xml:space="preserve">behaviors, </w:t>
      </w:r>
      <w:r w:rsidRPr="00506882">
        <w:rPr>
          <w:rFonts w:ascii="Times New Roman" w:hAnsi="Times New Roman" w:cs="Times New Roman"/>
          <w:i/>
          <w:iCs/>
        </w:rPr>
        <w:t>F</w:t>
      </w:r>
      <w:r w:rsidRPr="00506882">
        <w:rPr>
          <w:rFonts w:ascii="Times New Roman" w:hAnsi="Times New Roman" w:cs="Times New Roman"/>
          <w:iCs/>
        </w:rPr>
        <w:t> (</w:t>
      </w:r>
      <w:r>
        <w:rPr>
          <w:rFonts w:ascii="Times New Roman" w:hAnsi="Times New Roman" w:cs="Times New Roman"/>
          <w:iCs/>
        </w:rPr>
        <w:t>3</w:t>
      </w:r>
      <w:r w:rsidRPr="00506882">
        <w:rPr>
          <w:rFonts w:ascii="Times New Roman" w:hAnsi="Times New Roman" w:cs="Times New Roman"/>
          <w:iCs/>
        </w:rPr>
        <w:t xml:space="preserve">, </w:t>
      </w:r>
      <w:r>
        <w:rPr>
          <w:rFonts w:ascii="Times New Roman" w:hAnsi="Times New Roman" w:cs="Times New Roman"/>
          <w:iCs/>
        </w:rPr>
        <w:t>323</w:t>
      </w:r>
      <w:r w:rsidRPr="00506882">
        <w:rPr>
          <w:rFonts w:ascii="Times New Roman" w:hAnsi="Times New Roman" w:cs="Times New Roman"/>
          <w:iCs/>
        </w:rPr>
        <w:t xml:space="preserve">) = </w:t>
      </w:r>
      <w:r>
        <w:rPr>
          <w:rFonts w:ascii="Times New Roman" w:hAnsi="Times New Roman" w:cs="Times New Roman"/>
          <w:iCs/>
        </w:rPr>
        <w:t>2.58</w:t>
      </w:r>
      <w:r w:rsidRPr="00506882">
        <w:rPr>
          <w:rFonts w:ascii="Times New Roman" w:hAnsi="Times New Roman" w:cs="Times New Roman"/>
          <w:iCs/>
        </w:rPr>
        <w:t>, </w:t>
      </w:r>
      <w:r w:rsidRPr="00506882">
        <w:rPr>
          <w:rFonts w:ascii="Times New Roman" w:hAnsi="Times New Roman" w:cs="Times New Roman"/>
          <w:i/>
          <w:iCs/>
        </w:rPr>
        <w:t>p</w:t>
      </w:r>
      <w:r w:rsidRPr="00506882">
        <w:rPr>
          <w:rFonts w:ascii="Times New Roman" w:hAnsi="Times New Roman" w:cs="Times New Roman"/>
          <w:iCs/>
        </w:rPr>
        <w:t> </w:t>
      </w:r>
      <w:r>
        <w:rPr>
          <w:rFonts w:ascii="Times New Roman" w:hAnsi="Times New Roman" w:cs="Times New Roman"/>
          <w:iCs/>
        </w:rPr>
        <w:t>=</w:t>
      </w:r>
      <w:r w:rsidRPr="00506882">
        <w:rPr>
          <w:rFonts w:ascii="Times New Roman" w:hAnsi="Times New Roman" w:cs="Times New Roman"/>
          <w:iCs/>
        </w:rPr>
        <w:t xml:space="preserve"> .0</w:t>
      </w:r>
      <w:r>
        <w:rPr>
          <w:rFonts w:ascii="Times New Roman" w:hAnsi="Times New Roman" w:cs="Times New Roman"/>
          <w:iCs/>
        </w:rPr>
        <w:t>5</w:t>
      </w:r>
      <w:r w:rsidRPr="00506882">
        <w:rPr>
          <w:rFonts w:ascii="Times New Roman" w:hAnsi="Times New Roman" w:cs="Times New Roman"/>
          <w:iCs/>
        </w:rPr>
        <w:t>; Wilk</w:t>
      </w:r>
      <w:r>
        <w:rPr>
          <w:rFonts w:ascii="Times New Roman" w:hAnsi="Times New Roman" w:cs="Times New Roman"/>
          <w:iCs/>
        </w:rPr>
        <w:t>s’</w:t>
      </w:r>
      <w:r w:rsidRPr="00506882">
        <w:rPr>
          <w:rFonts w:ascii="Times New Roman" w:hAnsi="Times New Roman" w:cs="Times New Roman"/>
          <w:iCs/>
        </w:rPr>
        <w:t xml:space="preserve"> Λ = 0.</w:t>
      </w:r>
      <w:r>
        <w:rPr>
          <w:rFonts w:ascii="Times New Roman" w:hAnsi="Times New Roman" w:cs="Times New Roman"/>
          <w:iCs/>
        </w:rPr>
        <w:t>98</w:t>
      </w:r>
      <w:r w:rsidRPr="00506882">
        <w:rPr>
          <w:rFonts w:ascii="Times New Roman" w:hAnsi="Times New Roman" w:cs="Times New Roman"/>
          <w:iCs/>
        </w:rPr>
        <w:t>, partial η</w:t>
      </w:r>
      <w:r w:rsidRPr="00506882">
        <w:rPr>
          <w:rFonts w:ascii="Times New Roman" w:hAnsi="Times New Roman" w:cs="Times New Roman"/>
          <w:iCs/>
          <w:vertAlign w:val="superscript"/>
        </w:rPr>
        <w:t>2</w:t>
      </w:r>
      <w:r w:rsidRPr="00506882">
        <w:rPr>
          <w:rFonts w:ascii="Times New Roman" w:hAnsi="Times New Roman" w:cs="Times New Roman"/>
          <w:iCs/>
        </w:rPr>
        <w:t> = .</w:t>
      </w:r>
      <w:r>
        <w:rPr>
          <w:rFonts w:ascii="Times New Roman" w:hAnsi="Times New Roman" w:cs="Times New Roman"/>
          <w:iCs/>
        </w:rPr>
        <w:t xml:space="preserve">02. The effect of condition was only significant for the </w:t>
      </w:r>
      <w:r>
        <w:rPr>
          <w:rFonts w:ascii="Times New Roman" w:hAnsi="Times New Roman" w:cs="Times New Roman"/>
          <w:i/>
        </w:rPr>
        <w:t>manipulative-popular</w:t>
      </w:r>
      <w:r>
        <w:rPr>
          <w:rFonts w:ascii="Times New Roman" w:hAnsi="Times New Roman" w:cs="Times New Roman"/>
          <w:iCs/>
        </w:rPr>
        <w:t xml:space="preserve"> </w:t>
      </w:r>
      <w:r w:rsidR="00FA52BD">
        <w:rPr>
          <w:rFonts w:ascii="Times New Roman" w:hAnsi="Times New Roman" w:cs="Times New Roman"/>
          <w:iCs/>
        </w:rPr>
        <w:t xml:space="preserve">subscale </w:t>
      </w:r>
      <w:r>
        <w:rPr>
          <w:rFonts w:ascii="Times New Roman" w:hAnsi="Times New Roman" w:cs="Times New Roman"/>
          <w:iCs/>
        </w:rPr>
        <w:t>(</w:t>
      </w:r>
      <w:r w:rsidRPr="00170F74">
        <w:rPr>
          <w:rFonts w:ascii="Times New Roman" w:hAnsi="Times New Roman" w:cs="Times New Roman"/>
          <w:i/>
          <w:iCs/>
        </w:rPr>
        <w:t>F</w:t>
      </w:r>
      <w:r w:rsidRPr="00170F74">
        <w:rPr>
          <w:rFonts w:ascii="Times New Roman" w:hAnsi="Times New Roman" w:cs="Times New Roman"/>
          <w:iCs/>
        </w:rPr>
        <w:t> (</w:t>
      </w:r>
      <w:r>
        <w:rPr>
          <w:rFonts w:ascii="Times New Roman" w:hAnsi="Times New Roman" w:cs="Times New Roman"/>
          <w:iCs/>
        </w:rPr>
        <w:t>1</w:t>
      </w:r>
      <w:r w:rsidRPr="00170F74">
        <w:rPr>
          <w:rFonts w:ascii="Times New Roman" w:hAnsi="Times New Roman" w:cs="Times New Roman"/>
          <w:iCs/>
        </w:rPr>
        <w:t xml:space="preserve">, </w:t>
      </w:r>
      <w:r>
        <w:rPr>
          <w:rFonts w:ascii="Times New Roman" w:hAnsi="Times New Roman" w:cs="Times New Roman"/>
          <w:iCs/>
        </w:rPr>
        <w:t>325</w:t>
      </w:r>
      <w:r w:rsidRPr="00170F74">
        <w:rPr>
          <w:rFonts w:ascii="Times New Roman" w:hAnsi="Times New Roman" w:cs="Times New Roman"/>
          <w:iCs/>
        </w:rPr>
        <w:t xml:space="preserve">) = </w:t>
      </w:r>
      <w:r>
        <w:rPr>
          <w:rFonts w:ascii="Times New Roman" w:hAnsi="Times New Roman" w:cs="Times New Roman"/>
          <w:iCs/>
        </w:rPr>
        <w:t>7.14</w:t>
      </w:r>
      <w:r w:rsidRPr="00170F74">
        <w:rPr>
          <w:rFonts w:ascii="Times New Roman" w:hAnsi="Times New Roman" w:cs="Times New Roman"/>
          <w:iCs/>
        </w:rPr>
        <w:t>; </w:t>
      </w:r>
      <w:r w:rsidRPr="00170F74">
        <w:rPr>
          <w:rFonts w:ascii="Times New Roman" w:hAnsi="Times New Roman" w:cs="Times New Roman"/>
          <w:i/>
          <w:iCs/>
        </w:rPr>
        <w:t>p</w:t>
      </w:r>
      <w:r w:rsidRPr="00170F74">
        <w:rPr>
          <w:rFonts w:ascii="Times New Roman" w:hAnsi="Times New Roman" w:cs="Times New Roman"/>
          <w:iCs/>
        </w:rPr>
        <w:t> &lt; .0</w:t>
      </w:r>
      <w:r>
        <w:rPr>
          <w:rFonts w:ascii="Times New Roman" w:hAnsi="Times New Roman" w:cs="Times New Roman"/>
          <w:iCs/>
        </w:rPr>
        <w:t>1</w:t>
      </w:r>
      <w:r w:rsidRPr="00170F74">
        <w:rPr>
          <w:rFonts w:ascii="Times New Roman" w:hAnsi="Times New Roman" w:cs="Times New Roman"/>
          <w:iCs/>
        </w:rPr>
        <w:t>; partial η</w:t>
      </w:r>
      <w:r w:rsidRPr="00170F74">
        <w:rPr>
          <w:rFonts w:ascii="Times New Roman" w:hAnsi="Times New Roman" w:cs="Times New Roman"/>
          <w:iCs/>
          <w:vertAlign w:val="superscript"/>
        </w:rPr>
        <w:t>2</w:t>
      </w:r>
      <w:r w:rsidRPr="00170F74">
        <w:rPr>
          <w:rFonts w:ascii="Times New Roman" w:hAnsi="Times New Roman" w:cs="Times New Roman"/>
          <w:iCs/>
        </w:rPr>
        <w:t> = .</w:t>
      </w:r>
      <w:r>
        <w:rPr>
          <w:rFonts w:ascii="Times New Roman" w:hAnsi="Times New Roman" w:cs="Times New Roman"/>
          <w:iCs/>
        </w:rPr>
        <w:t xml:space="preserve">02; </w:t>
      </w:r>
      <w:r>
        <w:rPr>
          <w:rFonts w:ascii="Times New Roman" w:hAnsi="Times New Roman" w:cs="Times New Roman"/>
          <w:i/>
        </w:rPr>
        <w:t>M</w:t>
      </w:r>
      <w:r w:rsidRPr="00045DC6">
        <w:rPr>
          <w:rFonts w:ascii="Times New Roman" w:hAnsi="Times New Roman" w:cs="Times New Roman"/>
          <w:iCs/>
        </w:rPr>
        <w:t>prime</w:t>
      </w:r>
      <w:r>
        <w:rPr>
          <w:rFonts w:ascii="Times New Roman" w:hAnsi="Times New Roman" w:cs="Times New Roman"/>
          <w:iCs/>
        </w:rPr>
        <w:t xml:space="preserve"> </w:t>
      </w:r>
      <w:r>
        <w:rPr>
          <w:rFonts w:ascii="Times New Roman" w:hAnsi="Times New Roman" w:cs="Times New Roman"/>
          <w:i/>
        </w:rPr>
        <w:t xml:space="preserve">= </w:t>
      </w:r>
      <w:r>
        <w:rPr>
          <w:rFonts w:ascii="Times New Roman" w:hAnsi="Times New Roman" w:cs="Times New Roman"/>
          <w:iCs/>
        </w:rPr>
        <w:t xml:space="preserve">1.91, </w:t>
      </w:r>
      <w:r>
        <w:rPr>
          <w:rFonts w:ascii="Times New Roman" w:hAnsi="Times New Roman" w:cs="Times New Roman"/>
          <w:i/>
        </w:rPr>
        <w:t xml:space="preserve">SD = </w:t>
      </w:r>
      <w:r>
        <w:rPr>
          <w:rFonts w:ascii="Times New Roman" w:hAnsi="Times New Roman" w:cs="Times New Roman"/>
          <w:iCs/>
        </w:rPr>
        <w:t xml:space="preserve">1.13; </w:t>
      </w:r>
      <w:r>
        <w:rPr>
          <w:rFonts w:ascii="Times New Roman" w:hAnsi="Times New Roman" w:cs="Times New Roman"/>
          <w:i/>
        </w:rPr>
        <w:t>M</w:t>
      </w:r>
      <w:r>
        <w:rPr>
          <w:rFonts w:ascii="Times New Roman" w:hAnsi="Times New Roman" w:cs="Times New Roman"/>
          <w:iCs/>
        </w:rPr>
        <w:t xml:space="preserve">control = 1.60, </w:t>
      </w:r>
      <w:r>
        <w:rPr>
          <w:rFonts w:ascii="Times New Roman" w:hAnsi="Times New Roman" w:cs="Times New Roman"/>
          <w:i/>
        </w:rPr>
        <w:t xml:space="preserve">SD </w:t>
      </w:r>
      <w:r>
        <w:rPr>
          <w:rFonts w:ascii="Times New Roman" w:hAnsi="Times New Roman" w:cs="Times New Roman"/>
          <w:iCs/>
        </w:rPr>
        <w:t xml:space="preserve">=.92). There were no significant </w:t>
      </w:r>
      <w:r w:rsidR="00FA52BD">
        <w:rPr>
          <w:rFonts w:ascii="Times New Roman" w:hAnsi="Times New Roman" w:cs="Times New Roman"/>
          <w:iCs/>
        </w:rPr>
        <w:t xml:space="preserve">effects of condition on ratings of </w:t>
      </w:r>
      <w:r>
        <w:rPr>
          <w:rFonts w:ascii="Times New Roman" w:hAnsi="Times New Roman" w:cs="Times New Roman"/>
          <w:i/>
        </w:rPr>
        <w:t xml:space="preserve">normative </w:t>
      </w:r>
      <w:r w:rsidR="00FA52BD">
        <w:rPr>
          <w:rFonts w:ascii="Times New Roman" w:hAnsi="Times New Roman" w:cs="Times New Roman"/>
          <w:iCs/>
        </w:rPr>
        <w:t xml:space="preserve">behaviors </w:t>
      </w:r>
      <w:r>
        <w:rPr>
          <w:rFonts w:ascii="Times New Roman" w:hAnsi="Times New Roman" w:cs="Times New Roman"/>
          <w:iCs/>
        </w:rPr>
        <w:t>(</w:t>
      </w:r>
      <w:r>
        <w:rPr>
          <w:rFonts w:ascii="Times New Roman" w:hAnsi="Times New Roman" w:cs="Times New Roman"/>
          <w:i/>
        </w:rPr>
        <w:t>Mprime =</w:t>
      </w:r>
      <w:r>
        <w:rPr>
          <w:rFonts w:ascii="Times New Roman" w:hAnsi="Times New Roman" w:cs="Times New Roman"/>
          <w:iCs/>
        </w:rPr>
        <w:t xml:space="preserve">2.97, </w:t>
      </w:r>
      <w:r>
        <w:rPr>
          <w:rFonts w:ascii="Times New Roman" w:hAnsi="Times New Roman" w:cs="Times New Roman"/>
          <w:i/>
        </w:rPr>
        <w:t>SD=</w:t>
      </w:r>
      <w:r>
        <w:rPr>
          <w:rFonts w:ascii="Times New Roman" w:hAnsi="Times New Roman" w:cs="Times New Roman"/>
          <w:iCs/>
        </w:rPr>
        <w:t xml:space="preserve">.85; </w:t>
      </w:r>
      <w:r>
        <w:rPr>
          <w:rFonts w:ascii="Times New Roman" w:hAnsi="Times New Roman" w:cs="Times New Roman"/>
          <w:i/>
        </w:rPr>
        <w:t>M</w:t>
      </w:r>
      <w:r>
        <w:rPr>
          <w:rFonts w:ascii="Times New Roman" w:hAnsi="Times New Roman" w:cs="Times New Roman"/>
          <w:iCs/>
        </w:rPr>
        <w:t xml:space="preserve">control = 2.94, </w:t>
      </w:r>
      <w:r>
        <w:rPr>
          <w:rFonts w:ascii="Times New Roman" w:hAnsi="Times New Roman" w:cs="Times New Roman"/>
          <w:i/>
        </w:rPr>
        <w:t xml:space="preserve">SD </w:t>
      </w:r>
      <w:r>
        <w:rPr>
          <w:rFonts w:ascii="Times New Roman" w:hAnsi="Times New Roman" w:cs="Times New Roman"/>
          <w:iCs/>
        </w:rPr>
        <w:t xml:space="preserve">=.88) or </w:t>
      </w:r>
      <w:r>
        <w:rPr>
          <w:rFonts w:ascii="Times New Roman" w:hAnsi="Times New Roman" w:cs="Times New Roman"/>
          <w:i/>
        </w:rPr>
        <w:t xml:space="preserve">deceptive </w:t>
      </w:r>
      <w:r w:rsidR="00FA52BD">
        <w:rPr>
          <w:rFonts w:ascii="Times New Roman" w:hAnsi="Times New Roman" w:cs="Times New Roman"/>
          <w:iCs/>
        </w:rPr>
        <w:t xml:space="preserve">behaviors </w:t>
      </w:r>
      <w:r>
        <w:rPr>
          <w:rFonts w:ascii="Times New Roman" w:hAnsi="Times New Roman" w:cs="Times New Roman"/>
          <w:iCs/>
        </w:rPr>
        <w:t>(</w:t>
      </w:r>
      <w:r>
        <w:rPr>
          <w:rFonts w:ascii="Times New Roman" w:hAnsi="Times New Roman" w:cs="Times New Roman"/>
          <w:i/>
        </w:rPr>
        <w:t>Mprime =</w:t>
      </w:r>
      <w:r>
        <w:rPr>
          <w:rFonts w:ascii="Times New Roman" w:hAnsi="Times New Roman" w:cs="Times New Roman"/>
          <w:iCs/>
        </w:rPr>
        <w:t xml:space="preserve"> 1.13, </w:t>
      </w:r>
      <w:r>
        <w:rPr>
          <w:rFonts w:ascii="Times New Roman" w:hAnsi="Times New Roman" w:cs="Times New Roman"/>
          <w:i/>
        </w:rPr>
        <w:t>SD =</w:t>
      </w:r>
      <w:r>
        <w:rPr>
          <w:rFonts w:ascii="Times New Roman" w:hAnsi="Times New Roman" w:cs="Times New Roman"/>
          <w:iCs/>
        </w:rPr>
        <w:t xml:space="preserve">.47; </w:t>
      </w:r>
      <w:r>
        <w:rPr>
          <w:rFonts w:ascii="Times New Roman" w:hAnsi="Times New Roman" w:cs="Times New Roman"/>
          <w:i/>
        </w:rPr>
        <w:t>M</w:t>
      </w:r>
      <w:r>
        <w:rPr>
          <w:rFonts w:ascii="Times New Roman" w:hAnsi="Times New Roman" w:cs="Times New Roman"/>
          <w:iCs/>
        </w:rPr>
        <w:t xml:space="preserve">control = 1.12, </w:t>
      </w:r>
      <w:r>
        <w:rPr>
          <w:rFonts w:ascii="Times New Roman" w:hAnsi="Times New Roman" w:cs="Times New Roman"/>
          <w:i/>
        </w:rPr>
        <w:t xml:space="preserve">SD </w:t>
      </w:r>
      <w:r>
        <w:rPr>
          <w:rFonts w:ascii="Times New Roman" w:hAnsi="Times New Roman" w:cs="Times New Roman"/>
          <w:iCs/>
        </w:rPr>
        <w:t xml:space="preserve">=.42). These findings provide partial support for the hypothesis and suggest that when popularity is salient to young adults, they are more likely to use manipulative behaviors on social media.  </w:t>
      </w:r>
    </w:p>
    <w:p w14:paraId="4751E32B" w14:textId="77777777" w:rsidR="00E20370" w:rsidRPr="0095463F" w:rsidRDefault="00E20370" w:rsidP="00E20370">
      <w:pPr>
        <w:spacing w:line="480" w:lineRule="auto"/>
        <w:rPr>
          <w:rFonts w:ascii="Times New Roman" w:hAnsi="Times New Roman" w:cs="Times New Roman"/>
          <w:b/>
          <w:iCs/>
        </w:rPr>
      </w:pPr>
      <w:r w:rsidRPr="0095463F">
        <w:rPr>
          <w:rFonts w:ascii="Times New Roman" w:hAnsi="Times New Roman" w:cs="Times New Roman"/>
          <w:b/>
          <w:iCs/>
        </w:rPr>
        <w:t>Discussion</w:t>
      </w:r>
    </w:p>
    <w:p w14:paraId="2B84D5A5" w14:textId="47E6EE59" w:rsidR="00E20370" w:rsidRDefault="00E20370" w:rsidP="00E20370">
      <w:pPr>
        <w:spacing w:line="480" w:lineRule="auto"/>
        <w:rPr>
          <w:rFonts w:ascii="Times New Roman" w:hAnsi="Times New Roman" w:cs="Times New Roman"/>
          <w:iCs/>
        </w:rPr>
      </w:pPr>
      <w:r>
        <w:rPr>
          <w:rFonts w:ascii="Times New Roman" w:hAnsi="Times New Roman" w:cs="Times New Roman"/>
          <w:iCs/>
        </w:rPr>
        <w:tab/>
        <w:t xml:space="preserve">Overall, these results provided new insight into the relationship between popularity and like-seeking behaviors. </w:t>
      </w:r>
      <w:r w:rsidR="00CC0B98">
        <w:rPr>
          <w:rFonts w:ascii="Times New Roman" w:hAnsi="Times New Roman" w:cs="Times New Roman"/>
          <w:iCs/>
        </w:rPr>
        <w:t>Partial support was found for the hypothesis that like-seeking behavior would be more prevalent among students for whom popularity was salient.</w:t>
      </w:r>
      <w:r>
        <w:rPr>
          <w:rFonts w:ascii="Times New Roman" w:hAnsi="Times New Roman" w:cs="Times New Roman"/>
          <w:iCs/>
        </w:rPr>
        <w:t xml:space="preserve"> When asked to think about popular students on campus, participants were more likely to include popular peers in their photos or in the tags of their photos to elicit more activity on a post. For young adults who strive to be popular, trying to take a picture with a high-status person or tag a high-status person in a photo may be a useful way to achieve even more attention for a post. Knowing the </w:t>
      </w:r>
      <w:proofErr w:type="gramStart"/>
      <w:r>
        <w:rPr>
          <w:rFonts w:ascii="Times New Roman" w:hAnsi="Times New Roman" w:cs="Times New Roman"/>
          <w:iCs/>
        </w:rPr>
        <w:t>presence</w:t>
      </w:r>
      <w:proofErr w:type="gramEnd"/>
      <w:r>
        <w:rPr>
          <w:rFonts w:ascii="Times New Roman" w:hAnsi="Times New Roman" w:cs="Times New Roman"/>
          <w:iCs/>
        </w:rPr>
        <w:t xml:space="preserve"> a popular person carries and the visibility that comes with having high status, </w:t>
      </w:r>
      <w:r w:rsidR="00891BE2">
        <w:rPr>
          <w:rFonts w:ascii="Times New Roman" w:hAnsi="Times New Roman" w:cs="Times New Roman"/>
          <w:iCs/>
        </w:rPr>
        <w:t>th</w:t>
      </w:r>
      <w:r w:rsidR="004B6E0C">
        <w:rPr>
          <w:rFonts w:ascii="Times New Roman" w:hAnsi="Times New Roman" w:cs="Times New Roman"/>
          <w:iCs/>
        </w:rPr>
        <w:t>ese are other</w:t>
      </w:r>
      <w:r>
        <w:rPr>
          <w:rFonts w:ascii="Times New Roman" w:hAnsi="Times New Roman" w:cs="Times New Roman"/>
          <w:iCs/>
        </w:rPr>
        <w:t xml:space="preserve"> manipulative way</w:t>
      </w:r>
      <w:r w:rsidR="004B6E0C">
        <w:rPr>
          <w:rFonts w:ascii="Times New Roman" w:hAnsi="Times New Roman" w:cs="Times New Roman"/>
          <w:iCs/>
        </w:rPr>
        <w:t>s</w:t>
      </w:r>
      <w:r>
        <w:rPr>
          <w:rFonts w:ascii="Times New Roman" w:hAnsi="Times New Roman" w:cs="Times New Roman"/>
          <w:iCs/>
        </w:rPr>
        <w:t xml:space="preserve"> to receive more likes on a photo</w:t>
      </w:r>
      <w:r w:rsidR="004B6E0C">
        <w:rPr>
          <w:rFonts w:ascii="Times New Roman" w:hAnsi="Times New Roman" w:cs="Times New Roman"/>
          <w:iCs/>
        </w:rPr>
        <w:t>.</w:t>
      </w:r>
      <w:r>
        <w:rPr>
          <w:rFonts w:ascii="Times New Roman" w:hAnsi="Times New Roman" w:cs="Times New Roman"/>
          <w:iCs/>
        </w:rPr>
        <w:t xml:space="preserve"> By posting with a popular person or tagging a popular person, users may feel a sense of pride that they appear to be in the same social circle as these popular peers. Research</w:t>
      </w:r>
      <w:r w:rsidR="00CC0B98">
        <w:rPr>
          <w:rFonts w:ascii="Times New Roman" w:hAnsi="Times New Roman" w:cs="Times New Roman"/>
          <w:iCs/>
        </w:rPr>
        <w:t>ers</w:t>
      </w:r>
      <w:r>
        <w:rPr>
          <w:rFonts w:ascii="Times New Roman" w:hAnsi="Times New Roman" w:cs="Times New Roman"/>
          <w:iCs/>
        </w:rPr>
        <w:t xml:space="preserve"> ha</w:t>
      </w:r>
      <w:r w:rsidR="00CC0B98">
        <w:rPr>
          <w:rFonts w:ascii="Times New Roman" w:hAnsi="Times New Roman" w:cs="Times New Roman"/>
          <w:iCs/>
        </w:rPr>
        <w:t>ve</w:t>
      </w:r>
      <w:r>
        <w:rPr>
          <w:rFonts w:ascii="Times New Roman" w:hAnsi="Times New Roman" w:cs="Times New Roman"/>
          <w:iCs/>
        </w:rPr>
        <w:t xml:space="preserve"> found this </w:t>
      </w:r>
      <w:r w:rsidR="00CC0B98">
        <w:rPr>
          <w:rFonts w:ascii="Times New Roman" w:hAnsi="Times New Roman" w:cs="Times New Roman"/>
          <w:iCs/>
        </w:rPr>
        <w:t xml:space="preserve">to be true </w:t>
      </w:r>
      <w:r>
        <w:rPr>
          <w:rFonts w:ascii="Times New Roman" w:hAnsi="Times New Roman" w:cs="Times New Roman"/>
          <w:iCs/>
        </w:rPr>
        <w:t xml:space="preserve">in adolescence, such that </w:t>
      </w:r>
      <w:r w:rsidR="00CC0B98">
        <w:rPr>
          <w:rFonts w:ascii="Times New Roman" w:hAnsi="Times New Roman" w:cs="Times New Roman"/>
          <w:iCs/>
        </w:rPr>
        <w:t>spending time with or</w:t>
      </w:r>
      <w:r>
        <w:rPr>
          <w:rFonts w:ascii="Times New Roman" w:hAnsi="Times New Roman" w:cs="Times New Roman"/>
          <w:iCs/>
        </w:rPr>
        <w:t xml:space="preserve"> being seen with the popular crowd has the benefit of </w:t>
      </w:r>
      <w:r w:rsidR="00CC0B98">
        <w:rPr>
          <w:rFonts w:ascii="Times New Roman" w:hAnsi="Times New Roman" w:cs="Times New Roman"/>
          <w:iCs/>
        </w:rPr>
        <w:t xml:space="preserve">promoting </w:t>
      </w:r>
      <w:r>
        <w:rPr>
          <w:rFonts w:ascii="Times New Roman" w:hAnsi="Times New Roman" w:cs="Times New Roman"/>
          <w:iCs/>
        </w:rPr>
        <w:t xml:space="preserve">high status </w:t>
      </w:r>
      <w:r w:rsidR="00CC0B98">
        <w:rPr>
          <w:rFonts w:ascii="Times New Roman" w:hAnsi="Times New Roman" w:cs="Times New Roman"/>
          <w:iCs/>
        </w:rPr>
        <w:t xml:space="preserve">for youth who were not initially popular </w:t>
      </w:r>
      <w:r>
        <w:rPr>
          <w:rFonts w:ascii="Times New Roman" w:hAnsi="Times New Roman" w:cs="Times New Roman"/>
          <w:iCs/>
        </w:rPr>
        <w:t>(</w:t>
      </w:r>
      <w:r w:rsidR="00A44333">
        <w:rPr>
          <w:rFonts w:ascii="Times New Roman" w:hAnsi="Times New Roman" w:cs="Times New Roman"/>
          <w:iCs/>
        </w:rPr>
        <w:t>Dijkstra</w:t>
      </w:r>
      <w:r>
        <w:rPr>
          <w:rFonts w:ascii="Times New Roman" w:hAnsi="Times New Roman" w:cs="Times New Roman"/>
          <w:iCs/>
        </w:rPr>
        <w:t xml:space="preserve"> et al., 2010)</w:t>
      </w:r>
      <w:r w:rsidR="00631563">
        <w:rPr>
          <w:rFonts w:ascii="Times New Roman" w:hAnsi="Times New Roman" w:cs="Times New Roman"/>
          <w:iCs/>
        </w:rPr>
        <w:t>.</w:t>
      </w:r>
      <w:r>
        <w:rPr>
          <w:rFonts w:ascii="Times New Roman" w:hAnsi="Times New Roman" w:cs="Times New Roman"/>
          <w:iCs/>
        </w:rPr>
        <w:t xml:space="preserve"> </w:t>
      </w:r>
      <w:r w:rsidR="00631563">
        <w:rPr>
          <w:rFonts w:ascii="Times New Roman" w:hAnsi="Times New Roman" w:cs="Times New Roman"/>
          <w:iCs/>
        </w:rPr>
        <w:t xml:space="preserve">Study 2’s </w:t>
      </w:r>
      <w:r>
        <w:rPr>
          <w:rFonts w:ascii="Times New Roman" w:hAnsi="Times New Roman" w:cs="Times New Roman"/>
          <w:iCs/>
        </w:rPr>
        <w:t>results support the notion that emerging adults</w:t>
      </w:r>
      <w:r w:rsidR="004B6E0C">
        <w:rPr>
          <w:rFonts w:ascii="Times New Roman" w:hAnsi="Times New Roman" w:cs="Times New Roman"/>
          <w:iCs/>
        </w:rPr>
        <w:t xml:space="preserve"> </w:t>
      </w:r>
      <w:r w:rsidR="00631563">
        <w:rPr>
          <w:rFonts w:ascii="Times New Roman" w:hAnsi="Times New Roman" w:cs="Times New Roman"/>
          <w:iCs/>
        </w:rPr>
        <w:t xml:space="preserve">are aware that basking in the reflected glory of popular peers might increase </w:t>
      </w:r>
      <w:r w:rsidR="00631563">
        <w:rPr>
          <w:rFonts w:ascii="Times New Roman" w:hAnsi="Times New Roman" w:cs="Times New Roman"/>
          <w:iCs/>
        </w:rPr>
        <w:lastRenderedPageBreak/>
        <w:t xml:space="preserve">their online visibility. </w:t>
      </w:r>
      <w:r>
        <w:rPr>
          <w:rFonts w:ascii="Times New Roman" w:hAnsi="Times New Roman" w:cs="Times New Roman"/>
          <w:iCs/>
        </w:rPr>
        <w:t>Popular peers provide a sense of prestige that users who value popularity may want to associate with their own posts.</w:t>
      </w:r>
    </w:p>
    <w:p w14:paraId="2204D96F" w14:textId="38FB3E09" w:rsidR="00E20370" w:rsidRDefault="00E20370" w:rsidP="00E20370">
      <w:pPr>
        <w:spacing w:line="480" w:lineRule="auto"/>
        <w:rPr>
          <w:rFonts w:ascii="Times New Roman" w:hAnsi="Times New Roman" w:cs="Times New Roman"/>
          <w:iCs/>
        </w:rPr>
      </w:pPr>
      <w:r>
        <w:rPr>
          <w:rFonts w:ascii="Times New Roman" w:hAnsi="Times New Roman" w:cs="Times New Roman"/>
          <w:iCs/>
        </w:rPr>
        <w:tab/>
        <w:t xml:space="preserve">This study further supported previous research indicating that emerging adults are still influenced by popularity (Lansu et al., 2022), and is the first study to show a relationship between popularity and social media behavior in emerging adults. These results support the idea that popularity </w:t>
      </w:r>
      <w:r w:rsidR="004B6E0C">
        <w:rPr>
          <w:rFonts w:ascii="Times New Roman" w:hAnsi="Times New Roman" w:cs="Times New Roman"/>
          <w:iCs/>
        </w:rPr>
        <w:t>motivates</w:t>
      </w:r>
      <w:r>
        <w:rPr>
          <w:rFonts w:ascii="Times New Roman" w:hAnsi="Times New Roman" w:cs="Times New Roman"/>
          <w:iCs/>
        </w:rPr>
        <w:t xml:space="preserve"> specific manipulative behaviors online and </w:t>
      </w:r>
      <w:r w:rsidR="00FC56CD">
        <w:rPr>
          <w:rFonts w:ascii="Times New Roman" w:hAnsi="Times New Roman" w:cs="Times New Roman"/>
          <w:iCs/>
        </w:rPr>
        <w:t xml:space="preserve">provides </w:t>
      </w:r>
      <w:r>
        <w:rPr>
          <w:rFonts w:ascii="Times New Roman" w:hAnsi="Times New Roman" w:cs="Times New Roman"/>
          <w:iCs/>
        </w:rPr>
        <w:t>a foundation for understanding how social media motivation influences emerging adults’ behavior online. The final study expand</w:t>
      </w:r>
      <w:r w:rsidR="00FC56CD">
        <w:rPr>
          <w:rFonts w:ascii="Times New Roman" w:hAnsi="Times New Roman" w:cs="Times New Roman"/>
          <w:iCs/>
        </w:rPr>
        <w:t>s</w:t>
      </w:r>
      <w:r>
        <w:rPr>
          <w:rFonts w:ascii="Times New Roman" w:hAnsi="Times New Roman" w:cs="Times New Roman"/>
          <w:iCs/>
        </w:rPr>
        <w:t xml:space="preserve"> on th</w:t>
      </w:r>
      <w:r w:rsidR="00FC56CD">
        <w:rPr>
          <w:rFonts w:ascii="Times New Roman" w:hAnsi="Times New Roman" w:cs="Times New Roman"/>
          <w:iCs/>
        </w:rPr>
        <w:t xml:space="preserve">ese findings </w:t>
      </w:r>
      <w:r>
        <w:rPr>
          <w:rFonts w:ascii="Times New Roman" w:hAnsi="Times New Roman" w:cs="Times New Roman"/>
          <w:iCs/>
        </w:rPr>
        <w:t xml:space="preserve">by examining social media motivations, additional like-seeking behaviors, and potential adjustment </w:t>
      </w:r>
      <w:r w:rsidR="00FC56CD">
        <w:rPr>
          <w:rFonts w:ascii="Times New Roman" w:hAnsi="Times New Roman" w:cs="Times New Roman"/>
          <w:iCs/>
        </w:rPr>
        <w:t xml:space="preserve">indicators </w:t>
      </w:r>
      <w:r>
        <w:rPr>
          <w:rFonts w:ascii="Times New Roman" w:hAnsi="Times New Roman" w:cs="Times New Roman"/>
          <w:iCs/>
        </w:rPr>
        <w:t xml:space="preserve">that are associated with like-seeking behaviors. </w:t>
      </w:r>
    </w:p>
    <w:p w14:paraId="55792D22" w14:textId="2F163D89" w:rsidR="00DA5A44" w:rsidRDefault="00DA5A44" w:rsidP="00E20370">
      <w:pPr>
        <w:spacing w:line="480" w:lineRule="auto"/>
        <w:jc w:val="center"/>
        <w:rPr>
          <w:rFonts w:ascii="Times New Roman" w:hAnsi="Times New Roman" w:cs="Times New Roman"/>
          <w:b/>
          <w:bCs/>
        </w:rPr>
      </w:pPr>
      <w:r>
        <w:rPr>
          <w:rFonts w:ascii="Times New Roman" w:hAnsi="Times New Roman" w:cs="Times New Roman"/>
          <w:b/>
          <w:bCs/>
        </w:rPr>
        <w:t>Study 3</w:t>
      </w:r>
    </w:p>
    <w:p w14:paraId="47197D3B" w14:textId="14880996" w:rsidR="00E20370" w:rsidRDefault="00DA5A44" w:rsidP="00E20370">
      <w:pPr>
        <w:spacing w:line="480" w:lineRule="auto"/>
        <w:rPr>
          <w:rFonts w:ascii="Times New Roman" w:hAnsi="Times New Roman" w:cs="Times New Roman"/>
        </w:rPr>
      </w:pPr>
      <w:r>
        <w:rPr>
          <w:rFonts w:ascii="Times New Roman" w:hAnsi="Times New Roman" w:cs="Times New Roman"/>
        </w:rPr>
        <w:tab/>
      </w:r>
      <w:r w:rsidR="00E20370">
        <w:rPr>
          <w:rFonts w:ascii="Times New Roman" w:hAnsi="Times New Roman" w:cs="Times New Roman"/>
        </w:rPr>
        <w:t xml:space="preserve">Study 1 provided a foundation for understanding what types of like-seeking behaviors college students use. Emerging adults’ view of social media behavior evolves, and behaviors that were once considered deceptive may now be considered normative. Study 2 provided support for the hypothesis that college students’ </w:t>
      </w:r>
      <w:r w:rsidR="006F0DBF">
        <w:rPr>
          <w:rFonts w:ascii="Times New Roman" w:hAnsi="Times New Roman" w:cs="Times New Roman"/>
        </w:rPr>
        <w:t>like-seeking</w:t>
      </w:r>
      <w:r w:rsidR="00E20370">
        <w:rPr>
          <w:rFonts w:ascii="Times New Roman" w:hAnsi="Times New Roman" w:cs="Times New Roman"/>
        </w:rPr>
        <w:t xml:space="preserve"> behaviors are influenced by popularity. A next step is to expand the study of social media behavior in two directions: additional motivations for using social media (specifically feedback-seeking and social comparison), and behavioral and emotional adjustment factors that are associated with social media use, such as depression</w:t>
      </w:r>
      <w:r w:rsidR="00A909F3">
        <w:rPr>
          <w:rFonts w:ascii="Times New Roman" w:hAnsi="Times New Roman" w:cs="Times New Roman"/>
        </w:rPr>
        <w:t>, body image satisfaction, and</w:t>
      </w:r>
      <w:r w:rsidR="00E20370">
        <w:rPr>
          <w:rFonts w:ascii="Times New Roman" w:hAnsi="Times New Roman" w:cs="Times New Roman"/>
        </w:rPr>
        <w:t xml:space="preserve"> risk-taking. Study 3 explores these factors.   </w:t>
      </w:r>
    </w:p>
    <w:p w14:paraId="37E612EE" w14:textId="7AF234B7" w:rsidR="00E20370" w:rsidRDefault="00E20370" w:rsidP="00E20370">
      <w:pPr>
        <w:spacing w:line="480" w:lineRule="auto"/>
        <w:ind w:firstLine="720"/>
        <w:rPr>
          <w:rFonts w:ascii="Times New Roman" w:hAnsi="Times New Roman" w:cs="Times New Roman"/>
        </w:rPr>
      </w:pPr>
      <w:r>
        <w:rPr>
          <w:rFonts w:ascii="Times New Roman" w:hAnsi="Times New Roman" w:cs="Times New Roman"/>
        </w:rPr>
        <w:t xml:space="preserve">There are many motivations for why users choose to go online. Some motivations may be to communicate with a romantic </w:t>
      </w:r>
      <w:r w:rsidR="006A1228">
        <w:rPr>
          <w:rFonts w:ascii="Times New Roman" w:hAnsi="Times New Roman" w:cs="Times New Roman"/>
        </w:rPr>
        <w:t>partner</w:t>
      </w:r>
      <w:r>
        <w:rPr>
          <w:rFonts w:ascii="Times New Roman" w:hAnsi="Times New Roman" w:cs="Times New Roman"/>
        </w:rPr>
        <w:t>, seek advice, or to explore</w:t>
      </w:r>
      <w:r w:rsidR="001E041B">
        <w:rPr>
          <w:rFonts w:ascii="Times New Roman" w:hAnsi="Times New Roman" w:cs="Times New Roman"/>
        </w:rPr>
        <w:t xml:space="preserve"> what is on their feed</w:t>
      </w:r>
      <w:r>
        <w:rPr>
          <w:rFonts w:ascii="Times New Roman" w:hAnsi="Times New Roman" w:cs="Times New Roman"/>
        </w:rPr>
        <w:t xml:space="preserve"> (Harmon, 2021). Two motivations that are of interest</w:t>
      </w:r>
      <w:r w:rsidR="004B6E0C">
        <w:rPr>
          <w:rFonts w:ascii="Times New Roman" w:hAnsi="Times New Roman" w:cs="Times New Roman"/>
        </w:rPr>
        <w:t xml:space="preserve"> when examining like-seeking behaviors</w:t>
      </w:r>
      <w:r>
        <w:rPr>
          <w:rFonts w:ascii="Times New Roman" w:hAnsi="Times New Roman" w:cs="Times New Roman"/>
        </w:rPr>
        <w:t xml:space="preserve"> are feedback seeking and social comparison because they</w:t>
      </w:r>
      <w:r w:rsidR="00E63A53">
        <w:rPr>
          <w:rFonts w:ascii="Times New Roman" w:hAnsi="Times New Roman" w:cs="Times New Roman"/>
        </w:rPr>
        <w:t xml:space="preserve"> are the most relevant subscales to posting </w:t>
      </w:r>
      <w:r w:rsidR="00E63A53">
        <w:rPr>
          <w:rFonts w:ascii="Times New Roman" w:hAnsi="Times New Roman" w:cs="Times New Roman"/>
        </w:rPr>
        <w:lastRenderedPageBreak/>
        <w:t>on social media</w:t>
      </w:r>
      <w:r>
        <w:rPr>
          <w:rFonts w:ascii="Times New Roman" w:hAnsi="Times New Roman" w:cs="Times New Roman"/>
        </w:rPr>
        <w:t xml:space="preserve"> </w:t>
      </w:r>
      <w:r w:rsidR="004B6E0C">
        <w:rPr>
          <w:rFonts w:ascii="Times New Roman" w:hAnsi="Times New Roman" w:cs="Times New Roman"/>
        </w:rPr>
        <w:t>(</w:t>
      </w:r>
      <w:r>
        <w:rPr>
          <w:rFonts w:ascii="Times New Roman" w:hAnsi="Times New Roman" w:cs="Times New Roman"/>
        </w:rPr>
        <w:t xml:space="preserve">Nesi &amp; Prinstein, 2015). The Motivations for Electronic Interaction Scale (MEIS) was developed to measure users’ goals and motives for engaging in all forms of social media behaviors (Nesi &amp; Prinstein, 2015). </w:t>
      </w:r>
      <w:r>
        <w:rPr>
          <w:rFonts w:ascii="Times New Roman" w:hAnsi="Times New Roman" w:cs="Times New Roman"/>
          <w:iCs/>
        </w:rPr>
        <w:t>S</w:t>
      </w:r>
      <w:r w:rsidRPr="00CE19BD">
        <w:rPr>
          <w:rFonts w:ascii="Times New Roman" w:hAnsi="Times New Roman" w:cs="Times New Roman"/>
          <w:iCs/>
        </w:rPr>
        <w:t xml:space="preserve">ocial comparison </w:t>
      </w:r>
      <w:r>
        <w:rPr>
          <w:rFonts w:ascii="Times New Roman" w:hAnsi="Times New Roman" w:cs="Times New Roman"/>
          <w:iCs/>
        </w:rPr>
        <w:t xml:space="preserve">includes such items as </w:t>
      </w:r>
      <w:r>
        <w:rPr>
          <w:rFonts w:ascii="Times New Roman" w:hAnsi="Times New Roman" w:cs="Times New Roman"/>
        </w:rPr>
        <w:t>“</w:t>
      </w:r>
      <w:r w:rsidRPr="00085343">
        <w:rPr>
          <w:rFonts w:ascii="Times New Roman" w:hAnsi="Times New Roman" w:cs="Times New Roman"/>
          <w:i/>
          <w:iCs/>
        </w:rPr>
        <w:t>I post to compare my life with other people’s lives</w:t>
      </w:r>
      <w:r>
        <w:rPr>
          <w:rFonts w:ascii="Times New Roman" w:hAnsi="Times New Roman" w:cs="Times New Roman"/>
          <w:i/>
          <w:iCs/>
        </w:rPr>
        <w:t>,</w:t>
      </w:r>
      <w:r>
        <w:rPr>
          <w:rFonts w:ascii="Times New Roman" w:hAnsi="Times New Roman" w:cs="Times New Roman"/>
        </w:rPr>
        <w:t>”</w:t>
      </w:r>
      <w:r>
        <w:rPr>
          <w:rFonts w:ascii="Times New Roman" w:hAnsi="Times New Roman" w:cs="Times New Roman"/>
          <w:iCs/>
        </w:rPr>
        <w:t xml:space="preserve"> while</w:t>
      </w:r>
      <w:r w:rsidRPr="00CE19BD">
        <w:rPr>
          <w:rFonts w:ascii="Times New Roman" w:hAnsi="Times New Roman" w:cs="Times New Roman"/>
          <w:iCs/>
        </w:rPr>
        <w:t xml:space="preserve"> feedback-seeking</w:t>
      </w:r>
      <w:r>
        <w:rPr>
          <w:rFonts w:ascii="Times New Roman" w:hAnsi="Times New Roman" w:cs="Times New Roman"/>
        </w:rPr>
        <w:t xml:space="preserve"> behaviors include items such as “</w:t>
      </w:r>
      <w:r w:rsidRPr="00085343">
        <w:rPr>
          <w:rFonts w:ascii="Times New Roman" w:hAnsi="Times New Roman" w:cs="Times New Roman"/>
          <w:i/>
          <w:iCs/>
        </w:rPr>
        <w:t xml:space="preserve">I post to see what others think about me.” </w:t>
      </w:r>
      <w:r>
        <w:rPr>
          <w:rFonts w:ascii="Times New Roman" w:hAnsi="Times New Roman" w:cs="Times New Roman"/>
        </w:rPr>
        <w:t xml:space="preserve">As a result of these motivations, social media users become more attuned to how they are perceived online than if they were logging on just </w:t>
      </w:r>
      <w:r w:rsidR="003F7ED9">
        <w:rPr>
          <w:rFonts w:ascii="Times New Roman" w:hAnsi="Times New Roman" w:cs="Times New Roman"/>
        </w:rPr>
        <w:t xml:space="preserve">to </w:t>
      </w:r>
      <w:r>
        <w:rPr>
          <w:rFonts w:ascii="Times New Roman" w:hAnsi="Times New Roman" w:cs="Times New Roman"/>
        </w:rPr>
        <w:t xml:space="preserve">explore (Nesi &amp; Prinstein, 2015). These motivations can then influence how users choose to behave online. </w:t>
      </w:r>
    </w:p>
    <w:p w14:paraId="110AAF30" w14:textId="06E97834" w:rsidR="004F03BB" w:rsidRPr="001E041B" w:rsidRDefault="004F03BB" w:rsidP="001E041B">
      <w:pPr>
        <w:spacing w:line="480" w:lineRule="auto"/>
        <w:rPr>
          <w:rFonts w:ascii="Times New Roman" w:hAnsi="Times New Roman" w:cs="Times New Roman"/>
          <w:b/>
          <w:bCs/>
        </w:rPr>
      </w:pPr>
      <w:r w:rsidRPr="001E041B">
        <w:rPr>
          <w:rFonts w:ascii="Times New Roman" w:hAnsi="Times New Roman" w:cs="Times New Roman"/>
          <w:b/>
          <w:bCs/>
        </w:rPr>
        <w:t>Social Comparison Motives</w:t>
      </w:r>
      <w:r w:rsidR="007530FA" w:rsidRPr="001E041B">
        <w:rPr>
          <w:rFonts w:ascii="Times New Roman" w:hAnsi="Times New Roman" w:cs="Times New Roman"/>
          <w:b/>
          <w:bCs/>
        </w:rPr>
        <w:t>: Associations with Like-Seeking and Adjustment</w:t>
      </w:r>
    </w:p>
    <w:p w14:paraId="791A0F4F" w14:textId="7AA5C5D3" w:rsidR="00346240" w:rsidRDefault="004B6E0C" w:rsidP="00CD4060">
      <w:pPr>
        <w:spacing w:line="480" w:lineRule="auto"/>
        <w:ind w:firstLine="720"/>
        <w:rPr>
          <w:rFonts w:ascii="Times New Roman" w:hAnsi="Times New Roman" w:cs="Times New Roman"/>
        </w:rPr>
      </w:pPr>
      <w:r>
        <w:rPr>
          <w:rFonts w:ascii="Times New Roman" w:hAnsi="Times New Roman" w:cs="Times New Roman"/>
        </w:rPr>
        <w:t xml:space="preserve">Social comparison has been linked with depressive </w:t>
      </w:r>
      <w:r w:rsidR="00735EE5">
        <w:rPr>
          <w:rFonts w:ascii="Times New Roman" w:hAnsi="Times New Roman" w:cs="Times New Roman"/>
        </w:rPr>
        <w:t>symptoms</w:t>
      </w:r>
      <w:r>
        <w:rPr>
          <w:rFonts w:ascii="Times New Roman" w:hAnsi="Times New Roman" w:cs="Times New Roman"/>
        </w:rPr>
        <w:t>, particularly in adolescence (Nesi &amp; Prinstein, 2015). If they notice that their peers receive more positive activity (i.e., likes and comments) on their posts compared to their own posts, the comparison can lead to lower self-esteem and depressive symptoms (Nesi et al., 2017).</w:t>
      </w:r>
      <w:r w:rsidR="00E63A53" w:rsidRPr="00E63A53">
        <w:rPr>
          <w:rFonts w:ascii="Times New Roman" w:hAnsi="Times New Roman" w:cs="Times New Roman"/>
        </w:rPr>
        <w:t xml:space="preserve"> </w:t>
      </w:r>
      <w:r w:rsidR="001F0668">
        <w:rPr>
          <w:rFonts w:ascii="Times New Roman" w:hAnsi="Times New Roman" w:cs="Times New Roman"/>
        </w:rPr>
        <w:t xml:space="preserve">In particular, </w:t>
      </w:r>
      <w:r w:rsidR="00E63A53">
        <w:rPr>
          <w:rFonts w:ascii="Times New Roman" w:hAnsi="Times New Roman" w:cs="Times New Roman"/>
        </w:rPr>
        <w:t>a</w:t>
      </w:r>
      <w:r w:rsidR="00E63A53" w:rsidRPr="00CD4060">
        <w:rPr>
          <w:rFonts w:ascii="Times New Roman" w:hAnsi="Times New Roman" w:cs="Times New Roman"/>
        </w:rPr>
        <w:t xml:space="preserve">dolescents who had higher social comparison </w:t>
      </w:r>
      <w:r w:rsidR="001F0668">
        <w:rPr>
          <w:rFonts w:ascii="Times New Roman" w:hAnsi="Times New Roman" w:cs="Times New Roman"/>
        </w:rPr>
        <w:t xml:space="preserve">motivations </w:t>
      </w:r>
      <w:r w:rsidR="00E63A53" w:rsidRPr="00CD4060">
        <w:rPr>
          <w:rFonts w:ascii="Times New Roman" w:hAnsi="Times New Roman" w:cs="Times New Roman"/>
        </w:rPr>
        <w:t>had higher reports of depressive symptoms (Nesi &amp; Prinstein, 2015).</w:t>
      </w:r>
      <w:r w:rsidR="00346240">
        <w:rPr>
          <w:rFonts w:ascii="Times New Roman" w:hAnsi="Times New Roman" w:cs="Times New Roman"/>
        </w:rPr>
        <w:t xml:space="preserve"> Social comparison has </w:t>
      </w:r>
      <w:r w:rsidR="001F0668">
        <w:rPr>
          <w:rFonts w:ascii="Times New Roman" w:hAnsi="Times New Roman" w:cs="Times New Roman"/>
        </w:rPr>
        <w:t xml:space="preserve">been </w:t>
      </w:r>
      <w:r w:rsidR="00346240">
        <w:rPr>
          <w:rFonts w:ascii="Times New Roman" w:hAnsi="Times New Roman" w:cs="Times New Roman"/>
        </w:rPr>
        <w:t>found to positively predict depressive symptoms in college students, especially when they feel they are “missing out” (</w:t>
      </w:r>
      <w:r w:rsidR="00346240" w:rsidRPr="00E82450">
        <w:rPr>
          <w:rFonts w:ascii="Times New Roman" w:hAnsi="Times New Roman" w:cs="Times New Roman"/>
        </w:rPr>
        <w:t>Burnell et al., 2019</w:t>
      </w:r>
      <w:r w:rsidR="00346240">
        <w:rPr>
          <w:rFonts w:ascii="Times New Roman" w:hAnsi="Times New Roman" w:cs="Times New Roman"/>
        </w:rPr>
        <w:t>).</w:t>
      </w:r>
      <w:r w:rsidR="00E63A53" w:rsidRPr="00CD4060">
        <w:rPr>
          <w:rFonts w:ascii="Times New Roman" w:hAnsi="Times New Roman" w:cs="Times New Roman"/>
        </w:rPr>
        <w:t xml:space="preserve"> </w:t>
      </w:r>
      <w:r w:rsidR="00346240">
        <w:rPr>
          <w:rFonts w:ascii="Times New Roman" w:hAnsi="Times New Roman" w:cs="Times New Roman"/>
        </w:rPr>
        <w:t>As users turn to social media as a way to check on what their peers are doing, they run the risk of seeing</w:t>
      </w:r>
      <w:r w:rsidR="001443D0">
        <w:rPr>
          <w:rFonts w:ascii="Times New Roman" w:hAnsi="Times New Roman" w:cs="Times New Roman"/>
        </w:rPr>
        <w:t xml:space="preserve"> groups of their peers hanging out without them</w:t>
      </w:r>
      <w:r w:rsidR="0067288D">
        <w:rPr>
          <w:rFonts w:ascii="Times New Roman" w:hAnsi="Times New Roman" w:cs="Times New Roman"/>
        </w:rPr>
        <w:t>,</w:t>
      </w:r>
      <w:r w:rsidR="001443D0">
        <w:rPr>
          <w:rFonts w:ascii="Times New Roman" w:hAnsi="Times New Roman" w:cs="Times New Roman"/>
        </w:rPr>
        <w:t xml:space="preserve"> which can lead to feelings of loneliness and a lower sense of peer group belonging.</w:t>
      </w:r>
    </w:p>
    <w:p w14:paraId="0C30EBD4" w14:textId="7A88B012" w:rsidR="00CD4060" w:rsidRDefault="00735EE5" w:rsidP="00CD4060">
      <w:pPr>
        <w:spacing w:line="480" w:lineRule="auto"/>
        <w:ind w:firstLine="720"/>
        <w:rPr>
          <w:rFonts w:ascii="Times New Roman" w:hAnsi="Times New Roman" w:cs="Times New Roman"/>
        </w:rPr>
      </w:pPr>
      <w:r>
        <w:rPr>
          <w:rFonts w:ascii="Times New Roman" w:hAnsi="Times New Roman" w:cs="Times New Roman"/>
        </w:rPr>
        <w:t xml:space="preserve">In addition to depressive symptoms, social comparison is also linked with worsening body image satisfaction (Jones, 2001). Users have unlimited access to information about beauty standards, and </w:t>
      </w:r>
      <w:r w:rsidR="003F7ED9">
        <w:rPr>
          <w:rFonts w:ascii="Times New Roman" w:hAnsi="Times New Roman" w:cs="Times New Roman"/>
        </w:rPr>
        <w:t xml:space="preserve">are bombarded with photographs and posts that highlight unattainable standards of appearance. Social media apps allow users to carefully edit and perfect an image before </w:t>
      </w:r>
      <w:r w:rsidR="003F7ED9">
        <w:rPr>
          <w:rFonts w:ascii="Times New Roman" w:hAnsi="Times New Roman" w:cs="Times New Roman"/>
        </w:rPr>
        <w:lastRenderedPageBreak/>
        <w:t xml:space="preserve">sharing, </w:t>
      </w:r>
      <w:r w:rsidR="00B07CB1">
        <w:rPr>
          <w:rFonts w:ascii="Times New Roman" w:hAnsi="Times New Roman" w:cs="Times New Roman"/>
        </w:rPr>
        <w:t xml:space="preserve">meaning that </w:t>
      </w:r>
      <w:r w:rsidR="003F7ED9">
        <w:rPr>
          <w:rFonts w:ascii="Times New Roman" w:hAnsi="Times New Roman" w:cs="Times New Roman"/>
        </w:rPr>
        <w:t xml:space="preserve">users are </w:t>
      </w:r>
      <w:r w:rsidR="00B07CB1">
        <w:rPr>
          <w:rFonts w:ascii="Times New Roman" w:hAnsi="Times New Roman" w:cs="Times New Roman"/>
        </w:rPr>
        <w:t xml:space="preserve">often </w:t>
      </w:r>
      <w:r w:rsidR="003F7ED9">
        <w:rPr>
          <w:rFonts w:ascii="Times New Roman" w:hAnsi="Times New Roman" w:cs="Times New Roman"/>
        </w:rPr>
        <w:t xml:space="preserve">comparing </w:t>
      </w:r>
      <w:r w:rsidR="00B07CB1">
        <w:rPr>
          <w:rFonts w:ascii="Times New Roman" w:hAnsi="Times New Roman" w:cs="Times New Roman"/>
        </w:rPr>
        <w:t xml:space="preserve">themselves </w:t>
      </w:r>
      <w:r w:rsidR="003F7ED9">
        <w:rPr>
          <w:rFonts w:ascii="Times New Roman" w:hAnsi="Times New Roman" w:cs="Times New Roman"/>
        </w:rPr>
        <w:t xml:space="preserve">to an inaccurate </w:t>
      </w:r>
      <w:r w:rsidR="001F0668">
        <w:rPr>
          <w:rFonts w:ascii="Times New Roman" w:hAnsi="Times New Roman" w:cs="Times New Roman"/>
        </w:rPr>
        <w:t xml:space="preserve">or unattainable </w:t>
      </w:r>
      <w:r w:rsidR="003F7ED9">
        <w:rPr>
          <w:rFonts w:ascii="Times New Roman" w:hAnsi="Times New Roman" w:cs="Times New Roman"/>
        </w:rPr>
        <w:t>image (Chua &amp; Chang, 2016)</w:t>
      </w:r>
      <w:r w:rsidR="00B07CB1">
        <w:rPr>
          <w:rFonts w:ascii="Times New Roman" w:hAnsi="Times New Roman" w:cs="Times New Roman"/>
        </w:rPr>
        <w:t>.</w:t>
      </w:r>
      <w:r w:rsidR="003F7ED9">
        <w:rPr>
          <w:rFonts w:ascii="Times New Roman" w:hAnsi="Times New Roman" w:cs="Times New Roman"/>
        </w:rPr>
        <w:t xml:space="preserve"> T</w:t>
      </w:r>
      <w:r>
        <w:rPr>
          <w:rFonts w:ascii="Times New Roman" w:hAnsi="Times New Roman" w:cs="Times New Roman"/>
        </w:rPr>
        <w:t>hus</w:t>
      </w:r>
      <w:r w:rsidR="003F7ED9">
        <w:rPr>
          <w:rFonts w:ascii="Times New Roman" w:hAnsi="Times New Roman" w:cs="Times New Roman"/>
        </w:rPr>
        <w:t xml:space="preserve">, social media users </w:t>
      </w:r>
      <w:r>
        <w:rPr>
          <w:rFonts w:ascii="Times New Roman" w:hAnsi="Times New Roman" w:cs="Times New Roman"/>
        </w:rPr>
        <w:t>have many</w:t>
      </w:r>
      <w:r w:rsidR="003F7ED9">
        <w:rPr>
          <w:rFonts w:ascii="Times New Roman" w:hAnsi="Times New Roman" w:cs="Times New Roman"/>
        </w:rPr>
        <w:t xml:space="preserve"> unrealistic</w:t>
      </w:r>
      <w:r>
        <w:rPr>
          <w:rFonts w:ascii="Times New Roman" w:hAnsi="Times New Roman" w:cs="Times New Roman"/>
        </w:rPr>
        <w:t xml:space="preserve"> sources </w:t>
      </w:r>
      <w:r w:rsidR="003F7ED9">
        <w:rPr>
          <w:rFonts w:ascii="Times New Roman" w:hAnsi="Times New Roman" w:cs="Times New Roman"/>
        </w:rPr>
        <w:t>to</w:t>
      </w:r>
      <w:r>
        <w:rPr>
          <w:rFonts w:ascii="Times New Roman" w:hAnsi="Times New Roman" w:cs="Times New Roman"/>
        </w:rPr>
        <w:t xml:space="preserve"> which t</w:t>
      </w:r>
      <w:r w:rsidR="003F7ED9">
        <w:rPr>
          <w:rFonts w:ascii="Times New Roman" w:hAnsi="Times New Roman" w:cs="Times New Roman"/>
        </w:rPr>
        <w:t>hey can</w:t>
      </w:r>
      <w:r>
        <w:rPr>
          <w:rFonts w:ascii="Times New Roman" w:hAnsi="Times New Roman" w:cs="Times New Roman"/>
        </w:rPr>
        <w:t xml:space="preserve"> compare themselves (Perloff, 2014)</w:t>
      </w:r>
      <w:r w:rsidR="003F7ED9">
        <w:rPr>
          <w:rFonts w:ascii="Times New Roman" w:hAnsi="Times New Roman" w:cs="Times New Roman"/>
        </w:rPr>
        <w:t>,</w:t>
      </w:r>
      <w:r w:rsidR="001443D0">
        <w:rPr>
          <w:rFonts w:ascii="Times New Roman" w:hAnsi="Times New Roman" w:cs="Times New Roman"/>
        </w:rPr>
        <w:t xml:space="preserve"> </w:t>
      </w:r>
      <w:r w:rsidR="003F7ED9">
        <w:rPr>
          <w:rFonts w:ascii="Times New Roman" w:hAnsi="Times New Roman" w:cs="Times New Roman"/>
        </w:rPr>
        <w:t xml:space="preserve">which </w:t>
      </w:r>
      <w:r>
        <w:rPr>
          <w:rFonts w:ascii="Times New Roman" w:hAnsi="Times New Roman" w:cs="Times New Roman"/>
        </w:rPr>
        <w:t xml:space="preserve">can lead to a worsening body image (Cohen et al., 2018). Especially in women, just a brief exposure to a beauty-focused image can lead to a decrease in body satisfaction (Harper &amp; Tiggemann, 2008). </w:t>
      </w:r>
      <w:r w:rsidR="00346240" w:rsidRPr="00CD4060">
        <w:rPr>
          <w:rFonts w:ascii="Times New Roman" w:hAnsi="Times New Roman" w:cs="Times New Roman"/>
        </w:rPr>
        <w:t>Another study found that social comparison on social media led to lower reports of body satisfaction than traditi</w:t>
      </w:r>
      <w:r w:rsidR="00346240" w:rsidRPr="004241C6">
        <w:rPr>
          <w:rFonts w:ascii="Times New Roman" w:hAnsi="Times New Roman" w:cs="Times New Roman"/>
        </w:rPr>
        <w:t>onal media (Jarman et al., 2021).</w:t>
      </w:r>
    </w:p>
    <w:p w14:paraId="309F3387" w14:textId="0F4A5EDC" w:rsidR="00735EE5" w:rsidRDefault="00821915" w:rsidP="00CD4060">
      <w:pPr>
        <w:spacing w:line="480" w:lineRule="auto"/>
        <w:ind w:firstLine="720"/>
        <w:rPr>
          <w:rFonts w:ascii="Times New Roman" w:hAnsi="Times New Roman" w:cs="Times New Roman"/>
        </w:rPr>
      </w:pPr>
      <w:r w:rsidRPr="00CD4060">
        <w:rPr>
          <w:rFonts w:ascii="Times New Roman" w:hAnsi="Times New Roman" w:cs="Times New Roman"/>
        </w:rPr>
        <w:t>Social comparison appears to have strong associations with like-seeking behaviors (Dumas et al., 2020</w:t>
      </w:r>
      <w:r w:rsidR="00E63A53">
        <w:rPr>
          <w:rFonts w:ascii="Times New Roman" w:hAnsi="Times New Roman" w:cs="Times New Roman"/>
        </w:rPr>
        <w:t>; Nesi &amp; Prinstein, 2015</w:t>
      </w:r>
      <w:r w:rsidRPr="00CD4060">
        <w:rPr>
          <w:rFonts w:ascii="Times New Roman" w:hAnsi="Times New Roman" w:cs="Times New Roman"/>
        </w:rPr>
        <w:t>), although no study has directly tested this association.</w:t>
      </w:r>
      <w:r w:rsidR="00642A75">
        <w:rPr>
          <w:rFonts w:ascii="Times New Roman" w:hAnsi="Times New Roman" w:cs="Times New Roman"/>
        </w:rPr>
        <w:t xml:space="preserve"> If college students want to appear more socially desirable by their peers, they may engage in more deceptive behaviors online to achieve that upward social comparison. </w:t>
      </w:r>
    </w:p>
    <w:p w14:paraId="4D9B37AB" w14:textId="6546DC47" w:rsidR="007530FA" w:rsidRPr="001E041B" w:rsidRDefault="007530FA" w:rsidP="001E041B">
      <w:pPr>
        <w:spacing w:line="480" w:lineRule="auto"/>
        <w:rPr>
          <w:rFonts w:ascii="Times New Roman" w:hAnsi="Times New Roman" w:cs="Times New Roman"/>
          <w:b/>
          <w:bCs/>
        </w:rPr>
      </w:pPr>
      <w:r w:rsidRPr="001E041B">
        <w:rPr>
          <w:rFonts w:ascii="Times New Roman" w:hAnsi="Times New Roman" w:cs="Times New Roman"/>
          <w:b/>
          <w:bCs/>
        </w:rPr>
        <w:t>Feedback Seeking: Associations with Like-Seeking and Adjustment</w:t>
      </w:r>
    </w:p>
    <w:p w14:paraId="10710DC7" w14:textId="4762302E" w:rsidR="00E20370" w:rsidRDefault="00735EE5" w:rsidP="00735EE5">
      <w:pPr>
        <w:spacing w:line="480" w:lineRule="auto"/>
        <w:ind w:firstLine="720"/>
        <w:rPr>
          <w:rFonts w:ascii="Times New Roman" w:hAnsi="Times New Roman" w:cs="Times New Roman"/>
        </w:rPr>
      </w:pPr>
      <w:r>
        <w:rPr>
          <w:rFonts w:ascii="Times New Roman" w:hAnsi="Times New Roman" w:cs="Times New Roman"/>
        </w:rPr>
        <w:t xml:space="preserve">Feedback seeking </w:t>
      </w:r>
      <w:r w:rsidR="001E041B">
        <w:rPr>
          <w:rFonts w:ascii="Times New Roman" w:hAnsi="Times New Roman" w:cs="Times New Roman"/>
        </w:rPr>
        <w:t xml:space="preserve">also </w:t>
      </w:r>
      <w:r>
        <w:rPr>
          <w:rFonts w:ascii="Times New Roman" w:hAnsi="Times New Roman" w:cs="Times New Roman"/>
        </w:rPr>
        <w:t xml:space="preserve">has strong associations with depressive symptoms in adolescence (Nesi &amp; </w:t>
      </w:r>
      <w:r w:rsidR="00A44333">
        <w:rPr>
          <w:rFonts w:ascii="Times New Roman" w:hAnsi="Times New Roman" w:cs="Times New Roman"/>
        </w:rPr>
        <w:t>Prinstein</w:t>
      </w:r>
      <w:r>
        <w:rPr>
          <w:rFonts w:ascii="Times New Roman" w:hAnsi="Times New Roman" w:cs="Times New Roman"/>
        </w:rPr>
        <w:t xml:space="preserve">, 2015). </w:t>
      </w:r>
      <w:r w:rsidR="00E20370">
        <w:rPr>
          <w:rFonts w:ascii="Times New Roman" w:hAnsi="Times New Roman" w:cs="Times New Roman"/>
        </w:rPr>
        <w:t xml:space="preserve">As users turn to social media in hopes of receiving validation, worsening emotional </w:t>
      </w:r>
      <w:r w:rsidR="00642A75">
        <w:rPr>
          <w:rFonts w:ascii="Times New Roman" w:hAnsi="Times New Roman" w:cs="Times New Roman"/>
        </w:rPr>
        <w:t>adjustment</w:t>
      </w:r>
      <w:r w:rsidR="00E20370">
        <w:rPr>
          <w:rFonts w:ascii="Times New Roman" w:hAnsi="Times New Roman" w:cs="Times New Roman"/>
        </w:rPr>
        <w:t xml:space="preserve"> may be inevitable. In a time where peer acceptance is still extremely important</w:t>
      </w:r>
      <w:r>
        <w:rPr>
          <w:rFonts w:ascii="Times New Roman" w:hAnsi="Times New Roman" w:cs="Times New Roman"/>
        </w:rPr>
        <w:t xml:space="preserve"> in emerging adulthood</w:t>
      </w:r>
      <w:r w:rsidR="00E20370">
        <w:rPr>
          <w:rFonts w:ascii="Times New Roman" w:hAnsi="Times New Roman" w:cs="Times New Roman"/>
        </w:rPr>
        <w:t xml:space="preserve"> (Scott &amp; Judge, 2009), users may log on with the hopes to receive “virtual” peer acceptance.  </w:t>
      </w:r>
      <w:r w:rsidR="005841F0">
        <w:rPr>
          <w:rFonts w:ascii="Times New Roman" w:hAnsi="Times New Roman" w:cs="Times New Roman"/>
        </w:rPr>
        <w:t>L</w:t>
      </w:r>
      <w:r w:rsidR="00E20370">
        <w:rPr>
          <w:rFonts w:ascii="Times New Roman" w:hAnsi="Times New Roman" w:cs="Times New Roman"/>
        </w:rPr>
        <w:t>ogging on just to receive positive feedback is also associated with depressive symptoms</w:t>
      </w:r>
      <w:r w:rsidR="00964454">
        <w:rPr>
          <w:rFonts w:ascii="Times New Roman" w:hAnsi="Times New Roman" w:cs="Times New Roman"/>
        </w:rPr>
        <w:t xml:space="preserve"> in adolescence</w:t>
      </w:r>
      <w:r w:rsidR="00E20370">
        <w:rPr>
          <w:rFonts w:ascii="Times New Roman" w:hAnsi="Times New Roman" w:cs="Times New Roman"/>
        </w:rPr>
        <w:t xml:space="preserve"> (Dumas et al., 2017). </w:t>
      </w:r>
      <w:r>
        <w:rPr>
          <w:rFonts w:ascii="Times New Roman" w:hAnsi="Times New Roman" w:cs="Times New Roman"/>
        </w:rPr>
        <w:t xml:space="preserve">Thus, it would be expected that this relationship would hold in emerging adulthood. </w:t>
      </w:r>
    </w:p>
    <w:p w14:paraId="4D2F6EFB" w14:textId="083A378B" w:rsidR="00CF213F" w:rsidRDefault="00CF213F" w:rsidP="00735EE5">
      <w:pPr>
        <w:spacing w:line="480" w:lineRule="auto"/>
        <w:ind w:firstLine="720"/>
        <w:rPr>
          <w:rFonts w:ascii="Times New Roman" w:hAnsi="Times New Roman" w:cs="Times New Roman"/>
        </w:rPr>
      </w:pPr>
      <w:r>
        <w:rPr>
          <w:rFonts w:ascii="Times New Roman" w:hAnsi="Times New Roman" w:cs="Times New Roman"/>
        </w:rPr>
        <w:t>While never directly tested, feedback seeking appears to have strong associations with risky behaviors as well. One study found that</w:t>
      </w:r>
      <w:r w:rsidR="00964454">
        <w:rPr>
          <w:rFonts w:ascii="Times New Roman" w:hAnsi="Times New Roman" w:cs="Times New Roman"/>
        </w:rPr>
        <w:t xml:space="preserve"> when individuals viewed</w:t>
      </w:r>
      <w:r w:rsidR="005A0F3B">
        <w:rPr>
          <w:rFonts w:ascii="Times New Roman" w:hAnsi="Times New Roman" w:cs="Times New Roman"/>
        </w:rPr>
        <w:t xml:space="preserve"> a photo of risky behavior (i.e., un</w:t>
      </w:r>
      <w:r w:rsidR="00964454">
        <w:rPr>
          <w:rFonts w:ascii="Times New Roman" w:hAnsi="Times New Roman" w:cs="Times New Roman"/>
        </w:rPr>
        <w:t>derage drinking) that had many</w:t>
      </w:r>
      <w:r w:rsidR="005A0F3B">
        <w:rPr>
          <w:rFonts w:ascii="Times New Roman" w:hAnsi="Times New Roman" w:cs="Times New Roman"/>
        </w:rPr>
        <w:t xml:space="preserve"> likes on it, there was greater activity in parts of the brain related to imitation, attention and reward processing compared to seeing a risky behavior photo </w:t>
      </w:r>
      <w:r w:rsidR="005A0F3B">
        <w:rPr>
          <w:rFonts w:ascii="Times New Roman" w:hAnsi="Times New Roman" w:cs="Times New Roman"/>
        </w:rPr>
        <w:lastRenderedPageBreak/>
        <w:t>with few likes (Sherman et al., 2016). In addition, their cognitive-control network</w:t>
      </w:r>
      <w:r w:rsidR="00964454">
        <w:rPr>
          <w:rFonts w:ascii="Times New Roman" w:hAnsi="Times New Roman" w:cs="Times New Roman"/>
        </w:rPr>
        <w:t xml:space="preserve"> activity</w:t>
      </w:r>
      <w:r w:rsidR="005A0F3B">
        <w:rPr>
          <w:rFonts w:ascii="Times New Roman" w:hAnsi="Times New Roman" w:cs="Times New Roman"/>
        </w:rPr>
        <w:t xml:space="preserve"> decreased when viewing a risky behavior photo with many likes on it. Thus, by wanting to receive </w:t>
      </w:r>
      <w:r w:rsidR="00074791">
        <w:rPr>
          <w:rFonts w:ascii="Times New Roman" w:hAnsi="Times New Roman" w:cs="Times New Roman"/>
        </w:rPr>
        <w:t>virtual</w:t>
      </w:r>
      <w:r w:rsidR="005A0F3B">
        <w:rPr>
          <w:rFonts w:ascii="Times New Roman" w:hAnsi="Times New Roman" w:cs="Times New Roman"/>
        </w:rPr>
        <w:t xml:space="preserve"> peer endorsement, also known as feedback seeking, emerging adults may be </w:t>
      </w:r>
      <w:r w:rsidR="00074791">
        <w:rPr>
          <w:rFonts w:ascii="Times New Roman" w:hAnsi="Times New Roman" w:cs="Times New Roman"/>
        </w:rPr>
        <w:t xml:space="preserve">more drawn to risky behaviors online as a way to gather more feedback on their posts. If they see their peers have been “virtually endorsed” by their other peers, they may feel the need to imitate these posts if receiving positive feedback is important to them. </w:t>
      </w:r>
    </w:p>
    <w:p w14:paraId="3D9DF88F" w14:textId="68D7A7FC" w:rsidR="00CD4060" w:rsidRDefault="00CD4060" w:rsidP="00735EE5">
      <w:pPr>
        <w:spacing w:line="480" w:lineRule="auto"/>
        <w:ind w:firstLine="720"/>
        <w:rPr>
          <w:rFonts w:ascii="Times New Roman" w:hAnsi="Times New Roman" w:cs="Times New Roman"/>
        </w:rPr>
      </w:pPr>
      <w:r>
        <w:rPr>
          <w:rFonts w:ascii="Times New Roman" w:hAnsi="Times New Roman" w:cs="Times New Roman"/>
        </w:rPr>
        <w:t>Like social comparison, feedback seeking appears to have strong associations with like-seeking behaviors (Dumas et al., 2020). As the point of feedback seeking is to encourage more activity on a post (i.e., likes, comments; Harmon, 2021), users will have to engage in some form of like-seeking behavior in order to achieve this goal. Thus, while not directly tested</w:t>
      </w:r>
      <w:r w:rsidR="001F0668">
        <w:rPr>
          <w:rFonts w:ascii="Times New Roman" w:hAnsi="Times New Roman" w:cs="Times New Roman"/>
        </w:rPr>
        <w:t xml:space="preserve"> previously</w:t>
      </w:r>
      <w:r>
        <w:rPr>
          <w:rFonts w:ascii="Times New Roman" w:hAnsi="Times New Roman" w:cs="Times New Roman"/>
        </w:rPr>
        <w:t xml:space="preserve">, feedback seeking and like-seeking behaviors </w:t>
      </w:r>
      <w:r w:rsidR="001F0668">
        <w:rPr>
          <w:rFonts w:ascii="Times New Roman" w:hAnsi="Times New Roman" w:cs="Times New Roman"/>
        </w:rPr>
        <w:t xml:space="preserve">are likely </w:t>
      </w:r>
      <w:r>
        <w:rPr>
          <w:rFonts w:ascii="Times New Roman" w:hAnsi="Times New Roman" w:cs="Times New Roman"/>
        </w:rPr>
        <w:t>to have</w:t>
      </w:r>
      <w:r w:rsidR="00C21AF2">
        <w:rPr>
          <w:rFonts w:ascii="Times New Roman" w:hAnsi="Times New Roman" w:cs="Times New Roman"/>
        </w:rPr>
        <w:t xml:space="preserve"> a strong relationship. </w:t>
      </w:r>
    </w:p>
    <w:p w14:paraId="6A6C64F3" w14:textId="71AB4FC4" w:rsidR="007530FA" w:rsidRPr="001E041B" w:rsidRDefault="007530FA" w:rsidP="001E041B">
      <w:pPr>
        <w:spacing w:line="480" w:lineRule="auto"/>
        <w:rPr>
          <w:rFonts w:ascii="Times New Roman" w:hAnsi="Times New Roman" w:cs="Times New Roman"/>
          <w:b/>
          <w:bCs/>
        </w:rPr>
      </w:pPr>
      <w:r w:rsidRPr="001E041B">
        <w:rPr>
          <w:rFonts w:ascii="Times New Roman" w:hAnsi="Times New Roman" w:cs="Times New Roman"/>
          <w:b/>
          <w:bCs/>
        </w:rPr>
        <w:t>Popularity Goals: Associations with Like-Seeking and Adjustment</w:t>
      </w:r>
    </w:p>
    <w:p w14:paraId="5EADBB18" w14:textId="5C01C1CA" w:rsidR="00E20370" w:rsidRDefault="00E20370" w:rsidP="00E20370">
      <w:pPr>
        <w:spacing w:line="480" w:lineRule="auto"/>
        <w:ind w:firstLine="720"/>
        <w:rPr>
          <w:rFonts w:ascii="Times New Roman" w:hAnsi="Times New Roman" w:cs="Times New Roman"/>
        </w:rPr>
      </w:pPr>
      <w:r>
        <w:rPr>
          <w:rFonts w:ascii="Times New Roman" w:hAnsi="Times New Roman" w:cs="Times New Roman"/>
        </w:rPr>
        <w:t xml:space="preserve">In addition to these two motivations, another motivation needs to be considered based on the findings from Study 2 – popularity. Popularity has been found </w:t>
      </w:r>
      <w:r w:rsidR="003B6CF8">
        <w:rPr>
          <w:rFonts w:ascii="Times New Roman" w:hAnsi="Times New Roman" w:cs="Times New Roman"/>
        </w:rPr>
        <w:t>to be</w:t>
      </w:r>
      <w:r>
        <w:rPr>
          <w:rFonts w:ascii="Times New Roman" w:hAnsi="Times New Roman" w:cs="Times New Roman"/>
        </w:rPr>
        <w:t xml:space="preserve"> a goal</w:t>
      </w:r>
      <w:r w:rsidR="003B6CF8">
        <w:rPr>
          <w:rFonts w:ascii="Times New Roman" w:hAnsi="Times New Roman" w:cs="Times New Roman"/>
        </w:rPr>
        <w:t xml:space="preserve"> for some individuals</w:t>
      </w:r>
      <w:r>
        <w:rPr>
          <w:rFonts w:ascii="Times New Roman" w:hAnsi="Times New Roman" w:cs="Times New Roman"/>
        </w:rPr>
        <w:t xml:space="preserve"> in emerging adulthood (LaFontana &amp; Cillessen, 2010), and has </w:t>
      </w:r>
      <w:r w:rsidR="003B6CF8">
        <w:rPr>
          <w:rFonts w:ascii="Times New Roman" w:hAnsi="Times New Roman" w:cs="Times New Roman"/>
        </w:rPr>
        <w:t xml:space="preserve">been shown to be </w:t>
      </w:r>
      <w:r>
        <w:rPr>
          <w:rFonts w:ascii="Times New Roman" w:hAnsi="Times New Roman" w:cs="Times New Roman"/>
        </w:rPr>
        <w:t xml:space="preserve">a motivation for </w:t>
      </w:r>
      <w:r w:rsidR="003B6CF8">
        <w:rPr>
          <w:rFonts w:ascii="Times New Roman" w:hAnsi="Times New Roman" w:cs="Times New Roman"/>
        </w:rPr>
        <w:t>like-seeking behaviors in social media</w:t>
      </w:r>
      <w:r>
        <w:rPr>
          <w:rFonts w:ascii="Times New Roman" w:hAnsi="Times New Roman" w:cs="Times New Roman"/>
        </w:rPr>
        <w:t xml:space="preserve"> (Study 2). If emerging adults hope to </w:t>
      </w:r>
      <w:r w:rsidR="003B6CF8">
        <w:rPr>
          <w:rFonts w:ascii="Times New Roman" w:hAnsi="Times New Roman" w:cs="Times New Roman"/>
        </w:rPr>
        <w:t xml:space="preserve">achieve </w:t>
      </w:r>
      <w:r>
        <w:rPr>
          <w:rFonts w:ascii="Times New Roman" w:hAnsi="Times New Roman" w:cs="Times New Roman"/>
        </w:rPr>
        <w:t xml:space="preserve">the prestige associated with popularity (Lansu et al., 2022), popularity </w:t>
      </w:r>
      <w:r w:rsidR="003B6CF8">
        <w:rPr>
          <w:rFonts w:ascii="Times New Roman" w:hAnsi="Times New Roman" w:cs="Times New Roman"/>
        </w:rPr>
        <w:t xml:space="preserve">goals </w:t>
      </w:r>
      <w:r>
        <w:rPr>
          <w:rFonts w:ascii="Times New Roman" w:hAnsi="Times New Roman" w:cs="Times New Roman"/>
        </w:rPr>
        <w:t xml:space="preserve">may </w:t>
      </w:r>
      <w:r w:rsidR="003B6CF8">
        <w:rPr>
          <w:rFonts w:ascii="Times New Roman" w:hAnsi="Times New Roman" w:cs="Times New Roman"/>
        </w:rPr>
        <w:t>be a contributor to</w:t>
      </w:r>
      <w:r>
        <w:rPr>
          <w:rFonts w:ascii="Times New Roman" w:hAnsi="Times New Roman" w:cs="Times New Roman"/>
        </w:rPr>
        <w:t xml:space="preserve"> why they go online. While Study 2 </w:t>
      </w:r>
      <w:r w:rsidR="00735EE5">
        <w:rPr>
          <w:rFonts w:ascii="Times New Roman" w:hAnsi="Times New Roman" w:cs="Times New Roman"/>
        </w:rPr>
        <w:t>was</w:t>
      </w:r>
      <w:r>
        <w:rPr>
          <w:rFonts w:ascii="Times New Roman" w:hAnsi="Times New Roman" w:cs="Times New Roman"/>
        </w:rPr>
        <w:t xml:space="preserve"> one of the first studies to demonstrate</w:t>
      </w:r>
      <w:r w:rsidR="00735EE5">
        <w:rPr>
          <w:rFonts w:ascii="Times New Roman" w:hAnsi="Times New Roman" w:cs="Times New Roman"/>
        </w:rPr>
        <w:t xml:space="preserve"> popularity as a motivation for engagement in like-seeking behaviors, particularly manipulative behaviors, </w:t>
      </w:r>
      <w:r w:rsidR="003B6CF8">
        <w:rPr>
          <w:rFonts w:ascii="Times New Roman" w:hAnsi="Times New Roman" w:cs="Times New Roman"/>
        </w:rPr>
        <w:t>it</w:t>
      </w:r>
      <w:r w:rsidR="00735EE5">
        <w:rPr>
          <w:rFonts w:ascii="Times New Roman" w:hAnsi="Times New Roman" w:cs="Times New Roman"/>
        </w:rPr>
        <w:t xml:space="preserve"> has also been brought up in previous research as a </w:t>
      </w:r>
      <w:r>
        <w:rPr>
          <w:rFonts w:ascii="Times New Roman" w:hAnsi="Times New Roman" w:cs="Times New Roman"/>
        </w:rPr>
        <w:t>potential motivation in engagement in deceptive like-seeking behaviors (Dumas et al., 2020).</w:t>
      </w:r>
      <w:r w:rsidR="00123FC8">
        <w:rPr>
          <w:rFonts w:ascii="Times New Roman" w:hAnsi="Times New Roman" w:cs="Times New Roman"/>
        </w:rPr>
        <w:t xml:space="preserve"> Dumas and </w:t>
      </w:r>
      <w:r w:rsidR="00074791">
        <w:rPr>
          <w:rFonts w:ascii="Times New Roman" w:hAnsi="Times New Roman" w:cs="Times New Roman"/>
        </w:rPr>
        <w:t>colleagues</w:t>
      </w:r>
      <w:r w:rsidR="00123FC8">
        <w:rPr>
          <w:rFonts w:ascii="Times New Roman" w:hAnsi="Times New Roman" w:cs="Times New Roman"/>
        </w:rPr>
        <w:t xml:space="preserve"> (2020) found that deceptive motives online were not related to peer belonging as they had </w:t>
      </w:r>
      <w:r w:rsidR="006703F2">
        <w:rPr>
          <w:rFonts w:ascii="Times New Roman" w:hAnsi="Times New Roman" w:cs="Times New Roman"/>
        </w:rPr>
        <w:lastRenderedPageBreak/>
        <w:t>hypothesized, but</w:t>
      </w:r>
      <w:r w:rsidR="00123FC8">
        <w:rPr>
          <w:rFonts w:ascii="Times New Roman" w:hAnsi="Times New Roman" w:cs="Times New Roman"/>
        </w:rPr>
        <w:t xml:space="preserve"> suggested emerging adults may be more focused on gaining status </w:t>
      </w:r>
      <w:r w:rsidR="00915508">
        <w:rPr>
          <w:rFonts w:ascii="Times New Roman" w:hAnsi="Times New Roman" w:cs="Times New Roman"/>
        </w:rPr>
        <w:t xml:space="preserve">(such as popularity) </w:t>
      </w:r>
      <w:r w:rsidR="00123FC8">
        <w:rPr>
          <w:rFonts w:ascii="Times New Roman" w:hAnsi="Times New Roman" w:cs="Times New Roman"/>
        </w:rPr>
        <w:t>rather than just peer belonging</w:t>
      </w:r>
      <w:r w:rsidR="00915508">
        <w:rPr>
          <w:rFonts w:ascii="Times New Roman" w:hAnsi="Times New Roman" w:cs="Times New Roman"/>
        </w:rPr>
        <w:t xml:space="preserve"> when</w:t>
      </w:r>
      <w:r w:rsidR="00123FC8">
        <w:rPr>
          <w:rFonts w:ascii="Times New Roman" w:hAnsi="Times New Roman" w:cs="Times New Roman"/>
        </w:rPr>
        <w:t xml:space="preserve"> </w:t>
      </w:r>
      <w:r w:rsidR="00915508">
        <w:rPr>
          <w:rFonts w:ascii="Times New Roman" w:hAnsi="Times New Roman" w:cs="Times New Roman"/>
        </w:rPr>
        <w:t>engaging</w:t>
      </w:r>
      <w:r w:rsidR="00123FC8">
        <w:rPr>
          <w:rFonts w:ascii="Times New Roman" w:hAnsi="Times New Roman" w:cs="Times New Roman"/>
        </w:rPr>
        <w:t xml:space="preserve"> in like-seeking behaviors. </w:t>
      </w:r>
      <w:r>
        <w:rPr>
          <w:rFonts w:ascii="Times New Roman" w:hAnsi="Times New Roman" w:cs="Times New Roman"/>
        </w:rPr>
        <w:t xml:space="preserve">  </w:t>
      </w:r>
    </w:p>
    <w:p w14:paraId="031C12FB" w14:textId="6736E6E1" w:rsidR="00E20370" w:rsidRDefault="00915508" w:rsidP="00B2471C">
      <w:pPr>
        <w:spacing w:line="480" w:lineRule="auto"/>
        <w:ind w:firstLine="720"/>
        <w:rPr>
          <w:rFonts w:ascii="Times New Roman" w:hAnsi="Times New Roman" w:cs="Times New Roman"/>
        </w:rPr>
      </w:pPr>
      <w:r>
        <w:rPr>
          <w:rFonts w:ascii="Times New Roman" w:hAnsi="Times New Roman" w:cs="Times New Roman"/>
        </w:rPr>
        <w:t>Similarly</w:t>
      </w:r>
      <w:r w:rsidR="00123FC8" w:rsidRPr="00B2471C">
        <w:rPr>
          <w:rFonts w:ascii="Times New Roman" w:hAnsi="Times New Roman" w:cs="Times New Roman"/>
        </w:rPr>
        <w:t xml:space="preserve"> to social comparison and feedback seeking, popularity </w:t>
      </w:r>
      <w:r>
        <w:rPr>
          <w:rFonts w:ascii="Times New Roman" w:hAnsi="Times New Roman" w:cs="Times New Roman"/>
        </w:rPr>
        <w:t>and popularity goals are</w:t>
      </w:r>
      <w:r w:rsidR="00123FC8" w:rsidRPr="00B2471C">
        <w:rPr>
          <w:rFonts w:ascii="Times New Roman" w:hAnsi="Times New Roman" w:cs="Times New Roman"/>
        </w:rPr>
        <w:t xml:space="preserve"> also associated with depressive symptoms. In adolescence, popularity was found to moderate the relationship between social media behaviors and depressive symptoms, such that adolescents’ social media behaviors were positively associated with depressive symptoms </w:t>
      </w:r>
      <w:r>
        <w:rPr>
          <w:rFonts w:ascii="Times New Roman" w:hAnsi="Times New Roman" w:cs="Times New Roman"/>
        </w:rPr>
        <w:t>for</w:t>
      </w:r>
      <w:r w:rsidRPr="00B2471C">
        <w:rPr>
          <w:rFonts w:ascii="Times New Roman" w:hAnsi="Times New Roman" w:cs="Times New Roman"/>
        </w:rPr>
        <w:t xml:space="preserve"> </w:t>
      </w:r>
      <w:r w:rsidR="00123FC8" w:rsidRPr="00B2471C">
        <w:rPr>
          <w:rFonts w:ascii="Times New Roman" w:hAnsi="Times New Roman" w:cs="Times New Roman"/>
        </w:rPr>
        <w:t>high</w:t>
      </w:r>
      <w:r>
        <w:rPr>
          <w:rFonts w:ascii="Times New Roman" w:hAnsi="Times New Roman" w:cs="Times New Roman"/>
        </w:rPr>
        <w:t>ly</w:t>
      </w:r>
      <w:r w:rsidR="00123FC8" w:rsidRPr="00B2471C">
        <w:rPr>
          <w:rFonts w:ascii="Times New Roman" w:hAnsi="Times New Roman" w:cs="Times New Roman"/>
        </w:rPr>
        <w:t xml:space="preserve"> popular individuals</w:t>
      </w:r>
      <w:r w:rsidR="00642A75">
        <w:rPr>
          <w:rFonts w:ascii="Times New Roman" w:hAnsi="Times New Roman" w:cs="Times New Roman"/>
        </w:rPr>
        <w:t xml:space="preserve">, </w:t>
      </w:r>
      <w:r w:rsidR="00A310DC">
        <w:rPr>
          <w:rFonts w:ascii="Times New Roman" w:hAnsi="Times New Roman" w:cs="Times New Roman"/>
        </w:rPr>
        <w:t xml:space="preserve">but </w:t>
      </w:r>
      <w:r>
        <w:rPr>
          <w:rFonts w:ascii="Times New Roman" w:hAnsi="Times New Roman" w:cs="Times New Roman"/>
        </w:rPr>
        <w:t xml:space="preserve">were </w:t>
      </w:r>
      <w:r w:rsidR="00A310DC">
        <w:rPr>
          <w:rFonts w:ascii="Times New Roman" w:hAnsi="Times New Roman" w:cs="Times New Roman"/>
        </w:rPr>
        <w:t>not associated with depression for low</w:t>
      </w:r>
      <w:r>
        <w:rPr>
          <w:rFonts w:ascii="Times New Roman" w:hAnsi="Times New Roman" w:cs="Times New Roman"/>
        </w:rPr>
        <w:t>-</w:t>
      </w:r>
      <w:r w:rsidR="00A310DC">
        <w:rPr>
          <w:rFonts w:ascii="Times New Roman" w:hAnsi="Times New Roman" w:cs="Times New Roman"/>
        </w:rPr>
        <w:t>status individuals</w:t>
      </w:r>
      <w:r w:rsidR="00123FC8" w:rsidRPr="00B2471C">
        <w:rPr>
          <w:rFonts w:ascii="Times New Roman" w:hAnsi="Times New Roman" w:cs="Times New Roman"/>
        </w:rPr>
        <w:t xml:space="preserve"> (Nesi &amp; Prinstein, 2015). </w:t>
      </w:r>
      <w:r w:rsidR="00B2471C">
        <w:rPr>
          <w:rFonts w:ascii="Times New Roman" w:hAnsi="Times New Roman" w:cs="Times New Roman"/>
        </w:rPr>
        <w:t>Popularity also has</w:t>
      </w:r>
      <w:r w:rsidR="00E20370">
        <w:rPr>
          <w:rFonts w:ascii="Times New Roman" w:hAnsi="Times New Roman" w:cs="Times New Roman"/>
        </w:rPr>
        <w:t xml:space="preserve"> strong associations </w:t>
      </w:r>
      <w:r w:rsidR="007530FA">
        <w:rPr>
          <w:rFonts w:ascii="Times New Roman" w:hAnsi="Times New Roman" w:cs="Times New Roman"/>
        </w:rPr>
        <w:t>with engagement in</w:t>
      </w:r>
      <w:r w:rsidR="00E20370">
        <w:rPr>
          <w:rFonts w:ascii="Times New Roman" w:hAnsi="Times New Roman" w:cs="Times New Roman"/>
        </w:rPr>
        <w:t xml:space="preserve"> risky behaviors</w:t>
      </w:r>
      <w:r w:rsidR="007530FA">
        <w:rPr>
          <w:rFonts w:ascii="Times New Roman" w:hAnsi="Times New Roman" w:cs="Times New Roman"/>
        </w:rPr>
        <w:t xml:space="preserve"> such as substance use</w:t>
      </w:r>
      <w:r w:rsidR="00E20370">
        <w:rPr>
          <w:rFonts w:ascii="Times New Roman" w:hAnsi="Times New Roman" w:cs="Times New Roman"/>
        </w:rPr>
        <w:t xml:space="preserve">. Previous research has documented </w:t>
      </w:r>
      <w:r w:rsidR="007530FA">
        <w:rPr>
          <w:rFonts w:ascii="Times New Roman" w:hAnsi="Times New Roman" w:cs="Times New Roman"/>
        </w:rPr>
        <w:t xml:space="preserve">that </w:t>
      </w:r>
      <w:r w:rsidR="00E20370">
        <w:rPr>
          <w:rFonts w:ascii="Times New Roman" w:hAnsi="Times New Roman" w:cs="Times New Roman"/>
        </w:rPr>
        <w:t xml:space="preserve">risky behaviors </w:t>
      </w:r>
      <w:r w:rsidR="007530FA">
        <w:rPr>
          <w:rFonts w:ascii="Times New Roman" w:hAnsi="Times New Roman" w:cs="Times New Roman"/>
        </w:rPr>
        <w:t xml:space="preserve">are </w:t>
      </w:r>
      <w:r w:rsidR="00E20370">
        <w:rPr>
          <w:rFonts w:ascii="Times New Roman" w:hAnsi="Times New Roman" w:cs="Times New Roman"/>
        </w:rPr>
        <w:t>associated with popular</w:t>
      </w:r>
      <w:r w:rsidR="007530FA">
        <w:rPr>
          <w:rFonts w:ascii="Times New Roman" w:hAnsi="Times New Roman" w:cs="Times New Roman"/>
        </w:rPr>
        <w:t>ity in</w:t>
      </w:r>
      <w:r w:rsidR="00E20370">
        <w:rPr>
          <w:rFonts w:ascii="Times New Roman" w:hAnsi="Times New Roman" w:cs="Times New Roman"/>
        </w:rPr>
        <w:t xml:space="preserve"> adolescents, specifically those in their later years of high school (</w:t>
      </w:r>
      <w:r>
        <w:rPr>
          <w:rFonts w:ascii="Times New Roman" w:hAnsi="Times New Roman" w:cs="Times New Roman"/>
        </w:rPr>
        <w:t xml:space="preserve">e.g., </w:t>
      </w:r>
      <w:r w:rsidR="00E20370">
        <w:rPr>
          <w:rFonts w:ascii="Times New Roman" w:hAnsi="Times New Roman" w:cs="Times New Roman"/>
        </w:rPr>
        <w:t xml:space="preserve">Mayeux et al., 2008). Previous research has also </w:t>
      </w:r>
      <w:r w:rsidR="00304AF2">
        <w:rPr>
          <w:rFonts w:ascii="Times New Roman" w:hAnsi="Times New Roman" w:cs="Times New Roman"/>
        </w:rPr>
        <w:t xml:space="preserve">shown that </w:t>
      </w:r>
      <w:r w:rsidR="00E20370">
        <w:rPr>
          <w:rFonts w:ascii="Times New Roman" w:hAnsi="Times New Roman" w:cs="Times New Roman"/>
        </w:rPr>
        <w:t xml:space="preserve">young adults </w:t>
      </w:r>
      <w:r w:rsidR="00304AF2">
        <w:rPr>
          <w:rFonts w:ascii="Times New Roman" w:hAnsi="Times New Roman" w:cs="Times New Roman"/>
        </w:rPr>
        <w:t xml:space="preserve">make </w:t>
      </w:r>
      <w:r w:rsidR="00F65B3B">
        <w:rPr>
          <w:rFonts w:ascii="Times New Roman" w:hAnsi="Times New Roman" w:cs="Times New Roman"/>
        </w:rPr>
        <w:t>poor decisions about illegal or rule-breaking behavior (e.g., sneaking beer into a college dorm room) when they believe the behavior will enhance their popularity</w:t>
      </w:r>
      <w:r w:rsidR="00E20370">
        <w:rPr>
          <w:rFonts w:ascii="Times New Roman" w:hAnsi="Times New Roman" w:cs="Times New Roman"/>
        </w:rPr>
        <w:t xml:space="preserve"> </w:t>
      </w:r>
      <w:r w:rsidR="00F65B3B">
        <w:rPr>
          <w:rFonts w:ascii="Times New Roman" w:hAnsi="Times New Roman" w:cs="Times New Roman"/>
        </w:rPr>
        <w:t>(</w:t>
      </w:r>
      <w:r w:rsidR="00E20370">
        <w:rPr>
          <w:rFonts w:ascii="Times New Roman" w:hAnsi="Times New Roman" w:cs="Times New Roman"/>
        </w:rPr>
        <w:t>LaFontana &amp; Cillessen, 201</w:t>
      </w:r>
      <w:r w:rsidR="00F65B3B">
        <w:rPr>
          <w:rFonts w:ascii="Times New Roman" w:hAnsi="Times New Roman" w:cs="Times New Roman"/>
        </w:rPr>
        <w:t>0</w:t>
      </w:r>
      <w:r w:rsidR="00E20370">
        <w:rPr>
          <w:rFonts w:ascii="Times New Roman" w:hAnsi="Times New Roman" w:cs="Times New Roman"/>
        </w:rPr>
        <w:t>). Surrounded by unfamiliar peers and wanting to showcase their dominance</w:t>
      </w:r>
      <w:r w:rsidR="00F65B3B">
        <w:rPr>
          <w:rFonts w:ascii="Times New Roman" w:hAnsi="Times New Roman" w:cs="Times New Roman"/>
        </w:rPr>
        <w:t xml:space="preserve"> or coolness</w:t>
      </w:r>
      <w:r w:rsidR="00E20370">
        <w:rPr>
          <w:rFonts w:ascii="Times New Roman" w:hAnsi="Times New Roman" w:cs="Times New Roman"/>
        </w:rPr>
        <w:t>, first-year students with a goal to become popular may choose to engage in more risky behaviors. P</w:t>
      </w:r>
      <w:r w:rsidR="00964454">
        <w:rPr>
          <w:rFonts w:ascii="Times New Roman" w:hAnsi="Times New Roman" w:cs="Times New Roman"/>
        </w:rPr>
        <w:t>artaking in risky behaviors has</w:t>
      </w:r>
      <w:r w:rsidR="00E20370">
        <w:rPr>
          <w:rFonts w:ascii="Times New Roman" w:hAnsi="Times New Roman" w:cs="Times New Roman"/>
        </w:rPr>
        <w:t xml:space="preserve"> been linked with prestige (Brown et al., 2009), which is also a common association with popularity in emerging adulthood (Lansu et al., 2022). It would be expected that this relationship between popularity goals and risky behaviors increases in an online setting</w:t>
      </w:r>
      <w:r w:rsidR="00A310DC">
        <w:rPr>
          <w:rFonts w:ascii="Times New Roman" w:hAnsi="Times New Roman" w:cs="Times New Roman"/>
        </w:rPr>
        <w:t>.</w:t>
      </w:r>
      <w:r w:rsidR="00437ABD">
        <w:rPr>
          <w:rFonts w:ascii="Times New Roman" w:hAnsi="Times New Roman" w:cs="Times New Roman"/>
        </w:rPr>
        <w:t xml:space="preserve"> </w:t>
      </w:r>
      <w:r w:rsidR="00A310DC">
        <w:rPr>
          <w:rFonts w:ascii="Times New Roman" w:hAnsi="Times New Roman" w:cs="Times New Roman"/>
        </w:rPr>
        <w:t>P</w:t>
      </w:r>
      <w:r w:rsidR="00437ABD">
        <w:rPr>
          <w:rFonts w:ascii="Times New Roman" w:hAnsi="Times New Roman" w:cs="Times New Roman"/>
        </w:rPr>
        <w:t>rior research has found that individuals who</w:t>
      </w:r>
      <w:r w:rsidR="00A310DC">
        <w:rPr>
          <w:rFonts w:ascii="Times New Roman" w:hAnsi="Times New Roman" w:cs="Times New Roman"/>
        </w:rPr>
        <w:t xml:space="preserve"> view others’</w:t>
      </w:r>
      <w:r w:rsidR="00437ABD">
        <w:rPr>
          <w:rFonts w:ascii="Times New Roman" w:hAnsi="Times New Roman" w:cs="Times New Roman"/>
        </w:rPr>
        <w:t xml:space="preserve"> engage</w:t>
      </w:r>
      <w:r w:rsidR="00A310DC">
        <w:rPr>
          <w:rFonts w:ascii="Times New Roman" w:hAnsi="Times New Roman" w:cs="Times New Roman"/>
        </w:rPr>
        <w:t>ment</w:t>
      </w:r>
      <w:r w:rsidR="00437ABD">
        <w:rPr>
          <w:rFonts w:ascii="Times New Roman" w:hAnsi="Times New Roman" w:cs="Times New Roman"/>
        </w:rPr>
        <w:t xml:space="preserve"> in risky behavior</w:t>
      </w:r>
      <w:r w:rsidR="00A310DC">
        <w:rPr>
          <w:rFonts w:ascii="Times New Roman" w:hAnsi="Times New Roman" w:cs="Times New Roman"/>
        </w:rPr>
        <w:t>s</w:t>
      </w:r>
      <w:r w:rsidR="00437ABD">
        <w:rPr>
          <w:rFonts w:ascii="Times New Roman" w:hAnsi="Times New Roman" w:cs="Times New Roman"/>
        </w:rPr>
        <w:t xml:space="preserve"> and receive “like</w:t>
      </w:r>
      <w:r w:rsidR="00A310DC">
        <w:rPr>
          <w:rFonts w:ascii="Times New Roman" w:hAnsi="Times New Roman" w:cs="Times New Roman"/>
        </w:rPr>
        <w:t>s</w:t>
      </w:r>
      <w:r w:rsidR="00437ABD">
        <w:rPr>
          <w:rFonts w:ascii="Times New Roman" w:hAnsi="Times New Roman" w:cs="Times New Roman"/>
        </w:rPr>
        <w:t>” for their behavior</w:t>
      </w:r>
      <w:r w:rsidR="00A310DC">
        <w:rPr>
          <w:rFonts w:ascii="Times New Roman" w:hAnsi="Times New Roman" w:cs="Times New Roman"/>
        </w:rPr>
        <w:t>s</w:t>
      </w:r>
      <w:r w:rsidR="00437ABD">
        <w:rPr>
          <w:rFonts w:ascii="Times New Roman" w:hAnsi="Times New Roman" w:cs="Times New Roman"/>
        </w:rPr>
        <w:t xml:space="preserve">, </w:t>
      </w:r>
      <w:r w:rsidR="00A310DC">
        <w:rPr>
          <w:rFonts w:ascii="Times New Roman" w:hAnsi="Times New Roman" w:cs="Times New Roman"/>
        </w:rPr>
        <w:t xml:space="preserve">this </w:t>
      </w:r>
      <w:r w:rsidR="00437ABD">
        <w:rPr>
          <w:rFonts w:ascii="Times New Roman" w:hAnsi="Times New Roman" w:cs="Times New Roman"/>
        </w:rPr>
        <w:t>leads to a neural imbalance between reward sensitivity and immature cognitive control circuitry (Sherman et al., 2016)</w:t>
      </w:r>
      <w:r w:rsidR="00A310DC">
        <w:rPr>
          <w:rFonts w:ascii="Times New Roman" w:hAnsi="Times New Roman" w:cs="Times New Roman"/>
        </w:rPr>
        <w:t xml:space="preserve">, such that the part of their brain associated with imitation is stimulated during this viewing. </w:t>
      </w:r>
      <w:r w:rsidR="00437ABD">
        <w:rPr>
          <w:rFonts w:ascii="Times New Roman" w:hAnsi="Times New Roman" w:cs="Times New Roman"/>
        </w:rPr>
        <w:t xml:space="preserve"> </w:t>
      </w:r>
    </w:p>
    <w:p w14:paraId="6BEBBDB3" w14:textId="77777777" w:rsidR="006703F2" w:rsidRDefault="006703F2" w:rsidP="00C21AF2">
      <w:pPr>
        <w:spacing w:line="480" w:lineRule="auto"/>
        <w:rPr>
          <w:rFonts w:ascii="Times New Roman" w:hAnsi="Times New Roman" w:cs="Times New Roman"/>
          <w:b/>
          <w:bCs/>
        </w:rPr>
      </w:pPr>
    </w:p>
    <w:p w14:paraId="1BF221B2" w14:textId="4A7454F3" w:rsidR="00311E81" w:rsidRPr="00C21AF2" w:rsidRDefault="00311E81" w:rsidP="00C21AF2">
      <w:pPr>
        <w:spacing w:line="480" w:lineRule="auto"/>
        <w:rPr>
          <w:rFonts w:ascii="Times New Roman" w:hAnsi="Times New Roman" w:cs="Times New Roman"/>
          <w:b/>
          <w:bCs/>
        </w:rPr>
      </w:pPr>
      <w:r w:rsidRPr="00C21AF2">
        <w:rPr>
          <w:rFonts w:ascii="Times New Roman" w:hAnsi="Times New Roman" w:cs="Times New Roman"/>
          <w:b/>
          <w:bCs/>
        </w:rPr>
        <w:lastRenderedPageBreak/>
        <w:t>Like-Seeking and Adjustment</w:t>
      </w:r>
    </w:p>
    <w:p w14:paraId="6280837B" w14:textId="75529CD9" w:rsidR="00103E6B" w:rsidRDefault="00E20370" w:rsidP="00E20370">
      <w:pPr>
        <w:spacing w:line="480" w:lineRule="auto"/>
        <w:ind w:firstLine="720"/>
        <w:rPr>
          <w:rFonts w:ascii="Times New Roman" w:hAnsi="Times New Roman" w:cs="Times New Roman"/>
        </w:rPr>
      </w:pPr>
      <w:r>
        <w:rPr>
          <w:rFonts w:ascii="Times New Roman" w:hAnsi="Times New Roman" w:cs="Times New Roman"/>
        </w:rPr>
        <w:t>Th</w:t>
      </w:r>
      <w:r w:rsidR="00915508">
        <w:rPr>
          <w:rFonts w:ascii="Times New Roman" w:hAnsi="Times New Roman" w:cs="Times New Roman"/>
        </w:rPr>
        <w:t>us, the literature suggests that m</w:t>
      </w:r>
      <w:r>
        <w:rPr>
          <w:rFonts w:ascii="Times New Roman" w:hAnsi="Times New Roman" w:cs="Times New Roman"/>
        </w:rPr>
        <w:t xml:space="preserve">otivation </w:t>
      </w:r>
      <w:r w:rsidR="00915508">
        <w:rPr>
          <w:rFonts w:ascii="Times New Roman" w:hAnsi="Times New Roman" w:cs="Times New Roman"/>
        </w:rPr>
        <w:t xml:space="preserve">is </w:t>
      </w:r>
      <w:r>
        <w:rPr>
          <w:rFonts w:ascii="Times New Roman" w:hAnsi="Times New Roman" w:cs="Times New Roman"/>
        </w:rPr>
        <w:t xml:space="preserve">an important variable to consider when examining worsening </w:t>
      </w:r>
      <w:r w:rsidR="006703F2">
        <w:rPr>
          <w:rFonts w:ascii="Times New Roman" w:hAnsi="Times New Roman" w:cs="Times New Roman"/>
        </w:rPr>
        <w:t>emotional and behavioral adjustment factors</w:t>
      </w:r>
      <w:r>
        <w:rPr>
          <w:rFonts w:ascii="Times New Roman" w:hAnsi="Times New Roman" w:cs="Times New Roman"/>
        </w:rPr>
        <w:t xml:space="preserve"> as a result of social media</w:t>
      </w:r>
      <w:r w:rsidR="00915508">
        <w:rPr>
          <w:rFonts w:ascii="Times New Roman" w:hAnsi="Times New Roman" w:cs="Times New Roman"/>
        </w:rPr>
        <w:t xml:space="preserve"> use</w:t>
      </w:r>
      <w:r>
        <w:rPr>
          <w:rFonts w:ascii="Times New Roman" w:hAnsi="Times New Roman" w:cs="Times New Roman"/>
        </w:rPr>
        <w:t xml:space="preserve">. </w:t>
      </w:r>
      <w:r w:rsidR="00915508">
        <w:rPr>
          <w:rFonts w:ascii="Times New Roman" w:hAnsi="Times New Roman" w:cs="Times New Roman"/>
        </w:rPr>
        <w:t>Further</w:t>
      </w:r>
      <w:r>
        <w:rPr>
          <w:rFonts w:ascii="Times New Roman" w:hAnsi="Times New Roman" w:cs="Times New Roman"/>
        </w:rPr>
        <w:t>, certain social media behaviors, specifically like-seeking behaviors, have also been associated with worsening mental health outcomes. Previous research has shown that when young adults engage specifically in deceptive behaviors on social media, these behaviors lead to lower peer belonging and overall lower well-being (Dumas et al., 2020). As deceptive and manipulative behaviors are seen as a form of “virtual lying</w:t>
      </w:r>
      <w:r w:rsidR="00074791">
        <w:rPr>
          <w:rFonts w:ascii="Times New Roman" w:hAnsi="Times New Roman" w:cs="Times New Roman"/>
        </w:rPr>
        <w:t>,</w:t>
      </w:r>
      <w:r>
        <w:rPr>
          <w:rFonts w:ascii="Times New Roman" w:hAnsi="Times New Roman" w:cs="Times New Roman"/>
        </w:rPr>
        <w:t xml:space="preserve">” users may feel disingenuous and ultimately less connected </w:t>
      </w:r>
      <w:r w:rsidR="00915508">
        <w:rPr>
          <w:rFonts w:ascii="Times New Roman" w:hAnsi="Times New Roman" w:cs="Times New Roman"/>
        </w:rPr>
        <w:t xml:space="preserve">with </w:t>
      </w:r>
      <w:r>
        <w:rPr>
          <w:rFonts w:ascii="Times New Roman" w:hAnsi="Times New Roman" w:cs="Times New Roman"/>
        </w:rPr>
        <w:t xml:space="preserve">one another (Dumas et al., 2020). On the other hand, </w:t>
      </w:r>
      <w:r w:rsidR="00915508">
        <w:rPr>
          <w:rFonts w:ascii="Times New Roman" w:hAnsi="Times New Roman" w:cs="Times New Roman"/>
        </w:rPr>
        <w:t xml:space="preserve">normative like-seeking </w:t>
      </w:r>
      <w:r>
        <w:rPr>
          <w:rFonts w:ascii="Times New Roman" w:hAnsi="Times New Roman" w:cs="Times New Roman"/>
        </w:rPr>
        <w:t>behaviors are linked with stronger feelings of belonging compared to deceptive behaviors (Dumas et al., 2017).</w:t>
      </w:r>
      <w:r w:rsidR="00074791">
        <w:rPr>
          <w:rFonts w:ascii="Times New Roman" w:hAnsi="Times New Roman" w:cs="Times New Roman"/>
        </w:rPr>
        <w:t xml:space="preserve"> </w:t>
      </w:r>
    </w:p>
    <w:p w14:paraId="467E20B0" w14:textId="2A6721AB" w:rsidR="00B7497B" w:rsidRDefault="00103E6B" w:rsidP="00E20370">
      <w:pPr>
        <w:spacing w:line="480" w:lineRule="auto"/>
        <w:ind w:firstLine="720"/>
        <w:rPr>
          <w:rFonts w:ascii="Times New Roman" w:hAnsi="Times New Roman" w:cs="Times New Roman"/>
        </w:rPr>
      </w:pPr>
      <w:r>
        <w:rPr>
          <w:rFonts w:ascii="Times New Roman" w:hAnsi="Times New Roman" w:cs="Times New Roman"/>
        </w:rPr>
        <w:t xml:space="preserve">In addition to depressive symptoms, like-seeking has been linked to poor body image satisfaction in high school and college students </w:t>
      </w:r>
      <w:r w:rsidR="006A624E">
        <w:rPr>
          <w:rFonts w:ascii="Times New Roman" w:hAnsi="Times New Roman" w:cs="Times New Roman"/>
        </w:rPr>
        <w:t>(</w:t>
      </w:r>
      <w:proofErr w:type="spellStart"/>
      <w:r w:rsidR="006A624E" w:rsidRPr="001D3237">
        <w:rPr>
          <w:rFonts w:ascii="Times New Roman" w:hAnsi="Times New Roman" w:cs="Times New Roman"/>
        </w:rPr>
        <w:t>Verrastro</w:t>
      </w:r>
      <w:proofErr w:type="spellEnd"/>
      <w:r w:rsidR="006A624E" w:rsidRPr="001D3237">
        <w:rPr>
          <w:rFonts w:ascii="Times New Roman" w:hAnsi="Times New Roman" w:cs="Times New Roman"/>
        </w:rPr>
        <w:t xml:space="preserve"> et al., 2020</w:t>
      </w:r>
      <w:r w:rsidR="004173CD" w:rsidRPr="001D3237">
        <w:rPr>
          <w:rFonts w:ascii="Times New Roman" w:hAnsi="Times New Roman" w:cs="Times New Roman"/>
        </w:rPr>
        <w:t>).</w:t>
      </w:r>
      <w:r>
        <w:rPr>
          <w:rFonts w:ascii="Times New Roman" w:hAnsi="Times New Roman" w:cs="Times New Roman"/>
        </w:rPr>
        <w:t xml:space="preserve"> If users choose to edit their photo before uploading it to their feed, they report having lower body image satisfaction. If users endorse the “Instagram beauty standard</w:t>
      </w:r>
      <w:r w:rsidR="000D3230">
        <w:rPr>
          <w:rFonts w:ascii="Times New Roman" w:hAnsi="Times New Roman" w:cs="Times New Roman"/>
        </w:rPr>
        <w:t>,</w:t>
      </w:r>
      <w:r>
        <w:rPr>
          <w:rFonts w:ascii="Times New Roman" w:hAnsi="Times New Roman" w:cs="Times New Roman"/>
        </w:rPr>
        <w:t>”</w:t>
      </w:r>
      <w:r w:rsidR="000D3230">
        <w:rPr>
          <w:rFonts w:ascii="Times New Roman" w:hAnsi="Times New Roman" w:cs="Times New Roman"/>
        </w:rPr>
        <w:t xml:space="preserve"> </w:t>
      </w:r>
      <w:r>
        <w:rPr>
          <w:rFonts w:ascii="Times New Roman" w:hAnsi="Times New Roman" w:cs="Times New Roman"/>
        </w:rPr>
        <w:t>there is a pressure to conform to this beauty standard</w:t>
      </w:r>
      <w:r w:rsidR="000D3230">
        <w:rPr>
          <w:rFonts w:ascii="Times New Roman" w:hAnsi="Times New Roman" w:cs="Times New Roman"/>
        </w:rPr>
        <w:t xml:space="preserve">, </w:t>
      </w:r>
      <w:r w:rsidR="00B7497B">
        <w:rPr>
          <w:rFonts w:ascii="Times New Roman" w:hAnsi="Times New Roman" w:cs="Times New Roman"/>
        </w:rPr>
        <w:t xml:space="preserve">and ultimately comes at the risk of a negative body image </w:t>
      </w:r>
      <w:r w:rsidR="00B7497B" w:rsidRPr="001D3237">
        <w:rPr>
          <w:rFonts w:ascii="Times New Roman" w:hAnsi="Times New Roman" w:cs="Times New Roman"/>
        </w:rPr>
        <w:t>(Brown &amp; Tiggemann, 2016).</w:t>
      </w:r>
      <w:r w:rsidR="00B7497B">
        <w:rPr>
          <w:rFonts w:ascii="Times New Roman" w:hAnsi="Times New Roman" w:cs="Times New Roman"/>
        </w:rPr>
        <w:t xml:space="preserve"> </w:t>
      </w:r>
      <w:r>
        <w:rPr>
          <w:rFonts w:ascii="Times New Roman" w:hAnsi="Times New Roman" w:cs="Times New Roman"/>
        </w:rPr>
        <w:t xml:space="preserve"> </w:t>
      </w:r>
    </w:p>
    <w:p w14:paraId="400E78EA" w14:textId="29DE4B08" w:rsidR="008E14A3" w:rsidRDefault="00B7497B" w:rsidP="00E20370">
      <w:pPr>
        <w:spacing w:line="480" w:lineRule="auto"/>
        <w:ind w:firstLine="720"/>
        <w:rPr>
          <w:rFonts w:ascii="Times New Roman" w:hAnsi="Times New Roman" w:cs="Times New Roman"/>
        </w:rPr>
      </w:pPr>
      <w:r>
        <w:rPr>
          <w:rFonts w:ascii="Times New Roman" w:hAnsi="Times New Roman" w:cs="Times New Roman"/>
        </w:rPr>
        <w:t xml:space="preserve">Lastly, prior research has also linked like-seeking behaviors with </w:t>
      </w:r>
      <w:r w:rsidR="004B027C">
        <w:rPr>
          <w:rFonts w:ascii="Times New Roman" w:hAnsi="Times New Roman" w:cs="Times New Roman"/>
        </w:rPr>
        <w:t>risky</w:t>
      </w:r>
      <w:r>
        <w:rPr>
          <w:rFonts w:ascii="Times New Roman" w:hAnsi="Times New Roman" w:cs="Times New Roman"/>
        </w:rPr>
        <w:t xml:space="preserve"> behaviors.</w:t>
      </w:r>
      <w:r w:rsidR="004B027C">
        <w:rPr>
          <w:rFonts w:ascii="Times New Roman" w:hAnsi="Times New Roman" w:cs="Times New Roman"/>
        </w:rPr>
        <w:t xml:space="preserve"> </w:t>
      </w:r>
      <w:r w:rsidR="004B027C" w:rsidRPr="001D3237">
        <w:rPr>
          <w:rFonts w:ascii="Times New Roman" w:hAnsi="Times New Roman" w:cs="Times New Roman"/>
        </w:rPr>
        <w:t xml:space="preserve">Ahern and </w:t>
      </w:r>
      <w:r w:rsidR="008E14A3" w:rsidRPr="001D3237">
        <w:rPr>
          <w:rFonts w:ascii="Times New Roman" w:hAnsi="Times New Roman" w:cs="Times New Roman"/>
        </w:rPr>
        <w:t>colleagues</w:t>
      </w:r>
      <w:r w:rsidR="004B027C" w:rsidRPr="001D3237">
        <w:rPr>
          <w:rFonts w:ascii="Times New Roman" w:hAnsi="Times New Roman" w:cs="Times New Roman"/>
        </w:rPr>
        <w:t xml:space="preserve"> (2015) found</w:t>
      </w:r>
      <w:r w:rsidR="004B027C">
        <w:rPr>
          <w:rFonts w:ascii="Times New Roman" w:hAnsi="Times New Roman" w:cs="Times New Roman"/>
        </w:rPr>
        <w:t xml:space="preserve"> that when a “risky online challenge” goes viral, emerging adults may attempt to do these risky behaviors in order to gain attention through the form of likes and comments.</w:t>
      </w:r>
      <w:r w:rsidR="007C2CDE">
        <w:rPr>
          <w:rFonts w:ascii="Times New Roman" w:hAnsi="Times New Roman" w:cs="Times New Roman"/>
        </w:rPr>
        <w:t xml:space="preserve"> Lastly, </w:t>
      </w:r>
      <w:r w:rsidR="008E14A3">
        <w:rPr>
          <w:rFonts w:ascii="Times New Roman" w:hAnsi="Times New Roman" w:cs="Times New Roman"/>
        </w:rPr>
        <w:t>another study found users’ deceptive social media use was positively associated with risky behaviors (</w:t>
      </w:r>
      <w:proofErr w:type="spellStart"/>
      <w:r w:rsidR="001361B0">
        <w:rPr>
          <w:rFonts w:ascii="Times New Roman" w:hAnsi="Times New Roman" w:cs="Times New Roman"/>
        </w:rPr>
        <w:t>Shabahang</w:t>
      </w:r>
      <w:proofErr w:type="spellEnd"/>
      <w:r w:rsidR="001361B0">
        <w:rPr>
          <w:rFonts w:ascii="Times New Roman" w:hAnsi="Times New Roman" w:cs="Times New Roman"/>
        </w:rPr>
        <w:t xml:space="preserve"> et al., 2022</w:t>
      </w:r>
      <w:r w:rsidR="008E14A3">
        <w:rPr>
          <w:rFonts w:ascii="Times New Roman" w:hAnsi="Times New Roman" w:cs="Times New Roman"/>
        </w:rPr>
        <w:t xml:space="preserve">). </w:t>
      </w:r>
    </w:p>
    <w:p w14:paraId="378CA3FD" w14:textId="77777777" w:rsidR="006703F2" w:rsidRDefault="006703F2" w:rsidP="008E14A3">
      <w:pPr>
        <w:spacing w:line="480" w:lineRule="auto"/>
        <w:rPr>
          <w:rFonts w:ascii="Times New Roman" w:hAnsi="Times New Roman" w:cs="Times New Roman"/>
          <w:b/>
          <w:bCs/>
        </w:rPr>
      </w:pPr>
    </w:p>
    <w:p w14:paraId="1817E999" w14:textId="7D58178E" w:rsidR="008E14A3" w:rsidRPr="008E14A3" w:rsidRDefault="008E14A3" w:rsidP="008E14A3">
      <w:pPr>
        <w:spacing w:line="480" w:lineRule="auto"/>
        <w:rPr>
          <w:rFonts w:ascii="Times New Roman" w:hAnsi="Times New Roman" w:cs="Times New Roman"/>
          <w:b/>
          <w:bCs/>
        </w:rPr>
      </w:pPr>
      <w:r>
        <w:rPr>
          <w:rFonts w:ascii="Times New Roman" w:hAnsi="Times New Roman" w:cs="Times New Roman"/>
          <w:b/>
          <w:bCs/>
        </w:rPr>
        <w:lastRenderedPageBreak/>
        <w:t>Like-Seeking, Motivations</w:t>
      </w:r>
      <w:r w:rsidR="000D3230">
        <w:rPr>
          <w:rFonts w:ascii="Times New Roman" w:hAnsi="Times New Roman" w:cs="Times New Roman"/>
          <w:b/>
          <w:bCs/>
        </w:rPr>
        <w:t>,</w:t>
      </w:r>
      <w:r>
        <w:rPr>
          <w:rFonts w:ascii="Times New Roman" w:hAnsi="Times New Roman" w:cs="Times New Roman"/>
          <w:b/>
          <w:bCs/>
        </w:rPr>
        <w:t xml:space="preserve"> and Adjustment</w:t>
      </w:r>
    </w:p>
    <w:p w14:paraId="6A79D60C" w14:textId="09C484D2" w:rsidR="00821915" w:rsidRDefault="00AF4007" w:rsidP="00821915">
      <w:pPr>
        <w:spacing w:line="480" w:lineRule="auto"/>
        <w:ind w:firstLine="720"/>
        <w:rPr>
          <w:rFonts w:ascii="Times New Roman" w:hAnsi="Times New Roman" w:cs="Times New Roman"/>
        </w:rPr>
      </w:pPr>
      <w:r>
        <w:rPr>
          <w:rFonts w:ascii="Times New Roman" w:hAnsi="Times New Roman" w:cs="Times New Roman"/>
        </w:rPr>
        <w:t>L</w:t>
      </w:r>
      <w:r w:rsidR="00E20370">
        <w:rPr>
          <w:rFonts w:ascii="Times New Roman" w:hAnsi="Times New Roman" w:cs="Times New Roman"/>
        </w:rPr>
        <w:t>ike-seeking behaviors have strong associations with social comparison and feedback seeking (Dumas et al., 2020; Harmon, 2021). In addition, research has found support for a direct association between like-seeking behaviors and popularity goals (Dumas et al., 2017</w:t>
      </w:r>
      <w:r w:rsidR="00A310DC">
        <w:rPr>
          <w:rFonts w:ascii="Times New Roman" w:hAnsi="Times New Roman" w:cs="Times New Roman"/>
        </w:rPr>
        <w:t>; Swirsky et al., 2021</w:t>
      </w:r>
      <w:r w:rsidR="00E20370">
        <w:rPr>
          <w:rFonts w:ascii="Times New Roman" w:hAnsi="Times New Roman" w:cs="Times New Roman"/>
        </w:rPr>
        <w:t xml:space="preserve">). Knowing that </w:t>
      </w:r>
      <w:r w:rsidR="000A541F">
        <w:rPr>
          <w:rFonts w:ascii="Times New Roman" w:hAnsi="Times New Roman" w:cs="Times New Roman"/>
        </w:rPr>
        <w:t xml:space="preserve">social media </w:t>
      </w:r>
      <w:r w:rsidR="00E20370">
        <w:rPr>
          <w:rFonts w:ascii="Times New Roman" w:hAnsi="Times New Roman" w:cs="Times New Roman"/>
        </w:rPr>
        <w:t>motivations (i.e., feedback seeking, social comparison</w:t>
      </w:r>
      <w:r w:rsidR="000A541F">
        <w:rPr>
          <w:rFonts w:ascii="Times New Roman" w:hAnsi="Times New Roman" w:cs="Times New Roman"/>
        </w:rPr>
        <w:t>,</w:t>
      </w:r>
      <w:r w:rsidR="00E20370">
        <w:rPr>
          <w:rFonts w:ascii="Times New Roman" w:hAnsi="Times New Roman" w:cs="Times New Roman"/>
        </w:rPr>
        <w:t xml:space="preserve"> and popularity goals) and like-seeking behaviors have a strong relationship together and each have strong relationships with </w:t>
      </w:r>
      <w:r w:rsidR="00A310DC">
        <w:rPr>
          <w:rFonts w:ascii="Times New Roman" w:hAnsi="Times New Roman" w:cs="Times New Roman"/>
        </w:rPr>
        <w:t>emotional</w:t>
      </w:r>
      <w:r w:rsidR="006703F2">
        <w:rPr>
          <w:rFonts w:ascii="Times New Roman" w:hAnsi="Times New Roman" w:cs="Times New Roman"/>
        </w:rPr>
        <w:t xml:space="preserve"> and behavioral</w:t>
      </w:r>
      <w:r w:rsidR="00A310DC">
        <w:rPr>
          <w:rFonts w:ascii="Times New Roman" w:hAnsi="Times New Roman" w:cs="Times New Roman"/>
        </w:rPr>
        <w:t xml:space="preserve"> adjustment variables (i.e., depression, body image</w:t>
      </w:r>
      <w:r w:rsidR="00E20370">
        <w:rPr>
          <w:rFonts w:ascii="Times New Roman" w:hAnsi="Times New Roman" w:cs="Times New Roman"/>
        </w:rPr>
        <w:t>,</w:t>
      </w:r>
      <w:r w:rsidR="00A310DC">
        <w:rPr>
          <w:rFonts w:ascii="Times New Roman" w:hAnsi="Times New Roman" w:cs="Times New Roman"/>
        </w:rPr>
        <w:t xml:space="preserve"> and risky behaviors),</w:t>
      </w:r>
      <w:r w:rsidR="00E20370">
        <w:rPr>
          <w:rFonts w:ascii="Times New Roman" w:hAnsi="Times New Roman" w:cs="Times New Roman"/>
        </w:rPr>
        <w:t xml:space="preserve"> the next step is to understand how the three variables (i.e., motivations, like-seeking behaviors, and </w:t>
      </w:r>
      <w:r w:rsidR="00A310DC">
        <w:rPr>
          <w:rFonts w:ascii="Times New Roman" w:hAnsi="Times New Roman" w:cs="Times New Roman"/>
        </w:rPr>
        <w:t>emotional adjustment</w:t>
      </w:r>
      <w:r w:rsidR="00E20370">
        <w:rPr>
          <w:rFonts w:ascii="Times New Roman" w:hAnsi="Times New Roman" w:cs="Times New Roman"/>
        </w:rPr>
        <w:t xml:space="preserve">) </w:t>
      </w:r>
      <w:r w:rsidR="000A541F">
        <w:rPr>
          <w:rFonts w:ascii="Times New Roman" w:hAnsi="Times New Roman" w:cs="Times New Roman"/>
        </w:rPr>
        <w:t>are intercorrelated</w:t>
      </w:r>
      <w:r w:rsidR="00E20370">
        <w:rPr>
          <w:rFonts w:ascii="Times New Roman" w:hAnsi="Times New Roman" w:cs="Times New Roman"/>
        </w:rPr>
        <w:t xml:space="preserve">. </w:t>
      </w:r>
      <w:r w:rsidR="00821915">
        <w:rPr>
          <w:rFonts w:ascii="Times New Roman" w:hAnsi="Times New Roman" w:cs="Times New Roman"/>
        </w:rPr>
        <w:t xml:space="preserve"> </w:t>
      </w:r>
    </w:p>
    <w:p w14:paraId="2C5552E5" w14:textId="7C860C96" w:rsidR="00802407" w:rsidRPr="003E6972" w:rsidRDefault="00802407" w:rsidP="00CA3661">
      <w:pPr>
        <w:spacing w:line="480" w:lineRule="auto"/>
        <w:ind w:firstLine="720"/>
        <w:rPr>
          <w:rFonts w:ascii="Times New Roman" w:hAnsi="Times New Roman" w:cs="Times New Roman"/>
        </w:rPr>
      </w:pPr>
      <w:r w:rsidRPr="003E6972">
        <w:rPr>
          <w:rFonts w:ascii="Times New Roman" w:hAnsi="Times New Roman" w:cs="Times New Roman"/>
        </w:rPr>
        <w:t xml:space="preserve">As mentioned earlier, many studies have linked social media </w:t>
      </w:r>
      <w:r w:rsidR="00567079">
        <w:rPr>
          <w:rFonts w:ascii="Times New Roman" w:hAnsi="Times New Roman" w:cs="Times New Roman"/>
        </w:rPr>
        <w:t xml:space="preserve">use </w:t>
      </w:r>
      <w:r w:rsidRPr="003E6972">
        <w:rPr>
          <w:rFonts w:ascii="Times New Roman" w:hAnsi="Times New Roman" w:cs="Times New Roman"/>
        </w:rPr>
        <w:t>to depressive symptoms (Nesi et al., 2015; Nesi et al., 2017; Twenge et al., 2018), body image satisfaction (Cohen et al., 2018), and risky behaviors (</w:t>
      </w:r>
      <w:proofErr w:type="spellStart"/>
      <w:r w:rsidRPr="001361B0">
        <w:rPr>
          <w:rFonts w:ascii="Times New Roman" w:hAnsi="Times New Roman" w:cs="Times New Roman"/>
        </w:rPr>
        <w:t>Shabahang</w:t>
      </w:r>
      <w:proofErr w:type="spellEnd"/>
      <w:r w:rsidRPr="001361B0">
        <w:rPr>
          <w:rFonts w:ascii="Times New Roman" w:hAnsi="Times New Roman" w:cs="Times New Roman"/>
        </w:rPr>
        <w:t xml:space="preserve"> et al., 2022</w:t>
      </w:r>
      <w:r w:rsidRPr="003E6972">
        <w:rPr>
          <w:rFonts w:ascii="Times New Roman" w:hAnsi="Times New Roman" w:cs="Times New Roman"/>
        </w:rPr>
        <w:t xml:space="preserve">; Sherman et al., 2016). </w:t>
      </w:r>
      <w:r w:rsidR="00CA3661" w:rsidRPr="003E6972">
        <w:rPr>
          <w:rFonts w:ascii="Times New Roman" w:hAnsi="Times New Roman" w:cs="Times New Roman"/>
        </w:rPr>
        <w:t>Recently, research has begun to uncover the individual differences that moderate these associations. For instance, users who have more negative affect will experience depressive symptoms in the wake of feeling rejected or left out (Nesi et al., 2021). On the other hand, users who</w:t>
      </w:r>
      <w:r w:rsidR="0026480F">
        <w:rPr>
          <w:rFonts w:ascii="Times New Roman" w:hAnsi="Times New Roman" w:cs="Times New Roman"/>
        </w:rPr>
        <w:t xml:space="preserve"> have a positive emotional experience online are also at risk for greater depressive symptoms because </w:t>
      </w:r>
      <w:r w:rsidR="009B03A8">
        <w:rPr>
          <w:rFonts w:ascii="Times New Roman" w:hAnsi="Times New Roman" w:cs="Times New Roman"/>
        </w:rPr>
        <w:t xml:space="preserve">they are relying on social media for these positive peer experiences and missing out on the in-person interactions (Nesi et al., 2021). </w:t>
      </w:r>
      <w:r w:rsidR="00CA3661" w:rsidRPr="003E6972">
        <w:rPr>
          <w:rFonts w:ascii="Times New Roman" w:hAnsi="Times New Roman" w:cs="Times New Roman"/>
        </w:rPr>
        <w:t xml:space="preserve"> Emerging adults who have already suffered from peer victimization in the past are more likely to report more rejected feelings and greater negative internalizing feelings after feeling rejected online (Dumas et al., 2020). </w:t>
      </w:r>
    </w:p>
    <w:p w14:paraId="412C75CD" w14:textId="2E83F033" w:rsidR="00CA3661" w:rsidRDefault="00802407" w:rsidP="00A20F8A">
      <w:pPr>
        <w:spacing w:line="480" w:lineRule="auto"/>
        <w:ind w:firstLine="720"/>
        <w:rPr>
          <w:rFonts w:ascii="Times New Roman" w:hAnsi="Times New Roman" w:cs="Times New Roman"/>
        </w:rPr>
      </w:pPr>
      <w:r w:rsidRPr="003E6972">
        <w:rPr>
          <w:rFonts w:ascii="Times New Roman" w:hAnsi="Times New Roman" w:cs="Times New Roman"/>
        </w:rPr>
        <w:t xml:space="preserve">In addition, </w:t>
      </w:r>
      <w:r w:rsidR="003E6972">
        <w:rPr>
          <w:rFonts w:ascii="Times New Roman" w:hAnsi="Times New Roman" w:cs="Times New Roman"/>
        </w:rPr>
        <w:t xml:space="preserve">some studies have started to examine how motivation moderates the relationship between social media use and certain outcomes. </w:t>
      </w:r>
      <w:r w:rsidR="00824DF6">
        <w:rPr>
          <w:rFonts w:ascii="Times New Roman" w:hAnsi="Times New Roman" w:cs="Times New Roman"/>
        </w:rPr>
        <w:t>For example, i</w:t>
      </w:r>
      <w:r w:rsidRPr="003E6972">
        <w:rPr>
          <w:rFonts w:ascii="Times New Roman" w:hAnsi="Times New Roman" w:cs="Times New Roman"/>
        </w:rPr>
        <w:t>n adolescence</w:t>
      </w:r>
      <w:r w:rsidR="003E6972">
        <w:rPr>
          <w:rFonts w:ascii="Times New Roman" w:hAnsi="Times New Roman" w:cs="Times New Roman"/>
        </w:rPr>
        <w:t>, popularity</w:t>
      </w:r>
      <w:r w:rsidR="00AB7EBC">
        <w:rPr>
          <w:rFonts w:ascii="Times New Roman" w:hAnsi="Times New Roman" w:cs="Times New Roman"/>
        </w:rPr>
        <w:t xml:space="preserve"> status</w:t>
      </w:r>
      <w:r w:rsidRPr="003E6972">
        <w:rPr>
          <w:rFonts w:ascii="Times New Roman" w:hAnsi="Times New Roman" w:cs="Times New Roman"/>
        </w:rPr>
        <w:t xml:space="preserve"> moderated the relationship between active social media behaviors (i.e., posting </w:t>
      </w:r>
      <w:r w:rsidRPr="003E6972">
        <w:rPr>
          <w:rFonts w:ascii="Times New Roman" w:hAnsi="Times New Roman" w:cs="Times New Roman"/>
        </w:rPr>
        <w:lastRenderedPageBreak/>
        <w:t>photos)</w:t>
      </w:r>
      <w:r w:rsidR="00A20F8A" w:rsidRPr="003E6972">
        <w:rPr>
          <w:rFonts w:ascii="Times New Roman" w:hAnsi="Times New Roman" w:cs="Times New Roman"/>
        </w:rPr>
        <w:t xml:space="preserve"> and depressive symptoms. Popular adolescents who engaged in these behaviors were more at risk for depressive symptoms than non-popular adolescents who engaged in these online behaviors (Nesi &amp; Prinstein, 2015). Research has</w:t>
      </w:r>
      <w:r w:rsidR="00A310DC">
        <w:rPr>
          <w:rFonts w:ascii="Times New Roman" w:hAnsi="Times New Roman" w:cs="Times New Roman"/>
        </w:rPr>
        <w:t xml:space="preserve"> also</w:t>
      </w:r>
      <w:r w:rsidR="00A20F8A" w:rsidRPr="003E6972">
        <w:rPr>
          <w:rFonts w:ascii="Times New Roman" w:hAnsi="Times New Roman" w:cs="Times New Roman"/>
        </w:rPr>
        <w:t xml:space="preserve"> linked individuals with high gratification or feedback seeking</w:t>
      </w:r>
      <w:r w:rsidR="00A310DC">
        <w:rPr>
          <w:rFonts w:ascii="Times New Roman" w:hAnsi="Times New Roman" w:cs="Times New Roman"/>
        </w:rPr>
        <w:t xml:space="preserve"> motivation and</w:t>
      </w:r>
      <w:r w:rsidR="00A20F8A" w:rsidRPr="003E6972">
        <w:rPr>
          <w:rFonts w:ascii="Times New Roman" w:hAnsi="Times New Roman" w:cs="Times New Roman"/>
        </w:rPr>
        <w:t xml:space="preserve"> who </w:t>
      </w:r>
      <w:r w:rsidR="003E6972">
        <w:rPr>
          <w:rFonts w:ascii="Times New Roman" w:hAnsi="Times New Roman" w:cs="Times New Roman"/>
        </w:rPr>
        <w:t>actively participate</w:t>
      </w:r>
      <w:r w:rsidR="00A20F8A" w:rsidRPr="003E6972">
        <w:rPr>
          <w:rFonts w:ascii="Times New Roman" w:hAnsi="Times New Roman" w:cs="Times New Roman"/>
        </w:rPr>
        <w:t xml:space="preserve"> online</w:t>
      </w:r>
      <w:r w:rsidR="00A310DC">
        <w:rPr>
          <w:rFonts w:ascii="Times New Roman" w:hAnsi="Times New Roman" w:cs="Times New Roman"/>
        </w:rPr>
        <w:t xml:space="preserve"> </w:t>
      </w:r>
      <w:r w:rsidR="00824DF6">
        <w:rPr>
          <w:rFonts w:ascii="Times New Roman" w:hAnsi="Times New Roman" w:cs="Times New Roman"/>
        </w:rPr>
        <w:t>with</w:t>
      </w:r>
      <w:r w:rsidR="00A310DC">
        <w:rPr>
          <w:rFonts w:ascii="Times New Roman" w:hAnsi="Times New Roman" w:cs="Times New Roman"/>
        </w:rPr>
        <w:t xml:space="preserve"> higher</w:t>
      </w:r>
      <w:r w:rsidR="00A20F8A" w:rsidRPr="003E6972">
        <w:rPr>
          <w:rFonts w:ascii="Times New Roman" w:hAnsi="Times New Roman" w:cs="Times New Roman"/>
        </w:rPr>
        <w:t xml:space="preserve"> endorse</w:t>
      </w:r>
      <w:r w:rsidR="00A310DC">
        <w:rPr>
          <w:rFonts w:ascii="Times New Roman" w:hAnsi="Times New Roman" w:cs="Times New Roman"/>
        </w:rPr>
        <w:t>ment of</w:t>
      </w:r>
      <w:r w:rsidR="00A20F8A" w:rsidRPr="003E6972">
        <w:rPr>
          <w:rFonts w:ascii="Times New Roman" w:hAnsi="Times New Roman" w:cs="Times New Roman"/>
        </w:rPr>
        <w:t xml:space="preserve"> risky behaviors than those who have low gratification or feedback seeking motives (</w:t>
      </w:r>
      <w:proofErr w:type="spellStart"/>
      <w:r w:rsidR="00A20F8A" w:rsidRPr="003E6972">
        <w:rPr>
          <w:rFonts w:ascii="Times New Roman" w:hAnsi="Times New Roman" w:cs="Times New Roman"/>
        </w:rPr>
        <w:t>Shabahang</w:t>
      </w:r>
      <w:proofErr w:type="spellEnd"/>
      <w:r w:rsidR="00A20F8A" w:rsidRPr="003E6972">
        <w:rPr>
          <w:rFonts w:ascii="Times New Roman" w:hAnsi="Times New Roman" w:cs="Times New Roman"/>
        </w:rPr>
        <w:t xml:space="preserve"> et al., 2022). </w:t>
      </w:r>
      <w:r w:rsidR="00CA3661" w:rsidRPr="003E6972">
        <w:rPr>
          <w:rFonts w:ascii="Times New Roman" w:hAnsi="Times New Roman" w:cs="Times New Roman"/>
        </w:rPr>
        <w:t>These individual differences</w:t>
      </w:r>
      <w:r w:rsidR="003E6972">
        <w:rPr>
          <w:rFonts w:ascii="Times New Roman" w:hAnsi="Times New Roman" w:cs="Times New Roman"/>
        </w:rPr>
        <w:t xml:space="preserve"> and moderation</w:t>
      </w:r>
      <w:r w:rsidR="00824DF6">
        <w:rPr>
          <w:rFonts w:ascii="Times New Roman" w:hAnsi="Times New Roman" w:cs="Times New Roman"/>
        </w:rPr>
        <w:t xml:space="preserve"> effects</w:t>
      </w:r>
      <w:r w:rsidR="00CA3661" w:rsidRPr="003E6972">
        <w:rPr>
          <w:rFonts w:ascii="Times New Roman" w:hAnsi="Times New Roman" w:cs="Times New Roman"/>
        </w:rPr>
        <w:t xml:space="preserve"> provide some evidence that just “being on” social media does not always </w:t>
      </w:r>
      <w:r w:rsidR="00DB5AC1">
        <w:rPr>
          <w:rFonts w:ascii="Times New Roman" w:hAnsi="Times New Roman" w:cs="Times New Roman"/>
        </w:rPr>
        <w:t>relate</w:t>
      </w:r>
      <w:r w:rsidR="00CA3661" w:rsidRPr="003E6972">
        <w:rPr>
          <w:rFonts w:ascii="Times New Roman" w:hAnsi="Times New Roman" w:cs="Times New Roman"/>
        </w:rPr>
        <w:t xml:space="preserve"> to worsening mental health outcomes</w:t>
      </w:r>
      <w:r w:rsidR="00824DF6">
        <w:rPr>
          <w:rFonts w:ascii="Times New Roman" w:hAnsi="Times New Roman" w:cs="Times New Roman"/>
        </w:rPr>
        <w:t>,</w:t>
      </w:r>
      <w:r w:rsidR="00CA3661" w:rsidRPr="003E6972">
        <w:rPr>
          <w:rFonts w:ascii="Times New Roman" w:hAnsi="Times New Roman" w:cs="Times New Roman"/>
        </w:rPr>
        <w:t xml:space="preserve"> </w:t>
      </w:r>
      <w:r w:rsidR="00824DF6">
        <w:rPr>
          <w:rFonts w:ascii="Times New Roman" w:hAnsi="Times New Roman" w:cs="Times New Roman"/>
        </w:rPr>
        <w:t xml:space="preserve">but </w:t>
      </w:r>
      <w:r w:rsidR="00CA3661" w:rsidRPr="003E6972">
        <w:rPr>
          <w:rFonts w:ascii="Times New Roman" w:hAnsi="Times New Roman" w:cs="Times New Roman"/>
        </w:rPr>
        <w:t>the</w:t>
      </w:r>
      <w:r w:rsidR="003E6972">
        <w:rPr>
          <w:rFonts w:ascii="Times New Roman" w:hAnsi="Times New Roman" w:cs="Times New Roman"/>
        </w:rPr>
        <w:t xml:space="preserve"> motivation may strengthen the relationship between like-seeking behaviors and resulting outcomes. Specifically, </w:t>
      </w:r>
      <w:r w:rsidR="00821915">
        <w:rPr>
          <w:rFonts w:ascii="Times New Roman" w:hAnsi="Times New Roman" w:cs="Times New Roman"/>
        </w:rPr>
        <w:t>engage</w:t>
      </w:r>
      <w:r w:rsidR="00824DF6">
        <w:rPr>
          <w:rFonts w:ascii="Times New Roman" w:hAnsi="Times New Roman" w:cs="Times New Roman"/>
        </w:rPr>
        <w:t>ment</w:t>
      </w:r>
      <w:r w:rsidR="00821915">
        <w:rPr>
          <w:rFonts w:ascii="Times New Roman" w:hAnsi="Times New Roman" w:cs="Times New Roman"/>
        </w:rPr>
        <w:t xml:space="preserve"> in deceptive behaviors </w:t>
      </w:r>
      <w:r w:rsidR="00824DF6">
        <w:rPr>
          <w:rFonts w:ascii="Times New Roman" w:hAnsi="Times New Roman" w:cs="Times New Roman"/>
        </w:rPr>
        <w:t xml:space="preserve">may </w:t>
      </w:r>
      <w:r w:rsidR="00821915">
        <w:rPr>
          <w:rFonts w:ascii="Times New Roman" w:hAnsi="Times New Roman" w:cs="Times New Roman"/>
        </w:rPr>
        <w:t xml:space="preserve">only have a relationship with </w:t>
      </w:r>
      <w:r w:rsidR="00DB5AC1">
        <w:rPr>
          <w:rFonts w:ascii="Times New Roman" w:hAnsi="Times New Roman" w:cs="Times New Roman"/>
        </w:rPr>
        <w:t>emotional adjustment</w:t>
      </w:r>
      <w:r w:rsidR="00821915">
        <w:rPr>
          <w:rFonts w:ascii="Times New Roman" w:hAnsi="Times New Roman" w:cs="Times New Roman"/>
        </w:rPr>
        <w:t xml:space="preserve"> (i.e., risky behaviors, depression) </w:t>
      </w:r>
      <w:r w:rsidR="00824DF6">
        <w:rPr>
          <w:rFonts w:ascii="Times New Roman" w:hAnsi="Times New Roman" w:cs="Times New Roman"/>
        </w:rPr>
        <w:t xml:space="preserve">for emerging adults </w:t>
      </w:r>
      <w:r w:rsidR="00821915">
        <w:rPr>
          <w:rFonts w:ascii="Times New Roman" w:hAnsi="Times New Roman" w:cs="Times New Roman"/>
        </w:rPr>
        <w:t xml:space="preserve">if they have </w:t>
      </w:r>
      <w:r w:rsidR="00824DF6">
        <w:rPr>
          <w:rFonts w:ascii="Times New Roman" w:hAnsi="Times New Roman" w:cs="Times New Roman"/>
        </w:rPr>
        <w:t xml:space="preserve">stronger </w:t>
      </w:r>
      <w:r w:rsidR="00821915">
        <w:rPr>
          <w:rFonts w:ascii="Times New Roman" w:hAnsi="Times New Roman" w:cs="Times New Roman"/>
        </w:rPr>
        <w:t>motivation for participating in these behaviors</w:t>
      </w:r>
      <w:r w:rsidR="009B03A8">
        <w:rPr>
          <w:rFonts w:ascii="Times New Roman" w:hAnsi="Times New Roman" w:cs="Times New Roman"/>
        </w:rPr>
        <w:t>,</w:t>
      </w:r>
      <w:r w:rsidR="00821915">
        <w:rPr>
          <w:rFonts w:ascii="Times New Roman" w:hAnsi="Times New Roman" w:cs="Times New Roman"/>
        </w:rPr>
        <w:t xml:space="preserve"> compared to adults who have low motivation for participation in </w:t>
      </w:r>
      <w:r w:rsidR="00DB5AC1">
        <w:rPr>
          <w:rFonts w:ascii="Times New Roman" w:hAnsi="Times New Roman" w:cs="Times New Roman"/>
        </w:rPr>
        <w:t xml:space="preserve">deceptive </w:t>
      </w:r>
      <w:r w:rsidR="00821915">
        <w:rPr>
          <w:rFonts w:ascii="Times New Roman" w:hAnsi="Times New Roman" w:cs="Times New Roman"/>
        </w:rPr>
        <w:t xml:space="preserve">behaviors. </w:t>
      </w:r>
    </w:p>
    <w:p w14:paraId="4DE2EA90" w14:textId="77777777" w:rsidR="00E20370" w:rsidRPr="007F7A6E" w:rsidRDefault="00E20370" w:rsidP="00E20370">
      <w:pPr>
        <w:spacing w:line="480" w:lineRule="auto"/>
        <w:rPr>
          <w:rFonts w:ascii="Times New Roman" w:hAnsi="Times New Roman" w:cs="Times New Roman"/>
          <w:b/>
          <w:bCs/>
        </w:rPr>
      </w:pPr>
      <w:r>
        <w:rPr>
          <w:rFonts w:ascii="Times New Roman" w:hAnsi="Times New Roman" w:cs="Times New Roman"/>
          <w:b/>
          <w:bCs/>
        </w:rPr>
        <w:t>Hypotheses</w:t>
      </w:r>
    </w:p>
    <w:p w14:paraId="154D6D62" w14:textId="07A365AF" w:rsidR="00E20370" w:rsidRDefault="00E20370" w:rsidP="00E20370">
      <w:pPr>
        <w:spacing w:line="480" w:lineRule="auto"/>
        <w:ind w:firstLine="720"/>
        <w:rPr>
          <w:rFonts w:ascii="Times New Roman" w:hAnsi="Times New Roman" w:cs="Times New Roman"/>
        </w:rPr>
      </w:pPr>
      <w:r>
        <w:rPr>
          <w:rFonts w:ascii="Times New Roman" w:hAnsi="Times New Roman" w:cs="Times New Roman"/>
        </w:rPr>
        <w:t>The purpose of Study 3 is to examine how motivation</w:t>
      </w:r>
      <w:r w:rsidR="00DB5AC1">
        <w:rPr>
          <w:rFonts w:ascii="Times New Roman" w:hAnsi="Times New Roman" w:cs="Times New Roman"/>
        </w:rPr>
        <w:t>s</w:t>
      </w:r>
      <w:r>
        <w:rPr>
          <w:rFonts w:ascii="Times New Roman" w:hAnsi="Times New Roman" w:cs="Times New Roman"/>
        </w:rPr>
        <w:t xml:space="preserve"> for social media use, risky behaviors, and emotional </w:t>
      </w:r>
      <w:r w:rsidR="00984AE1">
        <w:rPr>
          <w:rFonts w:ascii="Times New Roman" w:hAnsi="Times New Roman" w:cs="Times New Roman"/>
        </w:rPr>
        <w:t xml:space="preserve">adjustment </w:t>
      </w:r>
      <w:r>
        <w:rPr>
          <w:rFonts w:ascii="Times New Roman" w:hAnsi="Times New Roman" w:cs="Times New Roman"/>
        </w:rPr>
        <w:t xml:space="preserve">are related to engagement </w:t>
      </w:r>
      <w:r w:rsidR="00984AE1">
        <w:rPr>
          <w:rFonts w:ascii="Times New Roman" w:hAnsi="Times New Roman" w:cs="Times New Roman"/>
        </w:rPr>
        <w:t>in</w:t>
      </w:r>
      <w:r>
        <w:rPr>
          <w:rFonts w:ascii="Times New Roman" w:hAnsi="Times New Roman" w:cs="Times New Roman"/>
        </w:rPr>
        <w:t xml:space="preserve"> like-seeking behaviors online.</w:t>
      </w:r>
    </w:p>
    <w:p w14:paraId="5669FEA0" w14:textId="5D059735" w:rsidR="00E20370" w:rsidRPr="004C5272" w:rsidRDefault="00E20370" w:rsidP="00E20370">
      <w:pPr>
        <w:spacing w:line="480" w:lineRule="auto"/>
        <w:rPr>
          <w:rFonts w:ascii="Times New Roman" w:hAnsi="Times New Roman" w:cs="Times New Roman"/>
        </w:rPr>
      </w:pPr>
      <w:r w:rsidRPr="004C5272">
        <w:rPr>
          <w:rFonts w:ascii="Times New Roman" w:hAnsi="Times New Roman" w:cs="Times New Roman"/>
          <w:i/>
          <w:iCs/>
        </w:rPr>
        <w:t xml:space="preserve">H3a. </w:t>
      </w:r>
      <w:r w:rsidR="00984AE1" w:rsidRPr="004C5272">
        <w:rPr>
          <w:rFonts w:ascii="Times New Roman" w:hAnsi="Times New Roman" w:cs="Times New Roman"/>
          <w:i/>
          <w:iCs/>
        </w:rPr>
        <w:t>Deceptive and manipulative-popular l</w:t>
      </w:r>
      <w:r w:rsidRPr="004C5272">
        <w:rPr>
          <w:rFonts w:ascii="Times New Roman" w:hAnsi="Times New Roman" w:cs="Times New Roman"/>
          <w:i/>
          <w:iCs/>
        </w:rPr>
        <w:t xml:space="preserve">ike-seeking behaviors will be positively correlated with popularity goals, feedback-seeking and social comparison motivations, risk-taking behaviors, </w:t>
      </w:r>
      <w:r w:rsidR="00C21AF2" w:rsidRPr="004C5272">
        <w:rPr>
          <w:rFonts w:ascii="Times New Roman" w:hAnsi="Times New Roman" w:cs="Times New Roman"/>
          <w:i/>
          <w:iCs/>
        </w:rPr>
        <w:t xml:space="preserve">and </w:t>
      </w:r>
      <w:r w:rsidRPr="004C5272">
        <w:rPr>
          <w:rFonts w:ascii="Times New Roman" w:hAnsi="Times New Roman" w:cs="Times New Roman"/>
          <w:i/>
          <w:iCs/>
        </w:rPr>
        <w:t xml:space="preserve">depressive symptoms. </w:t>
      </w:r>
      <w:r w:rsidR="00984AE1" w:rsidRPr="004C5272">
        <w:rPr>
          <w:rFonts w:ascii="Times New Roman" w:hAnsi="Times New Roman" w:cs="Times New Roman"/>
          <w:i/>
          <w:iCs/>
        </w:rPr>
        <w:t xml:space="preserve">Deceptive and manipulative-popular </w:t>
      </w:r>
      <w:r w:rsidR="00DB5AC1">
        <w:rPr>
          <w:rFonts w:ascii="Times New Roman" w:hAnsi="Times New Roman" w:cs="Times New Roman"/>
          <w:i/>
          <w:iCs/>
        </w:rPr>
        <w:t>l</w:t>
      </w:r>
      <w:r w:rsidRPr="004C5272">
        <w:rPr>
          <w:rFonts w:ascii="Times New Roman" w:hAnsi="Times New Roman" w:cs="Times New Roman"/>
          <w:i/>
          <w:iCs/>
        </w:rPr>
        <w:t xml:space="preserve">ike-seeking behaviors will be negatively correlated with body image satisfaction. </w:t>
      </w:r>
    </w:p>
    <w:p w14:paraId="3B5A188A" w14:textId="7D66CC33" w:rsidR="00E20370" w:rsidRDefault="00DB5AC1" w:rsidP="008534D5">
      <w:pPr>
        <w:spacing w:line="480" w:lineRule="auto"/>
        <w:ind w:firstLine="720"/>
        <w:rPr>
          <w:rFonts w:ascii="Times New Roman" w:hAnsi="Times New Roman" w:cs="Times New Roman"/>
        </w:rPr>
      </w:pPr>
      <w:r>
        <w:rPr>
          <w:rFonts w:ascii="Times New Roman" w:hAnsi="Times New Roman" w:cs="Times New Roman"/>
        </w:rPr>
        <w:t>Deceptive l</w:t>
      </w:r>
      <w:r w:rsidR="00E20370">
        <w:rPr>
          <w:rFonts w:ascii="Times New Roman" w:hAnsi="Times New Roman" w:cs="Times New Roman"/>
        </w:rPr>
        <w:t xml:space="preserve">ike-seeking behaviors have been documented to have strong associations with popularity (Dumas et al., 2017) and depressive symptoms (Dumas et al., 2020). While not explicitly documented before, previous research suggests that these behaviors have strong implications for association with the other variables as well. If the point of logging onto social </w:t>
      </w:r>
      <w:r w:rsidR="00E20370">
        <w:rPr>
          <w:rFonts w:ascii="Times New Roman" w:hAnsi="Times New Roman" w:cs="Times New Roman"/>
        </w:rPr>
        <w:lastRenderedPageBreak/>
        <w:t xml:space="preserve">media sites is to receive </w:t>
      </w:r>
      <w:r w:rsidR="001A30E3">
        <w:rPr>
          <w:rFonts w:ascii="Times New Roman" w:hAnsi="Times New Roman" w:cs="Times New Roman"/>
        </w:rPr>
        <w:t xml:space="preserve">attention (i.e., in the form of </w:t>
      </w:r>
      <w:r w:rsidR="00E20370">
        <w:rPr>
          <w:rFonts w:ascii="Times New Roman" w:hAnsi="Times New Roman" w:cs="Times New Roman"/>
        </w:rPr>
        <w:t>more activity on a post</w:t>
      </w:r>
      <w:r w:rsidR="009B03A8">
        <w:rPr>
          <w:rFonts w:ascii="Times New Roman" w:hAnsi="Times New Roman" w:cs="Times New Roman"/>
        </w:rPr>
        <w:t>)</w:t>
      </w:r>
      <w:r w:rsidR="0082094F">
        <w:rPr>
          <w:rFonts w:ascii="Times New Roman" w:hAnsi="Times New Roman" w:cs="Times New Roman"/>
        </w:rPr>
        <w:t xml:space="preserve">, </w:t>
      </w:r>
      <w:r>
        <w:rPr>
          <w:rFonts w:ascii="Times New Roman" w:hAnsi="Times New Roman" w:cs="Times New Roman"/>
        </w:rPr>
        <w:t xml:space="preserve">deceptive or manipulative </w:t>
      </w:r>
      <w:r w:rsidR="0082094F">
        <w:rPr>
          <w:rFonts w:ascii="Times New Roman" w:hAnsi="Times New Roman" w:cs="Times New Roman"/>
        </w:rPr>
        <w:t xml:space="preserve">like-seeking behaviors may be utilized (Dumas et al., 2020). If users go online to compare </w:t>
      </w:r>
      <w:r w:rsidR="00964454">
        <w:rPr>
          <w:rFonts w:ascii="Times New Roman" w:hAnsi="Times New Roman" w:cs="Times New Roman"/>
        </w:rPr>
        <w:t xml:space="preserve">themselves to </w:t>
      </w:r>
      <w:r w:rsidR="0082094F">
        <w:rPr>
          <w:rFonts w:ascii="Times New Roman" w:hAnsi="Times New Roman" w:cs="Times New Roman"/>
        </w:rPr>
        <w:t xml:space="preserve">their peers, again, like-seeking behaviors may be utilized (Nesi &amp; Prinstein, 2015). </w:t>
      </w:r>
      <w:r w:rsidR="00E20370">
        <w:rPr>
          <w:rFonts w:ascii="Times New Roman" w:hAnsi="Times New Roman" w:cs="Times New Roman"/>
        </w:rPr>
        <w:t>Users who are exposed to</w:t>
      </w:r>
      <w:r w:rsidR="00494222">
        <w:rPr>
          <w:rFonts w:ascii="Times New Roman" w:hAnsi="Times New Roman" w:cs="Times New Roman"/>
        </w:rPr>
        <w:t xml:space="preserve"> many</w:t>
      </w:r>
      <w:r w:rsidR="00E20370">
        <w:rPr>
          <w:rFonts w:ascii="Times New Roman" w:hAnsi="Times New Roman" w:cs="Times New Roman"/>
        </w:rPr>
        <w:t xml:space="preserve"> </w:t>
      </w:r>
      <w:r w:rsidR="00494222">
        <w:rPr>
          <w:rFonts w:ascii="Times New Roman" w:hAnsi="Times New Roman" w:cs="Times New Roman"/>
        </w:rPr>
        <w:t>multiple instances of</w:t>
      </w:r>
      <w:r w:rsidR="00E20370">
        <w:rPr>
          <w:rFonts w:ascii="Times New Roman" w:hAnsi="Times New Roman" w:cs="Times New Roman"/>
        </w:rPr>
        <w:t xml:space="preserve"> risky behaviors online (i.e., “</w:t>
      </w:r>
      <w:r w:rsidR="00DA71BF">
        <w:rPr>
          <w:rFonts w:ascii="Times New Roman" w:hAnsi="Times New Roman" w:cs="Times New Roman"/>
        </w:rPr>
        <w:t>super-peer</w:t>
      </w:r>
      <w:r w:rsidR="00E20370">
        <w:rPr>
          <w:rFonts w:ascii="Times New Roman" w:hAnsi="Times New Roman" w:cs="Times New Roman"/>
        </w:rPr>
        <w:t>” theory; Strasburger, 2007) and see positive feedback on the posts</w:t>
      </w:r>
      <w:r w:rsidR="0055601B">
        <w:rPr>
          <w:rFonts w:ascii="Times New Roman" w:hAnsi="Times New Roman" w:cs="Times New Roman"/>
        </w:rPr>
        <w:t xml:space="preserve"> (i.e., greater likes for risky behavior photos; Sherman et al., 2016)</w:t>
      </w:r>
      <w:r w:rsidR="00E20370">
        <w:rPr>
          <w:rFonts w:ascii="Times New Roman" w:hAnsi="Times New Roman" w:cs="Times New Roman"/>
        </w:rPr>
        <w:t xml:space="preserve"> may choose to engage in other deceptive behaviors online to receive more likes</w:t>
      </w:r>
      <w:r w:rsidR="0055601B">
        <w:rPr>
          <w:rFonts w:ascii="Times New Roman" w:hAnsi="Times New Roman" w:cs="Times New Roman"/>
        </w:rPr>
        <w:t>.</w:t>
      </w:r>
      <w:r w:rsidR="003E7619">
        <w:rPr>
          <w:rFonts w:ascii="Times New Roman" w:hAnsi="Times New Roman" w:cs="Times New Roman"/>
        </w:rPr>
        <w:t xml:space="preserve"> </w:t>
      </w:r>
      <w:r w:rsidR="00E20370">
        <w:rPr>
          <w:rFonts w:ascii="Times New Roman" w:hAnsi="Times New Roman" w:cs="Times New Roman"/>
        </w:rPr>
        <w:t xml:space="preserve">As users view </w:t>
      </w:r>
      <w:r w:rsidR="00494222">
        <w:rPr>
          <w:rFonts w:ascii="Times New Roman" w:hAnsi="Times New Roman" w:cs="Times New Roman"/>
        </w:rPr>
        <w:t>numerous</w:t>
      </w:r>
      <w:r w:rsidR="00E20370">
        <w:rPr>
          <w:rFonts w:ascii="Times New Roman" w:hAnsi="Times New Roman" w:cs="Times New Roman"/>
        </w:rPr>
        <w:t xml:space="preserve"> idealized body images online, they may use more</w:t>
      </w:r>
      <w:r>
        <w:rPr>
          <w:rFonts w:ascii="Times New Roman" w:hAnsi="Times New Roman" w:cs="Times New Roman"/>
        </w:rPr>
        <w:t xml:space="preserve"> deceptive</w:t>
      </w:r>
      <w:r w:rsidR="00E20370">
        <w:rPr>
          <w:rFonts w:ascii="Times New Roman" w:hAnsi="Times New Roman" w:cs="Times New Roman"/>
        </w:rPr>
        <w:t xml:space="preserve"> like-seeking behaviors online to bolster their own body image satisfaction (Cohen et al., 2017</w:t>
      </w:r>
      <w:r w:rsidR="00D806BC">
        <w:rPr>
          <w:rFonts w:ascii="Times New Roman" w:hAnsi="Times New Roman" w:cs="Times New Roman"/>
        </w:rPr>
        <w:t xml:space="preserve">; </w:t>
      </w:r>
      <w:proofErr w:type="spellStart"/>
      <w:r w:rsidR="00D806BC">
        <w:rPr>
          <w:rFonts w:ascii="Times New Roman" w:hAnsi="Times New Roman" w:cs="Times New Roman"/>
        </w:rPr>
        <w:t>Verrastro</w:t>
      </w:r>
      <w:proofErr w:type="spellEnd"/>
      <w:r w:rsidR="00D806BC">
        <w:rPr>
          <w:rFonts w:ascii="Times New Roman" w:hAnsi="Times New Roman" w:cs="Times New Roman"/>
        </w:rPr>
        <w:t xml:space="preserve"> et al., 2020</w:t>
      </w:r>
      <w:r w:rsidR="00E20370">
        <w:rPr>
          <w:rFonts w:ascii="Times New Roman" w:hAnsi="Times New Roman" w:cs="Times New Roman"/>
        </w:rPr>
        <w:t xml:space="preserve">). </w:t>
      </w:r>
    </w:p>
    <w:p w14:paraId="0A6C4CDD" w14:textId="5D62F15B" w:rsidR="00E20370" w:rsidRPr="004C5272" w:rsidRDefault="00E20370" w:rsidP="00E20370">
      <w:pPr>
        <w:spacing w:line="480" w:lineRule="auto"/>
        <w:rPr>
          <w:rFonts w:ascii="Times New Roman" w:hAnsi="Times New Roman" w:cs="Times New Roman"/>
        </w:rPr>
      </w:pPr>
      <w:r w:rsidRPr="004C5272">
        <w:rPr>
          <w:rFonts w:ascii="Times New Roman" w:hAnsi="Times New Roman" w:cs="Times New Roman"/>
          <w:i/>
          <w:iCs/>
        </w:rPr>
        <w:t>H3b.</w:t>
      </w:r>
      <w:r w:rsidRPr="004C5272">
        <w:rPr>
          <w:rFonts w:ascii="Times New Roman" w:hAnsi="Times New Roman" w:cs="Times New Roman"/>
        </w:rPr>
        <w:t xml:space="preserve"> </w:t>
      </w:r>
      <w:r w:rsidRPr="004C5272">
        <w:rPr>
          <w:rFonts w:ascii="Times New Roman" w:hAnsi="Times New Roman" w:cs="Times New Roman"/>
          <w:i/>
          <w:iCs/>
        </w:rPr>
        <w:t>Feedback seeking will be positively related to depressive symptoms</w:t>
      </w:r>
      <w:r w:rsidR="00672C7E" w:rsidRPr="004C5272">
        <w:rPr>
          <w:rFonts w:ascii="Times New Roman" w:hAnsi="Times New Roman" w:cs="Times New Roman"/>
          <w:i/>
          <w:iCs/>
        </w:rPr>
        <w:t xml:space="preserve"> and risky behaviors</w:t>
      </w:r>
      <w:r w:rsidR="008534D5" w:rsidRPr="004C5272">
        <w:rPr>
          <w:rFonts w:ascii="Times New Roman" w:hAnsi="Times New Roman" w:cs="Times New Roman"/>
          <w:i/>
          <w:iCs/>
        </w:rPr>
        <w:t>.</w:t>
      </w:r>
    </w:p>
    <w:p w14:paraId="77CD6EE2" w14:textId="6279934A" w:rsidR="00E20370" w:rsidRDefault="00E20370" w:rsidP="00E20370">
      <w:pPr>
        <w:spacing w:line="480" w:lineRule="auto"/>
        <w:ind w:firstLine="720"/>
        <w:rPr>
          <w:rFonts w:ascii="Times New Roman" w:hAnsi="Times New Roman" w:cs="Times New Roman"/>
        </w:rPr>
      </w:pPr>
      <w:r>
        <w:rPr>
          <w:rFonts w:ascii="Times New Roman" w:hAnsi="Times New Roman" w:cs="Times New Roman"/>
        </w:rPr>
        <w:t>In adolescence, feedback seeking was associated with depression (Nesi &amp; Prinstein, 2015). It is expected that this relationship will hold in young adults</w:t>
      </w:r>
      <w:r w:rsidR="00964454">
        <w:rPr>
          <w:rFonts w:ascii="Times New Roman" w:hAnsi="Times New Roman" w:cs="Times New Roman"/>
        </w:rPr>
        <w:t>,</w:t>
      </w:r>
      <w:r>
        <w:rPr>
          <w:rFonts w:ascii="Times New Roman" w:hAnsi="Times New Roman" w:cs="Times New Roman"/>
        </w:rPr>
        <w:t xml:space="preserve"> too</w:t>
      </w:r>
      <w:r w:rsidR="00964454">
        <w:rPr>
          <w:rFonts w:ascii="Times New Roman" w:hAnsi="Times New Roman" w:cs="Times New Roman"/>
        </w:rPr>
        <w:t>,</w:t>
      </w:r>
      <w:r>
        <w:rPr>
          <w:rFonts w:ascii="Times New Roman" w:hAnsi="Times New Roman" w:cs="Times New Roman"/>
        </w:rPr>
        <w:t xml:space="preserve"> because they are at an age where peer acceptance is important (Scott &amp; Judge, 2009), and depressive symptoms are high (Faravelli et al., 2013). </w:t>
      </w:r>
      <w:r w:rsidR="00672C7E">
        <w:rPr>
          <w:rFonts w:ascii="Times New Roman" w:hAnsi="Times New Roman" w:cs="Times New Roman"/>
        </w:rPr>
        <w:t xml:space="preserve">Feedback seeking appears to have strong ties to risky behaviors, as prior research has found that users who view risky behavior photos with many likes on social media have greater activity in their neural region that is associated with imitation (Sherman et al., 2016), which suggests a positive relationship exists between feedback seeking and risky behaviors. </w:t>
      </w:r>
    </w:p>
    <w:p w14:paraId="1F23C193" w14:textId="77777777" w:rsidR="00E20370" w:rsidRPr="004C5272" w:rsidRDefault="00E20370" w:rsidP="00E20370">
      <w:pPr>
        <w:spacing w:line="480" w:lineRule="auto"/>
        <w:rPr>
          <w:rFonts w:ascii="Times New Roman" w:hAnsi="Times New Roman" w:cs="Times New Roman"/>
          <w:i/>
          <w:iCs/>
        </w:rPr>
      </w:pPr>
      <w:r w:rsidRPr="004C5272">
        <w:rPr>
          <w:rFonts w:ascii="Times New Roman" w:hAnsi="Times New Roman" w:cs="Times New Roman"/>
          <w:i/>
          <w:iCs/>
        </w:rPr>
        <w:t xml:space="preserve">H3c. Social comparison motivation will be positively related to depressive symptoms and negatively related to body image satisfaction. </w:t>
      </w:r>
    </w:p>
    <w:p w14:paraId="39C5E66A" w14:textId="58619373" w:rsidR="00E20370" w:rsidRPr="00BD182E" w:rsidRDefault="00E20370" w:rsidP="00E20370">
      <w:pPr>
        <w:spacing w:line="480" w:lineRule="auto"/>
        <w:rPr>
          <w:rFonts w:ascii="Times New Roman" w:hAnsi="Times New Roman" w:cs="Times New Roman"/>
        </w:rPr>
      </w:pPr>
      <w:r>
        <w:rPr>
          <w:rFonts w:ascii="Times New Roman" w:hAnsi="Times New Roman" w:cs="Times New Roman"/>
          <w:b/>
          <w:bCs/>
          <w:i/>
          <w:iCs/>
        </w:rPr>
        <w:tab/>
      </w:r>
      <w:r w:rsidR="00B54CE7">
        <w:rPr>
          <w:rFonts w:ascii="Times New Roman" w:hAnsi="Times New Roman" w:cs="Times New Roman"/>
        </w:rPr>
        <w:t>S</w:t>
      </w:r>
      <w:r>
        <w:rPr>
          <w:rFonts w:ascii="Times New Roman" w:hAnsi="Times New Roman" w:cs="Times New Roman"/>
        </w:rPr>
        <w:t xml:space="preserve">ocial comparison has been linked to depressive symptoms in adolescence (Nesi &amp; Prinstein, 2015). Social comparison online has also been linked with depressive symptoms, especially in women (Fox &amp; Vendemia, 2016). </w:t>
      </w:r>
      <w:r w:rsidR="008534D5">
        <w:rPr>
          <w:rFonts w:ascii="Times New Roman" w:hAnsi="Times New Roman" w:cs="Times New Roman"/>
        </w:rPr>
        <w:t>S</w:t>
      </w:r>
      <w:r>
        <w:rPr>
          <w:rFonts w:ascii="Times New Roman" w:hAnsi="Times New Roman" w:cs="Times New Roman"/>
        </w:rPr>
        <w:t>ocial comparison</w:t>
      </w:r>
      <w:r w:rsidR="009B03A8">
        <w:rPr>
          <w:rFonts w:ascii="Times New Roman" w:hAnsi="Times New Roman" w:cs="Times New Roman"/>
        </w:rPr>
        <w:t xml:space="preserve"> online</w:t>
      </w:r>
      <w:r>
        <w:rPr>
          <w:rFonts w:ascii="Times New Roman" w:hAnsi="Times New Roman" w:cs="Times New Roman"/>
        </w:rPr>
        <w:t xml:space="preserve"> has strong negative </w:t>
      </w:r>
      <w:r>
        <w:rPr>
          <w:rFonts w:ascii="Times New Roman" w:hAnsi="Times New Roman" w:cs="Times New Roman"/>
        </w:rPr>
        <w:lastRenderedPageBreak/>
        <w:t>associations with body image satisfaction</w:t>
      </w:r>
      <w:r w:rsidR="00DB5AC1">
        <w:rPr>
          <w:rFonts w:ascii="Times New Roman" w:hAnsi="Times New Roman" w:cs="Times New Roman"/>
        </w:rPr>
        <w:t xml:space="preserve"> in adolescence and young adulthood</w:t>
      </w:r>
      <w:r>
        <w:rPr>
          <w:rFonts w:ascii="Times New Roman" w:hAnsi="Times New Roman" w:cs="Times New Roman"/>
        </w:rPr>
        <w:t xml:space="preserve"> (Fox &amp; Vendemia, 2016; Jarman et al., 2021).  </w:t>
      </w:r>
    </w:p>
    <w:p w14:paraId="78254B51" w14:textId="360C0CA9" w:rsidR="00E20370" w:rsidRPr="004C5272" w:rsidRDefault="00E20370" w:rsidP="00E20370">
      <w:pPr>
        <w:spacing w:line="480" w:lineRule="auto"/>
        <w:rPr>
          <w:rFonts w:ascii="Times New Roman" w:hAnsi="Times New Roman" w:cs="Times New Roman"/>
        </w:rPr>
      </w:pPr>
      <w:r w:rsidRPr="004C5272">
        <w:rPr>
          <w:rFonts w:ascii="Times New Roman" w:hAnsi="Times New Roman" w:cs="Times New Roman"/>
          <w:i/>
          <w:iCs/>
        </w:rPr>
        <w:t>H3d.</w:t>
      </w:r>
      <w:r w:rsidRPr="004C5272">
        <w:rPr>
          <w:rFonts w:ascii="Times New Roman" w:hAnsi="Times New Roman" w:cs="Times New Roman"/>
        </w:rPr>
        <w:t xml:space="preserve"> </w:t>
      </w:r>
      <w:r w:rsidRPr="004C5272">
        <w:rPr>
          <w:rFonts w:ascii="Times New Roman" w:hAnsi="Times New Roman" w:cs="Times New Roman"/>
          <w:i/>
          <w:iCs/>
        </w:rPr>
        <w:t xml:space="preserve">Popularity goals will be positively related to risk-taking behaviors and </w:t>
      </w:r>
      <w:r w:rsidR="00BE49E6" w:rsidRPr="004C5272">
        <w:rPr>
          <w:rFonts w:ascii="Times New Roman" w:hAnsi="Times New Roman" w:cs="Times New Roman"/>
          <w:i/>
          <w:iCs/>
        </w:rPr>
        <w:t>depressive symptoms</w:t>
      </w:r>
      <w:r w:rsidRPr="004C5272">
        <w:rPr>
          <w:rFonts w:ascii="Times New Roman" w:hAnsi="Times New Roman" w:cs="Times New Roman"/>
          <w:i/>
          <w:iCs/>
        </w:rPr>
        <w:t xml:space="preserve">.  </w:t>
      </w:r>
    </w:p>
    <w:p w14:paraId="49C76853" w14:textId="4350158E" w:rsidR="00E20370" w:rsidRDefault="00E20370" w:rsidP="00E20370">
      <w:pPr>
        <w:spacing w:line="480" w:lineRule="auto"/>
        <w:ind w:firstLine="720"/>
        <w:rPr>
          <w:rFonts w:ascii="Times New Roman" w:hAnsi="Times New Roman" w:cs="Times New Roman"/>
        </w:rPr>
      </w:pPr>
      <w:r>
        <w:rPr>
          <w:rFonts w:ascii="Times New Roman" w:hAnsi="Times New Roman" w:cs="Times New Roman"/>
        </w:rPr>
        <w:t xml:space="preserve">Research has found that popularity is positively associated with risk-taking behaviors in adolescence (Mayeux et al., 2008). This is expected to hold true in young adults because there is a certain prestige that is associated with risk-taking behaviors (i.e., underage drinking; </w:t>
      </w:r>
      <w:r w:rsidR="008534D5">
        <w:rPr>
          <w:rFonts w:ascii="Times New Roman" w:hAnsi="Times New Roman" w:cs="Times New Roman"/>
        </w:rPr>
        <w:t>Brown et al., 2009</w:t>
      </w:r>
      <w:r>
        <w:rPr>
          <w:rFonts w:ascii="Times New Roman" w:hAnsi="Times New Roman" w:cs="Times New Roman"/>
        </w:rPr>
        <w:t xml:space="preserve">) and prestige </w:t>
      </w:r>
      <w:r w:rsidR="001A30E3">
        <w:rPr>
          <w:rFonts w:ascii="Times New Roman" w:hAnsi="Times New Roman" w:cs="Times New Roman"/>
        </w:rPr>
        <w:t xml:space="preserve">is a defining feature of </w:t>
      </w:r>
      <w:r>
        <w:rPr>
          <w:rFonts w:ascii="Times New Roman" w:hAnsi="Times New Roman" w:cs="Times New Roman"/>
        </w:rPr>
        <w:t xml:space="preserve">popularity (Lansu et al., 2022). </w:t>
      </w:r>
      <w:r w:rsidR="00BE49E6">
        <w:rPr>
          <w:rFonts w:ascii="Times New Roman" w:hAnsi="Times New Roman" w:cs="Times New Roman"/>
        </w:rPr>
        <w:t>Popularity has been related to depressive symptoms in adolescence (Nesi &amp; Prinstein, 2015), and</w:t>
      </w:r>
      <w:r w:rsidR="00964454">
        <w:rPr>
          <w:rFonts w:ascii="Times New Roman" w:hAnsi="Times New Roman" w:cs="Times New Roman"/>
        </w:rPr>
        <w:t xml:space="preserve"> this</w:t>
      </w:r>
      <w:r w:rsidR="00BE49E6">
        <w:rPr>
          <w:rFonts w:ascii="Times New Roman" w:hAnsi="Times New Roman" w:cs="Times New Roman"/>
        </w:rPr>
        <w:t xml:space="preserve"> is expected to hold true in young adults when depressive symptoms are high (</w:t>
      </w:r>
      <w:proofErr w:type="spellStart"/>
      <w:r w:rsidR="00BE49E6">
        <w:rPr>
          <w:rFonts w:ascii="Times New Roman" w:hAnsi="Times New Roman" w:cs="Times New Roman"/>
        </w:rPr>
        <w:t>Farvaelli</w:t>
      </w:r>
      <w:proofErr w:type="spellEnd"/>
      <w:r w:rsidR="00BE49E6">
        <w:rPr>
          <w:rFonts w:ascii="Times New Roman" w:hAnsi="Times New Roman" w:cs="Times New Roman"/>
        </w:rPr>
        <w:t xml:space="preserve"> et al., 2013) and popularity is still </w:t>
      </w:r>
      <w:r w:rsidR="001A30E3">
        <w:rPr>
          <w:rFonts w:ascii="Times New Roman" w:hAnsi="Times New Roman" w:cs="Times New Roman"/>
        </w:rPr>
        <w:t xml:space="preserve">relevant </w:t>
      </w:r>
      <w:r w:rsidR="00BE49E6">
        <w:rPr>
          <w:rFonts w:ascii="Times New Roman" w:hAnsi="Times New Roman" w:cs="Times New Roman"/>
        </w:rPr>
        <w:t xml:space="preserve">(Lansu et al., 2022). </w:t>
      </w:r>
    </w:p>
    <w:p w14:paraId="01FA0269" w14:textId="07335F0A" w:rsidR="00E20370" w:rsidRPr="004C5272" w:rsidRDefault="00E20370" w:rsidP="00E20370">
      <w:pPr>
        <w:spacing w:line="480" w:lineRule="auto"/>
        <w:rPr>
          <w:rFonts w:ascii="Times New Roman" w:hAnsi="Times New Roman" w:cs="Times New Roman"/>
          <w:i/>
          <w:iCs/>
        </w:rPr>
      </w:pPr>
      <w:r w:rsidRPr="004C5272">
        <w:rPr>
          <w:rFonts w:ascii="Times New Roman" w:hAnsi="Times New Roman" w:cs="Times New Roman"/>
          <w:i/>
          <w:iCs/>
        </w:rPr>
        <w:t>H3e.</w:t>
      </w:r>
      <w:r w:rsidRPr="004C5272">
        <w:rPr>
          <w:rFonts w:ascii="Times New Roman" w:hAnsi="Times New Roman" w:cs="Times New Roman"/>
        </w:rPr>
        <w:t xml:space="preserve"> </w:t>
      </w:r>
      <w:r w:rsidRPr="004C5272">
        <w:rPr>
          <w:rFonts w:ascii="Times New Roman" w:hAnsi="Times New Roman" w:cs="Times New Roman"/>
          <w:i/>
          <w:iCs/>
        </w:rPr>
        <w:t xml:space="preserve">The relationship between like-seeking behaviors and </w:t>
      </w:r>
      <w:r w:rsidR="00BE49E6" w:rsidRPr="004C5272">
        <w:rPr>
          <w:rFonts w:ascii="Times New Roman" w:hAnsi="Times New Roman" w:cs="Times New Roman"/>
          <w:i/>
          <w:iCs/>
        </w:rPr>
        <w:t>depression</w:t>
      </w:r>
      <w:r w:rsidRPr="004C5272">
        <w:rPr>
          <w:rFonts w:ascii="Times New Roman" w:hAnsi="Times New Roman" w:cs="Times New Roman"/>
          <w:i/>
          <w:iCs/>
        </w:rPr>
        <w:t xml:space="preserve"> will be moderated by popularity goal</w:t>
      </w:r>
      <w:r w:rsidR="00EE1804" w:rsidRPr="004C5272">
        <w:rPr>
          <w:rFonts w:ascii="Times New Roman" w:hAnsi="Times New Roman" w:cs="Times New Roman"/>
          <w:i/>
          <w:iCs/>
        </w:rPr>
        <w:t>s</w:t>
      </w:r>
      <w:r w:rsidR="00DF063C" w:rsidRPr="004C5272">
        <w:rPr>
          <w:rFonts w:ascii="Times New Roman" w:hAnsi="Times New Roman" w:cs="Times New Roman"/>
          <w:i/>
          <w:iCs/>
        </w:rPr>
        <w:t>, social comparison and feedback seeking</w:t>
      </w:r>
      <w:r w:rsidR="00EE1804" w:rsidRPr="004C5272">
        <w:rPr>
          <w:rFonts w:ascii="Times New Roman" w:hAnsi="Times New Roman" w:cs="Times New Roman"/>
          <w:i/>
          <w:iCs/>
        </w:rPr>
        <w:t>. A positive association between like-seeking behaviors and depression</w:t>
      </w:r>
      <w:r w:rsidR="00110601" w:rsidRPr="004C5272">
        <w:rPr>
          <w:rFonts w:ascii="Times New Roman" w:hAnsi="Times New Roman" w:cs="Times New Roman"/>
          <w:i/>
          <w:iCs/>
        </w:rPr>
        <w:t xml:space="preserve"> will emerge for participants</w:t>
      </w:r>
      <w:r w:rsidR="00DF063C" w:rsidRPr="004C5272">
        <w:rPr>
          <w:rFonts w:ascii="Times New Roman" w:hAnsi="Times New Roman" w:cs="Times New Roman"/>
          <w:i/>
          <w:iCs/>
        </w:rPr>
        <w:t xml:space="preserve"> who have high social media motivations (i.e.,</w:t>
      </w:r>
      <w:r w:rsidR="00110601" w:rsidRPr="004C5272">
        <w:rPr>
          <w:rFonts w:ascii="Times New Roman" w:hAnsi="Times New Roman" w:cs="Times New Roman"/>
          <w:i/>
          <w:iCs/>
        </w:rPr>
        <w:t xml:space="preserve"> popularity goals,</w:t>
      </w:r>
      <w:r w:rsidR="00DF063C" w:rsidRPr="004C5272">
        <w:rPr>
          <w:rFonts w:ascii="Times New Roman" w:hAnsi="Times New Roman" w:cs="Times New Roman"/>
          <w:i/>
          <w:iCs/>
        </w:rPr>
        <w:t xml:space="preserve"> social comparison </w:t>
      </w:r>
      <w:r w:rsidR="00DB5AC1">
        <w:rPr>
          <w:rFonts w:ascii="Times New Roman" w:hAnsi="Times New Roman" w:cs="Times New Roman"/>
          <w:i/>
          <w:iCs/>
        </w:rPr>
        <w:t>and</w:t>
      </w:r>
      <w:r w:rsidR="00DF063C" w:rsidRPr="004C5272">
        <w:rPr>
          <w:rFonts w:ascii="Times New Roman" w:hAnsi="Times New Roman" w:cs="Times New Roman"/>
          <w:i/>
          <w:iCs/>
        </w:rPr>
        <w:t xml:space="preserve"> feedback seeking),</w:t>
      </w:r>
      <w:r w:rsidR="00110601" w:rsidRPr="004C5272">
        <w:rPr>
          <w:rFonts w:ascii="Times New Roman" w:hAnsi="Times New Roman" w:cs="Times New Roman"/>
          <w:i/>
          <w:iCs/>
        </w:rPr>
        <w:t xml:space="preserve"> but no </w:t>
      </w:r>
      <w:r w:rsidR="00F75431" w:rsidRPr="004C5272">
        <w:rPr>
          <w:rFonts w:ascii="Times New Roman" w:hAnsi="Times New Roman" w:cs="Times New Roman"/>
          <w:i/>
          <w:iCs/>
        </w:rPr>
        <w:t>association</w:t>
      </w:r>
      <w:r w:rsidR="00110601" w:rsidRPr="004C5272">
        <w:rPr>
          <w:rFonts w:ascii="Times New Roman" w:hAnsi="Times New Roman" w:cs="Times New Roman"/>
          <w:i/>
          <w:iCs/>
        </w:rPr>
        <w:t xml:space="preserve"> will exist between like-seeking and depression for participants low in </w:t>
      </w:r>
      <w:r w:rsidR="00DF063C" w:rsidRPr="004C5272">
        <w:rPr>
          <w:rFonts w:ascii="Times New Roman" w:hAnsi="Times New Roman" w:cs="Times New Roman"/>
          <w:i/>
          <w:iCs/>
        </w:rPr>
        <w:t>social media motivations</w:t>
      </w:r>
      <w:r w:rsidR="00110601" w:rsidRPr="004C5272">
        <w:rPr>
          <w:rFonts w:ascii="Times New Roman" w:hAnsi="Times New Roman" w:cs="Times New Roman"/>
          <w:i/>
          <w:iCs/>
        </w:rPr>
        <w:t xml:space="preserve">. </w:t>
      </w:r>
    </w:p>
    <w:p w14:paraId="6F3B29D8" w14:textId="6886C642" w:rsidR="00E20370" w:rsidRDefault="00E20370" w:rsidP="00E20370">
      <w:pPr>
        <w:spacing w:line="480" w:lineRule="auto"/>
        <w:ind w:firstLine="720"/>
        <w:rPr>
          <w:rFonts w:ascii="Times New Roman" w:hAnsi="Times New Roman" w:cs="Times New Roman"/>
        </w:rPr>
      </w:pPr>
      <w:r>
        <w:rPr>
          <w:rFonts w:ascii="Times New Roman" w:hAnsi="Times New Roman" w:cs="Times New Roman"/>
        </w:rPr>
        <w:t xml:space="preserve">As popularity and </w:t>
      </w:r>
      <w:r w:rsidR="00110601">
        <w:rPr>
          <w:rFonts w:ascii="Times New Roman" w:hAnsi="Times New Roman" w:cs="Times New Roman"/>
        </w:rPr>
        <w:t>depression</w:t>
      </w:r>
      <w:r>
        <w:rPr>
          <w:rFonts w:ascii="Times New Roman" w:hAnsi="Times New Roman" w:cs="Times New Roman"/>
        </w:rPr>
        <w:t xml:space="preserve"> are expected to </w:t>
      </w:r>
      <w:r w:rsidR="008E7965">
        <w:rPr>
          <w:rFonts w:ascii="Times New Roman" w:hAnsi="Times New Roman" w:cs="Times New Roman"/>
        </w:rPr>
        <w:t xml:space="preserve">be associated with each other </w:t>
      </w:r>
      <w:r>
        <w:rPr>
          <w:rFonts w:ascii="Times New Roman" w:hAnsi="Times New Roman" w:cs="Times New Roman"/>
        </w:rPr>
        <w:t>(</w:t>
      </w:r>
      <w:r>
        <w:rPr>
          <w:rFonts w:ascii="Times New Roman" w:hAnsi="Times New Roman" w:cs="Times New Roman"/>
          <w:i/>
          <w:iCs/>
        </w:rPr>
        <w:t>H3</w:t>
      </w:r>
      <w:r w:rsidR="00110601">
        <w:rPr>
          <w:rFonts w:ascii="Times New Roman" w:hAnsi="Times New Roman" w:cs="Times New Roman"/>
          <w:i/>
          <w:iCs/>
        </w:rPr>
        <w:t>d</w:t>
      </w:r>
      <w:r>
        <w:rPr>
          <w:rFonts w:ascii="Times New Roman" w:hAnsi="Times New Roman" w:cs="Times New Roman"/>
        </w:rPr>
        <w:t xml:space="preserve">) and </w:t>
      </w:r>
      <w:r w:rsidR="00110601">
        <w:rPr>
          <w:rFonts w:ascii="Times New Roman" w:hAnsi="Times New Roman" w:cs="Times New Roman"/>
        </w:rPr>
        <w:t>depression</w:t>
      </w:r>
      <w:r>
        <w:rPr>
          <w:rFonts w:ascii="Times New Roman" w:hAnsi="Times New Roman" w:cs="Times New Roman"/>
        </w:rPr>
        <w:t xml:space="preserve"> and like-seeking are expected</w:t>
      </w:r>
      <w:r w:rsidR="00110601">
        <w:rPr>
          <w:rFonts w:ascii="Times New Roman" w:hAnsi="Times New Roman" w:cs="Times New Roman"/>
        </w:rPr>
        <w:t xml:space="preserve"> to be related to each other (</w:t>
      </w:r>
      <w:r>
        <w:rPr>
          <w:rFonts w:ascii="Times New Roman" w:hAnsi="Times New Roman" w:cs="Times New Roman"/>
          <w:i/>
          <w:iCs/>
        </w:rPr>
        <w:t>H3a</w:t>
      </w:r>
      <w:r>
        <w:rPr>
          <w:rFonts w:ascii="Times New Roman" w:hAnsi="Times New Roman" w:cs="Times New Roman"/>
        </w:rPr>
        <w:t xml:space="preserve">), the expectation is that </w:t>
      </w:r>
      <w:r w:rsidR="008E7965">
        <w:rPr>
          <w:rFonts w:ascii="Times New Roman" w:hAnsi="Times New Roman" w:cs="Times New Roman"/>
        </w:rPr>
        <w:t xml:space="preserve">strong </w:t>
      </w:r>
      <w:r>
        <w:rPr>
          <w:rFonts w:ascii="Times New Roman" w:hAnsi="Times New Roman" w:cs="Times New Roman"/>
        </w:rPr>
        <w:t>popularity</w:t>
      </w:r>
      <w:r w:rsidR="008E7965">
        <w:rPr>
          <w:rFonts w:ascii="Times New Roman" w:hAnsi="Times New Roman" w:cs="Times New Roman"/>
        </w:rPr>
        <w:t xml:space="preserve"> goals</w:t>
      </w:r>
      <w:r>
        <w:rPr>
          <w:rFonts w:ascii="Times New Roman" w:hAnsi="Times New Roman" w:cs="Times New Roman"/>
        </w:rPr>
        <w:t xml:space="preserve"> will strengthen this second relationship. The</w:t>
      </w:r>
      <w:r w:rsidR="00110601">
        <w:rPr>
          <w:rFonts w:ascii="Times New Roman" w:hAnsi="Times New Roman" w:cs="Times New Roman"/>
        </w:rPr>
        <w:t xml:space="preserve"> goal to achieve status and prestige </w:t>
      </w:r>
      <w:r>
        <w:rPr>
          <w:rFonts w:ascii="Times New Roman" w:hAnsi="Times New Roman" w:cs="Times New Roman"/>
        </w:rPr>
        <w:t xml:space="preserve">in an online setting (i.e., popularity goals; Lansu et al., 2022), will </w:t>
      </w:r>
      <w:r w:rsidR="00110601">
        <w:rPr>
          <w:rFonts w:ascii="Times New Roman" w:hAnsi="Times New Roman" w:cs="Times New Roman"/>
        </w:rPr>
        <w:t>encourage</w:t>
      </w:r>
      <w:r>
        <w:rPr>
          <w:rFonts w:ascii="Times New Roman" w:hAnsi="Times New Roman" w:cs="Times New Roman"/>
        </w:rPr>
        <w:t xml:space="preserve"> stronger </w:t>
      </w:r>
      <w:r w:rsidR="00110601">
        <w:rPr>
          <w:rFonts w:ascii="Times New Roman" w:hAnsi="Times New Roman" w:cs="Times New Roman"/>
        </w:rPr>
        <w:t>participation in</w:t>
      </w:r>
      <w:r>
        <w:rPr>
          <w:rFonts w:ascii="Times New Roman" w:hAnsi="Times New Roman" w:cs="Times New Roman"/>
        </w:rPr>
        <w:t xml:space="preserve"> like-seeking behaviors (Dumas et al., 2017), and ultimately </w:t>
      </w:r>
      <w:r w:rsidR="004F09AB">
        <w:rPr>
          <w:rFonts w:ascii="Times New Roman" w:hAnsi="Times New Roman" w:cs="Times New Roman"/>
        </w:rPr>
        <w:t>be associated with</w:t>
      </w:r>
      <w:r>
        <w:rPr>
          <w:rFonts w:ascii="Times New Roman" w:hAnsi="Times New Roman" w:cs="Times New Roman"/>
        </w:rPr>
        <w:t xml:space="preserve"> higher reports of </w:t>
      </w:r>
      <w:r w:rsidR="00110601">
        <w:rPr>
          <w:rFonts w:ascii="Times New Roman" w:hAnsi="Times New Roman" w:cs="Times New Roman"/>
        </w:rPr>
        <w:t xml:space="preserve">depressive symptoms. </w:t>
      </w:r>
      <w:r w:rsidR="007C326A" w:rsidRPr="003E7619">
        <w:rPr>
          <w:rFonts w:ascii="Times New Roman" w:hAnsi="Times New Roman" w:cs="Times New Roman"/>
        </w:rPr>
        <w:t xml:space="preserve">This hypothesis stems from the expectation that popularity goals create inherent pressure for users to elevate their own visibility or prestige via </w:t>
      </w:r>
      <w:r w:rsidR="007C326A" w:rsidRPr="003E7619">
        <w:rPr>
          <w:rFonts w:ascii="Times New Roman" w:hAnsi="Times New Roman" w:cs="Times New Roman"/>
        </w:rPr>
        <w:lastRenderedPageBreak/>
        <w:t xml:space="preserve">effective </w:t>
      </w:r>
      <w:r w:rsidR="00454D51" w:rsidRPr="003E7619">
        <w:rPr>
          <w:rFonts w:ascii="Times New Roman" w:hAnsi="Times New Roman" w:cs="Times New Roman"/>
        </w:rPr>
        <w:t>posts. If their posts are not as effective as they would like, emotional distress may result. On the other hand, i</w:t>
      </w:r>
      <w:r w:rsidR="00110601" w:rsidRPr="003E7619">
        <w:rPr>
          <w:rFonts w:ascii="Times New Roman" w:hAnsi="Times New Roman" w:cs="Times New Roman"/>
        </w:rPr>
        <w:t xml:space="preserve">f users have low popularity goals, their participation in like-seeking behaviors </w:t>
      </w:r>
      <w:r w:rsidR="00DD0030" w:rsidRPr="003E7619">
        <w:rPr>
          <w:rFonts w:ascii="Times New Roman" w:hAnsi="Times New Roman" w:cs="Times New Roman"/>
        </w:rPr>
        <w:t xml:space="preserve">should </w:t>
      </w:r>
      <w:r w:rsidR="00110601" w:rsidRPr="003E7619">
        <w:rPr>
          <w:rFonts w:ascii="Times New Roman" w:hAnsi="Times New Roman" w:cs="Times New Roman"/>
        </w:rPr>
        <w:t>not be associated with depressive symptoms</w:t>
      </w:r>
      <w:r w:rsidR="00386EC0" w:rsidRPr="003E7619">
        <w:rPr>
          <w:rFonts w:ascii="Times New Roman" w:hAnsi="Times New Roman" w:cs="Times New Roman"/>
        </w:rPr>
        <w:t xml:space="preserve"> because there is no pressure associated with their behaviors online. Thus, if their posts are not as effective, the emotional distress will not be as high because there is no added pressure to their behaviors online.</w:t>
      </w:r>
      <w:r w:rsidR="0055601B">
        <w:rPr>
          <w:rFonts w:ascii="Times New Roman" w:hAnsi="Times New Roman" w:cs="Times New Roman"/>
        </w:rPr>
        <w:t xml:space="preserve"> </w:t>
      </w:r>
    </w:p>
    <w:p w14:paraId="78ED2549" w14:textId="3E1A0579" w:rsidR="00DF063C" w:rsidRDefault="00DF063C" w:rsidP="00DF063C">
      <w:pPr>
        <w:spacing w:line="480" w:lineRule="auto"/>
        <w:ind w:firstLine="720"/>
        <w:rPr>
          <w:rFonts w:ascii="Times New Roman" w:hAnsi="Times New Roman" w:cs="Times New Roman"/>
        </w:rPr>
      </w:pPr>
      <w:r>
        <w:rPr>
          <w:rFonts w:ascii="Times New Roman" w:hAnsi="Times New Roman" w:cs="Times New Roman"/>
        </w:rPr>
        <w:t>Feedback seeking has been linked with depressive symptoms in adolescence (Nesi &amp; Prinstein, 2015) and is expected to be linked in young adulthood (</w:t>
      </w:r>
      <w:r w:rsidRPr="00420B5A">
        <w:rPr>
          <w:rFonts w:ascii="Times New Roman" w:hAnsi="Times New Roman" w:cs="Times New Roman"/>
          <w:i/>
          <w:iCs/>
        </w:rPr>
        <w:t>H3a</w:t>
      </w:r>
      <w:r>
        <w:rPr>
          <w:rFonts w:ascii="Times New Roman" w:hAnsi="Times New Roman" w:cs="Times New Roman"/>
        </w:rPr>
        <w:t xml:space="preserve">). In addition, like-seeking behaviors have been linked with depressive symptoms (Dumas et al., 2020). </w:t>
      </w:r>
      <w:r w:rsidRPr="00420B5A">
        <w:rPr>
          <w:rFonts w:ascii="Times New Roman" w:hAnsi="Times New Roman" w:cs="Times New Roman"/>
        </w:rPr>
        <w:t>If</w:t>
      </w:r>
      <w:r>
        <w:rPr>
          <w:rFonts w:ascii="Times New Roman" w:hAnsi="Times New Roman" w:cs="Times New Roman"/>
        </w:rPr>
        <w:t xml:space="preserve"> young adults’ motivation for engagement online is to receive more positive feedback (i.e., receive more likes and comments), then this </w:t>
      </w:r>
      <w:r w:rsidR="00DD0030">
        <w:rPr>
          <w:rFonts w:ascii="Times New Roman" w:hAnsi="Times New Roman" w:cs="Times New Roman"/>
        </w:rPr>
        <w:t xml:space="preserve">may </w:t>
      </w:r>
      <w:r>
        <w:rPr>
          <w:rFonts w:ascii="Times New Roman" w:hAnsi="Times New Roman" w:cs="Times New Roman"/>
        </w:rPr>
        <w:t xml:space="preserve">encourage a higher participation in like-seeking behaviors and </w:t>
      </w:r>
      <w:r w:rsidR="000B32AF">
        <w:rPr>
          <w:rFonts w:ascii="Times New Roman" w:hAnsi="Times New Roman" w:cs="Times New Roman"/>
        </w:rPr>
        <w:t>be associated with</w:t>
      </w:r>
      <w:r>
        <w:rPr>
          <w:rFonts w:ascii="Times New Roman" w:hAnsi="Times New Roman" w:cs="Times New Roman"/>
        </w:rPr>
        <w:t xml:space="preserve"> higher reports of depressive symptoms</w:t>
      </w:r>
      <w:r w:rsidR="00386EC0">
        <w:rPr>
          <w:rFonts w:ascii="Times New Roman" w:hAnsi="Times New Roman" w:cs="Times New Roman"/>
        </w:rPr>
        <w:t xml:space="preserve">. </w:t>
      </w:r>
      <w:r w:rsidR="00386EC0" w:rsidRPr="003E7619">
        <w:rPr>
          <w:rFonts w:ascii="Times New Roman" w:hAnsi="Times New Roman" w:cs="Times New Roman"/>
        </w:rPr>
        <w:t xml:space="preserve">This relationship is expected because feedback seeking creates a need for online validation </w:t>
      </w:r>
      <w:r w:rsidR="00E36D13" w:rsidRPr="003E7619">
        <w:rPr>
          <w:rFonts w:ascii="Times New Roman" w:hAnsi="Times New Roman" w:cs="Times New Roman"/>
        </w:rPr>
        <w:t xml:space="preserve">through likes and comments on effective posts. If those posts do not gain the attention they hoped for, higher reports of depressive symptoms may ensue. </w:t>
      </w:r>
      <w:r w:rsidR="000B32AF" w:rsidRPr="003E7619">
        <w:rPr>
          <w:rFonts w:ascii="Times New Roman" w:hAnsi="Times New Roman" w:cs="Times New Roman"/>
        </w:rPr>
        <w:t xml:space="preserve"> </w:t>
      </w:r>
      <w:r w:rsidRPr="003E7619">
        <w:rPr>
          <w:rFonts w:ascii="Times New Roman" w:hAnsi="Times New Roman" w:cs="Times New Roman"/>
        </w:rPr>
        <w:t>If users have low feedback seeking goals, their participation in like-seeking behaviors will not be associated with depressive symptoms</w:t>
      </w:r>
      <w:r w:rsidR="00E36D13" w:rsidRPr="003E7619">
        <w:rPr>
          <w:rFonts w:ascii="Times New Roman" w:hAnsi="Times New Roman" w:cs="Times New Roman"/>
        </w:rPr>
        <w:t>. Since there is no need to receive online validation, users will not be as distressed if their posts do not receive high activity.</w:t>
      </w:r>
      <w:r w:rsidR="00E36D13">
        <w:rPr>
          <w:rFonts w:ascii="Times New Roman" w:hAnsi="Times New Roman" w:cs="Times New Roman"/>
        </w:rPr>
        <w:t xml:space="preserve"> </w:t>
      </w:r>
      <w:r w:rsidR="000B32AF">
        <w:rPr>
          <w:rFonts w:ascii="Times New Roman" w:hAnsi="Times New Roman" w:cs="Times New Roman"/>
        </w:rPr>
        <w:t xml:space="preserve"> </w:t>
      </w:r>
    </w:p>
    <w:p w14:paraId="4350417D" w14:textId="3C867244" w:rsidR="00DF063C" w:rsidRPr="00B175C1" w:rsidRDefault="00DF063C" w:rsidP="00DF063C">
      <w:pPr>
        <w:spacing w:line="480" w:lineRule="auto"/>
        <w:ind w:firstLine="720"/>
        <w:rPr>
          <w:rFonts w:ascii="Times New Roman" w:hAnsi="Times New Roman" w:cs="Times New Roman"/>
        </w:rPr>
      </w:pPr>
      <w:r>
        <w:rPr>
          <w:rFonts w:ascii="Times New Roman" w:hAnsi="Times New Roman" w:cs="Times New Roman"/>
        </w:rPr>
        <w:t>Social comparison has been linked with depressive symptoms in adolescence (Nesi &amp; Prinstein, 2015) and is expected to be linked in young adulthood (</w:t>
      </w:r>
      <w:r w:rsidRPr="00420B5A">
        <w:rPr>
          <w:rFonts w:ascii="Times New Roman" w:hAnsi="Times New Roman" w:cs="Times New Roman"/>
          <w:i/>
          <w:iCs/>
        </w:rPr>
        <w:t>H3a</w:t>
      </w:r>
      <w:r>
        <w:rPr>
          <w:rFonts w:ascii="Times New Roman" w:hAnsi="Times New Roman" w:cs="Times New Roman"/>
          <w:i/>
          <w:iCs/>
        </w:rPr>
        <w:t xml:space="preserve">; </w:t>
      </w:r>
      <w:r>
        <w:rPr>
          <w:rFonts w:ascii="Times New Roman" w:hAnsi="Times New Roman" w:cs="Times New Roman"/>
        </w:rPr>
        <w:t xml:space="preserve">Fox &amp; Vendemia, 2016). Like-seeking behaviors have been linked with depressive symptoms in young adulthood (Dumas et al., 2020). The motivation to socially compare (Harmon, 2021) </w:t>
      </w:r>
      <w:r w:rsidR="00DD0030">
        <w:rPr>
          <w:rFonts w:ascii="Times New Roman" w:hAnsi="Times New Roman" w:cs="Times New Roman"/>
        </w:rPr>
        <w:t xml:space="preserve">may </w:t>
      </w:r>
      <w:r>
        <w:rPr>
          <w:rFonts w:ascii="Times New Roman" w:hAnsi="Times New Roman" w:cs="Times New Roman"/>
        </w:rPr>
        <w:t>encourage a stronger par</w:t>
      </w:r>
      <w:r w:rsidR="004B2B34">
        <w:rPr>
          <w:rFonts w:ascii="Times New Roman" w:hAnsi="Times New Roman" w:cs="Times New Roman"/>
        </w:rPr>
        <w:t>ticipation</w:t>
      </w:r>
      <w:r>
        <w:rPr>
          <w:rFonts w:ascii="Times New Roman" w:hAnsi="Times New Roman" w:cs="Times New Roman"/>
        </w:rPr>
        <w:t xml:space="preserve"> of like-seeking behaviors (Dumas et al., 2017) and ultimately </w:t>
      </w:r>
      <w:r w:rsidR="00981542">
        <w:rPr>
          <w:rFonts w:ascii="Times New Roman" w:hAnsi="Times New Roman" w:cs="Times New Roman"/>
        </w:rPr>
        <w:t xml:space="preserve">be associated with </w:t>
      </w:r>
      <w:r>
        <w:rPr>
          <w:rFonts w:ascii="Times New Roman" w:hAnsi="Times New Roman" w:cs="Times New Roman"/>
        </w:rPr>
        <w:t>higher reports of depressive symptoms</w:t>
      </w:r>
      <w:r w:rsidR="00E36D13">
        <w:rPr>
          <w:rFonts w:ascii="Times New Roman" w:hAnsi="Times New Roman" w:cs="Times New Roman"/>
        </w:rPr>
        <w:t xml:space="preserve">. </w:t>
      </w:r>
      <w:r w:rsidR="00E36D13" w:rsidRPr="003E7619">
        <w:rPr>
          <w:rFonts w:ascii="Times New Roman" w:hAnsi="Times New Roman" w:cs="Times New Roman"/>
        </w:rPr>
        <w:t xml:space="preserve">The expectation is that </w:t>
      </w:r>
      <w:r w:rsidR="005B577B" w:rsidRPr="003E7619">
        <w:rPr>
          <w:rFonts w:ascii="Times New Roman" w:hAnsi="Times New Roman" w:cs="Times New Roman"/>
        </w:rPr>
        <w:t xml:space="preserve">social comparison online allows users a </w:t>
      </w:r>
      <w:r w:rsidR="005B577B" w:rsidRPr="003E7619">
        <w:rPr>
          <w:rFonts w:ascii="Times New Roman" w:hAnsi="Times New Roman" w:cs="Times New Roman"/>
          <w:i/>
          <w:iCs/>
        </w:rPr>
        <w:t xml:space="preserve">quantifiable </w:t>
      </w:r>
      <w:r w:rsidR="005B577B" w:rsidRPr="003E7619">
        <w:rPr>
          <w:rFonts w:ascii="Times New Roman" w:hAnsi="Times New Roman" w:cs="Times New Roman"/>
        </w:rPr>
        <w:t xml:space="preserve">number to compare to, and when that number is not achieved by their posts, </w:t>
      </w:r>
      <w:r w:rsidR="005B577B" w:rsidRPr="003E7619">
        <w:rPr>
          <w:rFonts w:ascii="Times New Roman" w:hAnsi="Times New Roman" w:cs="Times New Roman"/>
        </w:rPr>
        <w:lastRenderedPageBreak/>
        <w:t xml:space="preserve">this may cause lower well-being. </w:t>
      </w:r>
      <w:r w:rsidR="004B2B34" w:rsidRPr="003E7619">
        <w:rPr>
          <w:rFonts w:ascii="Times New Roman" w:hAnsi="Times New Roman" w:cs="Times New Roman"/>
        </w:rPr>
        <w:t>If users have low social comparison motives, their participation in like-seeking behaviors will not be associated with depressive symptoms</w:t>
      </w:r>
      <w:r w:rsidR="005B577B" w:rsidRPr="003E7619">
        <w:rPr>
          <w:rFonts w:ascii="Times New Roman" w:hAnsi="Times New Roman" w:cs="Times New Roman"/>
        </w:rPr>
        <w:t xml:space="preserve">. Users with low social comparison motives will be less attuned to the </w:t>
      </w:r>
      <w:r w:rsidR="005B577B" w:rsidRPr="003E7619">
        <w:rPr>
          <w:rFonts w:ascii="Times New Roman" w:hAnsi="Times New Roman" w:cs="Times New Roman"/>
          <w:i/>
          <w:iCs/>
        </w:rPr>
        <w:t xml:space="preserve">quantifiable </w:t>
      </w:r>
      <w:r w:rsidR="005B577B" w:rsidRPr="003E7619">
        <w:rPr>
          <w:rFonts w:ascii="Times New Roman" w:hAnsi="Times New Roman" w:cs="Times New Roman"/>
        </w:rPr>
        <w:t>number associated with posts, and may not feel as distressed when their posts are not as effective.</w:t>
      </w:r>
      <w:r w:rsidR="00B175C1">
        <w:rPr>
          <w:rFonts w:ascii="Times New Roman" w:hAnsi="Times New Roman" w:cs="Times New Roman"/>
        </w:rPr>
        <w:t xml:space="preserve"> </w:t>
      </w:r>
    </w:p>
    <w:p w14:paraId="4BC12A0C" w14:textId="030934AD" w:rsidR="00E20370" w:rsidRPr="004C5272" w:rsidRDefault="00E20370" w:rsidP="00E20370">
      <w:pPr>
        <w:spacing w:line="480" w:lineRule="auto"/>
        <w:rPr>
          <w:rFonts w:ascii="Times New Roman" w:hAnsi="Times New Roman" w:cs="Times New Roman"/>
          <w:i/>
          <w:iCs/>
        </w:rPr>
      </w:pPr>
      <w:r w:rsidRPr="004C5272">
        <w:rPr>
          <w:rFonts w:ascii="Times New Roman" w:hAnsi="Times New Roman" w:cs="Times New Roman"/>
          <w:i/>
          <w:iCs/>
        </w:rPr>
        <w:t>H3f. The relationship between like</w:t>
      </w:r>
      <w:r w:rsidR="00110601" w:rsidRPr="004C5272">
        <w:rPr>
          <w:rFonts w:ascii="Times New Roman" w:hAnsi="Times New Roman" w:cs="Times New Roman"/>
          <w:i/>
          <w:iCs/>
        </w:rPr>
        <w:t>-</w:t>
      </w:r>
      <w:r w:rsidRPr="004C5272">
        <w:rPr>
          <w:rFonts w:ascii="Times New Roman" w:hAnsi="Times New Roman" w:cs="Times New Roman"/>
          <w:i/>
          <w:iCs/>
        </w:rPr>
        <w:t>seeking behaviors and risk-taking behaviors will be moderated by popularity goals</w:t>
      </w:r>
      <w:r w:rsidR="004B2B34" w:rsidRPr="004C5272">
        <w:rPr>
          <w:rFonts w:ascii="Times New Roman" w:hAnsi="Times New Roman" w:cs="Times New Roman"/>
          <w:i/>
          <w:iCs/>
        </w:rPr>
        <w:t xml:space="preserve"> and feedback seeking</w:t>
      </w:r>
      <w:r w:rsidR="00F75431" w:rsidRPr="004C5272">
        <w:rPr>
          <w:rFonts w:ascii="Times New Roman" w:hAnsi="Times New Roman" w:cs="Times New Roman"/>
          <w:i/>
          <w:iCs/>
        </w:rPr>
        <w:t>. A positive association between like-seeking behaviors and risky taking behaviors will emerge for participants high in popularity goals</w:t>
      </w:r>
      <w:r w:rsidR="001B162D">
        <w:rPr>
          <w:rFonts w:ascii="Times New Roman" w:hAnsi="Times New Roman" w:cs="Times New Roman"/>
          <w:i/>
          <w:iCs/>
        </w:rPr>
        <w:t xml:space="preserve"> and feedback seeking</w:t>
      </w:r>
      <w:r w:rsidR="00F75431" w:rsidRPr="004C5272">
        <w:rPr>
          <w:rFonts w:ascii="Times New Roman" w:hAnsi="Times New Roman" w:cs="Times New Roman"/>
          <w:i/>
          <w:iCs/>
        </w:rPr>
        <w:t>, but no association will exist between like-seeking and risk-taking behaviors for participants low in popularity goals</w:t>
      </w:r>
      <w:r w:rsidR="001B162D">
        <w:rPr>
          <w:rFonts w:ascii="Times New Roman" w:hAnsi="Times New Roman" w:cs="Times New Roman"/>
          <w:i/>
          <w:iCs/>
        </w:rPr>
        <w:t xml:space="preserve"> and feedback seeking</w:t>
      </w:r>
      <w:r w:rsidR="00F75431" w:rsidRPr="004C5272">
        <w:rPr>
          <w:rFonts w:ascii="Times New Roman" w:hAnsi="Times New Roman" w:cs="Times New Roman"/>
          <w:i/>
          <w:iCs/>
        </w:rPr>
        <w:t xml:space="preserve">. </w:t>
      </w:r>
      <w:r w:rsidRPr="004C5272">
        <w:rPr>
          <w:rFonts w:ascii="Times New Roman" w:hAnsi="Times New Roman" w:cs="Times New Roman"/>
          <w:i/>
          <w:iCs/>
        </w:rPr>
        <w:t xml:space="preserve"> </w:t>
      </w:r>
    </w:p>
    <w:p w14:paraId="4C76F263" w14:textId="26896E98" w:rsidR="00E20370" w:rsidRDefault="00E20370" w:rsidP="00E20370">
      <w:pPr>
        <w:spacing w:line="480" w:lineRule="auto"/>
        <w:ind w:firstLine="720"/>
        <w:rPr>
          <w:rFonts w:ascii="Times New Roman" w:hAnsi="Times New Roman" w:cs="Times New Roman"/>
        </w:rPr>
      </w:pPr>
      <w:r>
        <w:rPr>
          <w:rFonts w:ascii="Times New Roman" w:hAnsi="Times New Roman" w:cs="Times New Roman"/>
        </w:rPr>
        <w:t>As popularity and risky behaviors are expected</w:t>
      </w:r>
      <w:r w:rsidR="00F75431">
        <w:rPr>
          <w:rFonts w:ascii="Times New Roman" w:hAnsi="Times New Roman" w:cs="Times New Roman"/>
        </w:rPr>
        <w:t xml:space="preserve"> to be related</w:t>
      </w:r>
      <w:r>
        <w:rPr>
          <w:rFonts w:ascii="Times New Roman" w:hAnsi="Times New Roman" w:cs="Times New Roman"/>
        </w:rPr>
        <w:t xml:space="preserve"> (</w:t>
      </w:r>
      <w:r>
        <w:rPr>
          <w:rFonts w:ascii="Times New Roman" w:hAnsi="Times New Roman" w:cs="Times New Roman"/>
          <w:i/>
          <w:iCs/>
        </w:rPr>
        <w:t xml:space="preserve">H3c; </w:t>
      </w:r>
      <w:r>
        <w:rPr>
          <w:rFonts w:ascii="Times New Roman" w:hAnsi="Times New Roman" w:cs="Times New Roman"/>
        </w:rPr>
        <w:t xml:space="preserve">Mayeux et al., 2008) and risky-behaviors and like-seeking are expected </w:t>
      </w:r>
      <w:r w:rsidR="00F75431">
        <w:rPr>
          <w:rFonts w:ascii="Times New Roman" w:hAnsi="Times New Roman" w:cs="Times New Roman"/>
        </w:rPr>
        <w:t xml:space="preserve">to also be related </w:t>
      </w:r>
      <w:r>
        <w:rPr>
          <w:rFonts w:ascii="Times New Roman" w:hAnsi="Times New Roman" w:cs="Times New Roman"/>
        </w:rPr>
        <w:t>(</w:t>
      </w:r>
      <w:r>
        <w:rPr>
          <w:rFonts w:ascii="Times New Roman" w:hAnsi="Times New Roman" w:cs="Times New Roman"/>
          <w:i/>
          <w:iCs/>
        </w:rPr>
        <w:t>H3a</w:t>
      </w:r>
      <w:r>
        <w:rPr>
          <w:rFonts w:ascii="Times New Roman" w:hAnsi="Times New Roman" w:cs="Times New Roman"/>
        </w:rPr>
        <w:t xml:space="preserve">), the expectation is that popularity </w:t>
      </w:r>
      <w:r w:rsidR="00522BD2">
        <w:rPr>
          <w:rFonts w:ascii="Times New Roman" w:hAnsi="Times New Roman" w:cs="Times New Roman"/>
        </w:rPr>
        <w:t xml:space="preserve">goals </w:t>
      </w:r>
      <w:r>
        <w:rPr>
          <w:rFonts w:ascii="Times New Roman" w:hAnsi="Times New Roman" w:cs="Times New Roman"/>
        </w:rPr>
        <w:t xml:space="preserve">will strengthen the latter relationship. </w:t>
      </w:r>
      <w:r w:rsidR="004E3C39">
        <w:rPr>
          <w:rFonts w:ascii="Times New Roman" w:hAnsi="Times New Roman" w:cs="Times New Roman"/>
        </w:rPr>
        <w:t>I</w:t>
      </w:r>
      <w:r>
        <w:rPr>
          <w:rFonts w:ascii="Times New Roman" w:hAnsi="Times New Roman" w:cs="Times New Roman"/>
        </w:rPr>
        <w:t xml:space="preserve">ndividuals with high popularity goals </w:t>
      </w:r>
      <w:r w:rsidR="005B577B">
        <w:rPr>
          <w:rFonts w:ascii="Times New Roman" w:hAnsi="Times New Roman" w:cs="Times New Roman"/>
        </w:rPr>
        <w:t>may</w:t>
      </w:r>
      <w:r w:rsidR="00F75431">
        <w:rPr>
          <w:rFonts w:ascii="Times New Roman" w:hAnsi="Times New Roman" w:cs="Times New Roman"/>
        </w:rPr>
        <w:t xml:space="preserve"> engage in </w:t>
      </w:r>
      <w:r>
        <w:rPr>
          <w:rFonts w:ascii="Times New Roman" w:hAnsi="Times New Roman" w:cs="Times New Roman"/>
        </w:rPr>
        <w:t>more like-seeking behaviors,</w:t>
      </w:r>
      <w:r w:rsidR="00F75431">
        <w:rPr>
          <w:rFonts w:ascii="Times New Roman" w:hAnsi="Times New Roman" w:cs="Times New Roman"/>
        </w:rPr>
        <w:t xml:space="preserve"> and ultimately have higher reports of risky behaviors</w:t>
      </w:r>
      <w:r w:rsidR="005B577B">
        <w:rPr>
          <w:rFonts w:ascii="Times New Roman" w:hAnsi="Times New Roman" w:cs="Times New Roman"/>
        </w:rPr>
        <w:t xml:space="preserve">. </w:t>
      </w:r>
      <w:r w:rsidR="005B577B" w:rsidRPr="003E7619">
        <w:rPr>
          <w:rFonts w:ascii="Times New Roman" w:hAnsi="Times New Roman" w:cs="Times New Roman"/>
        </w:rPr>
        <w:t xml:space="preserve">This hypothesis stems from the expectation that the pressure associated with popularity may encourage </w:t>
      </w:r>
      <w:r w:rsidR="00367121" w:rsidRPr="003E7619">
        <w:rPr>
          <w:rFonts w:ascii="Times New Roman" w:hAnsi="Times New Roman" w:cs="Times New Roman"/>
        </w:rPr>
        <w:t xml:space="preserve">young adults to participate in more risky behaviors </w:t>
      </w:r>
      <w:proofErr w:type="gramStart"/>
      <w:r w:rsidR="00367121" w:rsidRPr="003E7619">
        <w:rPr>
          <w:rFonts w:ascii="Times New Roman" w:hAnsi="Times New Roman" w:cs="Times New Roman"/>
        </w:rPr>
        <w:t>as a way to</w:t>
      </w:r>
      <w:proofErr w:type="gramEnd"/>
      <w:r w:rsidR="00367121" w:rsidRPr="003E7619">
        <w:rPr>
          <w:rFonts w:ascii="Times New Roman" w:hAnsi="Times New Roman" w:cs="Times New Roman"/>
        </w:rPr>
        <w:t xml:space="preserve"> receive more positive activity on their posts. </w:t>
      </w:r>
      <w:r w:rsidR="00F75431" w:rsidRPr="003E7619">
        <w:rPr>
          <w:rFonts w:ascii="Times New Roman" w:hAnsi="Times New Roman" w:cs="Times New Roman"/>
        </w:rPr>
        <w:t>If individuals have low popularity goals, their participation in like-seeking behaviors will have no association with risky behaviors</w:t>
      </w:r>
      <w:r w:rsidR="00367121" w:rsidRPr="003E7619">
        <w:rPr>
          <w:rFonts w:ascii="Times New Roman" w:hAnsi="Times New Roman" w:cs="Times New Roman"/>
        </w:rPr>
        <w:t xml:space="preserve"> because there is no pressure associated with their behaviors online. Thus, users will not feel they have to engage in risky behaviors to make their posts more effective because there is no added pressure of also trying to become popular.</w:t>
      </w:r>
    </w:p>
    <w:p w14:paraId="038AC2CB" w14:textId="387804DE" w:rsidR="00494222" w:rsidRPr="00494222" w:rsidRDefault="00494222" w:rsidP="00E20370">
      <w:pPr>
        <w:spacing w:line="480" w:lineRule="auto"/>
        <w:ind w:firstLine="720"/>
        <w:rPr>
          <w:rFonts w:ascii="Times New Roman" w:hAnsi="Times New Roman" w:cs="Times New Roman"/>
        </w:rPr>
      </w:pPr>
      <w:r>
        <w:rPr>
          <w:rFonts w:ascii="Times New Roman" w:hAnsi="Times New Roman" w:cs="Times New Roman"/>
        </w:rPr>
        <w:t>As feedback seeking and risky behaviors are expected to be related (</w:t>
      </w:r>
      <w:r>
        <w:rPr>
          <w:rFonts w:ascii="Times New Roman" w:hAnsi="Times New Roman" w:cs="Times New Roman"/>
          <w:i/>
          <w:iCs/>
        </w:rPr>
        <w:t>H3b</w:t>
      </w:r>
      <w:r>
        <w:rPr>
          <w:rFonts w:ascii="Times New Roman" w:hAnsi="Times New Roman" w:cs="Times New Roman"/>
        </w:rPr>
        <w:t>) and risky behaviors and like-seeking are expected to be related too (</w:t>
      </w:r>
      <w:r>
        <w:rPr>
          <w:rFonts w:ascii="Times New Roman" w:hAnsi="Times New Roman" w:cs="Times New Roman"/>
          <w:i/>
          <w:iCs/>
        </w:rPr>
        <w:t>H3a)</w:t>
      </w:r>
      <w:r>
        <w:rPr>
          <w:rFonts w:ascii="Times New Roman" w:hAnsi="Times New Roman" w:cs="Times New Roman"/>
        </w:rPr>
        <w:t xml:space="preserve">, feedback seeking is expected to strengthen the latter relationships. Individuals with high feedback seeking motivation will engage </w:t>
      </w:r>
      <w:r>
        <w:rPr>
          <w:rFonts w:ascii="Times New Roman" w:hAnsi="Times New Roman" w:cs="Times New Roman"/>
        </w:rPr>
        <w:lastRenderedPageBreak/>
        <w:t>in more like-seeking behaviors and report more risky behaviors</w:t>
      </w:r>
      <w:r w:rsidR="00F1333A">
        <w:rPr>
          <w:rFonts w:ascii="Times New Roman" w:hAnsi="Times New Roman" w:cs="Times New Roman"/>
        </w:rPr>
        <w:t xml:space="preserve">. </w:t>
      </w:r>
      <w:r w:rsidR="00F1333A" w:rsidRPr="003E7619">
        <w:rPr>
          <w:rFonts w:ascii="Times New Roman" w:hAnsi="Times New Roman" w:cs="Times New Roman"/>
        </w:rPr>
        <w:t>This relationship is expected because feedback seeking creates a need for online validation through likes and comments on effective posts. Thus, users may feel like one way to receive more activity is through participation in risky behaviors as a way to share a more effective post than just a normal photo.</w:t>
      </w:r>
      <w:r w:rsidR="00F1333A">
        <w:rPr>
          <w:rFonts w:ascii="Times New Roman" w:hAnsi="Times New Roman" w:cs="Times New Roman"/>
        </w:rPr>
        <w:t xml:space="preserve"> </w:t>
      </w:r>
      <w:r w:rsidRPr="003E7619">
        <w:rPr>
          <w:rFonts w:ascii="Times New Roman" w:hAnsi="Times New Roman" w:cs="Times New Roman"/>
        </w:rPr>
        <w:t>If individuals have low feedback seeking motivation, their participation in like-seeking behaviors will have no association with risky behaviors</w:t>
      </w:r>
      <w:r w:rsidR="00F1333A" w:rsidRPr="003E7619">
        <w:rPr>
          <w:rFonts w:ascii="Times New Roman" w:hAnsi="Times New Roman" w:cs="Times New Roman"/>
        </w:rPr>
        <w:t>. Since users are not motivated by online validation, users will not feel a need to participate in risky behaviors as a way to receive more activity on their posts.</w:t>
      </w:r>
      <w:r w:rsidR="00F1333A">
        <w:rPr>
          <w:rFonts w:ascii="Times New Roman" w:hAnsi="Times New Roman" w:cs="Times New Roman"/>
        </w:rPr>
        <w:t xml:space="preserve"> </w:t>
      </w:r>
    </w:p>
    <w:p w14:paraId="762CD421" w14:textId="7D7C36CE" w:rsidR="00E20370" w:rsidRPr="004C5272" w:rsidRDefault="00E20370" w:rsidP="00E20370">
      <w:pPr>
        <w:spacing w:line="480" w:lineRule="auto"/>
        <w:rPr>
          <w:rFonts w:ascii="Times New Roman" w:hAnsi="Times New Roman" w:cs="Times New Roman"/>
          <w:i/>
          <w:iCs/>
        </w:rPr>
      </w:pPr>
      <w:r w:rsidRPr="004C5272">
        <w:rPr>
          <w:rFonts w:ascii="Times New Roman" w:hAnsi="Times New Roman" w:cs="Times New Roman"/>
          <w:i/>
          <w:iCs/>
        </w:rPr>
        <w:t>H3</w:t>
      </w:r>
      <w:r w:rsidR="00494222" w:rsidRPr="004C5272">
        <w:rPr>
          <w:rFonts w:ascii="Times New Roman" w:hAnsi="Times New Roman" w:cs="Times New Roman"/>
          <w:i/>
          <w:iCs/>
        </w:rPr>
        <w:t>g</w:t>
      </w:r>
      <w:r w:rsidRPr="004C5272">
        <w:rPr>
          <w:rFonts w:ascii="Times New Roman" w:hAnsi="Times New Roman" w:cs="Times New Roman"/>
          <w:i/>
          <w:iCs/>
        </w:rPr>
        <w:t>. The relationship between like status seeking behaviors and body image satisfaction will be moderated by social comparison</w:t>
      </w:r>
      <w:r w:rsidR="004B2B34" w:rsidRPr="004C5272">
        <w:rPr>
          <w:rFonts w:ascii="Times New Roman" w:hAnsi="Times New Roman" w:cs="Times New Roman"/>
          <w:i/>
          <w:iCs/>
        </w:rPr>
        <w:t xml:space="preserve">. A negative association between like-seeking behavior and body image satisfaction will emerge for participants high in social comparison, but no association will exist between like-seeking and body image satisfaction for participants low in social comparison. </w:t>
      </w:r>
    </w:p>
    <w:p w14:paraId="30D2E901" w14:textId="3D756641" w:rsidR="00E20370" w:rsidRPr="0057499B" w:rsidRDefault="00E20370" w:rsidP="00E20370">
      <w:pPr>
        <w:spacing w:line="480" w:lineRule="auto"/>
        <w:rPr>
          <w:rFonts w:ascii="Times New Roman" w:hAnsi="Times New Roman" w:cs="Times New Roman"/>
        </w:rPr>
      </w:pPr>
      <w:r>
        <w:rPr>
          <w:rFonts w:ascii="Times New Roman" w:hAnsi="Times New Roman" w:cs="Times New Roman"/>
        </w:rPr>
        <w:tab/>
        <w:t xml:space="preserve">Social comparison online has been strongly linked with body image satisfaction (Fox &amp; Vendemia, 2016). In addition, like-seeking behaviors have associations with body image satisfaction (Tiggemann et al., 2018). </w:t>
      </w:r>
      <w:r w:rsidR="004B2B34">
        <w:rPr>
          <w:rFonts w:ascii="Times New Roman" w:hAnsi="Times New Roman" w:cs="Times New Roman"/>
        </w:rPr>
        <w:t>Individuals with high social comparison motives will engage in more like-seeking behaviors, and ultimately have lower reports of body image satisfaction</w:t>
      </w:r>
      <w:r w:rsidR="00F1333A">
        <w:rPr>
          <w:rFonts w:ascii="Times New Roman" w:hAnsi="Times New Roman" w:cs="Times New Roman"/>
        </w:rPr>
        <w:t xml:space="preserve">. </w:t>
      </w:r>
      <w:r w:rsidR="00F1333A" w:rsidRPr="003E7619">
        <w:rPr>
          <w:rFonts w:ascii="Times New Roman" w:hAnsi="Times New Roman" w:cs="Times New Roman"/>
        </w:rPr>
        <w:t xml:space="preserve">The expectation is that social comparison online allows users a </w:t>
      </w:r>
      <w:r w:rsidR="00F1333A" w:rsidRPr="003E7619">
        <w:rPr>
          <w:rFonts w:ascii="Times New Roman" w:hAnsi="Times New Roman" w:cs="Times New Roman"/>
          <w:i/>
          <w:iCs/>
        </w:rPr>
        <w:t xml:space="preserve">quantifiable </w:t>
      </w:r>
      <w:r w:rsidR="00F1333A" w:rsidRPr="003E7619">
        <w:rPr>
          <w:rFonts w:ascii="Times New Roman" w:hAnsi="Times New Roman" w:cs="Times New Roman"/>
        </w:rPr>
        <w:t xml:space="preserve">number to compare to, and when that number is not achieved by their posts, users may feel that their “image” is the problem and may lead to a lower body image. </w:t>
      </w:r>
      <w:r w:rsidR="004B2B34" w:rsidRPr="003E7619">
        <w:rPr>
          <w:rFonts w:ascii="Times New Roman" w:hAnsi="Times New Roman" w:cs="Times New Roman"/>
        </w:rPr>
        <w:t>If individuals have low social comparison motive, their participation in like-seeking behaviors will have no association with body image satisfaction</w:t>
      </w:r>
      <w:r w:rsidR="00F1333A" w:rsidRPr="003E7619">
        <w:rPr>
          <w:rFonts w:ascii="Times New Roman" w:hAnsi="Times New Roman" w:cs="Times New Roman"/>
        </w:rPr>
        <w:t xml:space="preserve">. </w:t>
      </w:r>
      <w:r w:rsidR="00DC0837" w:rsidRPr="003E7619">
        <w:rPr>
          <w:rFonts w:ascii="Times New Roman" w:hAnsi="Times New Roman" w:cs="Times New Roman"/>
        </w:rPr>
        <w:t xml:space="preserve">Young adults with low social comparison motives will be less attuned to the </w:t>
      </w:r>
      <w:r w:rsidR="00DC0837" w:rsidRPr="003E7619">
        <w:rPr>
          <w:rFonts w:ascii="Times New Roman" w:hAnsi="Times New Roman" w:cs="Times New Roman"/>
          <w:i/>
          <w:iCs/>
        </w:rPr>
        <w:t xml:space="preserve">quantifiable </w:t>
      </w:r>
      <w:r w:rsidR="00DC0837" w:rsidRPr="003E7619">
        <w:rPr>
          <w:rFonts w:ascii="Times New Roman" w:hAnsi="Times New Roman" w:cs="Times New Roman"/>
        </w:rPr>
        <w:t>number associated with posts, and may not feel as distressed about their body image satisfaction when their posts are not as effective.</w:t>
      </w:r>
      <w:r w:rsidR="00DC0837">
        <w:rPr>
          <w:rFonts w:ascii="Times New Roman" w:hAnsi="Times New Roman" w:cs="Times New Roman"/>
        </w:rPr>
        <w:t xml:space="preserve"> </w:t>
      </w:r>
    </w:p>
    <w:p w14:paraId="26419E50" w14:textId="31FEC8CA" w:rsidR="00E20370" w:rsidRDefault="00E20370" w:rsidP="00E20370">
      <w:pPr>
        <w:spacing w:line="480" w:lineRule="auto"/>
        <w:rPr>
          <w:rFonts w:ascii="Times New Roman" w:hAnsi="Times New Roman" w:cs="Times New Roman"/>
          <w:b/>
          <w:bCs/>
        </w:rPr>
      </w:pPr>
      <w:r>
        <w:rPr>
          <w:rFonts w:ascii="Times New Roman" w:hAnsi="Times New Roman" w:cs="Times New Roman"/>
          <w:b/>
          <w:bCs/>
        </w:rPr>
        <w:lastRenderedPageBreak/>
        <w:t>Method</w:t>
      </w:r>
    </w:p>
    <w:p w14:paraId="1669B40B" w14:textId="6E97C0CF" w:rsidR="006D58CB" w:rsidRDefault="006D58CB" w:rsidP="00E20370">
      <w:pPr>
        <w:spacing w:line="480" w:lineRule="auto"/>
        <w:rPr>
          <w:rFonts w:ascii="Times New Roman" w:hAnsi="Times New Roman" w:cs="Times New Roman"/>
          <w:b/>
          <w:bCs/>
        </w:rPr>
      </w:pPr>
      <w:r>
        <w:rPr>
          <w:rFonts w:ascii="Times New Roman" w:hAnsi="Times New Roman" w:cs="Times New Roman"/>
          <w:b/>
          <w:bCs/>
        </w:rPr>
        <w:t>Participants</w:t>
      </w:r>
    </w:p>
    <w:p w14:paraId="4ECCC63A" w14:textId="653A1F24" w:rsidR="009B03A8" w:rsidRPr="009B03A8" w:rsidRDefault="009B03A8" w:rsidP="00BF54E2">
      <w:pPr>
        <w:spacing w:line="480" w:lineRule="auto"/>
        <w:ind w:firstLine="720"/>
        <w:rPr>
          <w:rFonts w:ascii="Times New Roman" w:hAnsi="Times New Roman" w:cs="Times New Roman"/>
        </w:rPr>
      </w:pPr>
      <w:r>
        <w:rPr>
          <w:rFonts w:ascii="Times New Roman" w:hAnsi="Times New Roman" w:cs="Times New Roman"/>
        </w:rPr>
        <w:t xml:space="preserve">253 undergraduate students (22% male, 71% female, 3% other; </w:t>
      </w:r>
      <w:r w:rsidRPr="002C4494">
        <w:rPr>
          <w:rFonts w:ascii="Times New Roman" w:hAnsi="Times New Roman" w:cs="Times New Roman"/>
          <w:i/>
          <w:iCs/>
        </w:rPr>
        <w:t>M</w:t>
      </w:r>
      <w:r>
        <w:rPr>
          <w:rFonts w:ascii="Times New Roman" w:hAnsi="Times New Roman" w:cs="Times New Roman"/>
          <w:i/>
          <w:iCs/>
          <w:vertAlign w:val="subscript"/>
        </w:rPr>
        <w:t>age</w:t>
      </w:r>
      <w:r>
        <w:rPr>
          <w:rFonts w:ascii="Times New Roman" w:hAnsi="Times New Roman" w:cs="Times New Roman"/>
          <w:i/>
          <w:iCs/>
        </w:rPr>
        <w:t xml:space="preserve"> =</w:t>
      </w:r>
      <w:r>
        <w:rPr>
          <w:rFonts w:ascii="Times New Roman" w:hAnsi="Times New Roman" w:cs="Times New Roman"/>
        </w:rPr>
        <w:t xml:space="preserve"> 19.17. </w:t>
      </w:r>
      <w:r>
        <w:rPr>
          <w:rFonts w:ascii="Times New Roman" w:hAnsi="Times New Roman" w:cs="Times New Roman"/>
          <w:i/>
          <w:iCs/>
        </w:rPr>
        <w:t xml:space="preserve">SD = </w:t>
      </w:r>
      <w:r>
        <w:rPr>
          <w:rFonts w:ascii="Times New Roman" w:hAnsi="Times New Roman" w:cs="Times New Roman"/>
        </w:rPr>
        <w:t>2.98) were recruited from the Department of Psychology participant pool at a large public university. 3</w:t>
      </w:r>
      <w:r w:rsidR="001B2380">
        <w:rPr>
          <w:rFonts w:ascii="Times New Roman" w:hAnsi="Times New Roman" w:cs="Times New Roman"/>
        </w:rPr>
        <w:t>8</w:t>
      </w:r>
      <w:r>
        <w:rPr>
          <w:rFonts w:ascii="Times New Roman" w:hAnsi="Times New Roman" w:cs="Times New Roman"/>
        </w:rPr>
        <w:t xml:space="preserve"> participants were excluded either due to missing data</w:t>
      </w:r>
      <w:r w:rsidR="001B2380">
        <w:rPr>
          <w:rFonts w:ascii="Times New Roman" w:hAnsi="Times New Roman" w:cs="Times New Roman"/>
        </w:rPr>
        <w:t>, wrong age demographic (i.e., below 18 or above 25),</w:t>
      </w:r>
      <w:r>
        <w:rPr>
          <w:rFonts w:ascii="Times New Roman" w:hAnsi="Times New Roman" w:cs="Times New Roman"/>
        </w:rPr>
        <w:t xml:space="preserve"> or because they completed the survey in under five minutes or more than 24 hours. Thus, 2</w:t>
      </w:r>
      <w:r w:rsidR="001B2380">
        <w:rPr>
          <w:rFonts w:ascii="Times New Roman" w:hAnsi="Times New Roman" w:cs="Times New Roman"/>
        </w:rPr>
        <w:t>15</w:t>
      </w:r>
      <w:r>
        <w:rPr>
          <w:rFonts w:ascii="Times New Roman" w:hAnsi="Times New Roman" w:cs="Times New Roman"/>
        </w:rPr>
        <w:t xml:space="preserve"> participants were included in the analyses (24% male, 74% female, 2% other; </w:t>
      </w:r>
      <w:r w:rsidRPr="002C4494">
        <w:rPr>
          <w:rFonts w:ascii="Times New Roman" w:hAnsi="Times New Roman" w:cs="Times New Roman"/>
          <w:i/>
          <w:iCs/>
        </w:rPr>
        <w:t>M</w:t>
      </w:r>
      <w:r>
        <w:rPr>
          <w:rFonts w:ascii="Times New Roman" w:hAnsi="Times New Roman" w:cs="Times New Roman"/>
          <w:i/>
          <w:iCs/>
          <w:vertAlign w:val="subscript"/>
        </w:rPr>
        <w:t>age</w:t>
      </w:r>
      <w:r>
        <w:rPr>
          <w:rFonts w:ascii="Times New Roman" w:hAnsi="Times New Roman" w:cs="Times New Roman"/>
          <w:i/>
          <w:iCs/>
        </w:rPr>
        <w:t xml:space="preserve"> =</w:t>
      </w:r>
      <w:r>
        <w:rPr>
          <w:rFonts w:ascii="Times New Roman" w:hAnsi="Times New Roman" w:cs="Times New Roman"/>
        </w:rPr>
        <w:t xml:space="preserve"> </w:t>
      </w:r>
      <w:r w:rsidR="001B2380">
        <w:rPr>
          <w:rFonts w:ascii="Times New Roman" w:hAnsi="Times New Roman" w:cs="Times New Roman"/>
        </w:rPr>
        <w:t>18.97,</w:t>
      </w:r>
      <w:r>
        <w:rPr>
          <w:rFonts w:ascii="Times New Roman" w:hAnsi="Times New Roman" w:cs="Times New Roman"/>
        </w:rPr>
        <w:t xml:space="preserve"> </w:t>
      </w:r>
      <w:r>
        <w:rPr>
          <w:rFonts w:ascii="Times New Roman" w:hAnsi="Times New Roman" w:cs="Times New Roman"/>
          <w:i/>
          <w:iCs/>
        </w:rPr>
        <w:t xml:space="preserve">SD = </w:t>
      </w:r>
      <w:r w:rsidR="001B2380">
        <w:rPr>
          <w:rFonts w:ascii="Times New Roman" w:hAnsi="Times New Roman" w:cs="Times New Roman"/>
        </w:rPr>
        <w:t>1.86</w:t>
      </w:r>
      <w:r>
        <w:rPr>
          <w:rFonts w:ascii="Times New Roman" w:hAnsi="Times New Roman" w:cs="Times New Roman"/>
        </w:rPr>
        <w:t>). Participants were given class credit or class extra credit for participants in the study. Most participants were second-semester, first-year students (75%).</w:t>
      </w:r>
      <w:r>
        <w:rPr>
          <w:rFonts w:ascii="Times New Roman" w:hAnsi="Times New Roman" w:cs="Times New Roman"/>
          <w:b/>
          <w:bCs/>
        </w:rPr>
        <w:t xml:space="preserve"> </w:t>
      </w:r>
      <w:r>
        <w:rPr>
          <w:rFonts w:ascii="Times New Roman" w:hAnsi="Times New Roman" w:cs="Times New Roman"/>
        </w:rPr>
        <w:t xml:space="preserve">Participants completed a thirty minute, online, self-report survey that measured social media use, like-seeking behaviors, emotional outcomes, popularity-related goals, and self-report peer status. </w:t>
      </w:r>
    </w:p>
    <w:p w14:paraId="6DC32F3A" w14:textId="77777777" w:rsidR="005539B0" w:rsidRPr="002D3B63" w:rsidRDefault="005539B0" w:rsidP="005539B0">
      <w:pPr>
        <w:spacing w:line="480" w:lineRule="auto"/>
        <w:rPr>
          <w:rFonts w:ascii="Times New Roman" w:hAnsi="Times New Roman" w:cs="Times New Roman"/>
          <w:b/>
          <w:bCs/>
          <w:i/>
          <w:iCs/>
        </w:rPr>
      </w:pPr>
      <w:r w:rsidRPr="002D3B63">
        <w:rPr>
          <w:rFonts w:ascii="Times New Roman" w:hAnsi="Times New Roman" w:cs="Times New Roman"/>
          <w:b/>
          <w:bCs/>
          <w:i/>
          <w:iCs/>
        </w:rPr>
        <w:t>Measures</w:t>
      </w:r>
    </w:p>
    <w:p w14:paraId="73F7C518" w14:textId="7F95DD8F" w:rsidR="005539B0" w:rsidRPr="00341689" w:rsidRDefault="005539B0" w:rsidP="005539B0">
      <w:pPr>
        <w:spacing w:line="480" w:lineRule="auto"/>
        <w:ind w:firstLine="720"/>
        <w:rPr>
          <w:rFonts w:ascii="Times New Roman" w:hAnsi="Times New Roman" w:cs="Times New Roman"/>
        </w:rPr>
      </w:pPr>
      <w:r w:rsidRPr="002D3B63">
        <w:rPr>
          <w:rFonts w:ascii="Times New Roman" w:hAnsi="Times New Roman" w:cs="Times New Roman"/>
          <w:b/>
          <w:bCs/>
        </w:rPr>
        <w:t>Social Media Use</w:t>
      </w:r>
      <w:r w:rsidRPr="00B038D2">
        <w:rPr>
          <w:rFonts w:ascii="Times New Roman" w:hAnsi="Times New Roman" w:cs="Times New Roman"/>
          <w:i/>
          <w:iCs/>
        </w:rPr>
        <w:t>.</w:t>
      </w:r>
      <w:r>
        <w:rPr>
          <w:rFonts w:ascii="Times New Roman" w:hAnsi="Times New Roman" w:cs="Times New Roman"/>
          <w:i/>
          <w:iCs/>
        </w:rPr>
        <w:t xml:space="preserve"> </w:t>
      </w:r>
      <w:r>
        <w:rPr>
          <w:rFonts w:ascii="Times New Roman" w:hAnsi="Times New Roman" w:cs="Times New Roman"/>
        </w:rPr>
        <w:t>Participants were asked whether they use social m</w:t>
      </w:r>
      <w:r w:rsidR="00964454">
        <w:rPr>
          <w:rFonts w:ascii="Times New Roman" w:hAnsi="Times New Roman" w:cs="Times New Roman"/>
        </w:rPr>
        <w:t xml:space="preserve">edia sites. If </w:t>
      </w:r>
      <w:r w:rsidR="00964454" w:rsidRPr="00964454">
        <w:rPr>
          <w:rFonts w:ascii="Times New Roman" w:hAnsi="Times New Roman" w:cs="Times New Roman"/>
          <w:i/>
        </w:rPr>
        <w:t>yes</w:t>
      </w:r>
      <w:r w:rsidR="00964454">
        <w:rPr>
          <w:rFonts w:ascii="Times New Roman" w:hAnsi="Times New Roman" w:cs="Times New Roman"/>
        </w:rPr>
        <w:t xml:space="preserve"> was selected</w:t>
      </w:r>
      <w:r>
        <w:rPr>
          <w:rFonts w:ascii="Times New Roman" w:hAnsi="Times New Roman" w:cs="Times New Roman"/>
        </w:rPr>
        <w:t>, participants were asked to report which sites they used (</w:t>
      </w:r>
      <w:r w:rsidRPr="00E81D2C">
        <w:rPr>
          <w:rFonts w:ascii="Times New Roman" w:hAnsi="Times New Roman" w:cs="Times New Roman"/>
          <w:i/>
          <w:iCs/>
        </w:rPr>
        <w:t>Facebook, Instagram, Snapchat, Twitter, Tik</w:t>
      </w:r>
      <w:r w:rsidR="00964454">
        <w:rPr>
          <w:rFonts w:ascii="Times New Roman" w:hAnsi="Times New Roman" w:cs="Times New Roman"/>
          <w:i/>
          <w:iCs/>
        </w:rPr>
        <w:t xml:space="preserve"> Tok, or Other</w:t>
      </w:r>
      <w:r w:rsidRPr="00E81D2C">
        <w:rPr>
          <w:rFonts w:ascii="Times New Roman" w:hAnsi="Times New Roman" w:cs="Times New Roman"/>
          <w:i/>
          <w:iCs/>
        </w:rPr>
        <w:t>),</w:t>
      </w:r>
      <w:r>
        <w:rPr>
          <w:rFonts w:ascii="Times New Roman" w:hAnsi="Times New Roman" w:cs="Times New Roman"/>
        </w:rPr>
        <w:t xml:space="preserve"> and then asked to </w:t>
      </w:r>
      <w:r w:rsidR="00964454">
        <w:rPr>
          <w:rFonts w:ascii="Times New Roman" w:hAnsi="Times New Roman" w:cs="Times New Roman"/>
        </w:rPr>
        <w:t>indicate</w:t>
      </w:r>
      <w:r>
        <w:rPr>
          <w:rFonts w:ascii="Times New Roman" w:hAnsi="Times New Roman" w:cs="Times New Roman"/>
        </w:rPr>
        <w:t xml:space="preserve"> on a sliding scale how much time they spen</w:t>
      </w:r>
      <w:r w:rsidR="00964454">
        <w:rPr>
          <w:rFonts w:ascii="Times New Roman" w:hAnsi="Times New Roman" w:cs="Times New Roman"/>
        </w:rPr>
        <w:t>t</w:t>
      </w:r>
      <w:r>
        <w:rPr>
          <w:rFonts w:ascii="Times New Roman" w:hAnsi="Times New Roman" w:cs="Times New Roman"/>
        </w:rPr>
        <w:t xml:space="preserve"> each day on social media (0-24 hours). </w:t>
      </w:r>
    </w:p>
    <w:p w14:paraId="035121D5" w14:textId="5AC90E45" w:rsidR="005539B0" w:rsidRPr="00A87446" w:rsidRDefault="005539B0" w:rsidP="005539B0">
      <w:pPr>
        <w:spacing w:line="480" w:lineRule="auto"/>
        <w:ind w:firstLine="720"/>
        <w:rPr>
          <w:rFonts w:ascii="Times New Roman" w:hAnsi="Times New Roman" w:cs="Times New Roman"/>
        </w:rPr>
      </w:pPr>
      <w:r w:rsidRPr="002D3B63">
        <w:rPr>
          <w:rFonts w:ascii="Times New Roman" w:hAnsi="Times New Roman" w:cs="Times New Roman"/>
          <w:b/>
          <w:bCs/>
        </w:rPr>
        <w:t>Like</w:t>
      </w:r>
      <w:r>
        <w:rPr>
          <w:rFonts w:ascii="Times New Roman" w:hAnsi="Times New Roman" w:cs="Times New Roman"/>
          <w:b/>
          <w:bCs/>
        </w:rPr>
        <w:t>-</w:t>
      </w:r>
      <w:r w:rsidRPr="002D3B63">
        <w:rPr>
          <w:rFonts w:ascii="Times New Roman" w:hAnsi="Times New Roman" w:cs="Times New Roman"/>
          <w:b/>
          <w:bCs/>
        </w:rPr>
        <w:t>Seeking Behaviors.</w:t>
      </w:r>
      <w:r>
        <w:rPr>
          <w:rFonts w:ascii="Times New Roman" w:hAnsi="Times New Roman" w:cs="Times New Roman"/>
        </w:rPr>
        <w:t xml:space="preserve"> Using the updated like-seeking scale </w:t>
      </w:r>
      <w:r w:rsidR="00E17C67">
        <w:rPr>
          <w:rFonts w:ascii="Times New Roman" w:hAnsi="Times New Roman" w:cs="Times New Roman"/>
        </w:rPr>
        <w:t>developed</w:t>
      </w:r>
      <w:r>
        <w:rPr>
          <w:rFonts w:ascii="Times New Roman" w:hAnsi="Times New Roman" w:cs="Times New Roman"/>
        </w:rPr>
        <w:t xml:space="preserve"> in Study 1 (see Table 3), participants were asked to rate on a 3-point Likert scale (never, once or twice, multiple times) how often they engaged in the three types of like-seeking behaviors when they use Instagram: </w:t>
      </w:r>
      <w:r>
        <w:rPr>
          <w:rFonts w:ascii="Times New Roman" w:hAnsi="Times New Roman" w:cs="Times New Roman"/>
          <w:i/>
          <w:iCs/>
        </w:rPr>
        <w:t xml:space="preserve">normative </w:t>
      </w:r>
      <w:r>
        <w:rPr>
          <w:rFonts w:ascii="Times New Roman" w:hAnsi="Times New Roman" w:cs="Times New Roman"/>
        </w:rPr>
        <w:t>(</w:t>
      </w:r>
      <w:r w:rsidR="009B03A8">
        <w:rPr>
          <w:rFonts w:ascii="Times New Roman" w:hAnsi="Times New Roman" w:cs="Times New Roman"/>
        </w:rPr>
        <w:t>nine i</w:t>
      </w:r>
      <w:r>
        <w:rPr>
          <w:rFonts w:ascii="Times New Roman" w:hAnsi="Times New Roman" w:cs="Times New Roman"/>
        </w:rPr>
        <w:t xml:space="preserve">tems, </w:t>
      </w:r>
      <w:r>
        <w:rPr>
          <w:rFonts w:ascii="Times New Roman" w:hAnsi="Times New Roman" w:cs="Times New Roman"/>
        </w:rPr>
        <w:sym w:font="Symbol" w:char="F061"/>
      </w:r>
      <w:r>
        <w:rPr>
          <w:rFonts w:ascii="Times New Roman" w:hAnsi="Times New Roman" w:cs="Times New Roman"/>
        </w:rPr>
        <w:t xml:space="preserve"> = .83)</w:t>
      </w:r>
      <w:r>
        <w:rPr>
          <w:rFonts w:ascii="Times New Roman" w:hAnsi="Times New Roman" w:cs="Times New Roman"/>
          <w:i/>
          <w:iCs/>
        </w:rPr>
        <w:t xml:space="preserve">, deceptive </w:t>
      </w:r>
      <w:r>
        <w:rPr>
          <w:rFonts w:ascii="Times New Roman" w:hAnsi="Times New Roman" w:cs="Times New Roman"/>
        </w:rPr>
        <w:t>(</w:t>
      </w:r>
      <w:r w:rsidR="006D58CB">
        <w:rPr>
          <w:rFonts w:ascii="Times New Roman" w:hAnsi="Times New Roman" w:cs="Times New Roman"/>
        </w:rPr>
        <w:t>two</w:t>
      </w:r>
      <w:r>
        <w:rPr>
          <w:rFonts w:ascii="Times New Roman" w:hAnsi="Times New Roman" w:cs="Times New Roman"/>
        </w:rPr>
        <w:t xml:space="preserve"> items, </w:t>
      </w:r>
      <w:r>
        <w:rPr>
          <w:rFonts w:ascii="Times New Roman" w:hAnsi="Times New Roman" w:cs="Times New Roman"/>
        </w:rPr>
        <w:sym w:font="Symbol" w:char="F061"/>
      </w:r>
      <w:r>
        <w:rPr>
          <w:rFonts w:ascii="Times New Roman" w:hAnsi="Times New Roman" w:cs="Times New Roman"/>
        </w:rPr>
        <w:t xml:space="preserve"> = .90)</w:t>
      </w:r>
      <w:r>
        <w:rPr>
          <w:rFonts w:ascii="Times New Roman" w:hAnsi="Times New Roman" w:cs="Times New Roman"/>
          <w:i/>
          <w:iCs/>
        </w:rPr>
        <w:t xml:space="preserve">, </w:t>
      </w:r>
      <w:r>
        <w:rPr>
          <w:rFonts w:ascii="Times New Roman" w:hAnsi="Times New Roman" w:cs="Times New Roman"/>
        </w:rPr>
        <w:t xml:space="preserve">and </w:t>
      </w:r>
      <w:r>
        <w:rPr>
          <w:rFonts w:ascii="Times New Roman" w:hAnsi="Times New Roman" w:cs="Times New Roman"/>
          <w:i/>
          <w:iCs/>
        </w:rPr>
        <w:t xml:space="preserve">manipulative-popular </w:t>
      </w:r>
      <w:r>
        <w:rPr>
          <w:rFonts w:ascii="Times New Roman" w:hAnsi="Times New Roman" w:cs="Times New Roman"/>
        </w:rPr>
        <w:t xml:space="preserve">(2 items, </w:t>
      </w:r>
      <w:r>
        <w:rPr>
          <w:rFonts w:ascii="Times New Roman" w:hAnsi="Times New Roman" w:cs="Times New Roman"/>
        </w:rPr>
        <w:sym w:font="Symbol" w:char="F061"/>
      </w:r>
      <w:r>
        <w:rPr>
          <w:rFonts w:ascii="Times New Roman" w:hAnsi="Times New Roman" w:cs="Times New Roman"/>
        </w:rPr>
        <w:t xml:space="preserve"> = .43)</w:t>
      </w:r>
      <w:r>
        <w:rPr>
          <w:rFonts w:ascii="Times New Roman" w:hAnsi="Times New Roman" w:cs="Times New Roman"/>
          <w:i/>
          <w:iCs/>
        </w:rPr>
        <w:t>.</w:t>
      </w:r>
    </w:p>
    <w:p w14:paraId="5A8BA272" w14:textId="7D6F33CD" w:rsidR="005539B0" w:rsidRPr="00594F36" w:rsidRDefault="005539B0" w:rsidP="005539B0">
      <w:pPr>
        <w:spacing w:line="480" w:lineRule="auto"/>
        <w:ind w:firstLine="720"/>
        <w:rPr>
          <w:rFonts w:ascii="Times New Roman" w:hAnsi="Times New Roman" w:cs="Times New Roman"/>
        </w:rPr>
      </w:pPr>
      <w:r w:rsidRPr="002D3B63">
        <w:rPr>
          <w:rFonts w:ascii="Times New Roman" w:hAnsi="Times New Roman" w:cs="Times New Roman"/>
          <w:b/>
          <w:bCs/>
        </w:rPr>
        <w:t>Motivations for Social Media.</w:t>
      </w:r>
      <w:r>
        <w:rPr>
          <w:rFonts w:ascii="Times New Roman" w:hAnsi="Times New Roman" w:cs="Times New Roman"/>
          <w:i/>
          <w:iCs/>
        </w:rPr>
        <w:t xml:space="preserve"> </w:t>
      </w:r>
      <w:r>
        <w:rPr>
          <w:rFonts w:ascii="Times New Roman" w:hAnsi="Times New Roman" w:cs="Times New Roman"/>
        </w:rPr>
        <w:t xml:space="preserve">Based on the </w:t>
      </w:r>
      <w:r w:rsidRPr="0055717D">
        <w:rPr>
          <w:rFonts w:ascii="Times New Roman" w:hAnsi="Times New Roman" w:cs="Times New Roman"/>
          <w:i/>
          <w:iCs/>
        </w:rPr>
        <w:t>Motivations for Electronic Interaction Scale (MEIS)</w:t>
      </w:r>
      <w:r>
        <w:rPr>
          <w:rFonts w:ascii="Times New Roman" w:hAnsi="Times New Roman" w:cs="Times New Roman"/>
          <w:i/>
          <w:iCs/>
        </w:rPr>
        <w:t xml:space="preserve"> </w:t>
      </w:r>
      <w:r>
        <w:rPr>
          <w:rFonts w:ascii="Times New Roman" w:hAnsi="Times New Roman" w:cs="Times New Roman"/>
        </w:rPr>
        <w:t xml:space="preserve">scale developed by Nesi and Prinstein (2015), which was further validated by </w:t>
      </w:r>
      <w:r>
        <w:rPr>
          <w:rFonts w:ascii="Times New Roman" w:hAnsi="Times New Roman" w:cs="Times New Roman"/>
        </w:rPr>
        <w:lastRenderedPageBreak/>
        <w:t xml:space="preserve">Harmon and colleagues (2021) for young adults, participants’ feedback seeking and social comparison motivations for using social media were measured. An example of a feedback-seeking behavior is </w:t>
      </w:r>
      <w:r>
        <w:rPr>
          <w:rFonts w:ascii="Times New Roman" w:hAnsi="Times New Roman" w:cs="Times New Roman"/>
          <w:i/>
          <w:iCs/>
        </w:rPr>
        <w:t>I use social media to get feedback from others’ on the things I send/post,</w:t>
      </w:r>
      <w:r>
        <w:rPr>
          <w:rFonts w:ascii="Times New Roman" w:hAnsi="Times New Roman" w:cs="Times New Roman"/>
        </w:rPr>
        <w:t xml:space="preserve"> and an example of a social comparison item is </w:t>
      </w:r>
      <w:r>
        <w:rPr>
          <w:rFonts w:ascii="Times New Roman" w:hAnsi="Times New Roman" w:cs="Times New Roman"/>
          <w:i/>
          <w:iCs/>
        </w:rPr>
        <w:t xml:space="preserve">I use social media to compare my life with other peoples’ lives. </w:t>
      </w:r>
      <w:r>
        <w:rPr>
          <w:rFonts w:ascii="Times New Roman" w:hAnsi="Times New Roman" w:cs="Times New Roman"/>
        </w:rPr>
        <w:t xml:space="preserve">Each scale had </w:t>
      </w:r>
      <w:r w:rsidR="006D58CB">
        <w:rPr>
          <w:rFonts w:ascii="Times New Roman" w:hAnsi="Times New Roman" w:cs="Times New Roman"/>
        </w:rPr>
        <w:t>five</w:t>
      </w:r>
      <w:r>
        <w:rPr>
          <w:rFonts w:ascii="Times New Roman" w:hAnsi="Times New Roman" w:cs="Times New Roman"/>
        </w:rPr>
        <w:t xml:space="preserve"> items and good internal reliability (</w:t>
      </w:r>
      <w:r>
        <w:rPr>
          <w:rFonts w:ascii="Times New Roman" w:hAnsi="Times New Roman" w:cs="Times New Roman"/>
          <w:i/>
          <w:iCs/>
        </w:rPr>
        <w:t>Feedback seeking,</w:t>
      </w:r>
      <w:r>
        <w:rPr>
          <w:rFonts w:ascii="Times New Roman" w:hAnsi="Times New Roman" w:cs="Times New Roman"/>
        </w:rPr>
        <w:t xml:space="preserve"> </w:t>
      </w:r>
      <w:r>
        <w:rPr>
          <w:rFonts w:ascii="Times New Roman" w:hAnsi="Times New Roman" w:cs="Times New Roman"/>
        </w:rPr>
        <w:sym w:font="Symbol" w:char="F061"/>
      </w:r>
      <w:r>
        <w:rPr>
          <w:rFonts w:ascii="Times New Roman" w:hAnsi="Times New Roman" w:cs="Times New Roman"/>
        </w:rPr>
        <w:t xml:space="preserve"> = .92; </w:t>
      </w:r>
      <w:r>
        <w:rPr>
          <w:rFonts w:ascii="Times New Roman" w:hAnsi="Times New Roman" w:cs="Times New Roman"/>
          <w:i/>
          <w:iCs/>
        </w:rPr>
        <w:t>Social Comparison,</w:t>
      </w:r>
      <w:r w:rsidRPr="00CF1983">
        <w:rPr>
          <w:rFonts w:ascii="Times New Roman" w:hAnsi="Times New Roman" w:cs="Times New Roman"/>
        </w:rPr>
        <w:t xml:space="preserve"> </w:t>
      </w:r>
      <w:r>
        <w:rPr>
          <w:rFonts w:ascii="Times New Roman" w:hAnsi="Times New Roman" w:cs="Times New Roman"/>
        </w:rPr>
        <w:sym w:font="Symbol" w:char="F061"/>
      </w:r>
      <w:r>
        <w:rPr>
          <w:rFonts w:ascii="Times New Roman" w:hAnsi="Times New Roman" w:cs="Times New Roman"/>
        </w:rPr>
        <w:t xml:space="preserve"> = .89)</w:t>
      </w:r>
      <w:r>
        <w:rPr>
          <w:rFonts w:ascii="Times New Roman" w:hAnsi="Times New Roman" w:cs="Times New Roman"/>
          <w:i/>
          <w:iCs/>
        </w:rPr>
        <w:t xml:space="preserve">. </w:t>
      </w:r>
      <w:r>
        <w:rPr>
          <w:rFonts w:ascii="Times New Roman" w:hAnsi="Times New Roman" w:cs="Times New Roman"/>
        </w:rPr>
        <w:t xml:space="preserve">Using the same methodology as Harmon (2021), social comparison and feedback-seeking scores were </w:t>
      </w:r>
      <w:r w:rsidR="006D58CB">
        <w:rPr>
          <w:rFonts w:ascii="Times New Roman" w:hAnsi="Times New Roman" w:cs="Times New Roman"/>
        </w:rPr>
        <w:t xml:space="preserve">each </w:t>
      </w:r>
      <w:r>
        <w:rPr>
          <w:rFonts w:ascii="Times New Roman" w:hAnsi="Times New Roman" w:cs="Times New Roman"/>
        </w:rPr>
        <w:t>averaged across their five items.</w:t>
      </w:r>
    </w:p>
    <w:p w14:paraId="39E3E6DA" w14:textId="5F8F932E" w:rsidR="005539B0" w:rsidRPr="00594F36" w:rsidRDefault="005539B0" w:rsidP="005539B0">
      <w:pPr>
        <w:spacing w:line="480" w:lineRule="auto"/>
        <w:ind w:firstLine="720"/>
        <w:rPr>
          <w:rFonts w:ascii="Times New Roman" w:hAnsi="Times New Roman" w:cs="Times New Roman"/>
        </w:rPr>
      </w:pPr>
      <w:r w:rsidRPr="002D3B63">
        <w:rPr>
          <w:rFonts w:ascii="Times New Roman" w:hAnsi="Times New Roman" w:cs="Times New Roman"/>
          <w:b/>
          <w:bCs/>
        </w:rPr>
        <w:t>Popularity Goals.</w:t>
      </w:r>
      <w:r>
        <w:rPr>
          <w:rFonts w:ascii="Times New Roman" w:hAnsi="Times New Roman" w:cs="Times New Roman"/>
        </w:rPr>
        <w:t xml:space="preserve"> Participants were asked to rate their endorsement of popularity-related goals and behaviors using a 5-point Likert scale (never true to always true) on the popularity goal scale developed by Dawes and Xie (2014). This scale had five items and strong reliability (</w:t>
      </w:r>
      <w:r>
        <w:rPr>
          <w:rFonts w:ascii="Times New Roman" w:hAnsi="Times New Roman" w:cs="Times New Roman"/>
        </w:rPr>
        <w:sym w:font="Symbol" w:char="F061"/>
      </w:r>
      <w:r>
        <w:rPr>
          <w:rFonts w:ascii="Times New Roman" w:hAnsi="Times New Roman" w:cs="Times New Roman"/>
        </w:rPr>
        <w:t xml:space="preserve"> = .76)</w:t>
      </w:r>
      <w:r w:rsidR="00396F81">
        <w:rPr>
          <w:rFonts w:ascii="Times New Roman" w:hAnsi="Times New Roman" w:cs="Times New Roman"/>
        </w:rPr>
        <w:t>.</w:t>
      </w:r>
      <w:r>
        <w:rPr>
          <w:rFonts w:ascii="Times New Roman" w:hAnsi="Times New Roman" w:cs="Times New Roman"/>
        </w:rPr>
        <w:t xml:space="preserve"> Some example items include </w:t>
      </w:r>
      <w:r>
        <w:rPr>
          <w:rFonts w:ascii="Times New Roman" w:hAnsi="Times New Roman" w:cs="Times New Roman"/>
          <w:i/>
          <w:iCs/>
        </w:rPr>
        <w:t xml:space="preserve">I try to hang out with people just because they are popular </w:t>
      </w:r>
      <w:r>
        <w:rPr>
          <w:rFonts w:ascii="Times New Roman" w:hAnsi="Times New Roman" w:cs="Times New Roman"/>
        </w:rPr>
        <w:t xml:space="preserve">and </w:t>
      </w:r>
      <w:r>
        <w:rPr>
          <w:rFonts w:ascii="Times New Roman" w:hAnsi="Times New Roman" w:cs="Times New Roman"/>
          <w:i/>
          <w:iCs/>
        </w:rPr>
        <w:t xml:space="preserve">I change the way I dress in order to be more popular. </w:t>
      </w:r>
      <w:r w:rsidR="00E17C67">
        <w:rPr>
          <w:rFonts w:ascii="Times New Roman" w:hAnsi="Times New Roman" w:cs="Times New Roman"/>
        </w:rPr>
        <w:t>Participants</w:t>
      </w:r>
      <w:r>
        <w:rPr>
          <w:rFonts w:ascii="Times New Roman" w:hAnsi="Times New Roman" w:cs="Times New Roman"/>
        </w:rPr>
        <w:t xml:space="preserve"> were given one score based on the average of all </w:t>
      </w:r>
      <w:r w:rsidR="006D58CB">
        <w:rPr>
          <w:rFonts w:ascii="Times New Roman" w:hAnsi="Times New Roman" w:cs="Times New Roman"/>
        </w:rPr>
        <w:t>five</w:t>
      </w:r>
      <w:r>
        <w:rPr>
          <w:rFonts w:ascii="Times New Roman" w:hAnsi="Times New Roman" w:cs="Times New Roman"/>
        </w:rPr>
        <w:t xml:space="preserve"> </w:t>
      </w:r>
      <w:r w:rsidR="00E17C67">
        <w:rPr>
          <w:rFonts w:ascii="Times New Roman" w:hAnsi="Times New Roman" w:cs="Times New Roman"/>
        </w:rPr>
        <w:t>ratings</w:t>
      </w:r>
      <w:r>
        <w:rPr>
          <w:rFonts w:ascii="Times New Roman" w:hAnsi="Times New Roman" w:cs="Times New Roman"/>
        </w:rPr>
        <w:t>.</w:t>
      </w:r>
    </w:p>
    <w:p w14:paraId="771C1834" w14:textId="550837C0" w:rsidR="005539B0" w:rsidRPr="00CC3AD4" w:rsidRDefault="005539B0" w:rsidP="005539B0">
      <w:pPr>
        <w:spacing w:line="480" w:lineRule="auto"/>
        <w:ind w:firstLine="720"/>
        <w:rPr>
          <w:rFonts w:ascii="Times New Roman" w:hAnsi="Times New Roman" w:cs="Times New Roman"/>
          <w:b/>
          <w:bCs/>
        </w:rPr>
      </w:pPr>
      <w:r w:rsidRPr="00CC3AD4">
        <w:rPr>
          <w:rFonts w:ascii="Times New Roman" w:hAnsi="Times New Roman" w:cs="Times New Roman"/>
          <w:b/>
          <w:bCs/>
        </w:rPr>
        <w:t>Risky Behaviors.</w:t>
      </w:r>
      <w:r>
        <w:rPr>
          <w:rFonts w:ascii="Times New Roman" w:hAnsi="Times New Roman" w:cs="Times New Roman"/>
          <w:b/>
          <w:bCs/>
        </w:rPr>
        <w:t xml:space="preserve"> </w:t>
      </w:r>
      <w:r>
        <w:rPr>
          <w:rFonts w:ascii="Times New Roman" w:hAnsi="Times New Roman" w:cs="Times New Roman"/>
        </w:rPr>
        <w:t>Participants were asked about the following risk-taking behaviors</w:t>
      </w:r>
      <w:r w:rsidR="00E17C67">
        <w:rPr>
          <w:rFonts w:ascii="Times New Roman" w:hAnsi="Times New Roman" w:cs="Times New Roman"/>
        </w:rPr>
        <w:t>,</w:t>
      </w:r>
      <w:r>
        <w:rPr>
          <w:rFonts w:ascii="Times New Roman" w:hAnsi="Times New Roman" w:cs="Times New Roman"/>
        </w:rPr>
        <w:t xml:space="preserve"> which were taken from the </w:t>
      </w:r>
      <w:r w:rsidRPr="00E17C67">
        <w:rPr>
          <w:rFonts w:ascii="Times New Roman" w:hAnsi="Times New Roman" w:cs="Times New Roman"/>
          <w:i/>
        </w:rPr>
        <w:t xml:space="preserve">Youth Behavior Survey </w:t>
      </w:r>
      <w:r>
        <w:rPr>
          <w:rFonts w:ascii="Times New Roman" w:hAnsi="Times New Roman" w:cs="Times New Roman"/>
        </w:rPr>
        <w:t xml:space="preserve">(Brener et al., 2004): </w:t>
      </w:r>
      <w:r>
        <w:rPr>
          <w:rFonts w:ascii="Times New Roman" w:hAnsi="Times New Roman" w:cs="Times New Roman"/>
          <w:i/>
          <w:iCs/>
        </w:rPr>
        <w:t>cigarette smoking, alcohol use,</w:t>
      </w:r>
      <w:r>
        <w:rPr>
          <w:rFonts w:ascii="Times New Roman" w:hAnsi="Times New Roman" w:cs="Times New Roman"/>
        </w:rPr>
        <w:t xml:space="preserve"> </w:t>
      </w:r>
      <w:r>
        <w:rPr>
          <w:rFonts w:ascii="Times New Roman" w:hAnsi="Times New Roman" w:cs="Times New Roman"/>
          <w:i/>
          <w:iCs/>
        </w:rPr>
        <w:t>vaping,</w:t>
      </w:r>
      <w:r>
        <w:rPr>
          <w:rFonts w:ascii="Times New Roman" w:hAnsi="Times New Roman" w:cs="Times New Roman"/>
        </w:rPr>
        <w:t xml:space="preserve"> and</w:t>
      </w:r>
      <w:r>
        <w:rPr>
          <w:rFonts w:ascii="Times New Roman" w:hAnsi="Times New Roman" w:cs="Times New Roman"/>
          <w:i/>
          <w:iCs/>
        </w:rPr>
        <w:t xml:space="preserve"> drug use.</w:t>
      </w:r>
      <w:r>
        <w:rPr>
          <w:rFonts w:ascii="Times New Roman" w:hAnsi="Times New Roman" w:cs="Times New Roman"/>
        </w:rPr>
        <w:t xml:space="preserve"> Participants were asked how many days they had engaged in those behaviors. If they chose any number of days above zero, they were asked follow-up questions about how old they were when they first engaged in those behaviors, and how many times they had engaged in those behaviors in the </w:t>
      </w:r>
      <w:r w:rsidR="006D58CB">
        <w:rPr>
          <w:rFonts w:ascii="Times New Roman" w:hAnsi="Times New Roman" w:cs="Times New Roman"/>
        </w:rPr>
        <w:t xml:space="preserve">previous </w:t>
      </w:r>
      <w:r>
        <w:rPr>
          <w:rFonts w:ascii="Times New Roman" w:hAnsi="Times New Roman" w:cs="Times New Roman"/>
        </w:rPr>
        <w:t>thirty days. An additional question was added</w:t>
      </w:r>
      <w:r w:rsidR="00E17C67">
        <w:rPr>
          <w:rFonts w:ascii="Times New Roman" w:hAnsi="Times New Roman" w:cs="Times New Roman"/>
        </w:rPr>
        <w:t xml:space="preserve"> to measure the occurrence of</w:t>
      </w:r>
      <w:r>
        <w:rPr>
          <w:rFonts w:ascii="Times New Roman" w:hAnsi="Times New Roman" w:cs="Times New Roman"/>
        </w:rPr>
        <w:t xml:space="preserve"> binge drinking (five or more drinks in a row) in the </w:t>
      </w:r>
      <w:r w:rsidR="006D58CB">
        <w:rPr>
          <w:rFonts w:ascii="Times New Roman" w:hAnsi="Times New Roman" w:cs="Times New Roman"/>
        </w:rPr>
        <w:t xml:space="preserve">previous </w:t>
      </w:r>
      <w:r>
        <w:rPr>
          <w:rFonts w:ascii="Times New Roman" w:hAnsi="Times New Roman" w:cs="Times New Roman"/>
        </w:rPr>
        <w:t xml:space="preserve">thirty days. </w:t>
      </w:r>
      <w:r w:rsidR="00DB5AC1">
        <w:rPr>
          <w:rFonts w:ascii="Times New Roman" w:hAnsi="Times New Roman" w:cs="Times New Roman"/>
        </w:rPr>
        <w:t xml:space="preserve">Questions regarding frequency of risky behaviors had seven scale points, and questions regarding recency of participating in the behavior had 5 scale points. </w:t>
      </w:r>
      <w:r>
        <w:rPr>
          <w:rFonts w:ascii="Times New Roman" w:hAnsi="Times New Roman" w:cs="Times New Roman"/>
        </w:rPr>
        <w:t xml:space="preserve">To be consistent, questions with 7-point scales were re-coded and collapsed into 5-point scales. Then, </w:t>
      </w:r>
      <w:r>
        <w:rPr>
          <w:rFonts w:ascii="Times New Roman" w:hAnsi="Times New Roman" w:cs="Times New Roman"/>
        </w:rPr>
        <w:lastRenderedPageBreak/>
        <w:t>all questions were averaged together to create one total score for all risk-taking behaviors that was used in the analyses. Reliability for the full scale was good (</w:t>
      </w:r>
      <w:r>
        <w:rPr>
          <w:rFonts w:ascii="Times New Roman" w:hAnsi="Times New Roman" w:cs="Times New Roman"/>
        </w:rPr>
        <w:sym w:font="Symbol" w:char="F061"/>
      </w:r>
      <w:r>
        <w:rPr>
          <w:rFonts w:ascii="Times New Roman" w:hAnsi="Times New Roman" w:cs="Times New Roman"/>
        </w:rPr>
        <w:t xml:space="preserve"> = .83).</w:t>
      </w:r>
    </w:p>
    <w:p w14:paraId="0BD96905" w14:textId="58452687" w:rsidR="005539B0" w:rsidRPr="002D3B63" w:rsidRDefault="005539B0" w:rsidP="005539B0">
      <w:pPr>
        <w:spacing w:line="480" w:lineRule="auto"/>
        <w:ind w:firstLine="720"/>
        <w:rPr>
          <w:rFonts w:ascii="Times New Roman" w:hAnsi="Times New Roman" w:cs="Times New Roman"/>
        </w:rPr>
      </w:pPr>
      <w:r w:rsidRPr="002D3B63">
        <w:rPr>
          <w:rFonts w:ascii="Times New Roman" w:hAnsi="Times New Roman" w:cs="Times New Roman"/>
          <w:b/>
          <w:bCs/>
        </w:rPr>
        <w:t xml:space="preserve">Emotional </w:t>
      </w:r>
      <w:r>
        <w:rPr>
          <w:rFonts w:ascii="Times New Roman" w:hAnsi="Times New Roman" w:cs="Times New Roman"/>
          <w:b/>
          <w:bCs/>
        </w:rPr>
        <w:t>Adjustment</w:t>
      </w:r>
      <w:r w:rsidRPr="002D3B63">
        <w:rPr>
          <w:rFonts w:ascii="Times New Roman" w:hAnsi="Times New Roman" w:cs="Times New Roman"/>
          <w:b/>
          <w:bCs/>
        </w:rPr>
        <w:t>.</w:t>
      </w:r>
      <w:r>
        <w:rPr>
          <w:rFonts w:ascii="Times New Roman" w:hAnsi="Times New Roman" w:cs="Times New Roman"/>
        </w:rPr>
        <w:t xml:space="preserve"> To measure depressive symptoms, participants completed the </w:t>
      </w:r>
      <w:r w:rsidRPr="00492B78">
        <w:rPr>
          <w:rFonts w:ascii="Times New Roman" w:hAnsi="Times New Roman" w:cs="Times New Roman"/>
          <w:i/>
        </w:rPr>
        <w:t>Beck Depression Inventory</w:t>
      </w:r>
      <w:r>
        <w:rPr>
          <w:rFonts w:ascii="Times New Roman" w:hAnsi="Times New Roman" w:cs="Times New Roman"/>
          <w:i/>
        </w:rPr>
        <w:t xml:space="preserve"> </w:t>
      </w:r>
      <w:r>
        <w:rPr>
          <w:rFonts w:ascii="Times New Roman" w:hAnsi="Times New Roman" w:cs="Times New Roman"/>
          <w:iCs/>
        </w:rPr>
        <w:t>(Beck et al., 1996)</w:t>
      </w:r>
      <w:r>
        <w:rPr>
          <w:rFonts w:ascii="Times New Roman" w:hAnsi="Times New Roman" w:cs="Times New Roman"/>
          <w:i/>
        </w:rPr>
        <w:t xml:space="preserve">. </w:t>
      </w:r>
      <w:r>
        <w:rPr>
          <w:rFonts w:ascii="Times New Roman" w:hAnsi="Times New Roman" w:cs="Times New Roman"/>
          <w:iCs/>
        </w:rPr>
        <w:t xml:space="preserve">Participants were shown twenty </w:t>
      </w:r>
      <w:r w:rsidR="0067273A">
        <w:rPr>
          <w:rFonts w:ascii="Times New Roman" w:hAnsi="Times New Roman" w:cs="Times New Roman"/>
          <w:iCs/>
        </w:rPr>
        <w:t xml:space="preserve">sets of </w:t>
      </w:r>
      <w:r w:rsidR="00E17C67">
        <w:rPr>
          <w:rFonts w:ascii="Times New Roman" w:hAnsi="Times New Roman" w:cs="Times New Roman"/>
          <w:iCs/>
        </w:rPr>
        <w:t>four statements, reflecting increasing levels of severity of a given depression symptom (e.g., feeling sad). Participants were</w:t>
      </w:r>
      <w:r>
        <w:rPr>
          <w:rFonts w:ascii="Times New Roman" w:hAnsi="Times New Roman" w:cs="Times New Roman"/>
          <w:iCs/>
        </w:rPr>
        <w:t xml:space="preserve"> ask</w:t>
      </w:r>
      <w:r w:rsidR="0067273A">
        <w:rPr>
          <w:rFonts w:ascii="Times New Roman" w:hAnsi="Times New Roman" w:cs="Times New Roman"/>
          <w:iCs/>
        </w:rPr>
        <w:t>ed</w:t>
      </w:r>
      <w:r>
        <w:rPr>
          <w:rFonts w:ascii="Times New Roman" w:hAnsi="Times New Roman" w:cs="Times New Roman"/>
          <w:iCs/>
        </w:rPr>
        <w:t xml:space="preserve"> </w:t>
      </w:r>
      <w:r w:rsidR="00E17C67">
        <w:rPr>
          <w:rFonts w:ascii="Times New Roman" w:hAnsi="Times New Roman" w:cs="Times New Roman"/>
          <w:iCs/>
        </w:rPr>
        <w:t>to indicate</w:t>
      </w:r>
      <w:r>
        <w:rPr>
          <w:rFonts w:ascii="Times New Roman" w:hAnsi="Times New Roman" w:cs="Times New Roman"/>
          <w:iCs/>
        </w:rPr>
        <w:t xml:space="preserve"> which of the four statements reflect</w:t>
      </w:r>
      <w:r w:rsidR="0067273A">
        <w:rPr>
          <w:rFonts w:ascii="Times New Roman" w:hAnsi="Times New Roman" w:cs="Times New Roman"/>
          <w:iCs/>
        </w:rPr>
        <w:t>ed</w:t>
      </w:r>
      <w:r>
        <w:rPr>
          <w:rFonts w:ascii="Times New Roman" w:hAnsi="Times New Roman" w:cs="Times New Roman"/>
          <w:iCs/>
        </w:rPr>
        <w:t xml:space="preserve"> how they most</w:t>
      </w:r>
      <w:r w:rsidR="00E17C67">
        <w:rPr>
          <w:rFonts w:ascii="Times New Roman" w:hAnsi="Times New Roman" w:cs="Times New Roman"/>
          <w:iCs/>
        </w:rPr>
        <w:t xml:space="preserve"> accurately felt</w:t>
      </w:r>
      <w:r>
        <w:rPr>
          <w:rFonts w:ascii="Times New Roman" w:hAnsi="Times New Roman" w:cs="Times New Roman"/>
          <w:iCs/>
        </w:rPr>
        <w:t xml:space="preserve"> in the current moment. </w:t>
      </w:r>
      <w:r w:rsidRPr="005E0875">
        <w:rPr>
          <w:rFonts w:ascii="Times New Roman" w:hAnsi="Times New Roman" w:cs="Times New Roman"/>
          <w:iCs/>
        </w:rPr>
        <w:t xml:space="preserve">The </w:t>
      </w:r>
      <w:r>
        <w:rPr>
          <w:rFonts w:ascii="Times New Roman" w:hAnsi="Times New Roman" w:cs="Times New Roman"/>
          <w:iCs/>
        </w:rPr>
        <w:t xml:space="preserve">original </w:t>
      </w:r>
      <w:r w:rsidRPr="00C05AA1">
        <w:rPr>
          <w:rFonts w:ascii="Times New Roman" w:hAnsi="Times New Roman" w:cs="Times New Roman"/>
          <w:iCs/>
        </w:rPr>
        <w:t xml:space="preserve">scale </w:t>
      </w:r>
      <w:r>
        <w:rPr>
          <w:rFonts w:ascii="Times New Roman" w:hAnsi="Times New Roman" w:cs="Times New Roman"/>
          <w:iCs/>
        </w:rPr>
        <w:t>includes</w:t>
      </w:r>
      <w:r w:rsidRPr="00C05AA1">
        <w:rPr>
          <w:rFonts w:ascii="Times New Roman" w:hAnsi="Times New Roman" w:cs="Times New Roman"/>
          <w:iCs/>
        </w:rPr>
        <w:t xml:space="preserve"> 21 questions</w:t>
      </w:r>
      <w:r>
        <w:rPr>
          <w:rFonts w:ascii="Times New Roman" w:hAnsi="Times New Roman" w:cs="Times New Roman"/>
          <w:iCs/>
        </w:rPr>
        <w:t>,</w:t>
      </w:r>
      <w:r w:rsidRPr="00C05AA1">
        <w:rPr>
          <w:rFonts w:ascii="Times New Roman" w:hAnsi="Times New Roman" w:cs="Times New Roman"/>
          <w:iCs/>
        </w:rPr>
        <w:t xml:space="preserve"> but the question regarding suicidal </w:t>
      </w:r>
      <w:r w:rsidR="00E17C67">
        <w:rPr>
          <w:rFonts w:ascii="Times New Roman" w:hAnsi="Times New Roman" w:cs="Times New Roman"/>
          <w:iCs/>
        </w:rPr>
        <w:t>ideation</w:t>
      </w:r>
      <w:r w:rsidRPr="00C05AA1">
        <w:rPr>
          <w:rFonts w:ascii="Times New Roman" w:hAnsi="Times New Roman" w:cs="Times New Roman"/>
          <w:iCs/>
        </w:rPr>
        <w:t xml:space="preserve"> was removed. </w:t>
      </w:r>
      <w:r>
        <w:rPr>
          <w:rFonts w:ascii="Times New Roman" w:hAnsi="Times New Roman" w:cs="Times New Roman"/>
        </w:rPr>
        <w:t xml:space="preserve">To calculate the total score, </w:t>
      </w:r>
      <w:r w:rsidR="00BF54E2">
        <w:rPr>
          <w:rFonts w:ascii="Times New Roman" w:hAnsi="Times New Roman" w:cs="Times New Roman"/>
        </w:rPr>
        <w:t>each statement had a point value</w:t>
      </w:r>
      <w:r w:rsidR="00E17C67">
        <w:rPr>
          <w:rFonts w:ascii="Times New Roman" w:hAnsi="Times New Roman" w:cs="Times New Roman"/>
        </w:rPr>
        <w:t xml:space="preserve"> that corresponded to its severity</w:t>
      </w:r>
      <w:r w:rsidR="00BF54E2">
        <w:rPr>
          <w:rFonts w:ascii="Times New Roman" w:hAnsi="Times New Roman" w:cs="Times New Roman"/>
        </w:rPr>
        <w:t xml:space="preserve">, and </w:t>
      </w:r>
      <w:r>
        <w:rPr>
          <w:rFonts w:ascii="Times New Roman" w:hAnsi="Times New Roman" w:cs="Times New Roman"/>
        </w:rPr>
        <w:t>the</w:t>
      </w:r>
      <w:r w:rsidR="00BF54E2">
        <w:rPr>
          <w:rFonts w:ascii="Times New Roman" w:hAnsi="Times New Roman" w:cs="Times New Roman"/>
        </w:rPr>
        <w:t xml:space="preserve"> points</w:t>
      </w:r>
      <w:r w:rsidR="00E17C67">
        <w:rPr>
          <w:rFonts w:ascii="Times New Roman" w:hAnsi="Times New Roman" w:cs="Times New Roman"/>
        </w:rPr>
        <w:t xml:space="preserve"> for each statement were summed</w:t>
      </w:r>
      <w:r w:rsidR="00BF54E2">
        <w:rPr>
          <w:rFonts w:ascii="Times New Roman" w:hAnsi="Times New Roman" w:cs="Times New Roman"/>
        </w:rPr>
        <w:t xml:space="preserve"> across the 20 sets. P</w:t>
      </w:r>
      <w:r w:rsidR="00E17C67">
        <w:rPr>
          <w:rFonts w:ascii="Times New Roman" w:hAnsi="Times New Roman" w:cs="Times New Roman"/>
          <w:iCs/>
        </w:rPr>
        <w:t>articipants we</w:t>
      </w:r>
      <w:r>
        <w:rPr>
          <w:rFonts w:ascii="Times New Roman" w:hAnsi="Times New Roman" w:cs="Times New Roman"/>
          <w:iCs/>
        </w:rPr>
        <w:t xml:space="preserve">re given a </w:t>
      </w:r>
      <w:r w:rsidR="00E17C67">
        <w:rPr>
          <w:rFonts w:ascii="Times New Roman" w:hAnsi="Times New Roman" w:cs="Times New Roman"/>
          <w:iCs/>
        </w:rPr>
        <w:t xml:space="preserve">depression </w:t>
      </w:r>
      <w:r>
        <w:rPr>
          <w:rFonts w:ascii="Times New Roman" w:hAnsi="Times New Roman" w:cs="Times New Roman"/>
          <w:iCs/>
        </w:rPr>
        <w:t xml:space="preserve">score ranging from 1-60. Reliability was very good for this scale </w:t>
      </w:r>
      <w:r>
        <w:rPr>
          <w:rFonts w:ascii="Times New Roman" w:hAnsi="Times New Roman" w:cs="Times New Roman"/>
        </w:rPr>
        <w:t>(</w:t>
      </w:r>
      <w:r>
        <w:rPr>
          <w:rFonts w:ascii="Times New Roman" w:hAnsi="Times New Roman" w:cs="Times New Roman"/>
        </w:rPr>
        <w:sym w:font="Symbol" w:char="F061"/>
      </w:r>
      <w:r>
        <w:rPr>
          <w:rFonts w:ascii="Times New Roman" w:hAnsi="Times New Roman" w:cs="Times New Roman"/>
        </w:rPr>
        <w:t xml:space="preserve"> = .90).</w:t>
      </w:r>
    </w:p>
    <w:p w14:paraId="2E9EAE79" w14:textId="5A325626" w:rsidR="005539B0" w:rsidRPr="000C30FB" w:rsidRDefault="005539B0" w:rsidP="005539B0">
      <w:pPr>
        <w:spacing w:line="480" w:lineRule="auto"/>
        <w:ind w:firstLine="720"/>
        <w:rPr>
          <w:rFonts w:ascii="Times New Roman" w:hAnsi="Times New Roman" w:cs="Times New Roman"/>
        </w:rPr>
      </w:pPr>
      <w:r w:rsidRPr="000C30FB">
        <w:rPr>
          <w:rFonts w:ascii="Times New Roman" w:hAnsi="Times New Roman" w:cs="Times New Roman"/>
        </w:rPr>
        <w:t>Finally, body image satisfaction was me</w:t>
      </w:r>
      <w:r w:rsidRPr="0041780F">
        <w:rPr>
          <w:rFonts w:ascii="Times New Roman" w:hAnsi="Times New Roman" w:cs="Times New Roman"/>
        </w:rPr>
        <w:t xml:space="preserve">asured using a four-item scale developed by Prichard and </w:t>
      </w:r>
      <w:proofErr w:type="spellStart"/>
      <w:r w:rsidRPr="0041780F">
        <w:rPr>
          <w:rFonts w:ascii="Times New Roman" w:hAnsi="Times New Roman" w:cs="Times New Roman"/>
        </w:rPr>
        <w:t>Tiggerman</w:t>
      </w:r>
      <w:proofErr w:type="spellEnd"/>
      <w:r w:rsidRPr="0041780F">
        <w:rPr>
          <w:rFonts w:ascii="Times New Roman" w:hAnsi="Times New Roman" w:cs="Times New Roman"/>
        </w:rPr>
        <w:t xml:space="preserve"> (2012). </w:t>
      </w:r>
      <w:r w:rsidRPr="000C30FB">
        <w:rPr>
          <w:rFonts w:ascii="Times New Roman" w:hAnsi="Times New Roman" w:cs="Times New Roman"/>
        </w:rPr>
        <w:t xml:space="preserve">Participants were asked to rate on a sliding scale of 1-100 how well the following descriptions applied to them: </w:t>
      </w:r>
      <w:r w:rsidRPr="000C30FB">
        <w:rPr>
          <w:rFonts w:ascii="Times New Roman" w:hAnsi="Times New Roman" w:cs="Times New Roman"/>
          <w:i/>
          <w:iCs/>
        </w:rPr>
        <w:t>Satisfied with your body size and shape, confident, physically attractive,</w:t>
      </w:r>
      <w:r w:rsidRPr="000C30FB">
        <w:rPr>
          <w:rFonts w:ascii="Times New Roman" w:hAnsi="Times New Roman" w:cs="Times New Roman"/>
        </w:rPr>
        <w:t xml:space="preserve"> and </w:t>
      </w:r>
      <w:r w:rsidRPr="000C30FB">
        <w:rPr>
          <w:rFonts w:ascii="Times New Roman" w:hAnsi="Times New Roman" w:cs="Times New Roman"/>
          <w:i/>
          <w:iCs/>
        </w:rPr>
        <w:t xml:space="preserve">fat. </w:t>
      </w:r>
      <w:r w:rsidRPr="00CF53AC">
        <w:rPr>
          <w:rFonts w:ascii="Times New Roman" w:hAnsi="Times New Roman" w:cs="Times New Roman"/>
          <w:i/>
          <w:iCs/>
        </w:rPr>
        <w:t>Fat</w:t>
      </w:r>
      <w:r w:rsidRPr="000C30FB">
        <w:rPr>
          <w:rFonts w:ascii="Times New Roman" w:hAnsi="Times New Roman" w:cs="Times New Roman"/>
        </w:rPr>
        <w:t xml:space="preserve"> was reverse coded so as to reflect body satisfaction. Other moods were included</w:t>
      </w:r>
      <w:r>
        <w:rPr>
          <w:rFonts w:ascii="Times New Roman" w:hAnsi="Times New Roman" w:cs="Times New Roman"/>
        </w:rPr>
        <w:t xml:space="preserve"> as filler items</w:t>
      </w:r>
      <w:r w:rsidRPr="000C30FB">
        <w:rPr>
          <w:rFonts w:ascii="Times New Roman" w:hAnsi="Times New Roman" w:cs="Times New Roman"/>
        </w:rPr>
        <w:t xml:space="preserve"> to disguise the purpose of the body dissatisfaction measure.</w:t>
      </w:r>
      <w:r w:rsidRPr="00594F36">
        <w:rPr>
          <w:rFonts w:ascii="Times New Roman" w:hAnsi="Times New Roman" w:cs="Times New Roman"/>
        </w:rPr>
        <w:t xml:space="preserve"> </w:t>
      </w:r>
      <w:r>
        <w:rPr>
          <w:rFonts w:ascii="Times New Roman" w:hAnsi="Times New Roman" w:cs="Times New Roman"/>
        </w:rPr>
        <w:t xml:space="preserve">A total score was created by averaging all items into one score (after reverse coding </w:t>
      </w:r>
      <w:r>
        <w:rPr>
          <w:rFonts w:ascii="Times New Roman" w:hAnsi="Times New Roman" w:cs="Times New Roman"/>
          <w:i/>
          <w:iCs/>
        </w:rPr>
        <w:t>fat</w:t>
      </w:r>
      <w:r>
        <w:rPr>
          <w:rFonts w:ascii="Times New Roman" w:hAnsi="Times New Roman" w:cs="Times New Roman"/>
        </w:rPr>
        <w:t xml:space="preserve">). Reliability for the </w:t>
      </w:r>
      <w:r w:rsidR="00E17C67">
        <w:rPr>
          <w:rFonts w:ascii="Times New Roman" w:hAnsi="Times New Roman" w:cs="Times New Roman"/>
        </w:rPr>
        <w:t>four</w:t>
      </w:r>
      <w:r>
        <w:rPr>
          <w:rFonts w:ascii="Times New Roman" w:hAnsi="Times New Roman" w:cs="Times New Roman"/>
        </w:rPr>
        <w:t xml:space="preserve"> items w</w:t>
      </w:r>
      <w:r w:rsidR="001427C1">
        <w:rPr>
          <w:rFonts w:ascii="Times New Roman" w:hAnsi="Times New Roman" w:cs="Times New Roman"/>
        </w:rPr>
        <w:t xml:space="preserve">as </w:t>
      </w:r>
      <w:r>
        <w:rPr>
          <w:rFonts w:ascii="Times New Roman" w:hAnsi="Times New Roman" w:cs="Times New Roman"/>
        </w:rPr>
        <w:t>good (</w:t>
      </w:r>
      <w:r>
        <w:rPr>
          <w:rFonts w:ascii="Times New Roman" w:hAnsi="Times New Roman" w:cs="Times New Roman"/>
        </w:rPr>
        <w:sym w:font="Symbol" w:char="F061"/>
      </w:r>
      <w:r>
        <w:rPr>
          <w:rFonts w:ascii="Times New Roman" w:hAnsi="Times New Roman" w:cs="Times New Roman"/>
        </w:rPr>
        <w:t xml:space="preserve"> = .77).</w:t>
      </w:r>
    </w:p>
    <w:p w14:paraId="189820A4" w14:textId="77777777" w:rsidR="005539B0" w:rsidRDefault="005539B0" w:rsidP="005539B0">
      <w:pPr>
        <w:spacing w:line="480" w:lineRule="auto"/>
        <w:rPr>
          <w:rFonts w:ascii="Times New Roman" w:hAnsi="Times New Roman" w:cs="Times New Roman"/>
          <w:b/>
          <w:bCs/>
        </w:rPr>
      </w:pPr>
      <w:r>
        <w:rPr>
          <w:rFonts w:ascii="Times New Roman" w:hAnsi="Times New Roman" w:cs="Times New Roman"/>
          <w:b/>
          <w:bCs/>
        </w:rPr>
        <w:t>Results</w:t>
      </w:r>
    </w:p>
    <w:p w14:paraId="1F28EE66" w14:textId="1EA6CF87" w:rsidR="005539B0" w:rsidRDefault="00FE6EA8" w:rsidP="00FE6EA8">
      <w:pPr>
        <w:spacing w:line="480" w:lineRule="auto"/>
        <w:ind w:firstLine="720"/>
        <w:rPr>
          <w:rFonts w:ascii="Times New Roman" w:hAnsi="Times New Roman" w:cs="Times New Roman"/>
        </w:rPr>
      </w:pPr>
      <w:r>
        <w:rPr>
          <w:rFonts w:ascii="Times New Roman" w:hAnsi="Times New Roman" w:cs="Times New Roman"/>
          <w:iCs/>
        </w:rPr>
        <w:t xml:space="preserve">All </w:t>
      </w:r>
      <w:r w:rsidR="00FA01CD">
        <w:rPr>
          <w:rFonts w:ascii="Times New Roman" w:hAnsi="Times New Roman" w:cs="Times New Roman"/>
          <w:iCs/>
        </w:rPr>
        <w:t xml:space="preserve">analyses were conducted in SPSS v. 25. Table 5 shows the number of participants who indicated using social media, average time spent on social media, and the breakdown of how many participants used each specific app. 219 out of 221 participants reported using some form of social media, and the mean number of social media apps they used was between three </w:t>
      </w:r>
      <w:r w:rsidR="00FA01CD">
        <w:rPr>
          <w:rFonts w:ascii="Times New Roman" w:hAnsi="Times New Roman" w:cs="Times New Roman"/>
          <w:iCs/>
        </w:rPr>
        <w:lastRenderedPageBreak/>
        <w:t>and four (</w:t>
      </w:r>
      <w:r w:rsidR="00FA01CD">
        <w:rPr>
          <w:rFonts w:ascii="Times New Roman" w:hAnsi="Times New Roman" w:cs="Times New Roman"/>
          <w:i/>
        </w:rPr>
        <w:t xml:space="preserve">M = </w:t>
      </w:r>
      <w:r w:rsidR="00FA01CD">
        <w:rPr>
          <w:rFonts w:ascii="Times New Roman" w:hAnsi="Times New Roman" w:cs="Times New Roman"/>
          <w:iCs/>
        </w:rPr>
        <w:t>3.8</w:t>
      </w:r>
      <w:r>
        <w:rPr>
          <w:rFonts w:ascii="Times New Roman" w:hAnsi="Times New Roman" w:cs="Times New Roman"/>
          <w:iCs/>
        </w:rPr>
        <w:t>9</w:t>
      </w:r>
      <w:r w:rsidR="00FA01CD">
        <w:rPr>
          <w:rFonts w:ascii="Times New Roman" w:hAnsi="Times New Roman" w:cs="Times New Roman"/>
          <w:iCs/>
        </w:rPr>
        <w:t xml:space="preserve">, </w:t>
      </w:r>
      <w:r w:rsidR="00FA01CD">
        <w:rPr>
          <w:rFonts w:ascii="Times New Roman" w:hAnsi="Times New Roman" w:cs="Times New Roman"/>
          <w:i/>
        </w:rPr>
        <w:t xml:space="preserve">SD = </w:t>
      </w:r>
      <w:r w:rsidR="00FA01CD" w:rsidRPr="00007E80">
        <w:rPr>
          <w:rFonts w:ascii="Times New Roman" w:hAnsi="Times New Roman" w:cs="Times New Roman"/>
          <w:iCs/>
        </w:rPr>
        <w:t>1.</w:t>
      </w:r>
      <w:r>
        <w:rPr>
          <w:rFonts w:ascii="Times New Roman" w:hAnsi="Times New Roman" w:cs="Times New Roman"/>
          <w:iCs/>
        </w:rPr>
        <w:t>10</w:t>
      </w:r>
      <w:r w:rsidR="00FA01CD">
        <w:rPr>
          <w:rFonts w:ascii="Times New Roman" w:hAnsi="Times New Roman" w:cs="Times New Roman"/>
          <w:i/>
        </w:rPr>
        <w:t>)</w:t>
      </w:r>
      <w:r w:rsidR="00FA01CD">
        <w:rPr>
          <w:rFonts w:ascii="Times New Roman" w:hAnsi="Times New Roman" w:cs="Times New Roman"/>
          <w:iCs/>
        </w:rPr>
        <w:t>. The three most commonly used social media sites were Instagram,</w:t>
      </w:r>
      <w:r>
        <w:rPr>
          <w:rFonts w:ascii="Times New Roman" w:hAnsi="Times New Roman" w:cs="Times New Roman"/>
          <w:iCs/>
        </w:rPr>
        <w:t xml:space="preserve"> Snapchat,</w:t>
      </w:r>
      <w:r w:rsidR="00FA01CD">
        <w:rPr>
          <w:rFonts w:ascii="Times New Roman" w:hAnsi="Times New Roman" w:cs="Times New Roman"/>
          <w:iCs/>
        </w:rPr>
        <w:t xml:space="preserve"> and TikTok, and the average number of hours spent on social media per day was </w:t>
      </w:r>
      <w:r>
        <w:rPr>
          <w:rFonts w:ascii="Times New Roman" w:hAnsi="Times New Roman" w:cs="Times New Roman"/>
          <w:iCs/>
        </w:rPr>
        <w:t>4.86</w:t>
      </w:r>
      <w:r w:rsidR="00FA01CD">
        <w:rPr>
          <w:rFonts w:ascii="Times New Roman" w:hAnsi="Times New Roman" w:cs="Times New Roman"/>
          <w:iCs/>
        </w:rPr>
        <w:t xml:space="preserve"> (</w:t>
      </w:r>
      <w:r w:rsidR="00FA01CD" w:rsidRPr="00FE6EA8">
        <w:rPr>
          <w:rFonts w:ascii="Times New Roman" w:hAnsi="Times New Roman" w:cs="Times New Roman"/>
          <w:i/>
        </w:rPr>
        <w:t>SD</w:t>
      </w:r>
      <w:r w:rsidR="00FA01CD">
        <w:rPr>
          <w:rFonts w:ascii="Times New Roman" w:hAnsi="Times New Roman" w:cs="Times New Roman"/>
          <w:iCs/>
        </w:rPr>
        <w:t xml:space="preserve"> = </w:t>
      </w:r>
      <w:r>
        <w:rPr>
          <w:rFonts w:ascii="Times New Roman" w:hAnsi="Times New Roman" w:cs="Times New Roman"/>
          <w:iCs/>
        </w:rPr>
        <w:t>2.77</w:t>
      </w:r>
      <w:r w:rsidR="00FA01CD">
        <w:rPr>
          <w:rFonts w:ascii="Times New Roman" w:hAnsi="Times New Roman" w:cs="Times New Roman"/>
          <w:i/>
        </w:rPr>
        <w:t>).</w:t>
      </w:r>
      <w:r w:rsidR="001427C1">
        <w:rPr>
          <w:rFonts w:ascii="Times New Roman" w:hAnsi="Times New Roman" w:cs="Times New Roman"/>
        </w:rPr>
        <w:t xml:space="preserve"> </w:t>
      </w:r>
      <w:r w:rsidR="005539B0">
        <w:rPr>
          <w:rFonts w:ascii="Times New Roman" w:hAnsi="Times New Roman" w:cs="Times New Roman"/>
        </w:rPr>
        <w:t xml:space="preserve">The correlations, means, and standard deviations of all variables can be found in Table 6. </w:t>
      </w:r>
    </w:p>
    <w:p w14:paraId="004E8917" w14:textId="77777777" w:rsidR="005539B0" w:rsidRPr="004C5272" w:rsidRDefault="005539B0" w:rsidP="005539B0">
      <w:pPr>
        <w:spacing w:line="480" w:lineRule="auto"/>
        <w:rPr>
          <w:rFonts w:ascii="Times New Roman" w:hAnsi="Times New Roman" w:cs="Times New Roman"/>
        </w:rPr>
      </w:pPr>
      <w:r w:rsidRPr="004C5272">
        <w:rPr>
          <w:rFonts w:ascii="Times New Roman" w:hAnsi="Times New Roman" w:cs="Times New Roman"/>
          <w:i/>
          <w:iCs/>
        </w:rPr>
        <w:t xml:space="preserve">H3a. Deceptive and manipulative-popular like-seeking behaviors will be positively correlated with popularity goals, feedback-seeking and social comparison motivations, risk-taking behaviors, and depressive symptoms. Deceptive and manipulative-popular </w:t>
      </w:r>
      <w:r>
        <w:rPr>
          <w:rFonts w:ascii="Times New Roman" w:hAnsi="Times New Roman" w:cs="Times New Roman"/>
          <w:i/>
          <w:iCs/>
        </w:rPr>
        <w:t>l</w:t>
      </w:r>
      <w:r w:rsidRPr="004C5272">
        <w:rPr>
          <w:rFonts w:ascii="Times New Roman" w:hAnsi="Times New Roman" w:cs="Times New Roman"/>
          <w:i/>
          <w:iCs/>
        </w:rPr>
        <w:t xml:space="preserve">ike-seeking behaviors will be negatively correlated with body image satisfaction. </w:t>
      </w:r>
    </w:p>
    <w:p w14:paraId="5FEDD626" w14:textId="2291B743" w:rsidR="005539B0" w:rsidRDefault="005539B0" w:rsidP="005539B0">
      <w:pPr>
        <w:spacing w:line="480" w:lineRule="auto"/>
        <w:rPr>
          <w:rFonts w:ascii="Times New Roman" w:hAnsi="Times New Roman" w:cs="Times New Roman"/>
          <w:i/>
          <w:iCs/>
        </w:rPr>
      </w:pPr>
      <w:r>
        <w:rPr>
          <w:rFonts w:ascii="Times New Roman" w:hAnsi="Times New Roman" w:cs="Times New Roman"/>
        </w:rPr>
        <w:tab/>
        <w:t xml:space="preserve">The first hypothesis had </w:t>
      </w:r>
      <w:r w:rsidR="007424FE">
        <w:rPr>
          <w:rFonts w:ascii="Times New Roman" w:hAnsi="Times New Roman" w:cs="Times New Roman"/>
        </w:rPr>
        <w:t xml:space="preserve">partial </w:t>
      </w:r>
      <w:r>
        <w:rPr>
          <w:rFonts w:ascii="Times New Roman" w:hAnsi="Times New Roman" w:cs="Times New Roman"/>
        </w:rPr>
        <w:t xml:space="preserve">support. Deceptive </w:t>
      </w:r>
      <w:r w:rsidR="006F0DBF">
        <w:rPr>
          <w:rFonts w:ascii="Times New Roman" w:hAnsi="Times New Roman" w:cs="Times New Roman"/>
        </w:rPr>
        <w:t>like-seeking</w:t>
      </w:r>
      <w:r>
        <w:rPr>
          <w:rFonts w:ascii="Times New Roman" w:hAnsi="Times New Roman" w:cs="Times New Roman"/>
        </w:rPr>
        <w:t xml:space="preserve"> was positively correlated with popularity goals (</w:t>
      </w:r>
      <w:r>
        <w:rPr>
          <w:rFonts w:ascii="Times New Roman" w:hAnsi="Times New Roman" w:cs="Times New Roman"/>
          <w:i/>
          <w:iCs/>
        </w:rPr>
        <w:t>r</w:t>
      </w:r>
      <w:r w:rsidR="007424FE">
        <w:rPr>
          <w:rFonts w:ascii="Times New Roman" w:hAnsi="Times New Roman" w:cs="Times New Roman"/>
          <w:i/>
          <w:iCs/>
        </w:rPr>
        <w:t xml:space="preserve"> </w:t>
      </w:r>
      <w:r w:rsidRPr="001427C1">
        <w:rPr>
          <w:rFonts w:ascii="Times New Roman" w:hAnsi="Times New Roman" w:cs="Times New Roman"/>
        </w:rPr>
        <w:t>=</w:t>
      </w:r>
      <w:r w:rsidR="007424FE">
        <w:rPr>
          <w:rFonts w:ascii="Times New Roman" w:hAnsi="Times New Roman" w:cs="Times New Roman"/>
        </w:rPr>
        <w:t xml:space="preserve"> </w:t>
      </w:r>
      <w:r w:rsidRPr="001427C1">
        <w:rPr>
          <w:rFonts w:ascii="Times New Roman" w:hAnsi="Times New Roman" w:cs="Times New Roman"/>
        </w:rPr>
        <w:t>.42</w:t>
      </w:r>
      <w:r>
        <w:rPr>
          <w:rFonts w:ascii="Times New Roman" w:hAnsi="Times New Roman" w:cs="Times New Roman"/>
          <w:i/>
          <w:iCs/>
        </w:rPr>
        <w:t>, p</w:t>
      </w:r>
      <w:r w:rsidR="007424FE">
        <w:rPr>
          <w:rFonts w:ascii="Times New Roman" w:hAnsi="Times New Roman" w:cs="Times New Roman"/>
          <w:i/>
          <w:iCs/>
        </w:rPr>
        <w:t xml:space="preserve"> </w:t>
      </w:r>
      <w:r>
        <w:rPr>
          <w:rFonts w:ascii="Times New Roman" w:hAnsi="Times New Roman" w:cs="Times New Roman"/>
          <w:i/>
          <w:iCs/>
        </w:rPr>
        <w:t>&lt;</w:t>
      </w:r>
      <w:r w:rsidR="007424FE">
        <w:rPr>
          <w:rFonts w:ascii="Times New Roman" w:hAnsi="Times New Roman" w:cs="Times New Roman"/>
          <w:i/>
          <w:iCs/>
        </w:rPr>
        <w:t xml:space="preserve"> </w:t>
      </w:r>
      <w:r w:rsidRPr="001427C1">
        <w:rPr>
          <w:rFonts w:ascii="Times New Roman" w:hAnsi="Times New Roman" w:cs="Times New Roman"/>
        </w:rPr>
        <w:t>.01</w:t>
      </w:r>
      <w:r>
        <w:rPr>
          <w:rFonts w:ascii="Times New Roman" w:hAnsi="Times New Roman" w:cs="Times New Roman"/>
        </w:rPr>
        <w:t>), social comparison (</w:t>
      </w:r>
      <w:r>
        <w:rPr>
          <w:rFonts w:ascii="Times New Roman" w:hAnsi="Times New Roman" w:cs="Times New Roman"/>
          <w:i/>
          <w:iCs/>
        </w:rPr>
        <w:t>r</w:t>
      </w:r>
      <w:r w:rsidR="00914FC9">
        <w:rPr>
          <w:rFonts w:ascii="Times New Roman" w:hAnsi="Times New Roman" w:cs="Times New Roman"/>
          <w:i/>
          <w:iCs/>
        </w:rPr>
        <w:t xml:space="preserve"> </w:t>
      </w:r>
      <w:r>
        <w:rPr>
          <w:rFonts w:ascii="Times New Roman" w:hAnsi="Times New Roman" w:cs="Times New Roman"/>
          <w:i/>
          <w:iCs/>
        </w:rPr>
        <w:t>=</w:t>
      </w:r>
      <w:r w:rsidR="00914FC9">
        <w:rPr>
          <w:rFonts w:ascii="Times New Roman" w:hAnsi="Times New Roman" w:cs="Times New Roman"/>
          <w:i/>
          <w:iCs/>
        </w:rPr>
        <w:t xml:space="preserve"> </w:t>
      </w:r>
      <w:r>
        <w:rPr>
          <w:rFonts w:ascii="Times New Roman" w:hAnsi="Times New Roman" w:cs="Times New Roman"/>
        </w:rPr>
        <w:t xml:space="preserve">.22, </w:t>
      </w:r>
      <w:r>
        <w:rPr>
          <w:rFonts w:ascii="Times New Roman" w:hAnsi="Times New Roman" w:cs="Times New Roman"/>
          <w:i/>
          <w:iCs/>
        </w:rPr>
        <w:t>p</w:t>
      </w:r>
      <w:r w:rsidR="00914FC9">
        <w:rPr>
          <w:rFonts w:ascii="Times New Roman" w:hAnsi="Times New Roman" w:cs="Times New Roman"/>
          <w:i/>
          <w:iCs/>
        </w:rPr>
        <w:t xml:space="preserve"> </w:t>
      </w:r>
      <w:r>
        <w:rPr>
          <w:rFonts w:ascii="Times New Roman" w:hAnsi="Times New Roman" w:cs="Times New Roman"/>
          <w:i/>
          <w:iCs/>
        </w:rPr>
        <w:t>&lt;</w:t>
      </w:r>
      <w:r w:rsidR="00914FC9">
        <w:rPr>
          <w:rFonts w:ascii="Times New Roman" w:hAnsi="Times New Roman" w:cs="Times New Roman"/>
          <w:i/>
          <w:iCs/>
        </w:rPr>
        <w:t xml:space="preserve"> </w:t>
      </w:r>
      <w:r w:rsidRPr="001427C1">
        <w:rPr>
          <w:rFonts w:ascii="Times New Roman" w:hAnsi="Times New Roman" w:cs="Times New Roman"/>
        </w:rPr>
        <w:t>.05</w:t>
      </w:r>
      <w:r>
        <w:rPr>
          <w:rFonts w:ascii="Times New Roman" w:hAnsi="Times New Roman" w:cs="Times New Roman"/>
        </w:rPr>
        <w:t>), and feedback seeking (</w:t>
      </w:r>
      <w:r>
        <w:rPr>
          <w:rFonts w:ascii="Times New Roman" w:hAnsi="Times New Roman" w:cs="Times New Roman"/>
          <w:i/>
          <w:iCs/>
        </w:rPr>
        <w:t>r</w:t>
      </w:r>
      <w:r w:rsidR="00914FC9">
        <w:rPr>
          <w:rFonts w:ascii="Times New Roman" w:hAnsi="Times New Roman" w:cs="Times New Roman"/>
          <w:i/>
          <w:iCs/>
        </w:rPr>
        <w:t xml:space="preserve"> </w:t>
      </w:r>
      <w:r>
        <w:rPr>
          <w:rFonts w:ascii="Times New Roman" w:hAnsi="Times New Roman" w:cs="Times New Roman"/>
          <w:i/>
          <w:iCs/>
        </w:rPr>
        <w:t>=</w:t>
      </w:r>
      <w:r w:rsidR="00914FC9">
        <w:rPr>
          <w:rFonts w:ascii="Times New Roman" w:hAnsi="Times New Roman" w:cs="Times New Roman"/>
          <w:i/>
          <w:iCs/>
        </w:rPr>
        <w:t xml:space="preserve"> </w:t>
      </w:r>
      <w:r w:rsidRPr="001427C1">
        <w:rPr>
          <w:rFonts w:ascii="Times New Roman" w:hAnsi="Times New Roman" w:cs="Times New Roman"/>
        </w:rPr>
        <w:t>.24</w:t>
      </w:r>
      <w:r>
        <w:rPr>
          <w:rFonts w:ascii="Times New Roman" w:hAnsi="Times New Roman" w:cs="Times New Roman"/>
          <w:i/>
          <w:iCs/>
        </w:rPr>
        <w:t>, p</w:t>
      </w:r>
      <w:r w:rsidR="00914FC9">
        <w:rPr>
          <w:rFonts w:ascii="Times New Roman" w:hAnsi="Times New Roman" w:cs="Times New Roman"/>
          <w:i/>
          <w:iCs/>
        </w:rPr>
        <w:t xml:space="preserve"> </w:t>
      </w:r>
      <w:r>
        <w:rPr>
          <w:rFonts w:ascii="Times New Roman" w:hAnsi="Times New Roman" w:cs="Times New Roman"/>
          <w:i/>
          <w:iCs/>
        </w:rPr>
        <w:t>&lt;</w:t>
      </w:r>
      <w:r w:rsidR="00914FC9">
        <w:rPr>
          <w:rFonts w:ascii="Times New Roman" w:hAnsi="Times New Roman" w:cs="Times New Roman"/>
          <w:i/>
          <w:iCs/>
        </w:rPr>
        <w:t xml:space="preserve"> </w:t>
      </w:r>
      <w:r w:rsidRPr="001427C1">
        <w:rPr>
          <w:rFonts w:ascii="Times New Roman" w:hAnsi="Times New Roman" w:cs="Times New Roman"/>
        </w:rPr>
        <w:t>.01</w:t>
      </w:r>
      <w:r>
        <w:rPr>
          <w:rFonts w:ascii="Times New Roman" w:hAnsi="Times New Roman" w:cs="Times New Roman"/>
          <w:i/>
          <w:iCs/>
        </w:rPr>
        <w:t>)</w:t>
      </w:r>
      <w:r>
        <w:rPr>
          <w:rFonts w:ascii="Times New Roman" w:hAnsi="Times New Roman" w:cs="Times New Roman"/>
        </w:rPr>
        <w:t xml:space="preserve">. Manipulative-popularity </w:t>
      </w:r>
      <w:r w:rsidR="006F0DBF">
        <w:rPr>
          <w:rFonts w:ascii="Times New Roman" w:hAnsi="Times New Roman" w:cs="Times New Roman"/>
        </w:rPr>
        <w:t>like-seeking</w:t>
      </w:r>
      <w:r>
        <w:rPr>
          <w:rFonts w:ascii="Times New Roman" w:hAnsi="Times New Roman" w:cs="Times New Roman"/>
        </w:rPr>
        <w:t xml:space="preserve"> was positively correlated with popularity goals (</w:t>
      </w:r>
      <w:r>
        <w:rPr>
          <w:rFonts w:ascii="Times New Roman" w:hAnsi="Times New Roman" w:cs="Times New Roman"/>
          <w:i/>
          <w:iCs/>
        </w:rPr>
        <w:t>r</w:t>
      </w:r>
      <w:r w:rsidR="00914FC9">
        <w:rPr>
          <w:rFonts w:ascii="Times New Roman" w:hAnsi="Times New Roman" w:cs="Times New Roman"/>
          <w:i/>
          <w:iCs/>
        </w:rPr>
        <w:t xml:space="preserve"> </w:t>
      </w:r>
      <w:r>
        <w:rPr>
          <w:rFonts w:ascii="Times New Roman" w:hAnsi="Times New Roman" w:cs="Times New Roman"/>
          <w:i/>
          <w:iCs/>
        </w:rPr>
        <w:t>=</w:t>
      </w:r>
      <w:r w:rsidR="00914FC9">
        <w:rPr>
          <w:rFonts w:ascii="Times New Roman" w:hAnsi="Times New Roman" w:cs="Times New Roman"/>
          <w:i/>
          <w:iCs/>
        </w:rPr>
        <w:t xml:space="preserve"> </w:t>
      </w:r>
      <w:r w:rsidRPr="001427C1">
        <w:rPr>
          <w:rFonts w:ascii="Times New Roman" w:hAnsi="Times New Roman" w:cs="Times New Roman"/>
        </w:rPr>
        <w:t>.31</w:t>
      </w:r>
      <w:r>
        <w:rPr>
          <w:rFonts w:ascii="Times New Roman" w:hAnsi="Times New Roman" w:cs="Times New Roman"/>
          <w:i/>
          <w:iCs/>
        </w:rPr>
        <w:t>, p</w:t>
      </w:r>
      <w:r w:rsidR="00914FC9">
        <w:rPr>
          <w:rFonts w:ascii="Times New Roman" w:hAnsi="Times New Roman" w:cs="Times New Roman"/>
          <w:i/>
          <w:iCs/>
        </w:rPr>
        <w:t xml:space="preserve"> </w:t>
      </w:r>
      <w:r>
        <w:rPr>
          <w:rFonts w:ascii="Times New Roman" w:hAnsi="Times New Roman" w:cs="Times New Roman"/>
          <w:i/>
          <w:iCs/>
        </w:rPr>
        <w:t>&lt;</w:t>
      </w:r>
      <w:r w:rsidR="00914FC9">
        <w:rPr>
          <w:rFonts w:ascii="Times New Roman" w:hAnsi="Times New Roman" w:cs="Times New Roman"/>
          <w:i/>
          <w:iCs/>
        </w:rPr>
        <w:t xml:space="preserve"> </w:t>
      </w:r>
      <w:r w:rsidRPr="001427C1">
        <w:rPr>
          <w:rFonts w:ascii="Times New Roman" w:hAnsi="Times New Roman" w:cs="Times New Roman"/>
        </w:rPr>
        <w:t>.01</w:t>
      </w:r>
      <w:r>
        <w:rPr>
          <w:rFonts w:ascii="Times New Roman" w:hAnsi="Times New Roman" w:cs="Times New Roman"/>
          <w:i/>
          <w:iCs/>
        </w:rPr>
        <w:t>),</w:t>
      </w:r>
      <w:r>
        <w:rPr>
          <w:rFonts w:ascii="Times New Roman" w:hAnsi="Times New Roman" w:cs="Times New Roman"/>
        </w:rPr>
        <w:t xml:space="preserve"> social comparison (</w:t>
      </w:r>
      <w:r>
        <w:rPr>
          <w:rFonts w:ascii="Times New Roman" w:hAnsi="Times New Roman" w:cs="Times New Roman"/>
          <w:i/>
          <w:iCs/>
        </w:rPr>
        <w:t>r</w:t>
      </w:r>
      <w:r w:rsidR="00914FC9">
        <w:rPr>
          <w:rFonts w:ascii="Times New Roman" w:hAnsi="Times New Roman" w:cs="Times New Roman"/>
          <w:i/>
          <w:iCs/>
        </w:rPr>
        <w:t xml:space="preserve"> </w:t>
      </w:r>
      <w:r>
        <w:rPr>
          <w:rFonts w:ascii="Times New Roman" w:hAnsi="Times New Roman" w:cs="Times New Roman"/>
          <w:i/>
          <w:iCs/>
        </w:rPr>
        <w:t>=</w:t>
      </w:r>
      <w:r w:rsidR="00914FC9">
        <w:rPr>
          <w:rFonts w:ascii="Times New Roman" w:hAnsi="Times New Roman" w:cs="Times New Roman"/>
          <w:i/>
          <w:iCs/>
        </w:rPr>
        <w:t xml:space="preserve"> </w:t>
      </w:r>
      <w:r w:rsidRPr="001427C1">
        <w:rPr>
          <w:rFonts w:ascii="Times New Roman" w:hAnsi="Times New Roman" w:cs="Times New Roman"/>
        </w:rPr>
        <w:t>.23</w:t>
      </w:r>
      <w:r>
        <w:rPr>
          <w:rFonts w:ascii="Times New Roman" w:hAnsi="Times New Roman" w:cs="Times New Roman"/>
          <w:i/>
          <w:iCs/>
        </w:rPr>
        <w:t>, p</w:t>
      </w:r>
      <w:r w:rsidR="00914FC9">
        <w:rPr>
          <w:rFonts w:ascii="Times New Roman" w:hAnsi="Times New Roman" w:cs="Times New Roman"/>
          <w:i/>
          <w:iCs/>
        </w:rPr>
        <w:t xml:space="preserve"> </w:t>
      </w:r>
      <w:r>
        <w:rPr>
          <w:rFonts w:ascii="Times New Roman" w:hAnsi="Times New Roman" w:cs="Times New Roman"/>
          <w:i/>
          <w:iCs/>
        </w:rPr>
        <w:t>&lt;</w:t>
      </w:r>
      <w:r w:rsidR="00914FC9">
        <w:rPr>
          <w:rFonts w:ascii="Times New Roman" w:hAnsi="Times New Roman" w:cs="Times New Roman"/>
          <w:i/>
          <w:iCs/>
        </w:rPr>
        <w:t xml:space="preserve"> </w:t>
      </w:r>
      <w:r w:rsidRPr="001427C1">
        <w:rPr>
          <w:rFonts w:ascii="Times New Roman" w:hAnsi="Times New Roman" w:cs="Times New Roman"/>
        </w:rPr>
        <w:t>.01</w:t>
      </w:r>
      <w:r>
        <w:rPr>
          <w:rFonts w:ascii="Times New Roman" w:hAnsi="Times New Roman" w:cs="Times New Roman"/>
        </w:rPr>
        <w:t>) and feedback seeking (</w:t>
      </w:r>
      <w:r>
        <w:rPr>
          <w:rFonts w:ascii="Times New Roman" w:hAnsi="Times New Roman" w:cs="Times New Roman"/>
          <w:i/>
          <w:iCs/>
        </w:rPr>
        <w:t>r</w:t>
      </w:r>
      <w:r w:rsidR="00914FC9">
        <w:rPr>
          <w:rFonts w:ascii="Times New Roman" w:hAnsi="Times New Roman" w:cs="Times New Roman"/>
          <w:i/>
          <w:iCs/>
        </w:rPr>
        <w:t xml:space="preserve"> </w:t>
      </w:r>
      <w:r>
        <w:rPr>
          <w:rFonts w:ascii="Times New Roman" w:hAnsi="Times New Roman" w:cs="Times New Roman"/>
          <w:i/>
          <w:iCs/>
        </w:rPr>
        <w:t>=</w:t>
      </w:r>
      <w:r w:rsidR="00914FC9">
        <w:rPr>
          <w:rFonts w:ascii="Times New Roman" w:hAnsi="Times New Roman" w:cs="Times New Roman"/>
          <w:i/>
          <w:iCs/>
        </w:rPr>
        <w:t xml:space="preserve"> </w:t>
      </w:r>
      <w:r w:rsidRPr="001427C1">
        <w:rPr>
          <w:rFonts w:ascii="Times New Roman" w:hAnsi="Times New Roman" w:cs="Times New Roman"/>
        </w:rPr>
        <w:t>.34</w:t>
      </w:r>
      <w:r>
        <w:rPr>
          <w:rFonts w:ascii="Times New Roman" w:hAnsi="Times New Roman" w:cs="Times New Roman"/>
          <w:i/>
          <w:iCs/>
        </w:rPr>
        <w:t>, p</w:t>
      </w:r>
      <w:r w:rsidR="00914FC9">
        <w:rPr>
          <w:rFonts w:ascii="Times New Roman" w:hAnsi="Times New Roman" w:cs="Times New Roman"/>
          <w:i/>
          <w:iCs/>
        </w:rPr>
        <w:t xml:space="preserve"> </w:t>
      </w:r>
      <w:r>
        <w:rPr>
          <w:rFonts w:ascii="Times New Roman" w:hAnsi="Times New Roman" w:cs="Times New Roman"/>
          <w:i/>
          <w:iCs/>
        </w:rPr>
        <w:t>&lt;</w:t>
      </w:r>
      <w:r w:rsidR="00914FC9">
        <w:rPr>
          <w:rFonts w:ascii="Times New Roman" w:hAnsi="Times New Roman" w:cs="Times New Roman"/>
          <w:i/>
          <w:iCs/>
        </w:rPr>
        <w:t xml:space="preserve"> </w:t>
      </w:r>
      <w:r>
        <w:rPr>
          <w:rFonts w:ascii="Times New Roman" w:hAnsi="Times New Roman" w:cs="Times New Roman"/>
        </w:rPr>
        <w:t>.01</w:t>
      </w:r>
      <w:r>
        <w:rPr>
          <w:rFonts w:ascii="Times New Roman" w:hAnsi="Times New Roman" w:cs="Times New Roman"/>
          <w:i/>
          <w:iCs/>
        </w:rPr>
        <w:t xml:space="preserve">). </w:t>
      </w:r>
      <w:r w:rsidR="00164311">
        <w:rPr>
          <w:rFonts w:ascii="Times New Roman" w:hAnsi="Times New Roman" w:cs="Times New Roman"/>
        </w:rPr>
        <w:t>T</w:t>
      </w:r>
      <w:r>
        <w:rPr>
          <w:rFonts w:ascii="Times New Roman" w:hAnsi="Times New Roman" w:cs="Times New Roman"/>
        </w:rPr>
        <w:t xml:space="preserve">here were no significant associations for deceptive or manipulative-popular like-seeking with depression, body image, and risky behaviors. </w:t>
      </w:r>
    </w:p>
    <w:p w14:paraId="423D62BF" w14:textId="77777777" w:rsidR="005539B0" w:rsidRPr="00C71225" w:rsidRDefault="005539B0" w:rsidP="005539B0">
      <w:pPr>
        <w:spacing w:line="480" w:lineRule="auto"/>
        <w:rPr>
          <w:rFonts w:ascii="Times New Roman" w:hAnsi="Times New Roman" w:cs="Times New Roman"/>
        </w:rPr>
      </w:pPr>
      <w:r w:rsidRPr="00C71225">
        <w:rPr>
          <w:rFonts w:ascii="Times New Roman" w:hAnsi="Times New Roman" w:cs="Times New Roman"/>
          <w:i/>
          <w:iCs/>
        </w:rPr>
        <w:t>H3b.</w:t>
      </w:r>
      <w:r w:rsidRPr="00C71225">
        <w:rPr>
          <w:rFonts w:ascii="Times New Roman" w:hAnsi="Times New Roman" w:cs="Times New Roman"/>
        </w:rPr>
        <w:t xml:space="preserve"> </w:t>
      </w:r>
      <w:r w:rsidRPr="00C71225">
        <w:rPr>
          <w:rFonts w:ascii="Times New Roman" w:hAnsi="Times New Roman" w:cs="Times New Roman"/>
          <w:i/>
          <w:iCs/>
        </w:rPr>
        <w:t>Feedback seeking will be positively related to depressive symptoms</w:t>
      </w:r>
      <w:r>
        <w:rPr>
          <w:rFonts w:ascii="Times New Roman" w:hAnsi="Times New Roman" w:cs="Times New Roman"/>
          <w:i/>
          <w:iCs/>
        </w:rPr>
        <w:t xml:space="preserve"> and risky behaviors</w:t>
      </w:r>
      <w:r w:rsidRPr="00C71225">
        <w:rPr>
          <w:rFonts w:ascii="Times New Roman" w:hAnsi="Times New Roman" w:cs="Times New Roman"/>
          <w:i/>
          <w:iCs/>
        </w:rPr>
        <w:t>.</w:t>
      </w:r>
    </w:p>
    <w:p w14:paraId="480213AD" w14:textId="24252AD3" w:rsidR="005539B0" w:rsidRDefault="005539B0" w:rsidP="005539B0">
      <w:pPr>
        <w:spacing w:line="480" w:lineRule="auto"/>
        <w:rPr>
          <w:rFonts w:ascii="Times New Roman" w:hAnsi="Times New Roman" w:cs="Times New Roman"/>
        </w:rPr>
      </w:pPr>
      <w:r>
        <w:rPr>
          <w:rFonts w:ascii="Times New Roman" w:hAnsi="Times New Roman" w:cs="Times New Roman"/>
          <w:i/>
          <w:iCs/>
        </w:rPr>
        <w:tab/>
      </w:r>
      <w:r w:rsidR="00164311">
        <w:rPr>
          <w:rFonts w:ascii="Times New Roman" w:hAnsi="Times New Roman" w:cs="Times New Roman"/>
        </w:rPr>
        <w:t>The second hypothesis had</w:t>
      </w:r>
      <w:r>
        <w:rPr>
          <w:rFonts w:ascii="Times New Roman" w:hAnsi="Times New Roman" w:cs="Times New Roman"/>
        </w:rPr>
        <w:t xml:space="preserve"> full support. Feedback seeking was positively related to depression (</w:t>
      </w:r>
      <w:r>
        <w:rPr>
          <w:rFonts w:ascii="Times New Roman" w:hAnsi="Times New Roman" w:cs="Times New Roman"/>
          <w:i/>
          <w:iCs/>
        </w:rPr>
        <w:t>r</w:t>
      </w:r>
      <w:r w:rsidR="00914FC9">
        <w:rPr>
          <w:rFonts w:ascii="Times New Roman" w:hAnsi="Times New Roman" w:cs="Times New Roman"/>
          <w:i/>
          <w:iCs/>
        </w:rPr>
        <w:t xml:space="preserve"> </w:t>
      </w:r>
      <w:r>
        <w:rPr>
          <w:rFonts w:ascii="Times New Roman" w:hAnsi="Times New Roman" w:cs="Times New Roman"/>
        </w:rPr>
        <w:t xml:space="preserve">=.16, </w:t>
      </w:r>
      <w:r>
        <w:rPr>
          <w:rFonts w:ascii="Times New Roman" w:hAnsi="Times New Roman" w:cs="Times New Roman"/>
          <w:i/>
          <w:iCs/>
        </w:rPr>
        <w:t>p</w:t>
      </w:r>
      <w:r w:rsidR="00914FC9">
        <w:rPr>
          <w:rFonts w:ascii="Times New Roman" w:hAnsi="Times New Roman" w:cs="Times New Roman"/>
          <w:i/>
          <w:iCs/>
        </w:rPr>
        <w:t xml:space="preserve"> </w:t>
      </w:r>
      <w:r>
        <w:rPr>
          <w:rFonts w:ascii="Times New Roman" w:hAnsi="Times New Roman" w:cs="Times New Roman"/>
          <w:i/>
          <w:iCs/>
        </w:rPr>
        <w:t>&lt;</w:t>
      </w:r>
      <w:r w:rsidR="00914FC9">
        <w:rPr>
          <w:rFonts w:ascii="Times New Roman" w:hAnsi="Times New Roman" w:cs="Times New Roman"/>
          <w:i/>
          <w:iCs/>
        </w:rPr>
        <w:t xml:space="preserve"> </w:t>
      </w:r>
      <w:r>
        <w:rPr>
          <w:rFonts w:ascii="Times New Roman" w:hAnsi="Times New Roman" w:cs="Times New Roman"/>
          <w:i/>
          <w:iCs/>
        </w:rPr>
        <w:t>.</w:t>
      </w:r>
      <w:r w:rsidRPr="001427C1">
        <w:rPr>
          <w:rFonts w:ascii="Times New Roman" w:hAnsi="Times New Roman" w:cs="Times New Roman"/>
        </w:rPr>
        <w:t>05</w:t>
      </w:r>
      <w:r>
        <w:rPr>
          <w:rFonts w:ascii="Times New Roman" w:hAnsi="Times New Roman" w:cs="Times New Roman"/>
        </w:rPr>
        <w:t>) and risky behaviors (</w:t>
      </w:r>
      <w:r>
        <w:rPr>
          <w:rFonts w:ascii="Times New Roman" w:hAnsi="Times New Roman" w:cs="Times New Roman"/>
          <w:i/>
          <w:iCs/>
        </w:rPr>
        <w:t>r</w:t>
      </w:r>
      <w:r w:rsidR="00914FC9">
        <w:rPr>
          <w:rFonts w:ascii="Times New Roman" w:hAnsi="Times New Roman" w:cs="Times New Roman"/>
          <w:i/>
          <w:iCs/>
        </w:rPr>
        <w:t xml:space="preserve"> </w:t>
      </w:r>
      <w:r w:rsidRPr="00C92D14">
        <w:rPr>
          <w:rFonts w:ascii="Times New Roman" w:hAnsi="Times New Roman" w:cs="Times New Roman"/>
        </w:rPr>
        <w:t>=</w:t>
      </w:r>
      <w:r w:rsidR="00914FC9">
        <w:rPr>
          <w:rFonts w:ascii="Times New Roman" w:hAnsi="Times New Roman" w:cs="Times New Roman"/>
        </w:rPr>
        <w:t xml:space="preserve"> </w:t>
      </w:r>
      <w:r w:rsidRPr="00C92D14">
        <w:rPr>
          <w:rFonts w:ascii="Times New Roman" w:hAnsi="Times New Roman" w:cs="Times New Roman"/>
        </w:rPr>
        <w:t>.21</w:t>
      </w:r>
      <w:r>
        <w:rPr>
          <w:rFonts w:ascii="Times New Roman" w:hAnsi="Times New Roman" w:cs="Times New Roman"/>
        </w:rPr>
        <w:t xml:space="preserve">, </w:t>
      </w:r>
      <w:r>
        <w:rPr>
          <w:rFonts w:ascii="Times New Roman" w:hAnsi="Times New Roman" w:cs="Times New Roman"/>
          <w:i/>
          <w:iCs/>
        </w:rPr>
        <w:t>p</w:t>
      </w:r>
      <w:r w:rsidR="00914FC9">
        <w:rPr>
          <w:rFonts w:ascii="Times New Roman" w:hAnsi="Times New Roman" w:cs="Times New Roman"/>
          <w:i/>
          <w:iCs/>
        </w:rPr>
        <w:t xml:space="preserve"> </w:t>
      </w:r>
      <w:r>
        <w:rPr>
          <w:rFonts w:ascii="Times New Roman" w:hAnsi="Times New Roman" w:cs="Times New Roman"/>
          <w:i/>
          <w:iCs/>
        </w:rPr>
        <w:t>&lt;</w:t>
      </w:r>
      <w:r w:rsidR="00914FC9">
        <w:rPr>
          <w:rFonts w:ascii="Times New Roman" w:hAnsi="Times New Roman" w:cs="Times New Roman"/>
          <w:i/>
          <w:iCs/>
        </w:rPr>
        <w:t xml:space="preserve"> </w:t>
      </w:r>
      <w:r>
        <w:rPr>
          <w:rFonts w:ascii="Times New Roman" w:hAnsi="Times New Roman" w:cs="Times New Roman"/>
          <w:i/>
          <w:iCs/>
        </w:rPr>
        <w:t>.</w:t>
      </w:r>
      <w:r w:rsidRPr="001427C1">
        <w:rPr>
          <w:rFonts w:ascii="Times New Roman" w:hAnsi="Times New Roman" w:cs="Times New Roman"/>
        </w:rPr>
        <w:t>01</w:t>
      </w:r>
      <w:r>
        <w:rPr>
          <w:rFonts w:ascii="Times New Roman" w:hAnsi="Times New Roman" w:cs="Times New Roman"/>
          <w:i/>
          <w:iCs/>
        </w:rPr>
        <w:t>).</w:t>
      </w:r>
      <w:r>
        <w:rPr>
          <w:rFonts w:ascii="Times New Roman" w:hAnsi="Times New Roman" w:cs="Times New Roman"/>
        </w:rPr>
        <w:t xml:space="preserve"> </w:t>
      </w:r>
    </w:p>
    <w:p w14:paraId="12B9A8F8" w14:textId="77777777" w:rsidR="005539B0" w:rsidRPr="00C71225" w:rsidRDefault="005539B0" w:rsidP="005539B0">
      <w:pPr>
        <w:spacing w:line="480" w:lineRule="auto"/>
        <w:rPr>
          <w:rFonts w:ascii="Times New Roman" w:hAnsi="Times New Roman" w:cs="Times New Roman"/>
          <w:i/>
          <w:iCs/>
        </w:rPr>
      </w:pPr>
      <w:r w:rsidRPr="00C71225">
        <w:rPr>
          <w:rFonts w:ascii="Times New Roman" w:hAnsi="Times New Roman" w:cs="Times New Roman"/>
          <w:i/>
          <w:iCs/>
        </w:rPr>
        <w:t xml:space="preserve">H3c. Social comparison motivation will be positively related to depressive symptoms and negatively related to body image satisfaction. </w:t>
      </w:r>
    </w:p>
    <w:p w14:paraId="7793F2C1" w14:textId="0A4C93B7" w:rsidR="005539B0" w:rsidRPr="00525E1C" w:rsidRDefault="005539B0" w:rsidP="005539B0">
      <w:pPr>
        <w:spacing w:line="480" w:lineRule="auto"/>
        <w:ind w:firstLine="720"/>
        <w:rPr>
          <w:rFonts w:ascii="Times New Roman" w:hAnsi="Times New Roman" w:cs="Times New Roman"/>
        </w:rPr>
      </w:pPr>
      <w:r>
        <w:rPr>
          <w:rFonts w:ascii="Times New Roman" w:hAnsi="Times New Roman" w:cs="Times New Roman"/>
        </w:rPr>
        <w:t>There was support for the third hypothesis. Social comparison was positively related to depressive symptoms (</w:t>
      </w:r>
      <w:r>
        <w:rPr>
          <w:rFonts w:ascii="Times New Roman" w:hAnsi="Times New Roman" w:cs="Times New Roman"/>
          <w:i/>
          <w:iCs/>
        </w:rPr>
        <w:t>r</w:t>
      </w:r>
      <w:r w:rsidR="00914FC9">
        <w:rPr>
          <w:rFonts w:ascii="Times New Roman" w:hAnsi="Times New Roman" w:cs="Times New Roman"/>
          <w:i/>
          <w:iCs/>
        </w:rPr>
        <w:t xml:space="preserve"> </w:t>
      </w:r>
      <w:r>
        <w:rPr>
          <w:rFonts w:ascii="Times New Roman" w:hAnsi="Times New Roman" w:cs="Times New Roman"/>
        </w:rPr>
        <w:t>=</w:t>
      </w:r>
      <w:r w:rsidR="00914FC9">
        <w:rPr>
          <w:rFonts w:ascii="Times New Roman" w:hAnsi="Times New Roman" w:cs="Times New Roman"/>
        </w:rPr>
        <w:t xml:space="preserve"> </w:t>
      </w:r>
      <w:r>
        <w:rPr>
          <w:rFonts w:ascii="Times New Roman" w:hAnsi="Times New Roman" w:cs="Times New Roman"/>
        </w:rPr>
        <w:t xml:space="preserve">.18, </w:t>
      </w:r>
      <w:r>
        <w:rPr>
          <w:rFonts w:ascii="Times New Roman" w:hAnsi="Times New Roman" w:cs="Times New Roman"/>
          <w:i/>
          <w:iCs/>
        </w:rPr>
        <w:t>p</w:t>
      </w:r>
      <w:r w:rsidR="00914FC9">
        <w:rPr>
          <w:rFonts w:ascii="Times New Roman" w:hAnsi="Times New Roman" w:cs="Times New Roman"/>
          <w:i/>
          <w:iCs/>
        </w:rPr>
        <w:t xml:space="preserve"> </w:t>
      </w:r>
      <w:r>
        <w:rPr>
          <w:rFonts w:ascii="Times New Roman" w:hAnsi="Times New Roman" w:cs="Times New Roman"/>
          <w:i/>
          <w:iCs/>
        </w:rPr>
        <w:t>&lt;</w:t>
      </w:r>
      <w:r w:rsidR="00914FC9">
        <w:rPr>
          <w:rFonts w:ascii="Times New Roman" w:hAnsi="Times New Roman" w:cs="Times New Roman"/>
          <w:i/>
          <w:iCs/>
        </w:rPr>
        <w:t xml:space="preserve"> </w:t>
      </w:r>
      <w:r w:rsidRPr="001427C1">
        <w:rPr>
          <w:rFonts w:ascii="Times New Roman" w:hAnsi="Times New Roman" w:cs="Times New Roman"/>
        </w:rPr>
        <w:t>.05</w:t>
      </w:r>
      <w:r>
        <w:rPr>
          <w:rFonts w:ascii="Times New Roman" w:hAnsi="Times New Roman" w:cs="Times New Roman"/>
        </w:rPr>
        <w:t>) and negatively related to body image satisfaction (</w:t>
      </w:r>
      <w:r>
        <w:rPr>
          <w:rFonts w:ascii="Times New Roman" w:hAnsi="Times New Roman" w:cs="Times New Roman"/>
          <w:i/>
          <w:iCs/>
        </w:rPr>
        <w:t>r</w:t>
      </w:r>
      <w:r w:rsidR="00914FC9">
        <w:rPr>
          <w:rFonts w:ascii="Times New Roman" w:hAnsi="Times New Roman" w:cs="Times New Roman"/>
          <w:i/>
          <w:iCs/>
        </w:rPr>
        <w:t xml:space="preserve"> </w:t>
      </w:r>
      <w:r>
        <w:rPr>
          <w:rFonts w:ascii="Times New Roman" w:hAnsi="Times New Roman" w:cs="Times New Roman"/>
          <w:i/>
          <w:iCs/>
        </w:rPr>
        <w:t>=</w:t>
      </w:r>
      <w:r w:rsidR="00914FC9">
        <w:rPr>
          <w:rFonts w:ascii="Times New Roman" w:hAnsi="Times New Roman" w:cs="Times New Roman"/>
          <w:i/>
          <w:iCs/>
        </w:rPr>
        <w:t xml:space="preserve">      </w:t>
      </w:r>
      <w:r w:rsidR="00914FC9">
        <w:rPr>
          <w:rFonts w:ascii="Times New Roman" w:hAnsi="Times New Roman" w:cs="Times New Roman"/>
        </w:rPr>
        <w:t>-</w:t>
      </w:r>
      <w:r w:rsidRPr="00C92D14">
        <w:rPr>
          <w:rFonts w:ascii="Times New Roman" w:hAnsi="Times New Roman" w:cs="Times New Roman"/>
        </w:rPr>
        <w:t>.19</w:t>
      </w:r>
      <w:r>
        <w:rPr>
          <w:rFonts w:ascii="Times New Roman" w:hAnsi="Times New Roman" w:cs="Times New Roman"/>
        </w:rPr>
        <w:t xml:space="preserve">, </w:t>
      </w:r>
      <w:r>
        <w:rPr>
          <w:rFonts w:ascii="Times New Roman" w:hAnsi="Times New Roman" w:cs="Times New Roman"/>
          <w:i/>
          <w:iCs/>
        </w:rPr>
        <w:t>p</w:t>
      </w:r>
      <w:r w:rsidR="00914FC9">
        <w:rPr>
          <w:rFonts w:ascii="Times New Roman" w:hAnsi="Times New Roman" w:cs="Times New Roman"/>
          <w:i/>
          <w:iCs/>
        </w:rPr>
        <w:t xml:space="preserve"> </w:t>
      </w:r>
      <w:r>
        <w:rPr>
          <w:rFonts w:ascii="Times New Roman" w:hAnsi="Times New Roman" w:cs="Times New Roman"/>
          <w:i/>
          <w:iCs/>
        </w:rPr>
        <w:t>&lt;</w:t>
      </w:r>
      <w:r w:rsidR="00914FC9">
        <w:rPr>
          <w:rFonts w:ascii="Times New Roman" w:hAnsi="Times New Roman" w:cs="Times New Roman"/>
          <w:i/>
          <w:iCs/>
        </w:rPr>
        <w:t xml:space="preserve"> </w:t>
      </w:r>
      <w:r w:rsidRPr="001427C1">
        <w:rPr>
          <w:rFonts w:ascii="Times New Roman" w:hAnsi="Times New Roman" w:cs="Times New Roman"/>
        </w:rPr>
        <w:t>.01</w:t>
      </w:r>
      <w:r>
        <w:rPr>
          <w:rFonts w:ascii="Times New Roman" w:hAnsi="Times New Roman" w:cs="Times New Roman"/>
        </w:rPr>
        <w:t xml:space="preserve">). </w:t>
      </w:r>
    </w:p>
    <w:p w14:paraId="01D4CCF4" w14:textId="77777777" w:rsidR="005539B0" w:rsidRPr="00C71225" w:rsidRDefault="005539B0" w:rsidP="005539B0">
      <w:pPr>
        <w:spacing w:line="480" w:lineRule="auto"/>
        <w:rPr>
          <w:rFonts w:ascii="Times New Roman" w:hAnsi="Times New Roman" w:cs="Times New Roman"/>
        </w:rPr>
      </w:pPr>
      <w:r w:rsidRPr="00C71225">
        <w:rPr>
          <w:rFonts w:ascii="Times New Roman" w:hAnsi="Times New Roman" w:cs="Times New Roman"/>
          <w:i/>
          <w:iCs/>
        </w:rPr>
        <w:lastRenderedPageBreak/>
        <w:t>H3d.</w:t>
      </w:r>
      <w:r w:rsidRPr="00C71225">
        <w:rPr>
          <w:rFonts w:ascii="Times New Roman" w:hAnsi="Times New Roman" w:cs="Times New Roman"/>
        </w:rPr>
        <w:t xml:space="preserve"> </w:t>
      </w:r>
      <w:r w:rsidRPr="00C71225">
        <w:rPr>
          <w:rFonts w:ascii="Times New Roman" w:hAnsi="Times New Roman" w:cs="Times New Roman"/>
          <w:i/>
          <w:iCs/>
        </w:rPr>
        <w:t xml:space="preserve">Popularity goals will be positively related to risk-taking behaviors and depressive symptoms.  </w:t>
      </w:r>
    </w:p>
    <w:p w14:paraId="5BC76369" w14:textId="2365EE1C" w:rsidR="005539B0" w:rsidRPr="00AA3DE4" w:rsidRDefault="005539B0" w:rsidP="005539B0">
      <w:pPr>
        <w:spacing w:line="480" w:lineRule="auto"/>
        <w:ind w:firstLine="720"/>
        <w:rPr>
          <w:rFonts w:ascii="Times New Roman" w:hAnsi="Times New Roman" w:cs="Times New Roman"/>
        </w:rPr>
      </w:pPr>
      <w:r>
        <w:rPr>
          <w:rFonts w:ascii="Times New Roman" w:hAnsi="Times New Roman" w:cs="Times New Roman"/>
        </w:rPr>
        <w:t>There was partial support for the fourth hypothesis. Popularity goals were significantly related to risk-taking behaviors (</w:t>
      </w:r>
      <w:r>
        <w:rPr>
          <w:rFonts w:ascii="Times New Roman" w:hAnsi="Times New Roman" w:cs="Times New Roman"/>
          <w:i/>
          <w:iCs/>
        </w:rPr>
        <w:t>r</w:t>
      </w:r>
      <w:r w:rsidR="00914FC9">
        <w:rPr>
          <w:rFonts w:ascii="Times New Roman" w:hAnsi="Times New Roman" w:cs="Times New Roman"/>
          <w:i/>
          <w:iCs/>
        </w:rPr>
        <w:t xml:space="preserve"> </w:t>
      </w:r>
      <w:r>
        <w:rPr>
          <w:rFonts w:ascii="Times New Roman" w:hAnsi="Times New Roman" w:cs="Times New Roman"/>
          <w:i/>
          <w:iCs/>
        </w:rPr>
        <w:t>=</w:t>
      </w:r>
      <w:r w:rsidR="00914FC9">
        <w:rPr>
          <w:rFonts w:ascii="Times New Roman" w:hAnsi="Times New Roman" w:cs="Times New Roman"/>
          <w:i/>
          <w:iCs/>
        </w:rPr>
        <w:t xml:space="preserve"> </w:t>
      </w:r>
      <w:r w:rsidRPr="001427C1">
        <w:rPr>
          <w:rFonts w:ascii="Times New Roman" w:hAnsi="Times New Roman" w:cs="Times New Roman"/>
        </w:rPr>
        <w:t>.16</w:t>
      </w:r>
      <w:r>
        <w:rPr>
          <w:rFonts w:ascii="Times New Roman" w:hAnsi="Times New Roman" w:cs="Times New Roman"/>
          <w:i/>
          <w:iCs/>
        </w:rPr>
        <w:t>, p</w:t>
      </w:r>
      <w:r w:rsidR="00914FC9">
        <w:rPr>
          <w:rFonts w:ascii="Times New Roman" w:hAnsi="Times New Roman" w:cs="Times New Roman"/>
          <w:i/>
          <w:iCs/>
        </w:rPr>
        <w:t xml:space="preserve"> </w:t>
      </w:r>
      <w:r>
        <w:rPr>
          <w:rFonts w:ascii="Times New Roman" w:hAnsi="Times New Roman" w:cs="Times New Roman"/>
          <w:i/>
          <w:iCs/>
        </w:rPr>
        <w:t>&lt;</w:t>
      </w:r>
      <w:r w:rsidR="00914FC9">
        <w:rPr>
          <w:rFonts w:ascii="Times New Roman" w:hAnsi="Times New Roman" w:cs="Times New Roman"/>
          <w:i/>
          <w:iCs/>
        </w:rPr>
        <w:t xml:space="preserve"> </w:t>
      </w:r>
      <w:r w:rsidRPr="001427C1">
        <w:rPr>
          <w:rFonts w:ascii="Times New Roman" w:hAnsi="Times New Roman" w:cs="Times New Roman"/>
        </w:rPr>
        <w:t>.05</w:t>
      </w:r>
      <w:r>
        <w:rPr>
          <w:rFonts w:ascii="Times New Roman" w:hAnsi="Times New Roman" w:cs="Times New Roman"/>
          <w:i/>
          <w:iCs/>
        </w:rPr>
        <w:t xml:space="preserve">), </w:t>
      </w:r>
      <w:r>
        <w:rPr>
          <w:rFonts w:ascii="Times New Roman" w:hAnsi="Times New Roman" w:cs="Times New Roman"/>
        </w:rPr>
        <w:t>but not depressive symptoms (</w:t>
      </w:r>
      <w:r>
        <w:rPr>
          <w:rFonts w:ascii="Times New Roman" w:hAnsi="Times New Roman" w:cs="Times New Roman"/>
          <w:i/>
          <w:iCs/>
        </w:rPr>
        <w:t>r</w:t>
      </w:r>
      <w:r>
        <w:rPr>
          <w:rFonts w:ascii="Times New Roman" w:hAnsi="Times New Roman" w:cs="Times New Roman"/>
        </w:rPr>
        <w:t xml:space="preserve"> = -.01, </w:t>
      </w:r>
      <w:r>
        <w:rPr>
          <w:rFonts w:ascii="Times New Roman" w:hAnsi="Times New Roman" w:cs="Times New Roman"/>
          <w:i/>
          <w:iCs/>
        </w:rPr>
        <w:t>ns</w:t>
      </w:r>
      <w:r>
        <w:rPr>
          <w:rFonts w:ascii="Times New Roman" w:hAnsi="Times New Roman" w:cs="Times New Roman"/>
        </w:rPr>
        <w:t xml:space="preserve">). </w:t>
      </w:r>
    </w:p>
    <w:p w14:paraId="0B3DAAE3" w14:textId="77777777" w:rsidR="005539B0" w:rsidRDefault="005539B0" w:rsidP="005539B0">
      <w:pPr>
        <w:spacing w:line="480" w:lineRule="auto"/>
        <w:rPr>
          <w:rFonts w:ascii="Times New Roman" w:hAnsi="Times New Roman" w:cs="Times New Roman"/>
          <w:b/>
          <w:bCs/>
          <w:i/>
          <w:iCs/>
        </w:rPr>
      </w:pPr>
      <w:r>
        <w:rPr>
          <w:rFonts w:ascii="Times New Roman" w:hAnsi="Times New Roman" w:cs="Times New Roman"/>
          <w:b/>
          <w:bCs/>
          <w:i/>
          <w:iCs/>
        </w:rPr>
        <w:t>Regression &amp; Moderation Models (Hypotheses e-g)</w:t>
      </w:r>
    </w:p>
    <w:p w14:paraId="57D1749F" w14:textId="2780CEEE" w:rsidR="005539B0" w:rsidRPr="00033EAA" w:rsidRDefault="005539B0" w:rsidP="005539B0">
      <w:pPr>
        <w:spacing w:line="480" w:lineRule="auto"/>
        <w:ind w:firstLine="720"/>
        <w:rPr>
          <w:rFonts w:ascii="Times New Roman" w:hAnsi="Times New Roman" w:cs="Times New Roman"/>
        </w:rPr>
      </w:pPr>
      <w:r>
        <w:rPr>
          <w:rFonts w:ascii="Times New Roman" w:hAnsi="Times New Roman" w:cs="Times New Roman"/>
        </w:rPr>
        <w:t xml:space="preserve">In order to analyze how specific motivations </w:t>
      </w:r>
      <w:r w:rsidR="00D6646F">
        <w:rPr>
          <w:rFonts w:ascii="Times New Roman" w:hAnsi="Times New Roman" w:cs="Times New Roman"/>
        </w:rPr>
        <w:t xml:space="preserve">were </w:t>
      </w:r>
      <w:r>
        <w:rPr>
          <w:rFonts w:ascii="Times New Roman" w:hAnsi="Times New Roman" w:cs="Times New Roman"/>
        </w:rPr>
        <w:t xml:space="preserve">related to emotional and behavioral adjustment, hierarchical linear regressions were used to test the remaining hypotheses. To maximize power, each motivation was tested on its own to predict the different adjustment indices, and significance testing was set at </w:t>
      </w:r>
      <w:r w:rsidR="001427C1">
        <w:rPr>
          <w:rFonts w:ascii="Times New Roman" w:hAnsi="Times New Roman" w:cs="Times New Roman"/>
          <w:i/>
          <w:iCs/>
        </w:rPr>
        <w:t xml:space="preserve">p </w:t>
      </w:r>
      <w:r>
        <w:rPr>
          <w:rFonts w:ascii="Times New Roman" w:hAnsi="Times New Roman" w:cs="Times New Roman"/>
          <w:i/>
          <w:iCs/>
        </w:rPr>
        <w:t>&lt;</w:t>
      </w:r>
      <w:r w:rsidRPr="001427C1">
        <w:rPr>
          <w:rFonts w:ascii="Times New Roman" w:hAnsi="Times New Roman" w:cs="Times New Roman"/>
        </w:rPr>
        <w:t>.01</w:t>
      </w:r>
      <w:r w:rsidR="00914FC9">
        <w:rPr>
          <w:rFonts w:ascii="Times New Roman" w:hAnsi="Times New Roman" w:cs="Times New Roman"/>
        </w:rPr>
        <w:t xml:space="preserve"> to reduce the possibility of a Type 1 error. </w:t>
      </w:r>
      <w:r>
        <w:rPr>
          <w:rFonts w:ascii="Times New Roman" w:hAnsi="Times New Roman" w:cs="Times New Roman"/>
        </w:rPr>
        <w:t xml:space="preserve"> Since multiple analyses were run on a small data set, these were conservative approaches taken to ensure </w:t>
      </w:r>
      <w:r w:rsidR="001427C1">
        <w:rPr>
          <w:rFonts w:ascii="Times New Roman" w:hAnsi="Times New Roman" w:cs="Times New Roman"/>
        </w:rPr>
        <w:t xml:space="preserve">more </w:t>
      </w:r>
      <w:r w:rsidR="007424FE">
        <w:rPr>
          <w:rFonts w:ascii="Times New Roman" w:hAnsi="Times New Roman" w:cs="Times New Roman"/>
        </w:rPr>
        <w:t xml:space="preserve">reliable </w:t>
      </w:r>
      <w:r>
        <w:rPr>
          <w:rFonts w:ascii="Times New Roman" w:hAnsi="Times New Roman" w:cs="Times New Roman"/>
        </w:rPr>
        <w:t>findings. Based on the hypotheses, there were six regression analyses total. All</w:t>
      </w:r>
      <w:r w:rsidR="001427C1">
        <w:rPr>
          <w:rFonts w:ascii="Times New Roman" w:hAnsi="Times New Roman" w:cs="Times New Roman"/>
        </w:rPr>
        <w:t xml:space="preserve"> three</w:t>
      </w:r>
      <w:r>
        <w:rPr>
          <w:rFonts w:ascii="Times New Roman" w:hAnsi="Times New Roman" w:cs="Times New Roman"/>
        </w:rPr>
        <w:t xml:space="preserve"> motivations </w:t>
      </w:r>
      <w:r w:rsidR="00914FC9">
        <w:rPr>
          <w:rFonts w:ascii="Times New Roman" w:hAnsi="Times New Roman" w:cs="Times New Roman"/>
        </w:rPr>
        <w:t>explored the associations between</w:t>
      </w:r>
      <w:r>
        <w:rPr>
          <w:rFonts w:ascii="Times New Roman" w:hAnsi="Times New Roman" w:cs="Times New Roman"/>
        </w:rPr>
        <w:t xml:space="preserve"> </w:t>
      </w:r>
      <w:r>
        <w:rPr>
          <w:rFonts w:ascii="Times New Roman" w:hAnsi="Times New Roman" w:cs="Times New Roman"/>
          <w:i/>
          <w:iCs/>
        </w:rPr>
        <w:t xml:space="preserve">depression. </w:t>
      </w:r>
      <w:r>
        <w:rPr>
          <w:rFonts w:ascii="Times New Roman" w:hAnsi="Times New Roman" w:cs="Times New Roman"/>
        </w:rPr>
        <w:t xml:space="preserve">In addition, </w:t>
      </w:r>
      <w:r>
        <w:rPr>
          <w:rFonts w:ascii="Times New Roman" w:hAnsi="Times New Roman" w:cs="Times New Roman"/>
          <w:i/>
          <w:iCs/>
        </w:rPr>
        <w:t xml:space="preserve">popularity goals and feedback seeking </w:t>
      </w:r>
      <w:r w:rsidR="00914FC9">
        <w:rPr>
          <w:rFonts w:ascii="Times New Roman" w:hAnsi="Times New Roman" w:cs="Times New Roman"/>
        </w:rPr>
        <w:t>examined the relationship between</w:t>
      </w:r>
      <w:r>
        <w:rPr>
          <w:rFonts w:ascii="Times New Roman" w:hAnsi="Times New Roman" w:cs="Times New Roman"/>
        </w:rPr>
        <w:t xml:space="preserve"> risky behaviors, and </w:t>
      </w:r>
      <w:r>
        <w:rPr>
          <w:rFonts w:ascii="Times New Roman" w:hAnsi="Times New Roman" w:cs="Times New Roman"/>
          <w:i/>
          <w:iCs/>
        </w:rPr>
        <w:t xml:space="preserve">social comparison </w:t>
      </w:r>
      <w:r w:rsidR="00914FC9">
        <w:rPr>
          <w:rFonts w:ascii="Times New Roman" w:hAnsi="Times New Roman" w:cs="Times New Roman"/>
        </w:rPr>
        <w:t xml:space="preserve">measured the association between </w:t>
      </w:r>
      <w:r>
        <w:rPr>
          <w:rFonts w:ascii="Times New Roman" w:hAnsi="Times New Roman" w:cs="Times New Roman"/>
          <w:i/>
          <w:iCs/>
        </w:rPr>
        <w:t xml:space="preserve">body image satisfaction </w:t>
      </w:r>
      <w:r>
        <w:rPr>
          <w:rFonts w:ascii="Times New Roman" w:hAnsi="Times New Roman" w:cs="Times New Roman"/>
        </w:rPr>
        <w:t xml:space="preserve">(see Tables 7-9). Across all models, gender, the two other motivations (e.g., popularity goals and social comparison for the analysis testing feedback seeking), and the significantly correlated adjustment variables were entered in Step 1 as control variables. Step 2 included the motivation of interest, and the three different like-seeking factors. Step 3 included the interaction terms of the corresponding motivation with each of the like-seeking factors. </w:t>
      </w:r>
    </w:p>
    <w:p w14:paraId="1973CD68" w14:textId="55A883CB" w:rsidR="005539B0" w:rsidRDefault="005539B0" w:rsidP="005539B0">
      <w:pPr>
        <w:spacing w:line="480" w:lineRule="auto"/>
        <w:ind w:firstLine="720"/>
        <w:rPr>
          <w:rFonts w:ascii="Times New Roman" w:hAnsi="Times New Roman" w:cs="Times New Roman"/>
        </w:rPr>
      </w:pPr>
      <w:r>
        <w:rPr>
          <w:rFonts w:ascii="Times New Roman" w:hAnsi="Times New Roman" w:cs="Times New Roman"/>
        </w:rPr>
        <w:t xml:space="preserve">The first set of hierarchical regressions (Table 7) tested whether social comparison motivation was associated with </w:t>
      </w:r>
      <w:r>
        <w:rPr>
          <w:rFonts w:ascii="Times New Roman" w:hAnsi="Times New Roman" w:cs="Times New Roman"/>
          <w:i/>
          <w:iCs/>
        </w:rPr>
        <w:t xml:space="preserve">depression </w:t>
      </w:r>
      <w:r>
        <w:rPr>
          <w:rFonts w:ascii="Times New Roman" w:hAnsi="Times New Roman" w:cs="Times New Roman"/>
        </w:rPr>
        <w:t xml:space="preserve">and </w:t>
      </w:r>
      <w:r>
        <w:rPr>
          <w:rFonts w:ascii="Times New Roman" w:hAnsi="Times New Roman" w:cs="Times New Roman"/>
          <w:i/>
          <w:iCs/>
        </w:rPr>
        <w:t>body image satisfaction</w:t>
      </w:r>
      <w:r>
        <w:rPr>
          <w:rFonts w:ascii="Times New Roman" w:hAnsi="Times New Roman" w:cs="Times New Roman"/>
        </w:rPr>
        <w:t>.</w:t>
      </w:r>
      <w:r w:rsidR="00A54D3E">
        <w:rPr>
          <w:rFonts w:ascii="Times New Roman" w:hAnsi="Times New Roman" w:cs="Times New Roman"/>
        </w:rPr>
        <w:t xml:space="preserve"> In addition, these two regressions tested whether social comparison moderated the relationships between the three types of like-seeking and emotional adjustment. 42% of the variance in depression was explained </w:t>
      </w:r>
      <w:r w:rsidR="00A54D3E">
        <w:rPr>
          <w:rFonts w:ascii="Times New Roman" w:hAnsi="Times New Roman" w:cs="Times New Roman"/>
        </w:rPr>
        <w:lastRenderedPageBreak/>
        <w:t xml:space="preserve">by </w:t>
      </w:r>
      <w:r w:rsidR="00D6646F">
        <w:rPr>
          <w:rFonts w:ascii="Times New Roman" w:hAnsi="Times New Roman" w:cs="Times New Roman"/>
        </w:rPr>
        <w:t xml:space="preserve">the </w:t>
      </w:r>
      <w:r w:rsidR="00A54D3E">
        <w:rPr>
          <w:rFonts w:ascii="Times New Roman" w:hAnsi="Times New Roman" w:cs="Times New Roman"/>
        </w:rPr>
        <w:t>model, and 32% of the variance in body image satisfaction was explained by the model.</w:t>
      </w:r>
      <w:r>
        <w:rPr>
          <w:rFonts w:ascii="Times New Roman" w:hAnsi="Times New Roman" w:cs="Times New Roman"/>
        </w:rPr>
        <w:t xml:space="preserve"> </w:t>
      </w:r>
      <w:r w:rsidR="007424FE">
        <w:rPr>
          <w:rFonts w:ascii="Times New Roman" w:hAnsi="Times New Roman" w:cs="Times New Roman"/>
        </w:rPr>
        <w:t>S</w:t>
      </w:r>
      <w:r>
        <w:rPr>
          <w:rFonts w:ascii="Times New Roman" w:hAnsi="Times New Roman" w:cs="Times New Roman"/>
        </w:rPr>
        <w:t xml:space="preserve">ocial comparison </w:t>
      </w:r>
      <w:r w:rsidR="007424FE">
        <w:rPr>
          <w:rFonts w:ascii="Times New Roman" w:hAnsi="Times New Roman" w:cs="Times New Roman"/>
        </w:rPr>
        <w:t xml:space="preserve">was </w:t>
      </w:r>
      <w:r>
        <w:rPr>
          <w:rFonts w:ascii="Times New Roman" w:hAnsi="Times New Roman" w:cs="Times New Roman"/>
        </w:rPr>
        <w:t>negatively related to body image satisfaction (</w:t>
      </w:r>
      <w:r w:rsidRPr="00E007CB">
        <w:rPr>
          <w:rFonts w:ascii="Times New Roman" w:hAnsi="Times New Roman" w:cs="Times New Roman"/>
          <w:i/>
          <w:iCs/>
        </w:rPr>
        <w:t>β</w:t>
      </w:r>
      <w:r w:rsidRPr="00E007CB">
        <w:rPr>
          <w:rFonts w:ascii="Times New Roman" w:hAnsi="Times New Roman" w:cs="Times New Roman"/>
        </w:rPr>
        <w:t xml:space="preserve"> = </w:t>
      </w:r>
      <w:r>
        <w:rPr>
          <w:rFonts w:ascii="Times New Roman" w:hAnsi="Times New Roman" w:cs="Times New Roman"/>
        </w:rPr>
        <w:t>-.22</w:t>
      </w:r>
      <w:r w:rsidRPr="00E007CB">
        <w:rPr>
          <w:rFonts w:ascii="Times New Roman" w:hAnsi="Times New Roman" w:cs="Times New Roman"/>
        </w:rPr>
        <w:t xml:space="preserve">, </w:t>
      </w:r>
      <w:r w:rsidRPr="00E007CB">
        <w:rPr>
          <w:rFonts w:ascii="Times New Roman" w:hAnsi="Times New Roman" w:cs="Times New Roman"/>
          <w:i/>
          <w:iCs/>
        </w:rPr>
        <w:t>p</w:t>
      </w:r>
      <w:r w:rsidRPr="00E007CB">
        <w:rPr>
          <w:rFonts w:ascii="Times New Roman" w:hAnsi="Times New Roman" w:cs="Times New Roman"/>
        </w:rPr>
        <w:t xml:space="preserve"> = .</w:t>
      </w:r>
      <w:r>
        <w:rPr>
          <w:rFonts w:ascii="Times New Roman" w:hAnsi="Times New Roman" w:cs="Times New Roman"/>
        </w:rPr>
        <w:t xml:space="preserve">01). However, </w:t>
      </w:r>
      <w:r w:rsidR="007424FE">
        <w:rPr>
          <w:rFonts w:ascii="Times New Roman" w:hAnsi="Times New Roman" w:cs="Times New Roman"/>
        </w:rPr>
        <w:t>social comparison was not associated with depression</w:t>
      </w:r>
      <w:r w:rsidR="001427C1">
        <w:rPr>
          <w:rFonts w:ascii="Times New Roman" w:hAnsi="Times New Roman" w:cs="Times New Roman"/>
        </w:rPr>
        <w:t>. There was also no support</w:t>
      </w:r>
      <w:r>
        <w:rPr>
          <w:rFonts w:ascii="Times New Roman" w:hAnsi="Times New Roman" w:cs="Times New Roman"/>
        </w:rPr>
        <w:t xml:space="preserve"> </w:t>
      </w:r>
      <w:r w:rsidR="001427C1">
        <w:rPr>
          <w:rFonts w:ascii="Times New Roman" w:hAnsi="Times New Roman" w:cs="Times New Roman"/>
        </w:rPr>
        <w:t>f</w:t>
      </w:r>
      <w:r>
        <w:rPr>
          <w:rFonts w:ascii="Times New Roman" w:hAnsi="Times New Roman" w:cs="Times New Roman"/>
        </w:rPr>
        <w:t xml:space="preserve">or a moderating effect </w:t>
      </w:r>
      <w:r w:rsidR="007424FE">
        <w:rPr>
          <w:rFonts w:ascii="Times New Roman" w:hAnsi="Times New Roman" w:cs="Times New Roman"/>
        </w:rPr>
        <w:t>of social comparison in the relation between like-seeking and adjustment</w:t>
      </w:r>
      <w:r>
        <w:rPr>
          <w:rFonts w:ascii="Times New Roman" w:hAnsi="Times New Roman" w:cs="Times New Roman"/>
        </w:rPr>
        <w:t xml:space="preserve">. </w:t>
      </w:r>
    </w:p>
    <w:p w14:paraId="0A9BD9DD" w14:textId="5F2D9F2E" w:rsidR="005539B0" w:rsidRDefault="005539B0" w:rsidP="005539B0">
      <w:pPr>
        <w:spacing w:line="480" w:lineRule="auto"/>
        <w:ind w:firstLine="720"/>
        <w:rPr>
          <w:rFonts w:ascii="Times New Roman" w:hAnsi="Times New Roman" w:cs="Times New Roman"/>
        </w:rPr>
      </w:pPr>
      <w:r>
        <w:rPr>
          <w:rFonts w:ascii="Times New Roman" w:hAnsi="Times New Roman" w:cs="Times New Roman"/>
        </w:rPr>
        <w:t xml:space="preserve">The second set of hierarchical regressions (Table 8) examined whether feedback seeking motivation was related to </w:t>
      </w:r>
      <w:r>
        <w:rPr>
          <w:rFonts w:ascii="Times New Roman" w:hAnsi="Times New Roman" w:cs="Times New Roman"/>
          <w:i/>
          <w:iCs/>
        </w:rPr>
        <w:t xml:space="preserve">depression </w:t>
      </w:r>
      <w:r>
        <w:rPr>
          <w:rFonts w:ascii="Times New Roman" w:hAnsi="Times New Roman" w:cs="Times New Roman"/>
        </w:rPr>
        <w:t xml:space="preserve">and </w:t>
      </w:r>
      <w:r>
        <w:rPr>
          <w:rFonts w:ascii="Times New Roman" w:hAnsi="Times New Roman" w:cs="Times New Roman"/>
          <w:i/>
          <w:iCs/>
        </w:rPr>
        <w:t>risky behaviors</w:t>
      </w:r>
      <w:r>
        <w:rPr>
          <w:rFonts w:ascii="Times New Roman" w:hAnsi="Times New Roman" w:cs="Times New Roman"/>
        </w:rPr>
        <w:t>, and if feedback seeking had a moderating effect on the association between like-seeking factors and t</w:t>
      </w:r>
      <w:r w:rsidR="001A1177">
        <w:rPr>
          <w:rFonts w:ascii="Times New Roman" w:hAnsi="Times New Roman" w:cs="Times New Roman"/>
        </w:rPr>
        <w:t>he</w:t>
      </w:r>
      <w:r w:rsidR="00DF0D8B">
        <w:rPr>
          <w:rFonts w:ascii="Times New Roman" w:hAnsi="Times New Roman" w:cs="Times New Roman"/>
        </w:rPr>
        <w:t>se</w:t>
      </w:r>
      <w:r w:rsidR="001A1177">
        <w:rPr>
          <w:rFonts w:ascii="Times New Roman" w:hAnsi="Times New Roman" w:cs="Times New Roman"/>
        </w:rPr>
        <w:t xml:space="preserve"> two dependent variables</w:t>
      </w:r>
      <w:r>
        <w:rPr>
          <w:rFonts w:ascii="Times New Roman" w:hAnsi="Times New Roman" w:cs="Times New Roman"/>
        </w:rPr>
        <w:t>.</w:t>
      </w:r>
      <w:r w:rsidR="001E038E">
        <w:rPr>
          <w:rFonts w:ascii="Times New Roman" w:hAnsi="Times New Roman" w:cs="Times New Roman"/>
        </w:rPr>
        <w:t xml:space="preserve"> 32% of the variance in depression was explained by </w:t>
      </w:r>
      <w:r w:rsidR="00D6646F">
        <w:rPr>
          <w:rFonts w:ascii="Times New Roman" w:hAnsi="Times New Roman" w:cs="Times New Roman"/>
        </w:rPr>
        <w:t xml:space="preserve">the </w:t>
      </w:r>
      <w:r w:rsidR="001E038E">
        <w:rPr>
          <w:rFonts w:ascii="Times New Roman" w:hAnsi="Times New Roman" w:cs="Times New Roman"/>
        </w:rPr>
        <w:t xml:space="preserve">model, and 17% of the variance in risky behaviors was explained by the model. </w:t>
      </w:r>
      <w:r>
        <w:rPr>
          <w:rFonts w:ascii="Times New Roman" w:hAnsi="Times New Roman" w:cs="Times New Roman"/>
        </w:rPr>
        <w:t xml:space="preserve"> Contrary to the hypotheses (</w:t>
      </w:r>
      <w:r>
        <w:rPr>
          <w:rFonts w:ascii="Times New Roman" w:hAnsi="Times New Roman" w:cs="Times New Roman"/>
          <w:i/>
          <w:iCs/>
        </w:rPr>
        <w:t xml:space="preserve">H3e </w:t>
      </w:r>
      <w:r>
        <w:rPr>
          <w:rFonts w:ascii="Times New Roman" w:hAnsi="Times New Roman" w:cs="Times New Roman"/>
        </w:rPr>
        <w:t xml:space="preserve">and </w:t>
      </w:r>
      <w:r>
        <w:rPr>
          <w:rFonts w:ascii="Times New Roman" w:hAnsi="Times New Roman" w:cs="Times New Roman"/>
          <w:i/>
          <w:iCs/>
        </w:rPr>
        <w:t>H3f)</w:t>
      </w:r>
      <w:r>
        <w:rPr>
          <w:rFonts w:ascii="Times New Roman" w:hAnsi="Times New Roman" w:cs="Times New Roman"/>
        </w:rPr>
        <w:t xml:space="preserve">, feedback seeking had no relationship to depression or risk-taking </w:t>
      </w:r>
      <w:r w:rsidR="00CD61FC">
        <w:rPr>
          <w:rFonts w:ascii="Times New Roman" w:hAnsi="Times New Roman" w:cs="Times New Roman"/>
        </w:rPr>
        <w:t>behaviors and</w:t>
      </w:r>
      <w:r>
        <w:rPr>
          <w:rFonts w:ascii="Times New Roman" w:hAnsi="Times New Roman" w:cs="Times New Roman"/>
        </w:rPr>
        <w:t xml:space="preserve"> had no moderating effect. </w:t>
      </w:r>
    </w:p>
    <w:p w14:paraId="1801A6EA" w14:textId="559BF5B5" w:rsidR="005539B0" w:rsidRDefault="005539B0" w:rsidP="005539B0">
      <w:pPr>
        <w:spacing w:line="480" w:lineRule="auto"/>
        <w:ind w:firstLine="720"/>
        <w:rPr>
          <w:rFonts w:ascii="Times New Roman" w:hAnsi="Times New Roman" w:cs="Times New Roman"/>
        </w:rPr>
      </w:pPr>
      <w:r>
        <w:rPr>
          <w:rFonts w:ascii="Times New Roman" w:hAnsi="Times New Roman" w:cs="Times New Roman"/>
        </w:rPr>
        <w:t xml:space="preserve">Finally, the third set of hierarchical regressions (Table 9) examined whether popularity goals related to </w:t>
      </w:r>
      <w:r>
        <w:rPr>
          <w:rFonts w:ascii="Times New Roman" w:hAnsi="Times New Roman" w:cs="Times New Roman"/>
          <w:i/>
          <w:iCs/>
        </w:rPr>
        <w:t xml:space="preserve">depression </w:t>
      </w:r>
      <w:r>
        <w:rPr>
          <w:rFonts w:ascii="Times New Roman" w:hAnsi="Times New Roman" w:cs="Times New Roman"/>
        </w:rPr>
        <w:t xml:space="preserve">and </w:t>
      </w:r>
      <w:r>
        <w:rPr>
          <w:rFonts w:ascii="Times New Roman" w:hAnsi="Times New Roman" w:cs="Times New Roman"/>
          <w:i/>
          <w:iCs/>
        </w:rPr>
        <w:t>risky behaviors</w:t>
      </w:r>
      <w:r>
        <w:rPr>
          <w:rFonts w:ascii="Times New Roman" w:hAnsi="Times New Roman" w:cs="Times New Roman"/>
        </w:rPr>
        <w:t xml:space="preserve">, and if popularity goals had a moderating effect on the association between the like-seeking factors and these two </w:t>
      </w:r>
      <w:r w:rsidR="0078444F">
        <w:rPr>
          <w:rFonts w:ascii="Times New Roman" w:hAnsi="Times New Roman" w:cs="Times New Roman"/>
        </w:rPr>
        <w:t>variables</w:t>
      </w:r>
      <w:r>
        <w:rPr>
          <w:rFonts w:ascii="Times New Roman" w:hAnsi="Times New Roman" w:cs="Times New Roman"/>
        </w:rPr>
        <w:t>.</w:t>
      </w:r>
      <w:r w:rsidR="001E038E">
        <w:rPr>
          <w:rFonts w:ascii="Times New Roman" w:hAnsi="Times New Roman" w:cs="Times New Roman"/>
        </w:rPr>
        <w:t xml:space="preserve"> 34% of the variance in depression was explained by model, and 19% of the variance in risky behaviors was explained by the model. </w:t>
      </w:r>
      <w:r w:rsidR="0078444F">
        <w:rPr>
          <w:rFonts w:ascii="Times New Roman" w:hAnsi="Times New Roman" w:cs="Times New Roman"/>
        </w:rPr>
        <w:t>P</w:t>
      </w:r>
      <w:r>
        <w:rPr>
          <w:rFonts w:ascii="Times New Roman" w:hAnsi="Times New Roman" w:cs="Times New Roman"/>
        </w:rPr>
        <w:t xml:space="preserve">opularity goals </w:t>
      </w:r>
      <w:r w:rsidR="0078444F">
        <w:rPr>
          <w:rFonts w:ascii="Times New Roman" w:hAnsi="Times New Roman" w:cs="Times New Roman"/>
        </w:rPr>
        <w:t xml:space="preserve">moderated </w:t>
      </w:r>
      <w:r>
        <w:rPr>
          <w:rFonts w:ascii="Times New Roman" w:hAnsi="Times New Roman" w:cs="Times New Roman"/>
        </w:rPr>
        <w:t xml:space="preserve">the relationship between like-seeking behaviors and depression. </w:t>
      </w:r>
      <w:r w:rsidR="008456B9" w:rsidRPr="008456B9">
        <w:rPr>
          <w:rFonts w:ascii="Times New Roman" w:hAnsi="Times New Roman" w:cs="Times New Roman"/>
        </w:rPr>
        <w:t xml:space="preserve">Significant interactions were probed by creating prototypical plots illustrating the association of </w:t>
      </w:r>
      <w:r w:rsidR="00A54D3E">
        <w:rPr>
          <w:rFonts w:ascii="Times New Roman" w:hAnsi="Times New Roman" w:cs="Times New Roman"/>
        </w:rPr>
        <w:t>popularity goals</w:t>
      </w:r>
      <w:r w:rsidR="008456B9" w:rsidRPr="008456B9">
        <w:rPr>
          <w:rFonts w:ascii="Times New Roman" w:hAnsi="Times New Roman" w:cs="Times New Roman"/>
        </w:rPr>
        <w:t xml:space="preserve"> and </w:t>
      </w:r>
      <w:r w:rsidR="00A54D3E">
        <w:rPr>
          <w:rFonts w:ascii="Times New Roman" w:hAnsi="Times New Roman" w:cs="Times New Roman"/>
        </w:rPr>
        <w:t>depression</w:t>
      </w:r>
      <w:r w:rsidR="008456B9" w:rsidRPr="008456B9">
        <w:rPr>
          <w:rFonts w:ascii="Times New Roman" w:hAnsi="Times New Roman" w:cs="Times New Roman"/>
        </w:rPr>
        <w:t xml:space="preserve"> at high (+1 </w:t>
      </w:r>
      <w:r w:rsidR="008456B9" w:rsidRPr="008456B9">
        <w:rPr>
          <w:rFonts w:ascii="Times New Roman" w:hAnsi="Times New Roman" w:cs="Times New Roman"/>
          <w:i/>
          <w:iCs/>
        </w:rPr>
        <w:t>SD</w:t>
      </w:r>
      <w:r w:rsidR="008456B9" w:rsidRPr="008456B9">
        <w:rPr>
          <w:rFonts w:ascii="Times New Roman" w:hAnsi="Times New Roman" w:cs="Times New Roman"/>
        </w:rPr>
        <w:t xml:space="preserve">) and low (-1 </w:t>
      </w:r>
      <w:r w:rsidR="008456B9" w:rsidRPr="008456B9">
        <w:rPr>
          <w:rFonts w:ascii="Times New Roman" w:hAnsi="Times New Roman" w:cs="Times New Roman"/>
          <w:i/>
          <w:iCs/>
        </w:rPr>
        <w:t>SD</w:t>
      </w:r>
      <w:r w:rsidR="008456B9" w:rsidRPr="008456B9">
        <w:rPr>
          <w:rFonts w:ascii="Times New Roman" w:hAnsi="Times New Roman" w:cs="Times New Roman"/>
        </w:rPr>
        <w:t xml:space="preserve">) levels of </w:t>
      </w:r>
      <w:r w:rsidR="00A54D3E">
        <w:rPr>
          <w:rFonts w:ascii="Times New Roman" w:hAnsi="Times New Roman" w:cs="Times New Roman"/>
        </w:rPr>
        <w:t>like-seeking behaviors</w:t>
      </w:r>
      <w:r w:rsidR="008456B9" w:rsidRPr="008456B9">
        <w:rPr>
          <w:rFonts w:ascii="Times New Roman" w:hAnsi="Times New Roman" w:cs="Times New Roman"/>
        </w:rPr>
        <w:t>.</w:t>
      </w:r>
      <w:r w:rsidR="008456B9">
        <w:rPr>
          <w:rFonts w:ascii="Times New Roman" w:hAnsi="Times New Roman" w:cs="Times New Roman"/>
        </w:rPr>
        <w:t xml:space="preserve"> </w:t>
      </w:r>
      <w:r>
        <w:rPr>
          <w:rFonts w:ascii="Times New Roman" w:hAnsi="Times New Roman" w:cs="Times New Roman"/>
        </w:rPr>
        <w:t>Popularity goals moderated the relationship between manipulative-popular like-seeking behaviors and depression (</w:t>
      </w:r>
      <w:r w:rsidRPr="00E007CB">
        <w:rPr>
          <w:rFonts w:ascii="Times New Roman" w:hAnsi="Times New Roman" w:cs="Times New Roman"/>
          <w:i/>
          <w:iCs/>
        </w:rPr>
        <w:t>β</w:t>
      </w:r>
      <w:r w:rsidRPr="00E007CB">
        <w:rPr>
          <w:rFonts w:ascii="Times New Roman" w:hAnsi="Times New Roman" w:cs="Times New Roman"/>
        </w:rPr>
        <w:t xml:space="preserve"> = </w:t>
      </w:r>
      <w:r>
        <w:rPr>
          <w:rFonts w:ascii="Times New Roman" w:hAnsi="Times New Roman" w:cs="Times New Roman"/>
        </w:rPr>
        <w:t>.28</w:t>
      </w:r>
      <w:r w:rsidRPr="00E007CB">
        <w:rPr>
          <w:rFonts w:ascii="Times New Roman" w:hAnsi="Times New Roman" w:cs="Times New Roman"/>
        </w:rPr>
        <w:t xml:space="preserve">, </w:t>
      </w:r>
      <w:r w:rsidRPr="00E007CB">
        <w:rPr>
          <w:rFonts w:ascii="Times New Roman" w:hAnsi="Times New Roman" w:cs="Times New Roman"/>
          <w:i/>
          <w:iCs/>
        </w:rPr>
        <w:t>p</w:t>
      </w:r>
      <w:r w:rsidRPr="00E007CB">
        <w:rPr>
          <w:rFonts w:ascii="Times New Roman" w:hAnsi="Times New Roman" w:cs="Times New Roman"/>
        </w:rPr>
        <w:t xml:space="preserve"> = .</w:t>
      </w:r>
      <w:r>
        <w:rPr>
          <w:rFonts w:ascii="Times New Roman" w:hAnsi="Times New Roman" w:cs="Times New Roman"/>
        </w:rPr>
        <w:t xml:space="preserve">01) as hypothesized. Prototypical plots (see Figure 1) revealed a significant positive </w:t>
      </w:r>
      <w:r w:rsidRPr="001005ED">
        <w:rPr>
          <w:rFonts w:ascii="Times New Roman" w:hAnsi="Times New Roman" w:cs="Times New Roman"/>
        </w:rPr>
        <w:t xml:space="preserve">association between depression and </w:t>
      </w:r>
      <w:r w:rsidR="00A93907">
        <w:rPr>
          <w:rFonts w:ascii="Times New Roman" w:hAnsi="Times New Roman" w:cs="Times New Roman"/>
        </w:rPr>
        <w:t>manipulative-</w:t>
      </w:r>
      <w:r w:rsidRPr="001005ED">
        <w:rPr>
          <w:rFonts w:ascii="Times New Roman" w:hAnsi="Times New Roman" w:cs="Times New Roman"/>
        </w:rPr>
        <w:t>popular</w:t>
      </w:r>
      <w:r w:rsidR="006F0DBF">
        <w:rPr>
          <w:rFonts w:ascii="Times New Roman" w:hAnsi="Times New Roman" w:cs="Times New Roman"/>
        </w:rPr>
        <w:t xml:space="preserve"> </w:t>
      </w:r>
      <w:r w:rsidRPr="001005ED">
        <w:rPr>
          <w:rFonts w:ascii="Times New Roman" w:hAnsi="Times New Roman" w:cs="Times New Roman"/>
        </w:rPr>
        <w:t>like</w:t>
      </w:r>
      <w:r w:rsidR="006F0DBF">
        <w:rPr>
          <w:rFonts w:ascii="Times New Roman" w:hAnsi="Times New Roman" w:cs="Times New Roman"/>
        </w:rPr>
        <w:t>-</w:t>
      </w:r>
      <w:r w:rsidRPr="001005ED">
        <w:rPr>
          <w:rFonts w:ascii="Times New Roman" w:hAnsi="Times New Roman" w:cs="Times New Roman"/>
        </w:rPr>
        <w:t>seeking behaviors for emerging adults with low popularity goals (</w:t>
      </w:r>
      <w:r w:rsidRPr="000A28DB">
        <w:rPr>
          <w:rFonts w:ascii="Times New Roman" w:hAnsi="Times New Roman" w:cs="Times New Roman"/>
          <w:i/>
        </w:rPr>
        <w:t>β</w:t>
      </w:r>
      <w:r w:rsidRPr="001005ED">
        <w:rPr>
          <w:rFonts w:ascii="Times New Roman" w:hAnsi="Times New Roman" w:cs="Times New Roman"/>
        </w:rPr>
        <w:t xml:space="preserve"> = 4.91, </w:t>
      </w:r>
      <w:r w:rsidRPr="000A28DB">
        <w:rPr>
          <w:rFonts w:ascii="Times New Roman" w:hAnsi="Times New Roman" w:cs="Times New Roman"/>
          <w:i/>
        </w:rPr>
        <w:t>t</w:t>
      </w:r>
      <w:r w:rsidRPr="001005ED">
        <w:rPr>
          <w:rFonts w:ascii="Times New Roman" w:hAnsi="Times New Roman" w:cs="Times New Roman"/>
        </w:rPr>
        <w:t>= 6.27</w:t>
      </w:r>
      <w:r w:rsidR="00A93907">
        <w:rPr>
          <w:rFonts w:ascii="Times New Roman" w:hAnsi="Times New Roman" w:cs="Times New Roman"/>
        </w:rPr>
        <w:t>,</w:t>
      </w:r>
      <w:r w:rsidRPr="001005ED">
        <w:rPr>
          <w:rFonts w:ascii="Times New Roman" w:hAnsi="Times New Roman" w:cs="Times New Roman"/>
        </w:rPr>
        <w:t xml:space="preserve"> </w:t>
      </w:r>
      <w:r w:rsidRPr="000A28DB">
        <w:rPr>
          <w:rFonts w:ascii="Times New Roman" w:hAnsi="Times New Roman" w:cs="Times New Roman"/>
          <w:i/>
        </w:rPr>
        <w:t xml:space="preserve">p </w:t>
      </w:r>
      <w:r w:rsidRPr="001005ED">
        <w:rPr>
          <w:rFonts w:ascii="Times New Roman" w:hAnsi="Times New Roman" w:cs="Times New Roman"/>
        </w:rPr>
        <w:t>= .0</w:t>
      </w:r>
      <w:r w:rsidR="00A93907">
        <w:rPr>
          <w:rFonts w:ascii="Times New Roman" w:hAnsi="Times New Roman" w:cs="Times New Roman"/>
        </w:rPr>
        <w:t>1</w:t>
      </w:r>
      <w:r w:rsidRPr="001005ED">
        <w:rPr>
          <w:rFonts w:ascii="Times New Roman" w:hAnsi="Times New Roman" w:cs="Times New Roman"/>
        </w:rPr>
        <w:t>) and high popularity goals (</w:t>
      </w:r>
      <w:r w:rsidRPr="000A28DB">
        <w:rPr>
          <w:rFonts w:ascii="Times New Roman" w:hAnsi="Times New Roman" w:cs="Times New Roman"/>
          <w:i/>
        </w:rPr>
        <w:t>β</w:t>
      </w:r>
      <w:r w:rsidRPr="001005ED">
        <w:rPr>
          <w:rFonts w:ascii="Times New Roman" w:hAnsi="Times New Roman" w:cs="Times New Roman"/>
        </w:rPr>
        <w:t xml:space="preserve"> = 10.82, </w:t>
      </w:r>
      <w:r w:rsidRPr="000A28DB">
        <w:rPr>
          <w:rFonts w:ascii="Times New Roman" w:hAnsi="Times New Roman" w:cs="Times New Roman"/>
          <w:i/>
        </w:rPr>
        <w:t>t</w:t>
      </w:r>
      <w:r w:rsidR="00A93907">
        <w:rPr>
          <w:rFonts w:ascii="Times New Roman" w:hAnsi="Times New Roman" w:cs="Times New Roman"/>
        </w:rPr>
        <w:t xml:space="preserve"> </w:t>
      </w:r>
      <w:r w:rsidRPr="001005ED">
        <w:rPr>
          <w:rFonts w:ascii="Times New Roman" w:hAnsi="Times New Roman" w:cs="Times New Roman"/>
        </w:rPr>
        <w:t>= 9.47</w:t>
      </w:r>
      <w:r w:rsidR="00A93907">
        <w:rPr>
          <w:rFonts w:ascii="Times New Roman" w:hAnsi="Times New Roman" w:cs="Times New Roman"/>
        </w:rPr>
        <w:t>,</w:t>
      </w:r>
      <w:r w:rsidRPr="001005ED">
        <w:rPr>
          <w:rFonts w:ascii="Times New Roman" w:hAnsi="Times New Roman" w:cs="Times New Roman"/>
        </w:rPr>
        <w:t xml:space="preserve"> </w:t>
      </w:r>
      <w:r w:rsidRPr="000A28DB">
        <w:rPr>
          <w:rFonts w:ascii="Times New Roman" w:hAnsi="Times New Roman" w:cs="Times New Roman"/>
          <w:i/>
        </w:rPr>
        <w:t xml:space="preserve">p </w:t>
      </w:r>
      <w:r w:rsidRPr="001005ED">
        <w:rPr>
          <w:rFonts w:ascii="Times New Roman" w:hAnsi="Times New Roman" w:cs="Times New Roman"/>
        </w:rPr>
        <w:t>= .0</w:t>
      </w:r>
      <w:r w:rsidR="00A93907">
        <w:rPr>
          <w:rFonts w:ascii="Times New Roman" w:hAnsi="Times New Roman" w:cs="Times New Roman"/>
        </w:rPr>
        <w:t>1</w:t>
      </w:r>
      <w:r w:rsidRPr="001005ED">
        <w:rPr>
          <w:rFonts w:ascii="Times New Roman" w:hAnsi="Times New Roman" w:cs="Times New Roman"/>
        </w:rPr>
        <w:t xml:space="preserve">); the slope of the regression line </w:t>
      </w:r>
      <w:r w:rsidRPr="001005ED">
        <w:rPr>
          <w:rFonts w:ascii="Times New Roman" w:hAnsi="Times New Roman" w:cs="Times New Roman"/>
        </w:rPr>
        <w:lastRenderedPageBreak/>
        <w:t xml:space="preserve">for high popularity goals was significantly </w:t>
      </w:r>
      <w:r w:rsidR="00A93907">
        <w:rPr>
          <w:rFonts w:ascii="Times New Roman" w:hAnsi="Times New Roman" w:cs="Times New Roman"/>
        </w:rPr>
        <w:t>steeper</w:t>
      </w:r>
      <w:r w:rsidR="00A93907" w:rsidRPr="001005ED">
        <w:rPr>
          <w:rFonts w:ascii="Times New Roman" w:hAnsi="Times New Roman" w:cs="Times New Roman"/>
        </w:rPr>
        <w:t xml:space="preserve"> </w:t>
      </w:r>
      <w:r w:rsidRPr="001005ED">
        <w:rPr>
          <w:rFonts w:ascii="Times New Roman" w:hAnsi="Times New Roman" w:cs="Times New Roman"/>
        </w:rPr>
        <w:t>than for low popularity goals.</w:t>
      </w:r>
      <w:r>
        <w:rPr>
          <w:rFonts w:ascii="Times New Roman" w:hAnsi="Times New Roman" w:cs="Times New Roman"/>
        </w:rPr>
        <w:t xml:space="preserve"> In addition, popularity goals moderated the relationship between deceptive like-seeking behaviors and depression (</w:t>
      </w:r>
      <w:r w:rsidRPr="00E007CB">
        <w:rPr>
          <w:rFonts w:ascii="Times New Roman" w:hAnsi="Times New Roman" w:cs="Times New Roman"/>
          <w:i/>
          <w:iCs/>
        </w:rPr>
        <w:t>β</w:t>
      </w:r>
      <w:r w:rsidRPr="00E007CB">
        <w:rPr>
          <w:rFonts w:ascii="Times New Roman" w:hAnsi="Times New Roman" w:cs="Times New Roman"/>
        </w:rPr>
        <w:t xml:space="preserve"> = </w:t>
      </w:r>
      <w:r>
        <w:rPr>
          <w:rFonts w:ascii="Times New Roman" w:hAnsi="Times New Roman" w:cs="Times New Roman"/>
        </w:rPr>
        <w:t>-.41</w:t>
      </w:r>
      <w:r w:rsidRPr="00E007CB">
        <w:rPr>
          <w:rFonts w:ascii="Times New Roman" w:hAnsi="Times New Roman" w:cs="Times New Roman"/>
        </w:rPr>
        <w:t xml:space="preserve">, </w:t>
      </w:r>
      <w:r w:rsidRPr="00E007CB">
        <w:rPr>
          <w:rFonts w:ascii="Times New Roman" w:hAnsi="Times New Roman" w:cs="Times New Roman"/>
          <w:i/>
          <w:iCs/>
        </w:rPr>
        <w:t>p</w:t>
      </w:r>
      <w:r w:rsidRPr="00E007CB">
        <w:rPr>
          <w:rFonts w:ascii="Times New Roman" w:hAnsi="Times New Roman" w:cs="Times New Roman"/>
        </w:rPr>
        <w:t xml:space="preserve"> = .</w:t>
      </w:r>
      <w:r>
        <w:rPr>
          <w:rFonts w:ascii="Times New Roman" w:hAnsi="Times New Roman" w:cs="Times New Roman"/>
        </w:rPr>
        <w:t xml:space="preserve">01). </w:t>
      </w:r>
      <w:r w:rsidR="001A1177">
        <w:rPr>
          <w:rFonts w:ascii="Times New Roman" w:hAnsi="Times New Roman" w:cs="Times New Roman"/>
        </w:rPr>
        <w:t xml:space="preserve">However, the </w:t>
      </w:r>
      <w:r w:rsidR="00A93907">
        <w:rPr>
          <w:rFonts w:ascii="Times New Roman" w:hAnsi="Times New Roman" w:cs="Times New Roman"/>
        </w:rPr>
        <w:t xml:space="preserve">nature of the moderating </w:t>
      </w:r>
      <w:r w:rsidR="001A1177">
        <w:rPr>
          <w:rFonts w:ascii="Times New Roman" w:hAnsi="Times New Roman" w:cs="Times New Roman"/>
        </w:rPr>
        <w:t xml:space="preserve">relationship was different than expected. </w:t>
      </w:r>
      <w:r>
        <w:rPr>
          <w:rFonts w:ascii="Times New Roman" w:hAnsi="Times New Roman" w:cs="Times New Roman"/>
        </w:rPr>
        <w:t>Prototypical plots (see Figure 2) revealed a negative association between depression and deceptive</w:t>
      </w:r>
      <w:r w:rsidR="006F0DBF">
        <w:rPr>
          <w:rFonts w:ascii="Times New Roman" w:hAnsi="Times New Roman" w:cs="Times New Roman"/>
        </w:rPr>
        <w:t xml:space="preserve"> like-seeking</w:t>
      </w:r>
      <w:r>
        <w:rPr>
          <w:rFonts w:ascii="Times New Roman" w:hAnsi="Times New Roman" w:cs="Times New Roman"/>
        </w:rPr>
        <w:t xml:space="preserve"> behaviors for emerging adults with low popularity goals (</w:t>
      </w:r>
      <w:r w:rsidRPr="000A28DB">
        <w:rPr>
          <w:rFonts w:ascii="Times New Roman" w:hAnsi="Times New Roman" w:cs="Times New Roman"/>
          <w:i/>
        </w:rPr>
        <w:t>β</w:t>
      </w:r>
      <w:r w:rsidRPr="001005ED">
        <w:rPr>
          <w:rFonts w:ascii="Times New Roman" w:hAnsi="Times New Roman" w:cs="Times New Roman"/>
        </w:rPr>
        <w:t xml:space="preserve"> = </w:t>
      </w:r>
      <w:r>
        <w:rPr>
          <w:rFonts w:ascii="Times New Roman" w:hAnsi="Times New Roman" w:cs="Times New Roman"/>
        </w:rPr>
        <w:t>-2.63</w:t>
      </w:r>
      <w:r w:rsidRPr="001005ED">
        <w:rPr>
          <w:rFonts w:ascii="Times New Roman" w:hAnsi="Times New Roman" w:cs="Times New Roman"/>
        </w:rPr>
        <w:t>,</w:t>
      </w:r>
      <w:r w:rsidRPr="000A28DB">
        <w:rPr>
          <w:rFonts w:ascii="Times New Roman" w:hAnsi="Times New Roman" w:cs="Times New Roman"/>
          <w:i/>
        </w:rPr>
        <w:t xml:space="preserve"> t</w:t>
      </w:r>
      <w:r w:rsidR="00A93907">
        <w:rPr>
          <w:rFonts w:ascii="Times New Roman" w:hAnsi="Times New Roman" w:cs="Times New Roman"/>
        </w:rPr>
        <w:t xml:space="preserve"> </w:t>
      </w:r>
      <w:r w:rsidRPr="001005ED">
        <w:rPr>
          <w:rFonts w:ascii="Times New Roman" w:hAnsi="Times New Roman" w:cs="Times New Roman"/>
        </w:rPr>
        <w:t xml:space="preserve">= </w:t>
      </w:r>
      <w:r>
        <w:rPr>
          <w:rFonts w:ascii="Times New Roman" w:hAnsi="Times New Roman" w:cs="Times New Roman"/>
        </w:rPr>
        <w:t>-3.57</w:t>
      </w:r>
      <w:r w:rsidR="00A93907">
        <w:rPr>
          <w:rFonts w:ascii="Times New Roman" w:hAnsi="Times New Roman" w:cs="Times New Roman"/>
        </w:rPr>
        <w:t>,</w:t>
      </w:r>
      <w:r w:rsidRPr="001005ED">
        <w:rPr>
          <w:rFonts w:ascii="Times New Roman" w:hAnsi="Times New Roman" w:cs="Times New Roman"/>
        </w:rPr>
        <w:t xml:space="preserve"> </w:t>
      </w:r>
      <w:r w:rsidRPr="000A28DB">
        <w:rPr>
          <w:rFonts w:ascii="Times New Roman" w:hAnsi="Times New Roman" w:cs="Times New Roman"/>
          <w:i/>
        </w:rPr>
        <w:t>p</w:t>
      </w:r>
      <w:r w:rsidRPr="001005ED">
        <w:rPr>
          <w:rFonts w:ascii="Times New Roman" w:hAnsi="Times New Roman" w:cs="Times New Roman"/>
        </w:rPr>
        <w:t xml:space="preserve"> = .00</w:t>
      </w:r>
      <w:r w:rsidR="00A93907">
        <w:rPr>
          <w:rFonts w:ascii="Times New Roman" w:hAnsi="Times New Roman" w:cs="Times New Roman"/>
        </w:rPr>
        <w:t>1</w:t>
      </w:r>
      <w:r>
        <w:rPr>
          <w:rFonts w:ascii="Times New Roman" w:hAnsi="Times New Roman" w:cs="Times New Roman"/>
        </w:rPr>
        <w:t>) and high popularity goals (</w:t>
      </w:r>
      <w:r w:rsidRPr="000A28DB">
        <w:rPr>
          <w:rFonts w:ascii="Times New Roman" w:hAnsi="Times New Roman" w:cs="Times New Roman"/>
          <w:i/>
        </w:rPr>
        <w:t>β</w:t>
      </w:r>
      <w:r w:rsidRPr="001005ED">
        <w:rPr>
          <w:rFonts w:ascii="Times New Roman" w:hAnsi="Times New Roman" w:cs="Times New Roman"/>
        </w:rPr>
        <w:t xml:space="preserve"> = </w:t>
      </w:r>
      <w:r>
        <w:rPr>
          <w:rFonts w:ascii="Times New Roman" w:hAnsi="Times New Roman" w:cs="Times New Roman"/>
        </w:rPr>
        <w:t>-12.02</w:t>
      </w:r>
      <w:r w:rsidRPr="001005ED">
        <w:rPr>
          <w:rFonts w:ascii="Times New Roman" w:hAnsi="Times New Roman" w:cs="Times New Roman"/>
        </w:rPr>
        <w:t xml:space="preserve">, </w:t>
      </w:r>
      <w:r w:rsidRPr="000A28DB">
        <w:rPr>
          <w:rFonts w:ascii="Times New Roman" w:hAnsi="Times New Roman" w:cs="Times New Roman"/>
          <w:i/>
        </w:rPr>
        <w:t>t</w:t>
      </w:r>
      <w:r w:rsidR="00A93907">
        <w:rPr>
          <w:rFonts w:ascii="Times New Roman" w:hAnsi="Times New Roman" w:cs="Times New Roman"/>
        </w:rPr>
        <w:t xml:space="preserve"> </w:t>
      </w:r>
      <w:r w:rsidRPr="001005ED">
        <w:rPr>
          <w:rFonts w:ascii="Times New Roman" w:hAnsi="Times New Roman" w:cs="Times New Roman"/>
        </w:rPr>
        <w:t xml:space="preserve">= </w:t>
      </w:r>
      <w:r>
        <w:rPr>
          <w:rFonts w:ascii="Times New Roman" w:hAnsi="Times New Roman" w:cs="Times New Roman"/>
        </w:rPr>
        <w:t>-10.63</w:t>
      </w:r>
      <w:r w:rsidR="00A93907">
        <w:rPr>
          <w:rFonts w:ascii="Times New Roman" w:hAnsi="Times New Roman" w:cs="Times New Roman"/>
        </w:rPr>
        <w:t>,</w:t>
      </w:r>
      <w:r w:rsidRPr="001005ED">
        <w:rPr>
          <w:rFonts w:ascii="Times New Roman" w:hAnsi="Times New Roman" w:cs="Times New Roman"/>
        </w:rPr>
        <w:t xml:space="preserve"> </w:t>
      </w:r>
      <w:r w:rsidRPr="000A28DB">
        <w:rPr>
          <w:rFonts w:ascii="Times New Roman" w:hAnsi="Times New Roman" w:cs="Times New Roman"/>
          <w:i/>
        </w:rPr>
        <w:t>p</w:t>
      </w:r>
      <w:r w:rsidRPr="001005ED">
        <w:rPr>
          <w:rFonts w:ascii="Times New Roman" w:hAnsi="Times New Roman" w:cs="Times New Roman"/>
        </w:rPr>
        <w:t xml:space="preserve"> = .00</w:t>
      </w:r>
      <w:r w:rsidR="00A93907">
        <w:rPr>
          <w:rFonts w:ascii="Times New Roman" w:hAnsi="Times New Roman" w:cs="Times New Roman"/>
        </w:rPr>
        <w:t>1</w:t>
      </w:r>
      <w:r>
        <w:rPr>
          <w:rFonts w:ascii="Times New Roman" w:hAnsi="Times New Roman" w:cs="Times New Roman"/>
        </w:rPr>
        <w:t xml:space="preserve">); the slope of the regression line for high popularity goals was significantly steeper than for low popularity goals. </w:t>
      </w:r>
    </w:p>
    <w:p w14:paraId="126D1842" w14:textId="77777777" w:rsidR="005539B0" w:rsidRDefault="005539B0" w:rsidP="005539B0">
      <w:pPr>
        <w:spacing w:line="480" w:lineRule="auto"/>
        <w:rPr>
          <w:rFonts w:ascii="Times New Roman" w:hAnsi="Times New Roman" w:cs="Times New Roman"/>
          <w:b/>
          <w:bCs/>
        </w:rPr>
      </w:pPr>
      <w:r>
        <w:rPr>
          <w:rFonts w:ascii="Times New Roman" w:hAnsi="Times New Roman" w:cs="Times New Roman"/>
          <w:b/>
          <w:bCs/>
        </w:rPr>
        <w:t>Discussion</w:t>
      </w:r>
    </w:p>
    <w:p w14:paraId="7E4846C2" w14:textId="77777777" w:rsidR="005539B0" w:rsidRDefault="005539B0" w:rsidP="005539B0">
      <w:pPr>
        <w:spacing w:line="480" w:lineRule="auto"/>
        <w:ind w:firstLine="360"/>
        <w:rPr>
          <w:rFonts w:ascii="Times New Roman" w:hAnsi="Times New Roman" w:cs="Times New Roman"/>
        </w:rPr>
      </w:pPr>
      <w:r>
        <w:rPr>
          <w:rFonts w:ascii="Times New Roman" w:hAnsi="Times New Roman" w:cs="Times New Roman"/>
        </w:rPr>
        <w:t xml:space="preserve">Overall, Study 3 results provided support for how important motivations are in understanding social media use. </w:t>
      </w:r>
    </w:p>
    <w:p w14:paraId="35CF75D1" w14:textId="77777777" w:rsidR="005539B0" w:rsidRPr="00320A90" w:rsidRDefault="005539B0" w:rsidP="005539B0">
      <w:pPr>
        <w:spacing w:line="480" w:lineRule="auto"/>
        <w:rPr>
          <w:rFonts w:ascii="Times New Roman" w:hAnsi="Times New Roman" w:cs="Times New Roman"/>
          <w:b/>
          <w:bCs/>
        </w:rPr>
      </w:pPr>
      <w:r>
        <w:rPr>
          <w:rFonts w:ascii="Times New Roman" w:hAnsi="Times New Roman" w:cs="Times New Roman"/>
          <w:b/>
          <w:bCs/>
          <w:i/>
          <w:iCs/>
        </w:rPr>
        <w:t>Like-seeking factors associations with motivations and outcomes.</w:t>
      </w:r>
    </w:p>
    <w:p w14:paraId="72E797C8" w14:textId="3BDA112B" w:rsidR="005539B0" w:rsidRDefault="005539B0" w:rsidP="005539B0">
      <w:pPr>
        <w:spacing w:line="480" w:lineRule="auto"/>
        <w:ind w:firstLine="360"/>
        <w:rPr>
          <w:rFonts w:ascii="Times New Roman" w:hAnsi="Times New Roman" w:cs="Times New Roman"/>
        </w:rPr>
      </w:pPr>
      <w:r>
        <w:rPr>
          <w:rFonts w:ascii="Times New Roman" w:hAnsi="Times New Roman" w:cs="Times New Roman"/>
        </w:rPr>
        <w:t xml:space="preserve">There was partial support for the first hypothesis, examining how the different like-seeking factors related to motivations (i.e., </w:t>
      </w:r>
      <w:r w:rsidRPr="00E05FC1">
        <w:rPr>
          <w:rFonts w:ascii="Times New Roman" w:hAnsi="Times New Roman" w:cs="Times New Roman"/>
          <w:i/>
          <w:iCs/>
        </w:rPr>
        <w:t>popularity, social comparison and feedback seeking</w:t>
      </w:r>
      <w:r>
        <w:rPr>
          <w:rFonts w:ascii="Times New Roman" w:hAnsi="Times New Roman" w:cs="Times New Roman"/>
        </w:rPr>
        <w:t xml:space="preserve">) and different adjustment variables (i.e., </w:t>
      </w:r>
      <w:r w:rsidRPr="00E05FC1">
        <w:rPr>
          <w:rFonts w:ascii="Times New Roman" w:hAnsi="Times New Roman" w:cs="Times New Roman"/>
          <w:i/>
          <w:iCs/>
        </w:rPr>
        <w:t>depression, risky behaviors</w:t>
      </w:r>
      <w:r>
        <w:rPr>
          <w:rFonts w:ascii="Times New Roman" w:hAnsi="Times New Roman" w:cs="Times New Roman"/>
        </w:rPr>
        <w:t xml:space="preserve">, and </w:t>
      </w:r>
      <w:r w:rsidRPr="00E05FC1">
        <w:rPr>
          <w:rFonts w:ascii="Times New Roman" w:hAnsi="Times New Roman" w:cs="Times New Roman"/>
          <w:i/>
          <w:iCs/>
        </w:rPr>
        <w:t>body image</w:t>
      </w:r>
      <w:r>
        <w:rPr>
          <w:rFonts w:ascii="Times New Roman" w:hAnsi="Times New Roman" w:cs="Times New Roman"/>
        </w:rPr>
        <w:t xml:space="preserve">). All the different factors of like-seeking had significant associations </w:t>
      </w:r>
      <w:r w:rsidR="006F0DBF">
        <w:rPr>
          <w:rFonts w:ascii="Times New Roman" w:hAnsi="Times New Roman" w:cs="Times New Roman"/>
        </w:rPr>
        <w:t>with</w:t>
      </w:r>
      <w:r>
        <w:rPr>
          <w:rFonts w:ascii="Times New Roman" w:hAnsi="Times New Roman" w:cs="Times New Roman"/>
        </w:rPr>
        <w:t xml:space="preserve"> each motivation, but there were no significant relationships between like-seeking and the</w:t>
      </w:r>
      <w:r w:rsidR="00CD61FC">
        <w:rPr>
          <w:rFonts w:ascii="Times New Roman" w:hAnsi="Times New Roman" w:cs="Times New Roman"/>
        </w:rPr>
        <w:t xml:space="preserve"> </w:t>
      </w:r>
      <w:r>
        <w:rPr>
          <w:rFonts w:ascii="Times New Roman" w:hAnsi="Times New Roman" w:cs="Times New Roman"/>
        </w:rPr>
        <w:t xml:space="preserve">adjustment </w:t>
      </w:r>
      <w:r w:rsidR="00CD61FC">
        <w:rPr>
          <w:rFonts w:ascii="Times New Roman" w:hAnsi="Times New Roman" w:cs="Times New Roman"/>
        </w:rPr>
        <w:t>factors</w:t>
      </w:r>
      <w:r>
        <w:rPr>
          <w:rFonts w:ascii="Times New Roman" w:hAnsi="Times New Roman" w:cs="Times New Roman"/>
        </w:rPr>
        <w:t xml:space="preserve">. These relationships support the notion that motivation for engagement online is significantly related to engagement in all forms of like-seeking behaviors. In addition, these results provide further support of Study 2’s finding that popularity is related to like-seeking behaviors in young adults. One explanation for the lack of relationship between the </w:t>
      </w:r>
      <w:r w:rsidR="00387043">
        <w:rPr>
          <w:rFonts w:ascii="Times New Roman" w:hAnsi="Times New Roman" w:cs="Times New Roman"/>
        </w:rPr>
        <w:t xml:space="preserve">deceptive and manipulative </w:t>
      </w:r>
      <w:r>
        <w:rPr>
          <w:rFonts w:ascii="Times New Roman" w:hAnsi="Times New Roman" w:cs="Times New Roman"/>
        </w:rPr>
        <w:t xml:space="preserve">like-seeking factors and adjustment could be </w:t>
      </w:r>
      <w:r w:rsidR="006D6DEE">
        <w:rPr>
          <w:rFonts w:ascii="Times New Roman" w:hAnsi="Times New Roman" w:cs="Times New Roman"/>
        </w:rPr>
        <w:t xml:space="preserve">that since </w:t>
      </w:r>
      <w:r w:rsidR="00387043">
        <w:rPr>
          <w:rFonts w:ascii="Times New Roman" w:hAnsi="Times New Roman" w:cs="Times New Roman"/>
        </w:rPr>
        <w:t>these behaviors were considered rare by participants (i.e., lower reports of participating in these behaviors; see Table 6),</w:t>
      </w:r>
      <w:r w:rsidR="006D6DEE">
        <w:rPr>
          <w:rFonts w:ascii="Times New Roman" w:hAnsi="Times New Roman" w:cs="Times New Roman"/>
        </w:rPr>
        <w:t xml:space="preserve"> the relationship with emotional </w:t>
      </w:r>
      <w:r w:rsidR="006D6DEE">
        <w:rPr>
          <w:rFonts w:ascii="Times New Roman" w:hAnsi="Times New Roman" w:cs="Times New Roman"/>
        </w:rPr>
        <w:lastRenderedPageBreak/>
        <w:t>adjustment d</w:t>
      </w:r>
      <w:r w:rsidR="00387043">
        <w:rPr>
          <w:rFonts w:ascii="Times New Roman" w:hAnsi="Times New Roman" w:cs="Times New Roman"/>
        </w:rPr>
        <w:t>id</w:t>
      </w:r>
      <w:r w:rsidR="006D6DEE">
        <w:rPr>
          <w:rFonts w:ascii="Times New Roman" w:hAnsi="Times New Roman" w:cs="Times New Roman"/>
        </w:rPr>
        <w:t xml:space="preserve"> not </w:t>
      </w:r>
      <w:r w:rsidR="00DD7549">
        <w:rPr>
          <w:rFonts w:ascii="Times New Roman" w:hAnsi="Times New Roman" w:cs="Times New Roman"/>
        </w:rPr>
        <w:t xml:space="preserve">have a relationship with them </w:t>
      </w:r>
      <w:r w:rsidR="00387043">
        <w:rPr>
          <w:rFonts w:ascii="Times New Roman" w:hAnsi="Times New Roman" w:cs="Times New Roman"/>
        </w:rPr>
        <w:t>because the behaviors were infrequently used</w:t>
      </w:r>
      <w:r w:rsidR="006D6DEE">
        <w:rPr>
          <w:rFonts w:ascii="Times New Roman" w:hAnsi="Times New Roman" w:cs="Times New Roman"/>
        </w:rPr>
        <w:t xml:space="preserve">. </w:t>
      </w:r>
      <w:r>
        <w:rPr>
          <w:rFonts w:ascii="Times New Roman" w:hAnsi="Times New Roman" w:cs="Times New Roman"/>
        </w:rPr>
        <w:t>Previous research has found that</w:t>
      </w:r>
      <w:r w:rsidR="00CD61FC">
        <w:rPr>
          <w:rFonts w:ascii="Times New Roman" w:hAnsi="Times New Roman" w:cs="Times New Roman"/>
        </w:rPr>
        <w:t xml:space="preserve"> when</w:t>
      </w:r>
      <w:r>
        <w:rPr>
          <w:rFonts w:ascii="Times New Roman" w:hAnsi="Times New Roman" w:cs="Times New Roman"/>
        </w:rPr>
        <w:t xml:space="preserve"> </w:t>
      </w:r>
      <w:r w:rsidR="00387043">
        <w:rPr>
          <w:rFonts w:ascii="Times New Roman" w:hAnsi="Times New Roman" w:cs="Times New Roman"/>
        </w:rPr>
        <w:t>deceptive behaviors were used more frequently</w:t>
      </w:r>
      <w:r w:rsidR="00CD61FC">
        <w:rPr>
          <w:rFonts w:ascii="Times New Roman" w:hAnsi="Times New Roman" w:cs="Times New Roman"/>
        </w:rPr>
        <w:t>,</w:t>
      </w:r>
      <w:r w:rsidR="00387043">
        <w:rPr>
          <w:rFonts w:ascii="Times New Roman" w:hAnsi="Times New Roman" w:cs="Times New Roman"/>
        </w:rPr>
        <w:t xml:space="preserve"> the relationship with depressive symptoms was strengthened (Dumas et al., 2017). Thus, these results suggest that low reporting of these behaviors may be impacting the predicted relationship with emotional adjustment. </w:t>
      </w:r>
    </w:p>
    <w:p w14:paraId="39B6D116" w14:textId="77E4F11C" w:rsidR="005539B0" w:rsidRDefault="005539B0" w:rsidP="005539B0">
      <w:pPr>
        <w:spacing w:line="480" w:lineRule="auto"/>
        <w:ind w:firstLine="360"/>
        <w:rPr>
          <w:rFonts w:ascii="Times New Roman" w:hAnsi="Times New Roman" w:cs="Times New Roman"/>
        </w:rPr>
      </w:pPr>
      <w:r>
        <w:rPr>
          <w:rFonts w:ascii="Times New Roman" w:hAnsi="Times New Roman" w:cs="Times New Roman"/>
        </w:rPr>
        <w:t xml:space="preserve">In the hierarchical regressions, normative like-seeking behaviors had a positive association with risky behaviors. This finding adds to the previous literature about social media acting like a “super-peer” (Strasburger, 2007). As emerging adults engage in more like-seeking, they may find that </w:t>
      </w:r>
      <w:r w:rsidR="006D4B69">
        <w:rPr>
          <w:rFonts w:ascii="Times New Roman" w:hAnsi="Times New Roman" w:cs="Times New Roman"/>
        </w:rPr>
        <w:t xml:space="preserve">posts or photographs depicting </w:t>
      </w:r>
      <w:r>
        <w:rPr>
          <w:rFonts w:ascii="Times New Roman" w:hAnsi="Times New Roman" w:cs="Times New Roman"/>
        </w:rPr>
        <w:t xml:space="preserve">risky behaviors are more </w:t>
      </w:r>
      <w:r w:rsidR="006D4B69">
        <w:rPr>
          <w:rFonts w:ascii="Times New Roman" w:hAnsi="Times New Roman" w:cs="Times New Roman"/>
        </w:rPr>
        <w:t xml:space="preserve">likely to receive </w:t>
      </w:r>
      <w:r>
        <w:rPr>
          <w:rFonts w:ascii="Times New Roman" w:hAnsi="Times New Roman" w:cs="Times New Roman"/>
        </w:rPr>
        <w:t>likes</w:t>
      </w:r>
      <w:r w:rsidR="006D4B69">
        <w:rPr>
          <w:rFonts w:ascii="Times New Roman" w:hAnsi="Times New Roman" w:cs="Times New Roman"/>
        </w:rPr>
        <w:t>, comments, and attention</w:t>
      </w:r>
      <w:r>
        <w:rPr>
          <w:rFonts w:ascii="Times New Roman" w:hAnsi="Times New Roman" w:cs="Times New Roman"/>
        </w:rPr>
        <w:t xml:space="preserve"> than other types of photos. They </w:t>
      </w:r>
      <w:r w:rsidR="006D4B69">
        <w:rPr>
          <w:rFonts w:ascii="Times New Roman" w:hAnsi="Times New Roman" w:cs="Times New Roman"/>
        </w:rPr>
        <w:t xml:space="preserve">also </w:t>
      </w:r>
      <w:r>
        <w:rPr>
          <w:rFonts w:ascii="Times New Roman" w:hAnsi="Times New Roman" w:cs="Times New Roman"/>
        </w:rPr>
        <w:t xml:space="preserve">see more photos of risky behaviors </w:t>
      </w:r>
      <w:r w:rsidR="006D4B69">
        <w:rPr>
          <w:rFonts w:ascii="Times New Roman" w:hAnsi="Times New Roman" w:cs="Times New Roman"/>
        </w:rPr>
        <w:t>online than offline</w:t>
      </w:r>
      <w:r>
        <w:rPr>
          <w:rFonts w:ascii="Times New Roman" w:hAnsi="Times New Roman" w:cs="Times New Roman"/>
        </w:rPr>
        <w:t xml:space="preserve"> (Strasburger, 2007), and may be more attuned to how those behaviors </w:t>
      </w:r>
      <w:r w:rsidR="00F74F6E">
        <w:rPr>
          <w:rFonts w:ascii="Times New Roman" w:hAnsi="Times New Roman" w:cs="Times New Roman"/>
        </w:rPr>
        <w:t>receive</w:t>
      </w:r>
      <w:r>
        <w:rPr>
          <w:rFonts w:ascii="Times New Roman" w:hAnsi="Times New Roman" w:cs="Times New Roman"/>
        </w:rPr>
        <w:t xml:space="preserve"> more likes (Sherman et al., 2016), and therefore could be influenced to add these types of pictures to their social media </w:t>
      </w:r>
      <w:r w:rsidR="006D4B69">
        <w:rPr>
          <w:rFonts w:ascii="Times New Roman" w:hAnsi="Times New Roman" w:cs="Times New Roman"/>
        </w:rPr>
        <w:t>profiles (</w:t>
      </w:r>
      <w:r w:rsidR="00C51B43">
        <w:rPr>
          <w:rFonts w:ascii="Times New Roman" w:hAnsi="Times New Roman" w:cs="Times New Roman"/>
        </w:rPr>
        <w:t xml:space="preserve">i.e., </w:t>
      </w:r>
      <w:r w:rsidR="006D4B69">
        <w:rPr>
          <w:rFonts w:ascii="Times New Roman" w:hAnsi="Times New Roman" w:cs="Times New Roman"/>
        </w:rPr>
        <w:t xml:space="preserve">feeds, pages, </w:t>
      </w:r>
      <w:r w:rsidR="00C51B43">
        <w:rPr>
          <w:rFonts w:ascii="Times New Roman" w:hAnsi="Times New Roman" w:cs="Times New Roman"/>
        </w:rPr>
        <w:t>stories</w:t>
      </w:r>
      <w:r w:rsidR="006D4B69">
        <w:rPr>
          <w:rFonts w:ascii="Times New Roman" w:hAnsi="Times New Roman" w:cs="Times New Roman"/>
        </w:rPr>
        <w:t>)</w:t>
      </w:r>
      <w:r>
        <w:rPr>
          <w:rFonts w:ascii="Times New Roman" w:hAnsi="Times New Roman" w:cs="Times New Roman"/>
        </w:rPr>
        <w:t xml:space="preserve">.  </w:t>
      </w:r>
      <w:r w:rsidR="00DD7549">
        <w:rPr>
          <w:rFonts w:ascii="Times New Roman" w:hAnsi="Times New Roman" w:cs="Times New Roman"/>
        </w:rPr>
        <w:t>In addition, these findings could suggest that by seeing more risky behaviors, the scariness is diluted by</w:t>
      </w:r>
      <w:r w:rsidR="00CD61FC">
        <w:rPr>
          <w:rFonts w:ascii="Times New Roman" w:hAnsi="Times New Roman" w:cs="Times New Roman"/>
        </w:rPr>
        <w:t xml:space="preserve"> </w:t>
      </w:r>
      <w:r w:rsidR="00DD7549">
        <w:rPr>
          <w:rFonts w:ascii="Times New Roman" w:hAnsi="Times New Roman" w:cs="Times New Roman"/>
        </w:rPr>
        <w:t xml:space="preserve">overexposure and can encourage more participation in these risky behaviors. </w:t>
      </w:r>
    </w:p>
    <w:p w14:paraId="35801588" w14:textId="51732CEC" w:rsidR="005539B0" w:rsidRDefault="005539B0" w:rsidP="005539B0">
      <w:pPr>
        <w:spacing w:line="480" w:lineRule="auto"/>
        <w:ind w:firstLine="360"/>
        <w:rPr>
          <w:rFonts w:ascii="Times New Roman" w:hAnsi="Times New Roman" w:cs="Times New Roman"/>
        </w:rPr>
      </w:pPr>
      <w:r>
        <w:rPr>
          <w:rFonts w:ascii="Times New Roman" w:hAnsi="Times New Roman" w:cs="Times New Roman"/>
        </w:rPr>
        <w:t xml:space="preserve">However, a surprising result was the lack of association between </w:t>
      </w:r>
      <w:r w:rsidRPr="00486DF3">
        <w:rPr>
          <w:rFonts w:ascii="Times New Roman" w:hAnsi="Times New Roman" w:cs="Times New Roman"/>
        </w:rPr>
        <w:t xml:space="preserve">manipulative-popular and deceptive </w:t>
      </w:r>
      <w:r>
        <w:rPr>
          <w:rFonts w:ascii="Times New Roman" w:hAnsi="Times New Roman" w:cs="Times New Roman"/>
        </w:rPr>
        <w:t xml:space="preserve">like-seeking </w:t>
      </w:r>
      <w:r w:rsidRPr="00486DF3">
        <w:rPr>
          <w:rFonts w:ascii="Times New Roman" w:hAnsi="Times New Roman" w:cs="Times New Roman"/>
        </w:rPr>
        <w:t>behaviors with depression</w:t>
      </w:r>
      <w:r>
        <w:rPr>
          <w:rFonts w:ascii="Times New Roman" w:hAnsi="Times New Roman" w:cs="Times New Roman"/>
        </w:rPr>
        <w:t xml:space="preserve"> </w:t>
      </w:r>
      <w:r w:rsidRPr="00486DF3">
        <w:rPr>
          <w:rFonts w:ascii="Times New Roman" w:hAnsi="Times New Roman" w:cs="Times New Roman"/>
        </w:rPr>
        <w:t>and body image satisfaction</w:t>
      </w:r>
      <w:r>
        <w:rPr>
          <w:rFonts w:ascii="Times New Roman" w:hAnsi="Times New Roman" w:cs="Times New Roman"/>
        </w:rPr>
        <w:t xml:space="preserve">. Research has specifically linked active engagement online with depression (Dumas et al., 2020), and body image satisfaction (Tiggemann &amp; Anderberg, 2020). These non-significant findings could suggest that deceptive like-seeking behaviors have become normalized so much that these behaviors </w:t>
      </w:r>
      <w:r w:rsidR="006D4B69">
        <w:rPr>
          <w:rFonts w:ascii="Times New Roman" w:hAnsi="Times New Roman" w:cs="Times New Roman"/>
        </w:rPr>
        <w:t xml:space="preserve">are </w:t>
      </w:r>
      <w:r>
        <w:rPr>
          <w:rFonts w:ascii="Times New Roman" w:hAnsi="Times New Roman" w:cs="Times New Roman"/>
        </w:rPr>
        <w:t xml:space="preserve">no longer </w:t>
      </w:r>
      <w:r w:rsidR="006D4B69">
        <w:rPr>
          <w:rFonts w:ascii="Times New Roman" w:hAnsi="Times New Roman" w:cs="Times New Roman"/>
        </w:rPr>
        <w:t xml:space="preserve">indicators of </w:t>
      </w:r>
      <w:r>
        <w:rPr>
          <w:rFonts w:ascii="Times New Roman" w:hAnsi="Times New Roman" w:cs="Times New Roman"/>
        </w:rPr>
        <w:t xml:space="preserve">poor adjustment. In addition, these non-significant findings provide further support that motivation for going online may be more strongly related to emotional adjustment than actual social media use.  </w:t>
      </w:r>
    </w:p>
    <w:p w14:paraId="0DC6C266" w14:textId="2BC0FF87" w:rsidR="005539B0" w:rsidRPr="006A7A9C" w:rsidRDefault="005539B0" w:rsidP="005539B0">
      <w:pPr>
        <w:spacing w:line="480" w:lineRule="auto"/>
        <w:rPr>
          <w:rFonts w:ascii="Times New Roman" w:hAnsi="Times New Roman" w:cs="Times New Roman"/>
          <w:b/>
          <w:bCs/>
          <w:i/>
          <w:iCs/>
        </w:rPr>
      </w:pPr>
      <w:r>
        <w:rPr>
          <w:rFonts w:ascii="Times New Roman" w:hAnsi="Times New Roman" w:cs="Times New Roman"/>
          <w:b/>
          <w:bCs/>
          <w:i/>
          <w:iCs/>
        </w:rPr>
        <w:lastRenderedPageBreak/>
        <w:t xml:space="preserve">Motivations &amp; Emotional </w:t>
      </w:r>
      <w:r w:rsidR="00F74F6E">
        <w:rPr>
          <w:rFonts w:ascii="Times New Roman" w:hAnsi="Times New Roman" w:cs="Times New Roman"/>
          <w:b/>
          <w:bCs/>
          <w:i/>
          <w:iCs/>
        </w:rPr>
        <w:t>Adjustment</w:t>
      </w:r>
    </w:p>
    <w:p w14:paraId="14C60C4D" w14:textId="19A2E7B6" w:rsidR="00333569" w:rsidRDefault="005539B0" w:rsidP="005539B0">
      <w:pPr>
        <w:spacing w:line="480" w:lineRule="auto"/>
        <w:ind w:firstLine="360"/>
        <w:rPr>
          <w:rFonts w:ascii="Times New Roman" w:hAnsi="Times New Roman" w:cs="Times New Roman"/>
        </w:rPr>
      </w:pPr>
      <w:r>
        <w:rPr>
          <w:rFonts w:ascii="Times New Roman" w:hAnsi="Times New Roman" w:cs="Times New Roman"/>
        </w:rPr>
        <w:t xml:space="preserve">One of the most exciting findings </w:t>
      </w:r>
      <w:r w:rsidR="00906AB8">
        <w:rPr>
          <w:rFonts w:ascii="Times New Roman" w:hAnsi="Times New Roman" w:cs="Times New Roman"/>
        </w:rPr>
        <w:t xml:space="preserve">was </w:t>
      </w:r>
      <w:r>
        <w:rPr>
          <w:rFonts w:ascii="Times New Roman" w:hAnsi="Times New Roman" w:cs="Times New Roman"/>
        </w:rPr>
        <w:t>the significant relationship between motivation and emotional adjustment. Specifically, social comparison was positively associated with depression and risky behaviors, and negatively associated with body image satisfaction.  These relationships support the notion that engagement in social comparison online is strongly related to poor emotional adjustment, which supports previous findings as well (Seabrook et al., 2016). If users go online to compare themselves to others and do not receive the results they hoped for, their overall well-being could be lower</w:t>
      </w:r>
      <w:r w:rsidR="006A3367">
        <w:rPr>
          <w:rFonts w:ascii="Times New Roman" w:hAnsi="Times New Roman" w:cs="Times New Roman"/>
        </w:rPr>
        <w:t>, both in terms of depressive symptoms and body image satisfaction</w:t>
      </w:r>
      <w:r>
        <w:rPr>
          <w:rFonts w:ascii="Times New Roman" w:hAnsi="Times New Roman" w:cs="Times New Roman"/>
        </w:rPr>
        <w:t xml:space="preserve">. </w:t>
      </w:r>
      <w:r w:rsidR="00A37E43">
        <w:rPr>
          <w:rFonts w:ascii="Times New Roman" w:hAnsi="Times New Roman" w:cs="Times New Roman"/>
        </w:rPr>
        <w:t>As social media continue to be a place for users to share their “highlight reels,” users who engage in social comparison may feel that they are always in state of upward social comparison because they are having to compete with someone’s perfectly curated profile (</w:t>
      </w:r>
      <w:r w:rsidR="00322D6C">
        <w:rPr>
          <w:rFonts w:ascii="Times New Roman" w:hAnsi="Times New Roman" w:cs="Times New Roman"/>
        </w:rPr>
        <w:t>Yau &amp; Reich, 2019</w:t>
      </w:r>
      <w:r w:rsidR="00A37E43">
        <w:rPr>
          <w:rFonts w:ascii="Times New Roman" w:hAnsi="Times New Roman" w:cs="Times New Roman"/>
        </w:rPr>
        <w:t>)</w:t>
      </w:r>
      <w:r w:rsidR="006A3367">
        <w:rPr>
          <w:rFonts w:ascii="Times New Roman" w:hAnsi="Times New Roman" w:cs="Times New Roman"/>
        </w:rPr>
        <w:t>, which could then lead to lower wellbeing or lower body image</w:t>
      </w:r>
      <w:r w:rsidR="00A37E43">
        <w:rPr>
          <w:rFonts w:ascii="Times New Roman" w:hAnsi="Times New Roman" w:cs="Times New Roman"/>
        </w:rPr>
        <w:t xml:space="preserve">. </w:t>
      </w:r>
      <w:r w:rsidR="001A1177">
        <w:rPr>
          <w:rFonts w:ascii="Times New Roman" w:hAnsi="Times New Roman" w:cs="Times New Roman"/>
        </w:rPr>
        <w:t>Alternatively,</w:t>
      </w:r>
      <w:r>
        <w:rPr>
          <w:rFonts w:ascii="Times New Roman" w:hAnsi="Times New Roman" w:cs="Times New Roman"/>
        </w:rPr>
        <w:t xml:space="preserve"> young adults who already have a low sense of self and low emotional </w:t>
      </w:r>
      <w:r w:rsidR="00F74F6E">
        <w:rPr>
          <w:rFonts w:ascii="Times New Roman" w:hAnsi="Times New Roman" w:cs="Times New Roman"/>
        </w:rPr>
        <w:t>adjustment</w:t>
      </w:r>
      <w:r w:rsidR="001A1177">
        <w:rPr>
          <w:rFonts w:ascii="Times New Roman" w:hAnsi="Times New Roman" w:cs="Times New Roman"/>
        </w:rPr>
        <w:t xml:space="preserve"> may</w:t>
      </w:r>
      <w:r>
        <w:rPr>
          <w:rFonts w:ascii="Times New Roman" w:hAnsi="Times New Roman" w:cs="Times New Roman"/>
        </w:rPr>
        <w:t xml:space="preserve"> use social media as a way to socially compare to their peers. </w:t>
      </w:r>
      <w:r w:rsidR="00D6646F">
        <w:rPr>
          <w:rFonts w:ascii="Times New Roman" w:hAnsi="Times New Roman" w:cs="Times New Roman"/>
        </w:rPr>
        <w:t>In either case</w:t>
      </w:r>
      <w:r w:rsidR="00333569">
        <w:rPr>
          <w:rFonts w:ascii="Times New Roman" w:hAnsi="Times New Roman" w:cs="Times New Roman"/>
        </w:rPr>
        <w:t>, these findings provide continued support for how social comparison online will have negative implications (</w:t>
      </w:r>
      <w:r w:rsidR="00322D6C">
        <w:rPr>
          <w:rFonts w:ascii="Times New Roman" w:hAnsi="Times New Roman" w:cs="Times New Roman"/>
        </w:rPr>
        <w:t>Choukas-Bradley et al., 2020; Jiotsa et al., 2021</w:t>
      </w:r>
      <w:r w:rsidR="00333569">
        <w:rPr>
          <w:rFonts w:ascii="Times New Roman" w:hAnsi="Times New Roman" w:cs="Times New Roman"/>
        </w:rPr>
        <w:t xml:space="preserve">). </w:t>
      </w:r>
    </w:p>
    <w:p w14:paraId="1D1C7B2E" w14:textId="606CC6EC" w:rsidR="005539B0" w:rsidRDefault="006A3367" w:rsidP="005539B0">
      <w:pPr>
        <w:spacing w:line="480" w:lineRule="auto"/>
        <w:ind w:firstLine="360"/>
        <w:rPr>
          <w:rFonts w:ascii="Times New Roman" w:hAnsi="Times New Roman" w:cs="Times New Roman"/>
        </w:rPr>
      </w:pPr>
      <w:r>
        <w:rPr>
          <w:rFonts w:ascii="Times New Roman" w:hAnsi="Times New Roman" w:cs="Times New Roman"/>
        </w:rPr>
        <w:t xml:space="preserve">In addition to lower well-being, social comparison was associated with risky behaviors. This provides support to the idea that young adults may be so motivated to receive more likes on a post than their peers, that they will engage in more risky behaviors. </w:t>
      </w:r>
      <w:r w:rsidR="00333569">
        <w:rPr>
          <w:rFonts w:ascii="Times New Roman" w:hAnsi="Times New Roman" w:cs="Times New Roman"/>
        </w:rPr>
        <w:t>If users see that risky behaviors receive more likes on a photo than just a normal photo, this may encourage individuals to partake in risky behaviors for more likes</w:t>
      </w:r>
      <w:r w:rsidR="00D6646F">
        <w:rPr>
          <w:rFonts w:ascii="Times New Roman" w:hAnsi="Times New Roman" w:cs="Times New Roman"/>
        </w:rPr>
        <w:t>,</w:t>
      </w:r>
      <w:r w:rsidR="00333569">
        <w:rPr>
          <w:rFonts w:ascii="Times New Roman" w:hAnsi="Times New Roman" w:cs="Times New Roman"/>
        </w:rPr>
        <w:t xml:space="preserve"> too</w:t>
      </w:r>
      <w:r w:rsidR="00B353B3">
        <w:rPr>
          <w:rFonts w:ascii="Times New Roman" w:hAnsi="Times New Roman" w:cs="Times New Roman"/>
        </w:rPr>
        <w:t>.</w:t>
      </w:r>
      <w:r w:rsidR="00875FDF">
        <w:rPr>
          <w:rFonts w:ascii="Times New Roman" w:hAnsi="Times New Roman" w:cs="Times New Roman"/>
        </w:rPr>
        <w:t xml:space="preserve"> If young adults believe that to climb the social </w:t>
      </w:r>
      <w:r w:rsidR="00165E33">
        <w:rPr>
          <w:rFonts w:ascii="Times New Roman" w:hAnsi="Times New Roman" w:cs="Times New Roman"/>
        </w:rPr>
        <w:t>ladder,</w:t>
      </w:r>
      <w:r w:rsidR="00875FDF">
        <w:rPr>
          <w:rFonts w:ascii="Times New Roman" w:hAnsi="Times New Roman" w:cs="Times New Roman"/>
        </w:rPr>
        <w:t xml:space="preserve"> they need more likes on a photo, they may be easily influenced by risky </w:t>
      </w:r>
      <w:r w:rsidR="00165E33">
        <w:rPr>
          <w:rFonts w:ascii="Times New Roman" w:hAnsi="Times New Roman" w:cs="Times New Roman"/>
        </w:rPr>
        <w:t>behaviors</w:t>
      </w:r>
      <w:r w:rsidR="00875FDF">
        <w:rPr>
          <w:rFonts w:ascii="Times New Roman" w:hAnsi="Times New Roman" w:cs="Times New Roman"/>
        </w:rPr>
        <w:t xml:space="preserve"> receiving a lot of likes and choose to partake as well. </w:t>
      </w:r>
      <w:r>
        <w:rPr>
          <w:rFonts w:ascii="Times New Roman" w:hAnsi="Times New Roman" w:cs="Times New Roman"/>
        </w:rPr>
        <w:t xml:space="preserve">Another explanation could be that young </w:t>
      </w:r>
      <w:r>
        <w:rPr>
          <w:rFonts w:ascii="Times New Roman" w:hAnsi="Times New Roman" w:cs="Times New Roman"/>
        </w:rPr>
        <w:lastRenderedPageBreak/>
        <w:t>adults who already partake in risky behaviors may use social media as a way to compare themselves to their peers to gauge their social standing.</w:t>
      </w:r>
      <w:r w:rsidR="00B353B3">
        <w:rPr>
          <w:rFonts w:ascii="Times New Roman" w:hAnsi="Times New Roman" w:cs="Times New Roman"/>
        </w:rPr>
        <w:t xml:space="preserve"> </w:t>
      </w:r>
      <w:r w:rsidR="00875FDF">
        <w:rPr>
          <w:rFonts w:ascii="Times New Roman" w:hAnsi="Times New Roman" w:cs="Times New Roman"/>
        </w:rPr>
        <w:t>If they engag</w:t>
      </w:r>
      <w:r w:rsidR="00FE5178">
        <w:rPr>
          <w:rFonts w:ascii="Times New Roman" w:hAnsi="Times New Roman" w:cs="Times New Roman"/>
        </w:rPr>
        <w:t>e</w:t>
      </w:r>
      <w:r w:rsidR="00875FDF">
        <w:rPr>
          <w:rFonts w:ascii="Times New Roman" w:hAnsi="Times New Roman" w:cs="Times New Roman"/>
        </w:rPr>
        <w:t xml:space="preserve"> in risky behaviors, they may want to know if their peers </w:t>
      </w:r>
      <w:r w:rsidR="00FE5178">
        <w:rPr>
          <w:rFonts w:ascii="Times New Roman" w:hAnsi="Times New Roman" w:cs="Times New Roman"/>
        </w:rPr>
        <w:t>participate</w:t>
      </w:r>
      <w:r w:rsidR="00875FDF">
        <w:rPr>
          <w:rFonts w:ascii="Times New Roman" w:hAnsi="Times New Roman" w:cs="Times New Roman"/>
        </w:rPr>
        <w:t xml:space="preserve"> in anything riskier or to see who else may participate in their current risky behaviors. </w:t>
      </w:r>
    </w:p>
    <w:p w14:paraId="68AE490F" w14:textId="0D9E2505" w:rsidR="005539B0" w:rsidRDefault="005539B0" w:rsidP="005539B0">
      <w:pPr>
        <w:spacing w:line="480" w:lineRule="auto"/>
        <w:ind w:firstLine="360"/>
        <w:rPr>
          <w:rFonts w:ascii="Times New Roman" w:hAnsi="Times New Roman" w:cs="Times New Roman"/>
        </w:rPr>
      </w:pPr>
      <w:r>
        <w:rPr>
          <w:rFonts w:ascii="Times New Roman" w:hAnsi="Times New Roman" w:cs="Times New Roman"/>
        </w:rPr>
        <w:t xml:space="preserve"> In addition, feedback seeking was positively associated with depression and risky behaviors. This finding is supportive of previous research linking feedback seeking and depression (Nesi &amp; Prinstein, 2015), and provides support for the hypothesized relationship between feedback seeking and risky behaviors (Sherman et al., 2016). Emerging adults who go online for the purpose </w:t>
      </w:r>
      <w:r w:rsidR="00906AB8">
        <w:rPr>
          <w:rFonts w:ascii="Times New Roman" w:hAnsi="Times New Roman" w:cs="Times New Roman"/>
        </w:rPr>
        <w:t>of</w:t>
      </w:r>
      <w:r>
        <w:rPr>
          <w:rFonts w:ascii="Times New Roman" w:hAnsi="Times New Roman" w:cs="Times New Roman"/>
        </w:rPr>
        <w:t xml:space="preserve"> receiv</w:t>
      </w:r>
      <w:r w:rsidR="00906AB8">
        <w:rPr>
          <w:rFonts w:ascii="Times New Roman" w:hAnsi="Times New Roman" w:cs="Times New Roman"/>
        </w:rPr>
        <w:t>ing</w:t>
      </w:r>
      <w:r>
        <w:rPr>
          <w:rFonts w:ascii="Times New Roman" w:hAnsi="Times New Roman" w:cs="Times New Roman"/>
        </w:rPr>
        <w:t xml:space="preserve"> feedback </w:t>
      </w:r>
      <w:r w:rsidR="001A1177">
        <w:rPr>
          <w:rFonts w:ascii="Times New Roman" w:hAnsi="Times New Roman" w:cs="Times New Roman"/>
        </w:rPr>
        <w:t>could be</w:t>
      </w:r>
      <w:r>
        <w:rPr>
          <w:rFonts w:ascii="Times New Roman" w:hAnsi="Times New Roman" w:cs="Times New Roman"/>
        </w:rPr>
        <w:t xml:space="preserve"> more sensitive to peer influence</w:t>
      </w:r>
      <w:r w:rsidR="00906AB8">
        <w:rPr>
          <w:rFonts w:ascii="Times New Roman" w:hAnsi="Times New Roman" w:cs="Times New Roman"/>
        </w:rPr>
        <w:t>, as evidenced by their need for</w:t>
      </w:r>
      <w:r>
        <w:rPr>
          <w:rFonts w:ascii="Times New Roman" w:hAnsi="Times New Roman" w:cs="Times New Roman"/>
        </w:rPr>
        <w:t xml:space="preserve"> peer evaluation </w:t>
      </w:r>
      <w:r w:rsidR="00906AB8">
        <w:rPr>
          <w:rFonts w:ascii="Times New Roman" w:hAnsi="Times New Roman" w:cs="Times New Roman"/>
        </w:rPr>
        <w:t xml:space="preserve">(i.e., they seek a high amount of </w:t>
      </w:r>
      <w:r>
        <w:rPr>
          <w:rFonts w:ascii="Times New Roman" w:hAnsi="Times New Roman" w:cs="Times New Roman"/>
        </w:rPr>
        <w:t>feedback on their posts</w:t>
      </w:r>
      <w:r w:rsidR="00906AB8">
        <w:rPr>
          <w:rFonts w:ascii="Times New Roman" w:hAnsi="Times New Roman" w:cs="Times New Roman"/>
        </w:rPr>
        <w:t>)</w:t>
      </w:r>
      <w:r>
        <w:rPr>
          <w:rFonts w:ascii="Times New Roman" w:hAnsi="Times New Roman" w:cs="Times New Roman"/>
        </w:rPr>
        <w:t xml:space="preserve">. Thus, if they see that peers </w:t>
      </w:r>
      <w:r w:rsidR="003742D0">
        <w:rPr>
          <w:rFonts w:ascii="Times New Roman" w:hAnsi="Times New Roman" w:cs="Times New Roman"/>
        </w:rPr>
        <w:t>receive</w:t>
      </w:r>
      <w:r>
        <w:rPr>
          <w:rFonts w:ascii="Times New Roman" w:hAnsi="Times New Roman" w:cs="Times New Roman"/>
        </w:rPr>
        <w:t xml:space="preserve"> positive feedback on posts that showcase risk-taking behaviors, they may be more susceptible to imitate these behaviors if they think it will </w:t>
      </w:r>
      <w:r w:rsidR="003A60D8">
        <w:rPr>
          <w:rFonts w:ascii="Times New Roman" w:hAnsi="Times New Roman" w:cs="Times New Roman"/>
        </w:rPr>
        <w:t>win</w:t>
      </w:r>
      <w:r w:rsidR="00906AB8">
        <w:rPr>
          <w:rFonts w:ascii="Times New Roman" w:hAnsi="Times New Roman" w:cs="Times New Roman"/>
        </w:rPr>
        <w:t xml:space="preserve"> </w:t>
      </w:r>
      <w:r>
        <w:rPr>
          <w:rFonts w:ascii="Times New Roman" w:hAnsi="Times New Roman" w:cs="Times New Roman"/>
        </w:rPr>
        <w:t>them higher peer approval in the form of likes and comments.</w:t>
      </w:r>
    </w:p>
    <w:p w14:paraId="0135AAE1" w14:textId="205B3D8E" w:rsidR="005539B0" w:rsidRDefault="005539B0" w:rsidP="005539B0">
      <w:pPr>
        <w:spacing w:line="480" w:lineRule="auto"/>
        <w:ind w:firstLine="360"/>
        <w:rPr>
          <w:rFonts w:ascii="Times New Roman" w:hAnsi="Times New Roman" w:cs="Times New Roman"/>
        </w:rPr>
      </w:pPr>
      <w:r>
        <w:rPr>
          <w:rFonts w:ascii="Times New Roman" w:hAnsi="Times New Roman" w:cs="Times New Roman"/>
        </w:rPr>
        <w:t>Popularity goals had positive associations with risky behaviors. This relationship between popularity goals and risky behaviors extends from the adolescent literature that shows the relationship between engagement in risky behaviors and popularity goals (</w:t>
      </w:r>
      <w:r w:rsidR="003742D0">
        <w:rPr>
          <w:rFonts w:ascii="Times New Roman" w:hAnsi="Times New Roman" w:cs="Times New Roman"/>
        </w:rPr>
        <w:t>Dumas et al., 2019</w:t>
      </w:r>
      <w:r>
        <w:rPr>
          <w:rFonts w:ascii="Times New Roman" w:hAnsi="Times New Roman" w:cs="Times New Roman"/>
        </w:rPr>
        <w:t>). However, to my knowledge, this relationship has only been tested in adolescence and has not been replicated in emerging adulthood. Thus, this finding adds to the emerging adult literature on popularity and provides greater support about how popularity can influence</w:t>
      </w:r>
      <w:r w:rsidR="007E7E29">
        <w:rPr>
          <w:rFonts w:ascii="Times New Roman" w:hAnsi="Times New Roman" w:cs="Times New Roman"/>
        </w:rPr>
        <w:t xml:space="preserve"> </w:t>
      </w:r>
      <w:r w:rsidR="00AC150E">
        <w:rPr>
          <w:rFonts w:ascii="Times New Roman" w:hAnsi="Times New Roman" w:cs="Times New Roman"/>
        </w:rPr>
        <w:t>the behavioral adjustment of</w:t>
      </w:r>
      <w:r>
        <w:rPr>
          <w:rFonts w:ascii="Times New Roman" w:hAnsi="Times New Roman" w:cs="Times New Roman"/>
        </w:rPr>
        <w:t xml:space="preserve"> emerging adults, particularly in terms of their risky behaviors. </w:t>
      </w:r>
    </w:p>
    <w:p w14:paraId="02E938D5" w14:textId="77777777" w:rsidR="005539B0" w:rsidRPr="006A7A9C" w:rsidRDefault="005539B0" w:rsidP="005539B0">
      <w:pPr>
        <w:spacing w:line="480" w:lineRule="auto"/>
        <w:rPr>
          <w:rFonts w:ascii="Times New Roman" w:hAnsi="Times New Roman" w:cs="Times New Roman"/>
          <w:b/>
          <w:bCs/>
        </w:rPr>
      </w:pPr>
      <w:r>
        <w:rPr>
          <w:rFonts w:ascii="Times New Roman" w:hAnsi="Times New Roman" w:cs="Times New Roman"/>
          <w:b/>
          <w:bCs/>
          <w:i/>
          <w:iCs/>
        </w:rPr>
        <w:t xml:space="preserve">The Moderating Role of Social Media Motivations </w:t>
      </w:r>
    </w:p>
    <w:p w14:paraId="4835F49C" w14:textId="19B6999B" w:rsidR="005539B0" w:rsidRDefault="00810A94" w:rsidP="005539B0">
      <w:pPr>
        <w:spacing w:line="480" w:lineRule="auto"/>
        <w:ind w:firstLine="360"/>
        <w:rPr>
          <w:rFonts w:ascii="Times New Roman" w:hAnsi="Times New Roman" w:cs="Times New Roman"/>
        </w:rPr>
      </w:pPr>
      <w:r>
        <w:rPr>
          <w:rFonts w:ascii="Times New Roman" w:hAnsi="Times New Roman" w:cs="Times New Roman"/>
        </w:rPr>
        <w:t>Social media motivations were associated with emotional adjustment.</w:t>
      </w:r>
      <w:r w:rsidR="005539B0">
        <w:rPr>
          <w:rFonts w:ascii="Times New Roman" w:hAnsi="Times New Roman" w:cs="Times New Roman"/>
        </w:rPr>
        <w:t xml:space="preserve"> Social comparison had a significant negative association with body image. This suggest</w:t>
      </w:r>
      <w:r w:rsidR="00333569">
        <w:rPr>
          <w:rFonts w:ascii="Times New Roman" w:hAnsi="Times New Roman" w:cs="Times New Roman"/>
        </w:rPr>
        <w:t>s</w:t>
      </w:r>
      <w:r w:rsidR="005539B0">
        <w:rPr>
          <w:rFonts w:ascii="Times New Roman" w:hAnsi="Times New Roman" w:cs="Times New Roman"/>
        </w:rPr>
        <w:t xml:space="preserve"> that when users have the intent </w:t>
      </w:r>
      <w:r w:rsidR="005539B0">
        <w:rPr>
          <w:rFonts w:ascii="Times New Roman" w:hAnsi="Times New Roman" w:cs="Times New Roman"/>
        </w:rPr>
        <w:lastRenderedPageBreak/>
        <w:t xml:space="preserve">to gauge where they </w:t>
      </w:r>
      <w:r w:rsidR="00333569">
        <w:rPr>
          <w:rFonts w:ascii="Times New Roman" w:hAnsi="Times New Roman" w:cs="Times New Roman"/>
        </w:rPr>
        <w:t>compare to</w:t>
      </w:r>
      <w:r w:rsidR="005539B0">
        <w:rPr>
          <w:rFonts w:ascii="Times New Roman" w:hAnsi="Times New Roman" w:cs="Times New Roman"/>
        </w:rPr>
        <w:t xml:space="preserve"> their fellow peers, they may think</w:t>
      </w:r>
      <w:r w:rsidR="00E158E2">
        <w:rPr>
          <w:rFonts w:ascii="Times New Roman" w:hAnsi="Times New Roman" w:cs="Times New Roman"/>
        </w:rPr>
        <w:t xml:space="preserve"> less of</w:t>
      </w:r>
      <w:r w:rsidR="005539B0">
        <w:rPr>
          <w:rFonts w:ascii="Times New Roman" w:hAnsi="Times New Roman" w:cs="Times New Roman"/>
        </w:rPr>
        <w:t xml:space="preserve"> their</w:t>
      </w:r>
      <w:r w:rsidR="00E158E2">
        <w:rPr>
          <w:rFonts w:ascii="Times New Roman" w:hAnsi="Times New Roman" w:cs="Times New Roman"/>
        </w:rPr>
        <w:t xml:space="preserve"> own</w:t>
      </w:r>
      <w:r w:rsidR="005539B0">
        <w:rPr>
          <w:rFonts w:ascii="Times New Roman" w:hAnsi="Times New Roman" w:cs="Times New Roman"/>
        </w:rPr>
        <w:t xml:space="preserve"> body image </w:t>
      </w:r>
      <w:r w:rsidR="003742D0">
        <w:rPr>
          <w:rFonts w:ascii="Times New Roman" w:hAnsi="Times New Roman" w:cs="Times New Roman"/>
        </w:rPr>
        <w:t>compared to the they people they follow online</w:t>
      </w:r>
      <w:r w:rsidR="005539B0">
        <w:rPr>
          <w:rFonts w:ascii="Times New Roman" w:hAnsi="Times New Roman" w:cs="Times New Roman"/>
        </w:rPr>
        <w:t>. This supports previous findings linking social comparison to negative body image satisfaction (</w:t>
      </w:r>
      <w:r w:rsidR="003742D0">
        <w:rPr>
          <w:rFonts w:ascii="Times New Roman" w:hAnsi="Times New Roman" w:cs="Times New Roman"/>
        </w:rPr>
        <w:t>Fox &amp; Vendemia, 2016</w:t>
      </w:r>
      <w:r w:rsidR="005539B0">
        <w:rPr>
          <w:rFonts w:ascii="Times New Roman" w:hAnsi="Times New Roman" w:cs="Times New Roman"/>
        </w:rPr>
        <w:t>). This finding also provides support that one’s motivation for going online can negatively impact one’s emotional adjustment.</w:t>
      </w:r>
      <w:r w:rsidR="00E158E2">
        <w:rPr>
          <w:rFonts w:ascii="Times New Roman" w:hAnsi="Times New Roman" w:cs="Times New Roman"/>
        </w:rPr>
        <w:t xml:space="preserve"> Users who socially compare themselves to the people they follow may be hypersensitive to others’ appearance in comparison of their own appearance. If users see a “perfect” body on their feed, this may cause users to find all the imperfections in their own bodies</w:t>
      </w:r>
      <w:r w:rsidR="00A278F8">
        <w:rPr>
          <w:rFonts w:ascii="Times New Roman" w:hAnsi="Times New Roman" w:cs="Times New Roman"/>
        </w:rPr>
        <w:t xml:space="preserve">. </w:t>
      </w:r>
      <w:r w:rsidR="005539B0">
        <w:rPr>
          <w:rFonts w:ascii="Times New Roman" w:hAnsi="Times New Roman" w:cs="Times New Roman"/>
        </w:rPr>
        <w:t>Especially as social media users share perfectly crafted and edited images online, users socially compar</w:t>
      </w:r>
      <w:r w:rsidR="003742D0">
        <w:rPr>
          <w:rFonts w:ascii="Times New Roman" w:hAnsi="Times New Roman" w:cs="Times New Roman"/>
        </w:rPr>
        <w:t>e</w:t>
      </w:r>
      <w:r w:rsidR="005539B0">
        <w:rPr>
          <w:rFonts w:ascii="Times New Roman" w:hAnsi="Times New Roman" w:cs="Times New Roman"/>
        </w:rPr>
        <w:t xml:space="preserve"> themselves to unrealistic standards</w:t>
      </w:r>
      <w:r w:rsidR="00A278F8">
        <w:rPr>
          <w:rFonts w:ascii="Times New Roman" w:hAnsi="Times New Roman" w:cs="Times New Roman"/>
        </w:rPr>
        <w:t>, and ultimately that motivation for why they go online will be associated with lower body image satisfaction.</w:t>
      </w:r>
      <w:r w:rsidR="005539B0">
        <w:rPr>
          <w:rFonts w:ascii="Times New Roman" w:hAnsi="Times New Roman" w:cs="Times New Roman"/>
        </w:rPr>
        <w:t xml:space="preserve">  </w:t>
      </w:r>
    </w:p>
    <w:p w14:paraId="58F5D09C" w14:textId="15DA00AD" w:rsidR="005539B0" w:rsidRDefault="005539B0" w:rsidP="005539B0">
      <w:pPr>
        <w:spacing w:line="480" w:lineRule="auto"/>
        <w:ind w:firstLine="360"/>
        <w:rPr>
          <w:rFonts w:ascii="Times New Roman" w:hAnsi="Times New Roman" w:cs="Times New Roman"/>
        </w:rPr>
      </w:pPr>
      <w:r>
        <w:rPr>
          <w:rFonts w:ascii="Times New Roman" w:hAnsi="Times New Roman" w:cs="Times New Roman"/>
        </w:rPr>
        <w:t>Feedback seeking had no significant relationships with any of the emotional adjustment variables.</w:t>
      </w:r>
      <w:r w:rsidR="00A278F8">
        <w:rPr>
          <w:rFonts w:ascii="Times New Roman" w:hAnsi="Times New Roman" w:cs="Times New Roman"/>
        </w:rPr>
        <w:t xml:space="preserve"> One possible explanation for this could be how social media’s evolution. What was once a place </w:t>
      </w:r>
      <w:r w:rsidR="00F60DD3">
        <w:rPr>
          <w:rFonts w:ascii="Times New Roman" w:hAnsi="Times New Roman" w:cs="Times New Roman"/>
        </w:rPr>
        <w:t xml:space="preserve">to share photos or updates is now a place to share one’s best photo or best update in </w:t>
      </w:r>
      <w:r w:rsidR="0015235C">
        <w:rPr>
          <w:rFonts w:ascii="Times New Roman" w:hAnsi="Times New Roman" w:cs="Times New Roman"/>
        </w:rPr>
        <w:t>to</w:t>
      </w:r>
      <w:r w:rsidR="00F60DD3">
        <w:rPr>
          <w:rFonts w:ascii="Times New Roman" w:hAnsi="Times New Roman" w:cs="Times New Roman"/>
        </w:rPr>
        <w:t xml:space="preserve"> receiv</w:t>
      </w:r>
      <w:r w:rsidR="0015235C">
        <w:rPr>
          <w:rFonts w:ascii="Times New Roman" w:hAnsi="Times New Roman" w:cs="Times New Roman"/>
        </w:rPr>
        <w:t>e</w:t>
      </w:r>
      <w:r w:rsidR="00F60DD3">
        <w:rPr>
          <w:rFonts w:ascii="Times New Roman" w:hAnsi="Times New Roman" w:cs="Times New Roman"/>
        </w:rPr>
        <w:t xml:space="preserve"> likes. Thus, feedback-seeking may be a more salient motivation in that users may not even realize this is why they </w:t>
      </w:r>
      <w:r w:rsidR="0015235C">
        <w:rPr>
          <w:rFonts w:ascii="Times New Roman" w:hAnsi="Times New Roman" w:cs="Times New Roman"/>
        </w:rPr>
        <w:t>choose</w:t>
      </w:r>
      <w:r w:rsidR="00F60DD3">
        <w:rPr>
          <w:rFonts w:ascii="Times New Roman" w:hAnsi="Times New Roman" w:cs="Times New Roman"/>
        </w:rPr>
        <w:t xml:space="preserve"> to engage on these social media sites. As the social media sites update, the reason for why users participate online may </w:t>
      </w:r>
      <w:r w:rsidR="00973007">
        <w:rPr>
          <w:rFonts w:ascii="Times New Roman" w:hAnsi="Times New Roman" w:cs="Times New Roman"/>
        </w:rPr>
        <w:t xml:space="preserve">be </w:t>
      </w:r>
      <w:r w:rsidR="00F60DD3">
        <w:rPr>
          <w:rFonts w:ascii="Times New Roman" w:hAnsi="Times New Roman" w:cs="Times New Roman"/>
        </w:rPr>
        <w:t>update</w:t>
      </w:r>
      <w:r w:rsidR="00973007">
        <w:rPr>
          <w:rFonts w:ascii="Times New Roman" w:hAnsi="Times New Roman" w:cs="Times New Roman"/>
        </w:rPr>
        <w:t>d,</w:t>
      </w:r>
      <w:r w:rsidR="00F60DD3">
        <w:rPr>
          <w:rFonts w:ascii="Times New Roman" w:hAnsi="Times New Roman" w:cs="Times New Roman"/>
        </w:rPr>
        <w:t xml:space="preserve"> too</w:t>
      </w:r>
      <w:r w:rsidR="0015235C">
        <w:rPr>
          <w:rFonts w:ascii="Times New Roman" w:hAnsi="Times New Roman" w:cs="Times New Roman"/>
        </w:rPr>
        <w:t>.</w:t>
      </w:r>
      <w:r w:rsidR="00F60DD3">
        <w:rPr>
          <w:rFonts w:ascii="Times New Roman" w:hAnsi="Times New Roman" w:cs="Times New Roman"/>
        </w:rPr>
        <w:t xml:space="preserve"> </w:t>
      </w:r>
    </w:p>
    <w:p w14:paraId="6950CA49" w14:textId="21C3F7B5" w:rsidR="005539B0" w:rsidRDefault="00835A6E" w:rsidP="005539B0">
      <w:pPr>
        <w:spacing w:line="480" w:lineRule="auto"/>
        <w:ind w:firstLine="360"/>
        <w:rPr>
          <w:rFonts w:ascii="Times New Roman" w:hAnsi="Times New Roman" w:cs="Times New Roman"/>
        </w:rPr>
      </w:pPr>
      <w:r>
        <w:rPr>
          <w:rFonts w:ascii="Times New Roman" w:hAnsi="Times New Roman" w:cs="Times New Roman"/>
        </w:rPr>
        <w:t>Limited support was found for the role of social media motivation</w:t>
      </w:r>
      <w:r w:rsidR="00973007">
        <w:rPr>
          <w:rFonts w:ascii="Times New Roman" w:hAnsi="Times New Roman" w:cs="Times New Roman"/>
        </w:rPr>
        <w:t>s</w:t>
      </w:r>
      <w:r>
        <w:rPr>
          <w:rFonts w:ascii="Times New Roman" w:hAnsi="Times New Roman" w:cs="Times New Roman"/>
        </w:rPr>
        <w:t xml:space="preserve"> as moderators of the associations between </w:t>
      </w:r>
      <w:r w:rsidR="005539B0">
        <w:rPr>
          <w:rFonts w:ascii="Times New Roman" w:hAnsi="Times New Roman" w:cs="Times New Roman"/>
        </w:rPr>
        <w:t>like-seeking and emotional adjustment</w:t>
      </w:r>
      <w:r>
        <w:rPr>
          <w:rFonts w:ascii="Times New Roman" w:hAnsi="Times New Roman" w:cs="Times New Roman"/>
        </w:rPr>
        <w:t>.</w:t>
      </w:r>
      <w:r w:rsidR="005539B0">
        <w:rPr>
          <w:rFonts w:ascii="Times New Roman" w:hAnsi="Times New Roman" w:cs="Times New Roman"/>
        </w:rPr>
        <w:t xml:space="preserve"> </w:t>
      </w:r>
      <w:r>
        <w:rPr>
          <w:rFonts w:ascii="Times New Roman" w:hAnsi="Times New Roman" w:cs="Times New Roman"/>
        </w:rPr>
        <w:t>P</w:t>
      </w:r>
      <w:r w:rsidR="005539B0">
        <w:rPr>
          <w:rFonts w:ascii="Times New Roman" w:hAnsi="Times New Roman" w:cs="Times New Roman"/>
        </w:rPr>
        <w:t>opularity goals moderat</w:t>
      </w:r>
      <w:r>
        <w:rPr>
          <w:rFonts w:ascii="Times New Roman" w:hAnsi="Times New Roman" w:cs="Times New Roman"/>
        </w:rPr>
        <w:t>ed the link between</w:t>
      </w:r>
      <w:r w:rsidR="005539B0">
        <w:rPr>
          <w:rFonts w:ascii="Times New Roman" w:hAnsi="Times New Roman" w:cs="Times New Roman"/>
        </w:rPr>
        <w:t xml:space="preserve"> deceptive and manipulative-popular like-seeking </w:t>
      </w:r>
      <w:r>
        <w:rPr>
          <w:rFonts w:ascii="Times New Roman" w:hAnsi="Times New Roman" w:cs="Times New Roman"/>
        </w:rPr>
        <w:t xml:space="preserve">behaviors and </w:t>
      </w:r>
      <w:r w:rsidR="005539B0">
        <w:rPr>
          <w:rFonts w:ascii="Times New Roman" w:hAnsi="Times New Roman" w:cs="Times New Roman"/>
        </w:rPr>
        <w:t>depression. The significant moderation effect between manipulative-popular like-seeking and depression suggest</w:t>
      </w:r>
      <w:r w:rsidR="00AE0FF9">
        <w:rPr>
          <w:rFonts w:ascii="Times New Roman" w:hAnsi="Times New Roman" w:cs="Times New Roman"/>
        </w:rPr>
        <w:t>s</w:t>
      </w:r>
      <w:r w:rsidR="005539B0">
        <w:rPr>
          <w:rFonts w:ascii="Times New Roman" w:hAnsi="Times New Roman" w:cs="Times New Roman"/>
        </w:rPr>
        <w:t xml:space="preserve"> that emerging adults who have high popularity goals and engage in high manipulative-popular like-seeking behavior online have higher rates of depression compared to those who have low popularity goals and engage in manipulative-popular </w:t>
      </w:r>
      <w:r w:rsidR="006F0DBF">
        <w:rPr>
          <w:rFonts w:ascii="Times New Roman" w:hAnsi="Times New Roman" w:cs="Times New Roman"/>
        </w:rPr>
        <w:t>like-seeking</w:t>
      </w:r>
      <w:r w:rsidR="005539B0">
        <w:rPr>
          <w:rFonts w:ascii="Times New Roman" w:hAnsi="Times New Roman" w:cs="Times New Roman"/>
        </w:rPr>
        <w:t xml:space="preserve">. Adults who have a popularity </w:t>
      </w:r>
      <w:r w:rsidR="005539B0">
        <w:rPr>
          <w:rFonts w:ascii="Times New Roman" w:hAnsi="Times New Roman" w:cs="Times New Roman"/>
        </w:rPr>
        <w:lastRenderedPageBreak/>
        <w:t xml:space="preserve">mindset and goals to attain that social status </w:t>
      </w:r>
      <w:r w:rsidR="00AE0FF9">
        <w:rPr>
          <w:rFonts w:ascii="Times New Roman" w:hAnsi="Times New Roman" w:cs="Times New Roman"/>
        </w:rPr>
        <w:t xml:space="preserve">may </w:t>
      </w:r>
      <w:r w:rsidR="005539B0">
        <w:rPr>
          <w:rFonts w:ascii="Times New Roman" w:hAnsi="Times New Roman" w:cs="Times New Roman"/>
        </w:rPr>
        <w:t xml:space="preserve">engage in popular like-seeking behaviors as a way to garner more attention, but at the cost of feeling more depressed. </w:t>
      </w:r>
      <w:r w:rsidR="000935DB" w:rsidRPr="006060D6">
        <w:rPr>
          <w:rFonts w:ascii="Times New Roman" w:hAnsi="Times New Roman" w:cs="Times New Roman"/>
        </w:rPr>
        <w:t>Young adults who</w:t>
      </w:r>
      <w:r w:rsidR="00F94B9D" w:rsidRPr="006060D6">
        <w:rPr>
          <w:rFonts w:ascii="Times New Roman" w:hAnsi="Times New Roman" w:cs="Times New Roman"/>
        </w:rPr>
        <w:t xml:space="preserve"> have these popularity goals may be motivated by the fact that they want to find peer acceptance</w:t>
      </w:r>
      <w:r w:rsidR="002A3F0F" w:rsidRPr="006060D6">
        <w:rPr>
          <w:rFonts w:ascii="Times New Roman" w:hAnsi="Times New Roman" w:cs="Times New Roman"/>
        </w:rPr>
        <w:t xml:space="preserve"> (Lansu et al., 2022)</w:t>
      </w:r>
      <w:r w:rsidR="00F94B9D" w:rsidRPr="006060D6">
        <w:rPr>
          <w:rFonts w:ascii="Times New Roman" w:hAnsi="Times New Roman" w:cs="Times New Roman"/>
        </w:rPr>
        <w:t xml:space="preserve">. As they have transitioned into </w:t>
      </w:r>
      <w:r w:rsidR="00AA7822" w:rsidRPr="006060D6">
        <w:rPr>
          <w:rFonts w:ascii="Times New Roman" w:hAnsi="Times New Roman" w:cs="Times New Roman"/>
        </w:rPr>
        <w:t xml:space="preserve">the </w:t>
      </w:r>
      <w:r w:rsidR="00F94B9D" w:rsidRPr="006060D6">
        <w:rPr>
          <w:rFonts w:ascii="Times New Roman" w:hAnsi="Times New Roman" w:cs="Times New Roman"/>
        </w:rPr>
        <w:t xml:space="preserve">new social </w:t>
      </w:r>
      <w:r w:rsidR="00AA7822" w:rsidRPr="006060D6">
        <w:rPr>
          <w:rFonts w:ascii="Times New Roman" w:hAnsi="Times New Roman" w:cs="Times New Roman"/>
        </w:rPr>
        <w:t>world of college, they may find themselves struggling to achieve peer acceptance. This may</w:t>
      </w:r>
      <w:r w:rsidR="0015235C" w:rsidRPr="006060D6">
        <w:rPr>
          <w:rFonts w:ascii="Times New Roman" w:hAnsi="Times New Roman" w:cs="Times New Roman"/>
        </w:rPr>
        <w:t xml:space="preserve"> lead to a sense of pressure to find peers who do fit in and find ways to show they have been accepted by these peers (i.e., take a photo with them). </w:t>
      </w:r>
      <w:r w:rsidR="00AA7822" w:rsidRPr="006060D6">
        <w:rPr>
          <w:rFonts w:ascii="Times New Roman" w:hAnsi="Times New Roman" w:cs="Times New Roman"/>
        </w:rPr>
        <w:t xml:space="preserve">This </w:t>
      </w:r>
      <w:r w:rsidR="0015235C" w:rsidRPr="006060D6">
        <w:rPr>
          <w:rFonts w:ascii="Times New Roman" w:hAnsi="Times New Roman" w:cs="Times New Roman"/>
        </w:rPr>
        <w:t>shows their own followers</w:t>
      </w:r>
      <w:r w:rsidR="00AA7822" w:rsidRPr="006060D6">
        <w:rPr>
          <w:rFonts w:ascii="Times New Roman" w:hAnsi="Times New Roman" w:cs="Times New Roman"/>
        </w:rPr>
        <w:t xml:space="preserve"> that they are friends with well-liked people on campus, and ultimately</w:t>
      </w:r>
      <w:r w:rsidR="0015235C" w:rsidRPr="006060D6">
        <w:rPr>
          <w:rFonts w:ascii="Times New Roman" w:hAnsi="Times New Roman" w:cs="Times New Roman"/>
        </w:rPr>
        <w:t xml:space="preserve"> make it look like they</w:t>
      </w:r>
      <w:r w:rsidR="00AA7822" w:rsidRPr="006060D6">
        <w:rPr>
          <w:rFonts w:ascii="Times New Roman" w:hAnsi="Times New Roman" w:cs="Times New Roman"/>
        </w:rPr>
        <w:t xml:space="preserve"> </w:t>
      </w:r>
      <w:r w:rsidR="0024727D" w:rsidRPr="006060D6">
        <w:rPr>
          <w:rFonts w:ascii="Times New Roman" w:hAnsi="Times New Roman" w:cs="Times New Roman"/>
        </w:rPr>
        <w:t>“</w:t>
      </w:r>
      <w:r w:rsidR="00AA7822" w:rsidRPr="006060D6">
        <w:rPr>
          <w:rFonts w:ascii="Times New Roman" w:hAnsi="Times New Roman" w:cs="Times New Roman"/>
        </w:rPr>
        <w:t>fit in.</w:t>
      </w:r>
      <w:r w:rsidR="0024727D" w:rsidRPr="006060D6">
        <w:rPr>
          <w:rFonts w:ascii="Times New Roman" w:hAnsi="Times New Roman" w:cs="Times New Roman"/>
        </w:rPr>
        <w:t>”</w:t>
      </w:r>
      <w:r w:rsidR="00AA7822" w:rsidRPr="006060D6">
        <w:rPr>
          <w:rFonts w:ascii="Times New Roman" w:hAnsi="Times New Roman" w:cs="Times New Roman"/>
        </w:rPr>
        <w:t xml:space="preserve"> However, if the post does not do as well, it can feel like a greater peer rejection and lower well-being</w:t>
      </w:r>
      <w:r w:rsidR="0015235C" w:rsidRPr="006060D6">
        <w:rPr>
          <w:rFonts w:ascii="Times New Roman" w:hAnsi="Times New Roman" w:cs="Times New Roman"/>
        </w:rPr>
        <w:t xml:space="preserve"> than someone who does not feel that same pressure to be accepted. Since </w:t>
      </w:r>
      <w:r w:rsidR="00AA7822" w:rsidRPr="006060D6">
        <w:rPr>
          <w:rFonts w:ascii="Times New Roman" w:hAnsi="Times New Roman" w:cs="Times New Roman"/>
        </w:rPr>
        <w:t>the user used deceptive behavior</w:t>
      </w:r>
      <w:r w:rsidR="0015235C" w:rsidRPr="006060D6">
        <w:rPr>
          <w:rFonts w:ascii="Times New Roman" w:hAnsi="Times New Roman" w:cs="Times New Roman"/>
        </w:rPr>
        <w:t>s</w:t>
      </w:r>
      <w:r w:rsidR="00AA7822" w:rsidRPr="006060D6">
        <w:rPr>
          <w:rFonts w:ascii="Times New Roman" w:hAnsi="Times New Roman" w:cs="Times New Roman"/>
        </w:rPr>
        <w:t xml:space="preserve"> as way</w:t>
      </w:r>
      <w:r w:rsidR="0015235C" w:rsidRPr="006060D6">
        <w:rPr>
          <w:rFonts w:ascii="Times New Roman" w:hAnsi="Times New Roman" w:cs="Times New Roman"/>
        </w:rPr>
        <w:t>s</w:t>
      </w:r>
      <w:r w:rsidR="00AA7822" w:rsidRPr="006060D6">
        <w:rPr>
          <w:rFonts w:ascii="Times New Roman" w:hAnsi="Times New Roman" w:cs="Times New Roman"/>
        </w:rPr>
        <w:t xml:space="preserve"> to feel a sense of peer acceptance</w:t>
      </w:r>
      <w:r w:rsidR="0024727D" w:rsidRPr="006060D6">
        <w:rPr>
          <w:rFonts w:ascii="Times New Roman" w:hAnsi="Times New Roman" w:cs="Times New Roman"/>
        </w:rPr>
        <w:t xml:space="preserve"> and did not receive the online acceptance they had hoped</w:t>
      </w:r>
      <w:r w:rsidR="0015235C" w:rsidRPr="006060D6">
        <w:rPr>
          <w:rFonts w:ascii="Times New Roman" w:hAnsi="Times New Roman" w:cs="Times New Roman"/>
        </w:rPr>
        <w:t>, there is greater emotional distress</w:t>
      </w:r>
      <w:r w:rsidR="00AA7822" w:rsidRPr="006060D6">
        <w:rPr>
          <w:rFonts w:ascii="Times New Roman" w:hAnsi="Times New Roman" w:cs="Times New Roman"/>
        </w:rPr>
        <w:t>.</w:t>
      </w:r>
      <w:r w:rsidR="00436591" w:rsidRPr="006060D6">
        <w:rPr>
          <w:rFonts w:ascii="Times New Roman" w:hAnsi="Times New Roman" w:cs="Times New Roman"/>
        </w:rPr>
        <w:t xml:space="preserve"> </w:t>
      </w:r>
      <w:r w:rsidR="005539B0">
        <w:rPr>
          <w:rFonts w:ascii="Times New Roman" w:hAnsi="Times New Roman" w:cs="Times New Roman"/>
        </w:rPr>
        <w:t xml:space="preserve">This finding supports previous findings that have linked popularity as a moderation between social media use and depressive symptoms in adolescence (Nesi &amp; Prinstein, 2015), but is the first to find this particularly with new like-seeking behaviors and in emerging adulthood. In addition, these results provide further </w:t>
      </w:r>
      <w:r w:rsidR="002B6424">
        <w:rPr>
          <w:rFonts w:ascii="Times New Roman" w:hAnsi="Times New Roman" w:cs="Times New Roman"/>
        </w:rPr>
        <w:t>evidence that</w:t>
      </w:r>
      <w:r w:rsidR="005539B0">
        <w:rPr>
          <w:rFonts w:ascii="Times New Roman" w:hAnsi="Times New Roman" w:cs="Times New Roman"/>
        </w:rPr>
        <w:t xml:space="preserve"> popularity goals remain salient in emerging adulthood, and the dangers that are associated with emerging adults</w:t>
      </w:r>
      <w:r w:rsidR="003742D0">
        <w:rPr>
          <w:rFonts w:ascii="Times New Roman" w:hAnsi="Times New Roman" w:cs="Times New Roman"/>
        </w:rPr>
        <w:t>’ prioritization of popularity goals.</w:t>
      </w:r>
      <w:r w:rsidR="005539B0">
        <w:rPr>
          <w:rFonts w:ascii="Times New Roman" w:hAnsi="Times New Roman" w:cs="Times New Roman"/>
        </w:rPr>
        <w:t xml:space="preserve"> </w:t>
      </w:r>
    </w:p>
    <w:p w14:paraId="5B6D35A6" w14:textId="41363F30" w:rsidR="005539B0" w:rsidRDefault="005539B0" w:rsidP="005539B0">
      <w:pPr>
        <w:spacing w:line="480" w:lineRule="auto"/>
        <w:ind w:firstLine="360"/>
        <w:rPr>
          <w:rFonts w:ascii="Times New Roman" w:hAnsi="Times New Roman" w:cs="Times New Roman"/>
        </w:rPr>
      </w:pPr>
      <w:r>
        <w:rPr>
          <w:rFonts w:ascii="Times New Roman" w:hAnsi="Times New Roman" w:cs="Times New Roman"/>
        </w:rPr>
        <w:t xml:space="preserve">The second significant moderation effect was quite surprising. Emerging adults who had low popularity goals and engaged in low levels of deceptive like-seeking behaviors had higher rates of depressive symptoms compared to adults who had high popularity goals and engage in low levels of deceptive like-seeking behaviors. This finding contradicts the previous finding linking deceptive like-seeking behaviors and depression in college students (Dumas et al., 2020), and contradicts the finding of popularity being positively related to deceptive like-seeking (Dumas et </w:t>
      </w:r>
      <w:r>
        <w:rPr>
          <w:rFonts w:ascii="Times New Roman" w:hAnsi="Times New Roman" w:cs="Times New Roman"/>
        </w:rPr>
        <w:lastRenderedPageBreak/>
        <w:t>al., 2017). One explanation for this finding could be that</w:t>
      </w:r>
      <w:r w:rsidR="00B8796F">
        <w:rPr>
          <w:rFonts w:ascii="Times New Roman" w:hAnsi="Times New Roman" w:cs="Times New Roman"/>
        </w:rPr>
        <w:t xml:space="preserve"> young adults who have popularity goals may view these deceptive behaviors as ways of achieving status</w:t>
      </w:r>
      <w:r w:rsidR="001B6D1D">
        <w:rPr>
          <w:rFonts w:ascii="Times New Roman" w:hAnsi="Times New Roman" w:cs="Times New Roman"/>
        </w:rPr>
        <w:t xml:space="preserve"> and ultimately receive a little confidence by feeling like they have status</w:t>
      </w:r>
      <w:r w:rsidR="00B8796F">
        <w:rPr>
          <w:rFonts w:ascii="Times New Roman" w:hAnsi="Times New Roman" w:cs="Times New Roman"/>
        </w:rPr>
        <w:t>.</w:t>
      </w:r>
      <w:r w:rsidR="001B6D1D">
        <w:rPr>
          <w:rFonts w:ascii="Times New Roman" w:hAnsi="Times New Roman" w:cs="Times New Roman"/>
        </w:rPr>
        <w:t xml:space="preserve"> </w:t>
      </w:r>
      <w:r w:rsidR="00B8796F">
        <w:rPr>
          <w:rFonts w:ascii="Times New Roman" w:hAnsi="Times New Roman" w:cs="Times New Roman"/>
        </w:rPr>
        <w:t xml:space="preserve">Thus, by participating in these behaviors, they </w:t>
      </w:r>
      <w:r w:rsidR="001B6D1D">
        <w:rPr>
          <w:rFonts w:ascii="Times New Roman" w:hAnsi="Times New Roman" w:cs="Times New Roman"/>
        </w:rPr>
        <w:t>emulate</w:t>
      </w:r>
      <w:r w:rsidR="00B8796F">
        <w:rPr>
          <w:rFonts w:ascii="Times New Roman" w:hAnsi="Times New Roman" w:cs="Times New Roman"/>
        </w:rPr>
        <w:t xml:space="preserve"> what a popular person does, and as such</w:t>
      </w:r>
      <w:r w:rsidR="006060D6">
        <w:rPr>
          <w:rFonts w:ascii="Times New Roman" w:hAnsi="Times New Roman" w:cs="Times New Roman"/>
        </w:rPr>
        <w:t>,</w:t>
      </w:r>
      <w:r w:rsidR="00B8796F">
        <w:rPr>
          <w:rFonts w:ascii="Times New Roman" w:hAnsi="Times New Roman" w:cs="Times New Roman"/>
        </w:rPr>
        <w:t xml:space="preserve"> feel a sense of confidence</w:t>
      </w:r>
      <w:r w:rsidR="001B6D1D">
        <w:rPr>
          <w:rFonts w:ascii="Times New Roman" w:hAnsi="Times New Roman" w:cs="Times New Roman"/>
        </w:rPr>
        <w:t xml:space="preserve"> rather than worsening depressive symptoms because they feel like how a popular person would feel. However, r</w:t>
      </w:r>
      <w:r>
        <w:rPr>
          <w:rFonts w:ascii="Times New Roman" w:hAnsi="Times New Roman" w:cs="Times New Roman"/>
        </w:rPr>
        <w:t>esearch should look to expand on this finding</w:t>
      </w:r>
      <w:r w:rsidR="001B6D1D">
        <w:rPr>
          <w:rFonts w:ascii="Times New Roman" w:hAnsi="Times New Roman" w:cs="Times New Roman"/>
        </w:rPr>
        <w:t xml:space="preserve"> and see if this result can be replicated</w:t>
      </w:r>
      <w:r>
        <w:rPr>
          <w:rFonts w:ascii="Times New Roman" w:hAnsi="Times New Roman" w:cs="Times New Roman"/>
        </w:rPr>
        <w:t xml:space="preserve">. </w:t>
      </w:r>
    </w:p>
    <w:p w14:paraId="07B00710" w14:textId="7EF13FD2" w:rsidR="005539B0" w:rsidRDefault="00B9583D" w:rsidP="002F5435">
      <w:pPr>
        <w:spacing w:line="480" w:lineRule="auto"/>
        <w:ind w:firstLine="360"/>
        <w:rPr>
          <w:rFonts w:ascii="Times New Roman" w:hAnsi="Times New Roman" w:cs="Times New Roman"/>
        </w:rPr>
      </w:pPr>
      <w:r>
        <w:rPr>
          <w:rFonts w:ascii="Times New Roman" w:hAnsi="Times New Roman" w:cs="Times New Roman"/>
        </w:rPr>
        <w:t xml:space="preserve">It should be noted that </w:t>
      </w:r>
      <w:r w:rsidR="00FA0918">
        <w:rPr>
          <w:rFonts w:ascii="Times New Roman" w:hAnsi="Times New Roman" w:cs="Times New Roman"/>
        </w:rPr>
        <w:t>relatively little variance in adjustment was explained by social media factors.</w:t>
      </w:r>
      <w:r w:rsidR="001E038E">
        <w:rPr>
          <w:rFonts w:ascii="Times New Roman" w:hAnsi="Times New Roman" w:cs="Times New Roman"/>
        </w:rPr>
        <w:t xml:space="preserve"> </w:t>
      </w:r>
      <w:r w:rsidR="00B8796F">
        <w:rPr>
          <w:rFonts w:ascii="Times New Roman" w:hAnsi="Times New Roman" w:cs="Times New Roman"/>
        </w:rPr>
        <w:t xml:space="preserve">While a good portion of the variance was explained by the control variables, the motivations and like-seeking behaviors did not explain much variance. </w:t>
      </w:r>
      <w:r w:rsidR="00FA0918">
        <w:rPr>
          <w:rFonts w:ascii="Times New Roman" w:hAnsi="Times New Roman" w:cs="Times New Roman"/>
        </w:rPr>
        <w:t>Clearly,</w:t>
      </w:r>
      <w:r w:rsidR="001E3C8F">
        <w:rPr>
          <w:rFonts w:ascii="Times New Roman" w:hAnsi="Times New Roman" w:cs="Times New Roman"/>
        </w:rPr>
        <w:t xml:space="preserve"> other variables need to be considered when examining </w:t>
      </w:r>
      <w:r w:rsidR="00FA0918">
        <w:rPr>
          <w:rFonts w:ascii="Times New Roman" w:hAnsi="Times New Roman" w:cs="Times New Roman"/>
        </w:rPr>
        <w:t xml:space="preserve">the links between </w:t>
      </w:r>
      <w:r w:rsidR="001E3C8F">
        <w:rPr>
          <w:rFonts w:ascii="Times New Roman" w:hAnsi="Times New Roman" w:cs="Times New Roman"/>
        </w:rPr>
        <w:t>social media</w:t>
      </w:r>
      <w:r w:rsidR="00FA0918">
        <w:rPr>
          <w:rFonts w:ascii="Times New Roman" w:hAnsi="Times New Roman" w:cs="Times New Roman"/>
        </w:rPr>
        <w:t xml:space="preserve"> use</w:t>
      </w:r>
      <w:r w:rsidR="001E3C8F">
        <w:rPr>
          <w:rFonts w:ascii="Times New Roman" w:hAnsi="Times New Roman" w:cs="Times New Roman"/>
        </w:rPr>
        <w:t xml:space="preserve"> and emotional adjustment. This cohort of young adults are part of a generation that has grown up with social media consistently at their fingertips and has been a daily part of their lives since early adolescence.</w:t>
      </w:r>
      <w:r w:rsidR="00777555">
        <w:rPr>
          <w:rFonts w:ascii="Times New Roman" w:hAnsi="Times New Roman" w:cs="Times New Roman"/>
        </w:rPr>
        <w:t xml:space="preserve"> As such, </w:t>
      </w:r>
      <w:r w:rsidR="002F5435">
        <w:rPr>
          <w:rFonts w:ascii="Times New Roman" w:hAnsi="Times New Roman" w:cs="Times New Roman"/>
        </w:rPr>
        <w:t xml:space="preserve">previous variables such as time spent on social media or motivations may not be enough to explain this relationship in this current sample of college students. Future research should look to uncover more motivations, behaviors, and other variables when examining this relationship.  </w:t>
      </w:r>
    </w:p>
    <w:p w14:paraId="5141B651" w14:textId="77777777" w:rsidR="00E20370" w:rsidRDefault="00E20370" w:rsidP="00E20370">
      <w:pPr>
        <w:spacing w:line="480" w:lineRule="auto"/>
        <w:jc w:val="center"/>
        <w:rPr>
          <w:rFonts w:ascii="Times New Roman" w:hAnsi="Times New Roman" w:cs="Times New Roman"/>
          <w:b/>
          <w:bCs/>
        </w:rPr>
      </w:pPr>
      <w:r>
        <w:rPr>
          <w:rFonts w:ascii="Times New Roman" w:hAnsi="Times New Roman" w:cs="Times New Roman"/>
          <w:b/>
          <w:bCs/>
        </w:rPr>
        <w:t>General Discussion</w:t>
      </w:r>
    </w:p>
    <w:p w14:paraId="434CEA43" w14:textId="6E6EA5EB" w:rsidR="00E20370" w:rsidRDefault="00E20370" w:rsidP="00E20370">
      <w:pPr>
        <w:spacing w:line="480" w:lineRule="auto"/>
        <w:rPr>
          <w:rFonts w:ascii="Times New Roman" w:hAnsi="Times New Roman" w:cs="Times New Roman"/>
        </w:rPr>
      </w:pPr>
      <w:r>
        <w:rPr>
          <w:rFonts w:ascii="Times New Roman" w:hAnsi="Times New Roman" w:cs="Times New Roman"/>
        </w:rPr>
        <w:tab/>
        <w:t xml:space="preserve">Overall, the findings from these studies </w:t>
      </w:r>
      <w:r w:rsidR="00917708">
        <w:rPr>
          <w:rFonts w:ascii="Times New Roman" w:hAnsi="Times New Roman" w:cs="Times New Roman"/>
        </w:rPr>
        <w:t>contribute</w:t>
      </w:r>
      <w:r>
        <w:rPr>
          <w:rFonts w:ascii="Times New Roman" w:hAnsi="Times New Roman" w:cs="Times New Roman"/>
        </w:rPr>
        <w:t xml:space="preserve"> </w:t>
      </w:r>
      <w:r w:rsidR="006060D6">
        <w:rPr>
          <w:rFonts w:ascii="Times New Roman" w:hAnsi="Times New Roman" w:cs="Times New Roman"/>
        </w:rPr>
        <w:t xml:space="preserve">new information </w:t>
      </w:r>
      <w:r>
        <w:rPr>
          <w:rFonts w:ascii="Times New Roman" w:hAnsi="Times New Roman" w:cs="Times New Roman"/>
        </w:rPr>
        <w:t>to the existing literature examining like-seeking behaviors, social media motivations</w:t>
      </w:r>
      <w:r w:rsidR="00917708">
        <w:rPr>
          <w:rFonts w:ascii="Times New Roman" w:hAnsi="Times New Roman" w:cs="Times New Roman"/>
        </w:rPr>
        <w:t>,</w:t>
      </w:r>
      <w:r>
        <w:rPr>
          <w:rFonts w:ascii="Times New Roman" w:hAnsi="Times New Roman" w:cs="Times New Roman"/>
        </w:rPr>
        <w:t xml:space="preserve"> and popularity in emerging adulthood. </w:t>
      </w:r>
      <w:r w:rsidR="00925E66">
        <w:rPr>
          <w:rFonts w:ascii="Times New Roman" w:hAnsi="Times New Roman" w:cs="Times New Roman"/>
        </w:rPr>
        <w:t xml:space="preserve">As social media companies continue to update their sites, the behaviors </w:t>
      </w:r>
      <w:r w:rsidR="00211CB2">
        <w:rPr>
          <w:rFonts w:ascii="Times New Roman" w:hAnsi="Times New Roman" w:cs="Times New Roman"/>
        </w:rPr>
        <w:t xml:space="preserve">of their users </w:t>
      </w:r>
      <w:r w:rsidR="00925E66">
        <w:rPr>
          <w:rFonts w:ascii="Times New Roman" w:hAnsi="Times New Roman" w:cs="Times New Roman"/>
        </w:rPr>
        <w:t xml:space="preserve">also change. </w:t>
      </w:r>
      <w:r>
        <w:rPr>
          <w:rFonts w:ascii="Times New Roman" w:hAnsi="Times New Roman" w:cs="Times New Roman"/>
        </w:rPr>
        <w:t>Study 1</w:t>
      </w:r>
      <w:r w:rsidR="00925E66">
        <w:rPr>
          <w:rFonts w:ascii="Times New Roman" w:hAnsi="Times New Roman" w:cs="Times New Roman"/>
        </w:rPr>
        <w:t xml:space="preserve"> </w:t>
      </w:r>
      <w:r>
        <w:rPr>
          <w:rFonts w:ascii="Times New Roman" w:hAnsi="Times New Roman" w:cs="Times New Roman"/>
        </w:rPr>
        <w:t xml:space="preserve">found support for new behaviors young adults may do online (i.e., post multiple pictures, share to one’s Instagram story), and </w:t>
      </w:r>
      <w:r w:rsidR="00211CB2">
        <w:rPr>
          <w:rFonts w:ascii="Times New Roman" w:hAnsi="Times New Roman" w:cs="Times New Roman"/>
        </w:rPr>
        <w:t xml:space="preserve">suggest </w:t>
      </w:r>
      <w:r>
        <w:rPr>
          <w:rFonts w:ascii="Times New Roman" w:hAnsi="Times New Roman" w:cs="Times New Roman"/>
        </w:rPr>
        <w:t xml:space="preserve">that these behaviors are normal, everyday behaviors. </w:t>
      </w:r>
      <w:r w:rsidR="00925E66">
        <w:rPr>
          <w:rFonts w:ascii="Times New Roman" w:hAnsi="Times New Roman" w:cs="Times New Roman"/>
        </w:rPr>
        <w:t>Study 1 also provided support for th</w:t>
      </w:r>
      <w:r w:rsidR="00EB37C2">
        <w:rPr>
          <w:rFonts w:ascii="Times New Roman" w:hAnsi="Times New Roman" w:cs="Times New Roman"/>
        </w:rPr>
        <w:t>e</w:t>
      </w:r>
      <w:r w:rsidR="00925E66">
        <w:rPr>
          <w:rFonts w:ascii="Times New Roman" w:hAnsi="Times New Roman" w:cs="Times New Roman"/>
        </w:rPr>
        <w:t xml:space="preserve"> notion that like-seeking </w:t>
      </w:r>
      <w:r w:rsidR="00925E66">
        <w:rPr>
          <w:rFonts w:ascii="Times New Roman" w:hAnsi="Times New Roman" w:cs="Times New Roman"/>
        </w:rPr>
        <w:lastRenderedPageBreak/>
        <w:t xml:space="preserve">behaviors have changed, </w:t>
      </w:r>
      <w:r w:rsidR="00EB37C2">
        <w:rPr>
          <w:rFonts w:ascii="Times New Roman" w:hAnsi="Times New Roman" w:cs="Times New Roman"/>
        </w:rPr>
        <w:t xml:space="preserve">and that </w:t>
      </w:r>
      <w:r w:rsidR="00925E66">
        <w:rPr>
          <w:rFonts w:ascii="Times New Roman" w:hAnsi="Times New Roman" w:cs="Times New Roman"/>
        </w:rPr>
        <w:t xml:space="preserve">as </w:t>
      </w:r>
      <w:r w:rsidR="00EB37C2">
        <w:rPr>
          <w:rFonts w:ascii="Times New Roman" w:hAnsi="Times New Roman" w:cs="Times New Roman"/>
        </w:rPr>
        <w:t xml:space="preserve">like-seeking </w:t>
      </w:r>
      <w:r w:rsidR="00925E66">
        <w:rPr>
          <w:rFonts w:ascii="Times New Roman" w:hAnsi="Times New Roman" w:cs="Times New Roman"/>
        </w:rPr>
        <w:t>behaviors become more widely used, they</w:t>
      </w:r>
      <w:r w:rsidR="00DA22F8">
        <w:rPr>
          <w:rFonts w:ascii="Times New Roman" w:hAnsi="Times New Roman" w:cs="Times New Roman"/>
        </w:rPr>
        <w:t xml:space="preserve"> are considered less manipulative to users.</w:t>
      </w:r>
      <w:r w:rsidR="00925E66">
        <w:rPr>
          <w:rFonts w:ascii="Times New Roman" w:hAnsi="Times New Roman" w:cs="Times New Roman"/>
        </w:rPr>
        <w:t xml:space="preserve"> </w:t>
      </w:r>
      <w:r>
        <w:rPr>
          <w:rFonts w:ascii="Times New Roman" w:hAnsi="Times New Roman" w:cs="Times New Roman"/>
        </w:rPr>
        <w:t xml:space="preserve">As social media continue to be a vital and frequent part of emerging adults’ lives, behaviors that may seem deceptive or manipulative in nature are </w:t>
      </w:r>
      <w:r w:rsidR="00EB37C2">
        <w:rPr>
          <w:rFonts w:ascii="Times New Roman" w:hAnsi="Times New Roman" w:cs="Times New Roman"/>
        </w:rPr>
        <w:t xml:space="preserve">viewed by social media users as normative parts of the social media experience. </w:t>
      </w:r>
      <w:r>
        <w:rPr>
          <w:rFonts w:ascii="Times New Roman" w:hAnsi="Times New Roman" w:cs="Times New Roman"/>
        </w:rPr>
        <w:t xml:space="preserve">Today, there are plenty of editing applications users can choose from, such as specific filter applications or applications </w:t>
      </w:r>
      <w:r w:rsidR="00EB37C2">
        <w:rPr>
          <w:rFonts w:ascii="Times New Roman" w:hAnsi="Times New Roman" w:cs="Times New Roman"/>
        </w:rPr>
        <w:t xml:space="preserve">that permit actual physical modifications </w:t>
      </w:r>
      <w:r>
        <w:rPr>
          <w:rFonts w:ascii="Times New Roman" w:hAnsi="Times New Roman" w:cs="Times New Roman"/>
        </w:rPr>
        <w:t xml:space="preserve">to </w:t>
      </w:r>
      <w:r w:rsidR="00EB37C2">
        <w:rPr>
          <w:rFonts w:ascii="Times New Roman" w:hAnsi="Times New Roman" w:cs="Times New Roman"/>
        </w:rPr>
        <w:t xml:space="preserve">photos of </w:t>
      </w:r>
      <w:r>
        <w:rPr>
          <w:rFonts w:ascii="Times New Roman" w:hAnsi="Times New Roman" w:cs="Times New Roman"/>
        </w:rPr>
        <w:t xml:space="preserve">one’s body. </w:t>
      </w:r>
      <w:r w:rsidR="00EB37C2">
        <w:rPr>
          <w:rFonts w:ascii="Times New Roman" w:hAnsi="Times New Roman" w:cs="Times New Roman"/>
        </w:rPr>
        <w:t>In</w:t>
      </w:r>
      <w:r>
        <w:rPr>
          <w:rFonts w:ascii="Times New Roman" w:hAnsi="Times New Roman" w:cs="Times New Roman"/>
        </w:rPr>
        <w:t xml:space="preserve"> having multiple applications to choose from, </w:t>
      </w:r>
      <w:r w:rsidR="00EB37C2">
        <w:rPr>
          <w:rFonts w:ascii="Times New Roman" w:hAnsi="Times New Roman" w:cs="Times New Roman"/>
        </w:rPr>
        <w:t xml:space="preserve">and in seeing other users take advantage of them, </w:t>
      </w:r>
      <w:r>
        <w:rPr>
          <w:rFonts w:ascii="Times New Roman" w:hAnsi="Times New Roman" w:cs="Times New Roman"/>
        </w:rPr>
        <w:t xml:space="preserve">these behaviors start to </w:t>
      </w:r>
      <w:r w:rsidR="00EB37C2">
        <w:rPr>
          <w:rFonts w:ascii="Times New Roman" w:hAnsi="Times New Roman" w:cs="Times New Roman"/>
        </w:rPr>
        <w:t xml:space="preserve">feel </w:t>
      </w:r>
      <w:r>
        <w:rPr>
          <w:rFonts w:ascii="Times New Roman" w:hAnsi="Times New Roman" w:cs="Times New Roman"/>
        </w:rPr>
        <w:t xml:space="preserve">more </w:t>
      </w:r>
      <w:r w:rsidR="00925E66">
        <w:rPr>
          <w:rFonts w:ascii="Times New Roman" w:hAnsi="Times New Roman" w:cs="Times New Roman"/>
        </w:rPr>
        <w:t>normative</w:t>
      </w:r>
      <w:r w:rsidR="00EB37C2">
        <w:rPr>
          <w:rFonts w:ascii="Times New Roman" w:hAnsi="Times New Roman" w:cs="Times New Roman"/>
        </w:rPr>
        <w:t xml:space="preserve"> to the average social media user</w:t>
      </w:r>
      <w:r>
        <w:rPr>
          <w:rFonts w:ascii="Times New Roman" w:hAnsi="Times New Roman" w:cs="Times New Roman"/>
        </w:rPr>
        <w:t xml:space="preserve">. </w:t>
      </w:r>
      <w:r w:rsidR="00EB37C2">
        <w:rPr>
          <w:rFonts w:ascii="Times New Roman" w:hAnsi="Times New Roman" w:cs="Times New Roman"/>
        </w:rPr>
        <w:t>This study</w:t>
      </w:r>
      <w:r>
        <w:rPr>
          <w:rFonts w:ascii="Times New Roman" w:hAnsi="Times New Roman" w:cs="Times New Roman"/>
        </w:rPr>
        <w:t xml:space="preserve"> provided additional support that social media change and evolve (</w:t>
      </w:r>
      <w:r w:rsidR="00B9583D" w:rsidRPr="00B9583D">
        <w:rPr>
          <w:rFonts w:ascii="Times New Roman" w:hAnsi="Times New Roman" w:cs="Times New Roman"/>
          <w:i/>
          <w:iCs/>
        </w:rPr>
        <w:t>Meta</w:t>
      </w:r>
      <w:r>
        <w:rPr>
          <w:rFonts w:ascii="Times New Roman" w:hAnsi="Times New Roman" w:cs="Times New Roman"/>
        </w:rPr>
        <w:t xml:space="preserve">), and that </w:t>
      </w:r>
      <w:r w:rsidR="00EB37C2">
        <w:rPr>
          <w:rFonts w:ascii="Times New Roman" w:hAnsi="Times New Roman" w:cs="Times New Roman"/>
        </w:rPr>
        <w:t xml:space="preserve">the </w:t>
      </w:r>
      <w:r>
        <w:rPr>
          <w:rFonts w:ascii="Times New Roman" w:hAnsi="Times New Roman" w:cs="Times New Roman"/>
        </w:rPr>
        <w:t xml:space="preserve">research </w:t>
      </w:r>
      <w:r w:rsidR="00EB37C2">
        <w:rPr>
          <w:rFonts w:ascii="Times New Roman" w:hAnsi="Times New Roman" w:cs="Times New Roman"/>
        </w:rPr>
        <w:t xml:space="preserve">tools used to investigate social media use must </w:t>
      </w:r>
      <w:r>
        <w:rPr>
          <w:rFonts w:ascii="Times New Roman" w:hAnsi="Times New Roman" w:cs="Times New Roman"/>
        </w:rPr>
        <w:t>remain up to date</w:t>
      </w:r>
      <w:r w:rsidR="00EB37C2">
        <w:rPr>
          <w:rFonts w:ascii="Times New Roman" w:hAnsi="Times New Roman" w:cs="Times New Roman"/>
        </w:rPr>
        <w:t xml:space="preserve"> if the research findings are to be reliable and informative</w:t>
      </w:r>
      <w:r>
        <w:rPr>
          <w:rFonts w:ascii="Times New Roman" w:hAnsi="Times New Roman" w:cs="Times New Roman"/>
        </w:rPr>
        <w:t>.</w:t>
      </w:r>
    </w:p>
    <w:p w14:paraId="39409758" w14:textId="66E0F154" w:rsidR="00C10E8C" w:rsidRDefault="00E20370" w:rsidP="00C10E8C">
      <w:pPr>
        <w:spacing w:line="480" w:lineRule="auto"/>
        <w:rPr>
          <w:rFonts w:ascii="Times New Roman" w:hAnsi="Times New Roman" w:cs="Times New Roman"/>
        </w:rPr>
      </w:pPr>
      <w:r>
        <w:rPr>
          <w:rFonts w:ascii="Times New Roman" w:hAnsi="Times New Roman" w:cs="Times New Roman"/>
        </w:rPr>
        <w:tab/>
      </w:r>
      <w:r w:rsidR="00925E66">
        <w:rPr>
          <w:rFonts w:ascii="Times New Roman" w:hAnsi="Times New Roman" w:cs="Times New Roman"/>
        </w:rPr>
        <w:t xml:space="preserve">Study 2 documented how popularity can influence young adults into using more manipulative-popular behaviors. Limited studies have documented how popularity remains prominent with emerging adults (LaFontana &amp; Cillessen, 2010; Lansu et al., 2022), and studies have </w:t>
      </w:r>
      <w:r w:rsidR="00C10E8C">
        <w:rPr>
          <w:rFonts w:ascii="Times New Roman" w:hAnsi="Times New Roman" w:cs="Times New Roman"/>
        </w:rPr>
        <w:t xml:space="preserve">only </w:t>
      </w:r>
      <w:r w:rsidR="00925E66">
        <w:rPr>
          <w:rFonts w:ascii="Times New Roman" w:hAnsi="Times New Roman" w:cs="Times New Roman"/>
        </w:rPr>
        <w:t>examined popularity as a motivation for using social media in</w:t>
      </w:r>
      <w:r w:rsidR="00C10E8C">
        <w:rPr>
          <w:rFonts w:ascii="Times New Roman" w:hAnsi="Times New Roman" w:cs="Times New Roman"/>
        </w:rPr>
        <w:t xml:space="preserve"> adolescence, but not in</w:t>
      </w:r>
      <w:r w:rsidR="00925E66">
        <w:rPr>
          <w:rFonts w:ascii="Times New Roman" w:hAnsi="Times New Roman" w:cs="Times New Roman"/>
        </w:rPr>
        <w:t xml:space="preserve"> emerging adulthood. The results from Stud</w:t>
      </w:r>
      <w:r w:rsidR="00500603">
        <w:rPr>
          <w:rFonts w:ascii="Times New Roman" w:hAnsi="Times New Roman" w:cs="Times New Roman"/>
        </w:rPr>
        <w:t>ies</w:t>
      </w:r>
      <w:r w:rsidR="00925E66">
        <w:rPr>
          <w:rFonts w:ascii="Times New Roman" w:hAnsi="Times New Roman" w:cs="Times New Roman"/>
        </w:rPr>
        <w:t xml:space="preserve"> 2 </w:t>
      </w:r>
      <w:r w:rsidR="00500603">
        <w:rPr>
          <w:rFonts w:ascii="Times New Roman" w:hAnsi="Times New Roman" w:cs="Times New Roman"/>
        </w:rPr>
        <w:t xml:space="preserve">and 3 </w:t>
      </w:r>
      <w:r w:rsidR="00925E66">
        <w:rPr>
          <w:rFonts w:ascii="Times New Roman" w:hAnsi="Times New Roman" w:cs="Times New Roman"/>
        </w:rPr>
        <w:t>support the idea that popularity can still have an influence on how college students act online</w:t>
      </w:r>
      <w:r w:rsidR="008F264A">
        <w:rPr>
          <w:rFonts w:ascii="Times New Roman" w:hAnsi="Times New Roman" w:cs="Times New Roman"/>
        </w:rPr>
        <w:t>, and further suggest</w:t>
      </w:r>
      <w:r w:rsidR="00C10E8C">
        <w:rPr>
          <w:rFonts w:ascii="Times New Roman" w:hAnsi="Times New Roman" w:cs="Times New Roman"/>
        </w:rPr>
        <w:t xml:space="preserve"> that popularity is a motivation for how they behave online. As this generation of emerging adults has grown up with social media readily at their fingertips, the goals they had in adolescence (i.e., popularity goals) follow them into emerging adulthood and continue to impact </w:t>
      </w:r>
      <w:r w:rsidR="00C10E8C">
        <w:rPr>
          <w:rFonts w:ascii="Times New Roman" w:hAnsi="Times New Roman" w:cs="Times New Roman"/>
          <w:i/>
          <w:iCs/>
        </w:rPr>
        <w:t xml:space="preserve">why </w:t>
      </w:r>
      <w:r w:rsidR="00500603">
        <w:rPr>
          <w:rFonts w:ascii="Times New Roman" w:hAnsi="Times New Roman" w:cs="Times New Roman"/>
          <w:i/>
          <w:iCs/>
        </w:rPr>
        <w:t xml:space="preserve">and how </w:t>
      </w:r>
      <w:r w:rsidR="00C10E8C">
        <w:rPr>
          <w:rFonts w:ascii="Times New Roman" w:hAnsi="Times New Roman" w:cs="Times New Roman"/>
        </w:rPr>
        <w:t xml:space="preserve">they use social media.  </w:t>
      </w:r>
    </w:p>
    <w:p w14:paraId="5012E126" w14:textId="7114F3C9" w:rsidR="008B410B" w:rsidRDefault="00C10E8C" w:rsidP="00E20370">
      <w:pPr>
        <w:spacing w:line="480" w:lineRule="auto"/>
        <w:rPr>
          <w:rFonts w:ascii="Times New Roman" w:hAnsi="Times New Roman" w:cs="Times New Roman"/>
        </w:rPr>
      </w:pPr>
      <w:r>
        <w:rPr>
          <w:rFonts w:ascii="Times New Roman" w:hAnsi="Times New Roman" w:cs="Times New Roman"/>
        </w:rPr>
        <w:tab/>
        <w:t xml:space="preserve">Study 3 </w:t>
      </w:r>
      <w:r w:rsidR="00500603">
        <w:rPr>
          <w:rFonts w:ascii="Times New Roman" w:hAnsi="Times New Roman" w:cs="Times New Roman"/>
        </w:rPr>
        <w:t xml:space="preserve">also </w:t>
      </w:r>
      <w:r>
        <w:rPr>
          <w:rFonts w:ascii="Times New Roman" w:hAnsi="Times New Roman" w:cs="Times New Roman"/>
        </w:rPr>
        <w:t xml:space="preserve">provided insight into the relationship between social media and </w:t>
      </w:r>
      <w:r w:rsidR="004A5B5B">
        <w:rPr>
          <w:rFonts w:ascii="Times New Roman" w:hAnsi="Times New Roman" w:cs="Times New Roman"/>
        </w:rPr>
        <w:t>emotional adjustment</w:t>
      </w:r>
      <w:r>
        <w:rPr>
          <w:rFonts w:ascii="Times New Roman" w:hAnsi="Times New Roman" w:cs="Times New Roman"/>
        </w:rPr>
        <w:t xml:space="preserve">. </w:t>
      </w:r>
      <w:r w:rsidR="00E20370">
        <w:rPr>
          <w:rFonts w:ascii="Times New Roman" w:hAnsi="Times New Roman" w:cs="Times New Roman"/>
        </w:rPr>
        <w:t>While there has been an increasing number of studies reporting negative outcomes related to social media (Verduyn et al., 2017)</w:t>
      </w:r>
      <w:r>
        <w:rPr>
          <w:rFonts w:ascii="Times New Roman" w:hAnsi="Times New Roman" w:cs="Times New Roman"/>
        </w:rPr>
        <w:t>,</w:t>
      </w:r>
      <w:r w:rsidR="00E20370">
        <w:rPr>
          <w:rFonts w:ascii="Times New Roman" w:hAnsi="Times New Roman" w:cs="Times New Roman"/>
        </w:rPr>
        <w:t xml:space="preserve"> recently research has started to question whether</w:t>
      </w:r>
      <w:r>
        <w:rPr>
          <w:rFonts w:ascii="Times New Roman" w:hAnsi="Times New Roman" w:cs="Times New Roman"/>
        </w:rPr>
        <w:t xml:space="preserve"> other factors </w:t>
      </w:r>
      <w:r w:rsidR="008D591B">
        <w:rPr>
          <w:rFonts w:ascii="Times New Roman" w:hAnsi="Times New Roman" w:cs="Times New Roman"/>
        </w:rPr>
        <w:t xml:space="preserve">can exacerbate or attenuate </w:t>
      </w:r>
      <w:r w:rsidR="00E20370">
        <w:rPr>
          <w:rFonts w:ascii="Times New Roman" w:hAnsi="Times New Roman" w:cs="Times New Roman"/>
        </w:rPr>
        <w:t xml:space="preserve">these outcomes (Odgers &amp; Jensen, 2020). One possible </w:t>
      </w:r>
      <w:r w:rsidR="00E20370">
        <w:rPr>
          <w:rFonts w:ascii="Times New Roman" w:hAnsi="Times New Roman" w:cs="Times New Roman"/>
        </w:rPr>
        <w:lastRenderedPageBreak/>
        <w:t>explanation</w:t>
      </w:r>
      <w:r>
        <w:rPr>
          <w:rFonts w:ascii="Times New Roman" w:hAnsi="Times New Roman" w:cs="Times New Roman"/>
        </w:rPr>
        <w:t xml:space="preserve"> based on the findings from Study 3 could be the social media motivations. </w:t>
      </w:r>
      <w:r w:rsidR="00E20370">
        <w:rPr>
          <w:rFonts w:ascii="Times New Roman" w:hAnsi="Times New Roman" w:cs="Times New Roman"/>
        </w:rPr>
        <w:t xml:space="preserve">Social comparison had </w:t>
      </w:r>
      <w:r w:rsidR="0093531A">
        <w:rPr>
          <w:rFonts w:ascii="Times New Roman" w:hAnsi="Times New Roman" w:cs="Times New Roman"/>
        </w:rPr>
        <w:t>a</w:t>
      </w:r>
      <w:r w:rsidR="004A5B5B">
        <w:rPr>
          <w:rFonts w:ascii="Times New Roman" w:hAnsi="Times New Roman" w:cs="Times New Roman"/>
        </w:rPr>
        <w:t xml:space="preserve"> negative</w:t>
      </w:r>
      <w:r w:rsidR="00E20370">
        <w:rPr>
          <w:rFonts w:ascii="Times New Roman" w:hAnsi="Times New Roman" w:cs="Times New Roman"/>
        </w:rPr>
        <w:t xml:space="preserve"> relationship with </w:t>
      </w:r>
      <w:r w:rsidR="004A5B5B">
        <w:rPr>
          <w:rFonts w:ascii="Times New Roman" w:hAnsi="Times New Roman" w:cs="Times New Roman"/>
        </w:rPr>
        <w:t>body image satisfaction</w:t>
      </w:r>
      <w:r w:rsidR="0093531A">
        <w:rPr>
          <w:rFonts w:ascii="Times New Roman" w:hAnsi="Times New Roman" w:cs="Times New Roman"/>
        </w:rPr>
        <w:t xml:space="preserve">, suggesting that adults who use social media to socially compare </w:t>
      </w:r>
      <w:r w:rsidR="004A5B5B">
        <w:rPr>
          <w:rFonts w:ascii="Times New Roman" w:hAnsi="Times New Roman" w:cs="Times New Roman"/>
        </w:rPr>
        <w:t>are at risk for lower body image satisfaction compared to someone who does not</w:t>
      </w:r>
      <w:r w:rsidR="000644AD">
        <w:rPr>
          <w:rFonts w:ascii="Times New Roman" w:hAnsi="Times New Roman" w:cs="Times New Roman"/>
        </w:rPr>
        <w:t xml:space="preserve"> frequently</w:t>
      </w:r>
      <w:r w:rsidR="004A5B5B">
        <w:rPr>
          <w:rFonts w:ascii="Times New Roman" w:hAnsi="Times New Roman" w:cs="Times New Roman"/>
        </w:rPr>
        <w:t xml:space="preserve"> socially compare online</w:t>
      </w:r>
      <w:r w:rsidR="00E20370">
        <w:rPr>
          <w:rFonts w:ascii="Times New Roman" w:hAnsi="Times New Roman" w:cs="Times New Roman"/>
        </w:rPr>
        <w:t>.</w:t>
      </w:r>
      <w:r w:rsidR="0024727D">
        <w:rPr>
          <w:rFonts w:ascii="Times New Roman" w:hAnsi="Times New Roman" w:cs="Times New Roman"/>
        </w:rPr>
        <w:t xml:space="preserve"> College students are already at risk for having low body image concerns (Pritchard &amp; </w:t>
      </w:r>
      <w:proofErr w:type="spellStart"/>
      <w:r w:rsidR="0024727D">
        <w:rPr>
          <w:rFonts w:ascii="Times New Roman" w:hAnsi="Times New Roman" w:cs="Times New Roman"/>
        </w:rPr>
        <w:t>Cramblitt</w:t>
      </w:r>
      <w:proofErr w:type="spellEnd"/>
      <w:r w:rsidR="0024727D">
        <w:rPr>
          <w:rFonts w:ascii="Times New Roman" w:hAnsi="Times New Roman" w:cs="Times New Roman"/>
        </w:rPr>
        <w:t>, 2014), but in an online setting, these concerns grow because users view perfectly curated and edited photos of people, and only see these images in their “best form.” Thus, young adults are comparing themselves to unrealistic standards.</w:t>
      </w:r>
      <w:r w:rsidR="00E20370">
        <w:rPr>
          <w:rFonts w:ascii="Times New Roman" w:hAnsi="Times New Roman" w:cs="Times New Roman"/>
        </w:rPr>
        <w:t xml:space="preserve"> </w:t>
      </w:r>
      <w:r w:rsidR="00517077">
        <w:rPr>
          <w:rFonts w:ascii="Times New Roman" w:hAnsi="Times New Roman" w:cs="Times New Roman"/>
        </w:rPr>
        <w:t xml:space="preserve">In addition, social comparison also had positive relationship with risky behaviors. </w:t>
      </w:r>
      <w:r w:rsidR="0093531A">
        <w:rPr>
          <w:rFonts w:ascii="Times New Roman" w:hAnsi="Times New Roman" w:cs="Times New Roman"/>
        </w:rPr>
        <w:t xml:space="preserve">As emerging adults face these conflicting </w:t>
      </w:r>
      <w:r w:rsidR="009D387D">
        <w:rPr>
          <w:rFonts w:ascii="Times New Roman" w:hAnsi="Times New Roman" w:cs="Times New Roman"/>
        </w:rPr>
        <w:t xml:space="preserve">issues </w:t>
      </w:r>
      <w:r w:rsidR="0093531A">
        <w:rPr>
          <w:rFonts w:ascii="Times New Roman" w:hAnsi="Times New Roman" w:cs="Times New Roman"/>
        </w:rPr>
        <w:t xml:space="preserve">online (i.e., higher likes on risky behaviors), they have to figure out if likes are more important than safety. Thus, </w:t>
      </w:r>
      <w:r w:rsidR="00517077">
        <w:rPr>
          <w:rFonts w:ascii="Times New Roman" w:hAnsi="Times New Roman" w:cs="Times New Roman"/>
        </w:rPr>
        <w:t xml:space="preserve">these two relationships </w:t>
      </w:r>
      <w:r w:rsidR="0093531A">
        <w:rPr>
          <w:rFonts w:ascii="Times New Roman" w:hAnsi="Times New Roman" w:cs="Times New Roman"/>
        </w:rPr>
        <w:t>suggest how dangerous this relationship can be for these social media users, especially in college where</w:t>
      </w:r>
      <w:r w:rsidR="00517077">
        <w:rPr>
          <w:rFonts w:ascii="Times New Roman" w:hAnsi="Times New Roman" w:cs="Times New Roman"/>
        </w:rPr>
        <w:t xml:space="preserve"> body image is an important concern (Prit</w:t>
      </w:r>
      <w:r w:rsidR="00322D6C">
        <w:rPr>
          <w:rFonts w:ascii="Times New Roman" w:hAnsi="Times New Roman" w:cs="Times New Roman"/>
        </w:rPr>
        <w:t xml:space="preserve">chard &amp; </w:t>
      </w:r>
      <w:proofErr w:type="spellStart"/>
      <w:r w:rsidR="00322D6C">
        <w:rPr>
          <w:rFonts w:ascii="Times New Roman" w:hAnsi="Times New Roman" w:cs="Times New Roman"/>
        </w:rPr>
        <w:t>Cramblitt</w:t>
      </w:r>
      <w:proofErr w:type="spellEnd"/>
      <w:r w:rsidR="00322D6C">
        <w:rPr>
          <w:rFonts w:ascii="Times New Roman" w:hAnsi="Times New Roman" w:cs="Times New Roman"/>
        </w:rPr>
        <w:t>, 2014</w:t>
      </w:r>
      <w:r w:rsidR="00517077">
        <w:rPr>
          <w:rFonts w:ascii="Times New Roman" w:hAnsi="Times New Roman" w:cs="Times New Roman"/>
        </w:rPr>
        <w:t>) and</w:t>
      </w:r>
      <w:r w:rsidR="0093531A">
        <w:rPr>
          <w:rFonts w:ascii="Times New Roman" w:hAnsi="Times New Roman" w:cs="Times New Roman"/>
        </w:rPr>
        <w:t xml:space="preserve"> risky behaviors are </w:t>
      </w:r>
      <w:r w:rsidR="008B410B">
        <w:rPr>
          <w:rFonts w:ascii="Times New Roman" w:hAnsi="Times New Roman" w:cs="Times New Roman"/>
        </w:rPr>
        <w:t>prominent</w:t>
      </w:r>
      <w:r w:rsidR="0093531A">
        <w:rPr>
          <w:rFonts w:ascii="Times New Roman" w:hAnsi="Times New Roman" w:cs="Times New Roman"/>
        </w:rPr>
        <w:t xml:space="preserve"> </w:t>
      </w:r>
      <w:r w:rsidR="008B410B">
        <w:rPr>
          <w:rFonts w:ascii="Times New Roman" w:hAnsi="Times New Roman" w:cs="Times New Roman"/>
        </w:rPr>
        <w:t>(Brown et al., 2009).</w:t>
      </w:r>
      <w:r w:rsidR="0093531A">
        <w:rPr>
          <w:rFonts w:ascii="Times New Roman" w:hAnsi="Times New Roman" w:cs="Times New Roman"/>
        </w:rPr>
        <w:t xml:space="preserve"> </w:t>
      </w:r>
    </w:p>
    <w:p w14:paraId="34A8A446" w14:textId="3D6C61C0" w:rsidR="00E20370" w:rsidRDefault="00E20370" w:rsidP="00FF584A">
      <w:pPr>
        <w:spacing w:line="480" w:lineRule="auto"/>
        <w:rPr>
          <w:rFonts w:ascii="Times New Roman" w:hAnsi="Times New Roman" w:cs="Times New Roman"/>
        </w:rPr>
      </w:pPr>
      <w:r>
        <w:rPr>
          <w:rFonts w:ascii="Times New Roman" w:hAnsi="Times New Roman" w:cs="Times New Roman"/>
        </w:rPr>
        <w:tab/>
      </w:r>
      <w:r w:rsidR="008B410B">
        <w:rPr>
          <w:rFonts w:ascii="Times New Roman" w:hAnsi="Times New Roman" w:cs="Times New Roman"/>
        </w:rPr>
        <w:t>T</w:t>
      </w:r>
      <w:r>
        <w:rPr>
          <w:rFonts w:ascii="Times New Roman" w:hAnsi="Times New Roman" w:cs="Times New Roman"/>
        </w:rPr>
        <w:t>h</w:t>
      </w:r>
      <w:r w:rsidR="008B410B">
        <w:rPr>
          <w:rFonts w:ascii="Times New Roman" w:hAnsi="Times New Roman" w:cs="Times New Roman"/>
        </w:rPr>
        <w:t>e</w:t>
      </w:r>
      <w:r>
        <w:rPr>
          <w:rFonts w:ascii="Times New Roman" w:hAnsi="Times New Roman" w:cs="Times New Roman"/>
        </w:rPr>
        <w:t xml:space="preserve"> non-significant finding</w:t>
      </w:r>
      <w:r w:rsidR="008B410B">
        <w:rPr>
          <w:rFonts w:ascii="Times New Roman" w:hAnsi="Times New Roman" w:cs="Times New Roman"/>
        </w:rPr>
        <w:t xml:space="preserve"> between feedback seeking and </w:t>
      </w:r>
      <w:r w:rsidR="009D387D">
        <w:rPr>
          <w:rFonts w:ascii="Times New Roman" w:hAnsi="Times New Roman" w:cs="Times New Roman"/>
        </w:rPr>
        <w:t>emotional adjustment</w:t>
      </w:r>
      <w:r>
        <w:rPr>
          <w:rFonts w:ascii="Times New Roman" w:hAnsi="Times New Roman" w:cs="Times New Roman"/>
        </w:rPr>
        <w:t xml:space="preserve"> could suggest that the motivation of feedback seeking may be a more normative reason for going online and using social media. Emerging adults may use social media in a way to consistently receive feedback so much that this motivation has no impact on </w:t>
      </w:r>
      <w:r w:rsidR="009D387D">
        <w:rPr>
          <w:rFonts w:ascii="Times New Roman" w:hAnsi="Times New Roman" w:cs="Times New Roman"/>
        </w:rPr>
        <w:t>their emotional adjustment</w:t>
      </w:r>
      <w:r>
        <w:rPr>
          <w:rFonts w:ascii="Times New Roman" w:hAnsi="Times New Roman" w:cs="Times New Roman"/>
        </w:rPr>
        <w:t>.</w:t>
      </w:r>
      <w:r w:rsidR="00A63DDC">
        <w:rPr>
          <w:rFonts w:ascii="Times New Roman" w:hAnsi="Times New Roman" w:cs="Times New Roman"/>
        </w:rPr>
        <w:t xml:space="preserve"> For young adults, whether they are motivated to receive feedback or not, will post a photo on Instagram to receive likes</w:t>
      </w:r>
      <w:r w:rsidR="003613E4">
        <w:rPr>
          <w:rFonts w:ascii="Times New Roman" w:hAnsi="Times New Roman" w:cs="Times New Roman"/>
        </w:rPr>
        <w:t xml:space="preserve"> and comments</w:t>
      </w:r>
      <w:r w:rsidR="00A63DDC">
        <w:rPr>
          <w:rFonts w:ascii="Times New Roman" w:hAnsi="Times New Roman" w:cs="Times New Roman"/>
        </w:rPr>
        <w:t xml:space="preserve">. They are no longer posting just to share with others, but to receive activity on their posts.  </w:t>
      </w:r>
    </w:p>
    <w:p w14:paraId="44B2DCF5" w14:textId="77777777" w:rsidR="00E20370" w:rsidRDefault="00E20370" w:rsidP="00E20370">
      <w:pPr>
        <w:spacing w:line="480" w:lineRule="auto"/>
        <w:rPr>
          <w:rFonts w:ascii="Times New Roman" w:hAnsi="Times New Roman" w:cs="Times New Roman"/>
        </w:rPr>
      </w:pPr>
      <w:r>
        <w:rPr>
          <w:rFonts w:ascii="Times New Roman" w:hAnsi="Times New Roman" w:cs="Times New Roman"/>
          <w:b/>
          <w:bCs/>
        </w:rPr>
        <w:t xml:space="preserve">Limitations </w:t>
      </w:r>
    </w:p>
    <w:p w14:paraId="1CD38071" w14:textId="22FB79B0" w:rsidR="00E20370" w:rsidRDefault="00E20370" w:rsidP="00E20370">
      <w:pPr>
        <w:spacing w:line="480" w:lineRule="auto"/>
        <w:rPr>
          <w:rFonts w:ascii="Times New Roman" w:hAnsi="Times New Roman" w:cs="Times New Roman"/>
        </w:rPr>
      </w:pPr>
      <w:r>
        <w:rPr>
          <w:rFonts w:ascii="Times New Roman" w:hAnsi="Times New Roman" w:cs="Times New Roman"/>
        </w:rPr>
        <w:tab/>
      </w:r>
      <w:r w:rsidR="00B262AE">
        <w:rPr>
          <w:rFonts w:ascii="Times New Roman" w:hAnsi="Times New Roman" w:cs="Times New Roman"/>
        </w:rPr>
        <w:t>These findings should be interpreted in light of some limitations to the study.</w:t>
      </w:r>
      <w:r>
        <w:rPr>
          <w:rFonts w:ascii="Times New Roman" w:hAnsi="Times New Roman" w:cs="Times New Roman"/>
        </w:rPr>
        <w:t xml:space="preserve"> First, there was not an equal sample of men and women in the studies</w:t>
      </w:r>
      <w:r w:rsidR="00B262AE">
        <w:rPr>
          <w:rFonts w:ascii="Times New Roman" w:hAnsi="Times New Roman" w:cs="Times New Roman"/>
        </w:rPr>
        <w:t>,</w:t>
      </w:r>
      <w:r w:rsidR="00FF584A">
        <w:rPr>
          <w:rFonts w:ascii="Times New Roman" w:hAnsi="Times New Roman" w:cs="Times New Roman"/>
        </w:rPr>
        <w:t xml:space="preserve"> so gender differences could not be </w:t>
      </w:r>
      <w:r w:rsidR="00B262AE">
        <w:rPr>
          <w:rFonts w:ascii="Times New Roman" w:hAnsi="Times New Roman" w:cs="Times New Roman"/>
        </w:rPr>
        <w:lastRenderedPageBreak/>
        <w:t>tested</w:t>
      </w:r>
      <w:r>
        <w:rPr>
          <w:rFonts w:ascii="Times New Roman" w:hAnsi="Times New Roman" w:cs="Times New Roman"/>
        </w:rPr>
        <w:t xml:space="preserve">. Another limitation is that Study 3 had a rather small sample size relative to </w:t>
      </w:r>
      <w:r w:rsidR="008F264A">
        <w:rPr>
          <w:rFonts w:ascii="Times New Roman" w:hAnsi="Times New Roman" w:cs="Times New Roman"/>
        </w:rPr>
        <w:t>the number of analyses run</w:t>
      </w:r>
      <w:r>
        <w:rPr>
          <w:rFonts w:ascii="Times New Roman" w:hAnsi="Times New Roman" w:cs="Times New Roman"/>
        </w:rPr>
        <w:t xml:space="preserve">. </w:t>
      </w:r>
      <w:r w:rsidR="00DA22F8">
        <w:rPr>
          <w:rFonts w:ascii="Times New Roman" w:hAnsi="Times New Roman" w:cs="Times New Roman"/>
        </w:rPr>
        <w:t xml:space="preserve">Given the complex analyses included, particularly the regressions involving two-way interactions, Study </w:t>
      </w:r>
      <w:r w:rsidR="008F264A">
        <w:rPr>
          <w:rFonts w:ascii="Times New Roman" w:hAnsi="Times New Roman" w:cs="Times New Roman"/>
        </w:rPr>
        <w:t>3 was likely underpowered</w:t>
      </w:r>
      <w:r>
        <w:rPr>
          <w:rFonts w:ascii="Times New Roman" w:hAnsi="Times New Roman" w:cs="Times New Roman"/>
        </w:rPr>
        <w:t>,</w:t>
      </w:r>
      <w:r w:rsidR="008F264A">
        <w:rPr>
          <w:rFonts w:ascii="Times New Roman" w:hAnsi="Times New Roman" w:cs="Times New Roman"/>
        </w:rPr>
        <w:t xml:space="preserve"> and</w:t>
      </w:r>
      <w:r>
        <w:rPr>
          <w:rFonts w:ascii="Times New Roman" w:hAnsi="Times New Roman" w:cs="Times New Roman"/>
        </w:rPr>
        <w:t xml:space="preserve"> the possibility of a Type-1 error was higher. To mitigate the chances of this error, </w:t>
      </w:r>
      <w:r w:rsidR="004921E0">
        <w:rPr>
          <w:rFonts w:ascii="Times New Roman" w:hAnsi="Times New Roman" w:cs="Times New Roman"/>
        </w:rPr>
        <w:t xml:space="preserve">significant </w:t>
      </w:r>
      <w:r>
        <w:rPr>
          <w:rFonts w:ascii="Times New Roman" w:hAnsi="Times New Roman" w:cs="Times New Roman"/>
        </w:rPr>
        <w:t>results</w:t>
      </w:r>
      <w:r w:rsidR="004921E0">
        <w:rPr>
          <w:rFonts w:ascii="Times New Roman" w:hAnsi="Times New Roman" w:cs="Times New Roman"/>
        </w:rPr>
        <w:t xml:space="preserve"> were only reported at</w:t>
      </w:r>
      <w:r>
        <w:rPr>
          <w:rFonts w:ascii="Times New Roman" w:hAnsi="Times New Roman" w:cs="Times New Roman"/>
        </w:rPr>
        <w:t xml:space="preserve"> </w:t>
      </w:r>
      <w:r>
        <w:rPr>
          <w:rFonts w:ascii="Times New Roman" w:hAnsi="Times New Roman" w:cs="Times New Roman"/>
          <w:i/>
          <w:iCs/>
        </w:rPr>
        <w:t>p</w:t>
      </w:r>
      <w:r w:rsidR="008F264A">
        <w:rPr>
          <w:rFonts w:ascii="Times New Roman" w:hAnsi="Times New Roman" w:cs="Times New Roman"/>
          <w:i/>
          <w:iCs/>
        </w:rPr>
        <w:t xml:space="preserve"> </w:t>
      </w:r>
      <w:r>
        <w:rPr>
          <w:rFonts w:ascii="Times New Roman" w:hAnsi="Times New Roman" w:cs="Times New Roman"/>
        </w:rPr>
        <w:t>&lt;</w:t>
      </w:r>
      <w:r w:rsidR="008F264A">
        <w:rPr>
          <w:rFonts w:ascii="Times New Roman" w:hAnsi="Times New Roman" w:cs="Times New Roman"/>
        </w:rPr>
        <w:t xml:space="preserve"> </w:t>
      </w:r>
      <w:r>
        <w:rPr>
          <w:rFonts w:ascii="Times New Roman" w:hAnsi="Times New Roman" w:cs="Times New Roman"/>
        </w:rPr>
        <w:t>.01 to show more robust findings. Another limitation of Study 3 was</w:t>
      </w:r>
      <w:r w:rsidR="008F264A">
        <w:rPr>
          <w:rFonts w:ascii="Times New Roman" w:hAnsi="Times New Roman" w:cs="Times New Roman"/>
        </w:rPr>
        <w:t xml:space="preserve"> that</w:t>
      </w:r>
      <w:r>
        <w:rPr>
          <w:rFonts w:ascii="Times New Roman" w:hAnsi="Times New Roman" w:cs="Times New Roman"/>
        </w:rPr>
        <w:t xml:space="preserve"> the variance explained was </w:t>
      </w:r>
      <w:r w:rsidR="00081ED9">
        <w:rPr>
          <w:rFonts w:ascii="Times New Roman" w:hAnsi="Times New Roman" w:cs="Times New Roman"/>
        </w:rPr>
        <w:t>exceptionally</w:t>
      </w:r>
      <w:r>
        <w:rPr>
          <w:rFonts w:ascii="Times New Roman" w:hAnsi="Times New Roman" w:cs="Times New Roman"/>
        </w:rPr>
        <w:t xml:space="preserve"> low in all Steps 2 and 3 of the regression models. Since all motivations were strongly related to each other, a conservative approach was taken and controlled for all motivations in the first step. In addition, depression and body image were correlated with each other, so those were also controlled for in Step 1. Thus, step 1 explained most of the variance in </w:t>
      </w:r>
      <w:r w:rsidR="00082FA5">
        <w:rPr>
          <w:rFonts w:ascii="Times New Roman" w:hAnsi="Times New Roman" w:cs="Times New Roman"/>
        </w:rPr>
        <w:t>the</w:t>
      </w:r>
      <w:r>
        <w:rPr>
          <w:rFonts w:ascii="Times New Roman" w:hAnsi="Times New Roman" w:cs="Times New Roman"/>
        </w:rPr>
        <w:t xml:space="preserve"> models but also controlled for these important variables. Another limitation of all three studies were that they were cross-sectional</w:t>
      </w:r>
      <w:r w:rsidR="004921E0">
        <w:rPr>
          <w:rFonts w:ascii="Times New Roman" w:hAnsi="Times New Roman" w:cs="Times New Roman"/>
        </w:rPr>
        <w:t>, and Study 3 was correlational</w:t>
      </w:r>
      <w:r>
        <w:rPr>
          <w:rFonts w:ascii="Times New Roman" w:hAnsi="Times New Roman" w:cs="Times New Roman"/>
        </w:rPr>
        <w:t>. This was a limitation because causal claims could not be made</w:t>
      </w:r>
      <w:r w:rsidR="004921E0">
        <w:rPr>
          <w:rFonts w:ascii="Times New Roman" w:hAnsi="Times New Roman" w:cs="Times New Roman"/>
        </w:rPr>
        <w:t xml:space="preserve"> in </w:t>
      </w:r>
      <w:r w:rsidR="00082FA5">
        <w:rPr>
          <w:rFonts w:ascii="Times New Roman" w:hAnsi="Times New Roman" w:cs="Times New Roman"/>
        </w:rPr>
        <w:t>the</w:t>
      </w:r>
      <w:r w:rsidR="004921E0">
        <w:rPr>
          <w:rFonts w:ascii="Times New Roman" w:hAnsi="Times New Roman" w:cs="Times New Roman"/>
        </w:rPr>
        <w:t xml:space="preserve"> interpretations of the relationships between motivations and </w:t>
      </w:r>
      <w:r w:rsidR="00081ED9">
        <w:rPr>
          <w:rFonts w:ascii="Times New Roman" w:hAnsi="Times New Roman" w:cs="Times New Roman"/>
        </w:rPr>
        <w:t>emotional adjustment</w:t>
      </w:r>
      <w:r w:rsidR="004921E0">
        <w:rPr>
          <w:rFonts w:ascii="Times New Roman" w:hAnsi="Times New Roman" w:cs="Times New Roman"/>
        </w:rPr>
        <w:t xml:space="preserve">. </w:t>
      </w:r>
      <w:r>
        <w:rPr>
          <w:rFonts w:ascii="Times New Roman" w:hAnsi="Times New Roman" w:cs="Times New Roman"/>
        </w:rPr>
        <w:t>Finally, there was no specific measure for popularity motivation on social media. Social comparison and feedback seeking were specific scales to social media, but popularity goals w</w:t>
      </w:r>
      <w:r w:rsidR="004921E0">
        <w:rPr>
          <w:rFonts w:ascii="Times New Roman" w:hAnsi="Times New Roman" w:cs="Times New Roman"/>
        </w:rPr>
        <w:t>ere</w:t>
      </w:r>
      <w:r>
        <w:rPr>
          <w:rFonts w:ascii="Times New Roman" w:hAnsi="Times New Roman" w:cs="Times New Roman"/>
        </w:rPr>
        <w:t xml:space="preserve"> a general scale that </w:t>
      </w:r>
      <w:r w:rsidR="004921E0">
        <w:rPr>
          <w:rFonts w:ascii="Times New Roman" w:hAnsi="Times New Roman" w:cs="Times New Roman"/>
        </w:rPr>
        <w:t>were</w:t>
      </w:r>
      <w:r>
        <w:rPr>
          <w:rFonts w:ascii="Times New Roman" w:hAnsi="Times New Roman" w:cs="Times New Roman"/>
        </w:rPr>
        <w:t xml:space="preserve"> used to measure popularity in general. Thus, there </w:t>
      </w:r>
      <w:r w:rsidR="004921E0">
        <w:rPr>
          <w:rFonts w:ascii="Times New Roman" w:hAnsi="Times New Roman" w:cs="Times New Roman"/>
        </w:rPr>
        <w:t>was</w:t>
      </w:r>
      <w:r>
        <w:rPr>
          <w:rFonts w:ascii="Times New Roman" w:hAnsi="Times New Roman" w:cs="Times New Roman"/>
        </w:rPr>
        <w:t xml:space="preserve"> a challenge to understand the exact role popularity </w:t>
      </w:r>
      <w:r w:rsidR="00A43290">
        <w:rPr>
          <w:rFonts w:ascii="Times New Roman" w:hAnsi="Times New Roman" w:cs="Times New Roman"/>
        </w:rPr>
        <w:t xml:space="preserve">goals </w:t>
      </w:r>
      <w:r>
        <w:rPr>
          <w:rFonts w:ascii="Times New Roman" w:hAnsi="Times New Roman" w:cs="Times New Roman"/>
        </w:rPr>
        <w:t>ha</w:t>
      </w:r>
      <w:r w:rsidR="004921E0">
        <w:rPr>
          <w:rFonts w:ascii="Times New Roman" w:hAnsi="Times New Roman" w:cs="Times New Roman"/>
        </w:rPr>
        <w:t>d</w:t>
      </w:r>
      <w:r>
        <w:rPr>
          <w:rFonts w:ascii="Times New Roman" w:hAnsi="Times New Roman" w:cs="Times New Roman"/>
        </w:rPr>
        <w:t xml:space="preserve"> on social media motivation and resulting behaviors. </w:t>
      </w:r>
    </w:p>
    <w:p w14:paraId="78F335EE" w14:textId="77777777" w:rsidR="00E20370" w:rsidRDefault="00E20370" w:rsidP="00E20370">
      <w:pPr>
        <w:spacing w:line="480" w:lineRule="auto"/>
        <w:rPr>
          <w:rFonts w:ascii="Times New Roman" w:hAnsi="Times New Roman" w:cs="Times New Roman"/>
          <w:b/>
          <w:bCs/>
        </w:rPr>
      </w:pPr>
      <w:r>
        <w:rPr>
          <w:rFonts w:ascii="Times New Roman" w:hAnsi="Times New Roman" w:cs="Times New Roman"/>
          <w:b/>
          <w:bCs/>
        </w:rPr>
        <w:t>Future Directions</w:t>
      </w:r>
    </w:p>
    <w:p w14:paraId="2568E539" w14:textId="296F0C6A" w:rsidR="00E20370" w:rsidRDefault="00E20370" w:rsidP="00E20370">
      <w:pPr>
        <w:spacing w:line="480" w:lineRule="auto"/>
        <w:rPr>
          <w:rFonts w:ascii="Times New Roman" w:hAnsi="Times New Roman" w:cs="Times New Roman"/>
        </w:rPr>
      </w:pPr>
      <w:r>
        <w:rPr>
          <w:rFonts w:ascii="Times New Roman" w:hAnsi="Times New Roman" w:cs="Times New Roman"/>
          <w:b/>
          <w:bCs/>
        </w:rPr>
        <w:tab/>
      </w:r>
      <w:r>
        <w:rPr>
          <w:rFonts w:ascii="Times New Roman" w:hAnsi="Times New Roman" w:cs="Times New Roman"/>
        </w:rPr>
        <w:t xml:space="preserve">These limitations provide </w:t>
      </w:r>
      <w:r w:rsidR="00A43290">
        <w:rPr>
          <w:rFonts w:ascii="Times New Roman" w:hAnsi="Times New Roman" w:cs="Times New Roman"/>
        </w:rPr>
        <w:t xml:space="preserve">suggested </w:t>
      </w:r>
      <w:r>
        <w:rPr>
          <w:rFonts w:ascii="Times New Roman" w:hAnsi="Times New Roman" w:cs="Times New Roman"/>
        </w:rPr>
        <w:t>path</w:t>
      </w:r>
      <w:r w:rsidR="00081ED9">
        <w:rPr>
          <w:rFonts w:ascii="Times New Roman" w:hAnsi="Times New Roman" w:cs="Times New Roman"/>
        </w:rPr>
        <w:t>way</w:t>
      </w:r>
      <w:r>
        <w:rPr>
          <w:rFonts w:ascii="Times New Roman" w:hAnsi="Times New Roman" w:cs="Times New Roman"/>
        </w:rPr>
        <w:t xml:space="preserve">s for future research. First, these studies provide a foundation for longitudinal research. As mentioned, these studies were all cross-sectional and </w:t>
      </w:r>
      <w:r w:rsidR="00A43290">
        <w:rPr>
          <w:rFonts w:ascii="Times New Roman" w:hAnsi="Times New Roman" w:cs="Times New Roman"/>
        </w:rPr>
        <w:t xml:space="preserve">largely </w:t>
      </w:r>
      <w:r>
        <w:rPr>
          <w:rFonts w:ascii="Times New Roman" w:hAnsi="Times New Roman" w:cs="Times New Roman"/>
        </w:rPr>
        <w:t xml:space="preserve">correlational. In order to understand the impact motivation has on a resulting outcome or how the state of one’s wellbeing impacts one’s motivation for going online, a longitudinal study needs to be conducted. Especially as social media continue to evolve and </w:t>
      </w:r>
      <w:r>
        <w:rPr>
          <w:rFonts w:ascii="Times New Roman" w:hAnsi="Times New Roman" w:cs="Times New Roman"/>
        </w:rPr>
        <w:lastRenderedPageBreak/>
        <w:t xml:space="preserve">change at a rapid pace, a longitudinal study that measures </w:t>
      </w:r>
      <w:r w:rsidR="00A43290">
        <w:rPr>
          <w:rFonts w:ascii="Times New Roman" w:hAnsi="Times New Roman" w:cs="Times New Roman"/>
        </w:rPr>
        <w:t xml:space="preserve">social media </w:t>
      </w:r>
      <w:r>
        <w:rPr>
          <w:rFonts w:ascii="Times New Roman" w:hAnsi="Times New Roman" w:cs="Times New Roman"/>
        </w:rPr>
        <w:t xml:space="preserve">behaviors </w:t>
      </w:r>
      <w:r w:rsidR="00A43290">
        <w:rPr>
          <w:rFonts w:ascii="Times New Roman" w:hAnsi="Times New Roman" w:cs="Times New Roman"/>
        </w:rPr>
        <w:t>at multiple time points would accomplish two goals</w:t>
      </w:r>
      <w:r>
        <w:rPr>
          <w:rFonts w:ascii="Times New Roman" w:hAnsi="Times New Roman" w:cs="Times New Roman"/>
        </w:rPr>
        <w:t xml:space="preserve">. </w:t>
      </w:r>
      <w:r w:rsidR="00A43290">
        <w:rPr>
          <w:rFonts w:ascii="Times New Roman" w:hAnsi="Times New Roman" w:cs="Times New Roman"/>
        </w:rPr>
        <w:t xml:space="preserve">It </w:t>
      </w:r>
      <w:r>
        <w:rPr>
          <w:rFonts w:ascii="Times New Roman" w:hAnsi="Times New Roman" w:cs="Times New Roman"/>
        </w:rPr>
        <w:t xml:space="preserve">would provide further </w:t>
      </w:r>
      <w:r w:rsidR="00A43290">
        <w:rPr>
          <w:rFonts w:ascii="Times New Roman" w:hAnsi="Times New Roman" w:cs="Times New Roman"/>
        </w:rPr>
        <w:t xml:space="preserve">evidence regarding </w:t>
      </w:r>
      <w:r>
        <w:rPr>
          <w:rFonts w:ascii="Times New Roman" w:hAnsi="Times New Roman" w:cs="Times New Roman"/>
        </w:rPr>
        <w:t xml:space="preserve">how social media motivations impact emotional </w:t>
      </w:r>
      <w:r w:rsidR="00A43290">
        <w:rPr>
          <w:rFonts w:ascii="Times New Roman" w:hAnsi="Times New Roman" w:cs="Times New Roman"/>
        </w:rPr>
        <w:t xml:space="preserve">and behavioral </w:t>
      </w:r>
      <w:r>
        <w:rPr>
          <w:rFonts w:ascii="Times New Roman" w:hAnsi="Times New Roman" w:cs="Times New Roman"/>
        </w:rPr>
        <w:t xml:space="preserve">outcomes, and </w:t>
      </w:r>
      <w:r w:rsidR="00A43290">
        <w:rPr>
          <w:rFonts w:ascii="Times New Roman" w:hAnsi="Times New Roman" w:cs="Times New Roman"/>
        </w:rPr>
        <w:t>it</w:t>
      </w:r>
      <w:r>
        <w:rPr>
          <w:rFonts w:ascii="Times New Roman" w:hAnsi="Times New Roman" w:cs="Times New Roman"/>
        </w:rPr>
        <w:t xml:space="preserve"> would also provide </w:t>
      </w:r>
      <w:r w:rsidR="00A43290">
        <w:rPr>
          <w:rFonts w:ascii="Times New Roman" w:hAnsi="Times New Roman" w:cs="Times New Roman"/>
        </w:rPr>
        <w:t xml:space="preserve">researchers the chance to verify that the behaviors they measure are </w:t>
      </w:r>
      <w:r w:rsidR="00BD0652">
        <w:rPr>
          <w:rFonts w:ascii="Times New Roman" w:hAnsi="Times New Roman" w:cs="Times New Roman"/>
        </w:rPr>
        <w:t>up to date</w:t>
      </w:r>
      <w:r w:rsidR="00A43290">
        <w:rPr>
          <w:rFonts w:ascii="Times New Roman" w:hAnsi="Times New Roman" w:cs="Times New Roman"/>
        </w:rPr>
        <w:t xml:space="preserve"> with how social media users engage with those platforms</w:t>
      </w:r>
      <w:r>
        <w:rPr>
          <w:rFonts w:ascii="Times New Roman" w:hAnsi="Times New Roman" w:cs="Times New Roman"/>
        </w:rPr>
        <w:t xml:space="preserve">. </w:t>
      </w:r>
      <w:r w:rsidR="008166CD">
        <w:rPr>
          <w:rFonts w:ascii="Times New Roman" w:hAnsi="Times New Roman" w:cs="Times New Roman"/>
        </w:rPr>
        <w:t>In addition to cons</w:t>
      </w:r>
      <w:r w:rsidR="005B6837">
        <w:rPr>
          <w:rFonts w:ascii="Times New Roman" w:hAnsi="Times New Roman" w:cs="Times New Roman"/>
        </w:rPr>
        <w:t>istently</w:t>
      </w:r>
      <w:r w:rsidR="008166CD">
        <w:rPr>
          <w:rFonts w:ascii="Times New Roman" w:hAnsi="Times New Roman" w:cs="Times New Roman"/>
        </w:rPr>
        <w:t xml:space="preserve"> validating these ever-changing online behaviors</w:t>
      </w:r>
      <w:r w:rsidR="005B6837">
        <w:rPr>
          <w:rFonts w:ascii="Times New Roman" w:hAnsi="Times New Roman" w:cs="Times New Roman"/>
        </w:rPr>
        <w:t xml:space="preserve"> through a longitudinal study</w:t>
      </w:r>
      <w:r w:rsidR="008166CD">
        <w:rPr>
          <w:rFonts w:ascii="Times New Roman" w:hAnsi="Times New Roman" w:cs="Times New Roman"/>
        </w:rPr>
        <w:t>, researcher</w:t>
      </w:r>
      <w:r w:rsidR="005B6837">
        <w:rPr>
          <w:rFonts w:ascii="Times New Roman" w:hAnsi="Times New Roman" w:cs="Times New Roman"/>
        </w:rPr>
        <w:t>s</w:t>
      </w:r>
      <w:r w:rsidR="008166CD">
        <w:rPr>
          <w:rFonts w:ascii="Times New Roman" w:hAnsi="Times New Roman" w:cs="Times New Roman"/>
        </w:rPr>
        <w:t xml:space="preserve"> should also incorporate qualitative work </w:t>
      </w:r>
      <w:r w:rsidR="005B6837">
        <w:rPr>
          <w:rFonts w:ascii="Times New Roman" w:hAnsi="Times New Roman" w:cs="Times New Roman"/>
        </w:rPr>
        <w:t>too</w:t>
      </w:r>
      <w:r w:rsidR="008166CD">
        <w:rPr>
          <w:rFonts w:ascii="Times New Roman" w:hAnsi="Times New Roman" w:cs="Times New Roman"/>
        </w:rPr>
        <w:t>.</w:t>
      </w:r>
      <w:r w:rsidR="001E342E">
        <w:rPr>
          <w:rFonts w:ascii="Times New Roman" w:hAnsi="Times New Roman" w:cs="Times New Roman"/>
        </w:rPr>
        <w:t xml:space="preserve"> Either once a year or every other year, researchers should conduct </w:t>
      </w:r>
      <w:r w:rsidR="00A63DDC">
        <w:rPr>
          <w:rFonts w:ascii="Times New Roman" w:hAnsi="Times New Roman" w:cs="Times New Roman"/>
        </w:rPr>
        <w:t>qualitative research by asking their target demographics (i.e., college students) about common behaviors they do online in order to remain up to date. Then, researchers should add these behaviors to their measures in their longitudinal projects to further understand if these new behaviors are normative or deceptive, and how the behaviors change over time.</w:t>
      </w:r>
      <w:r w:rsidR="008166CD">
        <w:rPr>
          <w:rFonts w:ascii="Times New Roman" w:hAnsi="Times New Roman" w:cs="Times New Roman"/>
        </w:rPr>
        <w:t xml:space="preserve"> </w:t>
      </w:r>
    </w:p>
    <w:p w14:paraId="40207D6A" w14:textId="70C9E6EC" w:rsidR="000B2F8B" w:rsidRPr="00A73E63" w:rsidRDefault="00B667C8" w:rsidP="00E20370">
      <w:pPr>
        <w:spacing w:line="480" w:lineRule="auto"/>
        <w:rPr>
          <w:rFonts w:ascii="Times New Roman" w:hAnsi="Times New Roman" w:cs="Times New Roman"/>
        </w:rPr>
      </w:pPr>
      <w:r>
        <w:rPr>
          <w:rFonts w:ascii="Times New Roman" w:hAnsi="Times New Roman" w:cs="Times New Roman"/>
        </w:rPr>
        <w:tab/>
        <w:t>Another needed future direction is to uncover what other motivations</w:t>
      </w:r>
      <w:r w:rsidR="00B9583D">
        <w:rPr>
          <w:rFonts w:ascii="Times New Roman" w:hAnsi="Times New Roman" w:cs="Times New Roman"/>
        </w:rPr>
        <w:t xml:space="preserve"> and variables</w:t>
      </w:r>
      <w:r>
        <w:rPr>
          <w:rFonts w:ascii="Times New Roman" w:hAnsi="Times New Roman" w:cs="Times New Roman"/>
        </w:rPr>
        <w:t xml:space="preserve"> may influence social media users to go online. While this study was the first to demonstrate how popularity goals</w:t>
      </w:r>
      <w:r w:rsidR="00351430">
        <w:rPr>
          <w:rFonts w:ascii="Times New Roman" w:hAnsi="Times New Roman" w:cs="Times New Roman"/>
        </w:rPr>
        <w:t xml:space="preserve"> can influence social media behaviors and emotional adjustment in young adults,</w:t>
      </w:r>
      <w:r>
        <w:rPr>
          <w:rFonts w:ascii="Times New Roman" w:hAnsi="Times New Roman" w:cs="Times New Roman"/>
        </w:rPr>
        <w:t xml:space="preserve"> other motives</w:t>
      </w:r>
      <w:r w:rsidR="00A73E63">
        <w:rPr>
          <w:rFonts w:ascii="Times New Roman" w:hAnsi="Times New Roman" w:cs="Times New Roman"/>
        </w:rPr>
        <w:t xml:space="preserve"> </w:t>
      </w:r>
      <w:r w:rsidR="00B9583D">
        <w:rPr>
          <w:rFonts w:ascii="Times New Roman" w:hAnsi="Times New Roman" w:cs="Times New Roman"/>
        </w:rPr>
        <w:t>still</w:t>
      </w:r>
      <w:r>
        <w:rPr>
          <w:rFonts w:ascii="Times New Roman" w:hAnsi="Times New Roman" w:cs="Times New Roman"/>
        </w:rPr>
        <w:t xml:space="preserve"> need to be uncovered.</w:t>
      </w:r>
      <w:r w:rsidR="003D7E6D">
        <w:rPr>
          <w:rFonts w:ascii="Times New Roman" w:hAnsi="Times New Roman" w:cs="Times New Roman"/>
        </w:rPr>
        <w:t xml:space="preserve"> </w:t>
      </w:r>
      <w:r w:rsidR="00A73E63">
        <w:rPr>
          <w:rFonts w:ascii="Times New Roman" w:hAnsi="Times New Roman" w:cs="Times New Roman"/>
        </w:rPr>
        <w:t xml:space="preserve">One future variable to consider would be to examine </w:t>
      </w:r>
      <w:r w:rsidR="00A73E63">
        <w:rPr>
          <w:rFonts w:ascii="Times New Roman" w:hAnsi="Times New Roman" w:cs="Times New Roman"/>
          <w:i/>
          <w:iCs/>
        </w:rPr>
        <w:t xml:space="preserve">who </w:t>
      </w:r>
      <w:r w:rsidR="00A73E63">
        <w:rPr>
          <w:rFonts w:ascii="Times New Roman" w:hAnsi="Times New Roman" w:cs="Times New Roman"/>
        </w:rPr>
        <w:t>users follow online. Do they follow more of their peers or more celebrities</w:t>
      </w:r>
      <w:r w:rsidR="00351430">
        <w:rPr>
          <w:rFonts w:ascii="Times New Roman" w:hAnsi="Times New Roman" w:cs="Times New Roman"/>
        </w:rPr>
        <w:t xml:space="preserve"> and </w:t>
      </w:r>
      <w:r w:rsidR="00A73E63">
        <w:rPr>
          <w:rFonts w:ascii="Times New Roman" w:hAnsi="Times New Roman" w:cs="Times New Roman"/>
        </w:rPr>
        <w:t>influencers? If users have more celebrities on their feed, they may not be as impacted by receiving less likes or comments on their posts as someone who only views their peers</w:t>
      </w:r>
      <w:r w:rsidR="00351430">
        <w:rPr>
          <w:rFonts w:ascii="Times New Roman" w:hAnsi="Times New Roman" w:cs="Times New Roman"/>
        </w:rPr>
        <w:t>’</w:t>
      </w:r>
      <w:r w:rsidR="00A73E63">
        <w:rPr>
          <w:rFonts w:ascii="Times New Roman" w:hAnsi="Times New Roman" w:cs="Times New Roman"/>
        </w:rPr>
        <w:t xml:space="preserve"> posts</w:t>
      </w:r>
      <w:r w:rsidR="00AF200F">
        <w:rPr>
          <w:rFonts w:ascii="Times New Roman" w:hAnsi="Times New Roman" w:cs="Times New Roman"/>
        </w:rPr>
        <w:t xml:space="preserve"> because they know celebrities should receive more likes and comment than them</w:t>
      </w:r>
      <w:r w:rsidR="00A73E63">
        <w:rPr>
          <w:rFonts w:ascii="Times New Roman" w:hAnsi="Times New Roman" w:cs="Times New Roman"/>
        </w:rPr>
        <w:t>. If someone only follows people they actually know, they could have a greater chance of feeling left out when seeing group pictures online</w:t>
      </w:r>
      <w:r w:rsidR="00AF200F">
        <w:rPr>
          <w:rFonts w:ascii="Times New Roman" w:hAnsi="Times New Roman" w:cs="Times New Roman"/>
        </w:rPr>
        <w:t>,</w:t>
      </w:r>
      <w:r w:rsidR="00A73E63">
        <w:rPr>
          <w:rFonts w:ascii="Times New Roman" w:hAnsi="Times New Roman" w:cs="Times New Roman"/>
        </w:rPr>
        <w:t xml:space="preserve"> or lower body image satisfaction if someone they know has a better body image. </w:t>
      </w:r>
      <w:r w:rsidR="00351430">
        <w:rPr>
          <w:rFonts w:ascii="Times New Roman" w:hAnsi="Times New Roman" w:cs="Times New Roman"/>
        </w:rPr>
        <w:t>However, the opposite could also be true that by seeing these made-up and perfectly edited celebrities with millions of likes on a photo, the emotional outcomes could be even worse</w:t>
      </w:r>
      <w:r w:rsidR="00AF200F">
        <w:rPr>
          <w:rFonts w:ascii="Times New Roman" w:hAnsi="Times New Roman" w:cs="Times New Roman"/>
        </w:rPr>
        <w:t xml:space="preserve"> </w:t>
      </w:r>
      <w:r w:rsidR="00AF200F">
        <w:rPr>
          <w:rFonts w:ascii="Times New Roman" w:hAnsi="Times New Roman" w:cs="Times New Roman"/>
        </w:rPr>
        <w:lastRenderedPageBreak/>
        <w:t>because they feel they “know” these celebrities, so seeing the stark differences in their activity may lead to great emotional distress</w:t>
      </w:r>
      <w:r w:rsidR="00351430">
        <w:rPr>
          <w:rFonts w:ascii="Times New Roman" w:hAnsi="Times New Roman" w:cs="Times New Roman"/>
        </w:rPr>
        <w:t>.</w:t>
      </w:r>
      <w:r w:rsidR="00B9583D">
        <w:rPr>
          <w:rFonts w:ascii="Times New Roman" w:hAnsi="Times New Roman" w:cs="Times New Roman"/>
        </w:rPr>
        <w:t xml:space="preserve"> </w:t>
      </w:r>
      <w:r w:rsidR="00A73E63">
        <w:rPr>
          <w:rFonts w:ascii="Times New Roman" w:hAnsi="Times New Roman" w:cs="Times New Roman"/>
        </w:rPr>
        <w:t>Thus,</w:t>
      </w:r>
      <w:r w:rsidR="00351430">
        <w:rPr>
          <w:rFonts w:ascii="Times New Roman" w:hAnsi="Times New Roman" w:cs="Times New Roman"/>
        </w:rPr>
        <w:t xml:space="preserve"> future research should measure </w:t>
      </w:r>
      <w:r w:rsidR="00351430">
        <w:rPr>
          <w:rFonts w:ascii="Times New Roman" w:hAnsi="Times New Roman" w:cs="Times New Roman"/>
          <w:i/>
          <w:iCs/>
        </w:rPr>
        <w:t xml:space="preserve">who </w:t>
      </w:r>
      <w:r w:rsidR="00351430">
        <w:rPr>
          <w:rFonts w:ascii="Times New Roman" w:hAnsi="Times New Roman" w:cs="Times New Roman"/>
        </w:rPr>
        <w:t>one follows as a potential variable when examining social media and emotional adjustment.</w:t>
      </w:r>
    </w:p>
    <w:p w14:paraId="442E75A0" w14:textId="197AB583" w:rsidR="00E20370" w:rsidRPr="00223C42" w:rsidRDefault="00E20370" w:rsidP="00E20370">
      <w:pPr>
        <w:spacing w:line="480" w:lineRule="auto"/>
        <w:rPr>
          <w:rFonts w:ascii="Times New Roman" w:hAnsi="Times New Roman" w:cs="Times New Roman"/>
        </w:rPr>
      </w:pPr>
      <w:r>
        <w:rPr>
          <w:rFonts w:ascii="Times New Roman" w:hAnsi="Times New Roman" w:cs="Times New Roman"/>
        </w:rPr>
        <w:tab/>
      </w:r>
      <w:r w:rsidR="00A73E63">
        <w:rPr>
          <w:rFonts w:ascii="Times New Roman" w:hAnsi="Times New Roman" w:cs="Times New Roman"/>
        </w:rPr>
        <w:t>F</w:t>
      </w:r>
      <w:r>
        <w:rPr>
          <w:rFonts w:ascii="Times New Roman" w:hAnsi="Times New Roman" w:cs="Times New Roman"/>
        </w:rPr>
        <w:t xml:space="preserve">uture research should also aim to </w:t>
      </w:r>
      <w:r w:rsidR="004F1DB4">
        <w:rPr>
          <w:rFonts w:ascii="Times New Roman" w:hAnsi="Times New Roman" w:cs="Times New Roman"/>
        </w:rPr>
        <w:t xml:space="preserve">include </w:t>
      </w:r>
      <w:r>
        <w:rPr>
          <w:rFonts w:ascii="Times New Roman" w:hAnsi="Times New Roman" w:cs="Times New Roman"/>
        </w:rPr>
        <w:t xml:space="preserve">equal </w:t>
      </w:r>
      <w:r w:rsidR="004F1DB4">
        <w:rPr>
          <w:rFonts w:ascii="Times New Roman" w:hAnsi="Times New Roman" w:cs="Times New Roman"/>
        </w:rPr>
        <w:t xml:space="preserve">numbers </w:t>
      </w:r>
      <w:r>
        <w:rPr>
          <w:rFonts w:ascii="Times New Roman" w:hAnsi="Times New Roman" w:cs="Times New Roman"/>
        </w:rPr>
        <w:t xml:space="preserve">of </w:t>
      </w:r>
      <w:r w:rsidR="004F1DB4">
        <w:rPr>
          <w:rFonts w:ascii="Times New Roman" w:hAnsi="Times New Roman" w:cs="Times New Roman"/>
        </w:rPr>
        <w:t xml:space="preserve">men </w:t>
      </w:r>
      <w:r>
        <w:rPr>
          <w:rFonts w:ascii="Times New Roman" w:hAnsi="Times New Roman" w:cs="Times New Roman"/>
        </w:rPr>
        <w:t xml:space="preserve">and </w:t>
      </w:r>
      <w:r w:rsidR="004F1DB4">
        <w:rPr>
          <w:rFonts w:ascii="Times New Roman" w:hAnsi="Times New Roman" w:cs="Times New Roman"/>
        </w:rPr>
        <w:t>women</w:t>
      </w:r>
      <w:r>
        <w:rPr>
          <w:rFonts w:ascii="Times New Roman" w:hAnsi="Times New Roman" w:cs="Times New Roman"/>
        </w:rPr>
        <w:t xml:space="preserve">. This could allow researchers to see how </w:t>
      </w:r>
      <w:r w:rsidR="004F1DB4">
        <w:rPr>
          <w:rFonts w:ascii="Times New Roman" w:hAnsi="Times New Roman" w:cs="Times New Roman"/>
        </w:rPr>
        <w:t xml:space="preserve">the associations among </w:t>
      </w:r>
      <w:r>
        <w:rPr>
          <w:rFonts w:ascii="Times New Roman" w:hAnsi="Times New Roman" w:cs="Times New Roman"/>
        </w:rPr>
        <w:t>like-seeking behaviors</w:t>
      </w:r>
      <w:r w:rsidR="00C54334">
        <w:rPr>
          <w:rFonts w:ascii="Times New Roman" w:hAnsi="Times New Roman" w:cs="Times New Roman"/>
        </w:rPr>
        <w:t xml:space="preserve">, </w:t>
      </w:r>
      <w:r>
        <w:rPr>
          <w:rFonts w:ascii="Times New Roman" w:hAnsi="Times New Roman" w:cs="Times New Roman"/>
        </w:rPr>
        <w:t>motivations</w:t>
      </w:r>
      <w:r w:rsidR="00C54334">
        <w:rPr>
          <w:rFonts w:ascii="Times New Roman" w:hAnsi="Times New Roman" w:cs="Times New Roman"/>
        </w:rPr>
        <w:t xml:space="preserve">, and </w:t>
      </w:r>
      <w:r w:rsidR="004F1DB4">
        <w:rPr>
          <w:rFonts w:ascii="Times New Roman" w:hAnsi="Times New Roman" w:cs="Times New Roman"/>
        </w:rPr>
        <w:t>adjustment</w:t>
      </w:r>
      <w:r w:rsidR="00C54334">
        <w:rPr>
          <w:rFonts w:ascii="Times New Roman" w:hAnsi="Times New Roman" w:cs="Times New Roman"/>
        </w:rPr>
        <w:t xml:space="preserve"> are similar</w:t>
      </w:r>
      <w:r>
        <w:rPr>
          <w:rFonts w:ascii="Times New Roman" w:hAnsi="Times New Roman" w:cs="Times New Roman"/>
        </w:rPr>
        <w:t xml:space="preserve"> </w:t>
      </w:r>
      <w:r w:rsidR="00C54334">
        <w:rPr>
          <w:rFonts w:ascii="Times New Roman" w:hAnsi="Times New Roman" w:cs="Times New Roman"/>
        </w:rPr>
        <w:t xml:space="preserve">or </w:t>
      </w:r>
      <w:r>
        <w:rPr>
          <w:rFonts w:ascii="Times New Roman" w:hAnsi="Times New Roman" w:cs="Times New Roman"/>
        </w:rPr>
        <w:t>different</w:t>
      </w:r>
      <w:r w:rsidR="004F1DB4">
        <w:rPr>
          <w:rFonts w:ascii="Times New Roman" w:hAnsi="Times New Roman" w:cs="Times New Roman"/>
        </w:rPr>
        <w:t xml:space="preserve"> for men and women</w:t>
      </w:r>
      <w:r>
        <w:rPr>
          <w:rFonts w:ascii="Times New Roman" w:hAnsi="Times New Roman" w:cs="Times New Roman"/>
        </w:rPr>
        <w:t xml:space="preserve">. If behaviors are significantly different from equal sample sizes, there would be additional support for the notion that what is considered </w:t>
      </w:r>
      <w:r>
        <w:rPr>
          <w:rFonts w:ascii="Times New Roman" w:hAnsi="Times New Roman" w:cs="Times New Roman"/>
          <w:i/>
          <w:iCs/>
        </w:rPr>
        <w:t xml:space="preserve">normative </w:t>
      </w:r>
      <w:r>
        <w:rPr>
          <w:rFonts w:ascii="Times New Roman" w:hAnsi="Times New Roman" w:cs="Times New Roman"/>
        </w:rPr>
        <w:t xml:space="preserve">or </w:t>
      </w:r>
      <w:r>
        <w:rPr>
          <w:rFonts w:ascii="Times New Roman" w:hAnsi="Times New Roman" w:cs="Times New Roman"/>
          <w:i/>
          <w:iCs/>
        </w:rPr>
        <w:t xml:space="preserve">manipulative </w:t>
      </w:r>
      <w:r>
        <w:rPr>
          <w:rFonts w:ascii="Times New Roman" w:hAnsi="Times New Roman" w:cs="Times New Roman"/>
        </w:rPr>
        <w:t xml:space="preserve">is different between genders. In addition, further understanding of how the trends and behaviors change overtime would be fascinating. </w:t>
      </w:r>
    </w:p>
    <w:p w14:paraId="456364A0" w14:textId="25E1D31A" w:rsidR="00E20370" w:rsidRDefault="00E20370" w:rsidP="00E20370">
      <w:pPr>
        <w:spacing w:line="480" w:lineRule="auto"/>
        <w:rPr>
          <w:rFonts w:ascii="Times New Roman" w:hAnsi="Times New Roman" w:cs="Times New Roman"/>
        </w:rPr>
      </w:pPr>
      <w:r>
        <w:rPr>
          <w:rFonts w:ascii="Times New Roman" w:hAnsi="Times New Roman" w:cs="Times New Roman"/>
        </w:rPr>
        <w:tab/>
        <w:t xml:space="preserve">Another future direction for research is to create a popularity measure specific to social media. In the current studies, feedback seeking and social comparison were measures designed specifically for measuring motivations in social media. The findings provide evidence that popularity is strongly related to like-seeking behaviors and the </w:t>
      </w:r>
      <w:r w:rsidR="009D387D">
        <w:rPr>
          <w:rFonts w:ascii="Times New Roman" w:hAnsi="Times New Roman" w:cs="Times New Roman"/>
        </w:rPr>
        <w:t>emotional adjustment, but</w:t>
      </w:r>
      <w:r>
        <w:rPr>
          <w:rFonts w:ascii="Times New Roman" w:hAnsi="Times New Roman" w:cs="Times New Roman"/>
        </w:rPr>
        <w:t xml:space="preserve"> would benefit from having a measure specific to popularity on social media. A scale like this could strengthen the current findings and would provide an easier way of comparing social media motivations impact on like-seeking behaviors and different resulting outcomes. If general popularity goals differed from popularity motivations on social media, this would be interesting because this difference would suggest that popularity looks different online and offline. </w:t>
      </w:r>
    </w:p>
    <w:p w14:paraId="11181E60" w14:textId="67D16355" w:rsidR="00E20370" w:rsidRPr="00C61CA9" w:rsidRDefault="00E20370" w:rsidP="00E20370">
      <w:pPr>
        <w:spacing w:line="480" w:lineRule="auto"/>
        <w:rPr>
          <w:rFonts w:ascii="Times New Roman" w:hAnsi="Times New Roman" w:cs="Times New Roman"/>
        </w:rPr>
      </w:pPr>
      <w:r>
        <w:rPr>
          <w:rFonts w:ascii="Times New Roman" w:hAnsi="Times New Roman" w:cs="Times New Roman"/>
        </w:rPr>
        <w:tab/>
        <w:t>Finally, another future direction for this research would be to replicate th</w:t>
      </w:r>
      <w:r w:rsidR="00906A32">
        <w:rPr>
          <w:rFonts w:ascii="Times New Roman" w:hAnsi="Times New Roman" w:cs="Times New Roman"/>
        </w:rPr>
        <w:t>ese findings</w:t>
      </w:r>
      <w:r>
        <w:rPr>
          <w:rFonts w:ascii="Times New Roman" w:hAnsi="Times New Roman" w:cs="Times New Roman"/>
        </w:rPr>
        <w:t xml:space="preserve"> in adolescen</w:t>
      </w:r>
      <w:r w:rsidR="00906A32">
        <w:rPr>
          <w:rFonts w:ascii="Times New Roman" w:hAnsi="Times New Roman" w:cs="Times New Roman"/>
        </w:rPr>
        <w:t>t samples</w:t>
      </w:r>
      <w:r>
        <w:rPr>
          <w:rFonts w:ascii="Times New Roman" w:hAnsi="Times New Roman" w:cs="Times New Roman"/>
        </w:rPr>
        <w:t xml:space="preserve">. As adolescence marks the emergence of popularity (Cillessen &amp; Mayeux, 2004), and the emergence of first social media profiles (Howard, 2018), these relationships </w:t>
      </w:r>
      <w:r w:rsidR="00906A32">
        <w:rPr>
          <w:rFonts w:ascii="Times New Roman" w:hAnsi="Times New Roman" w:cs="Times New Roman"/>
        </w:rPr>
        <w:t>may</w:t>
      </w:r>
      <w:r>
        <w:rPr>
          <w:rFonts w:ascii="Times New Roman" w:hAnsi="Times New Roman" w:cs="Times New Roman"/>
        </w:rPr>
        <w:t xml:space="preserve"> be </w:t>
      </w:r>
      <w:r w:rsidR="00906A32">
        <w:rPr>
          <w:rFonts w:ascii="Times New Roman" w:hAnsi="Times New Roman" w:cs="Times New Roman"/>
        </w:rPr>
        <w:t xml:space="preserve">even </w:t>
      </w:r>
      <w:r>
        <w:rPr>
          <w:rFonts w:ascii="Times New Roman" w:hAnsi="Times New Roman" w:cs="Times New Roman"/>
        </w:rPr>
        <w:t xml:space="preserve">stronger than in emerging adulthood. As peer approval and peer acceptance </w:t>
      </w:r>
      <w:r w:rsidR="00C54334">
        <w:rPr>
          <w:rFonts w:ascii="Times New Roman" w:hAnsi="Times New Roman" w:cs="Times New Roman"/>
        </w:rPr>
        <w:t xml:space="preserve">are also </w:t>
      </w:r>
      <w:r>
        <w:rPr>
          <w:rFonts w:ascii="Times New Roman" w:hAnsi="Times New Roman" w:cs="Times New Roman"/>
        </w:rPr>
        <w:t xml:space="preserve">important during this transition (Cillessen &amp; Rose, 2011) and social media are an extension of </w:t>
      </w:r>
      <w:r>
        <w:rPr>
          <w:rFonts w:ascii="Times New Roman" w:hAnsi="Times New Roman" w:cs="Times New Roman"/>
        </w:rPr>
        <w:lastRenderedPageBreak/>
        <w:t xml:space="preserve">their offline world (Nesi et al., 2018), the relationship between motivations for going online, behaviors online and resulting outcomes could be </w:t>
      </w:r>
      <w:r w:rsidR="00C54334">
        <w:rPr>
          <w:rFonts w:ascii="Times New Roman" w:hAnsi="Times New Roman" w:cs="Times New Roman"/>
        </w:rPr>
        <w:t>even</w:t>
      </w:r>
      <w:r>
        <w:rPr>
          <w:rFonts w:ascii="Times New Roman" w:hAnsi="Times New Roman" w:cs="Times New Roman"/>
        </w:rPr>
        <w:t xml:space="preserve"> stronger</w:t>
      </w:r>
      <w:r w:rsidR="00C54334">
        <w:rPr>
          <w:rFonts w:ascii="Times New Roman" w:hAnsi="Times New Roman" w:cs="Times New Roman"/>
        </w:rPr>
        <w:t xml:space="preserve"> than in emerging adults</w:t>
      </w:r>
      <w:r>
        <w:rPr>
          <w:rFonts w:ascii="Times New Roman" w:hAnsi="Times New Roman" w:cs="Times New Roman"/>
        </w:rPr>
        <w:t xml:space="preserve">. In addition to replicating this study in adolescence, a longitudinal study would also be needed in order to further examine the directions of these relationships. </w:t>
      </w:r>
    </w:p>
    <w:p w14:paraId="655210F4" w14:textId="77777777" w:rsidR="00E20370" w:rsidRDefault="00E20370" w:rsidP="00E20370">
      <w:pPr>
        <w:spacing w:line="480" w:lineRule="auto"/>
        <w:jc w:val="center"/>
        <w:rPr>
          <w:rFonts w:ascii="Times New Roman" w:hAnsi="Times New Roman" w:cs="Times New Roman"/>
          <w:b/>
          <w:bCs/>
        </w:rPr>
      </w:pPr>
      <w:r>
        <w:rPr>
          <w:rFonts w:ascii="Times New Roman" w:hAnsi="Times New Roman" w:cs="Times New Roman"/>
          <w:b/>
          <w:bCs/>
        </w:rPr>
        <w:t>Conclusion</w:t>
      </w:r>
    </w:p>
    <w:p w14:paraId="186156CE" w14:textId="00405A33" w:rsidR="00E20370" w:rsidRPr="00704DAB" w:rsidRDefault="00E20370" w:rsidP="00E20370">
      <w:pPr>
        <w:spacing w:line="480" w:lineRule="auto"/>
        <w:rPr>
          <w:rFonts w:ascii="Times New Roman" w:hAnsi="Times New Roman" w:cs="Times New Roman"/>
        </w:rPr>
      </w:pPr>
      <w:r>
        <w:rPr>
          <w:rFonts w:ascii="Times New Roman" w:hAnsi="Times New Roman" w:cs="Times New Roman"/>
        </w:rPr>
        <w:tab/>
        <w:t xml:space="preserve">In conclusion, these studies advance the literature for emerging adults on like-seeking behaviors, </w:t>
      </w:r>
      <w:r w:rsidR="009E4609">
        <w:rPr>
          <w:rFonts w:ascii="Times New Roman" w:hAnsi="Times New Roman" w:cs="Times New Roman"/>
        </w:rPr>
        <w:t xml:space="preserve">popularity, </w:t>
      </w:r>
      <w:r>
        <w:rPr>
          <w:rFonts w:ascii="Times New Roman" w:hAnsi="Times New Roman" w:cs="Times New Roman"/>
        </w:rPr>
        <w:t>social media motivations,</w:t>
      </w:r>
      <w:r w:rsidR="009E4609">
        <w:rPr>
          <w:rFonts w:ascii="Times New Roman" w:hAnsi="Times New Roman" w:cs="Times New Roman"/>
        </w:rPr>
        <w:t xml:space="preserve"> and</w:t>
      </w:r>
      <w:r>
        <w:rPr>
          <w:rFonts w:ascii="Times New Roman" w:hAnsi="Times New Roman" w:cs="Times New Roman"/>
        </w:rPr>
        <w:t xml:space="preserve"> emotional </w:t>
      </w:r>
      <w:r w:rsidR="00A73E63">
        <w:rPr>
          <w:rFonts w:ascii="Times New Roman" w:hAnsi="Times New Roman" w:cs="Times New Roman"/>
        </w:rPr>
        <w:t>adjustment</w:t>
      </w:r>
      <w:r w:rsidR="008F264A">
        <w:rPr>
          <w:rFonts w:ascii="Times New Roman" w:hAnsi="Times New Roman" w:cs="Times New Roman"/>
        </w:rPr>
        <w:t>. As social media evolve</w:t>
      </w:r>
      <w:r>
        <w:rPr>
          <w:rFonts w:ascii="Times New Roman" w:hAnsi="Times New Roman" w:cs="Times New Roman"/>
        </w:rPr>
        <w:t>, so do the behaviors</w:t>
      </w:r>
      <w:r w:rsidR="00906A32">
        <w:rPr>
          <w:rFonts w:ascii="Times New Roman" w:hAnsi="Times New Roman" w:cs="Times New Roman"/>
        </w:rPr>
        <w:t xml:space="preserve"> used with them</w:t>
      </w:r>
      <w:r>
        <w:rPr>
          <w:rFonts w:ascii="Times New Roman" w:hAnsi="Times New Roman" w:cs="Times New Roman"/>
        </w:rPr>
        <w:t>. As</w:t>
      </w:r>
      <w:r w:rsidR="009E4609">
        <w:rPr>
          <w:rFonts w:ascii="Times New Roman" w:hAnsi="Times New Roman" w:cs="Times New Roman"/>
        </w:rPr>
        <w:t xml:space="preserve"> popularity continues to remain salient in emerging adulthood, the goal to become popular may motivate how emerging adults behave online.</w:t>
      </w:r>
      <w:r>
        <w:rPr>
          <w:rFonts w:ascii="Times New Roman" w:hAnsi="Times New Roman" w:cs="Times New Roman"/>
        </w:rPr>
        <w:t xml:space="preserve"> One of the </w:t>
      </w:r>
      <w:r w:rsidR="009E4609">
        <w:rPr>
          <w:rFonts w:ascii="Times New Roman" w:hAnsi="Times New Roman" w:cs="Times New Roman"/>
        </w:rPr>
        <w:t>major</w:t>
      </w:r>
      <w:r>
        <w:rPr>
          <w:rFonts w:ascii="Times New Roman" w:hAnsi="Times New Roman" w:cs="Times New Roman"/>
        </w:rPr>
        <w:t xml:space="preserve"> takeaways from these studies is </w:t>
      </w:r>
      <w:r w:rsidR="009E4609">
        <w:rPr>
          <w:rFonts w:ascii="Times New Roman" w:hAnsi="Times New Roman" w:cs="Times New Roman"/>
        </w:rPr>
        <w:t xml:space="preserve">that </w:t>
      </w:r>
      <w:r>
        <w:rPr>
          <w:rFonts w:ascii="Times New Roman" w:hAnsi="Times New Roman" w:cs="Times New Roman"/>
        </w:rPr>
        <w:t>motivation</w:t>
      </w:r>
      <w:r w:rsidR="009D387D">
        <w:rPr>
          <w:rFonts w:ascii="Times New Roman" w:hAnsi="Times New Roman" w:cs="Times New Roman"/>
        </w:rPr>
        <w:t xml:space="preserve"> is a key factor in the relationship</w:t>
      </w:r>
      <w:r w:rsidR="009E4609">
        <w:rPr>
          <w:rFonts w:ascii="Times New Roman" w:hAnsi="Times New Roman" w:cs="Times New Roman"/>
        </w:rPr>
        <w:t xml:space="preserve"> between social media and </w:t>
      </w:r>
      <w:r w:rsidR="009D387D">
        <w:rPr>
          <w:rFonts w:ascii="Times New Roman" w:hAnsi="Times New Roman" w:cs="Times New Roman"/>
        </w:rPr>
        <w:t>emotional adjustment</w:t>
      </w:r>
      <w:r w:rsidR="009E4609">
        <w:rPr>
          <w:rFonts w:ascii="Times New Roman" w:hAnsi="Times New Roman" w:cs="Times New Roman"/>
        </w:rPr>
        <w:t>.</w:t>
      </w:r>
      <w:r>
        <w:rPr>
          <w:rFonts w:ascii="Times New Roman" w:hAnsi="Times New Roman" w:cs="Times New Roman"/>
        </w:rPr>
        <w:t xml:space="preserve"> </w:t>
      </w:r>
      <w:r w:rsidR="00BD0652">
        <w:rPr>
          <w:rFonts w:ascii="Times New Roman" w:hAnsi="Times New Roman" w:cs="Times New Roman"/>
        </w:rPr>
        <w:t>A</w:t>
      </w:r>
      <w:r>
        <w:rPr>
          <w:rFonts w:ascii="Times New Roman" w:hAnsi="Times New Roman" w:cs="Times New Roman"/>
        </w:rPr>
        <w:t xml:space="preserve">nother major takeaway from these studies is that social media behaviors constantly change, and what was once considered </w:t>
      </w:r>
      <w:r w:rsidR="009E4609">
        <w:rPr>
          <w:rFonts w:ascii="Times New Roman" w:hAnsi="Times New Roman" w:cs="Times New Roman"/>
        </w:rPr>
        <w:t>deceptive</w:t>
      </w:r>
      <w:r>
        <w:rPr>
          <w:rFonts w:ascii="Times New Roman" w:hAnsi="Times New Roman" w:cs="Times New Roman"/>
        </w:rPr>
        <w:t xml:space="preserve"> is </w:t>
      </w:r>
      <w:r w:rsidR="009E4609">
        <w:rPr>
          <w:rFonts w:ascii="Times New Roman" w:hAnsi="Times New Roman" w:cs="Times New Roman"/>
        </w:rPr>
        <w:t>now</w:t>
      </w:r>
      <w:r>
        <w:rPr>
          <w:rFonts w:ascii="Times New Roman" w:hAnsi="Times New Roman" w:cs="Times New Roman"/>
        </w:rPr>
        <w:t xml:space="preserve"> a normal behavior on social media. This suggests that like-seeking behaviors are less dangerous, or</w:t>
      </w:r>
      <w:r w:rsidR="00A73E63">
        <w:rPr>
          <w:rFonts w:ascii="Times New Roman" w:hAnsi="Times New Roman" w:cs="Times New Roman"/>
        </w:rPr>
        <w:t xml:space="preserve"> that</w:t>
      </w:r>
      <w:r>
        <w:rPr>
          <w:rFonts w:ascii="Times New Roman" w:hAnsi="Times New Roman" w:cs="Times New Roman"/>
        </w:rPr>
        <w:t xml:space="preserve"> this generation of social media users</w:t>
      </w:r>
      <w:r w:rsidR="00BD0652">
        <w:rPr>
          <w:rFonts w:ascii="Times New Roman" w:hAnsi="Times New Roman" w:cs="Times New Roman"/>
        </w:rPr>
        <w:t xml:space="preserve"> are not as </w:t>
      </w:r>
      <w:r w:rsidR="00517077">
        <w:rPr>
          <w:rFonts w:ascii="Times New Roman" w:hAnsi="Times New Roman" w:cs="Times New Roman"/>
        </w:rPr>
        <w:t xml:space="preserve">impacted by deceptive and manipulative behaviors online. </w:t>
      </w:r>
      <w:r w:rsidR="009E4609">
        <w:rPr>
          <w:rFonts w:ascii="Times New Roman" w:hAnsi="Times New Roman" w:cs="Times New Roman"/>
        </w:rPr>
        <w:t>As s</w:t>
      </w:r>
      <w:r>
        <w:rPr>
          <w:rFonts w:ascii="Times New Roman" w:hAnsi="Times New Roman" w:cs="Times New Roman"/>
        </w:rPr>
        <w:t xml:space="preserve">ocial media </w:t>
      </w:r>
      <w:r w:rsidR="009E4609">
        <w:rPr>
          <w:rFonts w:ascii="Times New Roman" w:hAnsi="Times New Roman" w:cs="Times New Roman"/>
        </w:rPr>
        <w:t>quickly evolve</w:t>
      </w:r>
      <w:r>
        <w:rPr>
          <w:rFonts w:ascii="Times New Roman" w:hAnsi="Times New Roman" w:cs="Times New Roman"/>
        </w:rPr>
        <w:t>,</w:t>
      </w:r>
      <w:r w:rsidR="009E4609">
        <w:rPr>
          <w:rFonts w:ascii="Times New Roman" w:hAnsi="Times New Roman" w:cs="Times New Roman"/>
        </w:rPr>
        <w:t xml:space="preserve"> researchers need to remain up to speed about users’ motivations, behaviors</w:t>
      </w:r>
      <w:r w:rsidR="00351430">
        <w:rPr>
          <w:rFonts w:ascii="Times New Roman" w:hAnsi="Times New Roman" w:cs="Times New Roman"/>
        </w:rPr>
        <w:t>,</w:t>
      </w:r>
      <w:r w:rsidR="009E4609">
        <w:rPr>
          <w:rFonts w:ascii="Times New Roman" w:hAnsi="Times New Roman" w:cs="Times New Roman"/>
        </w:rPr>
        <w:t xml:space="preserve"> and </w:t>
      </w:r>
      <w:r w:rsidR="00351430">
        <w:rPr>
          <w:rFonts w:ascii="Times New Roman" w:hAnsi="Times New Roman" w:cs="Times New Roman"/>
        </w:rPr>
        <w:t>emotional</w:t>
      </w:r>
      <w:r w:rsidR="00AF200F">
        <w:rPr>
          <w:rFonts w:ascii="Times New Roman" w:hAnsi="Times New Roman" w:cs="Times New Roman"/>
        </w:rPr>
        <w:t xml:space="preserve"> and behavioral</w:t>
      </w:r>
      <w:r w:rsidR="00351430">
        <w:rPr>
          <w:rFonts w:ascii="Times New Roman" w:hAnsi="Times New Roman" w:cs="Times New Roman"/>
        </w:rPr>
        <w:t xml:space="preserve"> adjustment</w:t>
      </w:r>
      <w:r w:rsidR="009E4609">
        <w:rPr>
          <w:rFonts w:ascii="Times New Roman" w:hAnsi="Times New Roman" w:cs="Times New Roman"/>
        </w:rPr>
        <w:t xml:space="preserve"> for going online. </w:t>
      </w:r>
      <w:r>
        <w:rPr>
          <w:rFonts w:ascii="Times New Roman" w:hAnsi="Times New Roman" w:cs="Times New Roman"/>
        </w:rPr>
        <w:t xml:space="preserve"> </w:t>
      </w:r>
    </w:p>
    <w:p w14:paraId="1ACBD463" w14:textId="049A8B9A" w:rsidR="00E20370" w:rsidRDefault="00E20370">
      <w:pPr>
        <w:rPr>
          <w:rFonts w:ascii="Times New Roman" w:hAnsi="Times New Roman" w:cs="Times New Roman"/>
        </w:rPr>
      </w:pPr>
      <w:r>
        <w:rPr>
          <w:rFonts w:ascii="Times New Roman" w:hAnsi="Times New Roman" w:cs="Times New Roman"/>
        </w:rPr>
        <w:br w:type="page"/>
      </w:r>
    </w:p>
    <w:p w14:paraId="37EA3783" w14:textId="7672BF31" w:rsidR="002D492A" w:rsidRDefault="00E20370" w:rsidP="00E20370">
      <w:pPr>
        <w:spacing w:line="480" w:lineRule="auto"/>
        <w:jc w:val="center"/>
        <w:rPr>
          <w:rFonts w:ascii="Times New Roman" w:hAnsi="Times New Roman" w:cs="Times New Roman"/>
          <w:b/>
          <w:bCs/>
        </w:rPr>
      </w:pPr>
      <w:r>
        <w:rPr>
          <w:rFonts w:ascii="Times New Roman" w:hAnsi="Times New Roman" w:cs="Times New Roman"/>
          <w:b/>
          <w:bCs/>
        </w:rPr>
        <w:lastRenderedPageBreak/>
        <w:t>References</w:t>
      </w:r>
    </w:p>
    <w:p w14:paraId="51CCCA96" w14:textId="77777777" w:rsidR="001361B0" w:rsidRDefault="001361B0" w:rsidP="001361B0">
      <w:pPr>
        <w:pStyle w:val="NormalWeb"/>
      </w:pPr>
      <w:r w:rsidRPr="005B1488">
        <w:t xml:space="preserve">Ahern, N. R., Sauer, P., &amp; Thacker, P. (2015). Risky behaviors and social networking sites: How </w:t>
      </w:r>
    </w:p>
    <w:p w14:paraId="3884BA3A" w14:textId="77777777" w:rsidR="001361B0" w:rsidRPr="005B1488" w:rsidRDefault="001361B0" w:rsidP="001361B0">
      <w:pPr>
        <w:pStyle w:val="NormalWeb"/>
        <w:ind w:firstLine="720"/>
        <w:rPr>
          <w:i/>
          <w:iCs/>
        </w:rPr>
      </w:pPr>
      <w:r w:rsidRPr="005B1488">
        <w:t xml:space="preserve">is YouTube influencing our youth? </w:t>
      </w:r>
      <w:r w:rsidRPr="005B1488">
        <w:rPr>
          <w:i/>
          <w:iCs/>
        </w:rPr>
        <w:t xml:space="preserve">Journal of Psychosocial Nursing &amp; Mental Health </w:t>
      </w:r>
    </w:p>
    <w:p w14:paraId="56E925D3" w14:textId="77777777" w:rsidR="001361B0" w:rsidRDefault="001361B0" w:rsidP="001361B0">
      <w:pPr>
        <w:pStyle w:val="NormalWeb"/>
        <w:ind w:firstLine="720"/>
      </w:pPr>
      <w:r w:rsidRPr="005B1488">
        <w:rPr>
          <w:i/>
          <w:iCs/>
        </w:rPr>
        <w:t>Services,53</w:t>
      </w:r>
      <w:r w:rsidRPr="005B1488">
        <w:t>, 25-29. doi.org.proxy1.lib.uwo.ca/10.3928/02793695-20150908-01.</w:t>
      </w:r>
    </w:p>
    <w:p w14:paraId="495CF8ED" w14:textId="77777777" w:rsidR="001361B0" w:rsidRDefault="001361B0" w:rsidP="001361B0">
      <w:pPr>
        <w:pStyle w:val="NormalWeb"/>
      </w:pPr>
      <w:r w:rsidRPr="006F7693">
        <w:t xml:space="preserve">Antonucci, T.C., &amp; Webster, N.J. (2019). Involvement with life and social networks: A pathway </w:t>
      </w:r>
    </w:p>
    <w:p w14:paraId="31CFBA65" w14:textId="77777777" w:rsidR="00AF200F" w:rsidRDefault="001361B0" w:rsidP="00AF200F">
      <w:pPr>
        <w:pStyle w:val="NormalWeb"/>
        <w:spacing w:line="480" w:lineRule="auto"/>
        <w:ind w:left="567"/>
      </w:pPr>
      <w:r w:rsidRPr="006F7693">
        <w:t xml:space="preserve">to successful aging. In R. Fernandez-Ballesteros, A. </w:t>
      </w:r>
      <w:proofErr w:type="spellStart"/>
      <w:r w:rsidRPr="006F7693">
        <w:t>Benetos</w:t>
      </w:r>
      <w:proofErr w:type="spellEnd"/>
      <w:r w:rsidRPr="006F7693">
        <w:t xml:space="preserve">, &amp; J-M. </w:t>
      </w:r>
      <w:proofErr w:type="spellStart"/>
      <w:r w:rsidRPr="006F7693">
        <w:t>Robine</w:t>
      </w:r>
      <w:proofErr w:type="spellEnd"/>
      <w:r w:rsidRPr="006F7693">
        <w:t xml:space="preserve"> (Eds.), </w:t>
      </w:r>
      <w:r w:rsidRPr="006F7693">
        <w:rPr>
          <w:i/>
          <w:iCs/>
        </w:rPr>
        <w:t>Cambridge handbook of successful aging.</w:t>
      </w:r>
      <w:r w:rsidRPr="006F7693">
        <w:t> New York: Cambridge University Press.</w:t>
      </w:r>
    </w:p>
    <w:p w14:paraId="161F75E0" w14:textId="77777777" w:rsidR="00AF200F" w:rsidRDefault="001361B0" w:rsidP="00AF200F">
      <w:pPr>
        <w:pStyle w:val="NormalWeb"/>
        <w:spacing w:line="480" w:lineRule="auto"/>
      </w:pPr>
      <w:r w:rsidRPr="006F7693">
        <w:t xml:space="preserve">Antony, M. M., </w:t>
      </w:r>
      <w:proofErr w:type="spellStart"/>
      <w:r w:rsidRPr="006F7693">
        <w:t>Rowa</w:t>
      </w:r>
      <w:proofErr w:type="spellEnd"/>
      <w:r w:rsidRPr="006F7693">
        <w:t xml:space="preserve">, K., </w:t>
      </w:r>
      <w:proofErr w:type="spellStart"/>
      <w:r w:rsidRPr="006F7693">
        <w:t>Liss</w:t>
      </w:r>
      <w:proofErr w:type="spellEnd"/>
      <w:r w:rsidRPr="006F7693">
        <w:t xml:space="preserve">, A., Swallow, S. R., &amp; Swinson, R. P. (2005). Social comparison </w:t>
      </w:r>
    </w:p>
    <w:p w14:paraId="6FD51C47" w14:textId="34A0C12C" w:rsidR="001361B0" w:rsidRPr="006F7693" w:rsidRDefault="001361B0" w:rsidP="00AF200F">
      <w:pPr>
        <w:pStyle w:val="NormalWeb"/>
        <w:spacing w:line="480" w:lineRule="auto"/>
        <w:ind w:firstLine="567"/>
      </w:pPr>
      <w:r w:rsidRPr="006F7693">
        <w:t>processes in social phobia. </w:t>
      </w:r>
      <w:r w:rsidRPr="006F7693">
        <w:rPr>
          <w:i/>
          <w:iCs/>
        </w:rPr>
        <w:t>Behavior Therapy</w:t>
      </w:r>
      <w:r w:rsidRPr="006F7693">
        <w:t>, </w:t>
      </w:r>
      <w:r w:rsidRPr="006F7693">
        <w:rPr>
          <w:i/>
          <w:iCs/>
        </w:rPr>
        <w:t>36</w:t>
      </w:r>
      <w:r w:rsidRPr="006F7693">
        <w:t>(1), 65-75.</w:t>
      </w:r>
    </w:p>
    <w:p w14:paraId="5DAAC4D4" w14:textId="77777777" w:rsidR="001361B0" w:rsidRPr="006F7693" w:rsidRDefault="001361B0" w:rsidP="001361B0">
      <w:pPr>
        <w:pStyle w:val="NormalWeb"/>
        <w:spacing w:line="480" w:lineRule="auto"/>
        <w:ind w:left="567" w:hanging="567"/>
      </w:pPr>
      <w:r w:rsidRPr="006F7693">
        <w:t>Arnett, J.J. (2006). Emerging adulthood: Understanding the new way of coming of age. In J.J. Arnett &amp; J.L. Tanner (Eds.), </w:t>
      </w:r>
      <w:r w:rsidRPr="006F7693">
        <w:rPr>
          <w:i/>
          <w:iCs/>
        </w:rPr>
        <w:t>Emerging adults in America</w:t>
      </w:r>
      <w:r w:rsidRPr="006F7693">
        <w:t>. Washington, DC: American Psychological Association.</w:t>
      </w:r>
    </w:p>
    <w:p w14:paraId="7B4DEEBA" w14:textId="77777777" w:rsidR="001361B0" w:rsidRPr="006F7693" w:rsidRDefault="001361B0" w:rsidP="001361B0">
      <w:pPr>
        <w:pStyle w:val="NormalWeb"/>
        <w:spacing w:line="480" w:lineRule="auto"/>
        <w:ind w:left="567" w:hanging="567"/>
      </w:pPr>
      <w:proofErr w:type="spellStart"/>
      <w:r w:rsidRPr="00485BB3">
        <w:t>Auxier</w:t>
      </w:r>
      <w:proofErr w:type="spellEnd"/>
      <w:r w:rsidRPr="00485BB3">
        <w:t>, B., &amp; Anderson, M. (2021). Social media use in 2021. </w:t>
      </w:r>
      <w:r w:rsidRPr="00485BB3">
        <w:rPr>
          <w:i/>
          <w:iCs/>
        </w:rPr>
        <w:t>Pew Research Center</w:t>
      </w:r>
      <w:r w:rsidRPr="00485BB3">
        <w:t>, </w:t>
      </w:r>
      <w:r w:rsidRPr="00485BB3">
        <w:rPr>
          <w:i/>
          <w:iCs/>
        </w:rPr>
        <w:t>1</w:t>
      </w:r>
      <w:r w:rsidRPr="00485BB3">
        <w:t>, 1-4.</w:t>
      </w:r>
    </w:p>
    <w:p w14:paraId="77CC3D1E" w14:textId="77777777" w:rsidR="001361B0" w:rsidRPr="006F7693" w:rsidRDefault="001361B0" w:rsidP="001361B0">
      <w:pPr>
        <w:pStyle w:val="NormalWeb"/>
        <w:spacing w:line="480" w:lineRule="auto"/>
        <w:ind w:left="567" w:hanging="567"/>
      </w:pPr>
      <w:r w:rsidRPr="006F7693">
        <w:t>Beck AT, Steer RA, Brown GK. (1996). </w:t>
      </w:r>
      <w:r w:rsidRPr="006F7693">
        <w:rPr>
          <w:i/>
          <w:iCs/>
        </w:rPr>
        <w:t>Beck Depression Inventory (BDI-II)</w:t>
      </w:r>
      <w:r w:rsidRPr="006F7693">
        <w:t xml:space="preserve"> (Vol. 10). Pearson.</w:t>
      </w:r>
    </w:p>
    <w:p w14:paraId="7151A94C" w14:textId="77777777" w:rsidR="001361B0" w:rsidRPr="006F7693" w:rsidRDefault="001361B0" w:rsidP="001361B0">
      <w:pPr>
        <w:pStyle w:val="NormalWeb"/>
        <w:spacing w:line="480" w:lineRule="auto"/>
        <w:ind w:left="567" w:hanging="567"/>
      </w:pPr>
      <w:r w:rsidRPr="006F7693">
        <w:t xml:space="preserve">Berryman, C., Ferguson, C. J., &amp; </w:t>
      </w:r>
      <w:proofErr w:type="spellStart"/>
      <w:r w:rsidRPr="006F7693">
        <w:t>Negy</w:t>
      </w:r>
      <w:proofErr w:type="spellEnd"/>
      <w:r w:rsidRPr="006F7693">
        <w:t>, C. (2018). Social media use and mental health among young adults. </w:t>
      </w:r>
      <w:r w:rsidRPr="006F7693">
        <w:rPr>
          <w:i/>
          <w:iCs/>
        </w:rPr>
        <w:t>Psychiatric quarterly</w:t>
      </w:r>
      <w:r w:rsidRPr="006F7693">
        <w:t>, </w:t>
      </w:r>
      <w:r w:rsidRPr="006F7693">
        <w:rPr>
          <w:i/>
          <w:iCs/>
        </w:rPr>
        <w:t>89</w:t>
      </w:r>
      <w:r w:rsidRPr="006F7693">
        <w:t>(2), 307-314.</w:t>
      </w:r>
    </w:p>
    <w:p w14:paraId="64D8BD1F" w14:textId="77777777" w:rsidR="001361B0" w:rsidRPr="006F7693" w:rsidRDefault="001361B0" w:rsidP="001361B0">
      <w:pPr>
        <w:pStyle w:val="NormalWeb"/>
        <w:spacing w:line="480" w:lineRule="auto"/>
        <w:ind w:left="567" w:hanging="567"/>
      </w:pPr>
      <w:r w:rsidRPr="006F7693">
        <w:t>Boyd, D. M., &amp; Ellison, N. B. (2008). Social network sites: Definition, history, and scholarship</w:t>
      </w:r>
      <w:r w:rsidRPr="006F7693">
        <w:rPr>
          <w:i/>
          <w:iCs/>
        </w:rPr>
        <w:t>. Journal of Computer Mediated Communication, 13</w:t>
      </w:r>
      <w:r w:rsidRPr="006F7693">
        <w:t>, 210–230. doi:10.1111/j.1083- 6101.2007.00393.x</w:t>
      </w:r>
    </w:p>
    <w:p w14:paraId="69DC397B" w14:textId="77777777" w:rsidR="001361B0" w:rsidRPr="006F7693" w:rsidRDefault="001361B0" w:rsidP="001361B0">
      <w:pPr>
        <w:pStyle w:val="NormalWeb"/>
        <w:spacing w:line="480" w:lineRule="auto"/>
        <w:ind w:left="567" w:hanging="567"/>
      </w:pPr>
      <w:r w:rsidRPr="006F7693">
        <w:lastRenderedPageBreak/>
        <w:t xml:space="preserve">Brener, N. D., Eaton, D. K., Flint, K. H., Hawkins, J., </w:t>
      </w:r>
      <w:proofErr w:type="spellStart"/>
      <w:r w:rsidRPr="006F7693">
        <w:t>Kann</w:t>
      </w:r>
      <w:proofErr w:type="spellEnd"/>
      <w:r w:rsidRPr="006F7693">
        <w:t xml:space="preserve">, L., </w:t>
      </w:r>
      <w:proofErr w:type="spellStart"/>
      <w:r w:rsidRPr="006F7693">
        <w:t>Kinchen</w:t>
      </w:r>
      <w:proofErr w:type="spellEnd"/>
      <w:r w:rsidRPr="006F7693">
        <w:t>, S., &amp; Shanklin, S. L. (2004). Methodology of the youth risk behavior surveillance system-2013.</w:t>
      </w:r>
    </w:p>
    <w:p w14:paraId="4096211D" w14:textId="77777777" w:rsidR="001361B0" w:rsidRPr="006F7693" w:rsidRDefault="001361B0" w:rsidP="001361B0">
      <w:pPr>
        <w:pStyle w:val="NormalWeb"/>
        <w:spacing w:line="480" w:lineRule="auto"/>
        <w:ind w:left="567" w:hanging="567"/>
      </w:pPr>
      <w:r w:rsidRPr="00100985">
        <w:t xml:space="preserve">Brown, S. A., </w:t>
      </w:r>
      <w:proofErr w:type="spellStart"/>
      <w:r w:rsidRPr="00100985">
        <w:t>McGue</w:t>
      </w:r>
      <w:proofErr w:type="spellEnd"/>
      <w:r w:rsidRPr="00100985">
        <w:t xml:space="preserve">, M., </w:t>
      </w:r>
      <w:proofErr w:type="spellStart"/>
      <w:r w:rsidRPr="00100985">
        <w:t>Maggs</w:t>
      </w:r>
      <w:proofErr w:type="spellEnd"/>
      <w:r w:rsidRPr="00100985">
        <w:t xml:space="preserve">, J., Schulenberg, J., </w:t>
      </w:r>
      <w:proofErr w:type="spellStart"/>
      <w:r w:rsidRPr="00100985">
        <w:t>Hingson</w:t>
      </w:r>
      <w:proofErr w:type="spellEnd"/>
      <w:r w:rsidRPr="00100985">
        <w:t xml:space="preserve">, R., </w:t>
      </w:r>
      <w:proofErr w:type="spellStart"/>
      <w:r w:rsidRPr="00100985">
        <w:t>Swartzwelder</w:t>
      </w:r>
      <w:proofErr w:type="spellEnd"/>
      <w:r w:rsidRPr="00100985">
        <w:t>, S., ... &amp; Murphy, S. (2008). A developmental perspective on alcohol and youths 16 to 20 years of age. </w:t>
      </w:r>
      <w:r w:rsidRPr="00100985">
        <w:rPr>
          <w:i/>
          <w:iCs/>
        </w:rPr>
        <w:t>Pediatrics</w:t>
      </w:r>
      <w:r w:rsidRPr="00100985">
        <w:t>, </w:t>
      </w:r>
      <w:r w:rsidRPr="00100985">
        <w:rPr>
          <w:i/>
          <w:iCs/>
        </w:rPr>
        <w:t>121</w:t>
      </w:r>
      <w:r w:rsidRPr="00100985">
        <w:t>(Supplement_4), S290-S310.</w:t>
      </w:r>
    </w:p>
    <w:p w14:paraId="5A8131EC" w14:textId="77777777" w:rsidR="001361B0" w:rsidRDefault="001361B0" w:rsidP="001361B0">
      <w:pPr>
        <w:spacing w:line="480" w:lineRule="auto"/>
        <w:rPr>
          <w:rFonts w:ascii="Times New Roman" w:hAnsi="Times New Roman" w:cs="Times New Roman"/>
        </w:rPr>
      </w:pPr>
      <w:r w:rsidRPr="005B1488">
        <w:rPr>
          <w:rFonts w:ascii="Times New Roman" w:hAnsi="Times New Roman" w:cs="Times New Roman"/>
        </w:rPr>
        <w:t xml:space="preserve">Brown, Z., &amp; Tiggemann, M. (2016). Attractive celebrity and peer images on Instagram: Effect </w:t>
      </w:r>
    </w:p>
    <w:p w14:paraId="29650327" w14:textId="77777777" w:rsidR="001361B0" w:rsidRDefault="001361B0" w:rsidP="001361B0">
      <w:pPr>
        <w:spacing w:line="480" w:lineRule="auto"/>
        <w:ind w:firstLine="720"/>
        <w:rPr>
          <w:rFonts w:ascii="Times New Roman" w:hAnsi="Times New Roman" w:cs="Times New Roman"/>
        </w:rPr>
      </w:pPr>
      <w:r w:rsidRPr="005B1488">
        <w:rPr>
          <w:rFonts w:ascii="Times New Roman" w:hAnsi="Times New Roman" w:cs="Times New Roman"/>
        </w:rPr>
        <w:t>on women's mood and body image. </w:t>
      </w:r>
      <w:r w:rsidRPr="005B1488">
        <w:rPr>
          <w:rFonts w:ascii="Times New Roman" w:hAnsi="Times New Roman" w:cs="Times New Roman"/>
          <w:i/>
          <w:iCs/>
        </w:rPr>
        <w:t>Body image</w:t>
      </w:r>
      <w:r w:rsidRPr="005B1488">
        <w:rPr>
          <w:rFonts w:ascii="Times New Roman" w:hAnsi="Times New Roman" w:cs="Times New Roman"/>
        </w:rPr>
        <w:t>, </w:t>
      </w:r>
      <w:r w:rsidRPr="005B1488">
        <w:rPr>
          <w:rFonts w:ascii="Times New Roman" w:hAnsi="Times New Roman" w:cs="Times New Roman"/>
          <w:i/>
          <w:iCs/>
        </w:rPr>
        <w:t>19</w:t>
      </w:r>
      <w:r w:rsidRPr="005B1488">
        <w:rPr>
          <w:rFonts w:ascii="Times New Roman" w:hAnsi="Times New Roman" w:cs="Times New Roman"/>
        </w:rPr>
        <w:t>, 37-43.</w:t>
      </w:r>
    </w:p>
    <w:p w14:paraId="24FF33C0" w14:textId="77777777" w:rsidR="00E82450" w:rsidRDefault="00E82450" w:rsidP="001361B0">
      <w:pPr>
        <w:spacing w:line="480" w:lineRule="auto"/>
        <w:rPr>
          <w:rFonts w:ascii="Times New Roman" w:hAnsi="Times New Roman" w:cs="Times New Roman"/>
        </w:rPr>
      </w:pPr>
      <w:r w:rsidRPr="00E82450">
        <w:rPr>
          <w:rFonts w:ascii="Times New Roman" w:hAnsi="Times New Roman" w:cs="Times New Roman"/>
        </w:rPr>
        <w:t xml:space="preserve">Burnell, K., George, M. J., </w:t>
      </w:r>
      <w:proofErr w:type="spellStart"/>
      <w:r w:rsidRPr="00E82450">
        <w:rPr>
          <w:rFonts w:ascii="Times New Roman" w:hAnsi="Times New Roman" w:cs="Times New Roman"/>
        </w:rPr>
        <w:t>Vollet</w:t>
      </w:r>
      <w:proofErr w:type="spellEnd"/>
      <w:r w:rsidRPr="00E82450">
        <w:rPr>
          <w:rFonts w:ascii="Times New Roman" w:hAnsi="Times New Roman" w:cs="Times New Roman"/>
        </w:rPr>
        <w:t xml:space="preserve">, J. W., Ehrenreich, S. E., &amp; Underwood, M. K. (2019). Passive </w:t>
      </w:r>
    </w:p>
    <w:p w14:paraId="6E1A0A48" w14:textId="357A042E" w:rsidR="00E82450" w:rsidRDefault="00E82450" w:rsidP="00E82450">
      <w:pPr>
        <w:spacing w:line="480" w:lineRule="auto"/>
        <w:ind w:left="720"/>
        <w:rPr>
          <w:rFonts w:ascii="Times New Roman" w:hAnsi="Times New Roman" w:cs="Times New Roman"/>
        </w:rPr>
      </w:pPr>
      <w:r w:rsidRPr="00E82450">
        <w:rPr>
          <w:rFonts w:ascii="Times New Roman" w:hAnsi="Times New Roman" w:cs="Times New Roman"/>
        </w:rPr>
        <w:t>social networking site use and well-being: The mediating roles of social comparison and the fear of missing out.</w:t>
      </w:r>
    </w:p>
    <w:p w14:paraId="2336AF89" w14:textId="2BFB989A" w:rsidR="001361B0" w:rsidRPr="006F7693" w:rsidRDefault="001361B0" w:rsidP="001361B0">
      <w:pPr>
        <w:spacing w:line="480" w:lineRule="auto"/>
        <w:rPr>
          <w:rFonts w:ascii="Times New Roman" w:hAnsi="Times New Roman" w:cs="Times New Roman"/>
        </w:rPr>
      </w:pPr>
      <w:r w:rsidRPr="003F3219">
        <w:rPr>
          <w:rFonts w:ascii="Times New Roman" w:hAnsi="Times New Roman" w:cs="Times New Roman"/>
        </w:rPr>
        <w:t xml:space="preserve">Carruthers, S. E., Warnock-Parkes, E. L., &amp; Clark, D. M. (2019). Accessing social media: Help </w:t>
      </w:r>
    </w:p>
    <w:p w14:paraId="03F8CF60" w14:textId="77777777" w:rsidR="001361B0" w:rsidRPr="006F7693" w:rsidRDefault="001361B0" w:rsidP="001361B0">
      <w:pPr>
        <w:spacing w:line="480" w:lineRule="auto"/>
        <w:ind w:left="720"/>
        <w:rPr>
          <w:rFonts w:ascii="Times New Roman" w:hAnsi="Times New Roman" w:cs="Times New Roman"/>
        </w:rPr>
      </w:pPr>
      <w:r w:rsidRPr="003F3219">
        <w:rPr>
          <w:rFonts w:ascii="Times New Roman" w:hAnsi="Times New Roman" w:cs="Times New Roman"/>
        </w:rPr>
        <w:t xml:space="preserve">or hindrance for people with social </w:t>
      </w:r>
      <w:proofErr w:type="gramStart"/>
      <w:r w:rsidRPr="003F3219">
        <w:rPr>
          <w:rFonts w:ascii="Times New Roman" w:hAnsi="Times New Roman" w:cs="Times New Roman"/>
        </w:rPr>
        <w:t>anxiety?.</w:t>
      </w:r>
      <w:proofErr w:type="gramEnd"/>
      <w:r w:rsidRPr="003F3219">
        <w:rPr>
          <w:rFonts w:ascii="Times New Roman" w:hAnsi="Times New Roman" w:cs="Times New Roman"/>
        </w:rPr>
        <w:t> </w:t>
      </w:r>
      <w:r w:rsidRPr="003F3219">
        <w:rPr>
          <w:rFonts w:ascii="Times New Roman" w:hAnsi="Times New Roman" w:cs="Times New Roman"/>
          <w:i/>
          <w:iCs/>
        </w:rPr>
        <w:t>Journal of Experimental Psychopathology</w:t>
      </w:r>
      <w:r w:rsidRPr="003F3219">
        <w:rPr>
          <w:rFonts w:ascii="Times New Roman" w:hAnsi="Times New Roman" w:cs="Times New Roman"/>
        </w:rPr>
        <w:t>, </w:t>
      </w:r>
      <w:r w:rsidRPr="003F3219">
        <w:rPr>
          <w:rFonts w:ascii="Times New Roman" w:hAnsi="Times New Roman" w:cs="Times New Roman"/>
          <w:i/>
          <w:iCs/>
        </w:rPr>
        <w:t>10</w:t>
      </w:r>
      <w:r w:rsidRPr="003F3219">
        <w:rPr>
          <w:rFonts w:ascii="Times New Roman" w:hAnsi="Times New Roman" w:cs="Times New Roman"/>
        </w:rPr>
        <w:t>(2), 2043808719837811.</w:t>
      </w:r>
    </w:p>
    <w:p w14:paraId="7B38369E" w14:textId="77777777" w:rsidR="001361B0" w:rsidRPr="006F7693" w:rsidRDefault="001361B0" w:rsidP="001361B0">
      <w:pPr>
        <w:spacing w:line="480" w:lineRule="auto"/>
        <w:rPr>
          <w:rFonts w:ascii="Times New Roman" w:hAnsi="Times New Roman" w:cs="Times New Roman"/>
        </w:rPr>
      </w:pPr>
      <w:r w:rsidRPr="002E2C3E">
        <w:rPr>
          <w:rFonts w:ascii="Times New Roman" w:hAnsi="Times New Roman" w:cs="Times New Roman"/>
        </w:rPr>
        <w:t xml:space="preserve">Chua, T. H. H., &amp; Chang, L. (2016). Follow me and like my beautiful selfies: Singapore teenage </w:t>
      </w:r>
    </w:p>
    <w:p w14:paraId="369433B3" w14:textId="77777777" w:rsidR="001361B0" w:rsidRPr="006F7693" w:rsidRDefault="001361B0" w:rsidP="001361B0">
      <w:pPr>
        <w:spacing w:line="480" w:lineRule="auto"/>
        <w:ind w:left="720"/>
        <w:rPr>
          <w:rFonts w:ascii="Times New Roman" w:hAnsi="Times New Roman" w:cs="Times New Roman"/>
        </w:rPr>
      </w:pPr>
      <w:r w:rsidRPr="002E2C3E">
        <w:rPr>
          <w:rFonts w:ascii="Times New Roman" w:hAnsi="Times New Roman" w:cs="Times New Roman"/>
        </w:rPr>
        <w:t>girls’</w:t>
      </w:r>
      <w:r w:rsidRPr="006F7693">
        <w:rPr>
          <w:rFonts w:ascii="Times New Roman" w:hAnsi="Times New Roman" w:cs="Times New Roman"/>
        </w:rPr>
        <w:t xml:space="preserve"> </w:t>
      </w:r>
      <w:r w:rsidRPr="002E2C3E">
        <w:rPr>
          <w:rFonts w:ascii="Times New Roman" w:hAnsi="Times New Roman" w:cs="Times New Roman"/>
        </w:rPr>
        <w:t>engagement in self-presentation and peer comparison on social media. Computers in Human</w:t>
      </w:r>
      <w:r w:rsidRPr="006F7693">
        <w:rPr>
          <w:rFonts w:ascii="Times New Roman" w:hAnsi="Times New Roman" w:cs="Times New Roman"/>
        </w:rPr>
        <w:t xml:space="preserve"> Behavior, 55(Part A), 190–197. http://dx.doi.org/10.1016/j.chb.2015.09.011</w:t>
      </w:r>
    </w:p>
    <w:p w14:paraId="6E902DDF" w14:textId="77777777" w:rsidR="001361B0" w:rsidRPr="006F7693" w:rsidRDefault="001361B0" w:rsidP="001361B0">
      <w:pPr>
        <w:spacing w:line="480" w:lineRule="auto"/>
        <w:rPr>
          <w:rFonts w:ascii="Times New Roman" w:hAnsi="Times New Roman" w:cs="Times New Roman"/>
        </w:rPr>
      </w:pPr>
      <w:r w:rsidRPr="006F7693">
        <w:rPr>
          <w:rFonts w:ascii="Times New Roman" w:hAnsi="Times New Roman" w:cs="Times New Roman"/>
        </w:rPr>
        <w:t xml:space="preserve">Choukas-Bradley, S., Nesi, J., Widman, L., &amp; </w:t>
      </w:r>
      <w:proofErr w:type="spellStart"/>
      <w:r w:rsidRPr="006F7693">
        <w:rPr>
          <w:rFonts w:ascii="Times New Roman" w:hAnsi="Times New Roman" w:cs="Times New Roman"/>
        </w:rPr>
        <w:t>Galla</w:t>
      </w:r>
      <w:proofErr w:type="spellEnd"/>
      <w:r w:rsidRPr="006F7693">
        <w:rPr>
          <w:rFonts w:ascii="Times New Roman" w:hAnsi="Times New Roman" w:cs="Times New Roman"/>
        </w:rPr>
        <w:t xml:space="preserve">, B. M. (2020). The appearance-related social </w:t>
      </w:r>
    </w:p>
    <w:p w14:paraId="2C3CA7AB" w14:textId="77777777" w:rsidR="001361B0" w:rsidRPr="006F7693" w:rsidRDefault="001361B0" w:rsidP="001361B0">
      <w:pPr>
        <w:spacing w:line="480" w:lineRule="auto"/>
        <w:ind w:left="720"/>
        <w:rPr>
          <w:rFonts w:ascii="Times New Roman" w:hAnsi="Times New Roman" w:cs="Times New Roman"/>
        </w:rPr>
      </w:pPr>
      <w:r w:rsidRPr="006F7693">
        <w:rPr>
          <w:rFonts w:ascii="Times New Roman" w:hAnsi="Times New Roman" w:cs="Times New Roman"/>
        </w:rPr>
        <w:t>media consciousness scale: development and validation with adolescents. </w:t>
      </w:r>
      <w:r w:rsidRPr="006F7693">
        <w:rPr>
          <w:rFonts w:ascii="Times New Roman" w:hAnsi="Times New Roman" w:cs="Times New Roman"/>
          <w:i/>
          <w:iCs/>
        </w:rPr>
        <w:t>Body Image</w:t>
      </w:r>
      <w:r w:rsidRPr="006F7693">
        <w:rPr>
          <w:rFonts w:ascii="Times New Roman" w:hAnsi="Times New Roman" w:cs="Times New Roman"/>
        </w:rPr>
        <w:t>, </w:t>
      </w:r>
      <w:r w:rsidRPr="006F7693">
        <w:rPr>
          <w:rFonts w:ascii="Times New Roman" w:hAnsi="Times New Roman" w:cs="Times New Roman"/>
          <w:i/>
          <w:iCs/>
        </w:rPr>
        <w:t>33</w:t>
      </w:r>
      <w:r w:rsidRPr="006F7693">
        <w:rPr>
          <w:rFonts w:ascii="Times New Roman" w:hAnsi="Times New Roman" w:cs="Times New Roman"/>
        </w:rPr>
        <w:t>, 164-174.</w:t>
      </w:r>
    </w:p>
    <w:p w14:paraId="2DF91514" w14:textId="77777777" w:rsidR="001361B0" w:rsidRPr="006F7693" w:rsidRDefault="001361B0" w:rsidP="001361B0">
      <w:pPr>
        <w:spacing w:line="480" w:lineRule="auto"/>
        <w:rPr>
          <w:rFonts w:ascii="Times New Roman" w:hAnsi="Times New Roman" w:cs="Times New Roman"/>
        </w:rPr>
      </w:pPr>
      <w:r w:rsidRPr="006F7693">
        <w:rPr>
          <w:rFonts w:ascii="Times New Roman" w:hAnsi="Times New Roman" w:cs="Times New Roman"/>
        </w:rPr>
        <w:t xml:space="preserve">Choukas-Bradley, S., Roberts, S., </w:t>
      </w:r>
      <w:proofErr w:type="spellStart"/>
      <w:r w:rsidRPr="006F7693">
        <w:rPr>
          <w:rFonts w:ascii="Times New Roman" w:hAnsi="Times New Roman" w:cs="Times New Roman"/>
        </w:rPr>
        <w:t>Maheux</w:t>
      </w:r>
      <w:proofErr w:type="spellEnd"/>
      <w:r w:rsidRPr="006F7693">
        <w:rPr>
          <w:rFonts w:ascii="Times New Roman" w:hAnsi="Times New Roman" w:cs="Times New Roman"/>
        </w:rPr>
        <w:t xml:space="preserve">, A. J., &amp; Nesi, J. (2021). The Perfect Storm: A </w:t>
      </w:r>
    </w:p>
    <w:p w14:paraId="47AA5E75" w14:textId="77777777" w:rsidR="001361B0" w:rsidRPr="006F7693" w:rsidRDefault="001361B0" w:rsidP="001361B0">
      <w:pPr>
        <w:spacing w:line="480" w:lineRule="auto"/>
        <w:ind w:left="720"/>
        <w:rPr>
          <w:rFonts w:ascii="Times New Roman" w:hAnsi="Times New Roman" w:cs="Times New Roman"/>
        </w:rPr>
      </w:pPr>
      <w:r w:rsidRPr="006F7693">
        <w:rPr>
          <w:rFonts w:ascii="Times New Roman" w:hAnsi="Times New Roman" w:cs="Times New Roman"/>
        </w:rPr>
        <w:t>Developmental–Sociocultural Framework for the Role of Social Media in Adolescent Girls’ Body Image Concerns and Mental Health.</w:t>
      </w:r>
    </w:p>
    <w:p w14:paraId="6DF67F33" w14:textId="77777777" w:rsidR="001361B0" w:rsidRPr="006F7693" w:rsidRDefault="001361B0" w:rsidP="001361B0">
      <w:pPr>
        <w:spacing w:line="480" w:lineRule="auto"/>
        <w:rPr>
          <w:rFonts w:ascii="Times New Roman" w:hAnsi="Times New Roman" w:cs="Times New Roman"/>
        </w:rPr>
      </w:pPr>
      <w:r w:rsidRPr="006F7693">
        <w:rPr>
          <w:rFonts w:ascii="Times New Roman" w:hAnsi="Times New Roman" w:cs="Times New Roman"/>
        </w:rPr>
        <w:lastRenderedPageBreak/>
        <w:t xml:space="preserve">Cillessen, A. H. N., &amp; Marks, P. E. L. (2011). Conceptualizing and measuring popularity. In A. </w:t>
      </w:r>
    </w:p>
    <w:p w14:paraId="247AB96C" w14:textId="77777777" w:rsidR="001361B0" w:rsidRPr="006F7693" w:rsidRDefault="001361B0" w:rsidP="001361B0">
      <w:pPr>
        <w:spacing w:line="480" w:lineRule="auto"/>
        <w:ind w:left="720"/>
        <w:rPr>
          <w:rFonts w:ascii="Times New Roman" w:hAnsi="Times New Roman" w:cs="Times New Roman"/>
        </w:rPr>
      </w:pPr>
      <w:r w:rsidRPr="006F7693">
        <w:rPr>
          <w:rFonts w:ascii="Times New Roman" w:hAnsi="Times New Roman" w:cs="Times New Roman"/>
        </w:rPr>
        <w:t xml:space="preserve">H. N. Cillessen, D. Schwartz, &amp; L. Mayeux (Eds.), </w:t>
      </w:r>
      <w:r w:rsidRPr="006F7693">
        <w:rPr>
          <w:rFonts w:ascii="Times New Roman" w:hAnsi="Times New Roman" w:cs="Times New Roman"/>
          <w:i/>
          <w:iCs/>
        </w:rPr>
        <w:t>Popularity in the peer system</w:t>
      </w:r>
      <w:r w:rsidRPr="006F7693">
        <w:rPr>
          <w:rFonts w:ascii="Times New Roman" w:hAnsi="Times New Roman" w:cs="Times New Roman"/>
        </w:rPr>
        <w:t xml:space="preserve"> (p. 25–56). The Guilford Press.</w:t>
      </w:r>
    </w:p>
    <w:p w14:paraId="13281B4F" w14:textId="77777777" w:rsidR="001361B0" w:rsidRPr="006F7693" w:rsidRDefault="001361B0" w:rsidP="001361B0">
      <w:pPr>
        <w:spacing w:line="480" w:lineRule="auto"/>
        <w:rPr>
          <w:rFonts w:ascii="Times New Roman" w:hAnsi="Times New Roman" w:cs="Times New Roman"/>
          <w:i/>
        </w:rPr>
      </w:pPr>
      <w:r w:rsidRPr="006F7693">
        <w:rPr>
          <w:rFonts w:ascii="Times New Roman" w:hAnsi="Times New Roman" w:cs="Times New Roman"/>
        </w:rPr>
        <w:t xml:space="preserve">Cillessen, A. H. N., &amp; Rose, A. J. (2005). Understanding popularity in the peer system. </w:t>
      </w:r>
      <w:r w:rsidRPr="006F7693">
        <w:rPr>
          <w:rFonts w:ascii="Times New Roman" w:hAnsi="Times New Roman" w:cs="Times New Roman"/>
          <w:i/>
        </w:rPr>
        <w:t xml:space="preserve">Current </w:t>
      </w:r>
    </w:p>
    <w:p w14:paraId="04AC6C96" w14:textId="77777777" w:rsidR="001361B0" w:rsidRPr="006F7693" w:rsidRDefault="001361B0" w:rsidP="001361B0">
      <w:pPr>
        <w:spacing w:line="480" w:lineRule="auto"/>
        <w:ind w:left="720"/>
        <w:rPr>
          <w:rFonts w:ascii="Times New Roman" w:hAnsi="Times New Roman" w:cs="Times New Roman"/>
        </w:rPr>
      </w:pPr>
      <w:r w:rsidRPr="006F7693">
        <w:rPr>
          <w:rFonts w:ascii="Times New Roman" w:hAnsi="Times New Roman" w:cs="Times New Roman"/>
          <w:i/>
        </w:rPr>
        <w:t>Directions in Psychological Science, 14</w:t>
      </w:r>
      <w:r w:rsidRPr="006F7693">
        <w:rPr>
          <w:rFonts w:ascii="Times New Roman" w:hAnsi="Times New Roman" w:cs="Times New Roman"/>
        </w:rPr>
        <w:t>, 102–105. doi:10.1111/j.0963-7214.</w:t>
      </w:r>
      <w:proofErr w:type="gramStart"/>
      <w:r w:rsidRPr="006F7693">
        <w:rPr>
          <w:rFonts w:ascii="Times New Roman" w:hAnsi="Times New Roman" w:cs="Times New Roman"/>
        </w:rPr>
        <w:t>2005.00343.x</w:t>
      </w:r>
      <w:proofErr w:type="gramEnd"/>
    </w:p>
    <w:p w14:paraId="65CE6386" w14:textId="77777777" w:rsidR="001361B0" w:rsidRPr="006F7693" w:rsidRDefault="001361B0" w:rsidP="001361B0">
      <w:pPr>
        <w:spacing w:line="480" w:lineRule="auto"/>
        <w:ind w:left="720" w:hanging="720"/>
        <w:rPr>
          <w:rFonts w:ascii="Times New Roman" w:hAnsi="Times New Roman" w:cs="Times New Roman"/>
        </w:rPr>
      </w:pPr>
      <w:r w:rsidRPr="006F7693">
        <w:rPr>
          <w:rFonts w:ascii="Times New Roman" w:hAnsi="Times New Roman" w:cs="Times New Roman"/>
        </w:rPr>
        <w:t xml:space="preserve">Cillessen, A. H., &amp; Mayeux, L. (2004). From censure to reinforcement: Developmental changes in the association between aggression and social status. </w:t>
      </w:r>
      <w:r w:rsidRPr="006F7693">
        <w:rPr>
          <w:rFonts w:ascii="Times New Roman" w:hAnsi="Times New Roman" w:cs="Times New Roman"/>
          <w:i/>
          <w:iCs/>
        </w:rPr>
        <w:t>Child Development, 75</w:t>
      </w:r>
      <w:r w:rsidRPr="006F7693">
        <w:rPr>
          <w:rFonts w:ascii="Times New Roman" w:hAnsi="Times New Roman" w:cs="Times New Roman"/>
        </w:rPr>
        <w:t>(1), 147-163.</w:t>
      </w:r>
    </w:p>
    <w:p w14:paraId="39CCEBE3" w14:textId="77777777" w:rsidR="001361B0" w:rsidRPr="006F7693" w:rsidRDefault="001361B0" w:rsidP="001361B0">
      <w:pPr>
        <w:spacing w:line="480" w:lineRule="auto"/>
        <w:rPr>
          <w:rFonts w:ascii="Times New Roman" w:eastAsia="Calibri" w:hAnsi="Times New Roman" w:cs="Times New Roman"/>
        </w:rPr>
      </w:pPr>
      <w:r w:rsidRPr="006F7693">
        <w:rPr>
          <w:rFonts w:ascii="Times New Roman" w:eastAsia="Calibri" w:hAnsi="Times New Roman" w:cs="Times New Roman"/>
        </w:rPr>
        <w:t xml:space="preserve">Clark, J. L., </w:t>
      </w:r>
      <w:proofErr w:type="spellStart"/>
      <w:r w:rsidRPr="006F7693">
        <w:rPr>
          <w:rFonts w:ascii="Times New Roman" w:eastAsia="Calibri" w:hAnsi="Times New Roman" w:cs="Times New Roman"/>
        </w:rPr>
        <w:t>Algoe</w:t>
      </w:r>
      <w:proofErr w:type="spellEnd"/>
      <w:r w:rsidRPr="006F7693">
        <w:rPr>
          <w:rFonts w:ascii="Times New Roman" w:eastAsia="Calibri" w:hAnsi="Times New Roman" w:cs="Times New Roman"/>
        </w:rPr>
        <w:t xml:space="preserve">, S. B., &amp; Green, M. C. (2018). Social network sites and well-being: the role of </w:t>
      </w:r>
    </w:p>
    <w:p w14:paraId="05824600" w14:textId="77777777" w:rsidR="001361B0" w:rsidRPr="006F7693" w:rsidRDefault="001361B0" w:rsidP="001361B0">
      <w:pPr>
        <w:spacing w:line="480" w:lineRule="auto"/>
        <w:ind w:firstLine="720"/>
        <w:rPr>
          <w:rFonts w:ascii="Times New Roman" w:eastAsia="Calibri" w:hAnsi="Times New Roman" w:cs="Times New Roman"/>
        </w:rPr>
      </w:pPr>
      <w:r w:rsidRPr="006F7693">
        <w:rPr>
          <w:rFonts w:ascii="Times New Roman" w:eastAsia="Calibri" w:hAnsi="Times New Roman" w:cs="Times New Roman"/>
        </w:rPr>
        <w:t>social connection. </w:t>
      </w:r>
      <w:r w:rsidRPr="006F7693">
        <w:rPr>
          <w:rFonts w:ascii="Times New Roman" w:eastAsia="Calibri" w:hAnsi="Times New Roman" w:cs="Times New Roman"/>
          <w:i/>
          <w:iCs/>
        </w:rPr>
        <w:t>Current Directions in Psychological Science</w:t>
      </w:r>
      <w:r w:rsidRPr="006F7693">
        <w:rPr>
          <w:rFonts w:ascii="Times New Roman" w:eastAsia="Calibri" w:hAnsi="Times New Roman" w:cs="Times New Roman"/>
        </w:rPr>
        <w:t>, </w:t>
      </w:r>
      <w:r w:rsidRPr="006F7693">
        <w:rPr>
          <w:rFonts w:ascii="Times New Roman" w:eastAsia="Calibri" w:hAnsi="Times New Roman" w:cs="Times New Roman"/>
          <w:i/>
          <w:iCs/>
        </w:rPr>
        <w:t>27</w:t>
      </w:r>
      <w:r w:rsidRPr="006F7693">
        <w:rPr>
          <w:rFonts w:ascii="Times New Roman" w:eastAsia="Calibri" w:hAnsi="Times New Roman" w:cs="Times New Roman"/>
        </w:rPr>
        <w:t>(1), 32-37.</w:t>
      </w:r>
    </w:p>
    <w:p w14:paraId="71C41C01" w14:textId="77777777" w:rsidR="001361B0" w:rsidRPr="006F7693" w:rsidRDefault="001361B0" w:rsidP="001361B0">
      <w:pPr>
        <w:spacing w:line="480" w:lineRule="auto"/>
        <w:rPr>
          <w:rFonts w:ascii="Times New Roman" w:hAnsi="Times New Roman" w:cs="Times New Roman"/>
        </w:rPr>
      </w:pPr>
      <w:r w:rsidRPr="002E2C3E">
        <w:rPr>
          <w:rFonts w:ascii="Times New Roman" w:hAnsi="Times New Roman" w:cs="Times New Roman"/>
        </w:rPr>
        <w:t xml:space="preserve">Cohen, R., Newton-John, T., &amp; Slater, A. (2018). ‘Selfie’-objectification: The role of selfies in </w:t>
      </w:r>
    </w:p>
    <w:p w14:paraId="0B734070" w14:textId="77777777" w:rsidR="001361B0" w:rsidRPr="006F7693" w:rsidRDefault="001361B0" w:rsidP="001361B0">
      <w:pPr>
        <w:spacing w:line="480" w:lineRule="auto"/>
        <w:ind w:left="720"/>
        <w:rPr>
          <w:rFonts w:ascii="Times New Roman" w:hAnsi="Times New Roman" w:cs="Times New Roman"/>
        </w:rPr>
      </w:pPr>
      <w:proofErr w:type="spellStart"/>
      <w:r w:rsidRPr="002E2C3E">
        <w:rPr>
          <w:rFonts w:ascii="Times New Roman" w:hAnsi="Times New Roman" w:cs="Times New Roman"/>
        </w:rPr>
        <w:t>self</w:t>
      </w:r>
      <w:r w:rsidRPr="006F7693">
        <w:rPr>
          <w:rFonts w:ascii="Times New Roman" w:hAnsi="Times New Roman" w:cs="Times New Roman"/>
        </w:rPr>
        <w:t xml:space="preserve"> </w:t>
      </w:r>
      <w:r w:rsidRPr="002E2C3E">
        <w:rPr>
          <w:rFonts w:ascii="Times New Roman" w:hAnsi="Times New Roman" w:cs="Times New Roman"/>
        </w:rPr>
        <w:t>objectification</w:t>
      </w:r>
      <w:proofErr w:type="spellEnd"/>
      <w:r w:rsidRPr="006F7693">
        <w:rPr>
          <w:rFonts w:ascii="Times New Roman" w:hAnsi="Times New Roman" w:cs="Times New Roman"/>
        </w:rPr>
        <w:t xml:space="preserve"> </w:t>
      </w:r>
      <w:r w:rsidRPr="002E2C3E">
        <w:rPr>
          <w:rFonts w:ascii="Times New Roman" w:hAnsi="Times New Roman" w:cs="Times New Roman"/>
        </w:rPr>
        <w:t xml:space="preserve">and disordered eating in young women. </w:t>
      </w:r>
      <w:r w:rsidRPr="002E2C3E">
        <w:rPr>
          <w:rFonts w:ascii="Times New Roman" w:hAnsi="Times New Roman" w:cs="Times New Roman"/>
          <w:i/>
          <w:iCs/>
        </w:rPr>
        <w:t xml:space="preserve">Computers in Human Behavior, 79, </w:t>
      </w:r>
      <w:r w:rsidRPr="002E2C3E">
        <w:rPr>
          <w:rFonts w:ascii="Times New Roman" w:hAnsi="Times New Roman" w:cs="Times New Roman"/>
        </w:rPr>
        <w:t>68–</w:t>
      </w:r>
      <w:r w:rsidRPr="006F7693">
        <w:rPr>
          <w:rFonts w:ascii="Times New Roman" w:hAnsi="Times New Roman" w:cs="Times New Roman"/>
        </w:rPr>
        <w:t>74. https://doi.org/10.1016/j.chb.2017.10.027</w:t>
      </w:r>
    </w:p>
    <w:p w14:paraId="5F7BB5B8" w14:textId="77777777" w:rsidR="001361B0" w:rsidRPr="006F7693" w:rsidRDefault="001361B0" w:rsidP="001361B0">
      <w:pPr>
        <w:autoSpaceDE w:val="0"/>
        <w:autoSpaceDN w:val="0"/>
        <w:adjustRightInd w:val="0"/>
        <w:spacing w:line="480" w:lineRule="auto"/>
        <w:rPr>
          <w:rFonts w:ascii="Times New Roman" w:hAnsi="Times New Roman" w:cs="Times New Roman"/>
          <w:i/>
          <w:iCs/>
        </w:rPr>
      </w:pPr>
      <w:r w:rsidRPr="00BE2A3B">
        <w:rPr>
          <w:rFonts w:ascii="Times New Roman" w:hAnsi="Times New Roman" w:cs="Times New Roman"/>
        </w:rPr>
        <w:t>Coleman, J. S. (1988). Social capital in the creation of human capital. </w:t>
      </w:r>
      <w:r w:rsidRPr="00BE2A3B">
        <w:rPr>
          <w:rFonts w:ascii="Times New Roman" w:hAnsi="Times New Roman" w:cs="Times New Roman"/>
          <w:i/>
          <w:iCs/>
        </w:rPr>
        <w:t xml:space="preserve">American journal of </w:t>
      </w:r>
    </w:p>
    <w:p w14:paraId="27F7340E" w14:textId="77777777" w:rsidR="001361B0" w:rsidRPr="006F7693" w:rsidRDefault="001361B0" w:rsidP="001361B0">
      <w:pPr>
        <w:autoSpaceDE w:val="0"/>
        <w:autoSpaceDN w:val="0"/>
        <w:adjustRightInd w:val="0"/>
        <w:spacing w:line="480" w:lineRule="auto"/>
        <w:ind w:firstLine="720"/>
        <w:rPr>
          <w:rFonts w:ascii="Times New Roman" w:hAnsi="Times New Roman" w:cs="Times New Roman"/>
        </w:rPr>
      </w:pPr>
      <w:r w:rsidRPr="00BE2A3B">
        <w:rPr>
          <w:rFonts w:ascii="Times New Roman" w:hAnsi="Times New Roman" w:cs="Times New Roman"/>
          <w:i/>
          <w:iCs/>
        </w:rPr>
        <w:t>sociology</w:t>
      </w:r>
      <w:r w:rsidRPr="00BE2A3B">
        <w:rPr>
          <w:rFonts w:ascii="Times New Roman" w:hAnsi="Times New Roman" w:cs="Times New Roman"/>
        </w:rPr>
        <w:t>, </w:t>
      </w:r>
      <w:r w:rsidRPr="00BE2A3B">
        <w:rPr>
          <w:rFonts w:ascii="Times New Roman" w:hAnsi="Times New Roman" w:cs="Times New Roman"/>
          <w:i/>
          <w:iCs/>
        </w:rPr>
        <w:t>94</w:t>
      </w:r>
      <w:r w:rsidRPr="00BE2A3B">
        <w:rPr>
          <w:rFonts w:ascii="Times New Roman" w:hAnsi="Times New Roman" w:cs="Times New Roman"/>
        </w:rPr>
        <w:t>, S95-S120.</w:t>
      </w:r>
    </w:p>
    <w:p w14:paraId="5194B941" w14:textId="77777777" w:rsidR="001361B0" w:rsidRPr="006F7693" w:rsidRDefault="001361B0" w:rsidP="001361B0">
      <w:pPr>
        <w:spacing w:line="480" w:lineRule="auto"/>
        <w:ind w:left="720" w:hanging="720"/>
        <w:rPr>
          <w:rFonts w:ascii="Times New Roman" w:hAnsi="Times New Roman" w:cs="Times New Roman"/>
          <w:shd w:val="clear" w:color="auto" w:fill="FFFFFF"/>
        </w:rPr>
      </w:pPr>
      <w:r w:rsidRPr="006F7693">
        <w:rPr>
          <w:rFonts w:ascii="Times New Roman" w:hAnsi="Times New Roman" w:cs="Times New Roman"/>
          <w:shd w:val="clear" w:color="auto" w:fill="FFFFFF"/>
        </w:rPr>
        <w:t>Dawes, M., &amp; Xie, H. (2014). The role of popularity goal in early adolescents’ behaviors and popularity status. </w:t>
      </w:r>
      <w:r w:rsidRPr="006F7693">
        <w:rPr>
          <w:rFonts w:ascii="Times New Roman" w:hAnsi="Times New Roman" w:cs="Times New Roman"/>
          <w:i/>
          <w:iCs/>
          <w:shd w:val="clear" w:color="auto" w:fill="FFFFFF"/>
        </w:rPr>
        <w:t>Developmental psychology</w:t>
      </w:r>
      <w:r w:rsidRPr="006F7693">
        <w:rPr>
          <w:rFonts w:ascii="Times New Roman" w:hAnsi="Times New Roman" w:cs="Times New Roman"/>
          <w:shd w:val="clear" w:color="auto" w:fill="FFFFFF"/>
        </w:rPr>
        <w:t>, </w:t>
      </w:r>
      <w:r w:rsidRPr="006F7693">
        <w:rPr>
          <w:rFonts w:ascii="Times New Roman" w:hAnsi="Times New Roman" w:cs="Times New Roman"/>
          <w:i/>
          <w:iCs/>
          <w:shd w:val="clear" w:color="auto" w:fill="FFFFFF"/>
        </w:rPr>
        <w:t>50</w:t>
      </w:r>
      <w:r w:rsidRPr="006F7693">
        <w:rPr>
          <w:rFonts w:ascii="Times New Roman" w:hAnsi="Times New Roman" w:cs="Times New Roman"/>
          <w:shd w:val="clear" w:color="auto" w:fill="FFFFFF"/>
        </w:rPr>
        <w:t>(2), 489.</w:t>
      </w:r>
    </w:p>
    <w:p w14:paraId="5193C6FB" w14:textId="77777777" w:rsidR="001361B0" w:rsidRPr="006F7693" w:rsidRDefault="001361B0" w:rsidP="001361B0">
      <w:pPr>
        <w:spacing w:line="480" w:lineRule="auto"/>
        <w:rPr>
          <w:rFonts w:ascii="Times New Roman" w:eastAsia="Times New Roman" w:hAnsi="Times New Roman" w:cs="Times New Roman"/>
        </w:rPr>
      </w:pPr>
      <w:r w:rsidRPr="00792C9C">
        <w:rPr>
          <w:rFonts w:ascii="Times New Roman" w:eastAsia="Times New Roman" w:hAnsi="Times New Roman" w:cs="Times New Roman"/>
        </w:rPr>
        <w:t xml:space="preserve">Deci, E. L., &amp; Ryan, R. M. (2000). The" what" and" why" of goal pursuits: Human needs and the </w:t>
      </w:r>
    </w:p>
    <w:p w14:paraId="2D457941" w14:textId="77777777" w:rsidR="001361B0" w:rsidRPr="006F7693" w:rsidRDefault="001361B0" w:rsidP="001361B0">
      <w:pPr>
        <w:spacing w:line="480" w:lineRule="auto"/>
        <w:ind w:firstLine="720"/>
        <w:rPr>
          <w:rFonts w:ascii="Times New Roman" w:eastAsia="Times New Roman" w:hAnsi="Times New Roman" w:cs="Times New Roman"/>
        </w:rPr>
      </w:pPr>
      <w:r w:rsidRPr="00792C9C">
        <w:rPr>
          <w:rFonts w:ascii="Times New Roman" w:eastAsia="Times New Roman" w:hAnsi="Times New Roman" w:cs="Times New Roman"/>
        </w:rPr>
        <w:t>self-determination of behavior. </w:t>
      </w:r>
      <w:r w:rsidRPr="00792C9C">
        <w:rPr>
          <w:rFonts w:ascii="Times New Roman" w:eastAsia="Times New Roman" w:hAnsi="Times New Roman" w:cs="Times New Roman"/>
          <w:i/>
          <w:iCs/>
        </w:rPr>
        <w:t>Psychological inquiry</w:t>
      </w:r>
      <w:r w:rsidRPr="00792C9C">
        <w:rPr>
          <w:rFonts w:ascii="Times New Roman" w:eastAsia="Times New Roman" w:hAnsi="Times New Roman" w:cs="Times New Roman"/>
        </w:rPr>
        <w:t>, </w:t>
      </w:r>
      <w:r w:rsidRPr="00792C9C">
        <w:rPr>
          <w:rFonts w:ascii="Times New Roman" w:eastAsia="Times New Roman" w:hAnsi="Times New Roman" w:cs="Times New Roman"/>
          <w:i/>
          <w:iCs/>
        </w:rPr>
        <w:t>11</w:t>
      </w:r>
      <w:r w:rsidRPr="00792C9C">
        <w:rPr>
          <w:rFonts w:ascii="Times New Roman" w:eastAsia="Times New Roman" w:hAnsi="Times New Roman" w:cs="Times New Roman"/>
        </w:rPr>
        <w:t>(4), 227-268.</w:t>
      </w:r>
    </w:p>
    <w:p w14:paraId="5D4985EF" w14:textId="77777777" w:rsidR="001361B0" w:rsidRPr="006F7693" w:rsidRDefault="001361B0" w:rsidP="001361B0">
      <w:pPr>
        <w:spacing w:line="480" w:lineRule="auto"/>
        <w:rPr>
          <w:rFonts w:ascii="Times New Roman" w:eastAsia="Times New Roman" w:hAnsi="Times New Roman" w:cs="Times New Roman"/>
        </w:rPr>
      </w:pPr>
      <w:r w:rsidRPr="006F7693">
        <w:rPr>
          <w:rFonts w:ascii="Times New Roman" w:eastAsia="Times New Roman" w:hAnsi="Times New Roman" w:cs="Times New Roman"/>
        </w:rPr>
        <w:t xml:space="preserve">Dennis, A. R., Fuller, R. M., &amp; </w:t>
      </w:r>
      <w:proofErr w:type="spellStart"/>
      <w:r w:rsidRPr="006F7693">
        <w:rPr>
          <w:rFonts w:ascii="Times New Roman" w:eastAsia="Times New Roman" w:hAnsi="Times New Roman" w:cs="Times New Roman"/>
        </w:rPr>
        <w:t>Valacich</w:t>
      </w:r>
      <w:proofErr w:type="spellEnd"/>
      <w:r w:rsidRPr="006F7693">
        <w:rPr>
          <w:rFonts w:ascii="Times New Roman" w:eastAsia="Times New Roman" w:hAnsi="Times New Roman" w:cs="Times New Roman"/>
        </w:rPr>
        <w:t xml:space="preserve">, J. S. (2008). Media, tasks, and communication </w:t>
      </w:r>
    </w:p>
    <w:p w14:paraId="68A3FB10" w14:textId="77777777" w:rsidR="001361B0" w:rsidRPr="006F7693" w:rsidRDefault="001361B0" w:rsidP="001361B0">
      <w:pPr>
        <w:spacing w:line="480" w:lineRule="auto"/>
        <w:ind w:firstLine="720"/>
        <w:rPr>
          <w:rFonts w:ascii="Times New Roman" w:eastAsia="Times New Roman" w:hAnsi="Times New Roman" w:cs="Times New Roman"/>
        </w:rPr>
      </w:pPr>
      <w:r w:rsidRPr="006F7693">
        <w:rPr>
          <w:rFonts w:ascii="Times New Roman" w:eastAsia="Times New Roman" w:hAnsi="Times New Roman" w:cs="Times New Roman"/>
        </w:rPr>
        <w:t>processes: A theory of media synchronicity. </w:t>
      </w:r>
      <w:r w:rsidRPr="006F7693">
        <w:rPr>
          <w:rFonts w:ascii="Times New Roman" w:eastAsia="Times New Roman" w:hAnsi="Times New Roman" w:cs="Times New Roman"/>
          <w:i/>
          <w:iCs/>
        </w:rPr>
        <w:t>MIS quarterly</w:t>
      </w:r>
      <w:r w:rsidRPr="006F7693">
        <w:rPr>
          <w:rFonts w:ascii="Times New Roman" w:eastAsia="Times New Roman" w:hAnsi="Times New Roman" w:cs="Times New Roman"/>
        </w:rPr>
        <w:t>, 575-600.</w:t>
      </w:r>
    </w:p>
    <w:p w14:paraId="75E37B76" w14:textId="77777777" w:rsidR="001361B0" w:rsidRPr="006F7693" w:rsidRDefault="001361B0" w:rsidP="001361B0">
      <w:pPr>
        <w:spacing w:line="480" w:lineRule="auto"/>
        <w:rPr>
          <w:rFonts w:ascii="Times New Roman" w:eastAsia="Times New Roman" w:hAnsi="Times New Roman" w:cs="Times New Roman"/>
        </w:rPr>
      </w:pPr>
      <w:r w:rsidRPr="00EE0F9F">
        <w:rPr>
          <w:rFonts w:ascii="Times New Roman" w:eastAsia="Times New Roman" w:hAnsi="Times New Roman" w:cs="Times New Roman"/>
        </w:rPr>
        <w:t xml:space="preserve">Dijkstra, J. K., Cillessen, A. H., Lindenberg, S., &amp; </w:t>
      </w:r>
      <w:proofErr w:type="spellStart"/>
      <w:r w:rsidRPr="00EE0F9F">
        <w:rPr>
          <w:rFonts w:ascii="Times New Roman" w:eastAsia="Times New Roman" w:hAnsi="Times New Roman" w:cs="Times New Roman"/>
        </w:rPr>
        <w:t>Veenstra</w:t>
      </w:r>
      <w:proofErr w:type="spellEnd"/>
      <w:r w:rsidRPr="00EE0F9F">
        <w:rPr>
          <w:rFonts w:ascii="Times New Roman" w:eastAsia="Times New Roman" w:hAnsi="Times New Roman" w:cs="Times New Roman"/>
        </w:rPr>
        <w:t xml:space="preserve">, R. (2010). Basking in reflected </w:t>
      </w:r>
    </w:p>
    <w:p w14:paraId="3304583A" w14:textId="77777777" w:rsidR="001361B0" w:rsidRPr="006F7693" w:rsidRDefault="001361B0" w:rsidP="001361B0">
      <w:pPr>
        <w:spacing w:line="480" w:lineRule="auto"/>
        <w:ind w:left="720"/>
        <w:rPr>
          <w:rFonts w:ascii="Times New Roman" w:eastAsia="Times New Roman" w:hAnsi="Times New Roman" w:cs="Times New Roman"/>
        </w:rPr>
      </w:pPr>
      <w:r w:rsidRPr="00EE0F9F">
        <w:rPr>
          <w:rFonts w:ascii="Times New Roman" w:eastAsia="Times New Roman" w:hAnsi="Times New Roman" w:cs="Times New Roman"/>
        </w:rPr>
        <w:lastRenderedPageBreak/>
        <w:t>glory and its limits: Why adolescents hang out with popular peers. </w:t>
      </w:r>
      <w:r w:rsidRPr="00EE0F9F">
        <w:rPr>
          <w:rFonts w:ascii="Times New Roman" w:eastAsia="Times New Roman" w:hAnsi="Times New Roman" w:cs="Times New Roman"/>
          <w:i/>
          <w:iCs/>
        </w:rPr>
        <w:t>Journal of Research on Adolescence</w:t>
      </w:r>
      <w:r w:rsidRPr="00EE0F9F">
        <w:rPr>
          <w:rFonts w:ascii="Times New Roman" w:eastAsia="Times New Roman" w:hAnsi="Times New Roman" w:cs="Times New Roman"/>
        </w:rPr>
        <w:t>, </w:t>
      </w:r>
      <w:r w:rsidRPr="00EE0F9F">
        <w:rPr>
          <w:rFonts w:ascii="Times New Roman" w:eastAsia="Times New Roman" w:hAnsi="Times New Roman" w:cs="Times New Roman"/>
          <w:i/>
          <w:iCs/>
        </w:rPr>
        <w:t>20</w:t>
      </w:r>
      <w:r w:rsidRPr="00EE0F9F">
        <w:rPr>
          <w:rFonts w:ascii="Times New Roman" w:eastAsia="Times New Roman" w:hAnsi="Times New Roman" w:cs="Times New Roman"/>
        </w:rPr>
        <w:t>(4), 942-958.</w:t>
      </w:r>
    </w:p>
    <w:p w14:paraId="48B9745F" w14:textId="77777777" w:rsidR="001361B0" w:rsidRDefault="001361B0" w:rsidP="001361B0">
      <w:pPr>
        <w:spacing w:line="480" w:lineRule="auto"/>
        <w:rPr>
          <w:rFonts w:ascii="Times New Roman" w:eastAsia="Times New Roman" w:hAnsi="Times New Roman" w:cs="Times New Roman"/>
        </w:rPr>
      </w:pPr>
      <w:r w:rsidRPr="00E87371">
        <w:rPr>
          <w:rFonts w:ascii="Times New Roman" w:eastAsia="Times New Roman" w:hAnsi="Times New Roman" w:cs="Times New Roman"/>
        </w:rPr>
        <w:t xml:space="preserve">Dumas, T. M., Davis, J. P., &amp; Ellis, W. E. (2019). Is it good to be bad? A longitudinal analysis of </w:t>
      </w:r>
    </w:p>
    <w:p w14:paraId="0DB24F69" w14:textId="77777777" w:rsidR="001361B0" w:rsidRDefault="001361B0" w:rsidP="001361B0">
      <w:pPr>
        <w:spacing w:line="480" w:lineRule="auto"/>
        <w:ind w:left="720"/>
        <w:rPr>
          <w:rFonts w:ascii="Times New Roman" w:eastAsia="Times New Roman" w:hAnsi="Times New Roman" w:cs="Times New Roman"/>
        </w:rPr>
      </w:pPr>
      <w:r w:rsidRPr="00E87371">
        <w:rPr>
          <w:rFonts w:ascii="Times New Roman" w:eastAsia="Times New Roman" w:hAnsi="Times New Roman" w:cs="Times New Roman"/>
        </w:rPr>
        <w:t>adolescent popularity motivations as a predictor of engagement in relational aggression and risk behaviors. </w:t>
      </w:r>
      <w:r w:rsidRPr="00E87371">
        <w:rPr>
          <w:rFonts w:ascii="Times New Roman" w:eastAsia="Times New Roman" w:hAnsi="Times New Roman" w:cs="Times New Roman"/>
          <w:i/>
          <w:iCs/>
        </w:rPr>
        <w:t>Youth &amp; Society</w:t>
      </w:r>
      <w:r w:rsidRPr="00E87371">
        <w:rPr>
          <w:rFonts w:ascii="Times New Roman" w:eastAsia="Times New Roman" w:hAnsi="Times New Roman" w:cs="Times New Roman"/>
        </w:rPr>
        <w:t>, </w:t>
      </w:r>
      <w:r w:rsidRPr="00E87371">
        <w:rPr>
          <w:rFonts w:ascii="Times New Roman" w:eastAsia="Times New Roman" w:hAnsi="Times New Roman" w:cs="Times New Roman"/>
          <w:i/>
          <w:iCs/>
        </w:rPr>
        <w:t>51</w:t>
      </w:r>
      <w:r w:rsidRPr="00E87371">
        <w:rPr>
          <w:rFonts w:ascii="Times New Roman" w:eastAsia="Times New Roman" w:hAnsi="Times New Roman" w:cs="Times New Roman"/>
        </w:rPr>
        <w:t>(5), 659-679.</w:t>
      </w:r>
    </w:p>
    <w:p w14:paraId="0C9D1C08" w14:textId="77777777" w:rsidR="001361B0" w:rsidRPr="006F7693" w:rsidRDefault="001361B0" w:rsidP="001361B0">
      <w:pPr>
        <w:spacing w:line="480" w:lineRule="auto"/>
        <w:rPr>
          <w:rFonts w:ascii="Times New Roman" w:eastAsia="Times New Roman" w:hAnsi="Times New Roman" w:cs="Times New Roman"/>
        </w:rPr>
      </w:pPr>
      <w:r w:rsidRPr="006F7693">
        <w:rPr>
          <w:rFonts w:ascii="Times New Roman" w:eastAsia="Times New Roman" w:hAnsi="Times New Roman" w:cs="Times New Roman"/>
        </w:rPr>
        <w:t xml:space="preserve">Dumas, T. M., Maxwell-Smith, M., Davis, J. P., &amp; </w:t>
      </w:r>
      <w:proofErr w:type="spellStart"/>
      <w:r w:rsidRPr="006F7693">
        <w:rPr>
          <w:rFonts w:ascii="Times New Roman" w:eastAsia="Times New Roman" w:hAnsi="Times New Roman" w:cs="Times New Roman"/>
        </w:rPr>
        <w:t>Giulietti</w:t>
      </w:r>
      <w:proofErr w:type="spellEnd"/>
      <w:r w:rsidRPr="006F7693">
        <w:rPr>
          <w:rFonts w:ascii="Times New Roman" w:eastAsia="Times New Roman" w:hAnsi="Times New Roman" w:cs="Times New Roman"/>
        </w:rPr>
        <w:t xml:space="preserve">, P. A. (2017). Lying or longing for </w:t>
      </w:r>
    </w:p>
    <w:p w14:paraId="02490AD1" w14:textId="77777777" w:rsidR="001361B0" w:rsidRPr="006F7693" w:rsidRDefault="001361B0" w:rsidP="001361B0">
      <w:pPr>
        <w:spacing w:line="480" w:lineRule="auto"/>
        <w:rPr>
          <w:rFonts w:ascii="Times New Roman" w:eastAsia="Times New Roman" w:hAnsi="Times New Roman" w:cs="Times New Roman"/>
        </w:rPr>
      </w:pPr>
      <w:r w:rsidRPr="006F7693">
        <w:rPr>
          <w:rFonts w:ascii="Times New Roman" w:eastAsia="Times New Roman" w:hAnsi="Times New Roman" w:cs="Times New Roman"/>
        </w:rPr>
        <w:tab/>
        <w:t>likes? Narcissism, peer belonging, loneliness and normative versus deceptive like-</w:t>
      </w:r>
      <w:r w:rsidRPr="006F7693">
        <w:rPr>
          <w:rFonts w:ascii="Times New Roman" w:eastAsia="Times New Roman" w:hAnsi="Times New Roman" w:cs="Times New Roman"/>
        </w:rPr>
        <w:tab/>
        <w:t>seeking on Instagram in emerging adulthood. </w:t>
      </w:r>
      <w:r w:rsidRPr="006F7693">
        <w:rPr>
          <w:rFonts w:ascii="Times New Roman" w:eastAsia="Times New Roman" w:hAnsi="Times New Roman" w:cs="Times New Roman"/>
          <w:i/>
          <w:iCs/>
        </w:rPr>
        <w:t>Computers in Human Behavior</w:t>
      </w:r>
      <w:r w:rsidRPr="006F7693">
        <w:rPr>
          <w:rFonts w:ascii="Times New Roman" w:eastAsia="Times New Roman" w:hAnsi="Times New Roman" w:cs="Times New Roman"/>
        </w:rPr>
        <w:t>, </w:t>
      </w:r>
      <w:r w:rsidRPr="006F7693">
        <w:rPr>
          <w:rFonts w:ascii="Times New Roman" w:eastAsia="Times New Roman" w:hAnsi="Times New Roman" w:cs="Times New Roman"/>
          <w:i/>
          <w:iCs/>
        </w:rPr>
        <w:t>71</w:t>
      </w:r>
      <w:r w:rsidRPr="006F7693">
        <w:rPr>
          <w:rFonts w:ascii="Times New Roman" w:eastAsia="Times New Roman" w:hAnsi="Times New Roman" w:cs="Times New Roman"/>
        </w:rPr>
        <w:t>, 1-10.</w:t>
      </w:r>
    </w:p>
    <w:p w14:paraId="4730B856" w14:textId="77777777" w:rsidR="001361B0" w:rsidRPr="006F7693" w:rsidRDefault="001361B0" w:rsidP="001361B0">
      <w:pPr>
        <w:spacing w:line="480" w:lineRule="auto"/>
        <w:rPr>
          <w:rFonts w:ascii="Times New Roman" w:eastAsia="Times New Roman" w:hAnsi="Times New Roman" w:cs="Times New Roman"/>
        </w:rPr>
      </w:pPr>
      <w:r w:rsidRPr="006F7693">
        <w:rPr>
          <w:rFonts w:ascii="Times New Roman" w:eastAsia="Times New Roman" w:hAnsi="Times New Roman" w:cs="Times New Roman"/>
        </w:rPr>
        <w:t xml:space="preserve">Dumas, T. M., Maxwell-Smith, M. A., Tremblay, P. F., </w:t>
      </w:r>
      <w:proofErr w:type="spellStart"/>
      <w:r w:rsidRPr="006F7693">
        <w:rPr>
          <w:rFonts w:ascii="Times New Roman" w:eastAsia="Times New Roman" w:hAnsi="Times New Roman" w:cs="Times New Roman"/>
        </w:rPr>
        <w:t>Litt</w:t>
      </w:r>
      <w:proofErr w:type="spellEnd"/>
      <w:r w:rsidRPr="006F7693">
        <w:rPr>
          <w:rFonts w:ascii="Times New Roman" w:eastAsia="Times New Roman" w:hAnsi="Times New Roman" w:cs="Times New Roman"/>
        </w:rPr>
        <w:t xml:space="preserve">, D. M., &amp; Ellis, W. (2020). Gaining </w:t>
      </w:r>
    </w:p>
    <w:p w14:paraId="331C8EDE" w14:textId="77777777" w:rsidR="001361B0" w:rsidRPr="006F7693" w:rsidRDefault="001361B0" w:rsidP="001361B0">
      <w:pPr>
        <w:spacing w:line="480" w:lineRule="auto"/>
        <w:ind w:left="720"/>
        <w:rPr>
          <w:rFonts w:ascii="Times New Roman" w:eastAsia="Times New Roman" w:hAnsi="Times New Roman" w:cs="Times New Roman"/>
        </w:rPr>
      </w:pPr>
      <w:r w:rsidRPr="006F7693">
        <w:rPr>
          <w:rFonts w:ascii="Times New Roman" w:eastAsia="Times New Roman" w:hAnsi="Times New Roman" w:cs="Times New Roman"/>
        </w:rPr>
        <w:t xml:space="preserve">likes, but at what cost? Longitudinal relations between young adults’ deceptive like-seeking on </w:t>
      </w:r>
      <w:proofErr w:type="spellStart"/>
      <w:r w:rsidRPr="006F7693">
        <w:rPr>
          <w:rFonts w:ascii="Times New Roman" w:eastAsia="Times New Roman" w:hAnsi="Times New Roman" w:cs="Times New Roman"/>
        </w:rPr>
        <w:t>instagram</w:t>
      </w:r>
      <w:proofErr w:type="spellEnd"/>
      <w:r w:rsidRPr="006F7693">
        <w:rPr>
          <w:rFonts w:ascii="Times New Roman" w:eastAsia="Times New Roman" w:hAnsi="Times New Roman" w:cs="Times New Roman"/>
        </w:rPr>
        <w:t>, peer belonging and self-esteem. </w:t>
      </w:r>
      <w:r w:rsidRPr="006F7693">
        <w:rPr>
          <w:rFonts w:ascii="Times New Roman" w:eastAsia="Times New Roman" w:hAnsi="Times New Roman" w:cs="Times New Roman"/>
          <w:i/>
          <w:iCs/>
        </w:rPr>
        <w:t>Computers in Human Behavior</w:t>
      </w:r>
      <w:r w:rsidRPr="006F7693">
        <w:rPr>
          <w:rFonts w:ascii="Times New Roman" w:eastAsia="Times New Roman" w:hAnsi="Times New Roman" w:cs="Times New Roman"/>
        </w:rPr>
        <w:t>, </w:t>
      </w:r>
      <w:r w:rsidRPr="006F7693">
        <w:rPr>
          <w:rFonts w:ascii="Times New Roman" w:eastAsia="Times New Roman" w:hAnsi="Times New Roman" w:cs="Times New Roman"/>
          <w:i/>
          <w:iCs/>
        </w:rPr>
        <w:t>112</w:t>
      </w:r>
      <w:r w:rsidRPr="006F7693">
        <w:rPr>
          <w:rFonts w:ascii="Times New Roman" w:eastAsia="Times New Roman" w:hAnsi="Times New Roman" w:cs="Times New Roman"/>
        </w:rPr>
        <w:t>, 106467.</w:t>
      </w:r>
    </w:p>
    <w:p w14:paraId="69A19A09" w14:textId="77777777" w:rsidR="001361B0" w:rsidRPr="006F7693" w:rsidRDefault="001361B0" w:rsidP="001361B0">
      <w:pPr>
        <w:spacing w:line="480" w:lineRule="auto"/>
        <w:rPr>
          <w:rFonts w:ascii="Times New Roman" w:eastAsia="Times New Roman" w:hAnsi="Times New Roman" w:cs="Times New Roman"/>
        </w:rPr>
      </w:pPr>
      <w:r w:rsidRPr="00293F18">
        <w:rPr>
          <w:rFonts w:ascii="Times New Roman" w:eastAsia="Times New Roman" w:hAnsi="Times New Roman" w:cs="Times New Roman"/>
        </w:rPr>
        <w:t xml:space="preserve">Elmore, K. C., Scull, T. M., &amp; </w:t>
      </w:r>
      <w:proofErr w:type="spellStart"/>
      <w:r w:rsidRPr="00293F18">
        <w:rPr>
          <w:rFonts w:ascii="Times New Roman" w:eastAsia="Times New Roman" w:hAnsi="Times New Roman" w:cs="Times New Roman"/>
        </w:rPr>
        <w:t>Kupersmidt</w:t>
      </w:r>
      <w:proofErr w:type="spellEnd"/>
      <w:r w:rsidRPr="00293F18">
        <w:rPr>
          <w:rFonts w:ascii="Times New Roman" w:eastAsia="Times New Roman" w:hAnsi="Times New Roman" w:cs="Times New Roman"/>
        </w:rPr>
        <w:t xml:space="preserve">, J. B. (2017). Media as a “super peer”: how </w:t>
      </w:r>
    </w:p>
    <w:p w14:paraId="779F3EBB" w14:textId="77777777" w:rsidR="001361B0" w:rsidRPr="006F7693" w:rsidRDefault="001361B0" w:rsidP="001361B0">
      <w:pPr>
        <w:spacing w:line="480" w:lineRule="auto"/>
        <w:ind w:left="720"/>
        <w:rPr>
          <w:rFonts w:ascii="Times New Roman" w:eastAsia="Times New Roman" w:hAnsi="Times New Roman" w:cs="Times New Roman"/>
        </w:rPr>
      </w:pPr>
      <w:r w:rsidRPr="00293F18">
        <w:rPr>
          <w:rFonts w:ascii="Times New Roman" w:eastAsia="Times New Roman" w:hAnsi="Times New Roman" w:cs="Times New Roman"/>
        </w:rPr>
        <w:t>adolescents interpret media messages predicts their perception of alcohol and tobacco use norms. </w:t>
      </w:r>
      <w:r w:rsidRPr="00293F18">
        <w:rPr>
          <w:rFonts w:ascii="Times New Roman" w:eastAsia="Times New Roman" w:hAnsi="Times New Roman" w:cs="Times New Roman"/>
          <w:i/>
          <w:iCs/>
        </w:rPr>
        <w:t>Journal of youth and adolescence</w:t>
      </w:r>
      <w:r w:rsidRPr="00293F18">
        <w:rPr>
          <w:rFonts w:ascii="Times New Roman" w:eastAsia="Times New Roman" w:hAnsi="Times New Roman" w:cs="Times New Roman"/>
        </w:rPr>
        <w:t>, </w:t>
      </w:r>
      <w:r w:rsidRPr="00293F18">
        <w:rPr>
          <w:rFonts w:ascii="Times New Roman" w:eastAsia="Times New Roman" w:hAnsi="Times New Roman" w:cs="Times New Roman"/>
          <w:i/>
          <w:iCs/>
        </w:rPr>
        <w:t>46</w:t>
      </w:r>
      <w:r w:rsidRPr="00293F18">
        <w:rPr>
          <w:rFonts w:ascii="Times New Roman" w:eastAsia="Times New Roman" w:hAnsi="Times New Roman" w:cs="Times New Roman"/>
        </w:rPr>
        <w:t>(2), 376-387.</w:t>
      </w:r>
    </w:p>
    <w:p w14:paraId="3336889E" w14:textId="77777777" w:rsidR="001361B0" w:rsidRPr="006F7693" w:rsidRDefault="001361B0" w:rsidP="001361B0">
      <w:pPr>
        <w:spacing w:line="480" w:lineRule="auto"/>
        <w:rPr>
          <w:rFonts w:ascii="Times New Roman" w:eastAsia="Times New Roman" w:hAnsi="Times New Roman" w:cs="Times New Roman"/>
        </w:rPr>
      </w:pPr>
      <w:r w:rsidRPr="006F7693">
        <w:rPr>
          <w:rFonts w:ascii="Times New Roman" w:eastAsia="Times New Roman" w:hAnsi="Times New Roman" w:cs="Times New Roman"/>
        </w:rPr>
        <w:t xml:space="preserve">Erikson, E. H. (1968). </w:t>
      </w:r>
      <w:r w:rsidRPr="006F7693">
        <w:rPr>
          <w:rFonts w:ascii="Times New Roman" w:eastAsia="Times New Roman" w:hAnsi="Times New Roman" w:cs="Times New Roman"/>
          <w:i/>
          <w:iCs/>
        </w:rPr>
        <w:t>Identity: Youth and crises.</w:t>
      </w:r>
      <w:r w:rsidRPr="006F7693">
        <w:rPr>
          <w:rFonts w:ascii="Times New Roman" w:eastAsia="Times New Roman" w:hAnsi="Times New Roman" w:cs="Times New Roman"/>
        </w:rPr>
        <w:t xml:space="preserve"> New York: Norton. </w:t>
      </w:r>
    </w:p>
    <w:p w14:paraId="4E23D277" w14:textId="77777777" w:rsidR="001361B0" w:rsidRPr="006F7693" w:rsidRDefault="001361B0" w:rsidP="001361B0">
      <w:pPr>
        <w:spacing w:line="480" w:lineRule="auto"/>
        <w:ind w:left="720" w:hanging="720"/>
        <w:rPr>
          <w:rFonts w:ascii="Times New Roman" w:hAnsi="Times New Roman" w:cs="Times New Roman"/>
        </w:rPr>
      </w:pPr>
      <w:r w:rsidRPr="006F7693">
        <w:rPr>
          <w:rFonts w:ascii="Times New Roman" w:hAnsi="Times New Roman" w:cs="Times New Roman"/>
        </w:rPr>
        <w:t xml:space="preserve">Erwin, B. A., Turk, C. L., Heimberg, R. G., Fresco, D. M., &amp; </w:t>
      </w:r>
      <w:proofErr w:type="spellStart"/>
      <w:r w:rsidRPr="006F7693">
        <w:rPr>
          <w:rFonts w:ascii="Times New Roman" w:hAnsi="Times New Roman" w:cs="Times New Roman"/>
        </w:rPr>
        <w:t>Hantula</w:t>
      </w:r>
      <w:proofErr w:type="spellEnd"/>
      <w:r w:rsidRPr="006F7693">
        <w:rPr>
          <w:rFonts w:ascii="Times New Roman" w:hAnsi="Times New Roman" w:cs="Times New Roman"/>
        </w:rPr>
        <w:t xml:space="preserve">, D. A. (2004). The Internet: home to a severe population of individuals with social anxiety </w:t>
      </w:r>
      <w:proofErr w:type="gramStart"/>
      <w:r w:rsidRPr="006F7693">
        <w:rPr>
          <w:rFonts w:ascii="Times New Roman" w:hAnsi="Times New Roman" w:cs="Times New Roman"/>
        </w:rPr>
        <w:t>disorder?.</w:t>
      </w:r>
      <w:proofErr w:type="gramEnd"/>
      <w:r w:rsidRPr="006F7693">
        <w:rPr>
          <w:rFonts w:ascii="Times New Roman" w:hAnsi="Times New Roman" w:cs="Times New Roman"/>
        </w:rPr>
        <w:t> </w:t>
      </w:r>
      <w:r w:rsidRPr="006F7693">
        <w:rPr>
          <w:rFonts w:ascii="Times New Roman" w:hAnsi="Times New Roman" w:cs="Times New Roman"/>
          <w:i/>
          <w:iCs/>
        </w:rPr>
        <w:t>Journal of anxiety disorders</w:t>
      </w:r>
      <w:r w:rsidRPr="006F7693">
        <w:rPr>
          <w:rFonts w:ascii="Times New Roman" w:hAnsi="Times New Roman" w:cs="Times New Roman"/>
        </w:rPr>
        <w:t>, </w:t>
      </w:r>
      <w:r w:rsidRPr="006F7693">
        <w:rPr>
          <w:rFonts w:ascii="Times New Roman" w:hAnsi="Times New Roman" w:cs="Times New Roman"/>
          <w:i/>
          <w:iCs/>
        </w:rPr>
        <w:t>18</w:t>
      </w:r>
      <w:r w:rsidRPr="006F7693">
        <w:rPr>
          <w:rFonts w:ascii="Times New Roman" w:hAnsi="Times New Roman" w:cs="Times New Roman"/>
        </w:rPr>
        <w:t>(5), 629-646.</w:t>
      </w:r>
    </w:p>
    <w:p w14:paraId="4F4DFA7E" w14:textId="77777777" w:rsidR="001361B0" w:rsidRPr="006F7693" w:rsidRDefault="001361B0" w:rsidP="001361B0">
      <w:pPr>
        <w:spacing w:line="480" w:lineRule="auto"/>
        <w:ind w:left="720" w:hanging="720"/>
        <w:rPr>
          <w:rFonts w:ascii="Times New Roman" w:hAnsi="Times New Roman" w:cs="Times New Roman"/>
        </w:rPr>
      </w:pPr>
      <w:r w:rsidRPr="006F7693">
        <w:rPr>
          <w:rFonts w:ascii="Times New Roman" w:hAnsi="Times New Roman" w:cs="Times New Roman"/>
        </w:rPr>
        <w:t xml:space="preserve">Faravelli, C., </w:t>
      </w:r>
      <w:proofErr w:type="spellStart"/>
      <w:r w:rsidRPr="006F7693">
        <w:rPr>
          <w:rFonts w:ascii="Times New Roman" w:hAnsi="Times New Roman" w:cs="Times New Roman"/>
        </w:rPr>
        <w:t>Scarpato</w:t>
      </w:r>
      <w:proofErr w:type="spellEnd"/>
      <w:r w:rsidRPr="006F7693">
        <w:rPr>
          <w:rFonts w:ascii="Times New Roman" w:hAnsi="Times New Roman" w:cs="Times New Roman"/>
        </w:rPr>
        <w:t xml:space="preserve">, M. A., </w:t>
      </w:r>
      <w:proofErr w:type="spellStart"/>
      <w:r w:rsidRPr="006F7693">
        <w:rPr>
          <w:rFonts w:ascii="Times New Roman" w:hAnsi="Times New Roman" w:cs="Times New Roman"/>
        </w:rPr>
        <w:t>Castellini</w:t>
      </w:r>
      <w:proofErr w:type="spellEnd"/>
      <w:r w:rsidRPr="006F7693">
        <w:rPr>
          <w:rFonts w:ascii="Times New Roman" w:hAnsi="Times New Roman" w:cs="Times New Roman"/>
        </w:rPr>
        <w:t xml:space="preserve">, G., &amp; </w:t>
      </w:r>
      <w:proofErr w:type="spellStart"/>
      <w:r w:rsidRPr="006F7693">
        <w:rPr>
          <w:rFonts w:ascii="Times New Roman" w:hAnsi="Times New Roman" w:cs="Times New Roman"/>
        </w:rPr>
        <w:t>Sauro</w:t>
      </w:r>
      <w:proofErr w:type="spellEnd"/>
      <w:r w:rsidRPr="006F7693">
        <w:rPr>
          <w:rFonts w:ascii="Times New Roman" w:hAnsi="Times New Roman" w:cs="Times New Roman"/>
        </w:rPr>
        <w:t>, C. L. (2013). Gender differences in depression and anxiety: the role of age. </w:t>
      </w:r>
      <w:r w:rsidRPr="006F7693">
        <w:rPr>
          <w:rFonts w:ascii="Times New Roman" w:hAnsi="Times New Roman" w:cs="Times New Roman"/>
          <w:i/>
          <w:iCs/>
        </w:rPr>
        <w:t>Psychiatry research</w:t>
      </w:r>
      <w:r w:rsidRPr="006F7693">
        <w:rPr>
          <w:rFonts w:ascii="Times New Roman" w:hAnsi="Times New Roman" w:cs="Times New Roman"/>
        </w:rPr>
        <w:t>, </w:t>
      </w:r>
      <w:r w:rsidRPr="006F7693">
        <w:rPr>
          <w:rFonts w:ascii="Times New Roman" w:hAnsi="Times New Roman" w:cs="Times New Roman"/>
          <w:i/>
          <w:iCs/>
        </w:rPr>
        <w:t>210</w:t>
      </w:r>
      <w:r w:rsidRPr="006F7693">
        <w:rPr>
          <w:rFonts w:ascii="Times New Roman" w:hAnsi="Times New Roman" w:cs="Times New Roman"/>
        </w:rPr>
        <w:t>(3), 1301-1303.</w:t>
      </w:r>
    </w:p>
    <w:p w14:paraId="7D8F96C0" w14:textId="77777777" w:rsidR="001361B0" w:rsidRPr="006F7693" w:rsidRDefault="001361B0" w:rsidP="001361B0">
      <w:pPr>
        <w:spacing w:line="480" w:lineRule="auto"/>
        <w:ind w:left="720" w:hanging="720"/>
        <w:rPr>
          <w:rFonts w:ascii="Times New Roman" w:hAnsi="Times New Roman" w:cs="Times New Roman"/>
        </w:rPr>
      </w:pPr>
      <w:r w:rsidRPr="006F7693">
        <w:rPr>
          <w:rFonts w:ascii="Times New Roman" w:hAnsi="Times New Roman" w:cs="Times New Roman"/>
        </w:rPr>
        <w:t xml:space="preserve">Feinstein, B. A., </w:t>
      </w:r>
      <w:proofErr w:type="spellStart"/>
      <w:r w:rsidRPr="006F7693">
        <w:rPr>
          <w:rFonts w:ascii="Times New Roman" w:hAnsi="Times New Roman" w:cs="Times New Roman"/>
        </w:rPr>
        <w:t>Hershenberg</w:t>
      </w:r>
      <w:proofErr w:type="spellEnd"/>
      <w:r w:rsidRPr="006F7693">
        <w:rPr>
          <w:rFonts w:ascii="Times New Roman" w:hAnsi="Times New Roman" w:cs="Times New Roman"/>
        </w:rPr>
        <w:t xml:space="preserve">, R., Bhatia, V., </w:t>
      </w:r>
      <w:proofErr w:type="spellStart"/>
      <w:r w:rsidRPr="006F7693">
        <w:rPr>
          <w:rFonts w:ascii="Times New Roman" w:hAnsi="Times New Roman" w:cs="Times New Roman"/>
        </w:rPr>
        <w:t>Latack</w:t>
      </w:r>
      <w:proofErr w:type="spellEnd"/>
      <w:r w:rsidRPr="006F7693">
        <w:rPr>
          <w:rFonts w:ascii="Times New Roman" w:hAnsi="Times New Roman" w:cs="Times New Roman"/>
        </w:rPr>
        <w:t xml:space="preserve">, J. A., </w:t>
      </w:r>
      <w:proofErr w:type="spellStart"/>
      <w:r w:rsidRPr="006F7693">
        <w:rPr>
          <w:rFonts w:ascii="Times New Roman" w:hAnsi="Times New Roman" w:cs="Times New Roman"/>
        </w:rPr>
        <w:t>Meuwly</w:t>
      </w:r>
      <w:proofErr w:type="spellEnd"/>
      <w:r w:rsidRPr="006F7693">
        <w:rPr>
          <w:rFonts w:ascii="Times New Roman" w:hAnsi="Times New Roman" w:cs="Times New Roman"/>
        </w:rPr>
        <w:t xml:space="preserve">, N., &amp; Davila, J. (2013). </w:t>
      </w:r>
    </w:p>
    <w:p w14:paraId="089741EF" w14:textId="77777777" w:rsidR="001361B0" w:rsidRPr="006F7693" w:rsidRDefault="001361B0" w:rsidP="001361B0">
      <w:pPr>
        <w:spacing w:line="480" w:lineRule="auto"/>
        <w:ind w:left="720" w:hanging="720"/>
        <w:rPr>
          <w:rFonts w:ascii="Times New Roman" w:hAnsi="Times New Roman" w:cs="Times New Roman"/>
        </w:rPr>
      </w:pPr>
      <w:r w:rsidRPr="006F7693">
        <w:rPr>
          <w:rFonts w:ascii="Times New Roman" w:hAnsi="Times New Roman" w:cs="Times New Roman"/>
        </w:rPr>
        <w:lastRenderedPageBreak/>
        <w:tab/>
        <w:t>Negative social comparison on Facebook and depressive symptoms: Rumination as a mechanism. </w:t>
      </w:r>
      <w:r w:rsidRPr="006F7693">
        <w:rPr>
          <w:rFonts w:ascii="Times New Roman" w:hAnsi="Times New Roman" w:cs="Times New Roman"/>
          <w:i/>
          <w:iCs/>
        </w:rPr>
        <w:t>Psychology of Popular Media Culture</w:t>
      </w:r>
      <w:r w:rsidRPr="006F7693">
        <w:rPr>
          <w:rFonts w:ascii="Times New Roman" w:hAnsi="Times New Roman" w:cs="Times New Roman"/>
        </w:rPr>
        <w:t>, </w:t>
      </w:r>
      <w:r w:rsidRPr="006F7693">
        <w:rPr>
          <w:rFonts w:ascii="Times New Roman" w:hAnsi="Times New Roman" w:cs="Times New Roman"/>
          <w:i/>
          <w:iCs/>
        </w:rPr>
        <w:t>2</w:t>
      </w:r>
      <w:r w:rsidRPr="006F7693">
        <w:rPr>
          <w:rFonts w:ascii="Times New Roman" w:hAnsi="Times New Roman" w:cs="Times New Roman"/>
        </w:rPr>
        <w:t>(3), 161.</w:t>
      </w:r>
    </w:p>
    <w:p w14:paraId="2DC91CCE" w14:textId="77777777" w:rsidR="001361B0" w:rsidRPr="006F7693" w:rsidRDefault="001361B0" w:rsidP="001361B0">
      <w:pPr>
        <w:spacing w:line="480" w:lineRule="auto"/>
        <w:ind w:left="720" w:hanging="720"/>
        <w:rPr>
          <w:rFonts w:ascii="Times New Roman" w:hAnsi="Times New Roman" w:cs="Times New Roman"/>
        </w:rPr>
      </w:pPr>
      <w:r w:rsidRPr="00B75D5F">
        <w:rPr>
          <w:rFonts w:ascii="Times New Roman" w:hAnsi="Times New Roman" w:cs="Times New Roman"/>
        </w:rPr>
        <w:t>Ferguson, S. M., &amp; Ryan, A. M. (2019). It’s lonely at the top: Adolescent students’ peer-perceived popularity and self-perceived social contentment. </w:t>
      </w:r>
      <w:r w:rsidRPr="00B75D5F">
        <w:rPr>
          <w:rFonts w:ascii="Times New Roman" w:hAnsi="Times New Roman" w:cs="Times New Roman"/>
          <w:i/>
          <w:iCs/>
        </w:rPr>
        <w:t>Journal of Youth and Adolescence</w:t>
      </w:r>
      <w:r w:rsidRPr="00B75D5F">
        <w:rPr>
          <w:rFonts w:ascii="Times New Roman" w:hAnsi="Times New Roman" w:cs="Times New Roman"/>
        </w:rPr>
        <w:t>, </w:t>
      </w:r>
      <w:r w:rsidRPr="00B75D5F">
        <w:rPr>
          <w:rFonts w:ascii="Times New Roman" w:hAnsi="Times New Roman" w:cs="Times New Roman"/>
          <w:i/>
          <w:iCs/>
        </w:rPr>
        <w:t>48</w:t>
      </w:r>
      <w:r w:rsidRPr="00B75D5F">
        <w:rPr>
          <w:rFonts w:ascii="Times New Roman" w:hAnsi="Times New Roman" w:cs="Times New Roman"/>
        </w:rPr>
        <w:t>(2), 341-358.</w:t>
      </w:r>
    </w:p>
    <w:p w14:paraId="1762E068" w14:textId="77777777" w:rsidR="001361B0" w:rsidRPr="006F7693" w:rsidRDefault="001361B0" w:rsidP="001361B0">
      <w:pPr>
        <w:spacing w:line="480" w:lineRule="auto"/>
        <w:ind w:left="720" w:hanging="720"/>
        <w:rPr>
          <w:rFonts w:ascii="Times New Roman" w:hAnsi="Times New Roman" w:cs="Times New Roman"/>
        </w:rPr>
      </w:pPr>
      <w:r w:rsidRPr="006F7693">
        <w:rPr>
          <w:rFonts w:ascii="Times New Roman" w:hAnsi="Times New Roman" w:cs="Times New Roman"/>
        </w:rPr>
        <w:t>Festinger, L. (1954). A theory of social comparison processes. </w:t>
      </w:r>
      <w:r w:rsidRPr="006F7693">
        <w:rPr>
          <w:rFonts w:ascii="Times New Roman" w:hAnsi="Times New Roman" w:cs="Times New Roman"/>
          <w:i/>
          <w:iCs/>
        </w:rPr>
        <w:t>Human relations</w:t>
      </w:r>
      <w:r w:rsidRPr="006F7693">
        <w:rPr>
          <w:rFonts w:ascii="Times New Roman" w:hAnsi="Times New Roman" w:cs="Times New Roman"/>
        </w:rPr>
        <w:t>, </w:t>
      </w:r>
      <w:r w:rsidRPr="006F7693">
        <w:rPr>
          <w:rFonts w:ascii="Times New Roman" w:hAnsi="Times New Roman" w:cs="Times New Roman"/>
          <w:i/>
          <w:iCs/>
        </w:rPr>
        <w:t>7</w:t>
      </w:r>
      <w:r w:rsidRPr="006F7693">
        <w:rPr>
          <w:rFonts w:ascii="Times New Roman" w:hAnsi="Times New Roman" w:cs="Times New Roman"/>
        </w:rPr>
        <w:t>(2), 117-140.</w:t>
      </w:r>
    </w:p>
    <w:p w14:paraId="4747B9E4" w14:textId="77777777" w:rsidR="001361B0" w:rsidRPr="00542815" w:rsidRDefault="001361B0" w:rsidP="001361B0">
      <w:pPr>
        <w:spacing w:line="480" w:lineRule="auto"/>
        <w:ind w:left="720" w:hanging="720"/>
        <w:rPr>
          <w:rFonts w:ascii="Times New Roman" w:hAnsi="Times New Roman" w:cs="Times New Roman"/>
        </w:rPr>
      </w:pPr>
      <w:r w:rsidRPr="00542815">
        <w:rPr>
          <w:rFonts w:ascii="Times New Roman" w:hAnsi="Times New Roman" w:cs="Times New Roman"/>
        </w:rPr>
        <w:t>Fox, J., &amp; Vendemia, M. A. (2016). Selective self-presentation and social comparison through</w:t>
      </w:r>
    </w:p>
    <w:p w14:paraId="25B33DF1" w14:textId="77777777" w:rsidR="001361B0" w:rsidRPr="006F7693" w:rsidRDefault="001361B0" w:rsidP="001361B0">
      <w:pPr>
        <w:spacing w:line="480" w:lineRule="auto"/>
        <w:ind w:left="720"/>
        <w:rPr>
          <w:rFonts w:ascii="Times New Roman" w:hAnsi="Times New Roman" w:cs="Times New Roman"/>
          <w:i/>
          <w:iCs/>
        </w:rPr>
      </w:pPr>
      <w:r w:rsidRPr="00542815">
        <w:rPr>
          <w:rFonts w:ascii="Times New Roman" w:hAnsi="Times New Roman" w:cs="Times New Roman"/>
        </w:rPr>
        <w:t xml:space="preserve">photographs on social networking sites. </w:t>
      </w:r>
      <w:r w:rsidRPr="00542815">
        <w:rPr>
          <w:rFonts w:ascii="Times New Roman" w:hAnsi="Times New Roman" w:cs="Times New Roman"/>
          <w:i/>
          <w:iCs/>
        </w:rPr>
        <w:t>Cyberpsychology, Behavior, and Social Networking,</w:t>
      </w:r>
      <w:r w:rsidRPr="006F7693">
        <w:rPr>
          <w:rFonts w:ascii="Times New Roman" w:hAnsi="Times New Roman" w:cs="Times New Roman"/>
          <w:i/>
          <w:iCs/>
        </w:rPr>
        <w:t xml:space="preserve"> 19</w:t>
      </w:r>
      <w:r w:rsidRPr="006F7693">
        <w:rPr>
          <w:rFonts w:ascii="Times New Roman" w:hAnsi="Times New Roman" w:cs="Times New Roman"/>
        </w:rPr>
        <w:t>(10), 593–600. http://dx.doi.org/10.1089/cyber.2016.0248</w:t>
      </w:r>
    </w:p>
    <w:p w14:paraId="685BFF6B" w14:textId="77777777" w:rsidR="001361B0" w:rsidRPr="006F7693" w:rsidRDefault="001361B0" w:rsidP="001361B0">
      <w:pPr>
        <w:spacing w:line="480" w:lineRule="auto"/>
        <w:ind w:left="720" w:hanging="720"/>
        <w:rPr>
          <w:rFonts w:ascii="Times New Roman" w:hAnsi="Times New Roman" w:cs="Times New Roman"/>
        </w:rPr>
      </w:pPr>
      <w:r w:rsidRPr="006F7693">
        <w:rPr>
          <w:rFonts w:ascii="Times New Roman" w:hAnsi="Times New Roman" w:cs="Times New Roman"/>
        </w:rPr>
        <w:t xml:space="preserve">Freberg, K., Graham, K., </w:t>
      </w:r>
      <w:proofErr w:type="spellStart"/>
      <w:r w:rsidRPr="006F7693">
        <w:rPr>
          <w:rFonts w:ascii="Times New Roman" w:hAnsi="Times New Roman" w:cs="Times New Roman"/>
        </w:rPr>
        <w:t>McGaughey</w:t>
      </w:r>
      <w:proofErr w:type="spellEnd"/>
      <w:r w:rsidRPr="006F7693">
        <w:rPr>
          <w:rFonts w:ascii="Times New Roman" w:hAnsi="Times New Roman" w:cs="Times New Roman"/>
        </w:rPr>
        <w:t>, K., &amp; Freberg, L. A. (2011). Who are the social media influencers? A study of public perceptions of personality. </w:t>
      </w:r>
      <w:r w:rsidRPr="006F7693">
        <w:rPr>
          <w:rFonts w:ascii="Times New Roman" w:hAnsi="Times New Roman" w:cs="Times New Roman"/>
          <w:i/>
          <w:iCs/>
        </w:rPr>
        <w:t>Public relations review</w:t>
      </w:r>
      <w:r w:rsidRPr="006F7693">
        <w:rPr>
          <w:rFonts w:ascii="Times New Roman" w:hAnsi="Times New Roman" w:cs="Times New Roman"/>
        </w:rPr>
        <w:t>, </w:t>
      </w:r>
      <w:r w:rsidRPr="006F7693">
        <w:rPr>
          <w:rFonts w:ascii="Times New Roman" w:hAnsi="Times New Roman" w:cs="Times New Roman"/>
          <w:i/>
          <w:iCs/>
        </w:rPr>
        <w:t>37</w:t>
      </w:r>
      <w:r w:rsidRPr="006F7693">
        <w:rPr>
          <w:rFonts w:ascii="Times New Roman" w:hAnsi="Times New Roman" w:cs="Times New Roman"/>
        </w:rPr>
        <w:t>(1), 90-92.</w:t>
      </w:r>
    </w:p>
    <w:p w14:paraId="2C62A6E8" w14:textId="77777777" w:rsidR="001361B0" w:rsidRPr="006F7693" w:rsidRDefault="001361B0" w:rsidP="001361B0">
      <w:pPr>
        <w:spacing w:line="480" w:lineRule="auto"/>
        <w:ind w:left="720" w:hanging="720"/>
        <w:rPr>
          <w:rFonts w:ascii="Times New Roman" w:hAnsi="Times New Roman" w:cs="Times New Roman"/>
        </w:rPr>
      </w:pPr>
      <w:r w:rsidRPr="006F7693">
        <w:rPr>
          <w:rFonts w:ascii="Times New Roman" w:hAnsi="Times New Roman" w:cs="Times New Roman"/>
        </w:rPr>
        <w:t xml:space="preserve">Friedlander, L., Connolly, J., </w:t>
      </w:r>
      <w:proofErr w:type="spellStart"/>
      <w:r w:rsidRPr="006F7693">
        <w:rPr>
          <w:rFonts w:ascii="Times New Roman" w:hAnsi="Times New Roman" w:cs="Times New Roman"/>
        </w:rPr>
        <w:t>Pepler</w:t>
      </w:r>
      <w:proofErr w:type="spellEnd"/>
      <w:r w:rsidRPr="006F7693">
        <w:rPr>
          <w:rFonts w:ascii="Times New Roman" w:hAnsi="Times New Roman" w:cs="Times New Roman"/>
        </w:rPr>
        <w:t xml:space="preserve">, D., &amp; Craig, W. (2007). Biological, familial, and peer influences on dating in early adolescence. </w:t>
      </w:r>
      <w:r w:rsidRPr="006F7693">
        <w:rPr>
          <w:rFonts w:ascii="Times New Roman" w:hAnsi="Times New Roman" w:cs="Times New Roman"/>
          <w:i/>
          <w:iCs/>
        </w:rPr>
        <w:t>Archives of Sexual Behavior, 36</w:t>
      </w:r>
      <w:r w:rsidRPr="006F7693">
        <w:rPr>
          <w:rFonts w:ascii="Times New Roman" w:hAnsi="Times New Roman" w:cs="Times New Roman"/>
        </w:rPr>
        <w:t>, 821–830.</w:t>
      </w:r>
    </w:p>
    <w:p w14:paraId="5FA9CF7F" w14:textId="77777777" w:rsidR="001361B0" w:rsidRPr="006F7693" w:rsidRDefault="001361B0" w:rsidP="001361B0">
      <w:pPr>
        <w:spacing w:line="480" w:lineRule="auto"/>
        <w:rPr>
          <w:rFonts w:ascii="Times New Roman" w:hAnsi="Times New Roman" w:cs="Times New Roman"/>
        </w:rPr>
      </w:pPr>
      <w:r w:rsidRPr="006F7693">
        <w:rPr>
          <w:rFonts w:ascii="Times New Roman" w:hAnsi="Times New Roman" w:cs="Times New Roman"/>
        </w:rPr>
        <w:t xml:space="preserve">Frison, E., &amp; Eggermont, S. (2016). Exploring the relationships between different types of </w:t>
      </w:r>
    </w:p>
    <w:p w14:paraId="108A2457" w14:textId="77777777" w:rsidR="001361B0" w:rsidRPr="006F7693" w:rsidRDefault="001361B0" w:rsidP="001361B0">
      <w:pPr>
        <w:spacing w:line="480" w:lineRule="auto"/>
        <w:ind w:left="720"/>
        <w:rPr>
          <w:rFonts w:ascii="Times New Roman" w:hAnsi="Times New Roman" w:cs="Times New Roman"/>
        </w:rPr>
      </w:pPr>
      <w:r w:rsidRPr="006F7693">
        <w:rPr>
          <w:rFonts w:ascii="Times New Roman" w:hAnsi="Times New Roman" w:cs="Times New Roman"/>
        </w:rPr>
        <w:t>Facebook use, perceived online social support, and adolescents’ depressed mood. </w:t>
      </w:r>
      <w:r w:rsidRPr="006F7693">
        <w:rPr>
          <w:rFonts w:ascii="Times New Roman" w:hAnsi="Times New Roman" w:cs="Times New Roman"/>
          <w:i/>
          <w:iCs/>
        </w:rPr>
        <w:t>Social Science Computer Review</w:t>
      </w:r>
      <w:r w:rsidRPr="006F7693">
        <w:rPr>
          <w:rFonts w:ascii="Times New Roman" w:hAnsi="Times New Roman" w:cs="Times New Roman"/>
        </w:rPr>
        <w:t>, </w:t>
      </w:r>
      <w:r w:rsidRPr="006F7693">
        <w:rPr>
          <w:rFonts w:ascii="Times New Roman" w:hAnsi="Times New Roman" w:cs="Times New Roman"/>
          <w:i/>
          <w:iCs/>
        </w:rPr>
        <w:t>34</w:t>
      </w:r>
      <w:r w:rsidRPr="006F7693">
        <w:rPr>
          <w:rFonts w:ascii="Times New Roman" w:hAnsi="Times New Roman" w:cs="Times New Roman"/>
        </w:rPr>
        <w:t>(2), 153-171.</w:t>
      </w:r>
    </w:p>
    <w:p w14:paraId="1EA0D1FC" w14:textId="77777777" w:rsidR="001361B0" w:rsidRPr="006F7693" w:rsidRDefault="001361B0" w:rsidP="001361B0">
      <w:pPr>
        <w:spacing w:line="480" w:lineRule="auto"/>
        <w:rPr>
          <w:rFonts w:ascii="Times New Roman" w:hAnsi="Times New Roman" w:cs="Times New Roman"/>
        </w:rPr>
      </w:pPr>
      <w:r w:rsidRPr="006F7693">
        <w:rPr>
          <w:rFonts w:ascii="Times New Roman" w:hAnsi="Times New Roman" w:cs="Times New Roman"/>
        </w:rPr>
        <w:t>Gil-Or, O., Levi-</w:t>
      </w:r>
      <w:proofErr w:type="spellStart"/>
      <w:r w:rsidRPr="006F7693">
        <w:rPr>
          <w:rFonts w:ascii="Times New Roman" w:hAnsi="Times New Roman" w:cs="Times New Roman"/>
        </w:rPr>
        <w:t>Belz</w:t>
      </w:r>
      <w:proofErr w:type="spellEnd"/>
      <w:r w:rsidRPr="006F7693">
        <w:rPr>
          <w:rFonts w:ascii="Times New Roman" w:hAnsi="Times New Roman" w:cs="Times New Roman"/>
        </w:rPr>
        <w:t xml:space="preserve">, Y., &amp; </w:t>
      </w:r>
      <w:proofErr w:type="spellStart"/>
      <w:r w:rsidRPr="006F7693">
        <w:rPr>
          <w:rFonts w:ascii="Times New Roman" w:hAnsi="Times New Roman" w:cs="Times New Roman"/>
        </w:rPr>
        <w:t>Turel</w:t>
      </w:r>
      <w:proofErr w:type="spellEnd"/>
      <w:r w:rsidRPr="006F7693">
        <w:rPr>
          <w:rFonts w:ascii="Times New Roman" w:hAnsi="Times New Roman" w:cs="Times New Roman"/>
        </w:rPr>
        <w:t xml:space="preserve">, O. (2015). The “Facebook-self”: Characteristics and </w:t>
      </w:r>
    </w:p>
    <w:p w14:paraId="1AA462C0" w14:textId="77777777" w:rsidR="001361B0" w:rsidRPr="006F7693" w:rsidRDefault="001361B0" w:rsidP="001361B0">
      <w:pPr>
        <w:spacing w:line="480" w:lineRule="auto"/>
        <w:ind w:left="720"/>
        <w:rPr>
          <w:rFonts w:ascii="Times New Roman" w:hAnsi="Times New Roman" w:cs="Times New Roman"/>
        </w:rPr>
      </w:pPr>
      <w:r w:rsidRPr="006F7693">
        <w:rPr>
          <w:rFonts w:ascii="Times New Roman" w:hAnsi="Times New Roman" w:cs="Times New Roman"/>
        </w:rPr>
        <w:t>psychological predictors of false self-presentation on Facebook. </w:t>
      </w:r>
      <w:r w:rsidRPr="006F7693">
        <w:rPr>
          <w:rFonts w:ascii="Times New Roman" w:hAnsi="Times New Roman" w:cs="Times New Roman"/>
          <w:i/>
          <w:iCs/>
        </w:rPr>
        <w:t>Frontiers in psychology</w:t>
      </w:r>
      <w:r w:rsidRPr="006F7693">
        <w:rPr>
          <w:rFonts w:ascii="Times New Roman" w:hAnsi="Times New Roman" w:cs="Times New Roman"/>
        </w:rPr>
        <w:t>, </w:t>
      </w:r>
      <w:r w:rsidRPr="006F7693">
        <w:rPr>
          <w:rFonts w:ascii="Times New Roman" w:hAnsi="Times New Roman" w:cs="Times New Roman"/>
          <w:i/>
          <w:iCs/>
        </w:rPr>
        <w:t>6</w:t>
      </w:r>
      <w:r w:rsidRPr="006F7693">
        <w:rPr>
          <w:rFonts w:ascii="Times New Roman" w:hAnsi="Times New Roman" w:cs="Times New Roman"/>
        </w:rPr>
        <w:t>, 99.</w:t>
      </w:r>
    </w:p>
    <w:p w14:paraId="2F6D2E0D" w14:textId="77777777" w:rsidR="001361B0" w:rsidRPr="006F7693" w:rsidRDefault="001361B0" w:rsidP="001361B0">
      <w:pPr>
        <w:spacing w:line="480" w:lineRule="auto"/>
        <w:ind w:left="720" w:hanging="720"/>
        <w:rPr>
          <w:rFonts w:ascii="Times New Roman" w:hAnsi="Times New Roman" w:cs="Times New Roman"/>
        </w:rPr>
      </w:pPr>
      <w:r w:rsidRPr="006F7693">
        <w:rPr>
          <w:rFonts w:ascii="Times New Roman" w:hAnsi="Times New Roman" w:cs="Times New Roman"/>
        </w:rPr>
        <w:t>Godard, R. J. P. (2021). </w:t>
      </w:r>
      <w:r w:rsidRPr="006F7693">
        <w:rPr>
          <w:rFonts w:ascii="Times New Roman" w:hAnsi="Times New Roman" w:cs="Times New Roman"/>
          <w:i/>
          <w:iCs/>
        </w:rPr>
        <w:t>Finding similar others online: social support in online communities of people with a stigmatized identity</w:t>
      </w:r>
      <w:r w:rsidRPr="006F7693">
        <w:rPr>
          <w:rFonts w:ascii="Times New Roman" w:hAnsi="Times New Roman" w:cs="Times New Roman"/>
        </w:rPr>
        <w:t> (Doctoral dissertation, University of British Columbia).</w:t>
      </w:r>
    </w:p>
    <w:p w14:paraId="0A8C7B72" w14:textId="77777777" w:rsidR="001361B0" w:rsidRPr="006F7693" w:rsidRDefault="001361B0" w:rsidP="001361B0">
      <w:pPr>
        <w:spacing w:line="480" w:lineRule="auto"/>
        <w:ind w:left="720" w:hanging="720"/>
        <w:rPr>
          <w:rFonts w:ascii="Times New Roman" w:hAnsi="Times New Roman" w:cs="Times New Roman"/>
        </w:rPr>
      </w:pPr>
      <w:r w:rsidRPr="006F7693">
        <w:rPr>
          <w:rFonts w:ascii="Times New Roman" w:hAnsi="Times New Roman" w:cs="Times New Roman"/>
        </w:rPr>
        <w:lastRenderedPageBreak/>
        <w:t xml:space="preserve">Harmon, J., Boland, J., &amp; </w:t>
      </w:r>
      <w:proofErr w:type="spellStart"/>
      <w:r w:rsidRPr="006F7693">
        <w:rPr>
          <w:rFonts w:ascii="Times New Roman" w:hAnsi="Times New Roman" w:cs="Times New Roman"/>
        </w:rPr>
        <w:t>Venta</w:t>
      </w:r>
      <w:proofErr w:type="spellEnd"/>
      <w:r w:rsidRPr="006F7693">
        <w:rPr>
          <w:rFonts w:ascii="Times New Roman" w:hAnsi="Times New Roman" w:cs="Times New Roman"/>
        </w:rPr>
        <w:t>, A. (2021). Further validation of the motivations for electronic interaction scale. </w:t>
      </w:r>
      <w:r w:rsidRPr="006F7693">
        <w:rPr>
          <w:rFonts w:ascii="Times New Roman" w:hAnsi="Times New Roman" w:cs="Times New Roman"/>
          <w:i/>
          <w:iCs/>
        </w:rPr>
        <w:t>Current Psychology</w:t>
      </w:r>
      <w:r w:rsidRPr="006F7693">
        <w:rPr>
          <w:rFonts w:ascii="Times New Roman" w:hAnsi="Times New Roman" w:cs="Times New Roman"/>
        </w:rPr>
        <w:t>, 1-7.</w:t>
      </w:r>
    </w:p>
    <w:p w14:paraId="4A688C45" w14:textId="77777777" w:rsidR="001361B0" w:rsidRPr="006F7693" w:rsidRDefault="001361B0" w:rsidP="001361B0">
      <w:pPr>
        <w:spacing w:line="480" w:lineRule="auto"/>
        <w:ind w:left="720" w:hanging="720"/>
        <w:rPr>
          <w:rFonts w:ascii="Times New Roman" w:hAnsi="Times New Roman" w:cs="Times New Roman"/>
        </w:rPr>
      </w:pPr>
      <w:r w:rsidRPr="002E2C3E">
        <w:rPr>
          <w:rFonts w:ascii="Times New Roman" w:hAnsi="Times New Roman" w:cs="Times New Roman"/>
        </w:rPr>
        <w:t xml:space="preserve">Harper, B., &amp; Tiggemann, M. (2008). The effect of thin ideal media images on women’s </w:t>
      </w:r>
      <w:proofErr w:type="spellStart"/>
      <w:r w:rsidRPr="002E2C3E">
        <w:rPr>
          <w:rFonts w:ascii="Times New Roman" w:hAnsi="Times New Roman" w:cs="Times New Roman"/>
        </w:rPr>
        <w:t>self</w:t>
      </w:r>
      <w:r w:rsidRPr="006F7693">
        <w:rPr>
          <w:rFonts w:ascii="Times New Roman" w:hAnsi="Times New Roman" w:cs="Times New Roman"/>
        </w:rPr>
        <w:t xml:space="preserve"> </w:t>
      </w:r>
      <w:r w:rsidRPr="002E2C3E">
        <w:rPr>
          <w:rFonts w:ascii="Times New Roman" w:hAnsi="Times New Roman" w:cs="Times New Roman"/>
        </w:rPr>
        <w:t>objectification</w:t>
      </w:r>
      <w:proofErr w:type="spellEnd"/>
      <w:r w:rsidRPr="002E2C3E">
        <w:rPr>
          <w:rFonts w:ascii="Times New Roman" w:hAnsi="Times New Roman" w:cs="Times New Roman"/>
        </w:rPr>
        <w:t>,</w:t>
      </w:r>
      <w:r w:rsidRPr="006F7693">
        <w:rPr>
          <w:rFonts w:ascii="Times New Roman" w:hAnsi="Times New Roman" w:cs="Times New Roman"/>
        </w:rPr>
        <w:t xml:space="preserve"> </w:t>
      </w:r>
      <w:r w:rsidRPr="002E2C3E">
        <w:rPr>
          <w:rFonts w:ascii="Times New Roman" w:hAnsi="Times New Roman" w:cs="Times New Roman"/>
        </w:rPr>
        <w:t xml:space="preserve">mood, and body image. </w:t>
      </w:r>
      <w:r w:rsidRPr="002E2C3E">
        <w:rPr>
          <w:rFonts w:ascii="Times New Roman" w:hAnsi="Times New Roman" w:cs="Times New Roman"/>
          <w:i/>
          <w:iCs/>
        </w:rPr>
        <w:t>Sex Roles, 58</w:t>
      </w:r>
      <w:r w:rsidRPr="002E2C3E">
        <w:rPr>
          <w:rFonts w:ascii="Times New Roman" w:hAnsi="Times New Roman" w:cs="Times New Roman"/>
        </w:rPr>
        <w:t>(9–10), 649–657.</w:t>
      </w:r>
      <w:r w:rsidRPr="006F7693">
        <w:rPr>
          <w:rFonts w:ascii="Times New Roman" w:hAnsi="Times New Roman" w:cs="Times New Roman"/>
        </w:rPr>
        <w:t xml:space="preserve"> http://dx.doi.org/10.1007/s11199-007-9379-x</w:t>
      </w:r>
    </w:p>
    <w:p w14:paraId="047F5218" w14:textId="4BB6DD00" w:rsidR="00E82450" w:rsidRDefault="00E82450" w:rsidP="00E82450">
      <w:pPr>
        <w:spacing w:line="480" w:lineRule="auto"/>
        <w:ind w:left="720" w:hanging="720"/>
        <w:rPr>
          <w:rFonts w:ascii="Times New Roman" w:hAnsi="Times New Roman" w:cs="Times New Roman"/>
        </w:rPr>
      </w:pPr>
      <w:r w:rsidRPr="00E82450">
        <w:rPr>
          <w:rFonts w:ascii="Times New Roman" w:hAnsi="Times New Roman" w:cs="Times New Roman"/>
        </w:rPr>
        <w:t>Hatton, G. (2018). Micro influencers vs macro influencers. </w:t>
      </w:r>
      <w:r w:rsidRPr="00E82450">
        <w:rPr>
          <w:rFonts w:ascii="Times New Roman" w:hAnsi="Times New Roman" w:cs="Times New Roman"/>
          <w:i/>
          <w:iCs/>
        </w:rPr>
        <w:t>Social media today</w:t>
      </w:r>
      <w:r w:rsidRPr="00E82450">
        <w:rPr>
          <w:rFonts w:ascii="Times New Roman" w:hAnsi="Times New Roman" w:cs="Times New Roman"/>
        </w:rPr>
        <w:t>.</w:t>
      </w:r>
    </w:p>
    <w:p w14:paraId="27DA1453" w14:textId="1FF49185" w:rsidR="001361B0" w:rsidRPr="006F7693" w:rsidRDefault="001361B0" w:rsidP="001361B0">
      <w:pPr>
        <w:spacing w:line="480" w:lineRule="auto"/>
        <w:ind w:left="720" w:hanging="720"/>
        <w:rPr>
          <w:rFonts w:ascii="Times New Roman" w:hAnsi="Times New Roman" w:cs="Times New Roman"/>
        </w:rPr>
      </w:pPr>
      <w:r w:rsidRPr="00525441">
        <w:rPr>
          <w:rFonts w:ascii="Times New Roman" w:hAnsi="Times New Roman" w:cs="Times New Roman"/>
        </w:rPr>
        <w:t>Hill, L. G. (2019). Expanding Our Horizons: Risk, Protection, and Intervention in Emerging Adulthood. </w:t>
      </w:r>
      <w:r w:rsidRPr="00525441">
        <w:rPr>
          <w:rFonts w:ascii="Times New Roman" w:hAnsi="Times New Roman" w:cs="Times New Roman"/>
          <w:i/>
          <w:iCs/>
        </w:rPr>
        <w:t>Prevention Science</w:t>
      </w:r>
      <w:r w:rsidRPr="00525441">
        <w:rPr>
          <w:rFonts w:ascii="Times New Roman" w:hAnsi="Times New Roman" w:cs="Times New Roman"/>
        </w:rPr>
        <w:t>, </w:t>
      </w:r>
      <w:r w:rsidRPr="00525441">
        <w:rPr>
          <w:rFonts w:ascii="Times New Roman" w:hAnsi="Times New Roman" w:cs="Times New Roman"/>
          <w:i/>
          <w:iCs/>
        </w:rPr>
        <w:t>20</w:t>
      </w:r>
      <w:r w:rsidRPr="00525441">
        <w:rPr>
          <w:rFonts w:ascii="Times New Roman" w:hAnsi="Times New Roman" w:cs="Times New Roman"/>
        </w:rPr>
        <w:t>(3), 385-389.</w:t>
      </w:r>
    </w:p>
    <w:p w14:paraId="744A8526" w14:textId="77777777" w:rsidR="001361B0" w:rsidRPr="006F7693" w:rsidRDefault="001361B0" w:rsidP="001361B0">
      <w:pPr>
        <w:spacing w:line="480" w:lineRule="auto"/>
        <w:ind w:left="720" w:hanging="720"/>
        <w:rPr>
          <w:rFonts w:ascii="Times New Roman" w:hAnsi="Times New Roman" w:cs="Times New Roman"/>
        </w:rPr>
      </w:pPr>
      <w:r w:rsidRPr="006F7693">
        <w:rPr>
          <w:rFonts w:ascii="Times New Roman" w:hAnsi="Times New Roman" w:cs="Times New Roman"/>
        </w:rPr>
        <w:t>Hofmann, S. G. (2007). Cognitive factors that maintain social anxiety disorder: A comprehensive model and its treatment implications. </w:t>
      </w:r>
      <w:r w:rsidRPr="006F7693">
        <w:rPr>
          <w:rFonts w:ascii="Times New Roman" w:hAnsi="Times New Roman" w:cs="Times New Roman"/>
          <w:i/>
          <w:iCs/>
        </w:rPr>
        <w:t xml:space="preserve">Cognitive </w:t>
      </w:r>
      <w:proofErr w:type="spellStart"/>
      <w:r w:rsidRPr="006F7693">
        <w:rPr>
          <w:rFonts w:ascii="Times New Roman" w:hAnsi="Times New Roman" w:cs="Times New Roman"/>
          <w:i/>
          <w:iCs/>
        </w:rPr>
        <w:t>behaviour</w:t>
      </w:r>
      <w:proofErr w:type="spellEnd"/>
      <w:r w:rsidRPr="006F7693">
        <w:rPr>
          <w:rFonts w:ascii="Times New Roman" w:hAnsi="Times New Roman" w:cs="Times New Roman"/>
          <w:i/>
          <w:iCs/>
        </w:rPr>
        <w:t xml:space="preserve"> therapy</w:t>
      </w:r>
      <w:r w:rsidRPr="006F7693">
        <w:rPr>
          <w:rFonts w:ascii="Times New Roman" w:hAnsi="Times New Roman" w:cs="Times New Roman"/>
        </w:rPr>
        <w:t>, </w:t>
      </w:r>
      <w:r w:rsidRPr="006F7693">
        <w:rPr>
          <w:rFonts w:ascii="Times New Roman" w:hAnsi="Times New Roman" w:cs="Times New Roman"/>
          <w:i/>
          <w:iCs/>
        </w:rPr>
        <w:t>36</w:t>
      </w:r>
      <w:r w:rsidRPr="006F7693">
        <w:rPr>
          <w:rFonts w:ascii="Times New Roman" w:hAnsi="Times New Roman" w:cs="Times New Roman"/>
        </w:rPr>
        <w:t>(4), 193-209.</w:t>
      </w:r>
    </w:p>
    <w:p w14:paraId="69E2EA34" w14:textId="77777777" w:rsidR="001361B0" w:rsidRPr="006F7693" w:rsidRDefault="001361B0" w:rsidP="001361B0">
      <w:pPr>
        <w:spacing w:line="480" w:lineRule="auto"/>
        <w:ind w:left="720" w:hanging="720"/>
        <w:rPr>
          <w:rFonts w:ascii="Times New Roman" w:hAnsi="Times New Roman" w:cs="Times New Roman"/>
        </w:rPr>
      </w:pPr>
      <w:r w:rsidRPr="006F7693">
        <w:rPr>
          <w:rFonts w:ascii="Times New Roman" w:hAnsi="Times New Roman" w:cs="Times New Roman"/>
        </w:rPr>
        <w:t xml:space="preserve">Hoffman, S., &amp; </w:t>
      </w:r>
      <w:proofErr w:type="spellStart"/>
      <w:r w:rsidRPr="006F7693">
        <w:rPr>
          <w:rFonts w:ascii="Times New Roman" w:hAnsi="Times New Roman" w:cs="Times New Roman"/>
        </w:rPr>
        <w:t>Warschburger</w:t>
      </w:r>
      <w:proofErr w:type="spellEnd"/>
      <w:r w:rsidRPr="006F7693">
        <w:rPr>
          <w:rFonts w:ascii="Times New Roman" w:hAnsi="Times New Roman" w:cs="Times New Roman"/>
        </w:rPr>
        <w:t xml:space="preserve">, P. (2018). Patters of body image concerns in adolescence and early adulthood: A latent profile analysis. </w:t>
      </w:r>
      <w:r w:rsidRPr="006F7693">
        <w:rPr>
          <w:rFonts w:ascii="Times New Roman" w:hAnsi="Times New Roman" w:cs="Times New Roman"/>
          <w:i/>
          <w:iCs/>
        </w:rPr>
        <w:t>Eating Behavior, 29</w:t>
      </w:r>
      <w:r w:rsidRPr="006F7693">
        <w:rPr>
          <w:rFonts w:ascii="Times New Roman" w:hAnsi="Times New Roman" w:cs="Times New Roman"/>
        </w:rPr>
        <w:t xml:space="preserve">, 28-34. </w:t>
      </w:r>
    </w:p>
    <w:p w14:paraId="413FC035" w14:textId="77777777" w:rsidR="001361B0" w:rsidRPr="006F7693" w:rsidRDefault="001361B0" w:rsidP="001361B0">
      <w:pPr>
        <w:spacing w:line="480" w:lineRule="auto"/>
        <w:ind w:left="720" w:hanging="720"/>
        <w:rPr>
          <w:rFonts w:ascii="Times New Roman" w:hAnsi="Times New Roman" w:cs="Times New Roman"/>
          <w:i/>
          <w:iCs/>
        </w:rPr>
      </w:pPr>
      <w:r w:rsidRPr="006F7693">
        <w:rPr>
          <w:rFonts w:ascii="Times New Roman" w:hAnsi="Times New Roman" w:cs="Times New Roman"/>
        </w:rPr>
        <w:t xml:space="preserve">Howard, J. (2018). What’s the Average Age When Kids Get A Social Media </w:t>
      </w:r>
      <w:proofErr w:type="gramStart"/>
      <w:r w:rsidRPr="006F7693">
        <w:rPr>
          <w:rFonts w:ascii="Times New Roman" w:hAnsi="Times New Roman" w:cs="Times New Roman"/>
        </w:rPr>
        <w:t>Account?.</w:t>
      </w:r>
      <w:proofErr w:type="gramEnd"/>
      <w:r w:rsidRPr="006F7693">
        <w:rPr>
          <w:rFonts w:ascii="Times New Roman" w:hAnsi="Times New Roman" w:cs="Times New Roman"/>
        </w:rPr>
        <w:t> </w:t>
      </w:r>
      <w:r w:rsidRPr="006F7693">
        <w:rPr>
          <w:rFonts w:ascii="Times New Roman" w:hAnsi="Times New Roman" w:cs="Times New Roman"/>
          <w:i/>
          <w:iCs/>
        </w:rPr>
        <w:t xml:space="preserve">CNN </w:t>
      </w:r>
    </w:p>
    <w:p w14:paraId="45BD79A2" w14:textId="77777777" w:rsidR="001361B0" w:rsidRPr="006F7693" w:rsidRDefault="001361B0" w:rsidP="001361B0">
      <w:pPr>
        <w:spacing w:line="480" w:lineRule="auto"/>
        <w:ind w:left="720" w:hanging="720"/>
        <w:rPr>
          <w:rFonts w:ascii="Times New Roman" w:hAnsi="Times New Roman" w:cs="Times New Roman"/>
        </w:rPr>
      </w:pPr>
      <w:r w:rsidRPr="006F7693">
        <w:rPr>
          <w:rFonts w:ascii="Times New Roman" w:hAnsi="Times New Roman" w:cs="Times New Roman"/>
          <w:i/>
          <w:iCs/>
        </w:rPr>
        <w:tab/>
        <w:t>Health</w:t>
      </w:r>
      <w:r w:rsidRPr="006F7693">
        <w:rPr>
          <w:rFonts w:ascii="Times New Roman" w:hAnsi="Times New Roman" w:cs="Times New Roman"/>
        </w:rPr>
        <w:t>.</w:t>
      </w:r>
    </w:p>
    <w:p w14:paraId="10F02787" w14:textId="77777777" w:rsidR="001361B0" w:rsidRPr="006F7693" w:rsidRDefault="001361B0" w:rsidP="001361B0">
      <w:pPr>
        <w:spacing w:line="480" w:lineRule="auto"/>
        <w:rPr>
          <w:rFonts w:ascii="Times New Roman" w:eastAsia="Calibri" w:hAnsi="Times New Roman" w:cs="Times New Roman"/>
          <w:i/>
          <w:iCs/>
        </w:rPr>
      </w:pPr>
      <w:r w:rsidRPr="006F7693">
        <w:rPr>
          <w:rFonts w:ascii="Times New Roman" w:eastAsia="Calibri" w:hAnsi="Times New Roman" w:cs="Times New Roman"/>
        </w:rPr>
        <w:t xml:space="preserve">Hutchinson, A. (2021, May 12). </w:t>
      </w:r>
      <w:r w:rsidRPr="006F7693">
        <w:rPr>
          <w:rFonts w:ascii="Times New Roman" w:eastAsia="Calibri" w:hAnsi="Times New Roman" w:cs="Times New Roman"/>
          <w:i/>
          <w:iCs/>
        </w:rPr>
        <w:t xml:space="preserve">The power of TikTok for marketers and advertisers </w:t>
      </w:r>
    </w:p>
    <w:p w14:paraId="68291A31" w14:textId="77777777" w:rsidR="001361B0" w:rsidRPr="006F7693" w:rsidRDefault="001361B0" w:rsidP="001361B0">
      <w:pPr>
        <w:spacing w:line="480" w:lineRule="auto"/>
        <w:ind w:firstLine="720"/>
        <w:rPr>
          <w:rFonts w:ascii="Times New Roman" w:eastAsia="Calibri" w:hAnsi="Times New Roman" w:cs="Times New Roman"/>
        </w:rPr>
      </w:pPr>
      <w:r w:rsidRPr="006F7693">
        <w:rPr>
          <w:rFonts w:ascii="Times New Roman" w:eastAsia="Calibri" w:hAnsi="Times New Roman" w:cs="Times New Roman"/>
          <w:i/>
          <w:iCs/>
        </w:rPr>
        <w:t>[infographic]</w:t>
      </w:r>
      <w:r w:rsidRPr="006F7693">
        <w:rPr>
          <w:rFonts w:ascii="Times New Roman" w:eastAsia="Calibri" w:hAnsi="Times New Roman" w:cs="Times New Roman"/>
        </w:rPr>
        <w:t xml:space="preserve">. Social Media Today. Retrieved from </w:t>
      </w:r>
    </w:p>
    <w:p w14:paraId="0BDEB3D4" w14:textId="77777777" w:rsidR="001361B0" w:rsidRPr="006F7693" w:rsidRDefault="001361B0" w:rsidP="001361B0">
      <w:pPr>
        <w:spacing w:line="480" w:lineRule="auto"/>
        <w:ind w:left="720"/>
        <w:rPr>
          <w:rFonts w:ascii="Times New Roman" w:eastAsia="Calibri" w:hAnsi="Times New Roman" w:cs="Times New Roman"/>
        </w:rPr>
      </w:pPr>
      <w:r w:rsidRPr="006F7693">
        <w:rPr>
          <w:rFonts w:ascii="Times New Roman" w:eastAsia="Calibri" w:hAnsi="Times New Roman" w:cs="Times New Roman"/>
        </w:rPr>
        <w:t xml:space="preserve">https://www.socialmediatoday.com/news/the-power-of-tiktok-for-marketers-and-advertisers-infographic/600094/. </w:t>
      </w:r>
    </w:p>
    <w:p w14:paraId="79A58050" w14:textId="77777777" w:rsidR="001361B0" w:rsidRPr="006F7693" w:rsidRDefault="001361B0" w:rsidP="001361B0">
      <w:pPr>
        <w:spacing w:line="480" w:lineRule="auto"/>
        <w:rPr>
          <w:rFonts w:ascii="Times New Roman" w:eastAsia="Calibri" w:hAnsi="Times New Roman" w:cs="Times New Roman"/>
        </w:rPr>
      </w:pPr>
      <w:r w:rsidRPr="0029161C">
        <w:rPr>
          <w:rFonts w:ascii="Times New Roman" w:eastAsia="Calibri" w:hAnsi="Times New Roman" w:cs="Times New Roman"/>
          <w:i/>
          <w:iCs/>
        </w:rPr>
        <w:t>Instagram from meta: Meta</w:t>
      </w:r>
      <w:r w:rsidRPr="0029161C">
        <w:rPr>
          <w:rFonts w:ascii="Times New Roman" w:eastAsia="Calibri" w:hAnsi="Times New Roman" w:cs="Times New Roman"/>
        </w:rPr>
        <w:t xml:space="preserve">. Company Information and News. (n.d.). Retrieved March 30, 2022, </w:t>
      </w:r>
    </w:p>
    <w:p w14:paraId="5D387505" w14:textId="77777777" w:rsidR="001361B0" w:rsidRPr="006F7693" w:rsidRDefault="001361B0" w:rsidP="001361B0">
      <w:pPr>
        <w:spacing w:line="480" w:lineRule="auto"/>
        <w:ind w:firstLine="720"/>
        <w:rPr>
          <w:rFonts w:ascii="Times New Roman" w:eastAsia="Calibri" w:hAnsi="Times New Roman" w:cs="Times New Roman"/>
        </w:rPr>
      </w:pPr>
      <w:r w:rsidRPr="0029161C">
        <w:rPr>
          <w:rFonts w:ascii="Times New Roman" w:eastAsia="Calibri" w:hAnsi="Times New Roman" w:cs="Times New Roman"/>
        </w:rPr>
        <w:t xml:space="preserve">from https://about.facebook.com/technologies/instagram/ </w:t>
      </w:r>
    </w:p>
    <w:p w14:paraId="59EE39AD" w14:textId="77777777" w:rsidR="001361B0" w:rsidRPr="006F7693" w:rsidRDefault="001361B0" w:rsidP="001361B0">
      <w:pPr>
        <w:spacing w:line="480" w:lineRule="auto"/>
        <w:rPr>
          <w:rFonts w:ascii="Times New Roman" w:eastAsia="Calibri" w:hAnsi="Times New Roman" w:cs="Times New Roman"/>
        </w:rPr>
      </w:pPr>
      <w:r w:rsidRPr="00542815">
        <w:rPr>
          <w:rFonts w:ascii="Times New Roman" w:eastAsia="Calibri" w:hAnsi="Times New Roman" w:cs="Times New Roman"/>
        </w:rPr>
        <w:t xml:space="preserve">Jarman, H. K., Marques, M. D., McLean, S. A., Slater, A., &amp; Paxton, S. J. (2021). Social media, </w:t>
      </w:r>
    </w:p>
    <w:p w14:paraId="23277B2A" w14:textId="77777777" w:rsidR="001361B0" w:rsidRPr="006F7693" w:rsidRDefault="001361B0" w:rsidP="001361B0">
      <w:pPr>
        <w:spacing w:line="480" w:lineRule="auto"/>
        <w:ind w:left="720"/>
        <w:rPr>
          <w:rFonts w:ascii="Times New Roman" w:eastAsia="Calibri" w:hAnsi="Times New Roman" w:cs="Times New Roman"/>
        </w:rPr>
      </w:pPr>
      <w:r w:rsidRPr="00542815">
        <w:rPr>
          <w:rFonts w:ascii="Times New Roman" w:eastAsia="Calibri" w:hAnsi="Times New Roman" w:cs="Times New Roman"/>
        </w:rPr>
        <w:lastRenderedPageBreak/>
        <w:t>body</w:t>
      </w:r>
      <w:r w:rsidRPr="006F7693">
        <w:rPr>
          <w:rFonts w:ascii="Times New Roman" w:eastAsia="Calibri" w:hAnsi="Times New Roman" w:cs="Times New Roman"/>
        </w:rPr>
        <w:t xml:space="preserve"> </w:t>
      </w:r>
      <w:r w:rsidRPr="00542815">
        <w:rPr>
          <w:rFonts w:ascii="Times New Roman" w:eastAsia="Calibri" w:hAnsi="Times New Roman" w:cs="Times New Roman"/>
        </w:rPr>
        <w:t>satisfaction and well-being among adolescents: A mediation model of appearance-ideal</w:t>
      </w:r>
      <w:r w:rsidRPr="006F7693">
        <w:rPr>
          <w:rFonts w:ascii="Times New Roman" w:eastAsia="Calibri" w:hAnsi="Times New Roman" w:cs="Times New Roman"/>
        </w:rPr>
        <w:t xml:space="preserve"> </w:t>
      </w:r>
      <w:r w:rsidRPr="00542815">
        <w:rPr>
          <w:rFonts w:ascii="Times New Roman" w:eastAsia="Calibri" w:hAnsi="Times New Roman" w:cs="Times New Roman"/>
        </w:rPr>
        <w:t xml:space="preserve">internalization and comparison. </w:t>
      </w:r>
      <w:r w:rsidRPr="00542815">
        <w:rPr>
          <w:rFonts w:ascii="Times New Roman" w:eastAsia="Calibri" w:hAnsi="Times New Roman" w:cs="Times New Roman"/>
          <w:i/>
          <w:iCs/>
        </w:rPr>
        <w:t>Body Image, 36:</w:t>
      </w:r>
      <w:r w:rsidRPr="00542815">
        <w:rPr>
          <w:rFonts w:ascii="Times New Roman" w:eastAsia="Calibri" w:hAnsi="Times New Roman" w:cs="Times New Roman"/>
        </w:rPr>
        <w:t xml:space="preserve"> 139-148</w:t>
      </w:r>
      <w:r w:rsidRPr="006F7693">
        <w:rPr>
          <w:rFonts w:ascii="Times New Roman" w:eastAsia="Calibri" w:hAnsi="Times New Roman" w:cs="Times New Roman"/>
        </w:rPr>
        <w:t xml:space="preserve"> https://doi.org/10.1016/j.bodyim.2020.11.005</w:t>
      </w:r>
    </w:p>
    <w:p w14:paraId="3CACC184" w14:textId="77777777" w:rsidR="001361B0" w:rsidRPr="006F7693" w:rsidRDefault="001361B0" w:rsidP="001361B0">
      <w:pPr>
        <w:spacing w:line="480" w:lineRule="auto"/>
        <w:ind w:left="720" w:hanging="720"/>
        <w:rPr>
          <w:rFonts w:ascii="Times New Roman" w:hAnsi="Times New Roman" w:cs="Times New Roman"/>
        </w:rPr>
      </w:pPr>
      <w:r w:rsidRPr="00B058B9">
        <w:rPr>
          <w:rFonts w:ascii="Times New Roman" w:hAnsi="Times New Roman" w:cs="Times New Roman"/>
        </w:rPr>
        <w:t xml:space="preserve">Jiotsa, B., </w:t>
      </w:r>
      <w:proofErr w:type="spellStart"/>
      <w:r w:rsidRPr="00B058B9">
        <w:rPr>
          <w:rFonts w:ascii="Times New Roman" w:hAnsi="Times New Roman" w:cs="Times New Roman"/>
        </w:rPr>
        <w:t>Naccache</w:t>
      </w:r>
      <w:proofErr w:type="spellEnd"/>
      <w:r w:rsidRPr="00B058B9">
        <w:rPr>
          <w:rFonts w:ascii="Times New Roman" w:hAnsi="Times New Roman" w:cs="Times New Roman"/>
        </w:rPr>
        <w:t xml:space="preserve">, B., Duval, M., Rocher, B., &amp; </w:t>
      </w:r>
      <w:proofErr w:type="spellStart"/>
      <w:r w:rsidRPr="00B058B9">
        <w:rPr>
          <w:rFonts w:ascii="Times New Roman" w:hAnsi="Times New Roman" w:cs="Times New Roman"/>
        </w:rPr>
        <w:t>Grall-Bronnec</w:t>
      </w:r>
      <w:proofErr w:type="spellEnd"/>
      <w:r w:rsidRPr="00B058B9">
        <w:rPr>
          <w:rFonts w:ascii="Times New Roman" w:hAnsi="Times New Roman" w:cs="Times New Roman"/>
        </w:rPr>
        <w:t>, M. (2021). Social media use and body image disorders: Association between frequency of comparing one’s own physical appearance to that of people being followed on social media and body dissatisfaction and drive for thinness. </w:t>
      </w:r>
      <w:r w:rsidRPr="00B058B9">
        <w:rPr>
          <w:rFonts w:ascii="Times New Roman" w:hAnsi="Times New Roman" w:cs="Times New Roman"/>
          <w:i/>
          <w:iCs/>
        </w:rPr>
        <w:t>International journal of environmental research and public health</w:t>
      </w:r>
      <w:r w:rsidRPr="00B058B9">
        <w:rPr>
          <w:rFonts w:ascii="Times New Roman" w:hAnsi="Times New Roman" w:cs="Times New Roman"/>
        </w:rPr>
        <w:t>, </w:t>
      </w:r>
      <w:r w:rsidRPr="00B058B9">
        <w:rPr>
          <w:rFonts w:ascii="Times New Roman" w:hAnsi="Times New Roman" w:cs="Times New Roman"/>
          <w:i/>
          <w:iCs/>
        </w:rPr>
        <w:t>18</w:t>
      </w:r>
      <w:r w:rsidRPr="00B058B9">
        <w:rPr>
          <w:rFonts w:ascii="Times New Roman" w:hAnsi="Times New Roman" w:cs="Times New Roman"/>
        </w:rPr>
        <w:t>(6), 2880.</w:t>
      </w:r>
    </w:p>
    <w:p w14:paraId="4A88B4D4" w14:textId="77777777" w:rsidR="001361B0" w:rsidRPr="006F7693" w:rsidRDefault="001361B0" w:rsidP="001361B0">
      <w:pPr>
        <w:spacing w:line="480" w:lineRule="auto"/>
        <w:ind w:left="720" w:hanging="720"/>
        <w:rPr>
          <w:rFonts w:ascii="Times New Roman" w:hAnsi="Times New Roman" w:cs="Times New Roman"/>
        </w:rPr>
      </w:pPr>
      <w:r w:rsidRPr="006F7693">
        <w:rPr>
          <w:rFonts w:ascii="Times New Roman" w:hAnsi="Times New Roman" w:cs="Times New Roman"/>
        </w:rPr>
        <w:t xml:space="preserve">Jones, D. C. (2001). Social comparison and body image: Attractiveness comparisons to models and peers among adolescent girls and boys. </w:t>
      </w:r>
      <w:r w:rsidRPr="006F7693">
        <w:rPr>
          <w:rFonts w:ascii="Times New Roman" w:hAnsi="Times New Roman" w:cs="Times New Roman"/>
          <w:i/>
          <w:iCs/>
        </w:rPr>
        <w:t>Sex Roles</w:t>
      </w:r>
      <w:r w:rsidRPr="006F7693">
        <w:rPr>
          <w:rFonts w:ascii="Times New Roman" w:hAnsi="Times New Roman" w:cs="Times New Roman"/>
        </w:rPr>
        <w:t xml:space="preserve">, </w:t>
      </w:r>
      <w:r w:rsidRPr="006F7693">
        <w:rPr>
          <w:rFonts w:ascii="Times New Roman" w:hAnsi="Times New Roman" w:cs="Times New Roman"/>
          <w:i/>
          <w:iCs/>
        </w:rPr>
        <w:t>45</w:t>
      </w:r>
      <w:r w:rsidRPr="006F7693">
        <w:rPr>
          <w:rFonts w:ascii="Times New Roman" w:hAnsi="Times New Roman" w:cs="Times New Roman"/>
        </w:rPr>
        <w:t xml:space="preserve">(9), 645–664. https://doi.org/10.1023/A:1014815725852 </w:t>
      </w:r>
    </w:p>
    <w:p w14:paraId="798DF49D" w14:textId="77777777" w:rsidR="001361B0" w:rsidRPr="006F7693" w:rsidRDefault="001361B0" w:rsidP="001361B0">
      <w:pPr>
        <w:spacing w:line="480" w:lineRule="auto"/>
        <w:ind w:left="720" w:hanging="720"/>
        <w:rPr>
          <w:rFonts w:ascii="Times New Roman" w:hAnsi="Times New Roman" w:cs="Times New Roman"/>
        </w:rPr>
      </w:pPr>
      <w:r w:rsidRPr="006F7693">
        <w:rPr>
          <w:rFonts w:ascii="Times New Roman" w:hAnsi="Times New Roman" w:cs="Times New Roman"/>
        </w:rPr>
        <w:t>Katz, J. E., &amp; Crocker, E. T. (2015). Selfies| selfies and photo messaging as visual conversation: Reports from the United States, United Kingdom and China. </w:t>
      </w:r>
      <w:r w:rsidRPr="006F7693">
        <w:rPr>
          <w:rFonts w:ascii="Times New Roman" w:hAnsi="Times New Roman" w:cs="Times New Roman"/>
          <w:i/>
          <w:iCs/>
        </w:rPr>
        <w:t>International Journal of Communication</w:t>
      </w:r>
      <w:r w:rsidRPr="006F7693">
        <w:rPr>
          <w:rFonts w:ascii="Times New Roman" w:hAnsi="Times New Roman" w:cs="Times New Roman"/>
        </w:rPr>
        <w:t>, </w:t>
      </w:r>
      <w:r w:rsidRPr="006F7693">
        <w:rPr>
          <w:rFonts w:ascii="Times New Roman" w:hAnsi="Times New Roman" w:cs="Times New Roman"/>
          <w:i/>
          <w:iCs/>
        </w:rPr>
        <w:t>9</w:t>
      </w:r>
      <w:r w:rsidRPr="006F7693">
        <w:rPr>
          <w:rFonts w:ascii="Times New Roman" w:hAnsi="Times New Roman" w:cs="Times New Roman"/>
        </w:rPr>
        <w:t>, 12.</w:t>
      </w:r>
    </w:p>
    <w:p w14:paraId="55EE35CD" w14:textId="77777777" w:rsidR="001361B0" w:rsidRPr="006F7693" w:rsidRDefault="001361B0" w:rsidP="001361B0">
      <w:pPr>
        <w:spacing w:line="480" w:lineRule="auto"/>
        <w:rPr>
          <w:rFonts w:ascii="Times New Roman" w:eastAsia="Calibri" w:hAnsi="Times New Roman" w:cs="Times New Roman"/>
        </w:rPr>
      </w:pPr>
      <w:r w:rsidRPr="006F7693">
        <w:rPr>
          <w:rFonts w:ascii="Times New Roman" w:eastAsia="Calibri" w:hAnsi="Times New Roman" w:cs="Times New Roman"/>
        </w:rPr>
        <w:t xml:space="preserve">Kim, C., &amp; Shen, C. (2020). Connecting activities on Social Network Sites and life satisfaction: </w:t>
      </w:r>
    </w:p>
    <w:p w14:paraId="2E92E299" w14:textId="77777777" w:rsidR="001361B0" w:rsidRPr="006F7693" w:rsidRDefault="001361B0" w:rsidP="001361B0">
      <w:pPr>
        <w:spacing w:line="480" w:lineRule="auto"/>
        <w:ind w:firstLine="720"/>
        <w:rPr>
          <w:rFonts w:ascii="Times New Roman" w:eastAsia="Calibri" w:hAnsi="Times New Roman" w:cs="Times New Roman"/>
        </w:rPr>
      </w:pPr>
      <w:r w:rsidRPr="006F7693">
        <w:rPr>
          <w:rFonts w:ascii="Times New Roman" w:eastAsia="Calibri" w:hAnsi="Times New Roman" w:cs="Times New Roman"/>
        </w:rPr>
        <w:t>A comparison of older and younger users. </w:t>
      </w:r>
      <w:r w:rsidRPr="006F7693">
        <w:rPr>
          <w:rFonts w:ascii="Times New Roman" w:eastAsia="Calibri" w:hAnsi="Times New Roman" w:cs="Times New Roman"/>
          <w:i/>
          <w:iCs/>
        </w:rPr>
        <w:t>Computers in Human Behavior</w:t>
      </w:r>
      <w:r w:rsidRPr="006F7693">
        <w:rPr>
          <w:rFonts w:ascii="Times New Roman" w:eastAsia="Calibri" w:hAnsi="Times New Roman" w:cs="Times New Roman"/>
        </w:rPr>
        <w:t>, </w:t>
      </w:r>
      <w:r w:rsidRPr="006F7693">
        <w:rPr>
          <w:rFonts w:ascii="Times New Roman" w:eastAsia="Calibri" w:hAnsi="Times New Roman" w:cs="Times New Roman"/>
          <w:i/>
          <w:iCs/>
        </w:rPr>
        <w:t>105</w:t>
      </w:r>
      <w:r w:rsidRPr="006F7693">
        <w:rPr>
          <w:rFonts w:ascii="Times New Roman" w:eastAsia="Calibri" w:hAnsi="Times New Roman" w:cs="Times New Roman"/>
        </w:rPr>
        <w:t>, 106222.</w:t>
      </w:r>
    </w:p>
    <w:p w14:paraId="540BDB5A" w14:textId="77777777" w:rsidR="001361B0" w:rsidRPr="006F7693" w:rsidRDefault="001361B0" w:rsidP="001361B0">
      <w:pPr>
        <w:spacing w:line="480" w:lineRule="auto"/>
        <w:rPr>
          <w:rFonts w:ascii="Times New Roman" w:eastAsia="Calibri" w:hAnsi="Times New Roman" w:cs="Times New Roman"/>
        </w:rPr>
      </w:pPr>
      <w:r w:rsidRPr="006F7693">
        <w:rPr>
          <w:rFonts w:ascii="Times New Roman" w:eastAsia="Calibri" w:hAnsi="Times New Roman" w:cs="Times New Roman"/>
        </w:rPr>
        <w:t xml:space="preserve">Kleiser, M., &amp; Mayeux, L. (2021). Popularity and Gender Prototypicality: An Experimental </w:t>
      </w:r>
    </w:p>
    <w:p w14:paraId="65EAE861" w14:textId="77777777" w:rsidR="001361B0" w:rsidRPr="006F7693" w:rsidRDefault="001361B0" w:rsidP="001361B0">
      <w:pPr>
        <w:spacing w:line="480" w:lineRule="auto"/>
        <w:ind w:firstLine="720"/>
        <w:rPr>
          <w:rFonts w:ascii="Times New Roman" w:eastAsia="Calibri" w:hAnsi="Times New Roman" w:cs="Times New Roman"/>
        </w:rPr>
      </w:pPr>
      <w:r w:rsidRPr="006F7693">
        <w:rPr>
          <w:rFonts w:ascii="Times New Roman" w:eastAsia="Calibri" w:hAnsi="Times New Roman" w:cs="Times New Roman"/>
        </w:rPr>
        <w:t xml:space="preserve">Approach. </w:t>
      </w:r>
      <w:r w:rsidRPr="006F7693">
        <w:rPr>
          <w:rFonts w:ascii="Times New Roman" w:eastAsia="Calibri" w:hAnsi="Times New Roman" w:cs="Times New Roman"/>
          <w:i/>
          <w:iCs/>
        </w:rPr>
        <w:t>Journal of Youth and Adolescence</w:t>
      </w:r>
      <w:r w:rsidRPr="006F7693">
        <w:rPr>
          <w:rFonts w:ascii="Times New Roman" w:eastAsia="Calibri" w:hAnsi="Times New Roman" w:cs="Times New Roman"/>
        </w:rPr>
        <w:t>, 1-15.</w:t>
      </w:r>
    </w:p>
    <w:p w14:paraId="7FE1C586" w14:textId="77777777" w:rsidR="001361B0" w:rsidRPr="006F7693" w:rsidRDefault="001361B0" w:rsidP="001361B0">
      <w:pPr>
        <w:spacing w:line="480" w:lineRule="auto"/>
        <w:rPr>
          <w:rFonts w:ascii="Times New Roman" w:eastAsia="Calibri" w:hAnsi="Times New Roman" w:cs="Times New Roman"/>
          <w:i/>
          <w:iCs/>
        </w:rPr>
      </w:pPr>
      <w:r w:rsidRPr="00F03865">
        <w:rPr>
          <w:rFonts w:ascii="Times New Roman" w:eastAsia="Calibri" w:hAnsi="Times New Roman" w:cs="Times New Roman"/>
        </w:rPr>
        <w:t>Kleiser, Mayeux, McMillin, &amp; O'Mealey. (2022</w:t>
      </w:r>
      <w:r w:rsidRPr="006F7693">
        <w:rPr>
          <w:rFonts w:ascii="Times New Roman" w:eastAsia="Calibri" w:hAnsi="Times New Roman" w:cs="Times New Roman"/>
        </w:rPr>
        <w:t>, March</w:t>
      </w:r>
      <w:r w:rsidRPr="00F03865">
        <w:rPr>
          <w:rFonts w:ascii="Times New Roman" w:eastAsia="Calibri" w:hAnsi="Times New Roman" w:cs="Times New Roman"/>
        </w:rPr>
        <w:t xml:space="preserve">). </w:t>
      </w:r>
      <w:r w:rsidRPr="00F03865">
        <w:rPr>
          <w:rFonts w:ascii="Times New Roman" w:eastAsia="Calibri" w:hAnsi="Times New Roman" w:cs="Times New Roman"/>
          <w:i/>
          <w:iCs/>
        </w:rPr>
        <w:t xml:space="preserve">Social Media Presence in Middle </w:t>
      </w:r>
    </w:p>
    <w:p w14:paraId="1363A24A" w14:textId="77777777" w:rsidR="001361B0" w:rsidRPr="006F7693" w:rsidRDefault="001361B0" w:rsidP="001361B0">
      <w:pPr>
        <w:spacing w:line="480" w:lineRule="auto"/>
        <w:ind w:left="720"/>
        <w:rPr>
          <w:rFonts w:ascii="Times New Roman" w:eastAsia="Calibri" w:hAnsi="Times New Roman" w:cs="Times New Roman"/>
          <w:i/>
          <w:iCs/>
        </w:rPr>
      </w:pPr>
      <w:r w:rsidRPr="00F03865">
        <w:rPr>
          <w:rFonts w:ascii="Times New Roman" w:eastAsia="Calibri" w:hAnsi="Times New Roman" w:cs="Times New Roman"/>
          <w:i/>
          <w:iCs/>
        </w:rPr>
        <w:t>School: Links to Popularity, Aggression, and Prosocial Behavior</w:t>
      </w:r>
      <w:r w:rsidRPr="006F7693">
        <w:rPr>
          <w:rFonts w:ascii="Times New Roman" w:eastAsia="Calibri" w:hAnsi="Times New Roman" w:cs="Times New Roman"/>
          <w:i/>
          <w:iCs/>
        </w:rPr>
        <w:t xml:space="preserve">. </w:t>
      </w:r>
      <w:r w:rsidRPr="006F7693">
        <w:rPr>
          <w:rFonts w:ascii="Times New Roman" w:eastAsia="Calibri" w:hAnsi="Times New Roman" w:cs="Times New Roman"/>
        </w:rPr>
        <w:t xml:space="preserve">Poster submitted to the Society for Research in Adolescence biennial meeting. New Orleans, LA. </w:t>
      </w:r>
    </w:p>
    <w:p w14:paraId="7055A70E" w14:textId="77777777" w:rsidR="001361B0" w:rsidRPr="006F7693" w:rsidRDefault="001361B0" w:rsidP="001361B0">
      <w:pPr>
        <w:spacing w:line="480" w:lineRule="auto"/>
        <w:ind w:left="720"/>
        <w:rPr>
          <w:rFonts w:ascii="Times New Roman" w:eastAsia="Calibri" w:hAnsi="Times New Roman" w:cs="Times New Roman"/>
        </w:rPr>
      </w:pPr>
      <w:r w:rsidRPr="00F03865">
        <w:rPr>
          <w:rFonts w:ascii="Times New Roman" w:eastAsia="Calibri" w:hAnsi="Times New Roman" w:cs="Times New Roman"/>
        </w:rPr>
        <w:t xml:space="preserve">. </w:t>
      </w:r>
      <w:r w:rsidRPr="006F7693">
        <w:rPr>
          <w:rFonts w:ascii="Times New Roman" w:eastAsia="Calibri" w:hAnsi="Times New Roman" w:cs="Times New Roman"/>
        </w:rPr>
        <w:t xml:space="preserve">New Orleans, LA. </w:t>
      </w:r>
    </w:p>
    <w:p w14:paraId="20F6AA71" w14:textId="77777777" w:rsidR="001361B0" w:rsidRPr="006F7693" w:rsidRDefault="001361B0" w:rsidP="001361B0">
      <w:pPr>
        <w:spacing w:line="480" w:lineRule="auto"/>
        <w:rPr>
          <w:rFonts w:ascii="Times New Roman" w:eastAsia="Calibri" w:hAnsi="Times New Roman" w:cs="Times New Roman"/>
        </w:rPr>
      </w:pPr>
      <w:r w:rsidRPr="006F7693">
        <w:rPr>
          <w:rFonts w:ascii="Times New Roman" w:eastAsia="Calibri" w:hAnsi="Times New Roman" w:cs="Times New Roman"/>
        </w:rPr>
        <w:t xml:space="preserve">LaFontana, K. M., &amp; Cillessen, A. H. (2010). Developmental changes in the priority of perceived </w:t>
      </w:r>
    </w:p>
    <w:p w14:paraId="31F56953" w14:textId="77777777" w:rsidR="001361B0" w:rsidRPr="006F7693" w:rsidRDefault="001361B0" w:rsidP="001361B0">
      <w:pPr>
        <w:spacing w:line="480" w:lineRule="auto"/>
        <w:ind w:firstLine="720"/>
        <w:rPr>
          <w:rFonts w:ascii="Times New Roman" w:eastAsia="Calibri" w:hAnsi="Times New Roman" w:cs="Times New Roman"/>
        </w:rPr>
      </w:pPr>
      <w:r w:rsidRPr="006F7693">
        <w:rPr>
          <w:rFonts w:ascii="Times New Roman" w:eastAsia="Calibri" w:hAnsi="Times New Roman" w:cs="Times New Roman"/>
        </w:rPr>
        <w:lastRenderedPageBreak/>
        <w:t>status in childhood and adolescence. </w:t>
      </w:r>
      <w:r w:rsidRPr="006F7693">
        <w:rPr>
          <w:rFonts w:ascii="Times New Roman" w:eastAsia="Calibri" w:hAnsi="Times New Roman" w:cs="Times New Roman"/>
          <w:i/>
          <w:iCs/>
        </w:rPr>
        <w:t>Social Development</w:t>
      </w:r>
      <w:r w:rsidRPr="006F7693">
        <w:rPr>
          <w:rFonts w:ascii="Times New Roman" w:eastAsia="Calibri" w:hAnsi="Times New Roman" w:cs="Times New Roman"/>
        </w:rPr>
        <w:t>, </w:t>
      </w:r>
      <w:r w:rsidRPr="006F7693">
        <w:rPr>
          <w:rFonts w:ascii="Times New Roman" w:eastAsia="Calibri" w:hAnsi="Times New Roman" w:cs="Times New Roman"/>
          <w:i/>
          <w:iCs/>
        </w:rPr>
        <w:t>19</w:t>
      </w:r>
      <w:r w:rsidRPr="006F7693">
        <w:rPr>
          <w:rFonts w:ascii="Times New Roman" w:eastAsia="Calibri" w:hAnsi="Times New Roman" w:cs="Times New Roman"/>
        </w:rPr>
        <w:t>(1), 130-147.</w:t>
      </w:r>
    </w:p>
    <w:p w14:paraId="2ED65870" w14:textId="77777777" w:rsidR="001361B0" w:rsidRPr="006F7693" w:rsidRDefault="001361B0" w:rsidP="001361B0">
      <w:pPr>
        <w:widowControl w:val="0"/>
        <w:spacing w:line="360" w:lineRule="auto"/>
        <w:ind w:left="567" w:hanging="567"/>
        <w:rPr>
          <w:rStyle w:val="Hyperlink"/>
          <w:rFonts w:asciiTheme="majorBidi" w:hAnsiTheme="majorBidi" w:cstheme="majorBidi"/>
          <w:shd w:val="clear" w:color="auto" w:fill="FFFFFF"/>
        </w:rPr>
      </w:pPr>
      <w:r w:rsidRPr="006F7693">
        <w:rPr>
          <w:rFonts w:asciiTheme="majorBidi" w:hAnsiTheme="majorBidi" w:cstheme="majorBidi"/>
          <w:color w:val="222222"/>
          <w:shd w:val="clear" w:color="auto" w:fill="FFFFFF"/>
        </w:rPr>
        <w:t xml:space="preserve">Lambert, N. M., Stillman, T. F., Hicks, J. A., </w:t>
      </w:r>
      <w:proofErr w:type="spellStart"/>
      <w:r w:rsidRPr="006F7693">
        <w:rPr>
          <w:rFonts w:asciiTheme="majorBidi" w:hAnsiTheme="majorBidi" w:cstheme="majorBidi"/>
          <w:color w:val="222222"/>
          <w:shd w:val="clear" w:color="auto" w:fill="FFFFFF"/>
        </w:rPr>
        <w:t>Kamble</w:t>
      </w:r>
      <w:proofErr w:type="spellEnd"/>
      <w:r w:rsidRPr="006F7693">
        <w:rPr>
          <w:rFonts w:asciiTheme="majorBidi" w:hAnsiTheme="majorBidi" w:cstheme="majorBidi"/>
          <w:color w:val="222222"/>
          <w:shd w:val="clear" w:color="auto" w:fill="FFFFFF"/>
        </w:rPr>
        <w:t xml:space="preserve">, S., Baumeister, R. F., &amp; Fincham, F. D. (2013). To belong is to matter: Sense of belonging enhances meaning in life. </w:t>
      </w:r>
      <w:r w:rsidRPr="006F7693">
        <w:rPr>
          <w:rFonts w:asciiTheme="majorBidi" w:hAnsiTheme="majorBidi" w:cstheme="majorBidi"/>
          <w:i/>
          <w:iCs/>
          <w:color w:val="222222"/>
          <w:shd w:val="clear" w:color="auto" w:fill="FFFFFF"/>
        </w:rPr>
        <w:t>Personality and Social Psychology Bulletin</w:t>
      </w:r>
      <w:r w:rsidRPr="006F7693">
        <w:rPr>
          <w:rFonts w:asciiTheme="majorBidi" w:hAnsiTheme="majorBidi" w:cstheme="majorBidi"/>
          <w:color w:val="222222"/>
          <w:shd w:val="clear" w:color="auto" w:fill="FFFFFF"/>
        </w:rPr>
        <w:t xml:space="preserve">, </w:t>
      </w:r>
      <w:r w:rsidRPr="006F7693">
        <w:rPr>
          <w:rFonts w:asciiTheme="majorBidi" w:hAnsiTheme="majorBidi" w:cstheme="majorBidi"/>
          <w:i/>
          <w:iCs/>
          <w:color w:val="222222"/>
          <w:shd w:val="clear" w:color="auto" w:fill="FFFFFF"/>
        </w:rPr>
        <w:t>39</w:t>
      </w:r>
      <w:r w:rsidRPr="006F7693">
        <w:rPr>
          <w:rFonts w:asciiTheme="majorBidi" w:hAnsiTheme="majorBidi" w:cstheme="majorBidi"/>
          <w:color w:val="222222"/>
          <w:shd w:val="clear" w:color="auto" w:fill="FFFFFF"/>
        </w:rPr>
        <w:t xml:space="preserve">(11), 1418-1427. </w:t>
      </w:r>
      <w:hyperlink r:id="rId11" w:history="1">
        <w:r w:rsidRPr="006F7693">
          <w:rPr>
            <w:rStyle w:val="Hyperlink"/>
            <w:rFonts w:asciiTheme="majorBidi" w:hAnsiTheme="majorBidi" w:cstheme="majorBidi"/>
            <w:shd w:val="clear" w:color="auto" w:fill="FFFFFF"/>
          </w:rPr>
          <w:t>https://doi.org/10.1177/0146167213499186</w:t>
        </w:r>
      </w:hyperlink>
    </w:p>
    <w:p w14:paraId="700B9EDF" w14:textId="77777777" w:rsidR="001361B0" w:rsidRPr="006F7693" w:rsidRDefault="001361B0" w:rsidP="001361B0">
      <w:pPr>
        <w:spacing w:line="480" w:lineRule="auto"/>
        <w:ind w:left="720" w:hanging="720"/>
        <w:rPr>
          <w:rFonts w:ascii="Times New Roman" w:hAnsi="Times New Roman" w:cs="Times New Roman"/>
        </w:rPr>
      </w:pPr>
    </w:p>
    <w:p w14:paraId="08DAB738" w14:textId="77777777" w:rsidR="001361B0" w:rsidRPr="006F7693" w:rsidRDefault="001361B0" w:rsidP="001361B0">
      <w:pPr>
        <w:spacing w:line="480" w:lineRule="auto"/>
        <w:ind w:left="720" w:hanging="720"/>
        <w:rPr>
          <w:rFonts w:ascii="Times New Roman" w:hAnsi="Times New Roman" w:cs="Times New Roman"/>
        </w:rPr>
      </w:pPr>
      <w:r w:rsidRPr="007C2C72">
        <w:rPr>
          <w:rFonts w:ascii="Times New Roman" w:hAnsi="Times New Roman" w:cs="Times New Roman"/>
        </w:rPr>
        <w:t>Lansu, T. A., Findley-Van Nostrand, D., &amp; Cillessen, A. H. (2022). Popularity according to emerging adults: What is it, and how to acquire it. </w:t>
      </w:r>
      <w:r w:rsidRPr="007C2C72">
        <w:rPr>
          <w:rFonts w:ascii="Times New Roman" w:hAnsi="Times New Roman" w:cs="Times New Roman"/>
          <w:i/>
          <w:iCs/>
        </w:rPr>
        <w:t>Emerging Adulthood</w:t>
      </w:r>
      <w:r w:rsidRPr="007C2C72">
        <w:rPr>
          <w:rFonts w:ascii="Times New Roman" w:hAnsi="Times New Roman" w:cs="Times New Roman"/>
        </w:rPr>
        <w:t>, 21676968211066668.</w:t>
      </w:r>
    </w:p>
    <w:p w14:paraId="49B38987" w14:textId="77777777" w:rsidR="001361B0" w:rsidRPr="006F7693" w:rsidRDefault="001361B0" w:rsidP="001361B0">
      <w:pPr>
        <w:spacing w:line="480" w:lineRule="auto"/>
        <w:rPr>
          <w:rFonts w:ascii="Times New Roman" w:eastAsia="Calibri" w:hAnsi="Times New Roman" w:cs="Times New Roman"/>
        </w:rPr>
      </w:pPr>
      <w:r w:rsidRPr="006F7693">
        <w:rPr>
          <w:rFonts w:ascii="Times New Roman" w:eastAsia="Calibri" w:hAnsi="Times New Roman" w:cs="Times New Roman"/>
        </w:rPr>
        <w:t xml:space="preserve">Mackenzie, E., </w:t>
      </w:r>
      <w:proofErr w:type="spellStart"/>
      <w:r w:rsidRPr="006F7693">
        <w:rPr>
          <w:rFonts w:ascii="Times New Roman" w:eastAsia="Calibri" w:hAnsi="Times New Roman" w:cs="Times New Roman"/>
        </w:rPr>
        <w:t>McMaugh</w:t>
      </w:r>
      <w:proofErr w:type="spellEnd"/>
      <w:r w:rsidRPr="006F7693">
        <w:rPr>
          <w:rFonts w:ascii="Times New Roman" w:eastAsia="Calibri" w:hAnsi="Times New Roman" w:cs="Times New Roman"/>
        </w:rPr>
        <w:t xml:space="preserve">, A., &amp; Van Bergen, P. (2020). Digital support seeking in adolescent </w:t>
      </w:r>
    </w:p>
    <w:p w14:paraId="07AFE400" w14:textId="77777777" w:rsidR="001361B0" w:rsidRPr="006F7693" w:rsidRDefault="001361B0" w:rsidP="001361B0">
      <w:pPr>
        <w:spacing w:line="480" w:lineRule="auto"/>
        <w:ind w:left="720"/>
        <w:rPr>
          <w:rFonts w:ascii="Times New Roman" w:eastAsia="Calibri" w:hAnsi="Times New Roman" w:cs="Times New Roman"/>
        </w:rPr>
      </w:pPr>
      <w:r w:rsidRPr="006F7693">
        <w:rPr>
          <w:rFonts w:ascii="Times New Roman" w:eastAsia="Calibri" w:hAnsi="Times New Roman" w:cs="Times New Roman"/>
        </w:rPr>
        <w:t>girls: A qualitative study of affordances and limitations. </w:t>
      </w:r>
      <w:r w:rsidRPr="006F7693">
        <w:rPr>
          <w:rFonts w:ascii="Times New Roman" w:eastAsia="Calibri" w:hAnsi="Times New Roman" w:cs="Times New Roman"/>
          <w:i/>
          <w:iCs/>
        </w:rPr>
        <w:t>Cyberpsychology: Journal of Psychosocial Research on Cyberspace</w:t>
      </w:r>
      <w:r w:rsidRPr="006F7693">
        <w:rPr>
          <w:rFonts w:ascii="Times New Roman" w:eastAsia="Calibri" w:hAnsi="Times New Roman" w:cs="Times New Roman"/>
        </w:rPr>
        <w:t>, </w:t>
      </w:r>
      <w:r w:rsidRPr="006F7693">
        <w:rPr>
          <w:rFonts w:ascii="Times New Roman" w:eastAsia="Calibri" w:hAnsi="Times New Roman" w:cs="Times New Roman"/>
          <w:i/>
          <w:iCs/>
        </w:rPr>
        <w:t>14</w:t>
      </w:r>
      <w:r w:rsidRPr="006F7693">
        <w:rPr>
          <w:rFonts w:ascii="Times New Roman" w:eastAsia="Calibri" w:hAnsi="Times New Roman" w:cs="Times New Roman"/>
        </w:rPr>
        <w:t>(3).</w:t>
      </w:r>
    </w:p>
    <w:p w14:paraId="01CA9352" w14:textId="77777777" w:rsidR="001361B0" w:rsidRPr="006F7693" w:rsidRDefault="001361B0" w:rsidP="001361B0">
      <w:pPr>
        <w:spacing w:line="480" w:lineRule="auto"/>
        <w:rPr>
          <w:rFonts w:ascii="Times New Roman" w:eastAsia="Calibri" w:hAnsi="Times New Roman" w:cs="Times New Roman"/>
        </w:rPr>
      </w:pPr>
      <w:r w:rsidRPr="006F7693">
        <w:rPr>
          <w:rFonts w:ascii="Times New Roman" w:eastAsia="Calibri" w:hAnsi="Times New Roman" w:cs="Times New Roman"/>
        </w:rPr>
        <w:t xml:space="preserve">Manago, A. M., Graham, M. B., Greenfield, P. M., &amp; </w:t>
      </w:r>
      <w:proofErr w:type="spellStart"/>
      <w:r w:rsidRPr="006F7693">
        <w:rPr>
          <w:rFonts w:ascii="Times New Roman" w:eastAsia="Calibri" w:hAnsi="Times New Roman" w:cs="Times New Roman"/>
        </w:rPr>
        <w:t>Salimkhan</w:t>
      </w:r>
      <w:proofErr w:type="spellEnd"/>
      <w:r w:rsidRPr="006F7693">
        <w:rPr>
          <w:rFonts w:ascii="Times New Roman" w:eastAsia="Calibri" w:hAnsi="Times New Roman" w:cs="Times New Roman"/>
        </w:rPr>
        <w:t xml:space="preserve">, G. (2008). Self-presentation </w:t>
      </w:r>
    </w:p>
    <w:p w14:paraId="5382508F" w14:textId="77777777" w:rsidR="001361B0" w:rsidRPr="006F7693" w:rsidRDefault="001361B0" w:rsidP="001361B0">
      <w:pPr>
        <w:spacing w:line="480" w:lineRule="auto"/>
        <w:rPr>
          <w:rFonts w:ascii="Times New Roman" w:eastAsia="Calibri" w:hAnsi="Times New Roman" w:cs="Times New Roman"/>
        </w:rPr>
      </w:pPr>
      <w:r w:rsidRPr="006F7693">
        <w:rPr>
          <w:rFonts w:ascii="Times New Roman" w:eastAsia="Calibri" w:hAnsi="Times New Roman" w:cs="Times New Roman"/>
        </w:rPr>
        <w:tab/>
        <w:t xml:space="preserve">and gender on </w:t>
      </w:r>
      <w:proofErr w:type="spellStart"/>
      <w:r w:rsidRPr="006F7693">
        <w:rPr>
          <w:rFonts w:ascii="Times New Roman" w:eastAsia="Calibri" w:hAnsi="Times New Roman" w:cs="Times New Roman"/>
        </w:rPr>
        <w:t>MySpace</w:t>
      </w:r>
      <w:proofErr w:type="spellEnd"/>
      <w:r w:rsidRPr="006F7693">
        <w:rPr>
          <w:rFonts w:ascii="Times New Roman" w:eastAsia="Calibri" w:hAnsi="Times New Roman" w:cs="Times New Roman"/>
        </w:rPr>
        <w:t>. </w:t>
      </w:r>
      <w:r w:rsidRPr="006F7693">
        <w:rPr>
          <w:rFonts w:ascii="Times New Roman" w:eastAsia="Calibri" w:hAnsi="Times New Roman" w:cs="Times New Roman"/>
          <w:i/>
          <w:iCs/>
        </w:rPr>
        <w:t>Journal of Applied Developmental Psychology</w:t>
      </w:r>
      <w:r w:rsidRPr="006F7693">
        <w:rPr>
          <w:rFonts w:ascii="Times New Roman" w:eastAsia="Calibri" w:hAnsi="Times New Roman" w:cs="Times New Roman"/>
        </w:rPr>
        <w:t>, </w:t>
      </w:r>
      <w:r w:rsidRPr="006F7693">
        <w:rPr>
          <w:rFonts w:ascii="Times New Roman" w:eastAsia="Calibri" w:hAnsi="Times New Roman" w:cs="Times New Roman"/>
          <w:i/>
          <w:iCs/>
        </w:rPr>
        <w:t>29</w:t>
      </w:r>
      <w:r w:rsidRPr="006F7693">
        <w:rPr>
          <w:rFonts w:ascii="Times New Roman" w:eastAsia="Calibri" w:hAnsi="Times New Roman" w:cs="Times New Roman"/>
        </w:rPr>
        <w:t>(6), 446-458.</w:t>
      </w:r>
    </w:p>
    <w:p w14:paraId="49595864" w14:textId="77777777" w:rsidR="001361B0" w:rsidRPr="006F7693" w:rsidRDefault="001361B0" w:rsidP="001361B0">
      <w:pPr>
        <w:spacing w:line="480" w:lineRule="auto"/>
        <w:rPr>
          <w:rFonts w:ascii="Times New Roman" w:eastAsia="Calibri" w:hAnsi="Times New Roman" w:cs="Times New Roman"/>
        </w:rPr>
      </w:pPr>
      <w:r w:rsidRPr="002E2C3E">
        <w:rPr>
          <w:rFonts w:ascii="Times New Roman" w:eastAsia="Calibri" w:hAnsi="Times New Roman" w:cs="Times New Roman"/>
        </w:rPr>
        <w:t xml:space="preserve">Marwick, A. E., &amp; Boyd, D. (2011). I tweet honestly, I tweet passionately: Twitter users, context </w:t>
      </w:r>
    </w:p>
    <w:p w14:paraId="03A0C807" w14:textId="77777777" w:rsidR="001361B0" w:rsidRPr="006F7693" w:rsidRDefault="001361B0" w:rsidP="001361B0">
      <w:pPr>
        <w:spacing w:line="480" w:lineRule="auto"/>
        <w:ind w:firstLine="720"/>
        <w:rPr>
          <w:rFonts w:ascii="Times New Roman" w:eastAsia="Calibri" w:hAnsi="Times New Roman" w:cs="Times New Roman"/>
        </w:rPr>
      </w:pPr>
      <w:r w:rsidRPr="002E2C3E">
        <w:rPr>
          <w:rFonts w:ascii="Times New Roman" w:eastAsia="Calibri" w:hAnsi="Times New Roman" w:cs="Times New Roman"/>
        </w:rPr>
        <w:t>collapse, and the imagined audience. </w:t>
      </w:r>
      <w:r w:rsidRPr="002E2C3E">
        <w:rPr>
          <w:rFonts w:ascii="Times New Roman" w:eastAsia="Calibri" w:hAnsi="Times New Roman" w:cs="Times New Roman"/>
          <w:i/>
          <w:iCs/>
        </w:rPr>
        <w:t>New media &amp; society</w:t>
      </w:r>
      <w:r w:rsidRPr="002E2C3E">
        <w:rPr>
          <w:rFonts w:ascii="Times New Roman" w:eastAsia="Calibri" w:hAnsi="Times New Roman" w:cs="Times New Roman"/>
        </w:rPr>
        <w:t>, </w:t>
      </w:r>
      <w:r w:rsidRPr="002E2C3E">
        <w:rPr>
          <w:rFonts w:ascii="Times New Roman" w:eastAsia="Calibri" w:hAnsi="Times New Roman" w:cs="Times New Roman"/>
          <w:i/>
          <w:iCs/>
        </w:rPr>
        <w:t>13</w:t>
      </w:r>
      <w:r w:rsidRPr="002E2C3E">
        <w:rPr>
          <w:rFonts w:ascii="Times New Roman" w:eastAsia="Calibri" w:hAnsi="Times New Roman" w:cs="Times New Roman"/>
        </w:rPr>
        <w:t>(1), 114-133.</w:t>
      </w:r>
      <w:r w:rsidRPr="006F7693">
        <w:rPr>
          <w:rFonts w:ascii="Times New Roman" w:eastAsia="Calibri" w:hAnsi="Times New Roman" w:cs="Times New Roman"/>
        </w:rPr>
        <w:t xml:space="preserve"> </w:t>
      </w:r>
    </w:p>
    <w:p w14:paraId="4A2663E6" w14:textId="77777777" w:rsidR="001361B0" w:rsidRPr="006F7693" w:rsidRDefault="001361B0" w:rsidP="001361B0">
      <w:pPr>
        <w:spacing w:line="480" w:lineRule="auto"/>
        <w:rPr>
          <w:rFonts w:ascii="Times New Roman" w:hAnsi="Times New Roman" w:cs="Times New Roman"/>
          <w:i/>
        </w:rPr>
      </w:pPr>
      <w:r w:rsidRPr="006F7693">
        <w:rPr>
          <w:rFonts w:ascii="Times New Roman" w:hAnsi="Times New Roman" w:cs="Times New Roman"/>
        </w:rPr>
        <w:t xml:space="preserve">Mayeux, L. &amp; </w:t>
      </w:r>
      <w:r w:rsidRPr="006F7693">
        <w:rPr>
          <w:rFonts w:ascii="Times New Roman" w:hAnsi="Times New Roman" w:cs="Times New Roman"/>
          <w:bCs/>
        </w:rPr>
        <w:t>Kleiser, M.</w:t>
      </w:r>
      <w:r w:rsidRPr="006F7693">
        <w:rPr>
          <w:rFonts w:ascii="Times New Roman" w:hAnsi="Times New Roman" w:cs="Times New Roman"/>
        </w:rPr>
        <w:t xml:space="preserve"> (2020). A gender prototypicality theory of adolescent peer popularity.</w:t>
      </w:r>
      <w:r w:rsidRPr="006F7693">
        <w:rPr>
          <w:rFonts w:ascii="Times New Roman" w:hAnsi="Times New Roman" w:cs="Times New Roman"/>
          <w:i/>
        </w:rPr>
        <w:t xml:space="preserve"> </w:t>
      </w:r>
    </w:p>
    <w:p w14:paraId="3DD3409A" w14:textId="77777777" w:rsidR="001361B0" w:rsidRPr="006F7693" w:rsidRDefault="001361B0" w:rsidP="001361B0">
      <w:pPr>
        <w:spacing w:line="480" w:lineRule="auto"/>
        <w:ind w:firstLine="720"/>
        <w:rPr>
          <w:rFonts w:ascii="Times New Roman" w:hAnsi="Times New Roman" w:cs="Times New Roman"/>
        </w:rPr>
      </w:pPr>
      <w:r w:rsidRPr="006F7693">
        <w:rPr>
          <w:rFonts w:ascii="Times New Roman" w:hAnsi="Times New Roman" w:cs="Times New Roman"/>
          <w:i/>
        </w:rPr>
        <w:t xml:space="preserve">Adolescent Research Review, 5, 295-306. </w:t>
      </w:r>
      <w:r w:rsidRPr="006F7693">
        <w:rPr>
          <w:rFonts w:ascii="Times New Roman" w:hAnsi="Times New Roman" w:cs="Times New Roman"/>
        </w:rPr>
        <w:t xml:space="preserve">DOI: 10.1007/s40894-019-00123-z. </w:t>
      </w:r>
    </w:p>
    <w:p w14:paraId="6C6229D0" w14:textId="77777777" w:rsidR="001361B0" w:rsidRPr="006F7693" w:rsidRDefault="001361B0" w:rsidP="001361B0">
      <w:pPr>
        <w:spacing w:line="480" w:lineRule="auto"/>
        <w:ind w:left="720" w:hanging="720"/>
        <w:rPr>
          <w:rFonts w:ascii="Times New Roman" w:hAnsi="Times New Roman" w:cs="Times New Roman"/>
        </w:rPr>
      </w:pPr>
      <w:r w:rsidRPr="006F7693">
        <w:rPr>
          <w:rFonts w:ascii="Times New Roman" w:hAnsi="Times New Roman" w:cs="Times New Roman"/>
        </w:rPr>
        <w:t xml:space="preserve">Mayeux, L., Sandstrom, M. J., &amp; Cillessen, A. H. (2008). Is being popular a risky proposition. </w:t>
      </w:r>
      <w:r w:rsidRPr="006F7693">
        <w:rPr>
          <w:rFonts w:ascii="Times New Roman" w:hAnsi="Times New Roman" w:cs="Times New Roman"/>
          <w:i/>
          <w:iCs/>
        </w:rPr>
        <w:t>Journal of Research on Adolescence, 18</w:t>
      </w:r>
      <w:r w:rsidRPr="006F7693">
        <w:rPr>
          <w:rFonts w:ascii="Times New Roman" w:hAnsi="Times New Roman" w:cs="Times New Roman"/>
        </w:rPr>
        <w:t>(1), 49-74.</w:t>
      </w:r>
    </w:p>
    <w:p w14:paraId="0CEAF08D" w14:textId="77777777" w:rsidR="001361B0" w:rsidRPr="006F7693" w:rsidRDefault="001361B0" w:rsidP="001361B0">
      <w:pPr>
        <w:spacing w:line="480" w:lineRule="auto"/>
        <w:ind w:left="720" w:hanging="720"/>
        <w:rPr>
          <w:rFonts w:ascii="Times New Roman" w:hAnsi="Times New Roman" w:cs="Times New Roman"/>
        </w:rPr>
      </w:pPr>
      <w:r w:rsidRPr="006F7693">
        <w:rPr>
          <w:rFonts w:ascii="Times New Roman" w:hAnsi="Times New Roman" w:cs="Times New Roman"/>
        </w:rPr>
        <w:t>Moreno, M. A., &amp; Whitehill, J. M. (2014). Influence of social media on alcohol use in adolescents and young adults. </w:t>
      </w:r>
      <w:r w:rsidRPr="006F7693">
        <w:rPr>
          <w:rFonts w:ascii="Times New Roman" w:hAnsi="Times New Roman" w:cs="Times New Roman"/>
          <w:i/>
          <w:iCs/>
        </w:rPr>
        <w:t>Alcohol research: current reviews</w:t>
      </w:r>
      <w:r w:rsidRPr="006F7693">
        <w:rPr>
          <w:rFonts w:ascii="Times New Roman" w:hAnsi="Times New Roman" w:cs="Times New Roman"/>
        </w:rPr>
        <w:t>, </w:t>
      </w:r>
      <w:r w:rsidRPr="006F7693">
        <w:rPr>
          <w:rFonts w:ascii="Times New Roman" w:hAnsi="Times New Roman" w:cs="Times New Roman"/>
          <w:i/>
          <w:iCs/>
        </w:rPr>
        <w:t>36</w:t>
      </w:r>
      <w:r w:rsidRPr="006F7693">
        <w:rPr>
          <w:rFonts w:ascii="Times New Roman" w:hAnsi="Times New Roman" w:cs="Times New Roman"/>
        </w:rPr>
        <w:t>(1), 91.</w:t>
      </w:r>
    </w:p>
    <w:p w14:paraId="2C1AF890" w14:textId="77777777" w:rsidR="001361B0" w:rsidRPr="006F7693" w:rsidRDefault="001361B0" w:rsidP="001361B0">
      <w:pPr>
        <w:spacing w:line="480" w:lineRule="auto"/>
        <w:ind w:left="720" w:hanging="720"/>
        <w:rPr>
          <w:rFonts w:ascii="Times New Roman" w:hAnsi="Times New Roman" w:cs="Times New Roman"/>
        </w:rPr>
      </w:pPr>
      <w:r w:rsidRPr="00792C9C">
        <w:rPr>
          <w:rFonts w:ascii="Times New Roman" w:hAnsi="Times New Roman" w:cs="Times New Roman"/>
        </w:rPr>
        <w:lastRenderedPageBreak/>
        <w:t xml:space="preserve">National Center for Education Statistics (2017). Tables for the 2017 version of the Digest of Education Statistics. Retrieved from </w:t>
      </w:r>
      <w:hyperlink r:id="rId12" w:history="1">
        <w:r w:rsidRPr="00792C9C">
          <w:rPr>
            <w:rStyle w:val="Hyperlink"/>
            <w:rFonts w:ascii="Times New Roman" w:hAnsi="Times New Roman" w:cs="Times New Roman"/>
          </w:rPr>
          <w:t>https://nces.ed.gov/programs/digest/</w:t>
        </w:r>
      </w:hyperlink>
      <w:r w:rsidRPr="00792C9C">
        <w:rPr>
          <w:rFonts w:ascii="Times New Roman" w:hAnsi="Times New Roman" w:cs="Times New Roman"/>
        </w:rPr>
        <w:t xml:space="preserve"> (Table 302.10) (Accessed 0</w:t>
      </w:r>
      <w:r w:rsidRPr="006F7693">
        <w:rPr>
          <w:rFonts w:ascii="Times New Roman" w:hAnsi="Times New Roman" w:cs="Times New Roman"/>
        </w:rPr>
        <w:t>8</w:t>
      </w:r>
      <w:r w:rsidRPr="00792C9C">
        <w:rPr>
          <w:rFonts w:ascii="Times New Roman" w:hAnsi="Times New Roman" w:cs="Times New Roman"/>
        </w:rPr>
        <w:t>.16.</w:t>
      </w:r>
      <w:r w:rsidRPr="006F7693">
        <w:rPr>
          <w:rFonts w:ascii="Times New Roman" w:hAnsi="Times New Roman" w:cs="Times New Roman"/>
        </w:rPr>
        <w:t>21</w:t>
      </w:r>
      <w:r w:rsidRPr="00792C9C">
        <w:rPr>
          <w:rFonts w:ascii="Times New Roman" w:hAnsi="Times New Roman" w:cs="Times New Roman"/>
        </w:rPr>
        <w:t>).</w:t>
      </w:r>
    </w:p>
    <w:p w14:paraId="21BE6DA7" w14:textId="77777777" w:rsidR="001361B0" w:rsidRPr="006F7693" w:rsidRDefault="001361B0" w:rsidP="001361B0">
      <w:pPr>
        <w:spacing w:line="480" w:lineRule="auto"/>
        <w:ind w:left="720" w:hanging="720"/>
        <w:rPr>
          <w:rFonts w:ascii="Times New Roman" w:hAnsi="Times New Roman" w:cs="Times New Roman"/>
        </w:rPr>
      </w:pPr>
      <w:r w:rsidRPr="006F7693">
        <w:rPr>
          <w:rFonts w:ascii="Times New Roman" w:hAnsi="Times New Roman" w:cs="Times New Roman"/>
        </w:rPr>
        <w:t xml:space="preserve">Nesi, J. (2020). The Impact of Social Media on Youth Mental Health: Challenges and </w:t>
      </w:r>
    </w:p>
    <w:p w14:paraId="21816222" w14:textId="77777777" w:rsidR="001361B0" w:rsidRPr="006F7693" w:rsidRDefault="001361B0" w:rsidP="001361B0">
      <w:pPr>
        <w:spacing w:line="480" w:lineRule="auto"/>
        <w:ind w:left="720"/>
        <w:rPr>
          <w:rFonts w:ascii="Times New Roman" w:hAnsi="Times New Roman" w:cs="Times New Roman"/>
        </w:rPr>
      </w:pPr>
      <w:r w:rsidRPr="006F7693">
        <w:rPr>
          <w:rFonts w:ascii="Times New Roman" w:hAnsi="Times New Roman" w:cs="Times New Roman"/>
        </w:rPr>
        <w:t xml:space="preserve">Opportunities. </w:t>
      </w:r>
      <w:r w:rsidRPr="006F7693">
        <w:rPr>
          <w:rFonts w:ascii="Times New Roman" w:hAnsi="Times New Roman" w:cs="Times New Roman"/>
          <w:i/>
          <w:iCs/>
        </w:rPr>
        <w:t>North Carolina Medical Journal</w:t>
      </w:r>
      <w:r w:rsidRPr="006F7693">
        <w:rPr>
          <w:rFonts w:ascii="Times New Roman" w:hAnsi="Times New Roman" w:cs="Times New Roman"/>
        </w:rPr>
        <w:t xml:space="preserve">, </w:t>
      </w:r>
      <w:r w:rsidRPr="006F7693">
        <w:rPr>
          <w:rFonts w:ascii="Times New Roman" w:hAnsi="Times New Roman" w:cs="Times New Roman"/>
          <w:i/>
          <w:iCs/>
        </w:rPr>
        <w:t>81</w:t>
      </w:r>
      <w:r w:rsidRPr="006F7693">
        <w:rPr>
          <w:rFonts w:ascii="Times New Roman" w:hAnsi="Times New Roman" w:cs="Times New Roman"/>
        </w:rPr>
        <w:t xml:space="preserve">(2), 116–121. </w:t>
      </w:r>
    </w:p>
    <w:p w14:paraId="7B9E6A3F" w14:textId="77777777" w:rsidR="001361B0" w:rsidRPr="006F7693" w:rsidRDefault="006B074B" w:rsidP="001361B0">
      <w:pPr>
        <w:spacing w:line="480" w:lineRule="auto"/>
        <w:ind w:left="720"/>
        <w:rPr>
          <w:rFonts w:ascii="Times New Roman" w:hAnsi="Times New Roman" w:cs="Times New Roman"/>
        </w:rPr>
      </w:pPr>
      <w:hyperlink r:id="rId13" w:history="1">
        <w:r w:rsidR="001361B0" w:rsidRPr="006F7693">
          <w:rPr>
            <w:rStyle w:val="Hyperlink"/>
            <w:rFonts w:ascii="Times New Roman" w:hAnsi="Times New Roman" w:cs="Times New Roman"/>
          </w:rPr>
          <w:t>https://doi.org/10.18043/ncm.81.2.116</w:t>
        </w:r>
      </w:hyperlink>
    </w:p>
    <w:p w14:paraId="075EE010" w14:textId="77777777" w:rsidR="001361B0" w:rsidRPr="006F7693" w:rsidRDefault="001361B0" w:rsidP="001361B0">
      <w:pPr>
        <w:spacing w:line="480" w:lineRule="auto"/>
        <w:ind w:left="720" w:hanging="720"/>
        <w:rPr>
          <w:rFonts w:ascii="Times New Roman" w:hAnsi="Times New Roman" w:cs="Times New Roman"/>
        </w:rPr>
      </w:pPr>
      <w:r w:rsidRPr="006F7693">
        <w:rPr>
          <w:rFonts w:ascii="Times New Roman" w:hAnsi="Times New Roman" w:cs="Times New Roman"/>
        </w:rPr>
        <w:t>Nesi, J., Choukas-Bradley, S., &amp; Prinstein, M. J. (2018a). Transformation of adolescent peer relations in the social media context: Part 1—A theoretical framework and application to dyadic peer relationships. </w:t>
      </w:r>
      <w:r w:rsidRPr="006F7693">
        <w:rPr>
          <w:rFonts w:ascii="Times New Roman" w:hAnsi="Times New Roman" w:cs="Times New Roman"/>
          <w:i/>
          <w:iCs/>
        </w:rPr>
        <w:t>Clinical child and family psychology review</w:t>
      </w:r>
      <w:r w:rsidRPr="006F7693">
        <w:rPr>
          <w:rFonts w:ascii="Times New Roman" w:hAnsi="Times New Roman" w:cs="Times New Roman"/>
        </w:rPr>
        <w:t>, </w:t>
      </w:r>
      <w:r w:rsidRPr="006F7693">
        <w:rPr>
          <w:rFonts w:ascii="Times New Roman" w:hAnsi="Times New Roman" w:cs="Times New Roman"/>
          <w:i/>
          <w:iCs/>
        </w:rPr>
        <w:t>21</w:t>
      </w:r>
      <w:r w:rsidRPr="006F7693">
        <w:rPr>
          <w:rFonts w:ascii="Times New Roman" w:hAnsi="Times New Roman" w:cs="Times New Roman"/>
        </w:rPr>
        <w:t>(3), 267-294.</w:t>
      </w:r>
    </w:p>
    <w:p w14:paraId="5DC66BF3" w14:textId="77777777" w:rsidR="001361B0" w:rsidRPr="006F7693" w:rsidRDefault="001361B0" w:rsidP="001361B0">
      <w:pPr>
        <w:spacing w:line="480" w:lineRule="auto"/>
        <w:ind w:left="720" w:hanging="720"/>
        <w:rPr>
          <w:rFonts w:ascii="Times New Roman" w:hAnsi="Times New Roman" w:cs="Times New Roman"/>
        </w:rPr>
      </w:pPr>
      <w:r w:rsidRPr="006F7693">
        <w:rPr>
          <w:rFonts w:ascii="Times New Roman" w:hAnsi="Times New Roman" w:cs="Times New Roman"/>
        </w:rPr>
        <w:t>Nesi, J., Choukas-Bradley, S., &amp; Prinstein, M. J. (2018b). Transformation of adolescent peer relations in the social media context: Part 2—application to peer group processes and future directions for research. </w:t>
      </w:r>
      <w:r w:rsidRPr="006F7693">
        <w:rPr>
          <w:rFonts w:ascii="Times New Roman" w:hAnsi="Times New Roman" w:cs="Times New Roman"/>
          <w:i/>
          <w:iCs/>
        </w:rPr>
        <w:t>Clinical child and family psychology review</w:t>
      </w:r>
      <w:r w:rsidRPr="006F7693">
        <w:rPr>
          <w:rFonts w:ascii="Times New Roman" w:hAnsi="Times New Roman" w:cs="Times New Roman"/>
        </w:rPr>
        <w:t>, </w:t>
      </w:r>
      <w:r w:rsidRPr="006F7693">
        <w:rPr>
          <w:rFonts w:ascii="Times New Roman" w:hAnsi="Times New Roman" w:cs="Times New Roman"/>
          <w:i/>
          <w:iCs/>
        </w:rPr>
        <w:t>21</w:t>
      </w:r>
      <w:r w:rsidRPr="006F7693">
        <w:rPr>
          <w:rFonts w:ascii="Times New Roman" w:hAnsi="Times New Roman" w:cs="Times New Roman"/>
        </w:rPr>
        <w:t>(3), 295-319.</w:t>
      </w:r>
    </w:p>
    <w:p w14:paraId="20283494" w14:textId="77777777" w:rsidR="001361B0" w:rsidRPr="006F7693" w:rsidRDefault="001361B0" w:rsidP="001361B0">
      <w:pPr>
        <w:spacing w:line="480" w:lineRule="auto"/>
        <w:ind w:left="720" w:hanging="720"/>
        <w:rPr>
          <w:rFonts w:ascii="Times New Roman" w:hAnsi="Times New Roman" w:cs="Times New Roman"/>
        </w:rPr>
      </w:pPr>
      <w:r w:rsidRPr="006F7693">
        <w:rPr>
          <w:rFonts w:ascii="Times New Roman" w:hAnsi="Times New Roman" w:cs="Times New Roman"/>
        </w:rPr>
        <w:t>Nesi, J., Miller, A. B., &amp; Prinstein, M. J. (2017). Adolescents' depressive symptoms and subsequent technology-based interpersonal behaviors: A multi-wave study. </w:t>
      </w:r>
      <w:r w:rsidRPr="006F7693">
        <w:rPr>
          <w:rFonts w:ascii="Times New Roman" w:hAnsi="Times New Roman" w:cs="Times New Roman"/>
          <w:i/>
          <w:iCs/>
        </w:rPr>
        <w:t>Journal of Applied Developmental Psychology</w:t>
      </w:r>
      <w:r w:rsidRPr="006F7693">
        <w:rPr>
          <w:rFonts w:ascii="Times New Roman" w:hAnsi="Times New Roman" w:cs="Times New Roman"/>
        </w:rPr>
        <w:t>, </w:t>
      </w:r>
      <w:r w:rsidRPr="006F7693">
        <w:rPr>
          <w:rFonts w:ascii="Times New Roman" w:hAnsi="Times New Roman" w:cs="Times New Roman"/>
          <w:i/>
          <w:iCs/>
        </w:rPr>
        <w:t>51</w:t>
      </w:r>
      <w:r w:rsidRPr="006F7693">
        <w:rPr>
          <w:rFonts w:ascii="Times New Roman" w:hAnsi="Times New Roman" w:cs="Times New Roman"/>
        </w:rPr>
        <w:t>, 12-19.</w:t>
      </w:r>
    </w:p>
    <w:p w14:paraId="4175C970" w14:textId="77777777" w:rsidR="001361B0" w:rsidRPr="006F7693" w:rsidRDefault="001361B0" w:rsidP="001361B0">
      <w:pPr>
        <w:spacing w:line="480" w:lineRule="auto"/>
        <w:ind w:left="720" w:hanging="720"/>
        <w:rPr>
          <w:rFonts w:ascii="Times New Roman" w:hAnsi="Times New Roman" w:cs="Times New Roman"/>
        </w:rPr>
      </w:pPr>
      <w:r w:rsidRPr="006F7693">
        <w:rPr>
          <w:rFonts w:ascii="Times New Roman" w:hAnsi="Times New Roman" w:cs="Times New Roman"/>
        </w:rPr>
        <w:t>Nesi, J., &amp; Prinstein, M. J. (2015). Using social media for social comparison and feedback-</w:t>
      </w:r>
    </w:p>
    <w:p w14:paraId="5EBDA5F4" w14:textId="77777777" w:rsidR="001361B0" w:rsidRPr="006F7693" w:rsidRDefault="001361B0" w:rsidP="001361B0">
      <w:pPr>
        <w:spacing w:line="480" w:lineRule="auto"/>
        <w:ind w:left="720" w:hanging="720"/>
        <w:rPr>
          <w:rFonts w:ascii="Times New Roman" w:hAnsi="Times New Roman" w:cs="Times New Roman"/>
        </w:rPr>
      </w:pPr>
      <w:r w:rsidRPr="006F7693">
        <w:rPr>
          <w:rFonts w:ascii="Times New Roman" w:hAnsi="Times New Roman" w:cs="Times New Roman"/>
        </w:rPr>
        <w:tab/>
        <w:t>seeking: Gender and popularity moderate associations with depressive symptoms. </w:t>
      </w:r>
      <w:r w:rsidRPr="006F7693">
        <w:rPr>
          <w:rFonts w:ascii="Times New Roman" w:hAnsi="Times New Roman" w:cs="Times New Roman"/>
          <w:i/>
          <w:iCs/>
        </w:rPr>
        <w:t>Journal of abnormal child psychology</w:t>
      </w:r>
      <w:r w:rsidRPr="006F7693">
        <w:rPr>
          <w:rFonts w:ascii="Times New Roman" w:hAnsi="Times New Roman" w:cs="Times New Roman"/>
        </w:rPr>
        <w:t>, </w:t>
      </w:r>
      <w:r w:rsidRPr="006F7693">
        <w:rPr>
          <w:rFonts w:ascii="Times New Roman" w:hAnsi="Times New Roman" w:cs="Times New Roman"/>
          <w:i/>
          <w:iCs/>
        </w:rPr>
        <w:t>43</w:t>
      </w:r>
      <w:r w:rsidRPr="006F7693">
        <w:rPr>
          <w:rFonts w:ascii="Times New Roman" w:hAnsi="Times New Roman" w:cs="Times New Roman"/>
        </w:rPr>
        <w:t>(8), 1427-1438.</w:t>
      </w:r>
    </w:p>
    <w:p w14:paraId="2C945A6F" w14:textId="77777777" w:rsidR="001361B0" w:rsidRPr="006F7693" w:rsidRDefault="001361B0" w:rsidP="001361B0">
      <w:pPr>
        <w:spacing w:line="480" w:lineRule="auto"/>
        <w:ind w:left="720" w:hanging="720"/>
        <w:rPr>
          <w:rFonts w:ascii="Times New Roman" w:hAnsi="Times New Roman" w:cs="Times New Roman"/>
        </w:rPr>
      </w:pPr>
      <w:r w:rsidRPr="006F7693">
        <w:rPr>
          <w:rFonts w:ascii="Times New Roman" w:hAnsi="Times New Roman" w:cs="Times New Roman"/>
        </w:rPr>
        <w:t>Nesi, J., &amp; Prinstein, M. J. (2019). In search of likes: Longitudinal associations between adolescents’ digital status seeking and health-risk behaviors. </w:t>
      </w:r>
      <w:r w:rsidRPr="006F7693">
        <w:rPr>
          <w:rFonts w:ascii="Times New Roman" w:hAnsi="Times New Roman" w:cs="Times New Roman"/>
          <w:i/>
          <w:iCs/>
        </w:rPr>
        <w:t>Journal of Clinical Child &amp; Adolescent Psychology</w:t>
      </w:r>
      <w:r w:rsidRPr="006F7693">
        <w:rPr>
          <w:rFonts w:ascii="Times New Roman" w:hAnsi="Times New Roman" w:cs="Times New Roman"/>
        </w:rPr>
        <w:t>.</w:t>
      </w:r>
    </w:p>
    <w:p w14:paraId="525E112A" w14:textId="77777777" w:rsidR="001361B0" w:rsidRPr="006F7693" w:rsidRDefault="001361B0" w:rsidP="001361B0">
      <w:pPr>
        <w:spacing w:line="480" w:lineRule="auto"/>
        <w:rPr>
          <w:rFonts w:ascii="Times New Roman" w:eastAsia="Times New Roman" w:hAnsi="Times New Roman" w:cs="Times New Roman"/>
        </w:rPr>
      </w:pPr>
      <w:r w:rsidRPr="006F7693">
        <w:rPr>
          <w:rFonts w:ascii="Times New Roman" w:eastAsia="Times New Roman" w:hAnsi="Times New Roman" w:cs="Times New Roman"/>
        </w:rPr>
        <w:t xml:space="preserve">Nesi, J., Rothenberg, W. A., Bettis, A. H., Massing-Schaffer, M., Fox, K. A., </w:t>
      </w:r>
      <w:proofErr w:type="spellStart"/>
      <w:r w:rsidRPr="006F7693">
        <w:rPr>
          <w:rFonts w:ascii="Times New Roman" w:eastAsia="Times New Roman" w:hAnsi="Times New Roman" w:cs="Times New Roman"/>
        </w:rPr>
        <w:t>Telzer</w:t>
      </w:r>
      <w:proofErr w:type="spellEnd"/>
      <w:r w:rsidRPr="006F7693">
        <w:rPr>
          <w:rFonts w:ascii="Times New Roman" w:eastAsia="Times New Roman" w:hAnsi="Times New Roman" w:cs="Times New Roman"/>
        </w:rPr>
        <w:t xml:space="preserve">, E. H., ... &amp; </w:t>
      </w:r>
    </w:p>
    <w:p w14:paraId="7DC564FA" w14:textId="77777777" w:rsidR="001361B0" w:rsidRPr="006F7693" w:rsidRDefault="001361B0" w:rsidP="001361B0">
      <w:pPr>
        <w:spacing w:line="480" w:lineRule="auto"/>
        <w:ind w:left="720"/>
        <w:rPr>
          <w:rFonts w:ascii="Times New Roman" w:eastAsia="Times New Roman" w:hAnsi="Times New Roman" w:cs="Times New Roman"/>
        </w:rPr>
      </w:pPr>
      <w:r w:rsidRPr="006F7693">
        <w:rPr>
          <w:rFonts w:ascii="Times New Roman" w:eastAsia="Times New Roman" w:hAnsi="Times New Roman" w:cs="Times New Roman"/>
        </w:rPr>
        <w:lastRenderedPageBreak/>
        <w:t>Prinstein, M. J. (2021). Emotional responses to social media experiences among adolescents: Longitudinal associations with depressive symptoms. </w:t>
      </w:r>
      <w:r w:rsidRPr="006F7693">
        <w:rPr>
          <w:rFonts w:ascii="Times New Roman" w:eastAsia="Times New Roman" w:hAnsi="Times New Roman" w:cs="Times New Roman"/>
          <w:i/>
          <w:iCs/>
        </w:rPr>
        <w:t>Journal of Clinical Child &amp; Adolescent Psychology</w:t>
      </w:r>
      <w:r w:rsidRPr="006F7693">
        <w:rPr>
          <w:rFonts w:ascii="Times New Roman" w:eastAsia="Times New Roman" w:hAnsi="Times New Roman" w:cs="Times New Roman"/>
        </w:rPr>
        <w:t>, 1-16.</w:t>
      </w:r>
    </w:p>
    <w:p w14:paraId="18BFBA2B" w14:textId="77777777" w:rsidR="001361B0" w:rsidRPr="006F7693" w:rsidRDefault="001361B0" w:rsidP="001361B0">
      <w:pPr>
        <w:spacing w:line="480" w:lineRule="auto"/>
        <w:rPr>
          <w:rFonts w:ascii="Times New Roman" w:eastAsia="Times New Roman" w:hAnsi="Times New Roman" w:cs="Times New Roman"/>
        </w:rPr>
      </w:pPr>
      <w:r w:rsidRPr="006F7693">
        <w:rPr>
          <w:rFonts w:ascii="Times New Roman" w:eastAsia="Times New Roman" w:hAnsi="Times New Roman" w:cs="Times New Roman"/>
        </w:rPr>
        <w:t xml:space="preserve">Nesi J, Wolff, J.C. &amp; Hunt J. (2019) Patterns of social media use among adolescents who are </w:t>
      </w:r>
    </w:p>
    <w:p w14:paraId="0E55B41A" w14:textId="77777777" w:rsidR="001361B0" w:rsidRPr="006F7693" w:rsidRDefault="001361B0" w:rsidP="001361B0">
      <w:pPr>
        <w:spacing w:line="480" w:lineRule="auto"/>
        <w:ind w:left="720"/>
        <w:rPr>
          <w:rFonts w:ascii="Times New Roman" w:eastAsia="Times New Roman" w:hAnsi="Times New Roman" w:cs="Times New Roman"/>
        </w:rPr>
      </w:pPr>
      <w:r w:rsidRPr="006F7693">
        <w:rPr>
          <w:rFonts w:ascii="Times New Roman" w:eastAsia="Times New Roman" w:hAnsi="Times New Roman" w:cs="Times New Roman"/>
        </w:rPr>
        <w:t xml:space="preserve">psychiatrically hospitalized. </w:t>
      </w:r>
      <w:r w:rsidRPr="006F7693">
        <w:rPr>
          <w:rFonts w:ascii="Times New Roman" w:eastAsia="Times New Roman" w:hAnsi="Times New Roman" w:cs="Times New Roman"/>
          <w:i/>
          <w:iCs/>
        </w:rPr>
        <w:t>Journal of the American Academy of Child and Adolescent Psychiatry. 58</w:t>
      </w:r>
      <w:r w:rsidRPr="006F7693">
        <w:rPr>
          <w:rFonts w:ascii="Times New Roman" w:eastAsia="Times New Roman" w:hAnsi="Times New Roman" w:cs="Times New Roman"/>
        </w:rPr>
        <w:t xml:space="preserve">(6), 635-639. </w:t>
      </w:r>
      <w:proofErr w:type="spellStart"/>
      <w:r w:rsidRPr="006F7693">
        <w:rPr>
          <w:rFonts w:ascii="Times New Roman" w:eastAsia="Times New Roman" w:hAnsi="Times New Roman" w:cs="Times New Roman"/>
        </w:rPr>
        <w:t>doi</w:t>
      </w:r>
      <w:proofErr w:type="spellEnd"/>
      <w:r w:rsidRPr="006F7693">
        <w:rPr>
          <w:rFonts w:ascii="Times New Roman" w:eastAsia="Times New Roman" w:hAnsi="Times New Roman" w:cs="Times New Roman"/>
        </w:rPr>
        <w:t>: 10.1016/j.jaac.2019.03.009</w:t>
      </w:r>
    </w:p>
    <w:p w14:paraId="08EB10EE" w14:textId="77777777" w:rsidR="001361B0" w:rsidRPr="006F7693" w:rsidRDefault="001361B0" w:rsidP="001361B0">
      <w:pPr>
        <w:spacing w:line="480" w:lineRule="auto"/>
        <w:ind w:left="720" w:hanging="720"/>
        <w:rPr>
          <w:rFonts w:ascii="Times New Roman" w:hAnsi="Times New Roman" w:cs="Times New Roman"/>
        </w:rPr>
      </w:pPr>
      <w:r w:rsidRPr="006F7693">
        <w:rPr>
          <w:rFonts w:ascii="Times New Roman" w:hAnsi="Times New Roman" w:cs="Times New Roman"/>
        </w:rPr>
        <w:t>O’Day, E. B., &amp; Heimberg, R. G. (2021). Social media use, social anxiety, and loneliness: A systematic review. </w:t>
      </w:r>
      <w:r w:rsidRPr="006F7693">
        <w:rPr>
          <w:rFonts w:ascii="Times New Roman" w:hAnsi="Times New Roman" w:cs="Times New Roman"/>
          <w:i/>
          <w:iCs/>
        </w:rPr>
        <w:t>Computers in Human Behavior Reports</w:t>
      </w:r>
      <w:r w:rsidRPr="006F7693">
        <w:rPr>
          <w:rFonts w:ascii="Times New Roman" w:hAnsi="Times New Roman" w:cs="Times New Roman"/>
        </w:rPr>
        <w:t>, </w:t>
      </w:r>
      <w:r w:rsidRPr="006F7693">
        <w:rPr>
          <w:rFonts w:ascii="Times New Roman" w:hAnsi="Times New Roman" w:cs="Times New Roman"/>
          <w:i/>
          <w:iCs/>
        </w:rPr>
        <w:t>3</w:t>
      </w:r>
      <w:r w:rsidRPr="006F7693">
        <w:rPr>
          <w:rFonts w:ascii="Times New Roman" w:hAnsi="Times New Roman" w:cs="Times New Roman"/>
        </w:rPr>
        <w:t>, 100070.</w:t>
      </w:r>
    </w:p>
    <w:p w14:paraId="3CF538E0" w14:textId="77777777" w:rsidR="001361B0" w:rsidRPr="006F7693" w:rsidRDefault="001361B0" w:rsidP="001361B0">
      <w:pPr>
        <w:spacing w:line="480" w:lineRule="auto"/>
        <w:ind w:left="720" w:hanging="720"/>
        <w:rPr>
          <w:rFonts w:ascii="Times New Roman" w:hAnsi="Times New Roman" w:cs="Times New Roman"/>
        </w:rPr>
      </w:pPr>
      <w:r w:rsidRPr="006F7693">
        <w:rPr>
          <w:rFonts w:ascii="Times New Roman" w:hAnsi="Times New Roman" w:cs="Times New Roman"/>
        </w:rPr>
        <w:t>Odgers, C. L., &amp; Jensen, M. R. (2020). Annual research review: Adolescent mental health in the digital age: Facts, fears, and future directions. </w:t>
      </w:r>
      <w:r w:rsidRPr="006F7693">
        <w:rPr>
          <w:rFonts w:ascii="Times New Roman" w:hAnsi="Times New Roman" w:cs="Times New Roman"/>
          <w:i/>
          <w:iCs/>
        </w:rPr>
        <w:t>Journal of Child Psychology and Psychiatry</w:t>
      </w:r>
      <w:r w:rsidRPr="006F7693">
        <w:rPr>
          <w:rFonts w:ascii="Times New Roman" w:hAnsi="Times New Roman" w:cs="Times New Roman"/>
        </w:rPr>
        <w:t>, </w:t>
      </w:r>
      <w:r w:rsidRPr="006F7693">
        <w:rPr>
          <w:rFonts w:ascii="Times New Roman" w:hAnsi="Times New Roman" w:cs="Times New Roman"/>
          <w:i/>
          <w:iCs/>
        </w:rPr>
        <w:t>61</w:t>
      </w:r>
      <w:r w:rsidRPr="006F7693">
        <w:rPr>
          <w:rFonts w:ascii="Times New Roman" w:hAnsi="Times New Roman" w:cs="Times New Roman"/>
        </w:rPr>
        <w:t>(3), 336-348.</w:t>
      </w:r>
    </w:p>
    <w:p w14:paraId="2693CEFB" w14:textId="77777777" w:rsidR="001361B0" w:rsidRPr="006F7693" w:rsidRDefault="001361B0" w:rsidP="001361B0">
      <w:pPr>
        <w:spacing w:line="480" w:lineRule="auto"/>
        <w:ind w:left="720" w:hanging="720"/>
        <w:rPr>
          <w:rFonts w:ascii="Times New Roman" w:hAnsi="Times New Roman" w:cs="Times New Roman"/>
        </w:rPr>
      </w:pPr>
      <w:r w:rsidRPr="006F7693">
        <w:rPr>
          <w:rFonts w:ascii="Times New Roman" w:hAnsi="Times New Roman" w:cs="Times New Roman"/>
        </w:rPr>
        <w:t xml:space="preserve">Olweus, D. (2012). Cyberbullying: An overrated </w:t>
      </w:r>
      <w:proofErr w:type="gramStart"/>
      <w:r w:rsidRPr="006F7693">
        <w:rPr>
          <w:rFonts w:ascii="Times New Roman" w:hAnsi="Times New Roman" w:cs="Times New Roman"/>
        </w:rPr>
        <w:t>phenomenon?.</w:t>
      </w:r>
      <w:proofErr w:type="gramEnd"/>
      <w:r w:rsidRPr="006F7693">
        <w:rPr>
          <w:rFonts w:ascii="Times New Roman" w:hAnsi="Times New Roman" w:cs="Times New Roman"/>
        </w:rPr>
        <w:t> </w:t>
      </w:r>
      <w:r w:rsidRPr="006F7693">
        <w:rPr>
          <w:rFonts w:ascii="Times New Roman" w:hAnsi="Times New Roman" w:cs="Times New Roman"/>
          <w:i/>
          <w:iCs/>
        </w:rPr>
        <w:t>European journal of developmental psychology</w:t>
      </w:r>
      <w:r w:rsidRPr="006F7693">
        <w:rPr>
          <w:rFonts w:ascii="Times New Roman" w:hAnsi="Times New Roman" w:cs="Times New Roman"/>
        </w:rPr>
        <w:t>, </w:t>
      </w:r>
      <w:r w:rsidRPr="006F7693">
        <w:rPr>
          <w:rFonts w:ascii="Times New Roman" w:hAnsi="Times New Roman" w:cs="Times New Roman"/>
          <w:i/>
          <w:iCs/>
        </w:rPr>
        <w:t>9</w:t>
      </w:r>
      <w:r w:rsidRPr="006F7693">
        <w:rPr>
          <w:rFonts w:ascii="Times New Roman" w:hAnsi="Times New Roman" w:cs="Times New Roman"/>
        </w:rPr>
        <w:t>(5), 520-538.</w:t>
      </w:r>
    </w:p>
    <w:p w14:paraId="0F78325A" w14:textId="77777777" w:rsidR="001361B0" w:rsidRPr="006F7693" w:rsidRDefault="001361B0" w:rsidP="001361B0">
      <w:pPr>
        <w:spacing w:line="480" w:lineRule="auto"/>
        <w:ind w:left="720" w:hanging="720"/>
        <w:rPr>
          <w:rFonts w:ascii="Times New Roman" w:hAnsi="Times New Roman" w:cs="Times New Roman"/>
        </w:rPr>
      </w:pPr>
      <w:r w:rsidRPr="00100985">
        <w:rPr>
          <w:rFonts w:ascii="Times New Roman" w:hAnsi="Times New Roman" w:cs="Times New Roman"/>
        </w:rPr>
        <w:t>O’Mealey, M., &amp; Mayeux, L. (2022). Similarities and Differences in Popular Peers in Adolescence and Emerging Adulthood. </w:t>
      </w:r>
      <w:r w:rsidRPr="00100985">
        <w:rPr>
          <w:rFonts w:ascii="Times New Roman" w:hAnsi="Times New Roman" w:cs="Times New Roman"/>
          <w:i/>
          <w:iCs/>
        </w:rPr>
        <w:t>The Journal of Genetic Psychology</w:t>
      </w:r>
      <w:r w:rsidRPr="00100985">
        <w:rPr>
          <w:rFonts w:ascii="Times New Roman" w:hAnsi="Times New Roman" w:cs="Times New Roman"/>
        </w:rPr>
        <w:t>, </w:t>
      </w:r>
      <w:r w:rsidRPr="00100985">
        <w:rPr>
          <w:rFonts w:ascii="Times New Roman" w:hAnsi="Times New Roman" w:cs="Times New Roman"/>
          <w:i/>
          <w:iCs/>
        </w:rPr>
        <w:t>183</w:t>
      </w:r>
      <w:r w:rsidRPr="00100985">
        <w:rPr>
          <w:rFonts w:ascii="Times New Roman" w:hAnsi="Times New Roman" w:cs="Times New Roman"/>
        </w:rPr>
        <w:t>(2), 152-168.</w:t>
      </w:r>
    </w:p>
    <w:p w14:paraId="11305EE5" w14:textId="77777777" w:rsidR="001361B0" w:rsidRPr="006F7693" w:rsidRDefault="001361B0" w:rsidP="001361B0">
      <w:pPr>
        <w:spacing w:line="480" w:lineRule="auto"/>
        <w:ind w:left="720" w:hanging="720"/>
        <w:rPr>
          <w:rFonts w:ascii="Times New Roman" w:hAnsi="Times New Roman" w:cs="Times New Roman"/>
        </w:rPr>
      </w:pPr>
      <w:r w:rsidRPr="006F7693">
        <w:rPr>
          <w:rFonts w:ascii="Times New Roman" w:hAnsi="Times New Roman" w:cs="Times New Roman"/>
        </w:rPr>
        <w:t>Padilla-Walker, L.M., Memmott-</w:t>
      </w:r>
      <w:proofErr w:type="spellStart"/>
      <w:r w:rsidRPr="006F7693">
        <w:rPr>
          <w:rFonts w:ascii="Times New Roman" w:hAnsi="Times New Roman" w:cs="Times New Roman"/>
        </w:rPr>
        <w:t>Elison</w:t>
      </w:r>
      <w:proofErr w:type="spellEnd"/>
      <w:r w:rsidRPr="006F7693">
        <w:rPr>
          <w:rFonts w:ascii="Times New Roman" w:hAnsi="Times New Roman" w:cs="Times New Roman"/>
        </w:rPr>
        <w:t>, M., &amp; Nelson, L. (2017). Positive relationships as an indicator of flourishing during emerging adulthood. In L.M. Padilla-Walker &amp; L. Nelson (Eds.), </w:t>
      </w:r>
      <w:r w:rsidRPr="006F7693">
        <w:rPr>
          <w:rFonts w:ascii="Times New Roman" w:hAnsi="Times New Roman" w:cs="Times New Roman"/>
          <w:i/>
          <w:iCs/>
        </w:rPr>
        <w:t>Flourishing in emerging adulthood.</w:t>
      </w:r>
      <w:r w:rsidRPr="006F7693">
        <w:rPr>
          <w:rFonts w:ascii="Times New Roman" w:hAnsi="Times New Roman" w:cs="Times New Roman"/>
        </w:rPr>
        <w:t> New York: Oxford University Press.</w:t>
      </w:r>
    </w:p>
    <w:p w14:paraId="07B53383" w14:textId="77777777" w:rsidR="001361B0" w:rsidRPr="006F7693" w:rsidRDefault="001361B0" w:rsidP="001361B0">
      <w:pPr>
        <w:spacing w:line="480" w:lineRule="auto"/>
        <w:ind w:left="720" w:hanging="720"/>
        <w:rPr>
          <w:rFonts w:ascii="Times New Roman" w:hAnsi="Times New Roman" w:cs="Times New Roman"/>
        </w:rPr>
      </w:pPr>
      <w:r w:rsidRPr="006F7693">
        <w:rPr>
          <w:rFonts w:ascii="Times New Roman" w:hAnsi="Times New Roman" w:cs="Times New Roman"/>
        </w:rPr>
        <w:t>Pang, H. (2017). Is smartphone creating a better life? Exploring the relationships of the smartphone practices, social capital and psychological well-being among college students. </w:t>
      </w:r>
      <w:r w:rsidRPr="006F7693">
        <w:rPr>
          <w:rFonts w:ascii="Times New Roman" w:hAnsi="Times New Roman" w:cs="Times New Roman"/>
          <w:i/>
          <w:iCs/>
        </w:rPr>
        <w:t>International Journal of Advanced Media and Communication</w:t>
      </w:r>
      <w:r w:rsidRPr="006F7693">
        <w:rPr>
          <w:rFonts w:ascii="Times New Roman" w:hAnsi="Times New Roman" w:cs="Times New Roman"/>
        </w:rPr>
        <w:t>, </w:t>
      </w:r>
      <w:r w:rsidRPr="006F7693">
        <w:rPr>
          <w:rFonts w:ascii="Times New Roman" w:hAnsi="Times New Roman" w:cs="Times New Roman"/>
          <w:i/>
          <w:iCs/>
        </w:rPr>
        <w:t>7</w:t>
      </w:r>
      <w:r w:rsidRPr="006F7693">
        <w:rPr>
          <w:rFonts w:ascii="Times New Roman" w:hAnsi="Times New Roman" w:cs="Times New Roman"/>
        </w:rPr>
        <w:t>(3), 205-223.</w:t>
      </w:r>
    </w:p>
    <w:p w14:paraId="4D85E488" w14:textId="77777777" w:rsidR="001361B0" w:rsidRPr="006F7693" w:rsidRDefault="001361B0" w:rsidP="001361B0">
      <w:pPr>
        <w:spacing w:line="480" w:lineRule="auto"/>
        <w:rPr>
          <w:rFonts w:ascii="Times New Roman" w:eastAsia="Calibri" w:hAnsi="Times New Roman" w:cs="Times New Roman"/>
        </w:rPr>
      </w:pPr>
      <w:r w:rsidRPr="006F7693">
        <w:rPr>
          <w:rFonts w:ascii="Times New Roman" w:eastAsia="Calibri" w:hAnsi="Times New Roman" w:cs="Times New Roman"/>
        </w:rPr>
        <w:t xml:space="preserve">Perloff, R. M. (2014). Social media effects on young women’s body image concerns: Theoretical </w:t>
      </w:r>
    </w:p>
    <w:p w14:paraId="249D1B3C" w14:textId="77777777" w:rsidR="001361B0" w:rsidRPr="006F7693" w:rsidRDefault="001361B0" w:rsidP="001361B0">
      <w:pPr>
        <w:spacing w:line="480" w:lineRule="auto"/>
        <w:ind w:firstLine="720"/>
        <w:rPr>
          <w:rFonts w:ascii="Times New Roman" w:eastAsia="Calibri" w:hAnsi="Times New Roman" w:cs="Times New Roman"/>
        </w:rPr>
      </w:pPr>
      <w:r w:rsidRPr="006F7693">
        <w:rPr>
          <w:rFonts w:ascii="Times New Roman" w:eastAsia="Calibri" w:hAnsi="Times New Roman" w:cs="Times New Roman"/>
        </w:rPr>
        <w:lastRenderedPageBreak/>
        <w:t>perspectives and an agenda for research</w:t>
      </w:r>
      <w:r w:rsidRPr="006F7693">
        <w:rPr>
          <w:rFonts w:ascii="Times New Roman" w:eastAsia="Calibri" w:hAnsi="Times New Roman" w:cs="Times New Roman"/>
          <w:i/>
          <w:iCs/>
        </w:rPr>
        <w:t>. Sex Roles, 71</w:t>
      </w:r>
      <w:r w:rsidRPr="006F7693">
        <w:rPr>
          <w:rFonts w:ascii="Times New Roman" w:eastAsia="Calibri" w:hAnsi="Times New Roman" w:cs="Times New Roman"/>
        </w:rPr>
        <w:t>(11–12), 363–377. https ://</w:t>
      </w:r>
      <w:proofErr w:type="spellStart"/>
      <w:r w:rsidRPr="006F7693">
        <w:rPr>
          <w:rFonts w:ascii="Times New Roman" w:eastAsia="Calibri" w:hAnsi="Times New Roman" w:cs="Times New Roman"/>
        </w:rPr>
        <w:t>doi</w:t>
      </w:r>
      <w:proofErr w:type="spellEnd"/>
      <w:r w:rsidRPr="006F7693">
        <w:rPr>
          <w:rFonts w:ascii="Times New Roman" w:eastAsia="Calibri" w:hAnsi="Times New Roman" w:cs="Times New Roman"/>
        </w:rPr>
        <w:t>.</w:t>
      </w:r>
    </w:p>
    <w:p w14:paraId="3A2AA0DE" w14:textId="77777777" w:rsidR="001361B0" w:rsidRPr="006F7693" w:rsidRDefault="001361B0" w:rsidP="001361B0">
      <w:pPr>
        <w:spacing w:line="480" w:lineRule="auto"/>
        <w:ind w:firstLine="720"/>
        <w:rPr>
          <w:rFonts w:ascii="Times New Roman" w:eastAsia="Calibri" w:hAnsi="Times New Roman" w:cs="Times New Roman"/>
        </w:rPr>
      </w:pPr>
      <w:r w:rsidRPr="006F7693">
        <w:rPr>
          <w:rFonts w:ascii="Times New Roman" w:eastAsia="Calibri" w:hAnsi="Times New Roman" w:cs="Times New Roman"/>
        </w:rPr>
        <w:t>org/10.1007/s1119 9-014-0384-6.</w:t>
      </w:r>
    </w:p>
    <w:p w14:paraId="106A36D9" w14:textId="77777777" w:rsidR="001361B0" w:rsidRPr="006F7693" w:rsidRDefault="001361B0" w:rsidP="001361B0">
      <w:pPr>
        <w:spacing w:line="480" w:lineRule="auto"/>
        <w:rPr>
          <w:rFonts w:ascii="Times New Roman" w:eastAsia="Calibri" w:hAnsi="Times New Roman" w:cs="Times New Roman"/>
        </w:rPr>
      </w:pPr>
      <w:r w:rsidRPr="00BE2A3B">
        <w:rPr>
          <w:rFonts w:ascii="Times New Roman" w:eastAsia="Calibri" w:hAnsi="Times New Roman" w:cs="Times New Roman"/>
        </w:rPr>
        <w:t xml:space="preserve">Peter, J., &amp; Valkenburg, P. M. (2012). The Effects </w:t>
      </w:r>
      <w:proofErr w:type="gramStart"/>
      <w:r w:rsidRPr="00BE2A3B">
        <w:rPr>
          <w:rFonts w:ascii="Times New Roman" w:eastAsia="Calibri" w:hAnsi="Times New Roman" w:cs="Times New Roman"/>
        </w:rPr>
        <w:t>Of</w:t>
      </w:r>
      <w:proofErr w:type="gramEnd"/>
      <w:r w:rsidRPr="00BE2A3B">
        <w:rPr>
          <w:rFonts w:ascii="Times New Roman" w:eastAsia="Calibri" w:hAnsi="Times New Roman" w:cs="Times New Roman"/>
        </w:rPr>
        <w:t xml:space="preserve"> Internet Communication On Adolescents' </w:t>
      </w:r>
    </w:p>
    <w:p w14:paraId="55C6E046" w14:textId="77777777" w:rsidR="001361B0" w:rsidRPr="006F7693" w:rsidRDefault="001361B0" w:rsidP="001361B0">
      <w:pPr>
        <w:spacing w:line="480" w:lineRule="auto"/>
        <w:ind w:left="720"/>
        <w:rPr>
          <w:rFonts w:ascii="Times New Roman" w:eastAsia="Calibri" w:hAnsi="Times New Roman" w:cs="Times New Roman"/>
        </w:rPr>
      </w:pPr>
      <w:r w:rsidRPr="00BE2A3B">
        <w:rPr>
          <w:rFonts w:ascii="Times New Roman" w:eastAsia="Calibri" w:hAnsi="Times New Roman" w:cs="Times New Roman"/>
        </w:rPr>
        <w:t xml:space="preserve">Psychological Development: An Assessment </w:t>
      </w:r>
      <w:proofErr w:type="gramStart"/>
      <w:r w:rsidRPr="00BE2A3B">
        <w:rPr>
          <w:rFonts w:ascii="Times New Roman" w:eastAsia="Calibri" w:hAnsi="Times New Roman" w:cs="Times New Roman"/>
        </w:rPr>
        <w:t>Of</w:t>
      </w:r>
      <w:proofErr w:type="gramEnd"/>
      <w:r w:rsidRPr="00BE2A3B">
        <w:rPr>
          <w:rFonts w:ascii="Times New Roman" w:eastAsia="Calibri" w:hAnsi="Times New Roman" w:cs="Times New Roman"/>
        </w:rPr>
        <w:t xml:space="preserve"> Risks And Opportunities. </w:t>
      </w:r>
      <w:r w:rsidRPr="00BE2A3B">
        <w:rPr>
          <w:rFonts w:ascii="Times New Roman" w:eastAsia="Calibri" w:hAnsi="Times New Roman" w:cs="Times New Roman"/>
          <w:i/>
          <w:iCs/>
        </w:rPr>
        <w:t>The international encyclopedia of media studies</w:t>
      </w:r>
      <w:r w:rsidRPr="00BE2A3B">
        <w:rPr>
          <w:rFonts w:ascii="Times New Roman" w:eastAsia="Calibri" w:hAnsi="Times New Roman" w:cs="Times New Roman"/>
        </w:rPr>
        <w:t>.</w:t>
      </w:r>
    </w:p>
    <w:p w14:paraId="4996B52C" w14:textId="77777777" w:rsidR="001361B0" w:rsidRPr="006F7693" w:rsidRDefault="001361B0" w:rsidP="001361B0">
      <w:pPr>
        <w:spacing w:line="480" w:lineRule="auto"/>
        <w:rPr>
          <w:rFonts w:ascii="Times New Roman" w:eastAsia="Calibri" w:hAnsi="Times New Roman" w:cs="Times New Roman"/>
        </w:rPr>
      </w:pPr>
      <w:r w:rsidRPr="006F7693">
        <w:rPr>
          <w:rFonts w:ascii="Times New Roman" w:eastAsia="Calibri" w:hAnsi="Times New Roman" w:cs="Times New Roman"/>
        </w:rPr>
        <w:t xml:space="preserve">Prinstein, M. J., &amp; </w:t>
      </w:r>
      <w:proofErr w:type="spellStart"/>
      <w:r w:rsidRPr="006F7693">
        <w:rPr>
          <w:rFonts w:ascii="Times New Roman" w:eastAsia="Calibri" w:hAnsi="Times New Roman" w:cs="Times New Roman"/>
        </w:rPr>
        <w:t>Aikins</w:t>
      </w:r>
      <w:proofErr w:type="spellEnd"/>
      <w:r w:rsidRPr="006F7693">
        <w:rPr>
          <w:rFonts w:ascii="Times New Roman" w:eastAsia="Calibri" w:hAnsi="Times New Roman" w:cs="Times New Roman"/>
        </w:rPr>
        <w:t xml:space="preserve">, J. W. (2004). Cognitive moderators of the longitudinal association </w:t>
      </w:r>
    </w:p>
    <w:p w14:paraId="35B1275C" w14:textId="77777777" w:rsidR="001361B0" w:rsidRPr="006F7693" w:rsidRDefault="001361B0" w:rsidP="001361B0">
      <w:pPr>
        <w:spacing w:line="480" w:lineRule="auto"/>
        <w:ind w:left="720"/>
        <w:rPr>
          <w:rFonts w:ascii="Times New Roman" w:eastAsia="Calibri" w:hAnsi="Times New Roman" w:cs="Times New Roman"/>
        </w:rPr>
      </w:pPr>
      <w:r w:rsidRPr="006F7693">
        <w:rPr>
          <w:rFonts w:ascii="Times New Roman" w:eastAsia="Calibri" w:hAnsi="Times New Roman" w:cs="Times New Roman"/>
        </w:rPr>
        <w:t>between peer rejection and adolescent depressive symptoms.</w:t>
      </w:r>
      <w:r w:rsidRPr="006F7693">
        <w:rPr>
          <w:rFonts w:ascii="Times New Roman" w:eastAsia="Calibri" w:hAnsi="Times New Roman" w:cs="Times New Roman"/>
          <w:i/>
          <w:iCs/>
        </w:rPr>
        <w:t xml:space="preserve"> Journal of Abnormal Child Psychology, 32</w:t>
      </w:r>
      <w:r w:rsidRPr="006F7693">
        <w:rPr>
          <w:rFonts w:ascii="Times New Roman" w:eastAsia="Calibri" w:hAnsi="Times New Roman" w:cs="Times New Roman"/>
        </w:rPr>
        <w:t xml:space="preserve">, 147–158. </w:t>
      </w:r>
      <w:hyperlink r:id="rId14" w:history="1">
        <w:r w:rsidRPr="006F7693">
          <w:rPr>
            <w:rStyle w:val="Hyperlink"/>
            <w:rFonts w:ascii="Times New Roman" w:eastAsia="Calibri" w:hAnsi="Times New Roman" w:cs="Times New Roman"/>
          </w:rPr>
          <w:t>https://doi</w:t>
        </w:r>
      </w:hyperlink>
      <w:r w:rsidRPr="006F7693">
        <w:rPr>
          <w:rFonts w:ascii="Times New Roman" w:eastAsia="Calibri" w:hAnsi="Times New Roman" w:cs="Times New Roman"/>
        </w:rPr>
        <w:t>. org/10.1023/</w:t>
      </w:r>
      <w:proofErr w:type="gramStart"/>
      <w:r w:rsidRPr="006F7693">
        <w:rPr>
          <w:rFonts w:ascii="Times New Roman" w:eastAsia="Calibri" w:hAnsi="Times New Roman" w:cs="Times New Roman"/>
        </w:rPr>
        <w:t>b:jacp</w:t>
      </w:r>
      <w:proofErr w:type="gramEnd"/>
      <w:r w:rsidRPr="006F7693">
        <w:rPr>
          <w:rFonts w:ascii="Times New Roman" w:eastAsia="Calibri" w:hAnsi="Times New Roman" w:cs="Times New Roman"/>
        </w:rPr>
        <w:t>.0000019767.55592.63</w:t>
      </w:r>
    </w:p>
    <w:p w14:paraId="32FC634F" w14:textId="77777777" w:rsidR="00517077" w:rsidRDefault="00517077" w:rsidP="001361B0">
      <w:pPr>
        <w:spacing w:line="480" w:lineRule="auto"/>
        <w:rPr>
          <w:rFonts w:ascii="Times New Roman" w:eastAsia="Times New Roman" w:hAnsi="Times New Roman" w:cs="Times New Roman"/>
        </w:rPr>
      </w:pPr>
      <w:r w:rsidRPr="00517077">
        <w:rPr>
          <w:rFonts w:ascii="Times New Roman" w:eastAsia="Times New Roman" w:hAnsi="Times New Roman" w:cs="Times New Roman"/>
        </w:rPr>
        <w:t xml:space="preserve">Pritchard, M., &amp; </w:t>
      </w:r>
      <w:proofErr w:type="spellStart"/>
      <w:r w:rsidRPr="00517077">
        <w:rPr>
          <w:rFonts w:ascii="Times New Roman" w:eastAsia="Times New Roman" w:hAnsi="Times New Roman" w:cs="Times New Roman"/>
        </w:rPr>
        <w:t>Cramblitt</w:t>
      </w:r>
      <w:proofErr w:type="spellEnd"/>
      <w:r w:rsidRPr="00517077">
        <w:rPr>
          <w:rFonts w:ascii="Times New Roman" w:eastAsia="Times New Roman" w:hAnsi="Times New Roman" w:cs="Times New Roman"/>
        </w:rPr>
        <w:t xml:space="preserve">, B. (2014). Media influence on drive for thinness and drive for </w:t>
      </w:r>
    </w:p>
    <w:p w14:paraId="2F261FC8" w14:textId="3CA8CE3A" w:rsidR="00517077" w:rsidRDefault="00517077" w:rsidP="00517077">
      <w:pPr>
        <w:spacing w:line="480" w:lineRule="auto"/>
        <w:ind w:firstLine="720"/>
        <w:rPr>
          <w:rFonts w:ascii="Times New Roman" w:eastAsia="Times New Roman" w:hAnsi="Times New Roman" w:cs="Times New Roman"/>
        </w:rPr>
      </w:pPr>
      <w:r w:rsidRPr="00517077">
        <w:rPr>
          <w:rFonts w:ascii="Times New Roman" w:eastAsia="Times New Roman" w:hAnsi="Times New Roman" w:cs="Times New Roman"/>
        </w:rPr>
        <w:t>muscularity. </w:t>
      </w:r>
      <w:r w:rsidRPr="00517077">
        <w:rPr>
          <w:rFonts w:ascii="Times New Roman" w:eastAsia="Times New Roman" w:hAnsi="Times New Roman" w:cs="Times New Roman"/>
          <w:i/>
          <w:iCs/>
        </w:rPr>
        <w:t>Sex Roles</w:t>
      </w:r>
      <w:r w:rsidRPr="00517077">
        <w:rPr>
          <w:rFonts w:ascii="Times New Roman" w:eastAsia="Times New Roman" w:hAnsi="Times New Roman" w:cs="Times New Roman"/>
        </w:rPr>
        <w:t>, </w:t>
      </w:r>
      <w:r w:rsidRPr="00517077">
        <w:rPr>
          <w:rFonts w:ascii="Times New Roman" w:eastAsia="Times New Roman" w:hAnsi="Times New Roman" w:cs="Times New Roman"/>
          <w:i/>
          <w:iCs/>
        </w:rPr>
        <w:t>71</w:t>
      </w:r>
      <w:r w:rsidRPr="00517077">
        <w:rPr>
          <w:rFonts w:ascii="Times New Roman" w:eastAsia="Times New Roman" w:hAnsi="Times New Roman" w:cs="Times New Roman"/>
        </w:rPr>
        <w:t>(5), 208-218.</w:t>
      </w:r>
    </w:p>
    <w:p w14:paraId="683FCE1C" w14:textId="0399678C" w:rsidR="001361B0" w:rsidRDefault="001361B0" w:rsidP="001361B0">
      <w:pPr>
        <w:spacing w:line="480" w:lineRule="auto"/>
        <w:rPr>
          <w:rFonts w:ascii="Times New Roman" w:eastAsia="Times New Roman" w:hAnsi="Times New Roman" w:cs="Times New Roman"/>
        </w:rPr>
      </w:pPr>
      <w:proofErr w:type="spellStart"/>
      <w:r w:rsidRPr="00E87371">
        <w:rPr>
          <w:rFonts w:ascii="Times New Roman" w:eastAsia="Times New Roman" w:hAnsi="Times New Roman" w:cs="Times New Roman"/>
        </w:rPr>
        <w:t>Roeser</w:t>
      </w:r>
      <w:proofErr w:type="spellEnd"/>
      <w:r w:rsidRPr="00E87371">
        <w:rPr>
          <w:rFonts w:ascii="Times New Roman" w:eastAsia="Times New Roman" w:hAnsi="Times New Roman" w:cs="Times New Roman"/>
        </w:rPr>
        <w:t>, K. A. (2013). </w:t>
      </w:r>
      <w:r w:rsidRPr="00E87371">
        <w:rPr>
          <w:rFonts w:ascii="Times New Roman" w:eastAsia="Times New Roman" w:hAnsi="Times New Roman" w:cs="Times New Roman"/>
          <w:i/>
          <w:iCs/>
        </w:rPr>
        <w:t>Personal and social factors in risk-taking behaviors of emerging adults</w:t>
      </w:r>
      <w:r w:rsidRPr="00E87371">
        <w:rPr>
          <w:rFonts w:ascii="Times New Roman" w:eastAsia="Times New Roman" w:hAnsi="Times New Roman" w:cs="Times New Roman"/>
        </w:rPr>
        <w:t xml:space="preserve">. </w:t>
      </w:r>
    </w:p>
    <w:p w14:paraId="72D2F244" w14:textId="77777777" w:rsidR="001361B0" w:rsidRDefault="001361B0" w:rsidP="001361B0">
      <w:pPr>
        <w:spacing w:line="480" w:lineRule="auto"/>
        <w:ind w:firstLine="720"/>
        <w:rPr>
          <w:rFonts w:ascii="Times New Roman" w:eastAsia="Times New Roman" w:hAnsi="Times New Roman" w:cs="Times New Roman"/>
        </w:rPr>
      </w:pPr>
      <w:r w:rsidRPr="00E87371">
        <w:rPr>
          <w:rFonts w:ascii="Times New Roman" w:eastAsia="Times New Roman" w:hAnsi="Times New Roman" w:cs="Times New Roman"/>
        </w:rPr>
        <w:t>Wayne State University.</w:t>
      </w:r>
    </w:p>
    <w:p w14:paraId="21A522B3" w14:textId="77777777" w:rsidR="001361B0" w:rsidRDefault="001361B0" w:rsidP="001361B0">
      <w:pPr>
        <w:spacing w:line="480" w:lineRule="auto"/>
        <w:rPr>
          <w:rFonts w:ascii="Times New Roman" w:eastAsia="Times New Roman" w:hAnsi="Times New Roman" w:cs="Times New Roman"/>
        </w:rPr>
      </w:pPr>
      <w:proofErr w:type="spellStart"/>
      <w:r w:rsidRPr="00E87371">
        <w:rPr>
          <w:rFonts w:ascii="Times New Roman" w:eastAsia="Times New Roman" w:hAnsi="Times New Roman" w:cs="Times New Roman"/>
        </w:rPr>
        <w:t>Shabahang</w:t>
      </w:r>
      <w:proofErr w:type="spellEnd"/>
      <w:r w:rsidRPr="00E87371">
        <w:rPr>
          <w:rFonts w:ascii="Times New Roman" w:eastAsia="Times New Roman" w:hAnsi="Times New Roman" w:cs="Times New Roman"/>
        </w:rPr>
        <w:t xml:space="preserve">, R., </w:t>
      </w:r>
      <w:proofErr w:type="spellStart"/>
      <w:r w:rsidRPr="00E87371">
        <w:rPr>
          <w:rFonts w:ascii="Times New Roman" w:eastAsia="Times New Roman" w:hAnsi="Times New Roman" w:cs="Times New Roman"/>
        </w:rPr>
        <w:t>Ghaemi</w:t>
      </w:r>
      <w:proofErr w:type="spellEnd"/>
      <w:r w:rsidRPr="00E87371">
        <w:rPr>
          <w:rFonts w:ascii="Times New Roman" w:eastAsia="Times New Roman" w:hAnsi="Times New Roman" w:cs="Times New Roman"/>
        </w:rPr>
        <w:t xml:space="preserve">, Z., </w:t>
      </w:r>
      <w:proofErr w:type="spellStart"/>
      <w:r w:rsidRPr="00E87371">
        <w:rPr>
          <w:rFonts w:ascii="Times New Roman" w:eastAsia="Times New Roman" w:hAnsi="Times New Roman" w:cs="Times New Roman"/>
        </w:rPr>
        <w:t>Aruguete</w:t>
      </w:r>
      <w:proofErr w:type="spellEnd"/>
      <w:r w:rsidRPr="00E87371">
        <w:rPr>
          <w:rFonts w:ascii="Times New Roman" w:eastAsia="Times New Roman" w:hAnsi="Times New Roman" w:cs="Times New Roman"/>
        </w:rPr>
        <w:t xml:space="preserve">, M. S., </w:t>
      </w:r>
      <w:proofErr w:type="spellStart"/>
      <w:r w:rsidRPr="00E87371">
        <w:rPr>
          <w:rFonts w:ascii="Times New Roman" w:eastAsia="Times New Roman" w:hAnsi="Times New Roman" w:cs="Times New Roman"/>
        </w:rPr>
        <w:t>Saeedi</w:t>
      </w:r>
      <w:proofErr w:type="spellEnd"/>
      <w:r w:rsidRPr="00E87371">
        <w:rPr>
          <w:rFonts w:ascii="Times New Roman" w:eastAsia="Times New Roman" w:hAnsi="Times New Roman" w:cs="Times New Roman"/>
        </w:rPr>
        <w:t xml:space="preserve">, M., Shim, H., &amp; Farnaz </w:t>
      </w:r>
      <w:proofErr w:type="spellStart"/>
      <w:r w:rsidRPr="00E87371">
        <w:rPr>
          <w:rFonts w:ascii="Times New Roman" w:eastAsia="Times New Roman" w:hAnsi="Times New Roman" w:cs="Times New Roman"/>
        </w:rPr>
        <w:t>Sedighian</w:t>
      </w:r>
      <w:proofErr w:type="spellEnd"/>
      <w:r w:rsidRPr="00E87371">
        <w:rPr>
          <w:rFonts w:ascii="Times New Roman" w:eastAsia="Times New Roman" w:hAnsi="Times New Roman" w:cs="Times New Roman"/>
        </w:rPr>
        <w:t xml:space="preserve">, S. </w:t>
      </w:r>
    </w:p>
    <w:p w14:paraId="5730FA94" w14:textId="77777777" w:rsidR="001361B0" w:rsidRDefault="001361B0" w:rsidP="001361B0">
      <w:pPr>
        <w:spacing w:line="480" w:lineRule="auto"/>
        <w:ind w:left="720"/>
        <w:rPr>
          <w:rFonts w:ascii="Times New Roman" w:eastAsia="Times New Roman" w:hAnsi="Times New Roman" w:cs="Times New Roman"/>
        </w:rPr>
      </w:pPr>
      <w:r w:rsidRPr="00E87371">
        <w:rPr>
          <w:rFonts w:ascii="Times New Roman" w:eastAsia="Times New Roman" w:hAnsi="Times New Roman" w:cs="Times New Roman"/>
        </w:rPr>
        <w:t>(2022). Measuring gratification from and consequences of likes: The potential for maladaptive social media behavior. </w:t>
      </w:r>
      <w:r w:rsidRPr="00E87371">
        <w:rPr>
          <w:rFonts w:ascii="Times New Roman" w:eastAsia="Times New Roman" w:hAnsi="Times New Roman" w:cs="Times New Roman"/>
          <w:i/>
          <w:iCs/>
        </w:rPr>
        <w:t>Journal of Media Psychology: Theories, Methods, and Applications</w:t>
      </w:r>
      <w:r w:rsidRPr="00E87371">
        <w:rPr>
          <w:rFonts w:ascii="Times New Roman" w:eastAsia="Times New Roman" w:hAnsi="Times New Roman" w:cs="Times New Roman"/>
        </w:rPr>
        <w:t>.</w:t>
      </w:r>
    </w:p>
    <w:p w14:paraId="0D09D988" w14:textId="77777777" w:rsidR="001361B0" w:rsidRPr="006F7693" w:rsidRDefault="001361B0" w:rsidP="001361B0">
      <w:pPr>
        <w:spacing w:line="480" w:lineRule="auto"/>
        <w:rPr>
          <w:rFonts w:ascii="Times New Roman" w:eastAsia="Times New Roman" w:hAnsi="Times New Roman" w:cs="Times New Roman"/>
        </w:rPr>
      </w:pPr>
      <w:r w:rsidRPr="006F7693">
        <w:rPr>
          <w:rFonts w:ascii="Times New Roman" w:eastAsia="Times New Roman" w:hAnsi="Times New Roman" w:cs="Times New Roman"/>
        </w:rPr>
        <w:t xml:space="preserve">Schwartz, D., </w:t>
      </w:r>
      <w:proofErr w:type="spellStart"/>
      <w:r w:rsidRPr="006F7693">
        <w:rPr>
          <w:rFonts w:ascii="Times New Roman" w:eastAsia="Times New Roman" w:hAnsi="Times New Roman" w:cs="Times New Roman"/>
        </w:rPr>
        <w:t>Kelleghan</w:t>
      </w:r>
      <w:proofErr w:type="spellEnd"/>
      <w:r w:rsidRPr="006F7693">
        <w:rPr>
          <w:rFonts w:ascii="Times New Roman" w:eastAsia="Times New Roman" w:hAnsi="Times New Roman" w:cs="Times New Roman"/>
        </w:rPr>
        <w:t xml:space="preserve">, A., </w:t>
      </w:r>
      <w:proofErr w:type="spellStart"/>
      <w:r w:rsidRPr="006F7693">
        <w:rPr>
          <w:rFonts w:ascii="Times New Roman" w:eastAsia="Times New Roman" w:hAnsi="Times New Roman" w:cs="Times New Roman"/>
        </w:rPr>
        <w:t>Malamut</w:t>
      </w:r>
      <w:proofErr w:type="spellEnd"/>
      <w:r w:rsidRPr="006F7693">
        <w:rPr>
          <w:rFonts w:ascii="Times New Roman" w:eastAsia="Times New Roman" w:hAnsi="Times New Roman" w:cs="Times New Roman"/>
        </w:rPr>
        <w:t xml:space="preserve">, S., Mali, L., </w:t>
      </w:r>
      <w:proofErr w:type="spellStart"/>
      <w:r w:rsidRPr="006F7693">
        <w:rPr>
          <w:rFonts w:ascii="Times New Roman" w:eastAsia="Times New Roman" w:hAnsi="Times New Roman" w:cs="Times New Roman"/>
        </w:rPr>
        <w:t>Ryjova</w:t>
      </w:r>
      <w:proofErr w:type="spellEnd"/>
      <w:r w:rsidRPr="006F7693">
        <w:rPr>
          <w:rFonts w:ascii="Times New Roman" w:eastAsia="Times New Roman" w:hAnsi="Times New Roman" w:cs="Times New Roman"/>
        </w:rPr>
        <w:t xml:space="preserve">, Y., </w:t>
      </w:r>
      <w:proofErr w:type="spellStart"/>
      <w:r w:rsidRPr="006F7693">
        <w:rPr>
          <w:rFonts w:ascii="Times New Roman" w:eastAsia="Times New Roman" w:hAnsi="Times New Roman" w:cs="Times New Roman"/>
        </w:rPr>
        <w:t>Hopmeyer</w:t>
      </w:r>
      <w:proofErr w:type="spellEnd"/>
      <w:r w:rsidRPr="006F7693">
        <w:rPr>
          <w:rFonts w:ascii="Times New Roman" w:eastAsia="Times New Roman" w:hAnsi="Times New Roman" w:cs="Times New Roman"/>
        </w:rPr>
        <w:t xml:space="preserve">, A., &amp; Luo, T. </w:t>
      </w:r>
    </w:p>
    <w:p w14:paraId="4DEB011C" w14:textId="77777777" w:rsidR="001361B0" w:rsidRPr="006F7693" w:rsidRDefault="001361B0" w:rsidP="001361B0">
      <w:pPr>
        <w:spacing w:line="480" w:lineRule="auto"/>
        <w:ind w:left="720"/>
        <w:rPr>
          <w:rFonts w:ascii="Times New Roman" w:eastAsia="Times New Roman" w:hAnsi="Times New Roman" w:cs="Times New Roman"/>
        </w:rPr>
      </w:pPr>
      <w:r w:rsidRPr="006F7693">
        <w:rPr>
          <w:rFonts w:ascii="Times New Roman" w:eastAsia="Times New Roman" w:hAnsi="Times New Roman" w:cs="Times New Roman"/>
        </w:rPr>
        <w:t>(2019). Distinct modalities of electronic communication and school adjustment. </w:t>
      </w:r>
      <w:r w:rsidRPr="006F7693">
        <w:rPr>
          <w:rFonts w:ascii="Times New Roman" w:eastAsia="Times New Roman" w:hAnsi="Times New Roman" w:cs="Times New Roman"/>
          <w:i/>
          <w:iCs/>
        </w:rPr>
        <w:t>Journal of youth and adolescence</w:t>
      </w:r>
      <w:r w:rsidRPr="006F7693">
        <w:rPr>
          <w:rFonts w:ascii="Times New Roman" w:eastAsia="Times New Roman" w:hAnsi="Times New Roman" w:cs="Times New Roman"/>
        </w:rPr>
        <w:t>, </w:t>
      </w:r>
      <w:r w:rsidRPr="006F7693">
        <w:rPr>
          <w:rFonts w:ascii="Times New Roman" w:eastAsia="Times New Roman" w:hAnsi="Times New Roman" w:cs="Times New Roman"/>
          <w:i/>
          <w:iCs/>
        </w:rPr>
        <w:t>48</w:t>
      </w:r>
      <w:r w:rsidRPr="006F7693">
        <w:rPr>
          <w:rFonts w:ascii="Times New Roman" w:eastAsia="Times New Roman" w:hAnsi="Times New Roman" w:cs="Times New Roman"/>
        </w:rPr>
        <w:t>(8), 1452-1468.</w:t>
      </w:r>
    </w:p>
    <w:p w14:paraId="4B966CAF" w14:textId="77777777" w:rsidR="001361B0" w:rsidRPr="006F7693" w:rsidRDefault="001361B0" w:rsidP="001361B0">
      <w:pPr>
        <w:spacing w:line="480" w:lineRule="auto"/>
        <w:rPr>
          <w:rFonts w:ascii="Times New Roman" w:eastAsia="Times New Roman" w:hAnsi="Times New Roman" w:cs="Times New Roman"/>
        </w:rPr>
      </w:pPr>
      <w:r w:rsidRPr="006F7693">
        <w:rPr>
          <w:rFonts w:ascii="Times New Roman" w:eastAsia="Times New Roman" w:hAnsi="Times New Roman" w:cs="Times New Roman"/>
        </w:rPr>
        <w:t xml:space="preserve">Scott, B. A., &amp; Judge, T. A. (2009). The popularity contest at work: Who wins, why, and what </w:t>
      </w:r>
    </w:p>
    <w:p w14:paraId="64D4436C" w14:textId="77777777" w:rsidR="001361B0" w:rsidRPr="006F7693" w:rsidRDefault="001361B0" w:rsidP="001361B0">
      <w:pPr>
        <w:spacing w:line="480" w:lineRule="auto"/>
        <w:ind w:firstLine="720"/>
        <w:rPr>
          <w:rFonts w:ascii="Times New Roman" w:eastAsia="Times New Roman" w:hAnsi="Times New Roman" w:cs="Times New Roman"/>
          <w:i/>
        </w:rPr>
      </w:pPr>
      <w:r w:rsidRPr="006F7693">
        <w:rPr>
          <w:rFonts w:ascii="Times New Roman" w:eastAsia="Times New Roman" w:hAnsi="Times New Roman" w:cs="Times New Roman"/>
        </w:rPr>
        <w:t xml:space="preserve">do they receive? </w:t>
      </w:r>
      <w:r w:rsidRPr="006F7693">
        <w:rPr>
          <w:rFonts w:ascii="Times New Roman" w:eastAsia="Times New Roman" w:hAnsi="Times New Roman" w:cs="Times New Roman"/>
          <w:i/>
        </w:rPr>
        <w:t>Journal of Applied Psychology, 94</w:t>
      </w:r>
      <w:r w:rsidRPr="006F7693">
        <w:rPr>
          <w:rFonts w:ascii="Times New Roman" w:eastAsia="Times New Roman" w:hAnsi="Times New Roman" w:cs="Times New Roman"/>
        </w:rPr>
        <w:t xml:space="preserve">(1), 20-33. </w:t>
      </w:r>
    </w:p>
    <w:p w14:paraId="3E2B7BDF" w14:textId="77777777" w:rsidR="001361B0" w:rsidRPr="006F7693" w:rsidRDefault="001361B0" w:rsidP="001361B0">
      <w:pPr>
        <w:spacing w:line="480" w:lineRule="auto"/>
        <w:rPr>
          <w:rFonts w:ascii="Times New Roman" w:eastAsia="Times New Roman" w:hAnsi="Times New Roman" w:cs="Times New Roman"/>
        </w:rPr>
      </w:pPr>
      <w:r w:rsidRPr="006F7693">
        <w:rPr>
          <w:rFonts w:ascii="Times New Roman" w:eastAsia="Times New Roman" w:hAnsi="Times New Roman" w:cs="Times New Roman"/>
        </w:rPr>
        <w:t>Seabrook, E. M., Kern, M. L., &amp; Rickard, N. S. (2016). Social networking sites, depression,</w:t>
      </w:r>
    </w:p>
    <w:p w14:paraId="253BFA99" w14:textId="77777777" w:rsidR="001361B0" w:rsidRPr="006F7693" w:rsidRDefault="001361B0" w:rsidP="001361B0">
      <w:pPr>
        <w:spacing w:line="480" w:lineRule="auto"/>
        <w:ind w:firstLine="720"/>
        <w:rPr>
          <w:rFonts w:ascii="Times New Roman" w:eastAsia="Times New Roman" w:hAnsi="Times New Roman" w:cs="Times New Roman"/>
        </w:rPr>
      </w:pPr>
      <w:r w:rsidRPr="006F7693">
        <w:rPr>
          <w:rFonts w:ascii="Times New Roman" w:eastAsia="Times New Roman" w:hAnsi="Times New Roman" w:cs="Times New Roman"/>
        </w:rPr>
        <w:t xml:space="preserve">and anxiety: A systematic review. </w:t>
      </w:r>
      <w:r w:rsidRPr="006F7693">
        <w:rPr>
          <w:rFonts w:ascii="Times New Roman" w:eastAsia="Times New Roman" w:hAnsi="Times New Roman" w:cs="Times New Roman"/>
          <w:i/>
          <w:iCs/>
        </w:rPr>
        <w:t>JMIR Mental Health, 3,</w:t>
      </w:r>
      <w:r w:rsidRPr="006F7693">
        <w:rPr>
          <w:rFonts w:ascii="Times New Roman" w:eastAsia="Times New Roman" w:hAnsi="Times New Roman" w:cs="Times New Roman"/>
        </w:rPr>
        <w:t xml:space="preserve"> e50. https://doi.org/</w:t>
      </w:r>
    </w:p>
    <w:p w14:paraId="0909783B" w14:textId="77777777" w:rsidR="001361B0" w:rsidRPr="006F7693" w:rsidRDefault="001361B0" w:rsidP="001361B0">
      <w:pPr>
        <w:spacing w:line="480" w:lineRule="auto"/>
        <w:ind w:firstLine="720"/>
        <w:rPr>
          <w:rFonts w:ascii="Times New Roman" w:eastAsia="Times New Roman" w:hAnsi="Times New Roman" w:cs="Times New Roman"/>
        </w:rPr>
      </w:pPr>
      <w:r w:rsidRPr="006F7693">
        <w:rPr>
          <w:rFonts w:ascii="Times New Roman" w:eastAsia="Times New Roman" w:hAnsi="Times New Roman" w:cs="Times New Roman"/>
        </w:rPr>
        <w:lastRenderedPageBreak/>
        <w:t>10.2196/mental.5842</w:t>
      </w:r>
    </w:p>
    <w:p w14:paraId="4B562F32" w14:textId="77777777" w:rsidR="001361B0" w:rsidRPr="006F7693" w:rsidRDefault="001361B0" w:rsidP="001361B0">
      <w:pPr>
        <w:spacing w:line="480" w:lineRule="auto"/>
        <w:rPr>
          <w:rFonts w:ascii="Times New Roman" w:eastAsia="Times New Roman" w:hAnsi="Times New Roman" w:cs="Times New Roman"/>
        </w:rPr>
      </w:pPr>
      <w:r w:rsidRPr="006F7693">
        <w:rPr>
          <w:rFonts w:ascii="Times New Roman" w:eastAsia="Times New Roman" w:hAnsi="Times New Roman" w:cs="Times New Roman"/>
        </w:rPr>
        <w:t xml:space="preserve">Shapiro, L. A. S., &amp; Margolin, G. (2014). Growing up wired: Social networking sites and </w:t>
      </w:r>
    </w:p>
    <w:p w14:paraId="445D811B" w14:textId="77777777" w:rsidR="001361B0" w:rsidRPr="006F7693" w:rsidRDefault="001361B0" w:rsidP="001361B0">
      <w:pPr>
        <w:spacing w:line="480" w:lineRule="auto"/>
        <w:ind w:left="720"/>
        <w:rPr>
          <w:rFonts w:ascii="Times New Roman" w:eastAsia="Times New Roman" w:hAnsi="Times New Roman" w:cs="Times New Roman"/>
        </w:rPr>
      </w:pPr>
      <w:r w:rsidRPr="006F7693">
        <w:rPr>
          <w:rFonts w:ascii="Times New Roman" w:eastAsia="Times New Roman" w:hAnsi="Times New Roman" w:cs="Times New Roman"/>
        </w:rPr>
        <w:t>adolescent psychosocial development. </w:t>
      </w:r>
      <w:r w:rsidRPr="006F7693">
        <w:rPr>
          <w:rFonts w:ascii="Times New Roman" w:eastAsia="Times New Roman" w:hAnsi="Times New Roman" w:cs="Times New Roman"/>
          <w:i/>
          <w:iCs/>
        </w:rPr>
        <w:t>Clinical child and family psychology review</w:t>
      </w:r>
      <w:r w:rsidRPr="006F7693">
        <w:rPr>
          <w:rFonts w:ascii="Times New Roman" w:eastAsia="Times New Roman" w:hAnsi="Times New Roman" w:cs="Times New Roman"/>
        </w:rPr>
        <w:t>, </w:t>
      </w:r>
      <w:r w:rsidRPr="006F7693">
        <w:rPr>
          <w:rFonts w:ascii="Times New Roman" w:eastAsia="Times New Roman" w:hAnsi="Times New Roman" w:cs="Times New Roman"/>
          <w:i/>
          <w:iCs/>
        </w:rPr>
        <w:t>17</w:t>
      </w:r>
      <w:r w:rsidRPr="006F7693">
        <w:rPr>
          <w:rFonts w:ascii="Times New Roman" w:eastAsia="Times New Roman" w:hAnsi="Times New Roman" w:cs="Times New Roman"/>
        </w:rPr>
        <w:t>(1), 1-18.</w:t>
      </w:r>
    </w:p>
    <w:p w14:paraId="522ED0E2" w14:textId="77777777" w:rsidR="001361B0" w:rsidRPr="006F7693" w:rsidRDefault="001361B0" w:rsidP="001361B0">
      <w:pPr>
        <w:spacing w:line="480" w:lineRule="auto"/>
        <w:rPr>
          <w:rFonts w:ascii="Times New Roman" w:eastAsia="Times New Roman" w:hAnsi="Times New Roman" w:cs="Times New Roman"/>
        </w:rPr>
      </w:pPr>
      <w:r w:rsidRPr="006F7693">
        <w:rPr>
          <w:rFonts w:ascii="Times New Roman" w:eastAsia="Times New Roman" w:hAnsi="Times New Roman" w:cs="Times New Roman"/>
        </w:rPr>
        <w:t xml:space="preserve">Sherman, L. E., Payton, A. A., Hernandez, L. M., Greenfield, P. M., &amp; </w:t>
      </w:r>
      <w:proofErr w:type="spellStart"/>
      <w:r w:rsidRPr="006F7693">
        <w:rPr>
          <w:rFonts w:ascii="Times New Roman" w:eastAsia="Times New Roman" w:hAnsi="Times New Roman" w:cs="Times New Roman"/>
        </w:rPr>
        <w:t>Dapretto</w:t>
      </w:r>
      <w:proofErr w:type="spellEnd"/>
      <w:r w:rsidRPr="006F7693">
        <w:rPr>
          <w:rFonts w:ascii="Times New Roman" w:eastAsia="Times New Roman" w:hAnsi="Times New Roman" w:cs="Times New Roman"/>
        </w:rPr>
        <w:t xml:space="preserve">, M. (2016). The </w:t>
      </w:r>
    </w:p>
    <w:p w14:paraId="69105367" w14:textId="77777777" w:rsidR="001361B0" w:rsidRPr="006F7693" w:rsidRDefault="001361B0" w:rsidP="001361B0">
      <w:pPr>
        <w:spacing w:line="480" w:lineRule="auto"/>
        <w:ind w:left="720"/>
        <w:rPr>
          <w:rFonts w:ascii="Times New Roman" w:eastAsia="Times New Roman" w:hAnsi="Times New Roman" w:cs="Times New Roman"/>
        </w:rPr>
      </w:pPr>
      <w:r w:rsidRPr="006F7693">
        <w:rPr>
          <w:rFonts w:ascii="Times New Roman" w:eastAsia="Times New Roman" w:hAnsi="Times New Roman" w:cs="Times New Roman"/>
        </w:rPr>
        <w:t>power of the like in adolescence: Effects of peer influence on neural and behavioral responses to social media. </w:t>
      </w:r>
      <w:r w:rsidRPr="006F7693">
        <w:rPr>
          <w:rFonts w:ascii="Times New Roman" w:eastAsia="Times New Roman" w:hAnsi="Times New Roman" w:cs="Times New Roman"/>
          <w:i/>
          <w:iCs/>
        </w:rPr>
        <w:t>Psychological science</w:t>
      </w:r>
      <w:r w:rsidRPr="006F7693">
        <w:rPr>
          <w:rFonts w:ascii="Times New Roman" w:eastAsia="Times New Roman" w:hAnsi="Times New Roman" w:cs="Times New Roman"/>
        </w:rPr>
        <w:t>, </w:t>
      </w:r>
      <w:r w:rsidRPr="006F7693">
        <w:rPr>
          <w:rFonts w:ascii="Times New Roman" w:eastAsia="Times New Roman" w:hAnsi="Times New Roman" w:cs="Times New Roman"/>
          <w:i/>
          <w:iCs/>
        </w:rPr>
        <w:t>27</w:t>
      </w:r>
      <w:r w:rsidRPr="006F7693">
        <w:rPr>
          <w:rFonts w:ascii="Times New Roman" w:eastAsia="Times New Roman" w:hAnsi="Times New Roman" w:cs="Times New Roman"/>
        </w:rPr>
        <w:t>(7), 1027-1035.</w:t>
      </w:r>
    </w:p>
    <w:p w14:paraId="2E4E2287" w14:textId="529E3FBF" w:rsidR="00E0381B" w:rsidRDefault="00E0381B" w:rsidP="00E0381B">
      <w:pPr>
        <w:pStyle w:val="NormalWeb"/>
        <w:spacing w:line="480" w:lineRule="auto"/>
        <w:ind w:left="567" w:hanging="567"/>
      </w:pPr>
      <w:r w:rsidRPr="00E0381B">
        <w:t>Shi, Y., &amp; Moody, J. (2017). Most likely to succeed: Long-run returns to adolescent popularity. </w:t>
      </w:r>
      <w:r w:rsidRPr="00E0381B">
        <w:rPr>
          <w:i/>
          <w:iCs/>
        </w:rPr>
        <w:t>Social currents</w:t>
      </w:r>
      <w:r w:rsidRPr="00E0381B">
        <w:t>, </w:t>
      </w:r>
      <w:r w:rsidRPr="00E0381B">
        <w:rPr>
          <w:i/>
          <w:iCs/>
        </w:rPr>
        <w:t>4</w:t>
      </w:r>
      <w:r w:rsidRPr="00E0381B">
        <w:t>(1), 13-33.</w:t>
      </w:r>
    </w:p>
    <w:p w14:paraId="325C8670" w14:textId="42F78FA2" w:rsidR="001361B0" w:rsidRPr="006F7693" w:rsidRDefault="001361B0" w:rsidP="001361B0">
      <w:pPr>
        <w:pStyle w:val="NormalWeb"/>
        <w:spacing w:line="480" w:lineRule="auto"/>
        <w:ind w:left="567" w:hanging="567"/>
      </w:pPr>
      <w:r w:rsidRPr="006F7693">
        <w:t>Strasburger, V. C. (2007). Super-peer theory. </w:t>
      </w:r>
      <w:r w:rsidRPr="006F7693">
        <w:rPr>
          <w:i/>
          <w:iCs/>
        </w:rPr>
        <w:t>Encyclopedia of children, adolescents, and the media. Thousand Oaks, CA: Sage Publications, Inc</w:t>
      </w:r>
      <w:r w:rsidRPr="006F7693">
        <w:t>.</w:t>
      </w:r>
    </w:p>
    <w:p w14:paraId="229E3F5F" w14:textId="77777777" w:rsidR="001361B0" w:rsidRPr="006F7693" w:rsidRDefault="001361B0" w:rsidP="001361B0">
      <w:pPr>
        <w:spacing w:line="480" w:lineRule="auto"/>
        <w:rPr>
          <w:rFonts w:ascii="Times New Roman" w:eastAsia="Calibri" w:hAnsi="Times New Roman" w:cs="Times New Roman"/>
        </w:rPr>
      </w:pPr>
      <w:r w:rsidRPr="006F7693">
        <w:rPr>
          <w:rFonts w:ascii="Times New Roman" w:eastAsia="Calibri" w:hAnsi="Times New Roman" w:cs="Times New Roman"/>
        </w:rPr>
        <w:t xml:space="preserve">Swirsky, J. M., Rosie, M., &amp; Xie, H. (2021). Correlates of Early Adolescents’ Social Media </w:t>
      </w:r>
    </w:p>
    <w:p w14:paraId="2BF1DA55" w14:textId="77777777" w:rsidR="001361B0" w:rsidRPr="006F7693" w:rsidRDefault="001361B0" w:rsidP="001361B0">
      <w:pPr>
        <w:spacing w:line="480" w:lineRule="auto"/>
        <w:ind w:left="720"/>
        <w:rPr>
          <w:rFonts w:ascii="Times New Roman" w:eastAsia="Calibri" w:hAnsi="Times New Roman" w:cs="Times New Roman"/>
        </w:rPr>
      </w:pPr>
      <w:r w:rsidRPr="006F7693">
        <w:rPr>
          <w:rFonts w:ascii="Times New Roman" w:eastAsia="Calibri" w:hAnsi="Times New Roman" w:cs="Times New Roman"/>
        </w:rPr>
        <w:t>Engagement: The Role of Pubertal Status and Social Goals. </w:t>
      </w:r>
      <w:r w:rsidRPr="006F7693">
        <w:rPr>
          <w:rFonts w:ascii="Times New Roman" w:eastAsia="Calibri" w:hAnsi="Times New Roman" w:cs="Times New Roman"/>
          <w:i/>
          <w:iCs/>
        </w:rPr>
        <w:t>Journal of Youth and Adolescence</w:t>
      </w:r>
      <w:r w:rsidRPr="006F7693">
        <w:rPr>
          <w:rFonts w:ascii="Times New Roman" w:eastAsia="Calibri" w:hAnsi="Times New Roman" w:cs="Times New Roman"/>
        </w:rPr>
        <w:t>, 1-12.</w:t>
      </w:r>
    </w:p>
    <w:p w14:paraId="7851B8E8" w14:textId="77777777" w:rsidR="001361B0" w:rsidRPr="006F7693" w:rsidRDefault="001361B0" w:rsidP="001361B0">
      <w:pPr>
        <w:spacing w:line="480" w:lineRule="auto"/>
        <w:rPr>
          <w:rFonts w:ascii="Times New Roman" w:eastAsia="Calibri" w:hAnsi="Times New Roman" w:cs="Times New Roman"/>
        </w:rPr>
      </w:pPr>
      <w:r w:rsidRPr="003F3219">
        <w:rPr>
          <w:rFonts w:ascii="Times New Roman" w:eastAsia="Calibri" w:hAnsi="Times New Roman" w:cs="Times New Roman"/>
        </w:rPr>
        <w:t xml:space="preserve">Tiggemann, M., &amp; Anderberg, I. (2020). Social media is not real: The effect of ‘Instagram vs </w:t>
      </w:r>
    </w:p>
    <w:p w14:paraId="722F87CD" w14:textId="77777777" w:rsidR="001361B0" w:rsidRPr="006F7693" w:rsidRDefault="001361B0" w:rsidP="001361B0">
      <w:pPr>
        <w:spacing w:line="480" w:lineRule="auto"/>
        <w:ind w:left="720"/>
        <w:rPr>
          <w:rFonts w:ascii="Times New Roman" w:eastAsia="Calibri" w:hAnsi="Times New Roman" w:cs="Times New Roman"/>
        </w:rPr>
      </w:pPr>
      <w:proofErr w:type="spellStart"/>
      <w:r w:rsidRPr="003F3219">
        <w:rPr>
          <w:rFonts w:ascii="Times New Roman" w:eastAsia="Calibri" w:hAnsi="Times New Roman" w:cs="Times New Roman"/>
        </w:rPr>
        <w:t>reality’images</w:t>
      </w:r>
      <w:proofErr w:type="spellEnd"/>
      <w:r w:rsidRPr="003F3219">
        <w:rPr>
          <w:rFonts w:ascii="Times New Roman" w:eastAsia="Calibri" w:hAnsi="Times New Roman" w:cs="Times New Roman"/>
        </w:rPr>
        <w:t xml:space="preserve"> on women’s social comparison and body image. </w:t>
      </w:r>
      <w:r w:rsidRPr="003F3219">
        <w:rPr>
          <w:rFonts w:ascii="Times New Roman" w:eastAsia="Calibri" w:hAnsi="Times New Roman" w:cs="Times New Roman"/>
          <w:i/>
          <w:iCs/>
        </w:rPr>
        <w:t>New Media &amp; Society</w:t>
      </w:r>
      <w:r w:rsidRPr="003F3219">
        <w:rPr>
          <w:rFonts w:ascii="Times New Roman" w:eastAsia="Calibri" w:hAnsi="Times New Roman" w:cs="Times New Roman"/>
        </w:rPr>
        <w:t>, </w:t>
      </w:r>
      <w:r w:rsidRPr="003F3219">
        <w:rPr>
          <w:rFonts w:ascii="Times New Roman" w:eastAsia="Calibri" w:hAnsi="Times New Roman" w:cs="Times New Roman"/>
          <w:i/>
          <w:iCs/>
        </w:rPr>
        <w:t>22</w:t>
      </w:r>
      <w:r w:rsidRPr="003F3219">
        <w:rPr>
          <w:rFonts w:ascii="Times New Roman" w:eastAsia="Calibri" w:hAnsi="Times New Roman" w:cs="Times New Roman"/>
        </w:rPr>
        <w:t>(12), 2183-2199.</w:t>
      </w:r>
    </w:p>
    <w:p w14:paraId="2479B67D" w14:textId="77777777" w:rsidR="001361B0" w:rsidRPr="006F7693" w:rsidRDefault="001361B0" w:rsidP="001361B0">
      <w:pPr>
        <w:spacing w:line="480" w:lineRule="auto"/>
        <w:rPr>
          <w:rFonts w:ascii="Times New Roman" w:eastAsia="Calibri" w:hAnsi="Times New Roman" w:cs="Times New Roman"/>
        </w:rPr>
      </w:pPr>
      <w:r w:rsidRPr="00542815">
        <w:rPr>
          <w:rFonts w:ascii="Times New Roman" w:eastAsia="Calibri" w:hAnsi="Times New Roman" w:cs="Times New Roman"/>
        </w:rPr>
        <w:t xml:space="preserve">Tiggemann, M., Hayden, S., Brown, Z., &amp; Veldhuis, J. (2018). The effect of Instagram “likes” </w:t>
      </w:r>
    </w:p>
    <w:p w14:paraId="6C5AAC5A" w14:textId="77777777" w:rsidR="001361B0" w:rsidRPr="006F7693" w:rsidRDefault="001361B0" w:rsidP="001361B0">
      <w:pPr>
        <w:spacing w:line="480" w:lineRule="auto"/>
        <w:ind w:firstLine="720"/>
        <w:rPr>
          <w:rFonts w:ascii="Times New Roman" w:eastAsia="Calibri" w:hAnsi="Times New Roman" w:cs="Times New Roman"/>
        </w:rPr>
      </w:pPr>
      <w:r w:rsidRPr="00542815">
        <w:rPr>
          <w:rFonts w:ascii="Times New Roman" w:eastAsia="Calibri" w:hAnsi="Times New Roman" w:cs="Times New Roman"/>
        </w:rPr>
        <w:t>on women’s social comparison and body dissatisfaction. </w:t>
      </w:r>
      <w:r w:rsidRPr="00542815">
        <w:rPr>
          <w:rFonts w:ascii="Times New Roman" w:eastAsia="Calibri" w:hAnsi="Times New Roman" w:cs="Times New Roman"/>
          <w:i/>
          <w:iCs/>
        </w:rPr>
        <w:t>Body image</w:t>
      </w:r>
      <w:r w:rsidRPr="00542815">
        <w:rPr>
          <w:rFonts w:ascii="Times New Roman" w:eastAsia="Calibri" w:hAnsi="Times New Roman" w:cs="Times New Roman"/>
        </w:rPr>
        <w:t>, </w:t>
      </w:r>
      <w:r w:rsidRPr="00542815">
        <w:rPr>
          <w:rFonts w:ascii="Times New Roman" w:eastAsia="Calibri" w:hAnsi="Times New Roman" w:cs="Times New Roman"/>
          <w:i/>
          <w:iCs/>
        </w:rPr>
        <w:t>26</w:t>
      </w:r>
      <w:r w:rsidRPr="00542815">
        <w:rPr>
          <w:rFonts w:ascii="Times New Roman" w:eastAsia="Calibri" w:hAnsi="Times New Roman" w:cs="Times New Roman"/>
        </w:rPr>
        <w:t>, 90-97.</w:t>
      </w:r>
    </w:p>
    <w:p w14:paraId="6D92FBD1" w14:textId="77777777" w:rsidR="001361B0" w:rsidRPr="006F7693" w:rsidRDefault="001361B0" w:rsidP="001361B0">
      <w:pPr>
        <w:spacing w:line="480" w:lineRule="auto"/>
        <w:rPr>
          <w:rFonts w:ascii="Times New Roman" w:eastAsia="Calibri" w:hAnsi="Times New Roman" w:cs="Times New Roman"/>
        </w:rPr>
      </w:pPr>
      <w:r w:rsidRPr="006F7693">
        <w:rPr>
          <w:rFonts w:ascii="Times New Roman" w:eastAsia="Calibri" w:hAnsi="Times New Roman" w:cs="Times New Roman"/>
        </w:rPr>
        <w:t xml:space="preserve">Twenge, J. M., Joiner, T. E., Rogers, M. L., &amp; Martin, G. N. (2018). Increases in depressive </w:t>
      </w:r>
    </w:p>
    <w:p w14:paraId="3AD37C55" w14:textId="77777777" w:rsidR="001361B0" w:rsidRPr="006F7693" w:rsidRDefault="001361B0" w:rsidP="001361B0">
      <w:pPr>
        <w:spacing w:line="480" w:lineRule="auto"/>
        <w:ind w:left="720"/>
        <w:rPr>
          <w:rFonts w:ascii="Times New Roman" w:eastAsia="Calibri" w:hAnsi="Times New Roman" w:cs="Times New Roman"/>
        </w:rPr>
      </w:pPr>
      <w:r w:rsidRPr="006F7693">
        <w:rPr>
          <w:rFonts w:ascii="Times New Roman" w:eastAsia="Calibri" w:hAnsi="Times New Roman" w:cs="Times New Roman"/>
        </w:rPr>
        <w:lastRenderedPageBreak/>
        <w:t xml:space="preserve">symptoms, suicide-related outcomes, and suicide rates among US adolescents after 2010 and links to increased new media screen time. </w:t>
      </w:r>
      <w:r w:rsidRPr="006F7693">
        <w:rPr>
          <w:rFonts w:ascii="Times New Roman" w:eastAsia="Calibri" w:hAnsi="Times New Roman" w:cs="Times New Roman"/>
          <w:i/>
          <w:iCs/>
        </w:rPr>
        <w:t>Clinical Psychological Science, 6</w:t>
      </w:r>
      <w:r w:rsidRPr="006F7693">
        <w:rPr>
          <w:rFonts w:ascii="Times New Roman" w:eastAsia="Calibri" w:hAnsi="Times New Roman" w:cs="Times New Roman"/>
        </w:rPr>
        <w:t>(1), 3-17. https:// doi.org/10.1177/2167702617723376</w:t>
      </w:r>
    </w:p>
    <w:p w14:paraId="5E55A903" w14:textId="77777777" w:rsidR="001361B0" w:rsidRPr="006F7693" w:rsidRDefault="001361B0" w:rsidP="001361B0">
      <w:pPr>
        <w:spacing w:line="480" w:lineRule="auto"/>
        <w:rPr>
          <w:rFonts w:ascii="Times New Roman" w:eastAsia="Calibri" w:hAnsi="Times New Roman" w:cs="Times New Roman"/>
        </w:rPr>
      </w:pPr>
      <w:r w:rsidRPr="006F7693">
        <w:rPr>
          <w:rFonts w:ascii="Times New Roman" w:eastAsia="Calibri" w:hAnsi="Times New Roman" w:cs="Times New Roman"/>
        </w:rPr>
        <w:t xml:space="preserve">Underwood, M. K., Brown, B. B., &amp; Ehrenreich, S. E. (2019). Social Media and Peer Relations. </w:t>
      </w:r>
    </w:p>
    <w:p w14:paraId="1741B3A8" w14:textId="77777777" w:rsidR="001361B0" w:rsidRPr="006F7693" w:rsidRDefault="001361B0" w:rsidP="001361B0">
      <w:pPr>
        <w:spacing w:line="480" w:lineRule="auto"/>
        <w:ind w:firstLine="720"/>
        <w:rPr>
          <w:rFonts w:ascii="Times New Roman" w:eastAsia="Calibri" w:hAnsi="Times New Roman" w:cs="Times New Roman"/>
          <w:i/>
          <w:iCs/>
        </w:rPr>
      </w:pPr>
      <w:r w:rsidRPr="006F7693">
        <w:rPr>
          <w:rFonts w:ascii="Times New Roman" w:eastAsia="Calibri" w:hAnsi="Times New Roman" w:cs="Times New Roman"/>
        </w:rPr>
        <w:t xml:space="preserve">In W. M. Bukowski, B. P. </w:t>
      </w:r>
      <w:proofErr w:type="spellStart"/>
      <w:r w:rsidRPr="006F7693">
        <w:rPr>
          <w:rFonts w:ascii="Times New Roman" w:eastAsia="Calibri" w:hAnsi="Times New Roman" w:cs="Times New Roman"/>
        </w:rPr>
        <w:t>Laursen</w:t>
      </w:r>
      <w:proofErr w:type="spellEnd"/>
      <w:r w:rsidRPr="006F7693">
        <w:rPr>
          <w:rFonts w:ascii="Times New Roman" w:eastAsia="Calibri" w:hAnsi="Times New Roman" w:cs="Times New Roman"/>
        </w:rPr>
        <w:t xml:space="preserve">, &amp; K. H. Rubin (Authors), </w:t>
      </w:r>
      <w:r w:rsidRPr="006F7693">
        <w:rPr>
          <w:rFonts w:ascii="Times New Roman" w:eastAsia="Calibri" w:hAnsi="Times New Roman" w:cs="Times New Roman"/>
          <w:i/>
          <w:iCs/>
        </w:rPr>
        <w:t xml:space="preserve">Handbook of Peer </w:t>
      </w:r>
    </w:p>
    <w:p w14:paraId="4E95E628" w14:textId="77777777" w:rsidR="001361B0" w:rsidRPr="006F7693" w:rsidRDefault="001361B0" w:rsidP="001361B0">
      <w:pPr>
        <w:spacing w:line="480" w:lineRule="auto"/>
        <w:ind w:left="720"/>
        <w:rPr>
          <w:rFonts w:ascii="Times New Roman" w:eastAsia="Calibri" w:hAnsi="Times New Roman" w:cs="Times New Roman"/>
        </w:rPr>
      </w:pPr>
      <w:r w:rsidRPr="006F7693">
        <w:rPr>
          <w:rFonts w:ascii="Times New Roman" w:eastAsia="Calibri" w:hAnsi="Times New Roman" w:cs="Times New Roman"/>
          <w:i/>
          <w:iCs/>
        </w:rPr>
        <w:t>Interactions, Relationships, and Groups</w:t>
      </w:r>
      <w:r w:rsidRPr="006F7693">
        <w:rPr>
          <w:rFonts w:ascii="Times New Roman" w:eastAsia="Calibri" w:hAnsi="Times New Roman" w:cs="Times New Roman"/>
        </w:rPr>
        <w:t xml:space="preserve"> (pp. 533-551). New York, NY: Guilford Publications.</w:t>
      </w:r>
    </w:p>
    <w:p w14:paraId="67AB7A39" w14:textId="77777777" w:rsidR="001361B0" w:rsidRPr="006F7693" w:rsidRDefault="001361B0" w:rsidP="001361B0">
      <w:pPr>
        <w:spacing w:line="480" w:lineRule="auto"/>
        <w:rPr>
          <w:rFonts w:ascii="Times New Roman" w:eastAsia="Calibri" w:hAnsi="Times New Roman" w:cs="Times New Roman"/>
        </w:rPr>
      </w:pPr>
      <w:r w:rsidRPr="006F7693">
        <w:rPr>
          <w:rFonts w:ascii="Times New Roman" w:eastAsia="Calibri" w:hAnsi="Times New Roman" w:cs="Times New Roman"/>
        </w:rPr>
        <w:t xml:space="preserve">Underwood, M. K., &amp; Ehrenreich, S. E. (2017). The power and the pain of adolescents’ digital </w:t>
      </w:r>
    </w:p>
    <w:p w14:paraId="387CD9EA" w14:textId="77777777" w:rsidR="001361B0" w:rsidRPr="006F7693" w:rsidRDefault="001361B0" w:rsidP="001361B0">
      <w:pPr>
        <w:spacing w:line="480" w:lineRule="auto"/>
        <w:ind w:left="720"/>
        <w:rPr>
          <w:rFonts w:ascii="Times New Roman" w:eastAsia="Calibri" w:hAnsi="Times New Roman" w:cs="Times New Roman"/>
        </w:rPr>
      </w:pPr>
      <w:r w:rsidRPr="006F7693">
        <w:rPr>
          <w:rFonts w:ascii="Times New Roman" w:eastAsia="Calibri" w:hAnsi="Times New Roman" w:cs="Times New Roman"/>
        </w:rPr>
        <w:t>communication: Cyber victimization and the perils of lurking. </w:t>
      </w:r>
      <w:r w:rsidRPr="006F7693">
        <w:rPr>
          <w:rFonts w:ascii="Times New Roman" w:eastAsia="Calibri" w:hAnsi="Times New Roman" w:cs="Times New Roman"/>
          <w:i/>
          <w:iCs/>
        </w:rPr>
        <w:t>American Psychologist</w:t>
      </w:r>
      <w:r w:rsidRPr="006F7693">
        <w:rPr>
          <w:rFonts w:ascii="Times New Roman" w:eastAsia="Calibri" w:hAnsi="Times New Roman" w:cs="Times New Roman"/>
        </w:rPr>
        <w:t>, </w:t>
      </w:r>
      <w:r w:rsidRPr="006F7693">
        <w:rPr>
          <w:rFonts w:ascii="Times New Roman" w:eastAsia="Calibri" w:hAnsi="Times New Roman" w:cs="Times New Roman"/>
          <w:i/>
          <w:iCs/>
        </w:rPr>
        <w:t>72</w:t>
      </w:r>
      <w:r w:rsidRPr="006F7693">
        <w:rPr>
          <w:rFonts w:ascii="Times New Roman" w:eastAsia="Calibri" w:hAnsi="Times New Roman" w:cs="Times New Roman"/>
        </w:rPr>
        <w:t>(2), 144.</w:t>
      </w:r>
    </w:p>
    <w:p w14:paraId="28C0AD7E" w14:textId="77777777" w:rsidR="001361B0" w:rsidRPr="006F7693" w:rsidRDefault="001361B0" w:rsidP="001361B0">
      <w:pPr>
        <w:pStyle w:val="NormalWeb"/>
        <w:spacing w:line="480" w:lineRule="auto"/>
        <w:ind w:left="567" w:hanging="567"/>
      </w:pPr>
      <w:r w:rsidRPr="006F7693">
        <w:t>Valkenburg, P. M., &amp; Peter, J. (2011). Online communication among adolescents: An integrated model of its attraction, opportunities, and risks. </w:t>
      </w:r>
      <w:r w:rsidRPr="006F7693">
        <w:rPr>
          <w:i/>
          <w:iCs/>
        </w:rPr>
        <w:t>Journal of adolescent health</w:t>
      </w:r>
      <w:r w:rsidRPr="006F7693">
        <w:t>, </w:t>
      </w:r>
      <w:r w:rsidRPr="006F7693">
        <w:rPr>
          <w:i/>
          <w:iCs/>
        </w:rPr>
        <w:t>48</w:t>
      </w:r>
      <w:r w:rsidRPr="006F7693">
        <w:t>(2), 121-127.</w:t>
      </w:r>
    </w:p>
    <w:p w14:paraId="02CC7931" w14:textId="77777777" w:rsidR="001361B0" w:rsidRPr="006F7693" w:rsidRDefault="001361B0" w:rsidP="001361B0">
      <w:pPr>
        <w:pStyle w:val="NormalWeb"/>
        <w:spacing w:line="480" w:lineRule="auto"/>
        <w:ind w:left="567" w:hanging="567"/>
      </w:pPr>
      <w:r w:rsidRPr="006F7693">
        <w:t xml:space="preserve">Van den </w:t>
      </w:r>
      <w:proofErr w:type="spellStart"/>
      <w:r w:rsidRPr="006F7693">
        <w:t>Eijnden</w:t>
      </w:r>
      <w:proofErr w:type="spellEnd"/>
      <w:r w:rsidRPr="006F7693">
        <w:t xml:space="preserve">, R. J., </w:t>
      </w:r>
      <w:proofErr w:type="spellStart"/>
      <w:r w:rsidRPr="006F7693">
        <w:t>Meerkerk</w:t>
      </w:r>
      <w:proofErr w:type="spellEnd"/>
      <w:r w:rsidRPr="006F7693">
        <w:t xml:space="preserve">, G. J., </w:t>
      </w:r>
      <w:proofErr w:type="spellStart"/>
      <w:r w:rsidRPr="006F7693">
        <w:t>Vermulst</w:t>
      </w:r>
      <w:proofErr w:type="spellEnd"/>
      <w:r w:rsidRPr="006F7693">
        <w:t xml:space="preserve">, A. A., </w:t>
      </w:r>
      <w:proofErr w:type="spellStart"/>
      <w:r w:rsidRPr="006F7693">
        <w:t>Spijkerman</w:t>
      </w:r>
      <w:proofErr w:type="spellEnd"/>
      <w:r w:rsidRPr="006F7693">
        <w:t>, R., &amp; Engels, R. C. (2008). Online communication, compulsive Internet use, and psychosocial well-being among adolescents: A longitudinal study. </w:t>
      </w:r>
      <w:r w:rsidRPr="006F7693">
        <w:rPr>
          <w:i/>
          <w:iCs/>
        </w:rPr>
        <w:t>Developmental psychology</w:t>
      </w:r>
      <w:r w:rsidRPr="006F7693">
        <w:t>, </w:t>
      </w:r>
      <w:r w:rsidRPr="006F7693">
        <w:rPr>
          <w:i/>
          <w:iCs/>
        </w:rPr>
        <w:t>44</w:t>
      </w:r>
      <w:r w:rsidRPr="006F7693">
        <w:t>(3), 655.</w:t>
      </w:r>
    </w:p>
    <w:p w14:paraId="79520C09" w14:textId="77777777" w:rsidR="001361B0" w:rsidRPr="006F7693" w:rsidRDefault="001361B0" w:rsidP="001361B0">
      <w:pPr>
        <w:pStyle w:val="NormalWeb"/>
        <w:spacing w:line="480" w:lineRule="auto"/>
        <w:ind w:left="567" w:hanging="567"/>
      </w:pPr>
      <w:r w:rsidRPr="006F7693">
        <w:t>Vannucci, A., &amp; Ohannessian, C. M. (2019). Social media use subgroups differentially predict psychosocial well-being during early adolescence. </w:t>
      </w:r>
      <w:r w:rsidRPr="006F7693">
        <w:rPr>
          <w:i/>
          <w:iCs/>
        </w:rPr>
        <w:t>Journal of youth and adolescence</w:t>
      </w:r>
      <w:r w:rsidRPr="006F7693">
        <w:t>, </w:t>
      </w:r>
      <w:r w:rsidRPr="006F7693">
        <w:rPr>
          <w:i/>
          <w:iCs/>
        </w:rPr>
        <w:t>48</w:t>
      </w:r>
      <w:r w:rsidRPr="006F7693">
        <w:t>(8), 1469-1493.</w:t>
      </w:r>
    </w:p>
    <w:p w14:paraId="5BA4C129" w14:textId="77777777" w:rsidR="001361B0" w:rsidRPr="006F7693" w:rsidRDefault="001361B0" w:rsidP="001361B0">
      <w:pPr>
        <w:pStyle w:val="NormalWeb"/>
        <w:spacing w:line="480" w:lineRule="auto"/>
        <w:ind w:left="567" w:hanging="567"/>
      </w:pPr>
      <w:r w:rsidRPr="006F7693">
        <w:t>Vannucci, A., Simpson, E. G., Gagnon, S., &amp; Ohannessian, C. M. (2020). Social media use and risky behaviors in adolescents: A meta-analysis. </w:t>
      </w:r>
      <w:r w:rsidRPr="006F7693">
        <w:rPr>
          <w:i/>
          <w:iCs/>
        </w:rPr>
        <w:t>Journal of Adolescence</w:t>
      </w:r>
      <w:r w:rsidRPr="006F7693">
        <w:t>, </w:t>
      </w:r>
      <w:r w:rsidRPr="006F7693">
        <w:rPr>
          <w:i/>
          <w:iCs/>
        </w:rPr>
        <w:t>79</w:t>
      </w:r>
      <w:r w:rsidRPr="006F7693">
        <w:t>, 258-274.</w:t>
      </w:r>
    </w:p>
    <w:p w14:paraId="5A933775" w14:textId="77777777" w:rsidR="001361B0" w:rsidRPr="006F7693" w:rsidRDefault="001361B0" w:rsidP="001361B0">
      <w:pPr>
        <w:pStyle w:val="NormalWeb"/>
        <w:ind w:left="567" w:hanging="567"/>
      </w:pPr>
      <w:r w:rsidRPr="006F7693">
        <w:lastRenderedPageBreak/>
        <w:t xml:space="preserve">Verduyn, P., Ybarra, O., </w:t>
      </w:r>
      <w:proofErr w:type="spellStart"/>
      <w:r w:rsidRPr="006F7693">
        <w:t>R_esibois</w:t>
      </w:r>
      <w:proofErr w:type="spellEnd"/>
      <w:r w:rsidRPr="006F7693">
        <w:t xml:space="preserve">, M., </w:t>
      </w:r>
      <w:proofErr w:type="spellStart"/>
      <w:r w:rsidRPr="006F7693">
        <w:t>Jonides</w:t>
      </w:r>
      <w:proofErr w:type="spellEnd"/>
      <w:r w:rsidRPr="006F7693">
        <w:t xml:space="preserve">, J., &amp; </w:t>
      </w:r>
      <w:proofErr w:type="spellStart"/>
      <w:r w:rsidRPr="006F7693">
        <w:t>Kross</w:t>
      </w:r>
      <w:proofErr w:type="spellEnd"/>
      <w:r w:rsidRPr="006F7693">
        <w:t>, E. (2017). Do social network</w:t>
      </w:r>
    </w:p>
    <w:p w14:paraId="5CC35D1E" w14:textId="77777777" w:rsidR="001361B0" w:rsidRPr="006F7693" w:rsidRDefault="001361B0" w:rsidP="001361B0">
      <w:pPr>
        <w:pStyle w:val="NormalWeb"/>
        <w:ind w:left="567"/>
        <w:rPr>
          <w:i/>
          <w:iCs/>
        </w:rPr>
      </w:pPr>
      <w:r w:rsidRPr="006F7693">
        <w:t xml:space="preserve">sites enhance or undermine subjective well-being? A critical review. </w:t>
      </w:r>
      <w:r w:rsidRPr="006F7693">
        <w:rPr>
          <w:i/>
          <w:iCs/>
        </w:rPr>
        <w:t>Social Issues and</w:t>
      </w:r>
    </w:p>
    <w:p w14:paraId="4DD82B07" w14:textId="77777777" w:rsidR="001361B0" w:rsidRPr="006F7693" w:rsidRDefault="001361B0" w:rsidP="001361B0">
      <w:pPr>
        <w:pStyle w:val="NormalWeb"/>
        <w:ind w:left="567"/>
      </w:pPr>
      <w:r w:rsidRPr="006F7693">
        <w:rPr>
          <w:i/>
          <w:iCs/>
        </w:rPr>
        <w:t>Policy Review, 11</w:t>
      </w:r>
      <w:r w:rsidRPr="006F7693">
        <w:t>, 274–302. https://doi.org/10.1111/sipr.12033</w:t>
      </w:r>
    </w:p>
    <w:p w14:paraId="78F7914B" w14:textId="77777777" w:rsidR="001361B0" w:rsidRDefault="001361B0" w:rsidP="001361B0">
      <w:pPr>
        <w:pStyle w:val="NormalWeb"/>
        <w:spacing w:line="480" w:lineRule="auto"/>
        <w:ind w:left="567" w:hanging="567"/>
      </w:pPr>
      <w:proofErr w:type="spellStart"/>
      <w:r w:rsidRPr="005B1488">
        <w:t>Verrastro</w:t>
      </w:r>
      <w:proofErr w:type="spellEnd"/>
      <w:r w:rsidRPr="005B1488">
        <w:t xml:space="preserve">, V., Liga, F., </w:t>
      </w:r>
      <w:proofErr w:type="spellStart"/>
      <w:r w:rsidRPr="005B1488">
        <w:t>Cuzzocrea</w:t>
      </w:r>
      <w:proofErr w:type="spellEnd"/>
      <w:r w:rsidRPr="005B1488">
        <w:t xml:space="preserve">, F., &amp; </w:t>
      </w:r>
      <w:proofErr w:type="spellStart"/>
      <w:r w:rsidRPr="005B1488">
        <w:t>Gugliandolo</w:t>
      </w:r>
      <w:proofErr w:type="spellEnd"/>
      <w:r w:rsidRPr="005B1488">
        <w:t>, M. C. (2020). Fear the Instagram: beauty stereotypes, body image and Instagram use in a sample of male and female adolescents. </w:t>
      </w:r>
      <w:r w:rsidRPr="005B1488">
        <w:rPr>
          <w:i/>
          <w:iCs/>
        </w:rPr>
        <w:t>Qwerty-Open and Interdisciplinary Journal of Technology, Culture and Education</w:t>
      </w:r>
      <w:r w:rsidRPr="005B1488">
        <w:t>, </w:t>
      </w:r>
      <w:r w:rsidRPr="005B1488">
        <w:rPr>
          <w:i/>
          <w:iCs/>
        </w:rPr>
        <w:t>15</w:t>
      </w:r>
      <w:r w:rsidRPr="005B1488">
        <w:t>(1), 31-49.</w:t>
      </w:r>
    </w:p>
    <w:p w14:paraId="4C8DDDB6" w14:textId="77777777" w:rsidR="001361B0" w:rsidRPr="006F7693" w:rsidRDefault="001361B0" w:rsidP="001361B0">
      <w:pPr>
        <w:pStyle w:val="NormalWeb"/>
        <w:spacing w:line="480" w:lineRule="auto"/>
        <w:ind w:left="567" w:hanging="567"/>
      </w:pPr>
      <w:r w:rsidRPr="002E2C3E">
        <w:t xml:space="preserve">Vye, C., </w:t>
      </w:r>
      <w:proofErr w:type="spellStart"/>
      <w:r w:rsidRPr="002E2C3E">
        <w:t>Scholljegerdes</w:t>
      </w:r>
      <w:proofErr w:type="spellEnd"/>
      <w:r w:rsidRPr="002E2C3E">
        <w:t>, K., &amp; Welch, I. D. (2007). </w:t>
      </w:r>
      <w:r w:rsidRPr="002E2C3E">
        <w:rPr>
          <w:i/>
          <w:iCs/>
        </w:rPr>
        <w:t>Under pressure and overwhelmed: Coping with anxiety in college</w:t>
      </w:r>
      <w:r w:rsidRPr="002E2C3E">
        <w:t>. Praeger Publishers/Greenwood Publishing Group.</w:t>
      </w:r>
    </w:p>
    <w:p w14:paraId="797F6582" w14:textId="77777777" w:rsidR="001361B0" w:rsidRPr="006F7693" w:rsidRDefault="001361B0" w:rsidP="001361B0">
      <w:pPr>
        <w:pStyle w:val="NormalWeb"/>
        <w:spacing w:line="480" w:lineRule="auto"/>
        <w:ind w:left="567" w:hanging="567"/>
      </w:pPr>
      <w:r w:rsidRPr="006F7693">
        <w:t>Walther, J. B. (2007). Selective self-presentation in computer-mediated communication: Hyperpersonal dimensions of technology, language, and cognition. </w:t>
      </w:r>
      <w:r w:rsidRPr="006F7693">
        <w:rPr>
          <w:i/>
          <w:iCs/>
        </w:rPr>
        <w:t xml:space="preserve">Computers in Human </w:t>
      </w:r>
      <w:r w:rsidRPr="006F7693">
        <w:rPr>
          <w:i/>
          <w:iCs/>
        </w:rPr>
        <w:tab/>
        <w:t>Behavior</w:t>
      </w:r>
      <w:r w:rsidRPr="006F7693">
        <w:t>, </w:t>
      </w:r>
      <w:r w:rsidRPr="006F7693">
        <w:rPr>
          <w:i/>
          <w:iCs/>
        </w:rPr>
        <w:t>23</w:t>
      </w:r>
      <w:r w:rsidRPr="006F7693">
        <w:t>(5), 2538-2557.</w:t>
      </w:r>
    </w:p>
    <w:p w14:paraId="276616A0" w14:textId="77777777" w:rsidR="001361B0" w:rsidRPr="006F7693" w:rsidRDefault="001361B0" w:rsidP="001361B0">
      <w:pPr>
        <w:spacing w:line="480" w:lineRule="auto"/>
        <w:rPr>
          <w:rFonts w:ascii="Times New Roman" w:hAnsi="Times New Roman" w:cs="Times New Roman"/>
        </w:rPr>
      </w:pPr>
      <w:r w:rsidRPr="006F7693">
        <w:rPr>
          <w:rFonts w:ascii="Times New Roman" w:hAnsi="Times New Roman" w:cs="Times New Roman"/>
        </w:rPr>
        <w:t xml:space="preserve">Weidman, A. C., Fernandez, K. C., Levinson, C. A., Augustine, A. A., Larsen, R. J., &amp; </w:t>
      </w:r>
    </w:p>
    <w:p w14:paraId="127ECF45" w14:textId="77777777" w:rsidR="001361B0" w:rsidRPr="006F7693" w:rsidRDefault="001361B0" w:rsidP="001361B0">
      <w:pPr>
        <w:spacing w:line="480" w:lineRule="auto"/>
        <w:ind w:left="720"/>
        <w:rPr>
          <w:rFonts w:ascii="Times New Roman" w:hAnsi="Times New Roman" w:cs="Times New Roman"/>
        </w:rPr>
      </w:pPr>
      <w:proofErr w:type="spellStart"/>
      <w:r w:rsidRPr="006F7693">
        <w:rPr>
          <w:rFonts w:ascii="Times New Roman" w:hAnsi="Times New Roman" w:cs="Times New Roman"/>
        </w:rPr>
        <w:t>Rodebaugh</w:t>
      </w:r>
      <w:proofErr w:type="spellEnd"/>
      <w:r w:rsidRPr="006F7693">
        <w:rPr>
          <w:rFonts w:ascii="Times New Roman" w:hAnsi="Times New Roman" w:cs="Times New Roman"/>
        </w:rPr>
        <w:t>, T. L. (2012). Compensatory internet use among individuals higher in social anxiety and its implications for well-being. </w:t>
      </w:r>
      <w:r w:rsidRPr="006F7693">
        <w:rPr>
          <w:rFonts w:ascii="Times New Roman" w:hAnsi="Times New Roman" w:cs="Times New Roman"/>
          <w:i/>
          <w:iCs/>
        </w:rPr>
        <w:t>Personality and individual differences</w:t>
      </w:r>
      <w:r w:rsidRPr="006F7693">
        <w:rPr>
          <w:rFonts w:ascii="Times New Roman" w:hAnsi="Times New Roman" w:cs="Times New Roman"/>
        </w:rPr>
        <w:t>, </w:t>
      </w:r>
      <w:r w:rsidRPr="006F7693">
        <w:rPr>
          <w:rFonts w:ascii="Times New Roman" w:hAnsi="Times New Roman" w:cs="Times New Roman"/>
          <w:i/>
          <w:iCs/>
        </w:rPr>
        <w:t>53</w:t>
      </w:r>
      <w:r w:rsidRPr="006F7693">
        <w:rPr>
          <w:rFonts w:ascii="Times New Roman" w:hAnsi="Times New Roman" w:cs="Times New Roman"/>
        </w:rPr>
        <w:t>(3), 191-195.</w:t>
      </w:r>
    </w:p>
    <w:p w14:paraId="25E2470F" w14:textId="77777777" w:rsidR="001361B0" w:rsidRPr="006F7693" w:rsidRDefault="001361B0" w:rsidP="001361B0">
      <w:pPr>
        <w:spacing w:line="480" w:lineRule="auto"/>
        <w:rPr>
          <w:rFonts w:ascii="Times New Roman" w:hAnsi="Times New Roman" w:cs="Times New Roman"/>
        </w:rPr>
      </w:pPr>
      <w:r w:rsidRPr="006F7693">
        <w:rPr>
          <w:rFonts w:ascii="Times New Roman" w:hAnsi="Times New Roman" w:cs="Times New Roman"/>
        </w:rPr>
        <w:t xml:space="preserve">Yau, J. C., &amp; Reich, S. M. (2019). “It's Just a Lot of Work”: Adolescents’ Self‐Presentation </w:t>
      </w:r>
    </w:p>
    <w:p w14:paraId="74CCDEBE" w14:textId="77777777" w:rsidR="001361B0" w:rsidRPr="00DA445D" w:rsidRDefault="001361B0" w:rsidP="001361B0">
      <w:pPr>
        <w:spacing w:line="480" w:lineRule="auto"/>
        <w:ind w:left="720"/>
        <w:rPr>
          <w:rFonts w:ascii="Times New Roman" w:hAnsi="Times New Roman" w:cs="Times New Roman"/>
        </w:rPr>
      </w:pPr>
      <w:r w:rsidRPr="006F7693">
        <w:rPr>
          <w:rFonts w:ascii="Times New Roman" w:hAnsi="Times New Roman" w:cs="Times New Roman"/>
        </w:rPr>
        <w:t>Norms and Practices on Facebook and Instagram. </w:t>
      </w:r>
      <w:r w:rsidRPr="006F7693">
        <w:rPr>
          <w:rFonts w:ascii="Times New Roman" w:hAnsi="Times New Roman" w:cs="Times New Roman"/>
          <w:i/>
          <w:iCs/>
        </w:rPr>
        <w:t>Journal of research on adolescence</w:t>
      </w:r>
      <w:r w:rsidRPr="006F7693">
        <w:rPr>
          <w:rFonts w:ascii="Times New Roman" w:hAnsi="Times New Roman" w:cs="Times New Roman"/>
        </w:rPr>
        <w:t>, </w:t>
      </w:r>
      <w:r w:rsidRPr="006F7693">
        <w:rPr>
          <w:rFonts w:ascii="Times New Roman" w:hAnsi="Times New Roman" w:cs="Times New Roman"/>
          <w:i/>
          <w:iCs/>
        </w:rPr>
        <w:t>29</w:t>
      </w:r>
      <w:r w:rsidRPr="006F7693">
        <w:rPr>
          <w:rFonts w:ascii="Times New Roman" w:hAnsi="Times New Roman" w:cs="Times New Roman"/>
        </w:rPr>
        <w:t>(1), 196-209.</w:t>
      </w:r>
    </w:p>
    <w:p w14:paraId="61BCED63" w14:textId="69A56573" w:rsidR="001361B0" w:rsidRPr="001361B0" w:rsidRDefault="001361B0" w:rsidP="001361B0">
      <w:pPr>
        <w:spacing w:line="480" w:lineRule="auto"/>
        <w:rPr>
          <w:rFonts w:ascii="Times New Roman" w:hAnsi="Times New Roman" w:cs="Times New Roman"/>
        </w:rPr>
        <w:sectPr w:rsidR="001361B0" w:rsidRPr="001361B0" w:rsidSect="006D1409">
          <w:pgSz w:w="12240" w:h="15840"/>
          <w:pgMar w:top="1440" w:right="1440" w:bottom="1440" w:left="1440" w:header="720" w:footer="720" w:gutter="0"/>
          <w:pgNumType w:start="1"/>
          <w:cols w:space="720"/>
          <w:docGrid w:linePitch="360"/>
        </w:sectPr>
      </w:pPr>
    </w:p>
    <w:p w14:paraId="23627EC9" w14:textId="77777777" w:rsidR="00E20370" w:rsidRPr="00E20370" w:rsidRDefault="00E20370" w:rsidP="00E20370">
      <w:pPr>
        <w:rPr>
          <w:rFonts w:ascii="Times New Roman" w:hAnsi="Times New Roman" w:cs="Times New Roman"/>
          <w:b/>
          <w:bCs/>
        </w:rPr>
      </w:pPr>
      <w:r w:rsidRPr="00E20370">
        <w:rPr>
          <w:rFonts w:ascii="Times New Roman" w:hAnsi="Times New Roman" w:cs="Times New Roman"/>
          <w:b/>
          <w:bCs/>
        </w:rPr>
        <w:lastRenderedPageBreak/>
        <w:t>Table 1</w:t>
      </w:r>
    </w:p>
    <w:p w14:paraId="14A6B545" w14:textId="77777777" w:rsidR="00E20370" w:rsidRPr="00E20370" w:rsidRDefault="00E20370" w:rsidP="00E20370">
      <w:pPr>
        <w:rPr>
          <w:rFonts w:ascii="Times New Roman" w:hAnsi="Times New Roman" w:cs="Times New Roman"/>
        </w:rPr>
      </w:pPr>
      <w:r w:rsidRPr="00E20370">
        <w:rPr>
          <w:rFonts w:ascii="Times New Roman" w:hAnsi="Times New Roman" w:cs="Times New Roman"/>
        </w:rPr>
        <w:t xml:space="preserve">Like-Seeking behavior – Manipulation 1. Exploratory factor analysis. </w:t>
      </w:r>
    </w:p>
    <w:tbl>
      <w:tblPr>
        <w:tblStyle w:val="TableGrid"/>
        <w:tblW w:w="1301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9"/>
        <w:gridCol w:w="2540"/>
        <w:gridCol w:w="2502"/>
        <w:gridCol w:w="2753"/>
      </w:tblGrid>
      <w:tr w:rsidR="00E20370" w:rsidRPr="00E20370" w14:paraId="524AC2BA" w14:textId="77777777" w:rsidTr="00326C05">
        <w:trPr>
          <w:trHeight w:val="511"/>
        </w:trPr>
        <w:tc>
          <w:tcPr>
            <w:tcW w:w="5219" w:type="dxa"/>
            <w:tcBorders>
              <w:top w:val="single" w:sz="4" w:space="0" w:color="auto"/>
              <w:bottom w:val="single" w:sz="4" w:space="0" w:color="auto"/>
            </w:tcBorders>
          </w:tcPr>
          <w:p w14:paraId="5A84E025" w14:textId="77777777" w:rsidR="00E20370" w:rsidRPr="00E20370" w:rsidRDefault="00E20370" w:rsidP="001F0668">
            <w:pPr>
              <w:rPr>
                <w:rFonts w:ascii="Times New Roman" w:hAnsi="Times New Roman" w:cs="Times New Roman"/>
                <w:b/>
                <w:bCs/>
                <w:color w:val="000000" w:themeColor="text1"/>
              </w:rPr>
            </w:pPr>
            <w:r w:rsidRPr="00E20370">
              <w:rPr>
                <w:rFonts w:ascii="Times New Roman" w:hAnsi="Times New Roman" w:cs="Times New Roman"/>
                <w:b/>
                <w:bCs/>
                <w:color w:val="000000" w:themeColor="text1"/>
              </w:rPr>
              <w:t>Items</w:t>
            </w:r>
          </w:p>
        </w:tc>
        <w:tc>
          <w:tcPr>
            <w:tcW w:w="2540" w:type="dxa"/>
            <w:tcBorders>
              <w:top w:val="single" w:sz="4" w:space="0" w:color="auto"/>
              <w:bottom w:val="single" w:sz="4" w:space="0" w:color="auto"/>
            </w:tcBorders>
          </w:tcPr>
          <w:p w14:paraId="3697E19B" w14:textId="77777777" w:rsidR="00E20370" w:rsidRPr="00E20370" w:rsidRDefault="00E20370" w:rsidP="001F0668">
            <w:pPr>
              <w:jc w:val="right"/>
              <w:rPr>
                <w:rFonts w:ascii="Times New Roman" w:hAnsi="Times New Roman" w:cs="Times New Roman"/>
                <w:b/>
                <w:bCs/>
                <w:color w:val="000000" w:themeColor="text1"/>
              </w:rPr>
            </w:pPr>
            <w:r w:rsidRPr="00E20370">
              <w:rPr>
                <w:rFonts w:ascii="Times New Roman" w:hAnsi="Times New Roman" w:cs="Times New Roman"/>
                <w:b/>
                <w:bCs/>
                <w:color w:val="000000" w:themeColor="text1"/>
              </w:rPr>
              <w:t>Normative</w:t>
            </w:r>
          </w:p>
        </w:tc>
        <w:tc>
          <w:tcPr>
            <w:tcW w:w="2502" w:type="dxa"/>
            <w:tcBorders>
              <w:top w:val="single" w:sz="4" w:space="0" w:color="auto"/>
              <w:bottom w:val="single" w:sz="4" w:space="0" w:color="auto"/>
            </w:tcBorders>
          </w:tcPr>
          <w:p w14:paraId="7BB6BBF1" w14:textId="77777777" w:rsidR="00E20370" w:rsidRPr="00E20370" w:rsidRDefault="00E20370" w:rsidP="001F0668">
            <w:pPr>
              <w:jc w:val="right"/>
              <w:rPr>
                <w:rFonts w:ascii="Times New Roman" w:hAnsi="Times New Roman" w:cs="Times New Roman"/>
                <w:b/>
                <w:bCs/>
                <w:color w:val="000000" w:themeColor="text1"/>
              </w:rPr>
            </w:pPr>
            <w:r w:rsidRPr="00E20370">
              <w:rPr>
                <w:rFonts w:ascii="Times New Roman" w:hAnsi="Times New Roman" w:cs="Times New Roman"/>
                <w:b/>
                <w:bCs/>
                <w:color w:val="000000" w:themeColor="text1"/>
              </w:rPr>
              <w:t>Deceptive</w:t>
            </w:r>
          </w:p>
        </w:tc>
        <w:tc>
          <w:tcPr>
            <w:tcW w:w="2753" w:type="dxa"/>
            <w:tcBorders>
              <w:top w:val="single" w:sz="4" w:space="0" w:color="auto"/>
              <w:bottom w:val="single" w:sz="4" w:space="0" w:color="auto"/>
            </w:tcBorders>
          </w:tcPr>
          <w:p w14:paraId="2C54F514" w14:textId="77777777" w:rsidR="00E20370" w:rsidRPr="00E20370" w:rsidRDefault="00E20370" w:rsidP="001F0668">
            <w:pPr>
              <w:jc w:val="right"/>
              <w:rPr>
                <w:rFonts w:ascii="Times New Roman" w:hAnsi="Times New Roman" w:cs="Times New Roman"/>
                <w:b/>
                <w:bCs/>
                <w:color w:val="000000" w:themeColor="text1"/>
              </w:rPr>
            </w:pPr>
            <w:r w:rsidRPr="00E20370">
              <w:rPr>
                <w:rFonts w:ascii="Times New Roman" w:hAnsi="Times New Roman" w:cs="Times New Roman"/>
                <w:b/>
                <w:bCs/>
                <w:color w:val="000000" w:themeColor="text1"/>
              </w:rPr>
              <w:t>Manipulative-Popular</w:t>
            </w:r>
          </w:p>
        </w:tc>
      </w:tr>
      <w:tr w:rsidR="00E20370" w:rsidRPr="00E20370" w14:paraId="618C2944" w14:textId="77777777" w:rsidTr="00326C05">
        <w:trPr>
          <w:trHeight w:val="303"/>
        </w:trPr>
        <w:tc>
          <w:tcPr>
            <w:tcW w:w="5219" w:type="dxa"/>
            <w:tcBorders>
              <w:top w:val="single" w:sz="4" w:space="0" w:color="auto"/>
            </w:tcBorders>
          </w:tcPr>
          <w:p w14:paraId="191D37D5" w14:textId="77777777" w:rsidR="00E20370" w:rsidRPr="00E20370" w:rsidRDefault="00E20370" w:rsidP="001F0668">
            <w:pPr>
              <w:rPr>
                <w:rFonts w:ascii="Times New Roman" w:hAnsi="Times New Roman" w:cs="Times New Roman"/>
                <w:color w:val="000000" w:themeColor="text1"/>
              </w:rPr>
            </w:pPr>
            <w:r w:rsidRPr="00E20370">
              <w:rPr>
                <w:rFonts w:ascii="Times New Roman" w:hAnsi="Times New Roman" w:cs="Times New Roman"/>
                <w:color w:val="000000" w:themeColor="text1"/>
              </w:rPr>
              <w:t>Use a filter</w:t>
            </w:r>
          </w:p>
        </w:tc>
        <w:tc>
          <w:tcPr>
            <w:tcW w:w="2540" w:type="dxa"/>
            <w:tcBorders>
              <w:top w:val="single" w:sz="4" w:space="0" w:color="auto"/>
            </w:tcBorders>
            <w:noWrap/>
            <w:hideMark/>
          </w:tcPr>
          <w:p w14:paraId="10F3AD30" w14:textId="77777777" w:rsidR="00E20370" w:rsidRPr="00E20370" w:rsidRDefault="00E20370" w:rsidP="001F0668">
            <w:pPr>
              <w:jc w:val="right"/>
              <w:rPr>
                <w:rFonts w:ascii="Times New Roman" w:hAnsi="Times New Roman" w:cs="Times New Roman"/>
                <w:b/>
                <w:bCs/>
                <w:color w:val="000000" w:themeColor="text1"/>
              </w:rPr>
            </w:pPr>
            <w:r w:rsidRPr="00E20370">
              <w:rPr>
                <w:rFonts w:ascii="Times New Roman" w:hAnsi="Times New Roman" w:cs="Times New Roman"/>
                <w:b/>
                <w:bCs/>
                <w:color w:val="000000" w:themeColor="text1"/>
              </w:rPr>
              <w:t>0.635</w:t>
            </w:r>
          </w:p>
        </w:tc>
        <w:tc>
          <w:tcPr>
            <w:tcW w:w="2502" w:type="dxa"/>
            <w:tcBorders>
              <w:top w:val="single" w:sz="4" w:space="0" w:color="auto"/>
            </w:tcBorders>
            <w:noWrap/>
          </w:tcPr>
          <w:p w14:paraId="6F47D6DD" w14:textId="77777777" w:rsidR="00E20370" w:rsidRPr="00E20370" w:rsidRDefault="00E20370" w:rsidP="001F0668">
            <w:pPr>
              <w:jc w:val="right"/>
              <w:rPr>
                <w:rFonts w:ascii="Times New Roman" w:hAnsi="Times New Roman" w:cs="Times New Roman"/>
                <w:color w:val="000000" w:themeColor="text1"/>
              </w:rPr>
            </w:pPr>
            <w:r w:rsidRPr="00E20370">
              <w:rPr>
                <w:rFonts w:ascii="Times New Roman" w:hAnsi="Times New Roman" w:cs="Times New Roman"/>
                <w:color w:val="000000" w:themeColor="text1"/>
              </w:rPr>
              <w:t>-0.011</w:t>
            </w:r>
          </w:p>
        </w:tc>
        <w:tc>
          <w:tcPr>
            <w:tcW w:w="2753" w:type="dxa"/>
            <w:tcBorders>
              <w:top w:val="single" w:sz="4" w:space="0" w:color="auto"/>
            </w:tcBorders>
            <w:noWrap/>
          </w:tcPr>
          <w:p w14:paraId="320AC09E" w14:textId="77777777" w:rsidR="00E20370" w:rsidRPr="00E20370" w:rsidRDefault="00E20370" w:rsidP="001F0668">
            <w:pPr>
              <w:jc w:val="right"/>
              <w:rPr>
                <w:rFonts w:ascii="Times New Roman" w:hAnsi="Times New Roman" w:cs="Times New Roman"/>
                <w:color w:val="000000" w:themeColor="text1"/>
              </w:rPr>
            </w:pPr>
            <w:r w:rsidRPr="00E20370">
              <w:rPr>
                <w:rFonts w:ascii="Times New Roman" w:hAnsi="Times New Roman" w:cs="Times New Roman"/>
                <w:color w:val="000000" w:themeColor="text1"/>
              </w:rPr>
              <w:t>0.095</w:t>
            </w:r>
          </w:p>
        </w:tc>
      </w:tr>
      <w:tr w:rsidR="00E20370" w:rsidRPr="00E20370" w14:paraId="793829E6" w14:textId="77777777" w:rsidTr="00326C05">
        <w:trPr>
          <w:trHeight w:val="303"/>
        </w:trPr>
        <w:tc>
          <w:tcPr>
            <w:tcW w:w="5219" w:type="dxa"/>
          </w:tcPr>
          <w:p w14:paraId="5917F490" w14:textId="77777777" w:rsidR="00E20370" w:rsidRPr="00E20370" w:rsidRDefault="00E20370" w:rsidP="001F0668">
            <w:pPr>
              <w:rPr>
                <w:rFonts w:ascii="Times New Roman" w:hAnsi="Times New Roman" w:cs="Times New Roman"/>
                <w:color w:val="000000" w:themeColor="text1"/>
              </w:rPr>
            </w:pPr>
            <w:r w:rsidRPr="00E20370">
              <w:rPr>
                <w:rFonts w:ascii="Times New Roman" w:hAnsi="Times New Roman" w:cs="Times New Roman"/>
                <w:color w:val="000000" w:themeColor="text1"/>
              </w:rPr>
              <w:t>Use a hashtag</w:t>
            </w:r>
          </w:p>
        </w:tc>
        <w:tc>
          <w:tcPr>
            <w:tcW w:w="2540" w:type="dxa"/>
            <w:noWrap/>
            <w:hideMark/>
          </w:tcPr>
          <w:p w14:paraId="070E1082" w14:textId="77777777" w:rsidR="00E20370" w:rsidRPr="00E20370" w:rsidRDefault="00E20370" w:rsidP="001F0668">
            <w:pPr>
              <w:jc w:val="right"/>
              <w:rPr>
                <w:rFonts w:ascii="Times New Roman" w:hAnsi="Times New Roman" w:cs="Times New Roman"/>
                <w:b/>
                <w:bCs/>
                <w:color w:val="000000" w:themeColor="text1"/>
              </w:rPr>
            </w:pPr>
            <w:r w:rsidRPr="00E20370">
              <w:rPr>
                <w:rFonts w:ascii="Times New Roman" w:hAnsi="Times New Roman" w:cs="Times New Roman"/>
                <w:b/>
                <w:bCs/>
                <w:color w:val="000000" w:themeColor="text1"/>
              </w:rPr>
              <w:t>0.344</w:t>
            </w:r>
          </w:p>
        </w:tc>
        <w:tc>
          <w:tcPr>
            <w:tcW w:w="2502" w:type="dxa"/>
            <w:noWrap/>
          </w:tcPr>
          <w:p w14:paraId="419BF6AF" w14:textId="77777777" w:rsidR="00E20370" w:rsidRPr="00E20370" w:rsidRDefault="00E20370" w:rsidP="001F0668">
            <w:pPr>
              <w:jc w:val="right"/>
              <w:rPr>
                <w:rFonts w:ascii="Times New Roman" w:hAnsi="Times New Roman" w:cs="Times New Roman"/>
                <w:color w:val="000000" w:themeColor="text1"/>
              </w:rPr>
            </w:pPr>
            <w:r w:rsidRPr="00E20370">
              <w:rPr>
                <w:rFonts w:ascii="Times New Roman" w:hAnsi="Times New Roman" w:cs="Times New Roman"/>
                <w:color w:val="000000" w:themeColor="text1"/>
              </w:rPr>
              <w:t>0.135</w:t>
            </w:r>
          </w:p>
        </w:tc>
        <w:tc>
          <w:tcPr>
            <w:tcW w:w="2753" w:type="dxa"/>
            <w:noWrap/>
          </w:tcPr>
          <w:p w14:paraId="17537EE7" w14:textId="77777777" w:rsidR="00E20370" w:rsidRPr="00E20370" w:rsidRDefault="00E20370" w:rsidP="001F0668">
            <w:pPr>
              <w:jc w:val="right"/>
              <w:rPr>
                <w:rFonts w:ascii="Times New Roman" w:hAnsi="Times New Roman" w:cs="Times New Roman"/>
                <w:color w:val="000000" w:themeColor="text1"/>
              </w:rPr>
            </w:pPr>
            <w:r w:rsidRPr="00E20370">
              <w:rPr>
                <w:rFonts w:ascii="Times New Roman" w:hAnsi="Times New Roman" w:cs="Times New Roman"/>
                <w:color w:val="000000" w:themeColor="text1"/>
              </w:rPr>
              <w:t>0.21</w:t>
            </w:r>
          </w:p>
        </w:tc>
      </w:tr>
      <w:tr w:rsidR="00E20370" w:rsidRPr="00E20370" w14:paraId="1F5B117F" w14:textId="77777777" w:rsidTr="00326C05">
        <w:trPr>
          <w:trHeight w:val="303"/>
        </w:trPr>
        <w:tc>
          <w:tcPr>
            <w:tcW w:w="5219" w:type="dxa"/>
          </w:tcPr>
          <w:p w14:paraId="7AAC4F6B" w14:textId="77777777" w:rsidR="00E20370" w:rsidRPr="00E20370" w:rsidRDefault="00E20370" w:rsidP="001F0668">
            <w:pPr>
              <w:rPr>
                <w:rFonts w:ascii="Times New Roman" w:hAnsi="Times New Roman" w:cs="Times New Roman"/>
                <w:color w:val="000000" w:themeColor="text1"/>
              </w:rPr>
            </w:pPr>
            <w:r w:rsidRPr="00E20370">
              <w:rPr>
                <w:rFonts w:ascii="Times New Roman" w:hAnsi="Times New Roman" w:cs="Times New Roman"/>
                <w:color w:val="000000" w:themeColor="text1"/>
              </w:rPr>
              <w:t>Upload the post at a certain time of day</w:t>
            </w:r>
          </w:p>
        </w:tc>
        <w:tc>
          <w:tcPr>
            <w:tcW w:w="2540" w:type="dxa"/>
            <w:noWrap/>
            <w:hideMark/>
          </w:tcPr>
          <w:p w14:paraId="3F6FA73E" w14:textId="77777777" w:rsidR="00E20370" w:rsidRPr="00E20370" w:rsidRDefault="00E20370" w:rsidP="001F0668">
            <w:pPr>
              <w:jc w:val="right"/>
              <w:rPr>
                <w:rFonts w:ascii="Times New Roman" w:hAnsi="Times New Roman" w:cs="Times New Roman"/>
                <w:b/>
                <w:bCs/>
                <w:color w:val="000000" w:themeColor="text1"/>
              </w:rPr>
            </w:pPr>
            <w:r w:rsidRPr="00E20370">
              <w:rPr>
                <w:rFonts w:ascii="Times New Roman" w:hAnsi="Times New Roman" w:cs="Times New Roman"/>
                <w:b/>
                <w:bCs/>
                <w:color w:val="000000" w:themeColor="text1"/>
              </w:rPr>
              <w:t>0.659</w:t>
            </w:r>
          </w:p>
        </w:tc>
        <w:tc>
          <w:tcPr>
            <w:tcW w:w="2502" w:type="dxa"/>
            <w:noWrap/>
          </w:tcPr>
          <w:p w14:paraId="396FDA9A" w14:textId="77777777" w:rsidR="00E20370" w:rsidRPr="00E20370" w:rsidRDefault="00E20370" w:rsidP="001F0668">
            <w:pPr>
              <w:jc w:val="right"/>
              <w:rPr>
                <w:rFonts w:ascii="Times New Roman" w:hAnsi="Times New Roman" w:cs="Times New Roman"/>
                <w:color w:val="000000" w:themeColor="text1"/>
              </w:rPr>
            </w:pPr>
            <w:r w:rsidRPr="00E20370">
              <w:rPr>
                <w:rFonts w:ascii="Times New Roman" w:hAnsi="Times New Roman" w:cs="Times New Roman"/>
                <w:color w:val="000000" w:themeColor="text1"/>
              </w:rPr>
              <w:t>0.012</w:t>
            </w:r>
          </w:p>
        </w:tc>
        <w:tc>
          <w:tcPr>
            <w:tcW w:w="2753" w:type="dxa"/>
            <w:noWrap/>
          </w:tcPr>
          <w:p w14:paraId="13222110" w14:textId="77777777" w:rsidR="00E20370" w:rsidRPr="00E20370" w:rsidRDefault="00E20370" w:rsidP="001F0668">
            <w:pPr>
              <w:jc w:val="right"/>
              <w:rPr>
                <w:rFonts w:ascii="Times New Roman" w:hAnsi="Times New Roman" w:cs="Times New Roman"/>
                <w:color w:val="000000" w:themeColor="text1"/>
              </w:rPr>
            </w:pPr>
            <w:r w:rsidRPr="00E20370">
              <w:rPr>
                <w:rFonts w:ascii="Times New Roman" w:hAnsi="Times New Roman" w:cs="Times New Roman"/>
                <w:color w:val="000000" w:themeColor="text1"/>
              </w:rPr>
              <w:t>0.05</w:t>
            </w:r>
          </w:p>
        </w:tc>
      </w:tr>
      <w:tr w:rsidR="00E20370" w:rsidRPr="00E20370" w14:paraId="1FC93581" w14:textId="77777777" w:rsidTr="00326C05">
        <w:trPr>
          <w:trHeight w:val="303"/>
        </w:trPr>
        <w:tc>
          <w:tcPr>
            <w:tcW w:w="5219" w:type="dxa"/>
          </w:tcPr>
          <w:p w14:paraId="03BAEED6" w14:textId="77777777" w:rsidR="00E20370" w:rsidRPr="00E20370" w:rsidRDefault="00E20370" w:rsidP="001F0668">
            <w:pPr>
              <w:rPr>
                <w:rFonts w:ascii="Times New Roman" w:hAnsi="Times New Roman" w:cs="Times New Roman"/>
                <w:color w:val="000000" w:themeColor="text1"/>
              </w:rPr>
            </w:pPr>
            <w:r w:rsidRPr="00E20370">
              <w:rPr>
                <w:rFonts w:ascii="Times New Roman" w:hAnsi="Times New Roman" w:cs="Times New Roman"/>
                <w:color w:val="000000" w:themeColor="text1"/>
              </w:rPr>
              <w:t>Share the post to other social media networking sites</w:t>
            </w:r>
          </w:p>
        </w:tc>
        <w:tc>
          <w:tcPr>
            <w:tcW w:w="2540" w:type="dxa"/>
            <w:noWrap/>
            <w:hideMark/>
          </w:tcPr>
          <w:p w14:paraId="356935F9" w14:textId="77777777" w:rsidR="00E20370" w:rsidRPr="00E20370" w:rsidRDefault="00E20370" w:rsidP="001F0668">
            <w:pPr>
              <w:jc w:val="right"/>
              <w:rPr>
                <w:rFonts w:ascii="Times New Roman" w:hAnsi="Times New Roman" w:cs="Times New Roman"/>
                <w:b/>
                <w:bCs/>
                <w:color w:val="000000" w:themeColor="text1"/>
              </w:rPr>
            </w:pPr>
            <w:r w:rsidRPr="00E20370">
              <w:rPr>
                <w:rFonts w:ascii="Times New Roman" w:hAnsi="Times New Roman" w:cs="Times New Roman"/>
                <w:b/>
                <w:bCs/>
                <w:color w:val="000000" w:themeColor="text1"/>
              </w:rPr>
              <w:t>0.471</w:t>
            </w:r>
          </w:p>
        </w:tc>
        <w:tc>
          <w:tcPr>
            <w:tcW w:w="2502" w:type="dxa"/>
            <w:noWrap/>
          </w:tcPr>
          <w:p w14:paraId="20486E12" w14:textId="77777777" w:rsidR="00E20370" w:rsidRPr="00E20370" w:rsidRDefault="00E20370" w:rsidP="001F0668">
            <w:pPr>
              <w:jc w:val="right"/>
              <w:rPr>
                <w:rFonts w:ascii="Times New Roman" w:hAnsi="Times New Roman" w:cs="Times New Roman"/>
                <w:color w:val="000000" w:themeColor="text1"/>
              </w:rPr>
            </w:pPr>
            <w:r w:rsidRPr="00E20370">
              <w:rPr>
                <w:rFonts w:ascii="Times New Roman" w:hAnsi="Times New Roman" w:cs="Times New Roman"/>
                <w:color w:val="000000" w:themeColor="text1"/>
              </w:rPr>
              <w:t>0.167</w:t>
            </w:r>
          </w:p>
        </w:tc>
        <w:tc>
          <w:tcPr>
            <w:tcW w:w="2753" w:type="dxa"/>
            <w:noWrap/>
          </w:tcPr>
          <w:p w14:paraId="15B36F80" w14:textId="77777777" w:rsidR="00E20370" w:rsidRPr="00E20370" w:rsidRDefault="00E20370" w:rsidP="001F0668">
            <w:pPr>
              <w:jc w:val="right"/>
              <w:rPr>
                <w:rFonts w:ascii="Times New Roman" w:hAnsi="Times New Roman" w:cs="Times New Roman"/>
                <w:color w:val="000000" w:themeColor="text1"/>
              </w:rPr>
            </w:pPr>
            <w:r w:rsidRPr="00E20370">
              <w:rPr>
                <w:rFonts w:ascii="Times New Roman" w:hAnsi="Times New Roman" w:cs="Times New Roman"/>
                <w:color w:val="000000" w:themeColor="text1"/>
              </w:rPr>
              <w:t>0.108</w:t>
            </w:r>
          </w:p>
        </w:tc>
      </w:tr>
      <w:tr w:rsidR="00E20370" w:rsidRPr="00E20370" w14:paraId="04416CCD" w14:textId="77777777" w:rsidTr="00326C05">
        <w:trPr>
          <w:trHeight w:val="303"/>
        </w:trPr>
        <w:tc>
          <w:tcPr>
            <w:tcW w:w="5219" w:type="dxa"/>
          </w:tcPr>
          <w:p w14:paraId="05164B97" w14:textId="77777777" w:rsidR="00E20370" w:rsidRPr="00E20370" w:rsidRDefault="00E20370" w:rsidP="001F0668">
            <w:pPr>
              <w:rPr>
                <w:rFonts w:ascii="Times New Roman" w:hAnsi="Times New Roman" w:cs="Times New Roman"/>
                <w:color w:val="000000" w:themeColor="text1"/>
              </w:rPr>
            </w:pPr>
            <w:r w:rsidRPr="00E20370">
              <w:rPr>
                <w:rFonts w:ascii="Times New Roman" w:hAnsi="Times New Roman" w:cs="Times New Roman"/>
                <w:color w:val="000000" w:themeColor="text1"/>
              </w:rPr>
              <w:t>Like other people’s pictures to receive likes in return (i.e., get a like for like)</w:t>
            </w:r>
          </w:p>
        </w:tc>
        <w:tc>
          <w:tcPr>
            <w:tcW w:w="2540" w:type="dxa"/>
            <w:noWrap/>
          </w:tcPr>
          <w:p w14:paraId="435E9C66" w14:textId="77777777" w:rsidR="00E20370" w:rsidRPr="00E20370" w:rsidRDefault="00E20370" w:rsidP="001F0668">
            <w:pPr>
              <w:jc w:val="right"/>
              <w:rPr>
                <w:rFonts w:ascii="Times New Roman" w:hAnsi="Times New Roman" w:cs="Times New Roman"/>
                <w:b/>
                <w:bCs/>
                <w:color w:val="000000" w:themeColor="text1"/>
              </w:rPr>
            </w:pPr>
            <w:r w:rsidRPr="00E20370">
              <w:rPr>
                <w:rFonts w:ascii="Times New Roman" w:hAnsi="Times New Roman" w:cs="Times New Roman"/>
                <w:b/>
                <w:bCs/>
                <w:color w:val="000000" w:themeColor="text1"/>
              </w:rPr>
              <w:t>0.537</w:t>
            </w:r>
          </w:p>
        </w:tc>
        <w:tc>
          <w:tcPr>
            <w:tcW w:w="2502" w:type="dxa"/>
            <w:noWrap/>
          </w:tcPr>
          <w:p w14:paraId="1FA2C5E8" w14:textId="77777777" w:rsidR="00E20370" w:rsidRPr="00E20370" w:rsidRDefault="00E20370" w:rsidP="001F0668">
            <w:pPr>
              <w:jc w:val="right"/>
              <w:rPr>
                <w:rFonts w:ascii="Times New Roman" w:hAnsi="Times New Roman" w:cs="Times New Roman"/>
                <w:color w:val="000000" w:themeColor="text1"/>
              </w:rPr>
            </w:pPr>
            <w:r w:rsidRPr="00E20370">
              <w:rPr>
                <w:rFonts w:ascii="Times New Roman" w:hAnsi="Times New Roman" w:cs="Times New Roman"/>
                <w:color w:val="000000" w:themeColor="text1"/>
              </w:rPr>
              <w:t>0.067</w:t>
            </w:r>
          </w:p>
        </w:tc>
        <w:tc>
          <w:tcPr>
            <w:tcW w:w="2753" w:type="dxa"/>
            <w:noWrap/>
          </w:tcPr>
          <w:p w14:paraId="428F0862" w14:textId="77777777" w:rsidR="00E20370" w:rsidRPr="00E20370" w:rsidRDefault="00E20370" w:rsidP="001F0668">
            <w:pPr>
              <w:jc w:val="right"/>
              <w:rPr>
                <w:rFonts w:ascii="Times New Roman" w:hAnsi="Times New Roman" w:cs="Times New Roman"/>
                <w:color w:val="000000" w:themeColor="text1"/>
              </w:rPr>
            </w:pPr>
            <w:r w:rsidRPr="00E20370">
              <w:rPr>
                <w:rFonts w:ascii="Times New Roman" w:hAnsi="Times New Roman" w:cs="Times New Roman"/>
                <w:color w:val="000000" w:themeColor="text1"/>
              </w:rPr>
              <w:t>0.127</w:t>
            </w:r>
          </w:p>
        </w:tc>
      </w:tr>
      <w:tr w:rsidR="00E20370" w:rsidRPr="00E20370" w14:paraId="204AC26C" w14:textId="77777777" w:rsidTr="00326C05">
        <w:trPr>
          <w:trHeight w:val="303"/>
        </w:trPr>
        <w:tc>
          <w:tcPr>
            <w:tcW w:w="5219" w:type="dxa"/>
          </w:tcPr>
          <w:p w14:paraId="5CF795BD" w14:textId="77777777" w:rsidR="00E20370" w:rsidRPr="00E20370" w:rsidRDefault="00E20370" w:rsidP="001F0668">
            <w:pPr>
              <w:rPr>
                <w:rFonts w:ascii="Times New Roman" w:hAnsi="Times New Roman" w:cs="Times New Roman"/>
                <w:color w:val="000000" w:themeColor="text1"/>
              </w:rPr>
            </w:pPr>
            <w:r w:rsidRPr="00E20370">
              <w:rPr>
                <w:rFonts w:ascii="Times New Roman" w:hAnsi="Times New Roman" w:cs="Times New Roman"/>
                <w:color w:val="000000" w:themeColor="text1"/>
              </w:rPr>
              <w:t>Share the post to your Instagram stories*</w:t>
            </w:r>
          </w:p>
        </w:tc>
        <w:tc>
          <w:tcPr>
            <w:tcW w:w="2540" w:type="dxa"/>
            <w:noWrap/>
          </w:tcPr>
          <w:p w14:paraId="21386661" w14:textId="77777777" w:rsidR="00E20370" w:rsidRPr="00E20370" w:rsidRDefault="00E20370" w:rsidP="001F0668">
            <w:pPr>
              <w:jc w:val="right"/>
              <w:rPr>
                <w:rFonts w:ascii="Times New Roman" w:hAnsi="Times New Roman" w:cs="Times New Roman"/>
                <w:b/>
                <w:bCs/>
                <w:color w:val="000000" w:themeColor="text1"/>
              </w:rPr>
            </w:pPr>
            <w:r w:rsidRPr="00E20370">
              <w:rPr>
                <w:rFonts w:ascii="Times New Roman" w:hAnsi="Times New Roman" w:cs="Times New Roman"/>
                <w:b/>
                <w:bCs/>
                <w:color w:val="000000" w:themeColor="text1"/>
              </w:rPr>
              <w:t>0.531</w:t>
            </w:r>
          </w:p>
        </w:tc>
        <w:tc>
          <w:tcPr>
            <w:tcW w:w="2502" w:type="dxa"/>
            <w:noWrap/>
          </w:tcPr>
          <w:p w14:paraId="0BBC4E3D" w14:textId="77777777" w:rsidR="00E20370" w:rsidRPr="00E20370" w:rsidRDefault="00E20370" w:rsidP="001F0668">
            <w:pPr>
              <w:jc w:val="right"/>
              <w:rPr>
                <w:rFonts w:ascii="Times New Roman" w:hAnsi="Times New Roman" w:cs="Times New Roman"/>
                <w:color w:val="000000" w:themeColor="text1"/>
              </w:rPr>
            </w:pPr>
            <w:r w:rsidRPr="00E20370">
              <w:rPr>
                <w:rFonts w:ascii="Times New Roman" w:hAnsi="Times New Roman" w:cs="Times New Roman"/>
                <w:color w:val="000000" w:themeColor="text1"/>
              </w:rPr>
              <w:t>0.224</w:t>
            </w:r>
          </w:p>
        </w:tc>
        <w:tc>
          <w:tcPr>
            <w:tcW w:w="2753" w:type="dxa"/>
            <w:noWrap/>
          </w:tcPr>
          <w:p w14:paraId="52123A13" w14:textId="77777777" w:rsidR="00E20370" w:rsidRPr="00E20370" w:rsidRDefault="00E20370" w:rsidP="001F0668">
            <w:pPr>
              <w:jc w:val="right"/>
              <w:rPr>
                <w:rFonts w:ascii="Times New Roman" w:hAnsi="Times New Roman" w:cs="Times New Roman"/>
                <w:color w:val="000000" w:themeColor="text1"/>
              </w:rPr>
            </w:pPr>
            <w:r w:rsidRPr="00E20370">
              <w:rPr>
                <w:rFonts w:ascii="Times New Roman" w:hAnsi="Times New Roman" w:cs="Times New Roman"/>
                <w:color w:val="000000" w:themeColor="text1"/>
              </w:rPr>
              <w:t>-0.046</w:t>
            </w:r>
          </w:p>
        </w:tc>
      </w:tr>
      <w:tr w:rsidR="00E20370" w:rsidRPr="00E20370" w14:paraId="3A5E5A96" w14:textId="77777777" w:rsidTr="00326C05">
        <w:trPr>
          <w:trHeight w:val="303"/>
        </w:trPr>
        <w:tc>
          <w:tcPr>
            <w:tcW w:w="5219" w:type="dxa"/>
          </w:tcPr>
          <w:p w14:paraId="6F1162B4" w14:textId="77777777" w:rsidR="00E20370" w:rsidRPr="00E20370" w:rsidRDefault="00E20370" w:rsidP="001F0668">
            <w:pPr>
              <w:rPr>
                <w:rFonts w:ascii="Times New Roman" w:hAnsi="Times New Roman" w:cs="Times New Roman"/>
                <w:color w:val="000000" w:themeColor="text1"/>
              </w:rPr>
            </w:pPr>
            <w:r w:rsidRPr="00E20370">
              <w:rPr>
                <w:rFonts w:ascii="Times New Roman" w:hAnsi="Times New Roman" w:cs="Times New Roman"/>
                <w:color w:val="000000" w:themeColor="text1"/>
              </w:rPr>
              <w:t xml:space="preserve">Post multiple pictures instead of just one* </w:t>
            </w:r>
          </w:p>
        </w:tc>
        <w:tc>
          <w:tcPr>
            <w:tcW w:w="2540" w:type="dxa"/>
            <w:noWrap/>
          </w:tcPr>
          <w:p w14:paraId="09047972" w14:textId="77777777" w:rsidR="00E20370" w:rsidRPr="00E20370" w:rsidRDefault="00E20370" w:rsidP="001F0668">
            <w:pPr>
              <w:jc w:val="right"/>
              <w:rPr>
                <w:rFonts w:ascii="Times New Roman" w:hAnsi="Times New Roman" w:cs="Times New Roman"/>
                <w:b/>
                <w:bCs/>
                <w:color w:val="000000" w:themeColor="text1"/>
              </w:rPr>
            </w:pPr>
            <w:r w:rsidRPr="00E20370">
              <w:rPr>
                <w:rFonts w:ascii="Times New Roman" w:hAnsi="Times New Roman" w:cs="Times New Roman"/>
                <w:b/>
                <w:bCs/>
                <w:color w:val="000000" w:themeColor="text1"/>
              </w:rPr>
              <w:t>0.546</w:t>
            </w:r>
          </w:p>
        </w:tc>
        <w:tc>
          <w:tcPr>
            <w:tcW w:w="2502" w:type="dxa"/>
            <w:noWrap/>
          </w:tcPr>
          <w:p w14:paraId="0BB3CD2E" w14:textId="77777777" w:rsidR="00E20370" w:rsidRPr="00E20370" w:rsidRDefault="00E20370" w:rsidP="001F0668">
            <w:pPr>
              <w:jc w:val="right"/>
              <w:rPr>
                <w:rFonts w:ascii="Times New Roman" w:hAnsi="Times New Roman" w:cs="Times New Roman"/>
                <w:color w:val="000000" w:themeColor="text1"/>
              </w:rPr>
            </w:pPr>
            <w:r w:rsidRPr="00E20370">
              <w:rPr>
                <w:rFonts w:ascii="Times New Roman" w:hAnsi="Times New Roman" w:cs="Times New Roman"/>
                <w:color w:val="000000" w:themeColor="text1"/>
              </w:rPr>
              <w:t>-0.092</w:t>
            </w:r>
          </w:p>
        </w:tc>
        <w:tc>
          <w:tcPr>
            <w:tcW w:w="2753" w:type="dxa"/>
            <w:noWrap/>
          </w:tcPr>
          <w:p w14:paraId="0BD30B1F" w14:textId="77777777" w:rsidR="00E20370" w:rsidRPr="00E20370" w:rsidRDefault="00E20370" w:rsidP="001F0668">
            <w:pPr>
              <w:jc w:val="right"/>
              <w:rPr>
                <w:rFonts w:ascii="Times New Roman" w:hAnsi="Times New Roman" w:cs="Times New Roman"/>
                <w:color w:val="000000" w:themeColor="text1"/>
              </w:rPr>
            </w:pPr>
            <w:r w:rsidRPr="00E20370">
              <w:rPr>
                <w:rFonts w:ascii="Times New Roman" w:hAnsi="Times New Roman" w:cs="Times New Roman"/>
                <w:color w:val="000000" w:themeColor="text1"/>
              </w:rPr>
              <w:t>0.171</w:t>
            </w:r>
          </w:p>
        </w:tc>
      </w:tr>
      <w:tr w:rsidR="00E20370" w:rsidRPr="00E20370" w14:paraId="0DC5E96D" w14:textId="77777777" w:rsidTr="00326C05">
        <w:trPr>
          <w:trHeight w:val="303"/>
        </w:trPr>
        <w:tc>
          <w:tcPr>
            <w:tcW w:w="5219" w:type="dxa"/>
          </w:tcPr>
          <w:p w14:paraId="50C5FA6B" w14:textId="77777777" w:rsidR="00E20370" w:rsidRPr="00E20370" w:rsidRDefault="00E20370" w:rsidP="001F0668">
            <w:pPr>
              <w:rPr>
                <w:rFonts w:ascii="Times New Roman" w:hAnsi="Times New Roman" w:cs="Times New Roman"/>
                <w:color w:val="000000" w:themeColor="text1"/>
              </w:rPr>
            </w:pPr>
            <w:r w:rsidRPr="00E20370">
              <w:rPr>
                <w:rFonts w:ascii="Times New Roman" w:hAnsi="Times New Roman" w:cs="Times New Roman"/>
                <w:color w:val="000000" w:themeColor="text1"/>
              </w:rPr>
              <w:t>Create multiple captions and ask your friends which caption is best*</w:t>
            </w:r>
          </w:p>
        </w:tc>
        <w:tc>
          <w:tcPr>
            <w:tcW w:w="2540" w:type="dxa"/>
            <w:noWrap/>
          </w:tcPr>
          <w:p w14:paraId="5624B11D" w14:textId="77777777" w:rsidR="00E20370" w:rsidRPr="00E20370" w:rsidRDefault="00E20370" w:rsidP="001F0668">
            <w:pPr>
              <w:jc w:val="right"/>
              <w:rPr>
                <w:rFonts w:ascii="Times New Roman" w:hAnsi="Times New Roman" w:cs="Times New Roman"/>
                <w:b/>
                <w:bCs/>
                <w:color w:val="000000" w:themeColor="text1"/>
              </w:rPr>
            </w:pPr>
            <w:r w:rsidRPr="00E20370">
              <w:rPr>
                <w:rFonts w:ascii="Times New Roman" w:hAnsi="Times New Roman" w:cs="Times New Roman"/>
                <w:b/>
                <w:bCs/>
                <w:color w:val="000000" w:themeColor="text1"/>
              </w:rPr>
              <w:t>0.63</w:t>
            </w:r>
          </w:p>
        </w:tc>
        <w:tc>
          <w:tcPr>
            <w:tcW w:w="2502" w:type="dxa"/>
            <w:noWrap/>
          </w:tcPr>
          <w:p w14:paraId="58AB81FF" w14:textId="77777777" w:rsidR="00E20370" w:rsidRPr="00E20370" w:rsidRDefault="00E20370" w:rsidP="001F0668">
            <w:pPr>
              <w:jc w:val="right"/>
              <w:rPr>
                <w:rFonts w:ascii="Times New Roman" w:hAnsi="Times New Roman" w:cs="Times New Roman"/>
                <w:color w:val="000000" w:themeColor="text1"/>
              </w:rPr>
            </w:pPr>
            <w:r w:rsidRPr="00E20370">
              <w:rPr>
                <w:rFonts w:ascii="Times New Roman" w:hAnsi="Times New Roman" w:cs="Times New Roman"/>
                <w:color w:val="000000" w:themeColor="text1"/>
              </w:rPr>
              <w:t>0.058</w:t>
            </w:r>
          </w:p>
        </w:tc>
        <w:tc>
          <w:tcPr>
            <w:tcW w:w="2753" w:type="dxa"/>
            <w:noWrap/>
          </w:tcPr>
          <w:p w14:paraId="46A6F305" w14:textId="77777777" w:rsidR="00E20370" w:rsidRPr="00E20370" w:rsidRDefault="00E20370" w:rsidP="001F0668">
            <w:pPr>
              <w:jc w:val="right"/>
              <w:rPr>
                <w:rFonts w:ascii="Times New Roman" w:hAnsi="Times New Roman" w:cs="Times New Roman"/>
                <w:color w:val="000000" w:themeColor="text1"/>
              </w:rPr>
            </w:pPr>
            <w:r w:rsidRPr="00E20370">
              <w:rPr>
                <w:rFonts w:ascii="Times New Roman" w:hAnsi="Times New Roman" w:cs="Times New Roman"/>
                <w:color w:val="000000" w:themeColor="text1"/>
              </w:rPr>
              <w:t>0.076</w:t>
            </w:r>
          </w:p>
        </w:tc>
      </w:tr>
      <w:tr w:rsidR="00E20370" w:rsidRPr="00E20370" w14:paraId="3C01B85F" w14:textId="77777777" w:rsidTr="00326C05">
        <w:trPr>
          <w:trHeight w:val="303"/>
        </w:trPr>
        <w:tc>
          <w:tcPr>
            <w:tcW w:w="5219" w:type="dxa"/>
          </w:tcPr>
          <w:p w14:paraId="7C98AF92" w14:textId="77777777" w:rsidR="00E20370" w:rsidRPr="00E20370" w:rsidRDefault="00E20370" w:rsidP="001F0668">
            <w:pPr>
              <w:rPr>
                <w:rFonts w:ascii="Times New Roman" w:hAnsi="Times New Roman" w:cs="Times New Roman"/>
                <w:color w:val="000000" w:themeColor="text1"/>
              </w:rPr>
            </w:pPr>
            <w:r w:rsidRPr="00E20370">
              <w:rPr>
                <w:rFonts w:ascii="Times New Roman" w:hAnsi="Times New Roman" w:cs="Times New Roman"/>
                <w:color w:val="000000" w:themeColor="text1"/>
              </w:rPr>
              <w:t>Purchase followers</w:t>
            </w:r>
          </w:p>
        </w:tc>
        <w:tc>
          <w:tcPr>
            <w:tcW w:w="2540" w:type="dxa"/>
            <w:noWrap/>
          </w:tcPr>
          <w:p w14:paraId="08945DFE" w14:textId="77777777" w:rsidR="00E20370" w:rsidRPr="00E20370" w:rsidRDefault="00E20370" w:rsidP="001F0668">
            <w:pPr>
              <w:jc w:val="right"/>
              <w:rPr>
                <w:rFonts w:ascii="Times New Roman" w:hAnsi="Times New Roman" w:cs="Times New Roman"/>
                <w:color w:val="000000" w:themeColor="text1"/>
              </w:rPr>
            </w:pPr>
            <w:r w:rsidRPr="00E20370">
              <w:rPr>
                <w:rFonts w:ascii="Times New Roman" w:hAnsi="Times New Roman" w:cs="Times New Roman"/>
                <w:color w:val="000000" w:themeColor="text1"/>
              </w:rPr>
              <w:t>0.029</w:t>
            </w:r>
          </w:p>
        </w:tc>
        <w:tc>
          <w:tcPr>
            <w:tcW w:w="2502" w:type="dxa"/>
            <w:noWrap/>
          </w:tcPr>
          <w:p w14:paraId="3EE686C1" w14:textId="77777777" w:rsidR="00E20370" w:rsidRPr="00E20370" w:rsidRDefault="00E20370" w:rsidP="001F0668">
            <w:pPr>
              <w:jc w:val="right"/>
              <w:rPr>
                <w:rFonts w:ascii="Times New Roman" w:hAnsi="Times New Roman" w:cs="Times New Roman"/>
                <w:b/>
                <w:bCs/>
                <w:color w:val="000000" w:themeColor="text1"/>
              </w:rPr>
            </w:pPr>
            <w:r w:rsidRPr="00E20370">
              <w:rPr>
                <w:rFonts w:ascii="Times New Roman" w:hAnsi="Times New Roman" w:cs="Times New Roman"/>
                <w:b/>
                <w:bCs/>
                <w:color w:val="000000" w:themeColor="text1"/>
              </w:rPr>
              <w:t>0.938</w:t>
            </w:r>
          </w:p>
        </w:tc>
        <w:tc>
          <w:tcPr>
            <w:tcW w:w="2753" w:type="dxa"/>
            <w:noWrap/>
          </w:tcPr>
          <w:p w14:paraId="2CCC7DC5" w14:textId="77777777" w:rsidR="00E20370" w:rsidRPr="00E20370" w:rsidRDefault="00E20370" w:rsidP="001F0668">
            <w:pPr>
              <w:jc w:val="right"/>
              <w:rPr>
                <w:rFonts w:ascii="Times New Roman" w:hAnsi="Times New Roman" w:cs="Times New Roman"/>
                <w:color w:val="000000" w:themeColor="text1"/>
              </w:rPr>
            </w:pPr>
            <w:r w:rsidRPr="00E20370">
              <w:rPr>
                <w:rFonts w:ascii="Times New Roman" w:hAnsi="Times New Roman" w:cs="Times New Roman"/>
                <w:color w:val="000000" w:themeColor="text1"/>
              </w:rPr>
              <w:t>0.177</w:t>
            </w:r>
          </w:p>
        </w:tc>
      </w:tr>
      <w:tr w:rsidR="00E20370" w:rsidRPr="00E20370" w14:paraId="5362EF4F" w14:textId="77777777" w:rsidTr="00326C05">
        <w:trPr>
          <w:trHeight w:val="303"/>
        </w:trPr>
        <w:tc>
          <w:tcPr>
            <w:tcW w:w="5219" w:type="dxa"/>
          </w:tcPr>
          <w:p w14:paraId="290AEB21" w14:textId="77777777" w:rsidR="00E20370" w:rsidRPr="00E20370" w:rsidRDefault="00E20370" w:rsidP="001F0668">
            <w:pPr>
              <w:rPr>
                <w:rFonts w:ascii="Times New Roman" w:hAnsi="Times New Roman" w:cs="Times New Roman"/>
                <w:color w:val="000000" w:themeColor="text1"/>
              </w:rPr>
            </w:pPr>
            <w:r w:rsidRPr="00E20370">
              <w:rPr>
                <w:rFonts w:ascii="Times New Roman" w:hAnsi="Times New Roman" w:cs="Times New Roman"/>
                <w:color w:val="000000" w:themeColor="text1"/>
              </w:rPr>
              <w:t>Purchase likes</w:t>
            </w:r>
          </w:p>
        </w:tc>
        <w:tc>
          <w:tcPr>
            <w:tcW w:w="2540" w:type="dxa"/>
            <w:noWrap/>
          </w:tcPr>
          <w:p w14:paraId="22EB29EE" w14:textId="77777777" w:rsidR="00E20370" w:rsidRPr="00E20370" w:rsidRDefault="00E20370" w:rsidP="001F0668">
            <w:pPr>
              <w:jc w:val="right"/>
              <w:rPr>
                <w:rFonts w:ascii="Times New Roman" w:hAnsi="Times New Roman" w:cs="Times New Roman"/>
                <w:color w:val="000000" w:themeColor="text1"/>
              </w:rPr>
            </w:pPr>
            <w:r w:rsidRPr="00E20370">
              <w:rPr>
                <w:rFonts w:ascii="Times New Roman" w:hAnsi="Times New Roman" w:cs="Times New Roman"/>
                <w:color w:val="000000" w:themeColor="text1"/>
              </w:rPr>
              <w:t>0.058</w:t>
            </w:r>
          </w:p>
        </w:tc>
        <w:tc>
          <w:tcPr>
            <w:tcW w:w="2502" w:type="dxa"/>
            <w:noWrap/>
          </w:tcPr>
          <w:p w14:paraId="32B45A3E" w14:textId="77777777" w:rsidR="00E20370" w:rsidRPr="00E20370" w:rsidRDefault="00E20370" w:rsidP="001F0668">
            <w:pPr>
              <w:jc w:val="right"/>
              <w:rPr>
                <w:rFonts w:ascii="Times New Roman" w:hAnsi="Times New Roman" w:cs="Times New Roman"/>
                <w:b/>
                <w:bCs/>
                <w:color w:val="000000" w:themeColor="text1"/>
              </w:rPr>
            </w:pPr>
            <w:r w:rsidRPr="00E20370">
              <w:rPr>
                <w:rFonts w:ascii="Times New Roman" w:hAnsi="Times New Roman" w:cs="Times New Roman"/>
                <w:b/>
                <w:bCs/>
                <w:color w:val="000000" w:themeColor="text1"/>
              </w:rPr>
              <w:t>0.933</w:t>
            </w:r>
          </w:p>
        </w:tc>
        <w:tc>
          <w:tcPr>
            <w:tcW w:w="2753" w:type="dxa"/>
            <w:noWrap/>
          </w:tcPr>
          <w:p w14:paraId="4BF6BAA3" w14:textId="77777777" w:rsidR="00E20370" w:rsidRPr="00E20370" w:rsidRDefault="00E20370" w:rsidP="001F0668">
            <w:pPr>
              <w:jc w:val="right"/>
              <w:rPr>
                <w:rFonts w:ascii="Times New Roman" w:hAnsi="Times New Roman" w:cs="Times New Roman"/>
                <w:color w:val="000000" w:themeColor="text1"/>
              </w:rPr>
            </w:pPr>
            <w:r w:rsidRPr="00E20370">
              <w:rPr>
                <w:rFonts w:ascii="Times New Roman" w:hAnsi="Times New Roman" w:cs="Times New Roman"/>
                <w:color w:val="000000" w:themeColor="text1"/>
              </w:rPr>
              <w:t>0.192</w:t>
            </w:r>
          </w:p>
        </w:tc>
      </w:tr>
      <w:tr w:rsidR="00E20370" w:rsidRPr="00E20370" w14:paraId="3B6FAE0D" w14:textId="77777777" w:rsidTr="00326C05">
        <w:trPr>
          <w:trHeight w:val="303"/>
        </w:trPr>
        <w:tc>
          <w:tcPr>
            <w:tcW w:w="5219" w:type="dxa"/>
          </w:tcPr>
          <w:p w14:paraId="1583795A" w14:textId="77777777" w:rsidR="00E20370" w:rsidRPr="00E20370" w:rsidRDefault="00E20370" w:rsidP="001F0668">
            <w:pPr>
              <w:rPr>
                <w:rFonts w:ascii="Times New Roman" w:hAnsi="Times New Roman" w:cs="Times New Roman"/>
                <w:color w:val="000000" w:themeColor="text1"/>
              </w:rPr>
            </w:pPr>
            <w:r w:rsidRPr="00E20370">
              <w:rPr>
                <w:rFonts w:ascii="Times New Roman" w:hAnsi="Times New Roman" w:cs="Times New Roman"/>
                <w:color w:val="000000" w:themeColor="text1"/>
              </w:rPr>
              <w:t>Use software to help modify your physical appearance</w:t>
            </w:r>
          </w:p>
        </w:tc>
        <w:tc>
          <w:tcPr>
            <w:tcW w:w="2540" w:type="dxa"/>
            <w:noWrap/>
          </w:tcPr>
          <w:p w14:paraId="6FD32864" w14:textId="77777777" w:rsidR="00E20370" w:rsidRPr="00DC3B44" w:rsidRDefault="00E20370" w:rsidP="001F0668">
            <w:pPr>
              <w:jc w:val="right"/>
              <w:rPr>
                <w:rFonts w:ascii="Times New Roman" w:hAnsi="Times New Roman" w:cs="Times New Roman"/>
                <w:b/>
                <w:bCs/>
                <w:color w:val="000000" w:themeColor="text1"/>
              </w:rPr>
            </w:pPr>
            <w:r w:rsidRPr="00DC3B44">
              <w:rPr>
                <w:rFonts w:ascii="Times New Roman" w:hAnsi="Times New Roman" w:cs="Times New Roman"/>
                <w:b/>
                <w:bCs/>
                <w:color w:val="000000" w:themeColor="text1"/>
              </w:rPr>
              <w:t>0.41</w:t>
            </w:r>
          </w:p>
        </w:tc>
        <w:tc>
          <w:tcPr>
            <w:tcW w:w="2502" w:type="dxa"/>
            <w:noWrap/>
          </w:tcPr>
          <w:p w14:paraId="12C17519" w14:textId="77777777" w:rsidR="00E20370" w:rsidRPr="00E20370" w:rsidRDefault="00E20370" w:rsidP="001F0668">
            <w:pPr>
              <w:jc w:val="right"/>
              <w:rPr>
                <w:rFonts w:ascii="Times New Roman" w:hAnsi="Times New Roman" w:cs="Times New Roman"/>
                <w:b/>
                <w:bCs/>
                <w:color w:val="000000" w:themeColor="text1"/>
              </w:rPr>
            </w:pPr>
            <w:r w:rsidRPr="00E20370">
              <w:rPr>
                <w:rFonts w:ascii="Times New Roman" w:hAnsi="Times New Roman" w:cs="Times New Roman"/>
                <w:b/>
                <w:bCs/>
                <w:color w:val="000000" w:themeColor="text1"/>
              </w:rPr>
              <w:t>0.382</w:t>
            </w:r>
          </w:p>
        </w:tc>
        <w:tc>
          <w:tcPr>
            <w:tcW w:w="2753" w:type="dxa"/>
            <w:noWrap/>
          </w:tcPr>
          <w:p w14:paraId="22B601CC" w14:textId="77777777" w:rsidR="00E20370" w:rsidRPr="00E20370" w:rsidRDefault="00E20370" w:rsidP="001F0668">
            <w:pPr>
              <w:jc w:val="right"/>
              <w:rPr>
                <w:rFonts w:ascii="Times New Roman" w:hAnsi="Times New Roman" w:cs="Times New Roman"/>
                <w:color w:val="000000" w:themeColor="text1"/>
              </w:rPr>
            </w:pPr>
            <w:r w:rsidRPr="00E20370">
              <w:rPr>
                <w:rFonts w:ascii="Times New Roman" w:hAnsi="Times New Roman" w:cs="Times New Roman"/>
                <w:color w:val="000000" w:themeColor="text1"/>
              </w:rPr>
              <w:t>-0.031</w:t>
            </w:r>
          </w:p>
        </w:tc>
      </w:tr>
      <w:tr w:rsidR="00E20370" w:rsidRPr="00E20370" w14:paraId="3C2D9E8F" w14:textId="77777777" w:rsidTr="00326C05">
        <w:trPr>
          <w:trHeight w:val="303"/>
        </w:trPr>
        <w:tc>
          <w:tcPr>
            <w:tcW w:w="5219" w:type="dxa"/>
          </w:tcPr>
          <w:p w14:paraId="4674F261" w14:textId="77777777" w:rsidR="00E20370" w:rsidRPr="00E20370" w:rsidRDefault="00E20370" w:rsidP="001F0668">
            <w:pPr>
              <w:rPr>
                <w:rFonts w:ascii="Times New Roman" w:hAnsi="Times New Roman" w:cs="Times New Roman"/>
                <w:color w:val="000000" w:themeColor="text1"/>
              </w:rPr>
            </w:pPr>
            <w:r w:rsidRPr="00E20370">
              <w:rPr>
                <w:rFonts w:ascii="Times New Roman" w:hAnsi="Times New Roman" w:cs="Times New Roman"/>
                <w:color w:val="000000" w:themeColor="text1"/>
              </w:rPr>
              <w:t>Tag a popular person in the photo*</w:t>
            </w:r>
          </w:p>
        </w:tc>
        <w:tc>
          <w:tcPr>
            <w:tcW w:w="2540" w:type="dxa"/>
            <w:noWrap/>
            <w:hideMark/>
          </w:tcPr>
          <w:p w14:paraId="0F833BEC" w14:textId="77777777" w:rsidR="00E20370" w:rsidRPr="00E20370" w:rsidRDefault="00E20370" w:rsidP="001F0668">
            <w:pPr>
              <w:jc w:val="right"/>
              <w:rPr>
                <w:rFonts w:ascii="Times New Roman" w:hAnsi="Times New Roman" w:cs="Times New Roman"/>
                <w:color w:val="000000" w:themeColor="text1"/>
              </w:rPr>
            </w:pPr>
            <w:r w:rsidRPr="00E20370">
              <w:rPr>
                <w:rFonts w:ascii="Times New Roman" w:hAnsi="Times New Roman" w:cs="Times New Roman"/>
                <w:color w:val="000000" w:themeColor="text1"/>
              </w:rPr>
              <w:t>0.058</w:t>
            </w:r>
          </w:p>
        </w:tc>
        <w:tc>
          <w:tcPr>
            <w:tcW w:w="2502" w:type="dxa"/>
            <w:noWrap/>
          </w:tcPr>
          <w:p w14:paraId="389E878E" w14:textId="77777777" w:rsidR="00E20370" w:rsidRPr="00E20370" w:rsidRDefault="00E20370" w:rsidP="001F0668">
            <w:pPr>
              <w:jc w:val="right"/>
              <w:rPr>
                <w:rFonts w:ascii="Times New Roman" w:hAnsi="Times New Roman" w:cs="Times New Roman"/>
                <w:color w:val="000000" w:themeColor="text1"/>
              </w:rPr>
            </w:pPr>
            <w:r w:rsidRPr="00E20370">
              <w:rPr>
                <w:rFonts w:ascii="Times New Roman" w:hAnsi="Times New Roman" w:cs="Times New Roman"/>
                <w:color w:val="000000" w:themeColor="text1"/>
              </w:rPr>
              <w:t>0.066</w:t>
            </w:r>
          </w:p>
        </w:tc>
        <w:tc>
          <w:tcPr>
            <w:tcW w:w="2753" w:type="dxa"/>
            <w:noWrap/>
          </w:tcPr>
          <w:p w14:paraId="34C31C9E" w14:textId="77777777" w:rsidR="00E20370" w:rsidRPr="00E20370" w:rsidRDefault="00E20370" w:rsidP="001F0668">
            <w:pPr>
              <w:jc w:val="right"/>
              <w:rPr>
                <w:rFonts w:ascii="Times New Roman" w:hAnsi="Times New Roman" w:cs="Times New Roman"/>
                <w:b/>
                <w:bCs/>
                <w:color w:val="000000" w:themeColor="text1"/>
              </w:rPr>
            </w:pPr>
            <w:r w:rsidRPr="00E20370">
              <w:rPr>
                <w:rFonts w:ascii="Times New Roman" w:hAnsi="Times New Roman" w:cs="Times New Roman"/>
                <w:b/>
                <w:bCs/>
                <w:color w:val="000000" w:themeColor="text1"/>
              </w:rPr>
              <w:t>0.823</w:t>
            </w:r>
          </w:p>
        </w:tc>
      </w:tr>
      <w:tr w:rsidR="00E20370" w:rsidRPr="00E20370" w14:paraId="65818E4C" w14:textId="77777777" w:rsidTr="00326C05">
        <w:trPr>
          <w:trHeight w:val="303"/>
        </w:trPr>
        <w:tc>
          <w:tcPr>
            <w:tcW w:w="5219" w:type="dxa"/>
          </w:tcPr>
          <w:p w14:paraId="3D28A087" w14:textId="77777777" w:rsidR="00E20370" w:rsidRPr="00E20370" w:rsidRDefault="00E20370" w:rsidP="001F0668">
            <w:pPr>
              <w:rPr>
                <w:rFonts w:ascii="Times New Roman" w:hAnsi="Times New Roman" w:cs="Times New Roman"/>
                <w:color w:val="000000" w:themeColor="text1"/>
              </w:rPr>
            </w:pPr>
            <w:r w:rsidRPr="00E20370">
              <w:rPr>
                <w:rFonts w:ascii="Times New Roman" w:hAnsi="Times New Roman" w:cs="Times New Roman"/>
                <w:color w:val="000000" w:themeColor="text1"/>
              </w:rPr>
              <w:t xml:space="preserve">Make sure to include a picture with a popular person from campus* </w:t>
            </w:r>
          </w:p>
        </w:tc>
        <w:tc>
          <w:tcPr>
            <w:tcW w:w="2540" w:type="dxa"/>
            <w:noWrap/>
            <w:hideMark/>
          </w:tcPr>
          <w:p w14:paraId="5AA326F2" w14:textId="77777777" w:rsidR="00E20370" w:rsidRPr="00E20370" w:rsidRDefault="00E20370" w:rsidP="001F0668">
            <w:pPr>
              <w:jc w:val="right"/>
              <w:rPr>
                <w:rFonts w:ascii="Times New Roman" w:hAnsi="Times New Roman" w:cs="Times New Roman"/>
                <w:color w:val="000000" w:themeColor="text1"/>
              </w:rPr>
            </w:pPr>
            <w:r w:rsidRPr="00E20370">
              <w:rPr>
                <w:rFonts w:ascii="Times New Roman" w:hAnsi="Times New Roman" w:cs="Times New Roman"/>
                <w:color w:val="000000" w:themeColor="text1"/>
              </w:rPr>
              <w:t>0.252</w:t>
            </w:r>
          </w:p>
        </w:tc>
        <w:tc>
          <w:tcPr>
            <w:tcW w:w="2502" w:type="dxa"/>
            <w:noWrap/>
          </w:tcPr>
          <w:p w14:paraId="4019EBD4" w14:textId="77777777" w:rsidR="00E20370" w:rsidRPr="00E20370" w:rsidRDefault="00E20370" w:rsidP="001F0668">
            <w:pPr>
              <w:jc w:val="right"/>
              <w:rPr>
                <w:rFonts w:ascii="Times New Roman" w:hAnsi="Times New Roman" w:cs="Times New Roman"/>
                <w:color w:val="000000" w:themeColor="text1"/>
              </w:rPr>
            </w:pPr>
            <w:r w:rsidRPr="00E20370">
              <w:rPr>
                <w:rFonts w:ascii="Times New Roman" w:hAnsi="Times New Roman" w:cs="Times New Roman"/>
                <w:color w:val="000000" w:themeColor="text1"/>
              </w:rPr>
              <w:t>0.245</w:t>
            </w:r>
          </w:p>
        </w:tc>
        <w:tc>
          <w:tcPr>
            <w:tcW w:w="2753" w:type="dxa"/>
            <w:noWrap/>
          </w:tcPr>
          <w:p w14:paraId="3D78FCA8" w14:textId="77777777" w:rsidR="00E20370" w:rsidRPr="00E20370" w:rsidRDefault="00E20370" w:rsidP="001F0668">
            <w:pPr>
              <w:jc w:val="right"/>
              <w:rPr>
                <w:rFonts w:ascii="Times New Roman" w:hAnsi="Times New Roman" w:cs="Times New Roman"/>
                <w:b/>
                <w:bCs/>
                <w:color w:val="000000" w:themeColor="text1"/>
              </w:rPr>
            </w:pPr>
            <w:r w:rsidRPr="00E20370">
              <w:rPr>
                <w:rFonts w:ascii="Times New Roman" w:hAnsi="Times New Roman" w:cs="Times New Roman"/>
                <w:b/>
                <w:bCs/>
                <w:color w:val="000000" w:themeColor="text1"/>
              </w:rPr>
              <w:t>0.64</w:t>
            </w:r>
          </w:p>
        </w:tc>
      </w:tr>
    </w:tbl>
    <w:p w14:paraId="363CEE93" w14:textId="77777777" w:rsidR="00E20370" w:rsidRPr="00E20370" w:rsidRDefault="00E20370" w:rsidP="00E20370">
      <w:pPr>
        <w:rPr>
          <w:rFonts w:ascii="Times New Roman" w:hAnsi="Times New Roman" w:cs="Times New Roman"/>
          <w:i/>
          <w:iCs/>
        </w:rPr>
      </w:pPr>
      <w:r w:rsidRPr="00E20370">
        <w:rPr>
          <w:rFonts w:ascii="Times New Roman" w:hAnsi="Times New Roman" w:cs="Times New Roman"/>
          <w:i/>
          <w:iCs/>
        </w:rPr>
        <w:t xml:space="preserve">Note: Bolded numbers indicate final factor loadings. </w:t>
      </w:r>
    </w:p>
    <w:p w14:paraId="0439AFA6" w14:textId="77777777" w:rsidR="00573D02" w:rsidRDefault="00E20370" w:rsidP="00E20370">
      <w:pPr>
        <w:rPr>
          <w:rFonts w:ascii="Times New Roman" w:hAnsi="Times New Roman" w:cs="Times New Roman"/>
          <w:i/>
          <w:iCs/>
        </w:rPr>
      </w:pPr>
      <w:r w:rsidRPr="00E20370">
        <w:rPr>
          <w:rFonts w:ascii="Times New Roman" w:hAnsi="Times New Roman" w:cs="Times New Roman"/>
          <w:i/>
          <w:iCs/>
        </w:rPr>
        <w:t>* Indicates new items added onto the original scal</w:t>
      </w:r>
      <w:r>
        <w:rPr>
          <w:rFonts w:ascii="Times New Roman" w:hAnsi="Times New Roman" w:cs="Times New Roman"/>
          <w:i/>
          <w:iCs/>
        </w:rPr>
        <w:t>e</w:t>
      </w:r>
      <w:r w:rsidR="00573D02">
        <w:rPr>
          <w:rFonts w:ascii="Times New Roman" w:hAnsi="Times New Roman" w:cs="Times New Roman"/>
          <w:i/>
          <w:iCs/>
        </w:rPr>
        <w:t>.</w:t>
      </w:r>
    </w:p>
    <w:p w14:paraId="0623212F" w14:textId="77777777" w:rsidR="00573D02" w:rsidRDefault="00573D02" w:rsidP="00E20370">
      <w:pPr>
        <w:rPr>
          <w:rFonts w:ascii="Times New Roman" w:hAnsi="Times New Roman" w:cs="Times New Roman"/>
          <w:i/>
          <w:iCs/>
        </w:rPr>
      </w:pPr>
    </w:p>
    <w:p w14:paraId="294ADA12" w14:textId="34143432" w:rsidR="00573D02" w:rsidRDefault="00573D02" w:rsidP="00E20370">
      <w:pPr>
        <w:rPr>
          <w:rFonts w:ascii="Times New Roman" w:hAnsi="Times New Roman" w:cs="Times New Roman"/>
          <w:i/>
          <w:iCs/>
        </w:rPr>
        <w:sectPr w:rsidR="00573D02" w:rsidSect="0081690D">
          <w:pgSz w:w="15840" w:h="12240" w:orient="landscape"/>
          <w:pgMar w:top="1440" w:right="1440" w:bottom="1440" w:left="1440" w:header="720" w:footer="720" w:gutter="0"/>
          <w:cols w:space="720"/>
          <w:docGrid w:linePitch="360"/>
        </w:sectPr>
      </w:pPr>
    </w:p>
    <w:p w14:paraId="3728D7ED" w14:textId="77777777" w:rsidR="00573D02" w:rsidRPr="00E20370" w:rsidRDefault="00573D02" w:rsidP="00573D02">
      <w:pPr>
        <w:rPr>
          <w:rFonts w:ascii="Times New Roman" w:hAnsi="Times New Roman" w:cs="Times New Roman"/>
          <w:b/>
          <w:bCs/>
        </w:rPr>
      </w:pPr>
      <w:r w:rsidRPr="00E20370">
        <w:rPr>
          <w:rFonts w:ascii="Times New Roman" w:hAnsi="Times New Roman" w:cs="Times New Roman"/>
          <w:b/>
          <w:bCs/>
        </w:rPr>
        <w:lastRenderedPageBreak/>
        <w:t>Table 2</w:t>
      </w:r>
    </w:p>
    <w:p w14:paraId="34F05F2A" w14:textId="77777777" w:rsidR="00573D02" w:rsidRPr="00E20370" w:rsidRDefault="00573D02" w:rsidP="00573D02">
      <w:pPr>
        <w:rPr>
          <w:rFonts w:ascii="Times New Roman" w:hAnsi="Times New Roman" w:cs="Times New Roman"/>
        </w:rPr>
      </w:pPr>
      <w:r w:rsidRPr="00E20370">
        <w:rPr>
          <w:rFonts w:ascii="Times New Roman" w:hAnsi="Times New Roman" w:cs="Times New Roman"/>
        </w:rPr>
        <w:t xml:space="preserve">Model Fit – Exploratory Factor Analyses </w:t>
      </w:r>
    </w:p>
    <w:tbl>
      <w:tblPr>
        <w:tblStyle w:val="TableGrid"/>
        <w:tblW w:w="935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376"/>
        <w:gridCol w:w="3488"/>
        <w:gridCol w:w="1223"/>
      </w:tblGrid>
      <w:tr w:rsidR="00573D02" w:rsidRPr="00E20370" w14:paraId="52824360" w14:textId="77777777" w:rsidTr="001F0668">
        <w:trPr>
          <w:trHeight w:val="357"/>
        </w:trPr>
        <w:tc>
          <w:tcPr>
            <w:tcW w:w="2268" w:type="dxa"/>
            <w:tcBorders>
              <w:top w:val="single" w:sz="4" w:space="0" w:color="auto"/>
              <w:bottom w:val="single" w:sz="4" w:space="0" w:color="auto"/>
            </w:tcBorders>
          </w:tcPr>
          <w:p w14:paraId="047F8D5A" w14:textId="77777777" w:rsidR="00573D02" w:rsidRPr="00E20370" w:rsidRDefault="00573D02" w:rsidP="001F0668">
            <w:pPr>
              <w:pStyle w:val="ListParagraph"/>
              <w:spacing w:line="276" w:lineRule="auto"/>
              <w:ind w:left="0"/>
              <w:rPr>
                <w:rFonts w:ascii="Times New Roman" w:hAnsi="Times New Roman" w:cs="Times New Roman"/>
              </w:rPr>
            </w:pPr>
          </w:p>
        </w:tc>
        <w:tc>
          <w:tcPr>
            <w:tcW w:w="2376" w:type="dxa"/>
            <w:tcBorders>
              <w:top w:val="single" w:sz="4" w:space="0" w:color="auto"/>
              <w:bottom w:val="single" w:sz="4" w:space="0" w:color="auto"/>
            </w:tcBorders>
          </w:tcPr>
          <w:p w14:paraId="2C5E66ED" w14:textId="77777777" w:rsidR="00573D02" w:rsidRPr="00E20370" w:rsidRDefault="00573D02" w:rsidP="001F0668">
            <w:pPr>
              <w:pStyle w:val="ListParagraph"/>
              <w:spacing w:line="276" w:lineRule="auto"/>
              <w:ind w:left="0"/>
              <w:rPr>
                <w:rFonts w:ascii="Times New Roman" w:hAnsi="Times New Roman" w:cs="Times New Roman"/>
              </w:rPr>
            </w:pPr>
            <w:r w:rsidRPr="00E20370">
              <w:rPr>
                <w:rFonts w:ascii="Times New Roman" w:hAnsi="Times New Roman" w:cs="Times New Roman"/>
              </w:rPr>
              <w:t>χ2</w:t>
            </w:r>
          </w:p>
        </w:tc>
        <w:tc>
          <w:tcPr>
            <w:tcW w:w="3488" w:type="dxa"/>
            <w:tcBorders>
              <w:top w:val="single" w:sz="4" w:space="0" w:color="auto"/>
              <w:bottom w:val="single" w:sz="4" w:space="0" w:color="auto"/>
            </w:tcBorders>
          </w:tcPr>
          <w:p w14:paraId="3C9F5289" w14:textId="77777777" w:rsidR="00573D02" w:rsidRPr="00E20370" w:rsidRDefault="00573D02" w:rsidP="001F0668">
            <w:pPr>
              <w:spacing w:line="276" w:lineRule="auto"/>
              <w:jc w:val="both"/>
              <w:rPr>
                <w:rFonts w:ascii="Times New Roman" w:hAnsi="Times New Roman" w:cs="Times New Roman"/>
              </w:rPr>
            </w:pPr>
            <w:r w:rsidRPr="00E20370">
              <w:rPr>
                <w:rFonts w:ascii="Times New Roman" w:hAnsi="Times New Roman" w:cs="Times New Roman"/>
              </w:rPr>
              <w:t>RMSEA</w:t>
            </w:r>
          </w:p>
        </w:tc>
        <w:tc>
          <w:tcPr>
            <w:tcW w:w="1223" w:type="dxa"/>
            <w:tcBorders>
              <w:top w:val="single" w:sz="4" w:space="0" w:color="auto"/>
              <w:bottom w:val="single" w:sz="4" w:space="0" w:color="auto"/>
            </w:tcBorders>
          </w:tcPr>
          <w:p w14:paraId="472E33B3" w14:textId="77777777" w:rsidR="00573D02" w:rsidRPr="00E20370" w:rsidRDefault="00573D02" w:rsidP="001F0668">
            <w:pPr>
              <w:spacing w:line="276" w:lineRule="auto"/>
              <w:rPr>
                <w:rFonts w:ascii="Times New Roman" w:hAnsi="Times New Roman" w:cs="Times New Roman"/>
              </w:rPr>
            </w:pPr>
            <w:r w:rsidRPr="00E20370">
              <w:rPr>
                <w:rFonts w:ascii="Times New Roman" w:hAnsi="Times New Roman" w:cs="Times New Roman"/>
              </w:rPr>
              <w:t>SRMR</w:t>
            </w:r>
          </w:p>
        </w:tc>
      </w:tr>
      <w:tr w:rsidR="00573D02" w:rsidRPr="00E20370" w14:paraId="0793FB1C" w14:textId="77777777" w:rsidTr="001F0668">
        <w:trPr>
          <w:trHeight w:val="737"/>
        </w:trPr>
        <w:tc>
          <w:tcPr>
            <w:tcW w:w="2268" w:type="dxa"/>
            <w:tcBorders>
              <w:top w:val="single" w:sz="4" w:space="0" w:color="auto"/>
            </w:tcBorders>
          </w:tcPr>
          <w:p w14:paraId="6A5FA28C" w14:textId="77777777" w:rsidR="00573D02" w:rsidRPr="00E20370" w:rsidRDefault="00573D02" w:rsidP="001F0668">
            <w:pPr>
              <w:pStyle w:val="ListParagraph"/>
              <w:spacing w:line="276" w:lineRule="auto"/>
              <w:ind w:left="0"/>
              <w:rPr>
                <w:rFonts w:ascii="Times New Roman" w:hAnsi="Times New Roman" w:cs="Times New Roman"/>
              </w:rPr>
            </w:pPr>
            <w:r w:rsidRPr="00E20370">
              <w:rPr>
                <w:rFonts w:ascii="Times New Roman" w:hAnsi="Times New Roman" w:cs="Times New Roman"/>
              </w:rPr>
              <w:t>Model 1</w:t>
            </w:r>
          </w:p>
        </w:tc>
        <w:tc>
          <w:tcPr>
            <w:tcW w:w="2376" w:type="dxa"/>
            <w:tcBorders>
              <w:top w:val="single" w:sz="4" w:space="0" w:color="auto"/>
            </w:tcBorders>
          </w:tcPr>
          <w:p w14:paraId="71EBCB8B" w14:textId="77777777" w:rsidR="00573D02" w:rsidRPr="00E20370" w:rsidRDefault="00573D02" w:rsidP="001F0668">
            <w:pPr>
              <w:pStyle w:val="ListParagraph"/>
              <w:spacing w:line="276" w:lineRule="auto"/>
              <w:ind w:left="0"/>
              <w:rPr>
                <w:rFonts w:ascii="Times New Roman" w:hAnsi="Times New Roman" w:cs="Times New Roman"/>
              </w:rPr>
            </w:pPr>
            <w:r w:rsidRPr="00E20370">
              <w:rPr>
                <w:rFonts w:ascii="Times New Roman" w:hAnsi="Times New Roman" w:cs="Times New Roman"/>
              </w:rPr>
              <w:t xml:space="preserve">(42) = 90.419, </w:t>
            </w:r>
            <w:r w:rsidRPr="00E20370">
              <w:rPr>
                <w:rFonts w:ascii="Times New Roman" w:hAnsi="Times New Roman" w:cs="Times New Roman"/>
                <w:i/>
                <w:iCs/>
              </w:rPr>
              <w:t>p&lt;.</w:t>
            </w:r>
            <w:r w:rsidRPr="00E20370">
              <w:rPr>
                <w:rFonts w:ascii="Times New Roman" w:hAnsi="Times New Roman" w:cs="Times New Roman"/>
              </w:rPr>
              <w:t>01</w:t>
            </w:r>
          </w:p>
        </w:tc>
        <w:tc>
          <w:tcPr>
            <w:tcW w:w="3488" w:type="dxa"/>
            <w:tcBorders>
              <w:top w:val="single" w:sz="4" w:space="0" w:color="auto"/>
            </w:tcBorders>
          </w:tcPr>
          <w:p w14:paraId="7DEC88E8" w14:textId="77777777" w:rsidR="00573D02" w:rsidRPr="00E20370" w:rsidRDefault="00573D02" w:rsidP="001F0668">
            <w:pPr>
              <w:spacing w:line="276" w:lineRule="auto"/>
              <w:rPr>
                <w:rFonts w:ascii="Times New Roman" w:hAnsi="Times New Roman" w:cs="Times New Roman"/>
              </w:rPr>
            </w:pPr>
            <w:r w:rsidRPr="00E20370">
              <w:rPr>
                <w:rFonts w:ascii="Times New Roman" w:hAnsi="Times New Roman" w:cs="Times New Roman"/>
              </w:rPr>
              <w:t>.085, with a 90% confidence interval [.061, .109]</w:t>
            </w:r>
          </w:p>
        </w:tc>
        <w:tc>
          <w:tcPr>
            <w:tcW w:w="1223" w:type="dxa"/>
            <w:tcBorders>
              <w:top w:val="single" w:sz="4" w:space="0" w:color="auto"/>
            </w:tcBorders>
          </w:tcPr>
          <w:p w14:paraId="764D1E65" w14:textId="77777777" w:rsidR="00573D02" w:rsidRPr="00E20370" w:rsidRDefault="00573D02" w:rsidP="001F0668">
            <w:pPr>
              <w:pStyle w:val="ListParagraph"/>
              <w:spacing w:line="276" w:lineRule="auto"/>
              <w:ind w:left="0"/>
              <w:rPr>
                <w:rFonts w:ascii="Times New Roman" w:hAnsi="Times New Roman" w:cs="Times New Roman"/>
              </w:rPr>
            </w:pPr>
            <w:r w:rsidRPr="00E20370">
              <w:rPr>
                <w:rFonts w:ascii="Times New Roman" w:hAnsi="Times New Roman" w:cs="Times New Roman"/>
              </w:rPr>
              <w:t>.053</w:t>
            </w:r>
          </w:p>
        </w:tc>
      </w:tr>
    </w:tbl>
    <w:p w14:paraId="531522BC" w14:textId="77777777" w:rsidR="00573D02" w:rsidRDefault="00573D02" w:rsidP="00573D02">
      <w:pPr>
        <w:rPr>
          <w:rFonts w:ascii="Times New Roman" w:hAnsi="Times New Roman" w:cs="Times New Roman"/>
        </w:rPr>
        <w:sectPr w:rsidR="00573D02" w:rsidSect="0081690D">
          <w:pgSz w:w="12240" w:h="15840"/>
          <w:pgMar w:top="1440" w:right="1440" w:bottom="1440" w:left="1440" w:header="720" w:footer="720" w:gutter="0"/>
          <w:cols w:space="720"/>
          <w:docGrid w:linePitch="360"/>
        </w:sectPr>
      </w:pPr>
      <w:r w:rsidRPr="00E20370">
        <w:rPr>
          <w:rFonts w:ascii="Times New Roman" w:hAnsi="Times New Roman" w:cs="Times New Roman"/>
          <w:i/>
          <w:iCs/>
        </w:rPr>
        <w:t xml:space="preserve">Note: </w:t>
      </w:r>
      <w:r w:rsidRPr="00E20370">
        <w:rPr>
          <w:rFonts w:ascii="Times New Roman" w:hAnsi="Times New Roman" w:cs="Times New Roman"/>
        </w:rPr>
        <w:t>Models suggests adequate fit. To have adequate fit, the RMSEA needs to be &lt;.10, and the SRMR needs to be &lt;.08</w:t>
      </w:r>
      <w:r>
        <w:rPr>
          <w:rFonts w:ascii="Times New Roman" w:hAnsi="Times New Roman" w:cs="Times New Roman"/>
        </w:rPr>
        <w:t>.</w:t>
      </w:r>
    </w:p>
    <w:p w14:paraId="710B6A02" w14:textId="77777777" w:rsidR="00573D02" w:rsidRPr="00E20370" w:rsidRDefault="00573D02" w:rsidP="00573D02">
      <w:pPr>
        <w:rPr>
          <w:rFonts w:ascii="Times New Roman" w:hAnsi="Times New Roman" w:cs="Times New Roman"/>
        </w:rPr>
      </w:pPr>
      <w:r w:rsidRPr="00E20370">
        <w:rPr>
          <w:rFonts w:ascii="Times New Roman" w:hAnsi="Times New Roman" w:cs="Times New Roman"/>
          <w:b/>
          <w:bCs/>
        </w:rPr>
        <w:lastRenderedPageBreak/>
        <w:t xml:space="preserve">Table 3. </w:t>
      </w:r>
    </w:p>
    <w:p w14:paraId="5DEECFD4" w14:textId="38AD1F4C" w:rsidR="00573D02" w:rsidRPr="00E20370" w:rsidRDefault="006F0DBF" w:rsidP="00573D02">
      <w:pPr>
        <w:rPr>
          <w:rFonts w:ascii="Times New Roman" w:hAnsi="Times New Roman" w:cs="Times New Roman"/>
          <w:bCs/>
        </w:rPr>
      </w:pPr>
      <w:r>
        <w:rPr>
          <w:rFonts w:ascii="Times New Roman" w:hAnsi="Times New Roman" w:cs="Times New Roman"/>
          <w:bCs/>
        </w:rPr>
        <w:t>Like-seeking</w:t>
      </w:r>
      <w:r w:rsidR="00573D02" w:rsidRPr="00E20370">
        <w:rPr>
          <w:rFonts w:ascii="Times New Roman" w:hAnsi="Times New Roman" w:cs="Times New Roman"/>
          <w:bCs/>
        </w:rPr>
        <w:t xml:space="preserve"> Behavior – Confirmatory Factor Analyses </w:t>
      </w:r>
    </w:p>
    <w:p w14:paraId="2DA7D0A8" w14:textId="77777777" w:rsidR="00573D02" w:rsidRPr="00E20370" w:rsidRDefault="00573D02" w:rsidP="00573D02">
      <w:pPr>
        <w:rPr>
          <w:rFonts w:ascii="Times New Roman" w:hAnsi="Times New Roman" w:cs="Times New Roman"/>
          <w:bCs/>
        </w:rPr>
      </w:pPr>
      <w:r w:rsidRPr="00E20370">
        <w:rPr>
          <w:rFonts w:ascii="Times New Roman" w:hAnsi="Times New Roman" w:cs="Times New Roman"/>
          <w:bCs/>
        </w:rPr>
        <w:t>Standardized Factor Loadings</w:t>
      </w:r>
    </w:p>
    <w:tbl>
      <w:tblPr>
        <w:tblStyle w:val="TableGrid"/>
        <w:tblpPr w:leftFromText="180" w:rightFromText="180" w:vertAnchor="text" w:horzAnchor="margin" w:tblpY="74"/>
        <w:tblW w:w="1006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9"/>
        <w:gridCol w:w="816"/>
        <w:gridCol w:w="843"/>
        <w:gridCol w:w="996"/>
        <w:gridCol w:w="816"/>
        <w:gridCol w:w="843"/>
        <w:gridCol w:w="996"/>
      </w:tblGrid>
      <w:tr w:rsidR="002800EF" w:rsidRPr="00505D0F" w14:paraId="449660A8" w14:textId="77777777" w:rsidTr="002800EF">
        <w:trPr>
          <w:trHeight w:val="510"/>
        </w:trPr>
        <w:tc>
          <w:tcPr>
            <w:tcW w:w="0" w:type="auto"/>
            <w:tcBorders>
              <w:top w:val="single" w:sz="4" w:space="0" w:color="auto"/>
              <w:bottom w:val="single" w:sz="4" w:space="0" w:color="auto"/>
            </w:tcBorders>
          </w:tcPr>
          <w:p w14:paraId="3F3AF434" w14:textId="77777777" w:rsidR="002800EF" w:rsidRPr="00505D0F" w:rsidRDefault="002800EF" w:rsidP="002800EF">
            <w:pPr>
              <w:rPr>
                <w:rFonts w:ascii="Times New Roman" w:hAnsi="Times New Roman" w:cs="Times New Roman"/>
                <w:b/>
                <w:bCs/>
                <w:color w:val="000000" w:themeColor="text1"/>
              </w:rPr>
            </w:pPr>
          </w:p>
        </w:tc>
        <w:tc>
          <w:tcPr>
            <w:tcW w:w="0" w:type="auto"/>
            <w:gridSpan w:val="3"/>
            <w:tcBorders>
              <w:top w:val="single" w:sz="4" w:space="0" w:color="auto"/>
              <w:bottom w:val="single" w:sz="4" w:space="0" w:color="auto"/>
            </w:tcBorders>
          </w:tcPr>
          <w:p w14:paraId="53B73433" w14:textId="77777777" w:rsidR="002800EF" w:rsidRPr="00505D0F" w:rsidRDefault="002800EF" w:rsidP="002800EF">
            <w:pPr>
              <w:rPr>
                <w:rFonts w:ascii="Times New Roman" w:hAnsi="Times New Roman" w:cs="Times New Roman"/>
                <w:b/>
                <w:bCs/>
                <w:color w:val="000000" w:themeColor="text1"/>
              </w:rPr>
            </w:pPr>
            <w:r w:rsidRPr="00505D0F">
              <w:rPr>
                <w:rFonts w:ascii="Times New Roman" w:hAnsi="Times New Roman" w:cs="Times New Roman"/>
                <w:b/>
                <w:bCs/>
                <w:color w:val="000000" w:themeColor="text1"/>
              </w:rPr>
              <w:t>Model 1</w:t>
            </w:r>
          </w:p>
        </w:tc>
        <w:tc>
          <w:tcPr>
            <w:tcW w:w="0" w:type="auto"/>
            <w:gridSpan w:val="3"/>
            <w:tcBorders>
              <w:top w:val="single" w:sz="4" w:space="0" w:color="auto"/>
              <w:bottom w:val="single" w:sz="4" w:space="0" w:color="auto"/>
            </w:tcBorders>
          </w:tcPr>
          <w:p w14:paraId="365A630B" w14:textId="77777777" w:rsidR="002800EF" w:rsidRPr="00505D0F" w:rsidRDefault="002800EF" w:rsidP="002800EF">
            <w:pPr>
              <w:rPr>
                <w:rFonts w:ascii="Times New Roman" w:hAnsi="Times New Roman" w:cs="Times New Roman"/>
                <w:b/>
                <w:bCs/>
                <w:color w:val="000000" w:themeColor="text1"/>
              </w:rPr>
            </w:pPr>
            <w:r w:rsidRPr="00505D0F">
              <w:rPr>
                <w:rFonts w:ascii="Times New Roman" w:hAnsi="Times New Roman" w:cs="Times New Roman"/>
                <w:b/>
                <w:bCs/>
                <w:color w:val="000000" w:themeColor="text1"/>
              </w:rPr>
              <w:t>Model 2</w:t>
            </w:r>
          </w:p>
        </w:tc>
      </w:tr>
      <w:tr w:rsidR="002800EF" w:rsidRPr="00505D0F" w14:paraId="13EC5CDB" w14:textId="77777777" w:rsidTr="002800EF">
        <w:trPr>
          <w:trHeight w:val="510"/>
        </w:trPr>
        <w:tc>
          <w:tcPr>
            <w:tcW w:w="0" w:type="auto"/>
            <w:tcBorders>
              <w:top w:val="single" w:sz="4" w:space="0" w:color="auto"/>
              <w:bottom w:val="single" w:sz="4" w:space="0" w:color="auto"/>
            </w:tcBorders>
          </w:tcPr>
          <w:p w14:paraId="5806E7B1" w14:textId="77777777" w:rsidR="002800EF" w:rsidRPr="00505D0F" w:rsidRDefault="002800EF" w:rsidP="002800EF">
            <w:pPr>
              <w:rPr>
                <w:rFonts w:ascii="Times New Roman" w:hAnsi="Times New Roman" w:cs="Times New Roman"/>
                <w:b/>
                <w:bCs/>
                <w:color w:val="000000" w:themeColor="text1"/>
              </w:rPr>
            </w:pPr>
            <w:r w:rsidRPr="00505D0F">
              <w:rPr>
                <w:rFonts w:ascii="Times New Roman" w:hAnsi="Times New Roman" w:cs="Times New Roman"/>
                <w:b/>
                <w:bCs/>
                <w:color w:val="000000" w:themeColor="text1"/>
              </w:rPr>
              <w:t>Items</w:t>
            </w:r>
          </w:p>
        </w:tc>
        <w:tc>
          <w:tcPr>
            <w:tcW w:w="0" w:type="auto"/>
            <w:tcBorders>
              <w:top w:val="single" w:sz="4" w:space="0" w:color="auto"/>
              <w:bottom w:val="single" w:sz="4" w:space="0" w:color="auto"/>
            </w:tcBorders>
          </w:tcPr>
          <w:p w14:paraId="1BF36943" w14:textId="77777777" w:rsidR="002800EF" w:rsidRPr="00505D0F" w:rsidRDefault="002800EF" w:rsidP="002800EF">
            <w:pPr>
              <w:rPr>
                <w:rFonts w:ascii="Times New Roman" w:hAnsi="Times New Roman" w:cs="Times New Roman"/>
                <w:b/>
                <w:bCs/>
                <w:color w:val="000000" w:themeColor="text1"/>
              </w:rPr>
            </w:pPr>
            <w:r w:rsidRPr="00505D0F">
              <w:rPr>
                <w:rFonts w:ascii="Times New Roman" w:hAnsi="Times New Roman" w:cs="Times New Roman"/>
                <w:b/>
                <w:bCs/>
                <w:color w:val="000000" w:themeColor="text1"/>
              </w:rPr>
              <w:t>Norm</w:t>
            </w:r>
          </w:p>
        </w:tc>
        <w:tc>
          <w:tcPr>
            <w:tcW w:w="0" w:type="auto"/>
            <w:tcBorders>
              <w:top w:val="single" w:sz="4" w:space="0" w:color="auto"/>
              <w:bottom w:val="single" w:sz="4" w:space="0" w:color="auto"/>
            </w:tcBorders>
          </w:tcPr>
          <w:p w14:paraId="641A01C2" w14:textId="77777777" w:rsidR="002800EF" w:rsidRPr="00505D0F" w:rsidRDefault="002800EF" w:rsidP="002800EF">
            <w:pPr>
              <w:rPr>
                <w:rFonts w:ascii="Times New Roman" w:hAnsi="Times New Roman" w:cs="Times New Roman"/>
                <w:b/>
                <w:bCs/>
                <w:color w:val="000000" w:themeColor="text1"/>
              </w:rPr>
            </w:pPr>
            <w:r w:rsidRPr="00505D0F">
              <w:rPr>
                <w:rFonts w:ascii="Times New Roman" w:hAnsi="Times New Roman" w:cs="Times New Roman"/>
                <w:b/>
                <w:bCs/>
                <w:color w:val="000000" w:themeColor="text1"/>
              </w:rPr>
              <w:t>Decep</w:t>
            </w:r>
          </w:p>
        </w:tc>
        <w:tc>
          <w:tcPr>
            <w:tcW w:w="0" w:type="auto"/>
            <w:tcBorders>
              <w:top w:val="single" w:sz="4" w:space="0" w:color="auto"/>
              <w:bottom w:val="single" w:sz="4" w:space="0" w:color="auto"/>
            </w:tcBorders>
          </w:tcPr>
          <w:p w14:paraId="54C2682F" w14:textId="77777777" w:rsidR="002800EF" w:rsidRPr="00505D0F" w:rsidRDefault="002800EF" w:rsidP="002800EF">
            <w:pPr>
              <w:rPr>
                <w:rFonts w:ascii="Times New Roman" w:hAnsi="Times New Roman" w:cs="Times New Roman"/>
                <w:b/>
                <w:bCs/>
                <w:color w:val="000000" w:themeColor="text1"/>
              </w:rPr>
            </w:pPr>
            <w:r w:rsidRPr="00505D0F">
              <w:rPr>
                <w:rFonts w:ascii="Times New Roman" w:hAnsi="Times New Roman" w:cs="Times New Roman"/>
                <w:b/>
                <w:bCs/>
                <w:color w:val="000000" w:themeColor="text1"/>
              </w:rPr>
              <w:t>Man-Pop</w:t>
            </w:r>
          </w:p>
        </w:tc>
        <w:tc>
          <w:tcPr>
            <w:tcW w:w="0" w:type="auto"/>
            <w:tcBorders>
              <w:top w:val="single" w:sz="4" w:space="0" w:color="auto"/>
              <w:bottom w:val="single" w:sz="4" w:space="0" w:color="auto"/>
            </w:tcBorders>
          </w:tcPr>
          <w:p w14:paraId="4123C4D1" w14:textId="77777777" w:rsidR="002800EF" w:rsidRPr="00505D0F" w:rsidRDefault="002800EF" w:rsidP="002800EF">
            <w:pPr>
              <w:rPr>
                <w:rFonts w:ascii="Times New Roman" w:hAnsi="Times New Roman" w:cs="Times New Roman"/>
                <w:b/>
                <w:bCs/>
                <w:color w:val="000000" w:themeColor="text1"/>
              </w:rPr>
            </w:pPr>
            <w:r w:rsidRPr="00505D0F">
              <w:rPr>
                <w:rFonts w:ascii="Times New Roman" w:hAnsi="Times New Roman" w:cs="Times New Roman"/>
                <w:b/>
                <w:bCs/>
                <w:color w:val="000000" w:themeColor="text1"/>
              </w:rPr>
              <w:t>Norm</w:t>
            </w:r>
          </w:p>
        </w:tc>
        <w:tc>
          <w:tcPr>
            <w:tcW w:w="0" w:type="auto"/>
            <w:tcBorders>
              <w:top w:val="single" w:sz="4" w:space="0" w:color="auto"/>
              <w:bottom w:val="single" w:sz="4" w:space="0" w:color="auto"/>
            </w:tcBorders>
          </w:tcPr>
          <w:p w14:paraId="1442556D" w14:textId="77777777" w:rsidR="002800EF" w:rsidRPr="00505D0F" w:rsidRDefault="002800EF" w:rsidP="002800EF">
            <w:pPr>
              <w:rPr>
                <w:rFonts w:ascii="Times New Roman" w:hAnsi="Times New Roman" w:cs="Times New Roman"/>
                <w:b/>
                <w:bCs/>
                <w:color w:val="000000" w:themeColor="text1"/>
              </w:rPr>
            </w:pPr>
            <w:r w:rsidRPr="00505D0F">
              <w:rPr>
                <w:rFonts w:ascii="Times New Roman" w:hAnsi="Times New Roman" w:cs="Times New Roman"/>
                <w:b/>
                <w:bCs/>
                <w:color w:val="000000" w:themeColor="text1"/>
              </w:rPr>
              <w:t>Decep</w:t>
            </w:r>
          </w:p>
        </w:tc>
        <w:tc>
          <w:tcPr>
            <w:tcW w:w="0" w:type="auto"/>
            <w:tcBorders>
              <w:top w:val="single" w:sz="4" w:space="0" w:color="auto"/>
              <w:bottom w:val="single" w:sz="4" w:space="0" w:color="auto"/>
            </w:tcBorders>
          </w:tcPr>
          <w:p w14:paraId="4FD405B9" w14:textId="77777777" w:rsidR="002800EF" w:rsidRPr="00505D0F" w:rsidRDefault="002800EF" w:rsidP="002800EF">
            <w:pPr>
              <w:rPr>
                <w:rFonts w:ascii="Times New Roman" w:hAnsi="Times New Roman" w:cs="Times New Roman"/>
                <w:b/>
                <w:bCs/>
                <w:color w:val="000000" w:themeColor="text1"/>
              </w:rPr>
            </w:pPr>
            <w:r w:rsidRPr="00505D0F">
              <w:rPr>
                <w:rFonts w:ascii="Times New Roman" w:hAnsi="Times New Roman" w:cs="Times New Roman"/>
                <w:b/>
                <w:bCs/>
                <w:color w:val="000000" w:themeColor="text1"/>
              </w:rPr>
              <w:t>Man-Pop</w:t>
            </w:r>
          </w:p>
        </w:tc>
      </w:tr>
      <w:tr w:rsidR="002800EF" w:rsidRPr="00505D0F" w14:paraId="4BDBE649" w14:textId="77777777" w:rsidTr="002800EF">
        <w:trPr>
          <w:trHeight w:val="303"/>
        </w:trPr>
        <w:tc>
          <w:tcPr>
            <w:tcW w:w="0" w:type="auto"/>
            <w:tcBorders>
              <w:top w:val="single" w:sz="4" w:space="0" w:color="auto"/>
            </w:tcBorders>
          </w:tcPr>
          <w:p w14:paraId="6DB2FE72" w14:textId="77777777" w:rsidR="002800EF" w:rsidRPr="00505D0F" w:rsidRDefault="002800EF" w:rsidP="002800EF">
            <w:pPr>
              <w:rPr>
                <w:rFonts w:ascii="Times New Roman" w:hAnsi="Times New Roman" w:cs="Times New Roman"/>
                <w:color w:val="000000" w:themeColor="text1"/>
              </w:rPr>
            </w:pPr>
            <w:r w:rsidRPr="00505D0F">
              <w:rPr>
                <w:rFonts w:ascii="Times New Roman" w:hAnsi="Times New Roman" w:cs="Times New Roman"/>
                <w:color w:val="000000" w:themeColor="text1"/>
              </w:rPr>
              <w:t>Use a filter</w:t>
            </w:r>
          </w:p>
        </w:tc>
        <w:tc>
          <w:tcPr>
            <w:tcW w:w="0" w:type="auto"/>
            <w:tcBorders>
              <w:top w:val="single" w:sz="4" w:space="0" w:color="auto"/>
            </w:tcBorders>
            <w:noWrap/>
          </w:tcPr>
          <w:p w14:paraId="06D840CC" w14:textId="77777777" w:rsidR="002800EF" w:rsidRPr="00505D0F" w:rsidRDefault="002800EF" w:rsidP="002800EF">
            <w:pPr>
              <w:rPr>
                <w:rFonts w:ascii="Times New Roman" w:hAnsi="Times New Roman" w:cs="Times New Roman"/>
                <w:b/>
                <w:bCs/>
                <w:color w:val="000000" w:themeColor="text1"/>
              </w:rPr>
            </w:pPr>
            <w:r w:rsidRPr="00505D0F">
              <w:rPr>
                <w:rFonts w:ascii="Times New Roman" w:hAnsi="Times New Roman" w:cs="Times New Roman"/>
                <w:b/>
                <w:bCs/>
                <w:color w:val="000000" w:themeColor="text1"/>
              </w:rPr>
              <w:t>0.68</w:t>
            </w:r>
          </w:p>
        </w:tc>
        <w:tc>
          <w:tcPr>
            <w:tcW w:w="0" w:type="auto"/>
            <w:tcBorders>
              <w:top w:val="single" w:sz="4" w:space="0" w:color="auto"/>
            </w:tcBorders>
            <w:noWrap/>
          </w:tcPr>
          <w:p w14:paraId="313A7C72" w14:textId="77777777" w:rsidR="002800EF" w:rsidRPr="00505D0F" w:rsidRDefault="002800EF" w:rsidP="002800EF">
            <w:pPr>
              <w:rPr>
                <w:rFonts w:ascii="Times New Roman" w:hAnsi="Times New Roman" w:cs="Times New Roman"/>
                <w:b/>
                <w:bCs/>
                <w:color w:val="000000" w:themeColor="text1"/>
              </w:rPr>
            </w:pPr>
          </w:p>
        </w:tc>
        <w:tc>
          <w:tcPr>
            <w:tcW w:w="0" w:type="auto"/>
            <w:tcBorders>
              <w:top w:val="single" w:sz="4" w:space="0" w:color="auto"/>
            </w:tcBorders>
            <w:noWrap/>
          </w:tcPr>
          <w:p w14:paraId="2BC4ECF1" w14:textId="77777777" w:rsidR="002800EF" w:rsidRPr="00505D0F" w:rsidRDefault="002800EF" w:rsidP="002800EF">
            <w:pPr>
              <w:rPr>
                <w:rFonts w:ascii="Times New Roman" w:hAnsi="Times New Roman" w:cs="Times New Roman"/>
                <w:b/>
                <w:bCs/>
                <w:color w:val="000000" w:themeColor="text1"/>
              </w:rPr>
            </w:pPr>
          </w:p>
        </w:tc>
        <w:tc>
          <w:tcPr>
            <w:tcW w:w="0" w:type="auto"/>
            <w:tcBorders>
              <w:top w:val="single" w:sz="4" w:space="0" w:color="auto"/>
            </w:tcBorders>
          </w:tcPr>
          <w:p w14:paraId="3CC2B6FD" w14:textId="6BD434FC" w:rsidR="002800EF" w:rsidRPr="00505D0F" w:rsidRDefault="002800EF" w:rsidP="002800EF">
            <w:pPr>
              <w:rPr>
                <w:rFonts w:ascii="Times New Roman" w:hAnsi="Times New Roman" w:cs="Times New Roman"/>
                <w:b/>
                <w:bCs/>
                <w:color w:val="000000" w:themeColor="text1"/>
              </w:rPr>
            </w:pPr>
            <w:r w:rsidRPr="00505D0F">
              <w:rPr>
                <w:rFonts w:ascii="Times New Roman" w:hAnsi="Times New Roman" w:cs="Times New Roman"/>
                <w:b/>
                <w:bCs/>
                <w:color w:val="000000" w:themeColor="text1"/>
              </w:rPr>
              <w:t>0.6</w:t>
            </w:r>
            <w:r w:rsidR="001C0764">
              <w:rPr>
                <w:rFonts w:ascii="Times New Roman" w:hAnsi="Times New Roman" w:cs="Times New Roman"/>
                <w:b/>
                <w:bCs/>
                <w:color w:val="000000" w:themeColor="text1"/>
              </w:rPr>
              <w:t>9</w:t>
            </w:r>
          </w:p>
        </w:tc>
        <w:tc>
          <w:tcPr>
            <w:tcW w:w="0" w:type="auto"/>
            <w:tcBorders>
              <w:top w:val="single" w:sz="4" w:space="0" w:color="auto"/>
            </w:tcBorders>
          </w:tcPr>
          <w:p w14:paraId="14F2CECC" w14:textId="77777777" w:rsidR="002800EF" w:rsidRPr="00505D0F" w:rsidRDefault="002800EF" w:rsidP="002800EF">
            <w:pPr>
              <w:rPr>
                <w:rFonts w:ascii="Times New Roman" w:hAnsi="Times New Roman" w:cs="Times New Roman"/>
                <w:b/>
                <w:bCs/>
                <w:color w:val="000000" w:themeColor="text1"/>
              </w:rPr>
            </w:pPr>
          </w:p>
        </w:tc>
        <w:tc>
          <w:tcPr>
            <w:tcW w:w="0" w:type="auto"/>
            <w:tcBorders>
              <w:top w:val="single" w:sz="4" w:space="0" w:color="auto"/>
            </w:tcBorders>
          </w:tcPr>
          <w:p w14:paraId="41F41524" w14:textId="77777777" w:rsidR="002800EF" w:rsidRPr="00505D0F" w:rsidRDefault="002800EF" w:rsidP="002800EF">
            <w:pPr>
              <w:rPr>
                <w:rFonts w:ascii="Times New Roman" w:hAnsi="Times New Roman" w:cs="Times New Roman"/>
                <w:b/>
                <w:bCs/>
                <w:color w:val="000000" w:themeColor="text1"/>
              </w:rPr>
            </w:pPr>
          </w:p>
        </w:tc>
      </w:tr>
      <w:tr w:rsidR="002800EF" w:rsidRPr="00505D0F" w14:paraId="136FE347" w14:textId="77777777" w:rsidTr="002800EF">
        <w:trPr>
          <w:trHeight w:val="303"/>
        </w:trPr>
        <w:tc>
          <w:tcPr>
            <w:tcW w:w="0" w:type="auto"/>
          </w:tcPr>
          <w:p w14:paraId="4E1E610D" w14:textId="77777777" w:rsidR="002800EF" w:rsidRPr="00505D0F" w:rsidRDefault="002800EF" w:rsidP="002800EF">
            <w:pPr>
              <w:rPr>
                <w:rFonts w:ascii="Times New Roman" w:hAnsi="Times New Roman" w:cs="Times New Roman"/>
                <w:color w:val="000000" w:themeColor="text1"/>
              </w:rPr>
            </w:pPr>
            <w:r w:rsidRPr="00505D0F">
              <w:rPr>
                <w:rFonts w:ascii="Times New Roman" w:hAnsi="Times New Roman" w:cs="Times New Roman"/>
                <w:color w:val="000000" w:themeColor="text1"/>
              </w:rPr>
              <w:t>Use a hashtag</w:t>
            </w:r>
          </w:p>
        </w:tc>
        <w:tc>
          <w:tcPr>
            <w:tcW w:w="0" w:type="auto"/>
            <w:noWrap/>
          </w:tcPr>
          <w:p w14:paraId="7E7E0417" w14:textId="77777777" w:rsidR="002800EF" w:rsidRPr="00505D0F" w:rsidRDefault="002800EF" w:rsidP="002800EF">
            <w:pPr>
              <w:rPr>
                <w:rFonts w:ascii="Times New Roman" w:hAnsi="Times New Roman" w:cs="Times New Roman"/>
                <w:b/>
                <w:bCs/>
                <w:color w:val="000000" w:themeColor="text1"/>
              </w:rPr>
            </w:pPr>
            <w:r w:rsidRPr="00505D0F">
              <w:rPr>
                <w:rFonts w:ascii="Times New Roman" w:hAnsi="Times New Roman" w:cs="Times New Roman"/>
                <w:b/>
                <w:bCs/>
                <w:color w:val="000000" w:themeColor="text1"/>
              </w:rPr>
              <w:t>0.67</w:t>
            </w:r>
          </w:p>
        </w:tc>
        <w:tc>
          <w:tcPr>
            <w:tcW w:w="0" w:type="auto"/>
            <w:noWrap/>
          </w:tcPr>
          <w:p w14:paraId="436FD46D" w14:textId="77777777" w:rsidR="002800EF" w:rsidRPr="00505D0F" w:rsidRDefault="002800EF" w:rsidP="002800EF">
            <w:pPr>
              <w:rPr>
                <w:rFonts w:ascii="Times New Roman" w:hAnsi="Times New Roman" w:cs="Times New Roman"/>
                <w:b/>
                <w:bCs/>
                <w:color w:val="000000" w:themeColor="text1"/>
              </w:rPr>
            </w:pPr>
          </w:p>
        </w:tc>
        <w:tc>
          <w:tcPr>
            <w:tcW w:w="0" w:type="auto"/>
            <w:noWrap/>
          </w:tcPr>
          <w:p w14:paraId="34352CFE" w14:textId="77777777" w:rsidR="002800EF" w:rsidRPr="00505D0F" w:rsidRDefault="002800EF" w:rsidP="002800EF">
            <w:pPr>
              <w:rPr>
                <w:rFonts w:ascii="Times New Roman" w:hAnsi="Times New Roman" w:cs="Times New Roman"/>
                <w:b/>
                <w:bCs/>
                <w:color w:val="000000" w:themeColor="text1"/>
              </w:rPr>
            </w:pPr>
          </w:p>
        </w:tc>
        <w:tc>
          <w:tcPr>
            <w:tcW w:w="0" w:type="auto"/>
          </w:tcPr>
          <w:p w14:paraId="770BEC7A" w14:textId="77777777" w:rsidR="002800EF" w:rsidRPr="00505D0F" w:rsidRDefault="002800EF" w:rsidP="002800EF">
            <w:pPr>
              <w:rPr>
                <w:rFonts w:ascii="Times New Roman" w:hAnsi="Times New Roman" w:cs="Times New Roman"/>
                <w:b/>
                <w:bCs/>
                <w:color w:val="000000" w:themeColor="text1"/>
              </w:rPr>
            </w:pPr>
            <w:r w:rsidRPr="00505D0F">
              <w:rPr>
                <w:rFonts w:ascii="Times New Roman" w:hAnsi="Times New Roman" w:cs="Times New Roman"/>
                <w:b/>
                <w:bCs/>
                <w:color w:val="000000" w:themeColor="text1"/>
              </w:rPr>
              <w:t>0.67</w:t>
            </w:r>
          </w:p>
        </w:tc>
        <w:tc>
          <w:tcPr>
            <w:tcW w:w="0" w:type="auto"/>
          </w:tcPr>
          <w:p w14:paraId="1F7C0D37" w14:textId="77777777" w:rsidR="002800EF" w:rsidRPr="00505D0F" w:rsidRDefault="002800EF" w:rsidP="002800EF">
            <w:pPr>
              <w:rPr>
                <w:rFonts w:ascii="Times New Roman" w:hAnsi="Times New Roman" w:cs="Times New Roman"/>
                <w:b/>
                <w:bCs/>
                <w:color w:val="000000" w:themeColor="text1"/>
              </w:rPr>
            </w:pPr>
          </w:p>
        </w:tc>
        <w:tc>
          <w:tcPr>
            <w:tcW w:w="0" w:type="auto"/>
          </w:tcPr>
          <w:p w14:paraId="7513CB6C" w14:textId="77777777" w:rsidR="002800EF" w:rsidRPr="00505D0F" w:rsidRDefault="002800EF" w:rsidP="002800EF">
            <w:pPr>
              <w:rPr>
                <w:rFonts w:ascii="Times New Roman" w:hAnsi="Times New Roman" w:cs="Times New Roman"/>
                <w:b/>
                <w:bCs/>
                <w:color w:val="000000" w:themeColor="text1"/>
              </w:rPr>
            </w:pPr>
          </w:p>
        </w:tc>
      </w:tr>
      <w:tr w:rsidR="002800EF" w:rsidRPr="00505D0F" w14:paraId="75A19292" w14:textId="77777777" w:rsidTr="002800EF">
        <w:trPr>
          <w:trHeight w:val="303"/>
        </w:trPr>
        <w:tc>
          <w:tcPr>
            <w:tcW w:w="0" w:type="auto"/>
          </w:tcPr>
          <w:p w14:paraId="466EC3C7" w14:textId="77777777" w:rsidR="002800EF" w:rsidRPr="00505D0F" w:rsidRDefault="002800EF" w:rsidP="002800EF">
            <w:pPr>
              <w:rPr>
                <w:rFonts w:ascii="Times New Roman" w:hAnsi="Times New Roman" w:cs="Times New Roman"/>
                <w:color w:val="000000" w:themeColor="text1"/>
              </w:rPr>
            </w:pPr>
            <w:r w:rsidRPr="00505D0F">
              <w:rPr>
                <w:rFonts w:ascii="Times New Roman" w:hAnsi="Times New Roman" w:cs="Times New Roman"/>
                <w:color w:val="000000" w:themeColor="text1"/>
              </w:rPr>
              <w:t>Upload the post at a certain time of day</w:t>
            </w:r>
          </w:p>
        </w:tc>
        <w:tc>
          <w:tcPr>
            <w:tcW w:w="0" w:type="auto"/>
            <w:noWrap/>
          </w:tcPr>
          <w:p w14:paraId="225990D9" w14:textId="77777777" w:rsidR="002800EF" w:rsidRPr="00505D0F" w:rsidRDefault="002800EF" w:rsidP="002800EF">
            <w:pPr>
              <w:rPr>
                <w:rFonts w:ascii="Times New Roman" w:hAnsi="Times New Roman" w:cs="Times New Roman"/>
                <w:b/>
                <w:bCs/>
                <w:color w:val="000000" w:themeColor="text1"/>
              </w:rPr>
            </w:pPr>
            <w:r w:rsidRPr="00505D0F">
              <w:rPr>
                <w:rFonts w:ascii="Times New Roman" w:hAnsi="Times New Roman" w:cs="Times New Roman"/>
                <w:b/>
                <w:bCs/>
                <w:color w:val="000000" w:themeColor="text1"/>
              </w:rPr>
              <w:t>0.68</w:t>
            </w:r>
          </w:p>
        </w:tc>
        <w:tc>
          <w:tcPr>
            <w:tcW w:w="0" w:type="auto"/>
            <w:noWrap/>
          </w:tcPr>
          <w:p w14:paraId="6116895B" w14:textId="77777777" w:rsidR="002800EF" w:rsidRPr="00505D0F" w:rsidRDefault="002800EF" w:rsidP="002800EF">
            <w:pPr>
              <w:rPr>
                <w:rFonts w:ascii="Times New Roman" w:hAnsi="Times New Roman" w:cs="Times New Roman"/>
                <w:b/>
                <w:bCs/>
                <w:color w:val="000000" w:themeColor="text1"/>
              </w:rPr>
            </w:pPr>
          </w:p>
        </w:tc>
        <w:tc>
          <w:tcPr>
            <w:tcW w:w="0" w:type="auto"/>
            <w:noWrap/>
          </w:tcPr>
          <w:p w14:paraId="38A04E90" w14:textId="77777777" w:rsidR="002800EF" w:rsidRPr="00505D0F" w:rsidRDefault="002800EF" w:rsidP="002800EF">
            <w:pPr>
              <w:rPr>
                <w:rFonts w:ascii="Times New Roman" w:hAnsi="Times New Roman" w:cs="Times New Roman"/>
                <w:b/>
                <w:bCs/>
                <w:color w:val="000000" w:themeColor="text1"/>
              </w:rPr>
            </w:pPr>
          </w:p>
        </w:tc>
        <w:tc>
          <w:tcPr>
            <w:tcW w:w="0" w:type="auto"/>
          </w:tcPr>
          <w:p w14:paraId="78F2B05E" w14:textId="77777777" w:rsidR="002800EF" w:rsidRPr="00505D0F" w:rsidRDefault="002800EF" w:rsidP="002800EF">
            <w:pPr>
              <w:rPr>
                <w:rFonts w:ascii="Times New Roman" w:hAnsi="Times New Roman" w:cs="Times New Roman"/>
                <w:b/>
                <w:bCs/>
                <w:color w:val="000000" w:themeColor="text1"/>
              </w:rPr>
            </w:pPr>
            <w:r w:rsidRPr="00505D0F">
              <w:rPr>
                <w:rFonts w:ascii="Times New Roman" w:hAnsi="Times New Roman" w:cs="Times New Roman"/>
                <w:b/>
                <w:bCs/>
                <w:color w:val="000000" w:themeColor="text1"/>
              </w:rPr>
              <w:t>0.68</w:t>
            </w:r>
          </w:p>
        </w:tc>
        <w:tc>
          <w:tcPr>
            <w:tcW w:w="0" w:type="auto"/>
          </w:tcPr>
          <w:p w14:paraId="1164FFFC" w14:textId="77777777" w:rsidR="002800EF" w:rsidRPr="00505D0F" w:rsidRDefault="002800EF" w:rsidP="002800EF">
            <w:pPr>
              <w:rPr>
                <w:rFonts w:ascii="Times New Roman" w:hAnsi="Times New Roman" w:cs="Times New Roman"/>
                <w:b/>
                <w:bCs/>
                <w:color w:val="000000" w:themeColor="text1"/>
              </w:rPr>
            </w:pPr>
          </w:p>
        </w:tc>
        <w:tc>
          <w:tcPr>
            <w:tcW w:w="0" w:type="auto"/>
          </w:tcPr>
          <w:p w14:paraId="6ABD2782" w14:textId="77777777" w:rsidR="002800EF" w:rsidRPr="00505D0F" w:rsidRDefault="002800EF" w:rsidP="002800EF">
            <w:pPr>
              <w:rPr>
                <w:rFonts w:ascii="Times New Roman" w:hAnsi="Times New Roman" w:cs="Times New Roman"/>
                <w:b/>
                <w:bCs/>
                <w:color w:val="000000" w:themeColor="text1"/>
              </w:rPr>
            </w:pPr>
          </w:p>
        </w:tc>
      </w:tr>
      <w:tr w:rsidR="002800EF" w:rsidRPr="00505D0F" w14:paraId="3E4A1F56" w14:textId="77777777" w:rsidTr="002800EF">
        <w:trPr>
          <w:trHeight w:val="303"/>
        </w:trPr>
        <w:tc>
          <w:tcPr>
            <w:tcW w:w="0" w:type="auto"/>
          </w:tcPr>
          <w:p w14:paraId="5280DDE7" w14:textId="77777777" w:rsidR="002800EF" w:rsidRPr="00505D0F" w:rsidRDefault="002800EF" w:rsidP="002800EF">
            <w:pPr>
              <w:rPr>
                <w:rFonts w:ascii="Times New Roman" w:hAnsi="Times New Roman" w:cs="Times New Roman"/>
                <w:color w:val="000000" w:themeColor="text1"/>
              </w:rPr>
            </w:pPr>
            <w:r w:rsidRPr="00505D0F">
              <w:rPr>
                <w:rFonts w:ascii="Times New Roman" w:hAnsi="Times New Roman" w:cs="Times New Roman"/>
                <w:color w:val="000000" w:themeColor="text1"/>
              </w:rPr>
              <w:t>Share the post to other social media networking sites</w:t>
            </w:r>
          </w:p>
        </w:tc>
        <w:tc>
          <w:tcPr>
            <w:tcW w:w="0" w:type="auto"/>
            <w:noWrap/>
          </w:tcPr>
          <w:p w14:paraId="34CDD24B" w14:textId="77777777" w:rsidR="002800EF" w:rsidRPr="00505D0F" w:rsidRDefault="002800EF" w:rsidP="002800EF">
            <w:pPr>
              <w:rPr>
                <w:rFonts w:ascii="Times New Roman" w:hAnsi="Times New Roman" w:cs="Times New Roman"/>
                <w:b/>
                <w:bCs/>
                <w:color w:val="000000" w:themeColor="text1"/>
              </w:rPr>
            </w:pPr>
            <w:r w:rsidRPr="00505D0F">
              <w:rPr>
                <w:rFonts w:ascii="Times New Roman" w:hAnsi="Times New Roman" w:cs="Times New Roman"/>
                <w:b/>
                <w:bCs/>
                <w:color w:val="000000" w:themeColor="text1"/>
              </w:rPr>
              <w:t>0.55</w:t>
            </w:r>
          </w:p>
        </w:tc>
        <w:tc>
          <w:tcPr>
            <w:tcW w:w="0" w:type="auto"/>
            <w:noWrap/>
          </w:tcPr>
          <w:p w14:paraId="570945E3" w14:textId="77777777" w:rsidR="002800EF" w:rsidRPr="00505D0F" w:rsidRDefault="002800EF" w:rsidP="002800EF">
            <w:pPr>
              <w:rPr>
                <w:rFonts w:ascii="Times New Roman" w:hAnsi="Times New Roman" w:cs="Times New Roman"/>
                <w:b/>
                <w:bCs/>
                <w:color w:val="000000" w:themeColor="text1"/>
              </w:rPr>
            </w:pPr>
          </w:p>
        </w:tc>
        <w:tc>
          <w:tcPr>
            <w:tcW w:w="0" w:type="auto"/>
            <w:noWrap/>
          </w:tcPr>
          <w:p w14:paraId="19CAE99D" w14:textId="77777777" w:rsidR="002800EF" w:rsidRPr="00505D0F" w:rsidRDefault="002800EF" w:rsidP="002800EF">
            <w:pPr>
              <w:rPr>
                <w:rFonts w:ascii="Times New Roman" w:hAnsi="Times New Roman" w:cs="Times New Roman"/>
                <w:b/>
                <w:bCs/>
                <w:color w:val="000000" w:themeColor="text1"/>
              </w:rPr>
            </w:pPr>
          </w:p>
        </w:tc>
        <w:tc>
          <w:tcPr>
            <w:tcW w:w="0" w:type="auto"/>
          </w:tcPr>
          <w:p w14:paraId="1870DED7" w14:textId="77777777" w:rsidR="002800EF" w:rsidRPr="00505D0F" w:rsidRDefault="002800EF" w:rsidP="002800EF">
            <w:pPr>
              <w:rPr>
                <w:rFonts w:ascii="Times New Roman" w:hAnsi="Times New Roman" w:cs="Times New Roman"/>
                <w:b/>
                <w:bCs/>
                <w:color w:val="000000" w:themeColor="text1"/>
              </w:rPr>
            </w:pPr>
            <w:r w:rsidRPr="00505D0F">
              <w:rPr>
                <w:rFonts w:ascii="Times New Roman" w:hAnsi="Times New Roman" w:cs="Times New Roman"/>
                <w:b/>
                <w:bCs/>
                <w:color w:val="000000" w:themeColor="text1"/>
              </w:rPr>
              <w:t>0.55</w:t>
            </w:r>
          </w:p>
        </w:tc>
        <w:tc>
          <w:tcPr>
            <w:tcW w:w="0" w:type="auto"/>
          </w:tcPr>
          <w:p w14:paraId="3D21976D" w14:textId="77777777" w:rsidR="002800EF" w:rsidRPr="00505D0F" w:rsidRDefault="002800EF" w:rsidP="002800EF">
            <w:pPr>
              <w:rPr>
                <w:rFonts w:ascii="Times New Roman" w:hAnsi="Times New Roman" w:cs="Times New Roman"/>
                <w:b/>
                <w:bCs/>
                <w:color w:val="000000" w:themeColor="text1"/>
              </w:rPr>
            </w:pPr>
          </w:p>
        </w:tc>
        <w:tc>
          <w:tcPr>
            <w:tcW w:w="0" w:type="auto"/>
          </w:tcPr>
          <w:p w14:paraId="4CBB08B6" w14:textId="77777777" w:rsidR="002800EF" w:rsidRPr="00505D0F" w:rsidRDefault="002800EF" w:rsidP="002800EF">
            <w:pPr>
              <w:rPr>
                <w:rFonts w:ascii="Times New Roman" w:hAnsi="Times New Roman" w:cs="Times New Roman"/>
                <w:b/>
                <w:bCs/>
                <w:color w:val="000000" w:themeColor="text1"/>
              </w:rPr>
            </w:pPr>
          </w:p>
        </w:tc>
      </w:tr>
      <w:tr w:rsidR="002800EF" w:rsidRPr="00505D0F" w14:paraId="3501DEA2" w14:textId="77777777" w:rsidTr="002800EF">
        <w:trPr>
          <w:trHeight w:val="303"/>
        </w:trPr>
        <w:tc>
          <w:tcPr>
            <w:tcW w:w="0" w:type="auto"/>
          </w:tcPr>
          <w:p w14:paraId="3CA0EB54" w14:textId="77777777" w:rsidR="002800EF" w:rsidRPr="00505D0F" w:rsidRDefault="002800EF" w:rsidP="002800EF">
            <w:pPr>
              <w:rPr>
                <w:rFonts w:ascii="Times New Roman" w:hAnsi="Times New Roman" w:cs="Times New Roman"/>
                <w:color w:val="000000" w:themeColor="text1"/>
              </w:rPr>
            </w:pPr>
            <w:r w:rsidRPr="00505D0F">
              <w:rPr>
                <w:rFonts w:ascii="Times New Roman" w:hAnsi="Times New Roman" w:cs="Times New Roman"/>
                <w:color w:val="000000" w:themeColor="text1"/>
              </w:rPr>
              <w:t>Like other people’s pictures to receive likes in return (i.e., get a like for like)</w:t>
            </w:r>
          </w:p>
        </w:tc>
        <w:tc>
          <w:tcPr>
            <w:tcW w:w="0" w:type="auto"/>
            <w:noWrap/>
          </w:tcPr>
          <w:p w14:paraId="0470BB21" w14:textId="77777777" w:rsidR="002800EF" w:rsidRPr="00505D0F" w:rsidRDefault="002800EF" w:rsidP="002800EF">
            <w:pPr>
              <w:rPr>
                <w:rFonts w:ascii="Times New Roman" w:hAnsi="Times New Roman" w:cs="Times New Roman"/>
                <w:b/>
                <w:bCs/>
                <w:color w:val="000000" w:themeColor="text1"/>
              </w:rPr>
            </w:pPr>
            <w:r w:rsidRPr="00505D0F">
              <w:rPr>
                <w:rFonts w:ascii="Times New Roman" w:hAnsi="Times New Roman" w:cs="Times New Roman"/>
                <w:b/>
                <w:bCs/>
                <w:color w:val="000000" w:themeColor="text1"/>
              </w:rPr>
              <w:t>0.46</w:t>
            </w:r>
          </w:p>
        </w:tc>
        <w:tc>
          <w:tcPr>
            <w:tcW w:w="0" w:type="auto"/>
            <w:noWrap/>
          </w:tcPr>
          <w:p w14:paraId="73C78AA5" w14:textId="77777777" w:rsidR="002800EF" w:rsidRPr="00505D0F" w:rsidRDefault="002800EF" w:rsidP="002800EF">
            <w:pPr>
              <w:rPr>
                <w:rFonts w:ascii="Times New Roman" w:hAnsi="Times New Roman" w:cs="Times New Roman"/>
                <w:b/>
                <w:bCs/>
                <w:color w:val="000000" w:themeColor="text1"/>
              </w:rPr>
            </w:pPr>
          </w:p>
        </w:tc>
        <w:tc>
          <w:tcPr>
            <w:tcW w:w="0" w:type="auto"/>
            <w:noWrap/>
          </w:tcPr>
          <w:p w14:paraId="491EDBD8" w14:textId="77777777" w:rsidR="002800EF" w:rsidRPr="00505D0F" w:rsidRDefault="002800EF" w:rsidP="002800EF">
            <w:pPr>
              <w:rPr>
                <w:rFonts w:ascii="Times New Roman" w:hAnsi="Times New Roman" w:cs="Times New Roman"/>
                <w:b/>
                <w:bCs/>
                <w:color w:val="000000" w:themeColor="text1"/>
              </w:rPr>
            </w:pPr>
          </w:p>
        </w:tc>
        <w:tc>
          <w:tcPr>
            <w:tcW w:w="0" w:type="auto"/>
          </w:tcPr>
          <w:p w14:paraId="3FE4C9B5" w14:textId="77777777" w:rsidR="002800EF" w:rsidRPr="00505D0F" w:rsidRDefault="002800EF" w:rsidP="002800EF">
            <w:pPr>
              <w:rPr>
                <w:rFonts w:ascii="Times New Roman" w:hAnsi="Times New Roman" w:cs="Times New Roman"/>
                <w:b/>
                <w:bCs/>
                <w:color w:val="000000" w:themeColor="text1"/>
              </w:rPr>
            </w:pPr>
            <w:r w:rsidRPr="00505D0F">
              <w:rPr>
                <w:rFonts w:ascii="Times New Roman" w:hAnsi="Times New Roman" w:cs="Times New Roman"/>
                <w:b/>
                <w:bCs/>
                <w:color w:val="000000" w:themeColor="text1"/>
              </w:rPr>
              <w:t>0.46</w:t>
            </w:r>
          </w:p>
        </w:tc>
        <w:tc>
          <w:tcPr>
            <w:tcW w:w="0" w:type="auto"/>
          </w:tcPr>
          <w:p w14:paraId="471AEF3C" w14:textId="77777777" w:rsidR="002800EF" w:rsidRPr="00505D0F" w:rsidRDefault="002800EF" w:rsidP="002800EF">
            <w:pPr>
              <w:rPr>
                <w:rFonts w:ascii="Times New Roman" w:hAnsi="Times New Roman" w:cs="Times New Roman"/>
                <w:b/>
                <w:bCs/>
                <w:color w:val="000000" w:themeColor="text1"/>
              </w:rPr>
            </w:pPr>
          </w:p>
        </w:tc>
        <w:tc>
          <w:tcPr>
            <w:tcW w:w="0" w:type="auto"/>
          </w:tcPr>
          <w:p w14:paraId="6F589966" w14:textId="77777777" w:rsidR="002800EF" w:rsidRPr="00505D0F" w:rsidRDefault="002800EF" w:rsidP="002800EF">
            <w:pPr>
              <w:rPr>
                <w:rFonts w:ascii="Times New Roman" w:hAnsi="Times New Roman" w:cs="Times New Roman"/>
                <w:b/>
                <w:bCs/>
                <w:color w:val="000000" w:themeColor="text1"/>
              </w:rPr>
            </w:pPr>
          </w:p>
        </w:tc>
      </w:tr>
      <w:tr w:rsidR="002800EF" w:rsidRPr="00505D0F" w14:paraId="1481B8ED" w14:textId="77777777" w:rsidTr="002800EF">
        <w:trPr>
          <w:trHeight w:val="303"/>
        </w:trPr>
        <w:tc>
          <w:tcPr>
            <w:tcW w:w="0" w:type="auto"/>
          </w:tcPr>
          <w:p w14:paraId="23C6BB01" w14:textId="77777777" w:rsidR="002800EF" w:rsidRPr="00505D0F" w:rsidRDefault="002800EF" w:rsidP="002800EF">
            <w:pPr>
              <w:rPr>
                <w:rFonts w:ascii="Times New Roman" w:hAnsi="Times New Roman" w:cs="Times New Roman"/>
                <w:color w:val="000000" w:themeColor="text1"/>
              </w:rPr>
            </w:pPr>
            <w:r w:rsidRPr="00505D0F">
              <w:rPr>
                <w:rFonts w:ascii="Times New Roman" w:hAnsi="Times New Roman" w:cs="Times New Roman"/>
                <w:color w:val="000000" w:themeColor="text1"/>
              </w:rPr>
              <w:t>Share the post to your Instagram stories</w:t>
            </w:r>
          </w:p>
        </w:tc>
        <w:tc>
          <w:tcPr>
            <w:tcW w:w="0" w:type="auto"/>
            <w:noWrap/>
          </w:tcPr>
          <w:p w14:paraId="1A00DA26" w14:textId="77777777" w:rsidR="002800EF" w:rsidRPr="00505D0F" w:rsidRDefault="002800EF" w:rsidP="002800EF">
            <w:pPr>
              <w:rPr>
                <w:rFonts w:ascii="Times New Roman" w:hAnsi="Times New Roman" w:cs="Times New Roman"/>
                <w:b/>
                <w:bCs/>
                <w:color w:val="000000" w:themeColor="text1"/>
              </w:rPr>
            </w:pPr>
            <w:r w:rsidRPr="00505D0F">
              <w:rPr>
                <w:rFonts w:ascii="Times New Roman" w:hAnsi="Times New Roman" w:cs="Times New Roman"/>
                <w:b/>
                <w:bCs/>
                <w:color w:val="000000" w:themeColor="text1"/>
              </w:rPr>
              <w:t>0.56</w:t>
            </w:r>
          </w:p>
        </w:tc>
        <w:tc>
          <w:tcPr>
            <w:tcW w:w="0" w:type="auto"/>
            <w:noWrap/>
          </w:tcPr>
          <w:p w14:paraId="2DBDB3E8" w14:textId="77777777" w:rsidR="002800EF" w:rsidRPr="00505D0F" w:rsidRDefault="002800EF" w:rsidP="002800EF">
            <w:pPr>
              <w:rPr>
                <w:rFonts w:ascii="Times New Roman" w:hAnsi="Times New Roman" w:cs="Times New Roman"/>
                <w:b/>
                <w:bCs/>
                <w:color w:val="000000" w:themeColor="text1"/>
              </w:rPr>
            </w:pPr>
          </w:p>
        </w:tc>
        <w:tc>
          <w:tcPr>
            <w:tcW w:w="0" w:type="auto"/>
            <w:noWrap/>
          </w:tcPr>
          <w:p w14:paraId="61AB856D" w14:textId="77777777" w:rsidR="002800EF" w:rsidRPr="00505D0F" w:rsidRDefault="002800EF" w:rsidP="002800EF">
            <w:pPr>
              <w:rPr>
                <w:rFonts w:ascii="Times New Roman" w:hAnsi="Times New Roman" w:cs="Times New Roman"/>
                <w:b/>
                <w:bCs/>
                <w:color w:val="000000" w:themeColor="text1"/>
              </w:rPr>
            </w:pPr>
          </w:p>
        </w:tc>
        <w:tc>
          <w:tcPr>
            <w:tcW w:w="0" w:type="auto"/>
          </w:tcPr>
          <w:p w14:paraId="0C2A7EA4" w14:textId="77777777" w:rsidR="002800EF" w:rsidRPr="00505D0F" w:rsidRDefault="002800EF" w:rsidP="002800EF">
            <w:pPr>
              <w:rPr>
                <w:rFonts w:ascii="Times New Roman" w:hAnsi="Times New Roman" w:cs="Times New Roman"/>
                <w:b/>
                <w:bCs/>
                <w:color w:val="000000" w:themeColor="text1"/>
              </w:rPr>
            </w:pPr>
            <w:r w:rsidRPr="00505D0F">
              <w:rPr>
                <w:rFonts w:ascii="Times New Roman" w:hAnsi="Times New Roman" w:cs="Times New Roman"/>
                <w:b/>
                <w:bCs/>
                <w:color w:val="000000" w:themeColor="text1"/>
              </w:rPr>
              <w:t>0.56</w:t>
            </w:r>
          </w:p>
        </w:tc>
        <w:tc>
          <w:tcPr>
            <w:tcW w:w="0" w:type="auto"/>
          </w:tcPr>
          <w:p w14:paraId="55491D76" w14:textId="77777777" w:rsidR="002800EF" w:rsidRPr="00505D0F" w:rsidRDefault="002800EF" w:rsidP="002800EF">
            <w:pPr>
              <w:rPr>
                <w:rFonts w:ascii="Times New Roman" w:hAnsi="Times New Roman" w:cs="Times New Roman"/>
                <w:b/>
                <w:bCs/>
                <w:color w:val="000000" w:themeColor="text1"/>
              </w:rPr>
            </w:pPr>
          </w:p>
        </w:tc>
        <w:tc>
          <w:tcPr>
            <w:tcW w:w="0" w:type="auto"/>
          </w:tcPr>
          <w:p w14:paraId="70FC276F" w14:textId="77777777" w:rsidR="002800EF" w:rsidRPr="00505D0F" w:rsidRDefault="002800EF" w:rsidP="002800EF">
            <w:pPr>
              <w:rPr>
                <w:rFonts w:ascii="Times New Roman" w:hAnsi="Times New Roman" w:cs="Times New Roman"/>
                <w:b/>
                <w:bCs/>
                <w:color w:val="000000" w:themeColor="text1"/>
              </w:rPr>
            </w:pPr>
          </w:p>
        </w:tc>
      </w:tr>
      <w:tr w:rsidR="002800EF" w:rsidRPr="00505D0F" w14:paraId="7A3B13EC" w14:textId="77777777" w:rsidTr="002800EF">
        <w:trPr>
          <w:trHeight w:val="303"/>
        </w:trPr>
        <w:tc>
          <w:tcPr>
            <w:tcW w:w="0" w:type="auto"/>
          </w:tcPr>
          <w:p w14:paraId="4FA00947" w14:textId="77777777" w:rsidR="002800EF" w:rsidRPr="00505D0F" w:rsidRDefault="002800EF" w:rsidP="002800EF">
            <w:pPr>
              <w:rPr>
                <w:rFonts w:ascii="Times New Roman" w:hAnsi="Times New Roman" w:cs="Times New Roman"/>
                <w:color w:val="000000" w:themeColor="text1"/>
              </w:rPr>
            </w:pPr>
            <w:r w:rsidRPr="00505D0F">
              <w:rPr>
                <w:rFonts w:ascii="Times New Roman" w:hAnsi="Times New Roman" w:cs="Times New Roman"/>
                <w:color w:val="000000" w:themeColor="text1"/>
              </w:rPr>
              <w:t xml:space="preserve">Post multiple pictures instead of just one </w:t>
            </w:r>
          </w:p>
        </w:tc>
        <w:tc>
          <w:tcPr>
            <w:tcW w:w="0" w:type="auto"/>
            <w:noWrap/>
          </w:tcPr>
          <w:p w14:paraId="4990D6F0" w14:textId="77777777" w:rsidR="002800EF" w:rsidRPr="00505D0F" w:rsidRDefault="002800EF" w:rsidP="002800EF">
            <w:pPr>
              <w:rPr>
                <w:rFonts w:ascii="Times New Roman" w:hAnsi="Times New Roman" w:cs="Times New Roman"/>
                <w:b/>
                <w:bCs/>
                <w:color w:val="000000" w:themeColor="text1"/>
              </w:rPr>
            </w:pPr>
            <w:r w:rsidRPr="00505D0F">
              <w:rPr>
                <w:rFonts w:ascii="Times New Roman" w:hAnsi="Times New Roman" w:cs="Times New Roman"/>
                <w:b/>
                <w:bCs/>
                <w:color w:val="000000" w:themeColor="text1"/>
              </w:rPr>
              <w:t>0.50</w:t>
            </w:r>
          </w:p>
        </w:tc>
        <w:tc>
          <w:tcPr>
            <w:tcW w:w="0" w:type="auto"/>
            <w:noWrap/>
          </w:tcPr>
          <w:p w14:paraId="54928F7A" w14:textId="77777777" w:rsidR="002800EF" w:rsidRPr="00505D0F" w:rsidRDefault="002800EF" w:rsidP="002800EF">
            <w:pPr>
              <w:rPr>
                <w:rFonts w:ascii="Times New Roman" w:hAnsi="Times New Roman" w:cs="Times New Roman"/>
                <w:b/>
                <w:bCs/>
                <w:color w:val="000000" w:themeColor="text1"/>
              </w:rPr>
            </w:pPr>
          </w:p>
        </w:tc>
        <w:tc>
          <w:tcPr>
            <w:tcW w:w="0" w:type="auto"/>
            <w:noWrap/>
          </w:tcPr>
          <w:p w14:paraId="15971071" w14:textId="77777777" w:rsidR="002800EF" w:rsidRPr="00505D0F" w:rsidRDefault="002800EF" w:rsidP="002800EF">
            <w:pPr>
              <w:rPr>
                <w:rFonts w:ascii="Times New Roman" w:hAnsi="Times New Roman" w:cs="Times New Roman"/>
                <w:b/>
                <w:bCs/>
                <w:color w:val="000000" w:themeColor="text1"/>
              </w:rPr>
            </w:pPr>
          </w:p>
        </w:tc>
        <w:tc>
          <w:tcPr>
            <w:tcW w:w="0" w:type="auto"/>
          </w:tcPr>
          <w:p w14:paraId="5F5E7FB6" w14:textId="742A1982" w:rsidR="002800EF" w:rsidRPr="00505D0F" w:rsidRDefault="002800EF" w:rsidP="002800EF">
            <w:pPr>
              <w:rPr>
                <w:rFonts w:ascii="Times New Roman" w:hAnsi="Times New Roman" w:cs="Times New Roman"/>
                <w:b/>
                <w:bCs/>
                <w:color w:val="000000" w:themeColor="text1"/>
              </w:rPr>
            </w:pPr>
            <w:r w:rsidRPr="00505D0F">
              <w:rPr>
                <w:rFonts w:ascii="Times New Roman" w:hAnsi="Times New Roman" w:cs="Times New Roman"/>
                <w:b/>
                <w:bCs/>
                <w:color w:val="000000" w:themeColor="text1"/>
              </w:rPr>
              <w:t>0.</w:t>
            </w:r>
            <w:r w:rsidR="001C0764">
              <w:rPr>
                <w:rFonts w:ascii="Times New Roman" w:hAnsi="Times New Roman" w:cs="Times New Roman"/>
                <w:b/>
                <w:bCs/>
                <w:color w:val="000000" w:themeColor="text1"/>
              </w:rPr>
              <w:t>48</w:t>
            </w:r>
          </w:p>
        </w:tc>
        <w:tc>
          <w:tcPr>
            <w:tcW w:w="0" w:type="auto"/>
          </w:tcPr>
          <w:p w14:paraId="47565FF4" w14:textId="77777777" w:rsidR="002800EF" w:rsidRPr="00505D0F" w:rsidRDefault="002800EF" w:rsidP="002800EF">
            <w:pPr>
              <w:rPr>
                <w:rFonts w:ascii="Times New Roman" w:hAnsi="Times New Roman" w:cs="Times New Roman"/>
                <w:b/>
                <w:bCs/>
                <w:color w:val="000000" w:themeColor="text1"/>
              </w:rPr>
            </w:pPr>
          </w:p>
        </w:tc>
        <w:tc>
          <w:tcPr>
            <w:tcW w:w="0" w:type="auto"/>
          </w:tcPr>
          <w:p w14:paraId="57ABF0A0" w14:textId="77777777" w:rsidR="002800EF" w:rsidRPr="00505D0F" w:rsidRDefault="002800EF" w:rsidP="002800EF">
            <w:pPr>
              <w:rPr>
                <w:rFonts w:ascii="Times New Roman" w:hAnsi="Times New Roman" w:cs="Times New Roman"/>
                <w:b/>
                <w:bCs/>
                <w:color w:val="000000" w:themeColor="text1"/>
              </w:rPr>
            </w:pPr>
          </w:p>
        </w:tc>
      </w:tr>
      <w:tr w:rsidR="002800EF" w:rsidRPr="00505D0F" w14:paraId="260BEE10" w14:textId="77777777" w:rsidTr="002800EF">
        <w:trPr>
          <w:trHeight w:val="303"/>
        </w:trPr>
        <w:tc>
          <w:tcPr>
            <w:tcW w:w="0" w:type="auto"/>
          </w:tcPr>
          <w:p w14:paraId="477830DB" w14:textId="77777777" w:rsidR="002800EF" w:rsidRPr="00505D0F" w:rsidRDefault="002800EF" w:rsidP="002800EF">
            <w:pPr>
              <w:rPr>
                <w:rFonts w:ascii="Times New Roman" w:hAnsi="Times New Roman" w:cs="Times New Roman"/>
                <w:color w:val="000000" w:themeColor="text1"/>
              </w:rPr>
            </w:pPr>
            <w:r w:rsidRPr="00505D0F">
              <w:rPr>
                <w:rFonts w:ascii="Times New Roman" w:hAnsi="Times New Roman" w:cs="Times New Roman"/>
                <w:color w:val="000000" w:themeColor="text1"/>
              </w:rPr>
              <w:t>Create multiple captions and ask your friends which caption is best</w:t>
            </w:r>
          </w:p>
        </w:tc>
        <w:tc>
          <w:tcPr>
            <w:tcW w:w="0" w:type="auto"/>
            <w:noWrap/>
          </w:tcPr>
          <w:p w14:paraId="68F71F97" w14:textId="77777777" w:rsidR="002800EF" w:rsidRPr="00505D0F" w:rsidRDefault="002800EF" w:rsidP="002800EF">
            <w:pPr>
              <w:rPr>
                <w:rFonts w:ascii="Times New Roman" w:hAnsi="Times New Roman" w:cs="Times New Roman"/>
                <w:b/>
                <w:bCs/>
                <w:color w:val="000000" w:themeColor="text1"/>
              </w:rPr>
            </w:pPr>
            <w:r w:rsidRPr="00505D0F">
              <w:rPr>
                <w:rFonts w:ascii="Times New Roman" w:hAnsi="Times New Roman" w:cs="Times New Roman"/>
                <w:b/>
                <w:bCs/>
                <w:color w:val="000000" w:themeColor="text1"/>
              </w:rPr>
              <w:t>0.64</w:t>
            </w:r>
          </w:p>
        </w:tc>
        <w:tc>
          <w:tcPr>
            <w:tcW w:w="0" w:type="auto"/>
            <w:noWrap/>
          </w:tcPr>
          <w:p w14:paraId="6B83E27B" w14:textId="77777777" w:rsidR="002800EF" w:rsidRPr="00505D0F" w:rsidRDefault="002800EF" w:rsidP="002800EF">
            <w:pPr>
              <w:rPr>
                <w:rFonts w:ascii="Times New Roman" w:hAnsi="Times New Roman" w:cs="Times New Roman"/>
                <w:b/>
                <w:bCs/>
                <w:color w:val="000000" w:themeColor="text1"/>
              </w:rPr>
            </w:pPr>
          </w:p>
        </w:tc>
        <w:tc>
          <w:tcPr>
            <w:tcW w:w="0" w:type="auto"/>
            <w:noWrap/>
          </w:tcPr>
          <w:p w14:paraId="3D9487D6" w14:textId="77777777" w:rsidR="002800EF" w:rsidRPr="00505D0F" w:rsidRDefault="002800EF" w:rsidP="002800EF">
            <w:pPr>
              <w:rPr>
                <w:rFonts w:ascii="Times New Roman" w:hAnsi="Times New Roman" w:cs="Times New Roman"/>
                <w:b/>
                <w:bCs/>
                <w:color w:val="000000" w:themeColor="text1"/>
              </w:rPr>
            </w:pPr>
          </w:p>
        </w:tc>
        <w:tc>
          <w:tcPr>
            <w:tcW w:w="0" w:type="auto"/>
          </w:tcPr>
          <w:p w14:paraId="062C0007" w14:textId="77777777" w:rsidR="002800EF" w:rsidRPr="00505D0F" w:rsidRDefault="002800EF" w:rsidP="002800EF">
            <w:pPr>
              <w:rPr>
                <w:rFonts w:ascii="Times New Roman" w:hAnsi="Times New Roman" w:cs="Times New Roman"/>
                <w:b/>
                <w:bCs/>
                <w:color w:val="000000" w:themeColor="text1"/>
              </w:rPr>
            </w:pPr>
            <w:r w:rsidRPr="00505D0F">
              <w:rPr>
                <w:rFonts w:ascii="Times New Roman" w:hAnsi="Times New Roman" w:cs="Times New Roman"/>
                <w:b/>
                <w:bCs/>
                <w:color w:val="000000" w:themeColor="text1"/>
              </w:rPr>
              <w:t>0.64</w:t>
            </w:r>
          </w:p>
        </w:tc>
        <w:tc>
          <w:tcPr>
            <w:tcW w:w="0" w:type="auto"/>
          </w:tcPr>
          <w:p w14:paraId="6109B381" w14:textId="77777777" w:rsidR="002800EF" w:rsidRPr="00505D0F" w:rsidRDefault="002800EF" w:rsidP="002800EF">
            <w:pPr>
              <w:rPr>
                <w:rFonts w:ascii="Times New Roman" w:hAnsi="Times New Roman" w:cs="Times New Roman"/>
                <w:b/>
                <w:bCs/>
                <w:color w:val="000000" w:themeColor="text1"/>
              </w:rPr>
            </w:pPr>
          </w:p>
        </w:tc>
        <w:tc>
          <w:tcPr>
            <w:tcW w:w="0" w:type="auto"/>
          </w:tcPr>
          <w:p w14:paraId="4C384716" w14:textId="77777777" w:rsidR="002800EF" w:rsidRPr="00505D0F" w:rsidRDefault="002800EF" w:rsidP="002800EF">
            <w:pPr>
              <w:rPr>
                <w:rFonts w:ascii="Times New Roman" w:hAnsi="Times New Roman" w:cs="Times New Roman"/>
                <w:b/>
                <w:bCs/>
                <w:color w:val="000000" w:themeColor="text1"/>
              </w:rPr>
            </w:pPr>
          </w:p>
        </w:tc>
      </w:tr>
      <w:tr w:rsidR="002800EF" w:rsidRPr="00505D0F" w14:paraId="7501933A" w14:textId="77777777" w:rsidTr="002800EF">
        <w:trPr>
          <w:trHeight w:val="303"/>
        </w:trPr>
        <w:tc>
          <w:tcPr>
            <w:tcW w:w="0" w:type="auto"/>
          </w:tcPr>
          <w:p w14:paraId="32B891D6" w14:textId="77777777" w:rsidR="002800EF" w:rsidRPr="00505D0F" w:rsidRDefault="002800EF" w:rsidP="002800EF">
            <w:pPr>
              <w:rPr>
                <w:rFonts w:ascii="Times New Roman" w:hAnsi="Times New Roman" w:cs="Times New Roman"/>
                <w:color w:val="000000" w:themeColor="text1"/>
              </w:rPr>
            </w:pPr>
            <w:r w:rsidRPr="00505D0F">
              <w:rPr>
                <w:rFonts w:ascii="Times New Roman" w:hAnsi="Times New Roman" w:cs="Times New Roman"/>
                <w:color w:val="000000" w:themeColor="text1"/>
              </w:rPr>
              <w:t>Use software to help modify your physical appearance</w:t>
            </w:r>
          </w:p>
        </w:tc>
        <w:tc>
          <w:tcPr>
            <w:tcW w:w="0" w:type="auto"/>
            <w:noWrap/>
          </w:tcPr>
          <w:p w14:paraId="6DBF9728" w14:textId="77777777" w:rsidR="002800EF" w:rsidRPr="00505D0F" w:rsidRDefault="002800EF" w:rsidP="002800EF">
            <w:pPr>
              <w:rPr>
                <w:rFonts w:ascii="Times New Roman" w:hAnsi="Times New Roman" w:cs="Times New Roman"/>
                <w:b/>
                <w:bCs/>
                <w:color w:val="000000" w:themeColor="text1"/>
              </w:rPr>
            </w:pPr>
            <w:r w:rsidRPr="00505D0F">
              <w:rPr>
                <w:rFonts w:ascii="Times New Roman" w:hAnsi="Times New Roman" w:cs="Times New Roman"/>
                <w:b/>
                <w:bCs/>
                <w:color w:val="000000" w:themeColor="text1"/>
              </w:rPr>
              <w:t>0.60</w:t>
            </w:r>
          </w:p>
        </w:tc>
        <w:tc>
          <w:tcPr>
            <w:tcW w:w="0" w:type="auto"/>
            <w:noWrap/>
          </w:tcPr>
          <w:p w14:paraId="6A16C041" w14:textId="77777777" w:rsidR="002800EF" w:rsidRPr="00505D0F" w:rsidRDefault="002800EF" w:rsidP="002800EF">
            <w:pPr>
              <w:rPr>
                <w:rFonts w:ascii="Times New Roman" w:hAnsi="Times New Roman" w:cs="Times New Roman"/>
                <w:color w:val="000000" w:themeColor="text1"/>
              </w:rPr>
            </w:pPr>
            <w:r w:rsidRPr="00505D0F">
              <w:rPr>
                <w:rFonts w:ascii="Times New Roman" w:hAnsi="Times New Roman" w:cs="Times New Roman"/>
                <w:color w:val="000000" w:themeColor="text1"/>
              </w:rPr>
              <w:t>.10</w:t>
            </w:r>
          </w:p>
        </w:tc>
        <w:tc>
          <w:tcPr>
            <w:tcW w:w="0" w:type="auto"/>
            <w:noWrap/>
          </w:tcPr>
          <w:p w14:paraId="05DA7F05" w14:textId="77777777" w:rsidR="002800EF" w:rsidRPr="00505D0F" w:rsidRDefault="002800EF" w:rsidP="002800EF">
            <w:pPr>
              <w:rPr>
                <w:rFonts w:ascii="Times New Roman" w:hAnsi="Times New Roman" w:cs="Times New Roman"/>
                <w:b/>
                <w:bCs/>
                <w:color w:val="000000" w:themeColor="text1"/>
              </w:rPr>
            </w:pPr>
          </w:p>
        </w:tc>
        <w:tc>
          <w:tcPr>
            <w:tcW w:w="0" w:type="auto"/>
          </w:tcPr>
          <w:p w14:paraId="2A478A88" w14:textId="77777777" w:rsidR="002800EF" w:rsidRPr="00505D0F" w:rsidRDefault="002800EF" w:rsidP="002800EF">
            <w:pPr>
              <w:rPr>
                <w:rFonts w:ascii="Times New Roman" w:hAnsi="Times New Roman" w:cs="Times New Roman"/>
                <w:b/>
                <w:bCs/>
                <w:color w:val="000000" w:themeColor="text1"/>
              </w:rPr>
            </w:pPr>
            <w:r w:rsidRPr="00505D0F">
              <w:rPr>
                <w:rFonts w:ascii="Times New Roman" w:hAnsi="Times New Roman" w:cs="Times New Roman"/>
                <w:b/>
                <w:bCs/>
                <w:color w:val="000000" w:themeColor="text1"/>
              </w:rPr>
              <w:t>.62</w:t>
            </w:r>
          </w:p>
        </w:tc>
        <w:tc>
          <w:tcPr>
            <w:tcW w:w="0" w:type="auto"/>
          </w:tcPr>
          <w:p w14:paraId="159A413A" w14:textId="77777777" w:rsidR="002800EF" w:rsidRPr="00505D0F" w:rsidRDefault="002800EF" w:rsidP="002800EF">
            <w:pPr>
              <w:rPr>
                <w:rFonts w:ascii="Times New Roman" w:hAnsi="Times New Roman" w:cs="Times New Roman"/>
                <w:b/>
                <w:bCs/>
                <w:color w:val="000000" w:themeColor="text1"/>
              </w:rPr>
            </w:pPr>
          </w:p>
        </w:tc>
        <w:tc>
          <w:tcPr>
            <w:tcW w:w="0" w:type="auto"/>
          </w:tcPr>
          <w:p w14:paraId="59C4FBED" w14:textId="77777777" w:rsidR="002800EF" w:rsidRPr="00505D0F" w:rsidRDefault="002800EF" w:rsidP="002800EF">
            <w:pPr>
              <w:rPr>
                <w:rFonts w:ascii="Times New Roman" w:hAnsi="Times New Roman" w:cs="Times New Roman"/>
                <w:b/>
                <w:bCs/>
                <w:color w:val="000000" w:themeColor="text1"/>
              </w:rPr>
            </w:pPr>
          </w:p>
        </w:tc>
      </w:tr>
      <w:tr w:rsidR="002800EF" w:rsidRPr="00505D0F" w14:paraId="5703CEB0" w14:textId="77777777" w:rsidTr="002800EF">
        <w:trPr>
          <w:trHeight w:val="303"/>
        </w:trPr>
        <w:tc>
          <w:tcPr>
            <w:tcW w:w="0" w:type="auto"/>
          </w:tcPr>
          <w:p w14:paraId="587A19FF" w14:textId="77777777" w:rsidR="002800EF" w:rsidRPr="00505D0F" w:rsidRDefault="002800EF" w:rsidP="002800EF">
            <w:pPr>
              <w:rPr>
                <w:rFonts w:ascii="Times New Roman" w:hAnsi="Times New Roman" w:cs="Times New Roman"/>
                <w:color w:val="000000" w:themeColor="text1"/>
              </w:rPr>
            </w:pPr>
            <w:r w:rsidRPr="00505D0F">
              <w:rPr>
                <w:rFonts w:ascii="Times New Roman" w:hAnsi="Times New Roman" w:cs="Times New Roman"/>
                <w:color w:val="000000" w:themeColor="text1"/>
              </w:rPr>
              <w:t>Purchase followers</w:t>
            </w:r>
          </w:p>
        </w:tc>
        <w:tc>
          <w:tcPr>
            <w:tcW w:w="0" w:type="auto"/>
            <w:noWrap/>
          </w:tcPr>
          <w:p w14:paraId="5F442446" w14:textId="77777777" w:rsidR="002800EF" w:rsidRPr="00505D0F" w:rsidRDefault="002800EF" w:rsidP="002800EF">
            <w:pPr>
              <w:rPr>
                <w:rFonts w:ascii="Times New Roman" w:hAnsi="Times New Roman" w:cs="Times New Roman"/>
                <w:b/>
                <w:bCs/>
                <w:color w:val="000000" w:themeColor="text1"/>
              </w:rPr>
            </w:pPr>
          </w:p>
        </w:tc>
        <w:tc>
          <w:tcPr>
            <w:tcW w:w="0" w:type="auto"/>
            <w:noWrap/>
          </w:tcPr>
          <w:p w14:paraId="54308D0F" w14:textId="77777777" w:rsidR="002800EF" w:rsidRPr="00505D0F" w:rsidRDefault="002800EF" w:rsidP="002800EF">
            <w:pPr>
              <w:rPr>
                <w:rFonts w:ascii="Times New Roman" w:hAnsi="Times New Roman" w:cs="Times New Roman"/>
                <w:b/>
                <w:bCs/>
                <w:color w:val="000000" w:themeColor="text1"/>
              </w:rPr>
            </w:pPr>
            <w:r w:rsidRPr="00505D0F">
              <w:rPr>
                <w:rFonts w:ascii="Times New Roman" w:hAnsi="Times New Roman" w:cs="Times New Roman"/>
                <w:b/>
                <w:bCs/>
                <w:color w:val="000000" w:themeColor="text1"/>
              </w:rPr>
              <w:t>.89</w:t>
            </w:r>
          </w:p>
        </w:tc>
        <w:tc>
          <w:tcPr>
            <w:tcW w:w="0" w:type="auto"/>
            <w:noWrap/>
          </w:tcPr>
          <w:p w14:paraId="65A06D69" w14:textId="77777777" w:rsidR="002800EF" w:rsidRPr="00505D0F" w:rsidRDefault="002800EF" w:rsidP="002800EF">
            <w:pPr>
              <w:rPr>
                <w:rFonts w:ascii="Times New Roman" w:hAnsi="Times New Roman" w:cs="Times New Roman"/>
                <w:b/>
                <w:bCs/>
                <w:color w:val="000000" w:themeColor="text1"/>
              </w:rPr>
            </w:pPr>
          </w:p>
        </w:tc>
        <w:tc>
          <w:tcPr>
            <w:tcW w:w="0" w:type="auto"/>
          </w:tcPr>
          <w:p w14:paraId="569243BD" w14:textId="77777777" w:rsidR="002800EF" w:rsidRPr="00505D0F" w:rsidRDefault="002800EF" w:rsidP="002800EF">
            <w:pPr>
              <w:rPr>
                <w:rFonts w:ascii="Times New Roman" w:hAnsi="Times New Roman" w:cs="Times New Roman"/>
                <w:b/>
                <w:bCs/>
                <w:color w:val="000000" w:themeColor="text1"/>
              </w:rPr>
            </w:pPr>
          </w:p>
        </w:tc>
        <w:tc>
          <w:tcPr>
            <w:tcW w:w="0" w:type="auto"/>
          </w:tcPr>
          <w:p w14:paraId="443D8765" w14:textId="1B8311C8" w:rsidR="002800EF" w:rsidRPr="00505D0F" w:rsidRDefault="002800EF" w:rsidP="002800EF">
            <w:pPr>
              <w:rPr>
                <w:rFonts w:ascii="Times New Roman" w:hAnsi="Times New Roman" w:cs="Times New Roman"/>
                <w:b/>
                <w:bCs/>
                <w:color w:val="000000" w:themeColor="text1"/>
              </w:rPr>
            </w:pPr>
            <w:r w:rsidRPr="00505D0F">
              <w:rPr>
                <w:rFonts w:ascii="Times New Roman" w:hAnsi="Times New Roman" w:cs="Times New Roman"/>
                <w:b/>
                <w:bCs/>
                <w:color w:val="000000" w:themeColor="text1"/>
              </w:rPr>
              <w:t>0.8</w:t>
            </w:r>
            <w:r w:rsidR="001C0764">
              <w:rPr>
                <w:rFonts w:ascii="Times New Roman" w:hAnsi="Times New Roman" w:cs="Times New Roman"/>
                <w:b/>
                <w:bCs/>
                <w:color w:val="000000" w:themeColor="text1"/>
              </w:rPr>
              <w:t>9</w:t>
            </w:r>
          </w:p>
        </w:tc>
        <w:tc>
          <w:tcPr>
            <w:tcW w:w="0" w:type="auto"/>
          </w:tcPr>
          <w:p w14:paraId="07801073" w14:textId="77777777" w:rsidR="002800EF" w:rsidRPr="00505D0F" w:rsidRDefault="002800EF" w:rsidP="002800EF">
            <w:pPr>
              <w:rPr>
                <w:rFonts w:ascii="Times New Roman" w:hAnsi="Times New Roman" w:cs="Times New Roman"/>
                <w:b/>
                <w:bCs/>
                <w:color w:val="000000" w:themeColor="text1"/>
              </w:rPr>
            </w:pPr>
          </w:p>
        </w:tc>
      </w:tr>
      <w:tr w:rsidR="002800EF" w:rsidRPr="00505D0F" w14:paraId="4821AE87" w14:textId="77777777" w:rsidTr="002800EF">
        <w:trPr>
          <w:trHeight w:val="303"/>
        </w:trPr>
        <w:tc>
          <w:tcPr>
            <w:tcW w:w="0" w:type="auto"/>
          </w:tcPr>
          <w:p w14:paraId="481D17A5" w14:textId="77777777" w:rsidR="002800EF" w:rsidRPr="00505D0F" w:rsidRDefault="002800EF" w:rsidP="002800EF">
            <w:pPr>
              <w:rPr>
                <w:rFonts w:ascii="Times New Roman" w:hAnsi="Times New Roman" w:cs="Times New Roman"/>
                <w:color w:val="000000" w:themeColor="text1"/>
              </w:rPr>
            </w:pPr>
            <w:r w:rsidRPr="00505D0F">
              <w:rPr>
                <w:rFonts w:ascii="Times New Roman" w:hAnsi="Times New Roman" w:cs="Times New Roman"/>
                <w:color w:val="000000" w:themeColor="text1"/>
              </w:rPr>
              <w:t>Purchase likes</w:t>
            </w:r>
          </w:p>
        </w:tc>
        <w:tc>
          <w:tcPr>
            <w:tcW w:w="0" w:type="auto"/>
            <w:noWrap/>
          </w:tcPr>
          <w:p w14:paraId="1F20E963" w14:textId="77777777" w:rsidR="002800EF" w:rsidRPr="00505D0F" w:rsidRDefault="002800EF" w:rsidP="002800EF">
            <w:pPr>
              <w:rPr>
                <w:rFonts w:ascii="Times New Roman" w:hAnsi="Times New Roman" w:cs="Times New Roman"/>
                <w:b/>
                <w:bCs/>
                <w:color w:val="000000" w:themeColor="text1"/>
              </w:rPr>
            </w:pPr>
          </w:p>
        </w:tc>
        <w:tc>
          <w:tcPr>
            <w:tcW w:w="0" w:type="auto"/>
            <w:noWrap/>
          </w:tcPr>
          <w:p w14:paraId="4CA649A4" w14:textId="77777777" w:rsidR="002800EF" w:rsidRPr="00505D0F" w:rsidRDefault="002800EF" w:rsidP="002800EF">
            <w:pPr>
              <w:rPr>
                <w:rFonts w:ascii="Times New Roman" w:hAnsi="Times New Roman" w:cs="Times New Roman"/>
                <w:b/>
                <w:bCs/>
                <w:color w:val="000000" w:themeColor="text1"/>
              </w:rPr>
            </w:pPr>
            <w:r w:rsidRPr="00505D0F">
              <w:rPr>
                <w:rFonts w:ascii="Times New Roman" w:hAnsi="Times New Roman" w:cs="Times New Roman"/>
                <w:b/>
                <w:bCs/>
                <w:color w:val="000000" w:themeColor="text1"/>
              </w:rPr>
              <w:t>.93</w:t>
            </w:r>
          </w:p>
        </w:tc>
        <w:tc>
          <w:tcPr>
            <w:tcW w:w="0" w:type="auto"/>
            <w:noWrap/>
          </w:tcPr>
          <w:p w14:paraId="2263E7C8" w14:textId="77777777" w:rsidR="002800EF" w:rsidRPr="00505D0F" w:rsidRDefault="002800EF" w:rsidP="002800EF">
            <w:pPr>
              <w:rPr>
                <w:rFonts w:ascii="Times New Roman" w:hAnsi="Times New Roman" w:cs="Times New Roman"/>
                <w:b/>
                <w:bCs/>
                <w:color w:val="000000" w:themeColor="text1"/>
              </w:rPr>
            </w:pPr>
          </w:p>
        </w:tc>
        <w:tc>
          <w:tcPr>
            <w:tcW w:w="0" w:type="auto"/>
          </w:tcPr>
          <w:p w14:paraId="6DBF96E8" w14:textId="77777777" w:rsidR="002800EF" w:rsidRPr="00505D0F" w:rsidRDefault="002800EF" w:rsidP="002800EF">
            <w:pPr>
              <w:rPr>
                <w:rFonts w:ascii="Times New Roman" w:hAnsi="Times New Roman" w:cs="Times New Roman"/>
                <w:b/>
                <w:bCs/>
                <w:color w:val="000000" w:themeColor="text1"/>
              </w:rPr>
            </w:pPr>
          </w:p>
        </w:tc>
        <w:tc>
          <w:tcPr>
            <w:tcW w:w="0" w:type="auto"/>
          </w:tcPr>
          <w:p w14:paraId="6A0D2569" w14:textId="393E573E" w:rsidR="002800EF" w:rsidRPr="00505D0F" w:rsidRDefault="002800EF" w:rsidP="002800EF">
            <w:pPr>
              <w:rPr>
                <w:rFonts w:ascii="Times New Roman" w:hAnsi="Times New Roman" w:cs="Times New Roman"/>
                <w:b/>
                <w:bCs/>
                <w:color w:val="000000" w:themeColor="text1"/>
              </w:rPr>
            </w:pPr>
            <w:r w:rsidRPr="00505D0F">
              <w:rPr>
                <w:rFonts w:ascii="Times New Roman" w:hAnsi="Times New Roman" w:cs="Times New Roman"/>
                <w:b/>
                <w:bCs/>
                <w:color w:val="000000" w:themeColor="text1"/>
              </w:rPr>
              <w:t>0.9</w:t>
            </w:r>
            <w:r w:rsidR="001C0764">
              <w:rPr>
                <w:rFonts w:ascii="Times New Roman" w:hAnsi="Times New Roman" w:cs="Times New Roman"/>
                <w:b/>
                <w:bCs/>
                <w:color w:val="000000" w:themeColor="text1"/>
              </w:rPr>
              <w:t>6</w:t>
            </w:r>
          </w:p>
        </w:tc>
        <w:tc>
          <w:tcPr>
            <w:tcW w:w="0" w:type="auto"/>
          </w:tcPr>
          <w:p w14:paraId="156112FA" w14:textId="77777777" w:rsidR="002800EF" w:rsidRPr="00505D0F" w:rsidRDefault="002800EF" w:rsidP="002800EF">
            <w:pPr>
              <w:rPr>
                <w:rFonts w:ascii="Times New Roman" w:hAnsi="Times New Roman" w:cs="Times New Roman"/>
                <w:b/>
                <w:bCs/>
                <w:color w:val="000000" w:themeColor="text1"/>
              </w:rPr>
            </w:pPr>
          </w:p>
        </w:tc>
      </w:tr>
      <w:tr w:rsidR="002800EF" w:rsidRPr="00505D0F" w14:paraId="49D829CA" w14:textId="77777777" w:rsidTr="002800EF">
        <w:trPr>
          <w:trHeight w:val="303"/>
        </w:trPr>
        <w:tc>
          <w:tcPr>
            <w:tcW w:w="0" w:type="auto"/>
          </w:tcPr>
          <w:p w14:paraId="4F31433D" w14:textId="77777777" w:rsidR="002800EF" w:rsidRPr="00505D0F" w:rsidRDefault="002800EF" w:rsidP="002800EF">
            <w:pPr>
              <w:rPr>
                <w:rFonts w:ascii="Times New Roman" w:hAnsi="Times New Roman" w:cs="Times New Roman"/>
                <w:color w:val="000000" w:themeColor="text1"/>
              </w:rPr>
            </w:pPr>
            <w:r w:rsidRPr="00505D0F">
              <w:rPr>
                <w:rFonts w:ascii="Times New Roman" w:hAnsi="Times New Roman" w:cs="Times New Roman"/>
                <w:color w:val="000000" w:themeColor="text1"/>
              </w:rPr>
              <w:t>Tag a popular person in the photo</w:t>
            </w:r>
          </w:p>
        </w:tc>
        <w:tc>
          <w:tcPr>
            <w:tcW w:w="0" w:type="auto"/>
            <w:noWrap/>
          </w:tcPr>
          <w:p w14:paraId="2FED5EF7" w14:textId="77777777" w:rsidR="002800EF" w:rsidRPr="00505D0F" w:rsidRDefault="002800EF" w:rsidP="002800EF">
            <w:pPr>
              <w:rPr>
                <w:rFonts w:ascii="Times New Roman" w:hAnsi="Times New Roman" w:cs="Times New Roman"/>
                <w:b/>
                <w:bCs/>
                <w:color w:val="000000" w:themeColor="text1"/>
              </w:rPr>
            </w:pPr>
          </w:p>
        </w:tc>
        <w:tc>
          <w:tcPr>
            <w:tcW w:w="0" w:type="auto"/>
            <w:noWrap/>
          </w:tcPr>
          <w:p w14:paraId="40610179" w14:textId="77777777" w:rsidR="002800EF" w:rsidRPr="00505D0F" w:rsidRDefault="002800EF" w:rsidP="002800EF">
            <w:pPr>
              <w:rPr>
                <w:rFonts w:ascii="Times New Roman" w:hAnsi="Times New Roman" w:cs="Times New Roman"/>
                <w:b/>
                <w:bCs/>
                <w:color w:val="000000" w:themeColor="text1"/>
              </w:rPr>
            </w:pPr>
          </w:p>
        </w:tc>
        <w:tc>
          <w:tcPr>
            <w:tcW w:w="0" w:type="auto"/>
            <w:noWrap/>
          </w:tcPr>
          <w:p w14:paraId="64824D55" w14:textId="77777777" w:rsidR="002800EF" w:rsidRPr="00505D0F" w:rsidRDefault="002800EF" w:rsidP="002800EF">
            <w:pPr>
              <w:rPr>
                <w:rFonts w:ascii="Times New Roman" w:hAnsi="Times New Roman" w:cs="Times New Roman"/>
                <w:b/>
                <w:bCs/>
                <w:color w:val="000000" w:themeColor="text1"/>
              </w:rPr>
            </w:pPr>
            <w:r w:rsidRPr="00505D0F">
              <w:rPr>
                <w:rFonts w:ascii="Times New Roman" w:hAnsi="Times New Roman" w:cs="Times New Roman"/>
                <w:b/>
                <w:bCs/>
                <w:color w:val="000000" w:themeColor="text1"/>
              </w:rPr>
              <w:t>.46</w:t>
            </w:r>
          </w:p>
        </w:tc>
        <w:tc>
          <w:tcPr>
            <w:tcW w:w="0" w:type="auto"/>
          </w:tcPr>
          <w:p w14:paraId="75DD8F91" w14:textId="77777777" w:rsidR="002800EF" w:rsidRPr="00505D0F" w:rsidRDefault="002800EF" w:rsidP="002800EF">
            <w:pPr>
              <w:rPr>
                <w:rFonts w:ascii="Times New Roman" w:hAnsi="Times New Roman" w:cs="Times New Roman"/>
                <w:b/>
                <w:bCs/>
                <w:color w:val="000000" w:themeColor="text1"/>
              </w:rPr>
            </w:pPr>
          </w:p>
        </w:tc>
        <w:tc>
          <w:tcPr>
            <w:tcW w:w="0" w:type="auto"/>
          </w:tcPr>
          <w:p w14:paraId="4FD997C6" w14:textId="77777777" w:rsidR="002800EF" w:rsidRPr="00505D0F" w:rsidRDefault="002800EF" w:rsidP="002800EF">
            <w:pPr>
              <w:rPr>
                <w:rFonts w:ascii="Times New Roman" w:hAnsi="Times New Roman" w:cs="Times New Roman"/>
                <w:b/>
                <w:bCs/>
                <w:color w:val="000000" w:themeColor="text1"/>
              </w:rPr>
            </w:pPr>
          </w:p>
        </w:tc>
        <w:tc>
          <w:tcPr>
            <w:tcW w:w="0" w:type="auto"/>
          </w:tcPr>
          <w:p w14:paraId="69A0688F" w14:textId="77777777" w:rsidR="002800EF" w:rsidRPr="00505D0F" w:rsidRDefault="002800EF" w:rsidP="002800EF">
            <w:pPr>
              <w:rPr>
                <w:rFonts w:ascii="Times New Roman" w:hAnsi="Times New Roman" w:cs="Times New Roman"/>
                <w:b/>
                <w:bCs/>
                <w:color w:val="000000" w:themeColor="text1"/>
              </w:rPr>
            </w:pPr>
            <w:r w:rsidRPr="00505D0F">
              <w:rPr>
                <w:rFonts w:ascii="Times New Roman" w:hAnsi="Times New Roman" w:cs="Times New Roman"/>
                <w:b/>
                <w:bCs/>
                <w:color w:val="000000" w:themeColor="text1"/>
              </w:rPr>
              <w:t>0.45</w:t>
            </w:r>
          </w:p>
        </w:tc>
      </w:tr>
      <w:tr w:rsidR="002800EF" w:rsidRPr="00505D0F" w14:paraId="25649E63" w14:textId="77777777" w:rsidTr="002800EF">
        <w:trPr>
          <w:trHeight w:val="303"/>
        </w:trPr>
        <w:tc>
          <w:tcPr>
            <w:tcW w:w="0" w:type="auto"/>
          </w:tcPr>
          <w:p w14:paraId="04C7FD2F" w14:textId="77777777" w:rsidR="002800EF" w:rsidRPr="00505D0F" w:rsidRDefault="002800EF" w:rsidP="002800EF">
            <w:pPr>
              <w:rPr>
                <w:rFonts w:ascii="Times New Roman" w:hAnsi="Times New Roman" w:cs="Times New Roman"/>
                <w:color w:val="000000" w:themeColor="text1"/>
              </w:rPr>
            </w:pPr>
            <w:r w:rsidRPr="00505D0F">
              <w:rPr>
                <w:rFonts w:ascii="Times New Roman" w:hAnsi="Times New Roman" w:cs="Times New Roman"/>
                <w:color w:val="000000" w:themeColor="text1"/>
              </w:rPr>
              <w:t xml:space="preserve">Make sure to include a picture with a popular person from campus </w:t>
            </w:r>
          </w:p>
        </w:tc>
        <w:tc>
          <w:tcPr>
            <w:tcW w:w="0" w:type="auto"/>
            <w:noWrap/>
          </w:tcPr>
          <w:p w14:paraId="07489C8A" w14:textId="77777777" w:rsidR="002800EF" w:rsidRPr="00505D0F" w:rsidRDefault="002800EF" w:rsidP="002800EF">
            <w:pPr>
              <w:rPr>
                <w:rFonts w:ascii="Times New Roman" w:hAnsi="Times New Roman" w:cs="Times New Roman"/>
                <w:b/>
                <w:bCs/>
                <w:color w:val="000000" w:themeColor="text1"/>
              </w:rPr>
            </w:pPr>
          </w:p>
        </w:tc>
        <w:tc>
          <w:tcPr>
            <w:tcW w:w="0" w:type="auto"/>
            <w:noWrap/>
          </w:tcPr>
          <w:p w14:paraId="07AA10E9" w14:textId="77777777" w:rsidR="002800EF" w:rsidRPr="00505D0F" w:rsidRDefault="002800EF" w:rsidP="002800EF">
            <w:pPr>
              <w:rPr>
                <w:rFonts w:ascii="Times New Roman" w:hAnsi="Times New Roman" w:cs="Times New Roman"/>
                <w:b/>
                <w:bCs/>
                <w:color w:val="000000" w:themeColor="text1"/>
              </w:rPr>
            </w:pPr>
          </w:p>
        </w:tc>
        <w:tc>
          <w:tcPr>
            <w:tcW w:w="0" w:type="auto"/>
            <w:noWrap/>
          </w:tcPr>
          <w:p w14:paraId="225765A8" w14:textId="77777777" w:rsidR="002800EF" w:rsidRPr="00505D0F" w:rsidRDefault="002800EF" w:rsidP="002800EF">
            <w:pPr>
              <w:rPr>
                <w:rFonts w:ascii="Times New Roman" w:hAnsi="Times New Roman" w:cs="Times New Roman"/>
                <w:b/>
                <w:bCs/>
                <w:color w:val="000000" w:themeColor="text1"/>
              </w:rPr>
            </w:pPr>
            <w:r w:rsidRPr="00505D0F">
              <w:rPr>
                <w:rFonts w:ascii="Times New Roman" w:hAnsi="Times New Roman" w:cs="Times New Roman"/>
                <w:b/>
                <w:bCs/>
                <w:color w:val="000000" w:themeColor="text1"/>
              </w:rPr>
              <w:t>.71</w:t>
            </w:r>
          </w:p>
        </w:tc>
        <w:tc>
          <w:tcPr>
            <w:tcW w:w="0" w:type="auto"/>
          </w:tcPr>
          <w:p w14:paraId="0DE39B8D" w14:textId="77777777" w:rsidR="002800EF" w:rsidRPr="00505D0F" w:rsidRDefault="002800EF" w:rsidP="002800EF">
            <w:pPr>
              <w:rPr>
                <w:rFonts w:ascii="Times New Roman" w:hAnsi="Times New Roman" w:cs="Times New Roman"/>
                <w:b/>
                <w:bCs/>
                <w:color w:val="000000" w:themeColor="text1"/>
              </w:rPr>
            </w:pPr>
          </w:p>
        </w:tc>
        <w:tc>
          <w:tcPr>
            <w:tcW w:w="0" w:type="auto"/>
          </w:tcPr>
          <w:p w14:paraId="6FD32891" w14:textId="77777777" w:rsidR="002800EF" w:rsidRPr="00505D0F" w:rsidRDefault="002800EF" w:rsidP="002800EF">
            <w:pPr>
              <w:rPr>
                <w:rFonts w:ascii="Times New Roman" w:hAnsi="Times New Roman" w:cs="Times New Roman"/>
                <w:b/>
                <w:bCs/>
                <w:color w:val="000000" w:themeColor="text1"/>
              </w:rPr>
            </w:pPr>
          </w:p>
        </w:tc>
        <w:tc>
          <w:tcPr>
            <w:tcW w:w="0" w:type="auto"/>
          </w:tcPr>
          <w:p w14:paraId="12C8334C" w14:textId="5BDD5B88" w:rsidR="002800EF" w:rsidRPr="00505D0F" w:rsidRDefault="002800EF" w:rsidP="002800EF">
            <w:pPr>
              <w:rPr>
                <w:rFonts w:ascii="Times New Roman" w:hAnsi="Times New Roman" w:cs="Times New Roman"/>
                <w:b/>
                <w:bCs/>
                <w:color w:val="000000" w:themeColor="text1"/>
              </w:rPr>
            </w:pPr>
            <w:r w:rsidRPr="00505D0F">
              <w:rPr>
                <w:rFonts w:ascii="Times New Roman" w:hAnsi="Times New Roman" w:cs="Times New Roman"/>
                <w:b/>
                <w:bCs/>
                <w:color w:val="000000" w:themeColor="text1"/>
              </w:rPr>
              <w:t>0.7</w:t>
            </w:r>
            <w:r w:rsidR="001C0764">
              <w:rPr>
                <w:rFonts w:ascii="Times New Roman" w:hAnsi="Times New Roman" w:cs="Times New Roman"/>
                <w:b/>
                <w:bCs/>
                <w:color w:val="000000" w:themeColor="text1"/>
              </w:rPr>
              <w:t>3</w:t>
            </w:r>
          </w:p>
        </w:tc>
      </w:tr>
    </w:tbl>
    <w:p w14:paraId="7E1ABEB7" w14:textId="77777777" w:rsidR="00573D02" w:rsidRDefault="00573D02" w:rsidP="00573D02">
      <w:pPr>
        <w:rPr>
          <w:rFonts w:ascii="Times New Roman" w:hAnsi="Times New Roman" w:cs="Times New Roman"/>
          <w:bCs/>
        </w:rPr>
      </w:pPr>
      <w:r w:rsidRPr="00E20370">
        <w:rPr>
          <w:rFonts w:ascii="Times New Roman" w:hAnsi="Times New Roman" w:cs="Times New Roman"/>
          <w:bCs/>
          <w:i/>
          <w:iCs/>
        </w:rPr>
        <w:t xml:space="preserve">Note: </w:t>
      </w:r>
      <w:r w:rsidRPr="00E20370">
        <w:rPr>
          <w:rFonts w:ascii="Times New Roman" w:hAnsi="Times New Roman" w:cs="Times New Roman"/>
          <w:bCs/>
        </w:rPr>
        <w:t xml:space="preserve">Bolded numbers indicate significant factor loadings at </w:t>
      </w:r>
      <w:r w:rsidRPr="00E20370">
        <w:rPr>
          <w:rFonts w:ascii="Times New Roman" w:hAnsi="Times New Roman" w:cs="Times New Roman"/>
          <w:bCs/>
          <w:i/>
          <w:iCs/>
        </w:rPr>
        <w:t>p&lt;</w:t>
      </w:r>
      <w:r w:rsidRPr="00E20370">
        <w:rPr>
          <w:rFonts w:ascii="Times New Roman" w:hAnsi="Times New Roman" w:cs="Times New Roman"/>
          <w:bCs/>
        </w:rPr>
        <w:t>.0</w:t>
      </w:r>
      <w:r w:rsidR="00EC1A03">
        <w:rPr>
          <w:rFonts w:ascii="Times New Roman" w:hAnsi="Times New Roman" w:cs="Times New Roman"/>
          <w:bCs/>
        </w:rPr>
        <w:t>1</w:t>
      </w:r>
    </w:p>
    <w:p w14:paraId="64783012" w14:textId="77777777" w:rsidR="00EC1A03" w:rsidRDefault="00EC1A03" w:rsidP="00505D0F">
      <w:pPr>
        <w:rPr>
          <w:rFonts w:ascii="Times New Roman" w:hAnsi="Times New Roman" w:cs="Times New Roman"/>
          <w:b/>
        </w:rPr>
        <w:sectPr w:rsidR="00EC1A03" w:rsidSect="002800EF">
          <w:pgSz w:w="12240" w:h="15840"/>
          <w:pgMar w:top="1440" w:right="1440" w:bottom="1440" w:left="1440" w:header="720" w:footer="720" w:gutter="0"/>
          <w:cols w:space="720"/>
          <w:docGrid w:linePitch="360"/>
        </w:sectPr>
      </w:pPr>
    </w:p>
    <w:p w14:paraId="60BF4F4C" w14:textId="2508FA54" w:rsidR="00505D0F" w:rsidRPr="00E20370" w:rsidRDefault="00505D0F" w:rsidP="00505D0F">
      <w:pPr>
        <w:rPr>
          <w:rFonts w:ascii="Times New Roman" w:hAnsi="Times New Roman" w:cs="Times New Roman"/>
        </w:rPr>
      </w:pPr>
      <w:r w:rsidRPr="00E20370">
        <w:rPr>
          <w:rFonts w:ascii="Times New Roman" w:hAnsi="Times New Roman" w:cs="Times New Roman"/>
          <w:b/>
        </w:rPr>
        <w:lastRenderedPageBreak/>
        <w:t>Table 4</w:t>
      </w:r>
    </w:p>
    <w:p w14:paraId="2651F060" w14:textId="77777777" w:rsidR="00505D0F" w:rsidRPr="00E20370" w:rsidRDefault="00505D0F" w:rsidP="00505D0F">
      <w:pPr>
        <w:rPr>
          <w:rFonts w:ascii="Times New Roman" w:hAnsi="Times New Roman" w:cs="Times New Roman"/>
        </w:rPr>
      </w:pPr>
      <w:r w:rsidRPr="00E20370">
        <w:rPr>
          <w:rFonts w:ascii="Times New Roman" w:hAnsi="Times New Roman" w:cs="Times New Roman"/>
        </w:rPr>
        <w:t xml:space="preserve">Model Fit –Confirmatory Factor Analyses </w:t>
      </w:r>
    </w:p>
    <w:tbl>
      <w:tblPr>
        <w:tblStyle w:val="TableGrid"/>
        <w:tblW w:w="13603" w:type="dxa"/>
        <w:tblInd w:w="-5" w:type="dxa"/>
        <w:tblBorders>
          <w:insideH w:val="none" w:sz="0" w:space="0" w:color="auto"/>
          <w:insideV w:val="none" w:sz="0" w:space="0" w:color="auto"/>
        </w:tblBorders>
        <w:tblLook w:val="04A0" w:firstRow="1" w:lastRow="0" w:firstColumn="1" w:lastColumn="0" w:noHBand="0" w:noVBand="1"/>
      </w:tblPr>
      <w:tblGrid>
        <w:gridCol w:w="2557"/>
        <w:gridCol w:w="2557"/>
        <w:gridCol w:w="3768"/>
        <w:gridCol w:w="1061"/>
        <w:gridCol w:w="1138"/>
        <w:gridCol w:w="1261"/>
        <w:gridCol w:w="1261"/>
      </w:tblGrid>
      <w:tr w:rsidR="00505D0F" w:rsidRPr="00E20370" w14:paraId="214CB6EB" w14:textId="566B55F0" w:rsidTr="00AF200F">
        <w:trPr>
          <w:trHeight w:val="326"/>
        </w:trPr>
        <w:tc>
          <w:tcPr>
            <w:tcW w:w="2557" w:type="dxa"/>
            <w:tcBorders>
              <w:top w:val="single" w:sz="4" w:space="0" w:color="auto"/>
              <w:left w:val="nil"/>
              <w:bottom w:val="single" w:sz="4" w:space="0" w:color="auto"/>
            </w:tcBorders>
          </w:tcPr>
          <w:p w14:paraId="307F5D94" w14:textId="77777777" w:rsidR="00505D0F" w:rsidRPr="00505D0F" w:rsidRDefault="00505D0F" w:rsidP="00505D0F">
            <w:pPr>
              <w:pStyle w:val="ListParagraph"/>
              <w:spacing w:line="276" w:lineRule="auto"/>
              <w:ind w:left="0"/>
              <w:rPr>
                <w:rFonts w:ascii="Times New Roman" w:hAnsi="Times New Roman" w:cs="Times New Roman"/>
                <w:b/>
                <w:bCs/>
              </w:rPr>
            </w:pPr>
          </w:p>
        </w:tc>
        <w:tc>
          <w:tcPr>
            <w:tcW w:w="2557" w:type="dxa"/>
            <w:tcBorders>
              <w:top w:val="single" w:sz="4" w:space="0" w:color="auto"/>
              <w:bottom w:val="single" w:sz="4" w:space="0" w:color="auto"/>
            </w:tcBorders>
          </w:tcPr>
          <w:p w14:paraId="2135D447" w14:textId="44777C0D" w:rsidR="00505D0F" w:rsidRPr="00505D0F" w:rsidRDefault="00505D0F" w:rsidP="00505D0F">
            <w:pPr>
              <w:pStyle w:val="ListParagraph"/>
              <w:spacing w:line="276" w:lineRule="auto"/>
              <w:ind w:left="0"/>
              <w:rPr>
                <w:rFonts w:ascii="Times New Roman" w:hAnsi="Times New Roman" w:cs="Times New Roman"/>
                <w:b/>
                <w:bCs/>
              </w:rPr>
            </w:pPr>
            <w:r w:rsidRPr="00505D0F">
              <w:rPr>
                <w:rFonts w:ascii="Times New Roman" w:hAnsi="Times New Roman" w:cs="Times New Roman"/>
                <w:b/>
                <w:bCs/>
              </w:rPr>
              <w:t>χ2</w:t>
            </w:r>
          </w:p>
        </w:tc>
        <w:tc>
          <w:tcPr>
            <w:tcW w:w="3768" w:type="dxa"/>
            <w:tcBorders>
              <w:top w:val="single" w:sz="4" w:space="0" w:color="auto"/>
              <w:bottom w:val="single" w:sz="4" w:space="0" w:color="auto"/>
            </w:tcBorders>
          </w:tcPr>
          <w:p w14:paraId="291D75A5" w14:textId="1E3AFD15" w:rsidR="00505D0F" w:rsidRPr="00505D0F" w:rsidRDefault="00505D0F" w:rsidP="00505D0F">
            <w:pPr>
              <w:spacing w:line="276" w:lineRule="auto"/>
              <w:jc w:val="both"/>
              <w:rPr>
                <w:rFonts w:ascii="Times New Roman" w:hAnsi="Times New Roman" w:cs="Times New Roman"/>
                <w:b/>
                <w:bCs/>
              </w:rPr>
            </w:pPr>
            <w:r w:rsidRPr="00505D0F">
              <w:rPr>
                <w:rFonts w:ascii="Times New Roman" w:hAnsi="Times New Roman" w:cs="Times New Roman"/>
                <w:b/>
                <w:bCs/>
              </w:rPr>
              <w:t>RMSEA</w:t>
            </w:r>
          </w:p>
        </w:tc>
        <w:tc>
          <w:tcPr>
            <w:tcW w:w="1061" w:type="dxa"/>
            <w:tcBorders>
              <w:top w:val="single" w:sz="4" w:space="0" w:color="auto"/>
              <w:bottom w:val="single" w:sz="4" w:space="0" w:color="auto"/>
            </w:tcBorders>
          </w:tcPr>
          <w:p w14:paraId="6A370A37" w14:textId="577E27D5" w:rsidR="00505D0F" w:rsidRPr="00505D0F" w:rsidRDefault="00505D0F" w:rsidP="00505D0F">
            <w:pPr>
              <w:spacing w:line="276" w:lineRule="auto"/>
              <w:rPr>
                <w:rFonts w:ascii="Times New Roman" w:hAnsi="Times New Roman" w:cs="Times New Roman"/>
                <w:b/>
                <w:bCs/>
              </w:rPr>
            </w:pPr>
            <w:r w:rsidRPr="00505D0F">
              <w:rPr>
                <w:rFonts w:ascii="Times New Roman" w:hAnsi="Times New Roman" w:cs="Times New Roman"/>
                <w:b/>
                <w:bCs/>
              </w:rPr>
              <w:t>CFI</w:t>
            </w:r>
          </w:p>
        </w:tc>
        <w:tc>
          <w:tcPr>
            <w:tcW w:w="1138" w:type="dxa"/>
            <w:tcBorders>
              <w:top w:val="single" w:sz="4" w:space="0" w:color="auto"/>
              <w:bottom w:val="single" w:sz="4" w:space="0" w:color="auto"/>
            </w:tcBorders>
          </w:tcPr>
          <w:p w14:paraId="5C8FC090" w14:textId="0D6006AA" w:rsidR="00505D0F" w:rsidRPr="00505D0F" w:rsidRDefault="00505D0F" w:rsidP="00505D0F">
            <w:pPr>
              <w:spacing w:line="276" w:lineRule="auto"/>
              <w:rPr>
                <w:rFonts w:ascii="Times New Roman" w:hAnsi="Times New Roman" w:cs="Times New Roman"/>
                <w:b/>
                <w:bCs/>
              </w:rPr>
            </w:pPr>
            <w:r w:rsidRPr="00505D0F">
              <w:rPr>
                <w:rFonts w:ascii="Times New Roman" w:hAnsi="Times New Roman" w:cs="Times New Roman"/>
                <w:b/>
                <w:bCs/>
              </w:rPr>
              <w:t>TLI</w:t>
            </w:r>
          </w:p>
        </w:tc>
        <w:tc>
          <w:tcPr>
            <w:tcW w:w="1261" w:type="dxa"/>
            <w:tcBorders>
              <w:top w:val="single" w:sz="4" w:space="0" w:color="auto"/>
              <w:bottom w:val="single" w:sz="4" w:space="0" w:color="auto"/>
            </w:tcBorders>
          </w:tcPr>
          <w:p w14:paraId="11DB3353" w14:textId="047A1BAF" w:rsidR="00505D0F" w:rsidRPr="00505D0F" w:rsidRDefault="00505D0F" w:rsidP="00505D0F">
            <w:pPr>
              <w:spacing w:line="276" w:lineRule="auto"/>
              <w:rPr>
                <w:rFonts w:ascii="Times New Roman" w:hAnsi="Times New Roman" w:cs="Times New Roman"/>
                <w:b/>
                <w:bCs/>
              </w:rPr>
            </w:pPr>
            <w:r w:rsidRPr="00505D0F">
              <w:rPr>
                <w:rFonts w:ascii="Times New Roman" w:hAnsi="Times New Roman" w:cs="Times New Roman"/>
                <w:b/>
                <w:bCs/>
              </w:rPr>
              <w:t>SRMR</w:t>
            </w:r>
          </w:p>
        </w:tc>
        <w:tc>
          <w:tcPr>
            <w:tcW w:w="1261" w:type="dxa"/>
            <w:tcBorders>
              <w:top w:val="single" w:sz="4" w:space="0" w:color="auto"/>
              <w:bottom w:val="single" w:sz="4" w:space="0" w:color="auto"/>
              <w:right w:val="nil"/>
            </w:tcBorders>
          </w:tcPr>
          <w:p w14:paraId="6ECCADAE" w14:textId="5B84BF92" w:rsidR="00505D0F" w:rsidRPr="00505D0F" w:rsidRDefault="00505D0F" w:rsidP="00505D0F">
            <w:pPr>
              <w:spacing w:line="276" w:lineRule="auto"/>
              <w:rPr>
                <w:rFonts w:ascii="Times New Roman" w:hAnsi="Times New Roman" w:cs="Times New Roman"/>
                <w:b/>
                <w:bCs/>
              </w:rPr>
            </w:pPr>
            <w:r w:rsidRPr="00505D0F">
              <w:rPr>
                <w:rFonts w:ascii="Times New Roman" w:hAnsi="Times New Roman" w:cs="Times New Roman"/>
                <w:b/>
                <w:bCs/>
              </w:rPr>
              <w:t>χ</w:t>
            </w:r>
            <w:r w:rsidRPr="00505D0F">
              <w:rPr>
                <w:rFonts w:ascii="Times New Roman" w:hAnsi="Times New Roman" w:cs="Times New Roman"/>
                <w:b/>
                <w:bCs/>
                <w:vertAlign w:val="superscript"/>
              </w:rPr>
              <w:t>2</w:t>
            </w:r>
            <w:r w:rsidRPr="00505D0F">
              <w:rPr>
                <w:rFonts w:ascii="Times New Roman" w:hAnsi="Times New Roman" w:cs="Times New Roman"/>
                <w:b/>
                <w:bCs/>
              </w:rPr>
              <w:t>/</w:t>
            </w:r>
            <w:r w:rsidRPr="00505D0F">
              <w:rPr>
                <w:rFonts w:ascii="Times New Roman" w:hAnsi="Times New Roman" w:cs="Times New Roman"/>
                <w:b/>
                <w:bCs/>
                <w:i/>
                <w:iCs/>
              </w:rPr>
              <w:t>df</w:t>
            </w:r>
          </w:p>
        </w:tc>
      </w:tr>
      <w:tr w:rsidR="00505D0F" w:rsidRPr="00E20370" w14:paraId="6D6CA300" w14:textId="3D2FCFB7" w:rsidTr="00AF200F">
        <w:trPr>
          <w:trHeight w:val="672"/>
        </w:trPr>
        <w:tc>
          <w:tcPr>
            <w:tcW w:w="2557" w:type="dxa"/>
            <w:tcBorders>
              <w:top w:val="single" w:sz="4" w:space="0" w:color="auto"/>
              <w:left w:val="nil"/>
              <w:bottom w:val="nil"/>
            </w:tcBorders>
          </w:tcPr>
          <w:p w14:paraId="17121EF4" w14:textId="7D823CF0" w:rsidR="00505D0F" w:rsidRPr="00505D0F" w:rsidRDefault="00505D0F" w:rsidP="00505D0F">
            <w:pPr>
              <w:pStyle w:val="ListParagraph"/>
              <w:spacing w:line="276" w:lineRule="auto"/>
              <w:ind w:left="0"/>
              <w:rPr>
                <w:rFonts w:ascii="Times New Roman" w:hAnsi="Times New Roman" w:cs="Times New Roman"/>
              </w:rPr>
            </w:pPr>
            <w:r w:rsidRPr="00505D0F">
              <w:rPr>
                <w:rFonts w:ascii="Times New Roman" w:hAnsi="Times New Roman" w:cs="Times New Roman"/>
              </w:rPr>
              <w:t>Model 1</w:t>
            </w:r>
          </w:p>
        </w:tc>
        <w:tc>
          <w:tcPr>
            <w:tcW w:w="2557" w:type="dxa"/>
            <w:tcBorders>
              <w:top w:val="single" w:sz="4" w:space="0" w:color="auto"/>
              <w:bottom w:val="nil"/>
            </w:tcBorders>
          </w:tcPr>
          <w:p w14:paraId="2D3A385B" w14:textId="37029ABB" w:rsidR="00505D0F" w:rsidRPr="00505D0F" w:rsidRDefault="00505D0F" w:rsidP="00505D0F">
            <w:pPr>
              <w:pStyle w:val="ListParagraph"/>
              <w:spacing w:line="276" w:lineRule="auto"/>
              <w:ind w:left="0"/>
              <w:rPr>
                <w:rFonts w:ascii="Times New Roman" w:hAnsi="Times New Roman" w:cs="Times New Roman"/>
              </w:rPr>
            </w:pPr>
            <w:r w:rsidRPr="00505D0F">
              <w:rPr>
                <w:rFonts w:ascii="Times New Roman" w:hAnsi="Times New Roman" w:cs="Times New Roman"/>
              </w:rPr>
              <w:t xml:space="preserve">(61) = 91.74, </w:t>
            </w:r>
            <w:r w:rsidRPr="00505D0F">
              <w:rPr>
                <w:rFonts w:ascii="Times New Roman" w:hAnsi="Times New Roman" w:cs="Times New Roman"/>
                <w:i/>
                <w:iCs/>
              </w:rPr>
              <w:t>p&lt;.</w:t>
            </w:r>
            <w:r w:rsidRPr="00505D0F">
              <w:rPr>
                <w:rFonts w:ascii="Times New Roman" w:hAnsi="Times New Roman" w:cs="Times New Roman"/>
              </w:rPr>
              <w:t>01</w:t>
            </w:r>
          </w:p>
        </w:tc>
        <w:tc>
          <w:tcPr>
            <w:tcW w:w="3768" w:type="dxa"/>
            <w:tcBorders>
              <w:top w:val="single" w:sz="4" w:space="0" w:color="auto"/>
              <w:bottom w:val="nil"/>
            </w:tcBorders>
          </w:tcPr>
          <w:p w14:paraId="2D90BA00" w14:textId="0A6AA6AB" w:rsidR="00505D0F" w:rsidRPr="00505D0F" w:rsidRDefault="00505D0F" w:rsidP="00505D0F">
            <w:pPr>
              <w:spacing w:line="276" w:lineRule="auto"/>
              <w:rPr>
                <w:rFonts w:ascii="Times New Roman" w:hAnsi="Times New Roman" w:cs="Times New Roman"/>
              </w:rPr>
            </w:pPr>
            <w:r w:rsidRPr="00505D0F">
              <w:rPr>
                <w:rFonts w:ascii="Times New Roman" w:hAnsi="Times New Roman" w:cs="Times New Roman"/>
              </w:rPr>
              <w:t>.05, with a 90% confidence interval [.03-.07]</w:t>
            </w:r>
          </w:p>
        </w:tc>
        <w:tc>
          <w:tcPr>
            <w:tcW w:w="1061" w:type="dxa"/>
            <w:tcBorders>
              <w:top w:val="single" w:sz="4" w:space="0" w:color="auto"/>
              <w:bottom w:val="nil"/>
            </w:tcBorders>
          </w:tcPr>
          <w:p w14:paraId="243C5BA8" w14:textId="6E66E856" w:rsidR="00505D0F" w:rsidRPr="00505D0F" w:rsidRDefault="00505D0F" w:rsidP="00505D0F">
            <w:pPr>
              <w:spacing w:line="276" w:lineRule="auto"/>
              <w:rPr>
                <w:rFonts w:ascii="Times New Roman" w:hAnsi="Times New Roman" w:cs="Times New Roman"/>
              </w:rPr>
            </w:pPr>
            <w:r w:rsidRPr="00505D0F">
              <w:rPr>
                <w:rFonts w:ascii="Times New Roman" w:hAnsi="Times New Roman" w:cs="Times New Roman"/>
              </w:rPr>
              <w:t>.96</w:t>
            </w:r>
          </w:p>
        </w:tc>
        <w:tc>
          <w:tcPr>
            <w:tcW w:w="1138" w:type="dxa"/>
            <w:tcBorders>
              <w:top w:val="single" w:sz="4" w:space="0" w:color="auto"/>
              <w:bottom w:val="nil"/>
            </w:tcBorders>
          </w:tcPr>
          <w:p w14:paraId="3A9504B6" w14:textId="081B2AE5" w:rsidR="00505D0F" w:rsidRPr="00505D0F" w:rsidRDefault="00505D0F" w:rsidP="00505D0F">
            <w:pPr>
              <w:pStyle w:val="ListParagraph"/>
              <w:spacing w:line="276" w:lineRule="auto"/>
              <w:ind w:left="0"/>
              <w:rPr>
                <w:rFonts w:ascii="Times New Roman" w:hAnsi="Times New Roman" w:cs="Times New Roman"/>
              </w:rPr>
            </w:pPr>
            <w:r w:rsidRPr="00505D0F">
              <w:rPr>
                <w:rFonts w:ascii="Times New Roman" w:hAnsi="Times New Roman" w:cs="Times New Roman"/>
              </w:rPr>
              <w:t>.95</w:t>
            </w:r>
          </w:p>
        </w:tc>
        <w:tc>
          <w:tcPr>
            <w:tcW w:w="1261" w:type="dxa"/>
            <w:tcBorders>
              <w:top w:val="single" w:sz="4" w:space="0" w:color="auto"/>
              <w:bottom w:val="nil"/>
            </w:tcBorders>
          </w:tcPr>
          <w:p w14:paraId="01E29B4E" w14:textId="35517501" w:rsidR="00505D0F" w:rsidRPr="00505D0F" w:rsidRDefault="00505D0F" w:rsidP="00505D0F">
            <w:pPr>
              <w:pStyle w:val="ListParagraph"/>
              <w:spacing w:line="276" w:lineRule="auto"/>
              <w:ind w:left="0"/>
              <w:rPr>
                <w:rFonts w:ascii="Times New Roman" w:hAnsi="Times New Roman" w:cs="Times New Roman"/>
              </w:rPr>
            </w:pPr>
            <w:r w:rsidRPr="00505D0F">
              <w:rPr>
                <w:rFonts w:ascii="Times New Roman" w:hAnsi="Times New Roman" w:cs="Times New Roman"/>
              </w:rPr>
              <w:t>.06</w:t>
            </w:r>
          </w:p>
        </w:tc>
        <w:tc>
          <w:tcPr>
            <w:tcW w:w="1261" w:type="dxa"/>
            <w:tcBorders>
              <w:top w:val="single" w:sz="4" w:space="0" w:color="auto"/>
              <w:bottom w:val="nil"/>
              <w:right w:val="nil"/>
            </w:tcBorders>
          </w:tcPr>
          <w:p w14:paraId="6E4081B5" w14:textId="11027212" w:rsidR="00505D0F" w:rsidRPr="00505D0F" w:rsidRDefault="00505D0F" w:rsidP="00505D0F">
            <w:pPr>
              <w:pStyle w:val="ListParagraph"/>
              <w:spacing w:line="276" w:lineRule="auto"/>
              <w:ind w:left="0"/>
              <w:rPr>
                <w:rFonts w:ascii="Times New Roman" w:hAnsi="Times New Roman" w:cs="Times New Roman"/>
              </w:rPr>
            </w:pPr>
            <w:r w:rsidRPr="00505D0F">
              <w:rPr>
                <w:rFonts w:ascii="Times New Roman" w:hAnsi="Times New Roman" w:cs="Times New Roman"/>
              </w:rPr>
              <w:t xml:space="preserve">2.64(1), </w:t>
            </w:r>
            <w:r w:rsidRPr="00505D0F">
              <w:rPr>
                <w:rFonts w:ascii="Times New Roman" w:hAnsi="Times New Roman" w:cs="Times New Roman"/>
                <w:i/>
                <w:iCs/>
              </w:rPr>
              <w:t>ns</w:t>
            </w:r>
          </w:p>
        </w:tc>
      </w:tr>
      <w:tr w:rsidR="00505D0F" w:rsidRPr="00E20370" w14:paraId="14137988" w14:textId="3BBD01FA" w:rsidTr="00AF200F">
        <w:trPr>
          <w:trHeight w:val="672"/>
        </w:trPr>
        <w:tc>
          <w:tcPr>
            <w:tcW w:w="2557" w:type="dxa"/>
            <w:tcBorders>
              <w:top w:val="nil"/>
              <w:left w:val="nil"/>
              <w:bottom w:val="single" w:sz="4" w:space="0" w:color="auto"/>
            </w:tcBorders>
          </w:tcPr>
          <w:p w14:paraId="4E4EA051" w14:textId="25DED3B0" w:rsidR="00505D0F" w:rsidRPr="00505D0F" w:rsidRDefault="00505D0F" w:rsidP="00505D0F">
            <w:pPr>
              <w:pStyle w:val="ListParagraph"/>
              <w:spacing w:line="276" w:lineRule="auto"/>
              <w:ind w:left="0"/>
              <w:rPr>
                <w:rFonts w:ascii="Times New Roman" w:hAnsi="Times New Roman" w:cs="Times New Roman"/>
              </w:rPr>
            </w:pPr>
            <w:r w:rsidRPr="00505D0F">
              <w:rPr>
                <w:rFonts w:ascii="Times New Roman" w:hAnsi="Times New Roman" w:cs="Times New Roman"/>
              </w:rPr>
              <w:t>Model 2</w:t>
            </w:r>
          </w:p>
        </w:tc>
        <w:tc>
          <w:tcPr>
            <w:tcW w:w="2557" w:type="dxa"/>
            <w:tcBorders>
              <w:top w:val="nil"/>
            </w:tcBorders>
          </w:tcPr>
          <w:p w14:paraId="39692C07" w14:textId="706BD4C9" w:rsidR="00505D0F" w:rsidRPr="00505D0F" w:rsidRDefault="00505D0F" w:rsidP="00505D0F">
            <w:pPr>
              <w:pStyle w:val="ListParagraph"/>
              <w:spacing w:line="276" w:lineRule="auto"/>
              <w:ind w:left="0"/>
              <w:rPr>
                <w:rFonts w:ascii="Times New Roman" w:hAnsi="Times New Roman" w:cs="Times New Roman"/>
              </w:rPr>
            </w:pPr>
            <w:r w:rsidRPr="00505D0F">
              <w:rPr>
                <w:rFonts w:ascii="Times New Roman" w:hAnsi="Times New Roman" w:cs="Times New Roman"/>
              </w:rPr>
              <w:t xml:space="preserve">(62) = 94.38, </w:t>
            </w:r>
            <w:r w:rsidRPr="00505D0F">
              <w:rPr>
                <w:rFonts w:ascii="Times New Roman" w:hAnsi="Times New Roman" w:cs="Times New Roman"/>
                <w:i/>
                <w:iCs/>
              </w:rPr>
              <w:t>p&lt;</w:t>
            </w:r>
            <w:r w:rsidRPr="00505D0F">
              <w:rPr>
                <w:rFonts w:ascii="Times New Roman" w:hAnsi="Times New Roman" w:cs="Times New Roman"/>
              </w:rPr>
              <w:t>.01</w:t>
            </w:r>
          </w:p>
        </w:tc>
        <w:tc>
          <w:tcPr>
            <w:tcW w:w="3768" w:type="dxa"/>
            <w:tcBorders>
              <w:top w:val="nil"/>
            </w:tcBorders>
          </w:tcPr>
          <w:p w14:paraId="12CAD1E7" w14:textId="73CF18A7" w:rsidR="00505D0F" w:rsidRPr="00505D0F" w:rsidRDefault="00505D0F" w:rsidP="00505D0F">
            <w:pPr>
              <w:spacing w:line="276" w:lineRule="auto"/>
              <w:rPr>
                <w:rFonts w:ascii="Times New Roman" w:hAnsi="Times New Roman" w:cs="Times New Roman"/>
              </w:rPr>
            </w:pPr>
            <w:r w:rsidRPr="00505D0F">
              <w:rPr>
                <w:rFonts w:ascii="Times New Roman" w:hAnsi="Times New Roman" w:cs="Times New Roman"/>
              </w:rPr>
              <w:t>.05, with a 90% confidence interval [.03-.07]</w:t>
            </w:r>
          </w:p>
        </w:tc>
        <w:tc>
          <w:tcPr>
            <w:tcW w:w="1061" w:type="dxa"/>
            <w:tcBorders>
              <w:top w:val="nil"/>
            </w:tcBorders>
          </w:tcPr>
          <w:p w14:paraId="09E337BB" w14:textId="6AF1C5C3" w:rsidR="00505D0F" w:rsidRPr="00505D0F" w:rsidRDefault="00505D0F" w:rsidP="00505D0F">
            <w:pPr>
              <w:spacing w:line="276" w:lineRule="auto"/>
              <w:rPr>
                <w:rFonts w:ascii="Times New Roman" w:hAnsi="Times New Roman" w:cs="Times New Roman"/>
              </w:rPr>
            </w:pPr>
            <w:r w:rsidRPr="00505D0F">
              <w:rPr>
                <w:rFonts w:ascii="Times New Roman" w:hAnsi="Times New Roman" w:cs="Times New Roman"/>
              </w:rPr>
              <w:t>.96</w:t>
            </w:r>
          </w:p>
        </w:tc>
        <w:tc>
          <w:tcPr>
            <w:tcW w:w="1138" w:type="dxa"/>
            <w:tcBorders>
              <w:top w:val="nil"/>
            </w:tcBorders>
          </w:tcPr>
          <w:p w14:paraId="6CDDA5DF" w14:textId="583CB6DC" w:rsidR="00505D0F" w:rsidRPr="00505D0F" w:rsidRDefault="00505D0F" w:rsidP="00505D0F">
            <w:pPr>
              <w:pStyle w:val="ListParagraph"/>
              <w:spacing w:line="276" w:lineRule="auto"/>
              <w:ind w:left="0"/>
              <w:rPr>
                <w:rFonts w:ascii="Times New Roman" w:hAnsi="Times New Roman" w:cs="Times New Roman"/>
              </w:rPr>
            </w:pPr>
            <w:r w:rsidRPr="00505D0F">
              <w:rPr>
                <w:rFonts w:ascii="Times New Roman" w:hAnsi="Times New Roman" w:cs="Times New Roman"/>
              </w:rPr>
              <w:t>.95</w:t>
            </w:r>
          </w:p>
        </w:tc>
        <w:tc>
          <w:tcPr>
            <w:tcW w:w="1261" w:type="dxa"/>
            <w:tcBorders>
              <w:top w:val="nil"/>
            </w:tcBorders>
          </w:tcPr>
          <w:p w14:paraId="0E314AE9" w14:textId="2C3FFADA" w:rsidR="00505D0F" w:rsidRPr="00505D0F" w:rsidRDefault="00505D0F" w:rsidP="00505D0F">
            <w:pPr>
              <w:pStyle w:val="ListParagraph"/>
              <w:spacing w:line="276" w:lineRule="auto"/>
              <w:ind w:left="0"/>
              <w:rPr>
                <w:rFonts w:ascii="Times New Roman" w:hAnsi="Times New Roman" w:cs="Times New Roman"/>
              </w:rPr>
            </w:pPr>
            <w:r w:rsidRPr="00505D0F">
              <w:rPr>
                <w:rFonts w:ascii="Times New Roman" w:hAnsi="Times New Roman" w:cs="Times New Roman"/>
              </w:rPr>
              <w:t>.06</w:t>
            </w:r>
          </w:p>
        </w:tc>
        <w:tc>
          <w:tcPr>
            <w:tcW w:w="1261" w:type="dxa"/>
            <w:tcBorders>
              <w:top w:val="nil"/>
              <w:bottom w:val="single" w:sz="4" w:space="0" w:color="auto"/>
              <w:right w:val="nil"/>
            </w:tcBorders>
          </w:tcPr>
          <w:p w14:paraId="5D01AC29" w14:textId="77777777" w:rsidR="00505D0F" w:rsidRPr="00505D0F" w:rsidRDefault="00505D0F" w:rsidP="00505D0F">
            <w:pPr>
              <w:pStyle w:val="ListParagraph"/>
              <w:spacing w:line="276" w:lineRule="auto"/>
              <w:ind w:left="0"/>
              <w:rPr>
                <w:rFonts w:ascii="Times New Roman" w:hAnsi="Times New Roman" w:cs="Times New Roman"/>
              </w:rPr>
            </w:pPr>
          </w:p>
        </w:tc>
      </w:tr>
    </w:tbl>
    <w:p w14:paraId="513C3420" w14:textId="77777777" w:rsidR="00E20370" w:rsidRDefault="00E20370" w:rsidP="00E20370">
      <w:pPr>
        <w:rPr>
          <w:rFonts w:ascii="Times New Roman" w:hAnsi="Times New Roman" w:cs="Times New Roman"/>
        </w:rPr>
        <w:sectPr w:rsidR="00E20370" w:rsidSect="0081690D">
          <w:pgSz w:w="15840" w:h="12240" w:orient="landscape"/>
          <w:pgMar w:top="1440" w:right="1440" w:bottom="1440" w:left="1440" w:header="720" w:footer="720" w:gutter="0"/>
          <w:cols w:space="720"/>
          <w:docGrid w:linePitch="360"/>
        </w:sectPr>
      </w:pPr>
    </w:p>
    <w:p w14:paraId="643E9F0E" w14:textId="77777777" w:rsidR="00E20370" w:rsidRPr="00E20370" w:rsidRDefault="00E20370" w:rsidP="00E20370">
      <w:pPr>
        <w:rPr>
          <w:rFonts w:ascii="Times New Roman" w:hAnsi="Times New Roman" w:cs="Times New Roman"/>
        </w:rPr>
      </w:pPr>
      <w:r w:rsidRPr="00E20370">
        <w:rPr>
          <w:rFonts w:ascii="Times New Roman" w:hAnsi="Times New Roman" w:cs="Times New Roman"/>
          <w:b/>
          <w:bCs/>
        </w:rPr>
        <w:lastRenderedPageBreak/>
        <w:t xml:space="preserve">Table 5 </w:t>
      </w:r>
    </w:p>
    <w:p w14:paraId="5168D099" w14:textId="77777777" w:rsidR="00E20370" w:rsidRPr="00E20370" w:rsidRDefault="00E20370" w:rsidP="00E20370">
      <w:pPr>
        <w:rPr>
          <w:rFonts w:ascii="Times New Roman" w:hAnsi="Times New Roman" w:cs="Times New Roman"/>
        </w:rPr>
      </w:pPr>
      <w:r w:rsidRPr="00E20370">
        <w:rPr>
          <w:rFonts w:ascii="Times New Roman" w:hAnsi="Times New Roman" w:cs="Times New Roman"/>
        </w:rPr>
        <w:t>Social Media Descriptive Statistics – Study 2 &amp; 3</w:t>
      </w:r>
    </w:p>
    <w:tbl>
      <w:tblPr>
        <w:tblStyle w:val="TableGrid"/>
        <w:tblW w:w="972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1620"/>
        <w:gridCol w:w="1620"/>
        <w:gridCol w:w="1622"/>
        <w:gridCol w:w="1623"/>
      </w:tblGrid>
      <w:tr w:rsidR="00E20370" w:rsidRPr="00E20370" w14:paraId="5BCEAF8C" w14:textId="77777777" w:rsidTr="001F0668">
        <w:trPr>
          <w:trHeight w:val="320"/>
        </w:trPr>
        <w:tc>
          <w:tcPr>
            <w:tcW w:w="3240" w:type="dxa"/>
            <w:tcBorders>
              <w:top w:val="single" w:sz="4" w:space="0" w:color="auto"/>
              <w:bottom w:val="single" w:sz="4" w:space="0" w:color="auto"/>
            </w:tcBorders>
          </w:tcPr>
          <w:p w14:paraId="3D1768BB" w14:textId="77777777" w:rsidR="00E20370" w:rsidRPr="00E20370" w:rsidRDefault="00E20370" w:rsidP="001F0668">
            <w:pPr>
              <w:rPr>
                <w:rFonts w:ascii="Times New Roman" w:hAnsi="Times New Roman" w:cs="Times New Roman"/>
              </w:rPr>
            </w:pPr>
            <w:r w:rsidRPr="00E20370">
              <w:rPr>
                <w:rFonts w:ascii="Times New Roman" w:hAnsi="Times New Roman" w:cs="Times New Roman"/>
              </w:rPr>
              <w:t>Social Media Apps</w:t>
            </w:r>
          </w:p>
        </w:tc>
        <w:tc>
          <w:tcPr>
            <w:tcW w:w="3240" w:type="dxa"/>
            <w:gridSpan w:val="2"/>
            <w:tcBorders>
              <w:top w:val="single" w:sz="4" w:space="0" w:color="auto"/>
              <w:bottom w:val="single" w:sz="4" w:space="0" w:color="auto"/>
            </w:tcBorders>
          </w:tcPr>
          <w:p w14:paraId="46199E08" w14:textId="77777777" w:rsidR="00E20370" w:rsidRPr="00E20370" w:rsidRDefault="00E20370" w:rsidP="001F0668">
            <w:pPr>
              <w:rPr>
                <w:rFonts w:ascii="Times New Roman" w:hAnsi="Times New Roman" w:cs="Times New Roman"/>
              </w:rPr>
            </w:pPr>
            <w:r w:rsidRPr="00E20370">
              <w:rPr>
                <w:rFonts w:ascii="Times New Roman" w:hAnsi="Times New Roman" w:cs="Times New Roman"/>
              </w:rPr>
              <w:t>Participants Reporting Use</w:t>
            </w:r>
          </w:p>
        </w:tc>
        <w:tc>
          <w:tcPr>
            <w:tcW w:w="3245" w:type="dxa"/>
            <w:gridSpan w:val="2"/>
            <w:tcBorders>
              <w:top w:val="single" w:sz="4" w:space="0" w:color="auto"/>
              <w:bottom w:val="single" w:sz="4" w:space="0" w:color="auto"/>
            </w:tcBorders>
          </w:tcPr>
          <w:p w14:paraId="5FD0796A" w14:textId="77777777" w:rsidR="00E20370" w:rsidRPr="00E20370" w:rsidRDefault="00E20370" w:rsidP="001F0668">
            <w:pPr>
              <w:rPr>
                <w:rFonts w:ascii="Times New Roman" w:hAnsi="Times New Roman" w:cs="Times New Roman"/>
              </w:rPr>
            </w:pPr>
            <w:r w:rsidRPr="00E20370">
              <w:rPr>
                <w:rFonts w:ascii="Times New Roman" w:hAnsi="Times New Roman" w:cs="Times New Roman"/>
              </w:rPr>
              <w:t xml:space="preserve">Hours Spent on SM </w:t>
            </w:r>
            <w:r w:rsidRPr="00E20370">
              <w:rPr>
                <w:rFonts w:ascii="Times New Roman" w:hAnsi="Times New Roman" w:cs="Times New Roman"/>
                <w:i/>
                <w:iCs/>
              </w:rPr>
              <w:t>M</w:t>
            </w:r>
            <w:r w:rsidRPr="00E20370">
              <w:rPr>
                <w:rFonts w:ascii="Times New Roman" w:hAnsi="Times New Roman" w:cs="Times New Roman"/>
              </w:rPr>
              <w:t>(SD)</w:t>
            </w:r>
          </w:p>
        </w:tc>
      </w:tr>
      <w:tr w:rsidR="00E20370" w:rsidRPr="00E20370" w14:paraId="1865A63C" w14:textId="77777777" w:rsidTr="001F0668">
        <w:trPr>
          <w:trHeight w:val="320"/>
        </w:trPr>
        <w:tc>
          <w:tcPr>
            <w:tcW w:w="3240" w:type="dxa"/>
            <w:tcBorders>
              <w:top w:val="single" w:sz="4" w:space="0" w:color="auto"/>
            </w:tcBorders>
          </w:tcPr>
          <w:p w14:paraId="2331781C" w14:textId="77777777" w:rsidR="00E20370" w:rsidRPr="00E20370" w:rsidRDefault="00E20370" w:rsidP="001F0668">
            <w:pPr>
              <w:rPr>
                <w:rFonts w:ascii="Times New Roman" w:hAnsi="Times New Roman" w:cs="Times New Roman"/>
              </w:rPr>
            </w:pPr>
          </w:p>
        </w:tc>
        <w:tc>
          <w:tcPr>
            <w:tcW w:w="1620" w:type="dxa"/>
            <w:tcBorders>
              <w:top w:val="single" w:sz="4" w:space="0" w:color="auto"/>
            </w:tcBorders>
          </w:tcPr>
          <w:p w14:paraId="3BD99361" w14:textId="77777777" w:rsidR="00E20370" w:rsidRPr="00E20370" w:rsidRDefault="00E20370" w:rsidP="001F0668">
            <w:pPr>
              <w:rPr>
                <w:rFonts w:ascii="Times New Roman" w:hAnsi="Times New Roman" w:cs="Times New Roman"/>
              </w:rPr>
            </w:pPr>
            <w:r w:rsidRPr="00E20370">
              <w:rPr>
                <w:rFonts w:ascii="Times New Roman" w:hAnsi="Times New Roman" w:cs="Times New Roman"/>
              </w:rPr>
              <w:t>Study 2</w:t>
            </w:r>
          </w:p>
        </w:tc>
        <w:tc>
          <w:tcPr>
            <w:tcW w:w="1620" w:type="dxa"/>
            <w:tcBorders>
              <w:top w:val="single" w:sz="4" w:space="0" w:color="auto"/>
            </w:tcBorders>
          </w:tcPr>
          <w:p w14:paraId="24F7B579" w14:textId="77777777" w:rsidR="00E20370" w:rsidRPr="00E20370" w:rsidRDefault="00E20370" w:rsidP="001F0668">
            <w:pPr>
              <w:rPr>
                <w:rFonts w:ascii="Times New Roman" w:hAnsi="Times New Roman" w:cs="Times New Roman"/>
              </w:rPr>
            </w:pPr>
            <w:r w:rsidRPr="00E20370">
              <w:rPr>
                <w:rFonts w:ascii="Times New Roman" w:hAnsi="Times New Roman" w:cs="Times New Roman"/>
              </w:rPr>
              <w:t>Study 3</w:t>
            </w:r>
          </w:p>
        </w:tc>
        <w:tc>
          <w:tcPr>
            <w:tcW w:w="1622" w:type="dxa"/>
            <w:tcBorders>
              <w:top w:val="single" w:sz="4" w:space="0" w:color="auto"/>
            </w:tcBorders>
          </w:tcPr>
          <w:p w14:paraId="4DF9B680" w14:textId="77777777" w:rsidR="00E20370" w:rsidRPr="00E20370" w:rsidRDefault="00E20370" w:rsidP="001F0668">
            <w:pPr>
              <w:rPr>
                <w:rFonts w:ascii="Times New Roman" w:hAnsi="Times New Roman" w:cs="Times New Roman"/>
              </w:rPr>
            </w:pPr>
            <w:r w:rsidRPr="00E20370">
              <w:rPr>
                <w:rFonts w:ascii="Times New Roman" w:hAnsi="Times New Roman" w:cs="Times New Roman"/>
              </w:rPr>
              <w:t>Study 2</w:t>
            </w:r>
          </w:p>
        </w:tc>
        <w:tc>
          <w:tcPr>
            <w:tcW w:w="1623" w:type="dxa"/>
            <w:tcBorders>
              <w:top w:val="single" w:sz="4" w:space="0" w:color="auto"/>
            </w:tcBorders>
          </w:tcPr>
          <w:p w14:paraId="7FDB3AA4" w14:textId="77777777" w:rsidR="00E20370" w:rsidRPr="00E20370" w:rsidRDefault="00E20370" w:rsidP="001F0668">
            <w:pPr>
              <w:rPr>
                <w:rFonts w:ascii="Times New Roman" w:hAnsi="Times New Roman" w:cs="Times New Roman"/>
              </w:rPr>
            </w:pPr>
            <w:r w:rsidRPr="00E20370">
              <w:rPr>
                <w:rFonts w:ascii="Times New Roman" w:hAnsi="Times New Roman" w:cs="Times New Roman"/>
              </w:rPr>
              <w:t>Study 3</w:t>
            </w:r>
          </w:p>
        </w:tc>
      </w:tr>
      <w:tr w:rsidR="00E20370" w:rsidRPr="00E20370" w14:paraId="503D7CAF" w14:textId="77777777" w:rsidTr="001F0668">
        <w:trPr>
          <w:trHeight w:val="320"/>
        </w:trPr>
        <w:tc>
          <w:tcPr>
            <w:tcW w:w="3240" w:type="dxa"/>
            <w:tcBorders>
              <w:top w:val="single" w:sz="4" w:space="0" w:color="auto"/>
            </w:tcBorders>
          </w:tcPr>
          <w:p w14:paraId="0EA6FAA1" w14:textId="77777777" w:rsidR="00E20370" w:rsidRPr="00E20370" w:rsidRDefault="00E20370" w:rsidP="001F0668">
            <w:pPr>
              <w:rPr>
                <w:rFonts w:ascii="Times New Roman" w:hAnsi="Times New Roman" w:cs="Times New Roman"/>
              </w:rPr>
            </w:pPr>
            <w:r w:rsidRPr="00E20370">
              <w:rPr>
                <w:rFonts w:ascii="Times New Roman" w:hAnsi="Times New Roman" w:cs="Times New Roman"/>
              </w:rPr>
              <w:t>Snapchat</w:t>
            </w:r>
          </w:p>
          <w:p w14:paraId="36E9BA1F" w14:textId="77777777" w:rsidR="00E20370" w:rsidRPr="00E20370" w:rsidRDefault="00E20370" w:rsidP="001F0668">
            <w:pPr>
              <w:rPr>
                <w:rFonts w:ascii="Times New Roman" w:hAnsi="Times New Roman" w:cs="Times New Roman"/>
              </w:rPr>
            </w:pPr>
          </w:p>
        </w:tc>
        <w:tc>
          <w:tcPr>
            <w:tcW w:w="1620" w:type="dxa"/>
            <w:tcBorders>
              <w:top w:val="single" w:sz="4" w:space="0" w:color="auto"/>
            </w:tcBorders>
          </w:tcPr>
          <w:p w14:paraId="3F96039D" w14:textId="77777777" w:rsidR="00E20370" w:rsidRPr="00E20370" w:rsidRDefault="00E20370" w:rsidP="001F0668">
            <w:pPr>
              <w:rPr>
                <w:rFonts w:ascii="Times New Roman" w:hAnsi="Times New Roman" w:cs="Times New Roman"/>
              </w:rPr>
            </w:pPr>
            <w:r w:rsidRPr="00E20370">
              <w:rPr>
                <w:rFonts w:ascii="Times New Roman" w:hAnsi="Times New Roman" w:cs="Times New Roman"/>
              </w:rPr>
              <w:t>316 (96.6%)</w:t>
            </w:r>
          </w:p>
        </w:tc>
        <w:tc>
          <w:tcPr>
            <w:tcW w:w="1620" w:type="dxa"/>
            <w:tcBorders>
              <w:top w:val="single" w:sz="4" w:space="0" w:color="auto"/>
            </w:tcBorders>
          </w:tcPr>
          <w:p w14:paraId="79157B65" w14:textId="38551EF0" w:rsidR="00E20370" w:rsidRPr="00E20370" w:rsidRDefault="001B2380" w:rsidP="001F0668">
            <w:pPr>
              <w:rPr>
                <w:rFonts w:ascii="Times New Roman" w:hAnsi="Times New Roman" w:cs="Times New Roman"/>
              </w:rPr>
            </w:pPr>
            <w:r>
              <w:rPr>
                <w:rFonts w:ascii="Times New Roman" w:hAnsi="Times New Roman" w:cs="Times New Roman"/>
              </w:rPr>
              <w:t>199</w:t>
            </w:r>
            <w:r w:rsidR="00E20370" w:rsidRPr="00E20370">
              <w:rPr>
                <w:rFonts w:ascii="Times New Roman" w:hAnsi="Times New Roman" w:cs="Times New Roman"/>
              </w:rPr>
              <w:t xml:space="preserve"> (9</w:t>
            </w:r>
            <w:r>
              <w:rPr>
                <w:rFonts w:ascii="Times New Roman" w:hAnsi="Times New Roman" w:cs="Times New Roman"/>
              </w:rPr>
              <w:t>2</w:t>
            </w:r>
            <w:r w:rsidR="00E20370" w:rsidRPr="00E20370">
              <w:rPr>
                <w:rFonts w:ascii="Times New Roman" w:hAnsi="Times New Roman" w:cs="Times New Roman"/>
              </w:rPr>
              <w:t>.</w:t>
            </w:r>
            <w:r>
              <w:rPr>
                <w:rFonts w:ascii="Times New Roman" w:hAnsi="Times New Roman" w:cs="Times New Roman"/>
              </w:rPr>
              <w:t>6</w:t>
            </w:r>
            <w:r w:rsidR="00E20370" w:rsidRPr="00E20370">
              <w:rPr>
                <w:rFonts w:ascii="Times New Roman" w:hAnsi="Times New Roman" w:cs="Times New Roman"/>
              </w:rPr>
              <w:t>%)</w:t>
            </w:r>
          </w:p>
        </w:tc>
        <w:tc>
          <w:tcPr>
            <w:tcW w:w="3245" w:type="dxa"/>
            <w:gridSpan w:val="2"/>
            <w:tcBorders>
              <w:top w:val="single" w:sz="4" w:space="0" w:color="auto"/>
            </w:tcBorders>
          </w:tcPr>
          <w:p w14:paraId="482BB7F8" w14:textId="77777777" w:rsidR="00E20370" w:rsidRPr="00E20370" w:rsidRDefault="00E20370" w:rsidP="001F0668">
            <w:pPr>
              <w:rPr>
                <w:rFonts w:ascii="Times New Roman" w:hAnsi="Times New Roman" w:cs="Times New Roman"/>
              </w:rPr>
            </w:pPr>
          </w:p>
        </w:tc>
      </w:tr>
      <w:tr w:rsidR="00E20370" w:rsidRPr="00E20370" w14:paraId="48F82513" w14:textId="77777777" w:rsidTr="001F0668">
        <w:trPr>
          <w:trHeight w:val="320"/>
        </w:trPr>
        <w:tc>
          <w:tcPr>
            <w:tcW w:w="3240" w:type="dxa"/>
          </w:tcPr>
          <w:p w14:paraId="61E52C60" w14:textId="77777777" w:rsidR="00E20370" w:rsidRPr="00E20370" w:rsidRDefault="00E20370" w:rsidP="001F0668">
            <w:pPr>
              <w:rPr>
                <w:rFonts w:ascii="Times New Roman" w:hAnsi="Times New Roman" w:cs="Times New Roman"/>
              </w:rPr>
            </w:pPr>
            <w:r w:rsidRPr="00E20370">
              <w:rPr>
                <w:rFonts w:ascii="Times New Roman" w:hAnsi="Times New Roman" w:cs="Times New Roman"/>
              </w:rPr>
              <w:t>Instagram</w:t>
            </w:r>
          </w:p>
        </w:tc>
        <w:tc>
          <w:tcPr>
            <w:tcW w:w="1620" w:type="dxa"/>
          </w:tcPr>
          <w:p w14:paraId="2FE440CF" w14:textId="77777777" w:rsidR="00E20370" w:rsidRPr="00E20370" w:rsidRDefault="00E20370" w:rsidP="001F0668">
            <w:pPr>
              <w:rPr>
                <w:rFonts w:ascii="Times New Roman" w:hAnsi="Times New Roman" w:cs="Times New Roman"/>
              </w:rPr>
            </w:pPr>
            <w:r w:rsidRPr="00E20370">
              <w:rPr>
                <w:rFonts w:ascii="Times New Roman" w:hAnsi="Times New Roman" w:cs="Times New Roman"/>
              </w:rPr>
              <w:t>309 (94.5%)</w:t>
            </w:r>
          </w:p>
        </w:tc>
        <w:tc>
          <w:tcPr>
            <w:tcW w:w="1620" w:type="dxa"/>
          </w:tcPr>
          <w:p w14:paraId="6297082F" w14:textId="3BD3CAC3" w:rsidR="00E20370" w:rsidRPr="00E20370" w:rsidRDefault="00E20370" w:rsidP="001F0668">
            <w:pPr>
              <w:rPr>
                <w:rFonts w:ascii="Times New Roman" w:hAnsi="Times New Roman" w:cs="Times New Roman"/>
              </w:rPr>
            </w:pPr>
            <w:r w:rsidRPr="00E20370">
              <w:rPr>
                <w:rFonts w:ascii="Times New Roman" w:hAnsi="Times New Roman" w:cs="Times New Roman"/>
              </w:rPr>
              <w:t>20</w:t>
            </w:r>
            <w:r w:rsidR="001B2380">
              <w:rPr>
                <w:rFonts w:ascii="Times New Roman" w:hAnsi="Times New Roman" w:cs="Times New Roman"/>
              </w:rPr>
              <w:t>0</w:t>
            </w:r>
            <w:r w:rsidRPr="00E20370">
              <w:rPr>
                <w:rFonts w:ascii="Times New Roman" w:hAnsi="Times New Roman" w:cs="Times New Roman"/>
              </w:rPr>
              <w:t xml:space="preserve"> (93.</w:t>
            </w:r>
            <w:r w:rsidR="001B2380">
              <w:rPr>
                <w:rFonts w:ascii="Times New Roman" w:hAnsi="Times New Roman" w:cs="Times New Roman"/>
              </w:rPr>
              <w:t>0</w:t>
            </w:r>
            <w:r w:rsidRPr="00E20370">
              <w:rPr>
                <w:rFonts w:ascii="Times New Roman" w:hAnsi="Times New Roman" w:cs="Times New Roman"/>
              </w:rPr>
              <w:t>%)</w:t>
            </w:r>
          </w:p>
        </w:tc>
        <w:tc>
          <w:tcPr>
            <w:tcW w:w="3245" w:type="dxa"/>
            <w:gridSpan w:val="2"/>
          </w:tcPr>
          <w:p w14:paraId="5721DBBF" w14:textId="77777777" w:rsidR="00E20370" w:rsidRPr="00E20370" w:rsidRDefault="00E20370" w:rsidP="001F0668">
            <w:pPr>
              <w:rPr>
                <w:rFonts w:ascii="Times New Roman" w:hAnsi="Times New Roman" w:cs="Times New Roman"/>
              </w:rPr>
            </w:pPr>
          </w:p>
        </w:tc>
      </w:tr>
      <w:tr w:rsidR="00E20370" w:rsidRPr="00E20370" w14:paraId="20C99D9D" w14:textId="77777777" w:rsidTr="001F0668">
        <w:trPr>
          <w:trHeight w:val="320"/>
        </w:trPr>
        <w:tc>
          <w:tcPr>
            <w:tcW w:w="3240" w:type="dxa"/>
          </w:tcPr>
          <w:p w14:paraId="72B318F3" w14:textId="77777777" w:rsidR="00E20370" w:rsidRPr="00E20370" w:rsidRDefault="00E20370" w:rsidP="001F0668">
            <w:pPr>
              <w:rPr>
                <w:rFonts w:ascii="Times New Roman" w:hAnsi="Times New Roman" w:cs="Times New Roman"/>
              </w:rPr>
            </w:pPr>
            <w:r w:rsidRPr="00E20370">
              <w:rPr>
                <w:rFonts w:ascii="Times New Roman" w:hAnsi="Times New Roman" w:cs="Times New Roman"/>
              </w:rPr>
              <w:t>TikTok</w:t>
            </w:r>
          </w:p>
        </w:tc>
        <w:tc>
          <w:tcPr>
            <w:tcW w:w="1620" w:type="dxa"/>
          </w:tcPr>
          <w:p w14:paraId="5BD11451" w14:textId="77777777" w:rsidR="00E20370" w:rsidRPr="00E20370" w:rsidRDefault="00E20370" w:rsidP="001F0668">
            <w:pPr>
              <w:rPr>
                <w:rFonts w:ascii="Times New Roman" w:hAnsi="Times New Roman" w:cs="Times New Roman"/>
              </w:rPr>
            </w:pPr>
            <w:r w:rsidRPr="00E20370">
              <w:rPr>
                <w:rFonts w:ascii="Times New Roman" w:hAnsi="Times New Roman" w:cs="Times New Roman"/>
              </w:rPr>
              <w:t>282 (86.2%)</w:t>
            </w:r>
          </w:p>
        </w:tc>
        <w:tc>
          <w:tcPr>
            <w:tcW w:w="1620" w:type="dxa"/>
          </w:tcPr>
          <w:p w14:paraId="7F0552F2" w14:textId="3C365572" w:rsidR="00E20370" w:rsidRPr="00E20370" w:rsidRDefault="00E20370" w:rsidP="001F0668">
            <w:pPr>
              <w:rPr>
                <w:rFonts w:ascii="Times New Roman" w:hAnsi="Times New Roman" w:cs="Times New Roman"/>
              </w:rPr>
            </w:pPr>
            <w:r w:rsidRPr="00E20370">
              <w:rPr>
                <w:rFonts w:ascii="Times New Roman" w:hAnsi="Times New Roman" w:cs="Times New Roman"/>
              </w:rPr>
              <w:t>16</w:t>
            </w:r>
            <w:r w:rsidR="00E60BE4">
              <w:rPr>
                <w:rFonts w:ascii="Times New Roman" w:hAnsi="Times New Roman" w:cs="Times New Roman"/>
              </w:rPr>
              <w:t>4</w:t>
            </w:r>
            <w:r w:rsidRPr="00E20370">
              <w:rPr>
                <w:rFonts w:ascii="Times New Roman" w:hAnsi="Times New Roman" w:cs="Times New Roman"/>
              </w:rPr>
              <w:t xml:space="preserve"> (76.</w:t>
            </w:r>
            <w:r w:rsidR="00E60BE4">
              <w:rPr>
                <w:rFonts w:ascii="Times New Roman" w:hAnsi="Times New Roman" w:cs="Times New Roman"/>
              </w:rPr>
              <w:t>3</w:t>
            </w:r>
            <w:r w:rsidRPr="00E20370">
              <w:rPr>
                <w:rFonts w:ascii="Times New Roman" w:hAnsi="Times New Roman" w:cs="Times New Roman"/>
              </w:rPr>
              <w:t>%)</w:t>
            </w:r>
          </w:p>
        </w:tc>
        <w:tc>
          <w:tcPr>
            <w:tcW w:w="3245" w:type="dxa"/>
            <w:gridSpan w:val="2"/>
          </w:tcPr>
          <w:p w14:paraId="0A4C00DC" w14:textId="77777777" w:rsidR="00E20370" w:rsidRPr="00E20370" w:rsidRDefault="00E20370" w:rsidP="001F0668">
            <w:pPr>
              <w:rPr>
                <w:rFonts w:ascii="Times New Roman" w:hAnsi="Times New Roman" w:cs="Times New Roman"/>
              </w:rPr>
            </w:pPr>
          </w:p>
        </w:tc>
      </w:tr>
      <w:tr w:rsidR="00E20370" w:rsidRPr="00E20370" w14:paraId="1C08DD8B" w14:textId="77777777" w:rsidTr="001F0668">
        <w:trPr>
          <w:trHeight w:val="343"/>
        </w:trPr>
        <w:tc>
          <w:tcPr>
            <w:tcW w:w="3240" w:type="dxa"/>
          </w:tcPr>
          <w:p w14:paraId="71B05185" w14:textId="77777777" w:rsidR="00E20370" w:rsidRPr="00E20370" w:rsidRDefault="00E20370" w:rsidP="001F0668">
            <w:pPr>
              <w:rPr>
                <w:rFonts w:ascii="Times New Roman" w:hAnsi="Times New Roman" w:cs="Times New Roman"/>
              </w:rPr>
            </w:pPr>
            <w:r w:rsidRPr="00E20370">
              <w:rPr>
                <w:rFonts w:ascii="Times New Roman" w:hAnsi="Times New Roman" w:cs="Times New Roman"/>
              </w:rPr>
              <w:t>Facebook</w:t>
            </w:r>
          </w:p>
        </w:tc>
        <w:tc>
          <w:tcPr>
            <w:tcW w:w="1620" w:type="dxa"/>
          </w:tcPr>
          <w:p w14:paraId="14345215" w14:textId="77777777" w:rsidR="00E20370" w:rsidRPr="00E20370" w:rsidRDefault="00E20370" w:rsidP="001F0668">
            <w:pPr>
              <w:rPr>
                <w:rFonts w:ascii="Times New Roman" w:hAnsi="Times New Roman" w:cs="Times New Roman"/>
              </w:rPr>
            </w:pPr>
            <w:r w:rsidRPr="00E20370">
              <w:rPr>
                <w:rFonts w:ascii="Times New Roman" w:hAnsi="Times New Roman" w:cs="Times New Roman"/>
              </w:rPr>
              <w:t>160 (48.9%)</w:t>
            </w:r>
          </w:p>
        </w:tc>
        <w:tc>
          <w:tcPr>
            <w:tcW w:w="1620" w:type="dxa"/>
          </w:tcPr>
          <w:p w14:paraId="363D9F5C" w14:textId="36CB83A3" w:rsidR="00E20370" w:rsidRPr="00E20370" w:rsidRDefault="00E20370" w:rsidP="001F0668">
            <w:pPr>
              <w:rPr>
                <w:rFonts w:ascii="Times New Roman" w:hAnsi="Times New Roman" w:cs="Times New Roman"/>
              </w:rPr>
            </w:pPr>
            <w:r w:rsidRPr="00E20370">
              <w:rPr>
                <w:rFonts w:ascii="Times New Roman" w:hAnsi="Times New Roman" w:cs="Times New Roman"/>
              </w:rPr>
              <w:t>12</w:t>
            </w:r>
            <w:r w:rsidR="001B2380">
              <w:rPr>
                <w:rFonts w:ascii="Times New Roman" w:hAnsi="Times New Roman" w:cs="Times New Roman"/>
              </w:rPr>
              <w:t>7</w:t>
            </w:r>
            <w:r w:rsidRPr="00E20370">
              <w:rPr>
                <w:rFonts w:ascii="Times New Roman" w:hAnsi="Times New Roman" w:cs="Times New Roman"/>
              </w:rPr>
              <w:t xml:space="preserve"> (5</w:t>
            </w:r>
            <w:r w:rsidR="001B2380">
              <w:rPr>
                <w:rFonts w:ascii="Times New Roman" w:hAnsi="Times New Roman" w:cs="Times New Roman"/>
              </w:rPr>
              <w:t>9</w:t>
            </w:r>
            <w:r w:rsidRPr="00E20370">
              <w:rPr>
                <w:rFonts w:ascii="Times New Roman" w:hAnsi="Times New Roman" w:cs="Times New Roman"/>
              </w:rPr>
              <w:t>.</w:t>
            </w:r>
            <w:r w:rsidR="001B2380">
              <w:rPr>
                <w:rFonts w:ascii="Times New Roman" w:hAnsi="Times New Roman" w:cs="Times New Roman"/>
              </w:rPr>
              <w:t>1</w:t>
            </w:r>
            <w:r w:rsidRPr="00E20370">
              <w:rPr>
                <w:rFonts w:ascii="Times New Roman" w:hAnsi="Times New Roman" w:cs="Times New Roman"/>
              </w:rPr>
              <w:t>%)</w:t>
            </w:r>
          </w:p>
        </w:tc>
        <w:tc>
          <w:tcPr>
            <w:tcW w:w="3245" w:type="dxa"/>
            <w:gridSpan w:val="2"/>
          </w:tcPr>
          <w:p w14:paraId="75175AF2" w14:textId="77777777" w:rsidR="00E20370" w:rsidRPr="00E20370" w:rsidRDefault="00E20370" w:rsidP="001F0668">
            <w:pPr>
              <w:rPr>
                <w:rFonts w:ascii="Times New Roman" w:hAnsi="Times New Roman" w:cs="Times New Roman"/>
              </w:rPr>
            </w:pPr>
          </w:p>
        </w:tc>
      </w:tr>
      <w:tr w:rsidR="00E20370" w:rsidRPr="00E20370" w14:paraId="1064F4D6" w14:textId="77777777" w:rsidTr="001F0668">
        <w:trPr>
          <w:trHeight w:val="320"/>
        </w:trPr>
        <w:tc>
          <w:tcPr>
            <w:tcW w:w="3240" w:type="dxa"/>
          </w:tcPr>
          <w:p w14:paraId="1B27D911" w14:textId="77777777" w:rsidR="00E20370" w:rsidRPr="00E20370" w:rsidRDefault="00E20370" w:rsidP="001F0668">
            <w:pPr>
              <w:rPr>
                <w:rFonts w:ascii="Times New Roman" w:hAnsi="Times New Roman" w:cs="Times New Roman"/>
              </w:rPr>
            </w:pPr>
            <w:r w:rsidRPr="00E20370">
              <w:rPr>
                <w:rFonts w:ascii="Times New Roman" w:hAnsi="Times New Roman" w:cs="Times New Roman"/>
              </w:rPr>
              <w:t>Twitter</w:t>
            </w:r>
          </w:p>
        </w:tc>
        <w:tc>
          <w:tcPr>
            <w:tcW w:w="1620" w:type="dxa"/>
          </w:tcPr>
          <w:p w14:paraId="62BF2429" w14:textId="77777777" w:rsidR="00E20370" w:rsidRPr="00E20370" w:rsidRDefault="00E20370" w:rsidP="001F0668">
            <w:pPr>
              <w:rPr>
                <w:rFonts w:ascii="Times New Roman" w:hAnsi="Times New Roman" w:cs="Times New Roman"/>
              </w:rPr>
            </w:pPr>
            <w:r w:rsidRPr="00E20370">
              <w:rPr>
                <w:rFonts w:ascii="Times New Roman" w:hAnsi="Times New Roman" w:cs="Times New Roman"/>
              </w:rPr>
              <w:t>158 (48.3%)</w:t>
            </w:r>
          </w:p>
        </w:tc>
        <w:tc>
          <w:tcPr>
            <w:tcW w:w="1620" w:type="dxa"/>
          </w:tcPr>
          <w:p w14:paraId="59DB2191" w14:textId="63522B32" w:rsidR="00E20370" w:rsidRPr="00E20370" w:rsidRDefault="00E20370" w:rsidP="001F0668">
            <w:pPr>
              <w:rPr>
                <w:rFonts w:ascii="Times New Roman" w:hAnsi="Times New Roman" w:cs="Times New Roman"/>
              </w:rPr>
            </w:pPr>
            <w:r w:rsidRPr="00E20370">
              <w:rPr>
                <w:rFonts w:ascii="Times New Roman" w:hAnsi="Times New Roman" w:cs="Times New Roman"/>
              </w:rPr>
              <w:t>12</w:t>
            </w:r>
            <w:r w:rsidR="001B2380">
              <w:rPr>
                <w:rFonts w:ascii="Times New Roman" w:hAnsi="Times New Roman" w:cs="Times New Roman"/>
              </w:rPr>
              <w:t>3</w:t>
            </w:r>
            <w:r w:rsidRPr="00E20370">
              <w:rPr>
                <w:rFonts w:ascii="Times New Roman" w:hAnsi="Times New Roman" w:cs="Times New Roman"/>
              </w:rPr>
              <w:t xml:space="preserve"> (57.</w:t>
            </w:r>
            <w:r w:rsidR="001B2380">
              <w:rPr>
                <w:rFonts w:ascii="Times New Roman" w:hAnsi="Times New Roman" w:cs="Times New Roman"/>
              </w:rPr>
              <w:t>2</w:t>
            </w:r>
            <w:r w:rsidRPr="00E20370">
              <w:rPr>
                <w:rFonts w:ascii="Times New Roman" w:hAnsi="Times New Roman" w:cs="Times New Roman"/>
              </w:rPr>
              <w:t>%)</w:t>
            </w:r>
          </w:p>
        </w:tc>
        <w:tc>
          <w:tcPr>
            <w:tcW w:w="3245" w:type="dxa"/>
            <w:gridSpan w:val="2"/>
          </w:tcPr>
          <w:p w14:paraId="46A3AE5D" w14:textId="77777777" w:rsidR="00E20370" w:rsidRPr="00E20370" w:rsidRDefault="00E20370" w:rsidP="001F0668">
            <w:pPr>
              <w:rPr>
                <w:rFonts w:ascii="Times New Roman" w:hAnsi="Times New Roman" w:cs="Times New Roman"/>
              </w:rPr>
            </w:pPr>
          </w:p>
        </w:tc>
      </w:tr>
      <w:tr w:rsidR="00E20370" w:rsidRPr="00E20370" w14:paraId="5BD0799A" w14:textId="77777777" w:rsidTr="001F0668">
        <w:trPr>
          <w:trHeight w:val="320"/>
        </w:trPr>
        <w:tc>
          <w:tcPr>
            <w:tcW w:w="3240" w:type="dxa"/>
            <w:tcBorders>
              <w:bottom w:val="nil"/>
            </w:tcBorders>
          </w:tcPr>
          <w:p w14:paraId="0C11816C" w14:textId="77777777" w:rsidR="00E20370" w:rsidRPr="00E20370" w:rsidRDefault="00E20370" w:rsidP="001F0668">
            <w:pPr>
              <w:rPr>
                <w:rFonts w:ascii="Times New Roman" w:hAnsi="Times New Roman" w:cs="Times New Roman"/>
              </w:rPr>
            </w:pPr>
            <w:r w:rsidRPr="00E20370">
              <w:rPr>
                <w:rFonts w:ascii="Times New Roman" w:hAnsi="Times New Roman" w:cs="Times New Roman"/>
              </w:rPr>
              <w:t>YouTube</w:t>
            </w:r>
          </w:p>
        </w:tc>
        <w:tc>
          <w:tcPr>
            <w:tcW w:w="1620" w:type="dxa"/>
            <w:tcBorders>
              <w:bottom w:val="nil"/>
            </w:tcBorders>
          </w:tcPr>
          <w:p w14:paraId="169ED13F" w14:textId="77777777" w:rsidR="00E20370" w:rsidRPr="00E20370" w:rsidRDefault="00E20370" w:rsidP="001F0668">
            <w:pPr>
              <w:rPr>
                <w:rFonts w:ascii="Times New Roman" w:hAnsi="Times New Roman" w:cs="Times New Roman"/>
              </w:rPr>
            </w:pPr>
            <w:r w:rsidRPr="00E20370">
              <w:rPr>
                <w:rFonts w:ascii="Times New Roman" w:hAnsi="Times New Roman" w:cs="Times New Roman"/>
              </w:rPr>
              <w:t>5 (1.5%)</w:t>
            </w:r>
          </w:p>
        </w:tc>
        <w:tc>
          <w:tcPr>
            <w:tcW w:w="1620" w:type="dxa"/>
            <w:tcBorders>
              <w:bottom w:val="nil"/>
            </w:tcBorders>
          </w:tcPr>
          <w:p w14:paraId="65CE1C86" w14:textId="274A1500" w:rsidR="00E20370" w:rsidRPr="00E20370" w:rsidRDefault="00E20370" w:rsidP="001F0668">
            <w:pPr>
              <w:rPr>
                <w:rFonts w:ascii="Times New Roman" w:hAnsi="Times New Roman" w:cs="Times New Roman"/>
              </w:rPr>
            </w:pPr>
            <w:r w:rsidRPr="00E20370">
              <w:rPr>
                <w:rFonts w:ascii="Times New Roman" w:hAnsi="Times New Roman" w:cs="Times New Roman"/>
              </w:rPr>
              <w:t>5 (2.</w:t>
            </w:r>
            <w:r w:rsidR="00E60BE4">
              <w:rPr>
                <w:rFonts w:ascii="Times New Roman" w:hAnsi="Times New Roman" w:cs="Times New Roman"/>
              </w:rPr>
              <w:t>5</w:t>
            </w:r>
            <w:r w:rsidRPr="00E20370">
              <w:rPr>
                <w:rFonts w:ascii="Times New Roman" w:hAnsi="Times New Roman" w:cs="Times New Roman"/>
              </w:rPr>
              <w:t>%)</w:t>
            </w:r>
          </w:p>
        </w:tc>
        <w:tc>
          <w:tcPr>
            <w:tcW w:w="3245" w:type="dxa"/>
            <w:gridSpan w:val="2"/>
            <w:tcBorders>
              <w:bottom w:val="nil"/>
            </w:tcBorders>
          </w:tcPr>
          <w:p w14:paraId="2F293B30" w14:textId="77777777" w:rsidR="00E20370" w:rsidRPr="00E20370" w:rsidRDefault="00E20370" w:rsidP="001F0668">
            <w:pPr>
              <w:rPr>
                <w:rFonts w:ascii="Times New Roman" w:hAnsi="Times New Roman" w:cs="Times New Roman"/>
              </w:rPr>
            </w:pPr>
          </w:p>
        </w:tc>
      </w:tr>
      <w:tr w:rsidR="00E20370" w:rsidRPr="00E20370" w14:paraId="0ED2F2BB" w14:textId="77777777" w:rsidTr="001F0668">
        <w:trPr>
          <w:trHeight w:val="320"/>
        </w:trPr>
        <w:tc>
          <w:tcPr>
            <w:tcW w:w="3240" w:type="dxa"/>
            <w:tcBorders>
              <w:top w:val="nil"/>
              <w:bottom w:val="single" w:sz="4" w:space="0" w:color="auto"/>
            </w:tcBorders>
          </w:tcPr>
          <w:p w14:paraId="67D5E8A0" w14:textId="77777777" w:rsidR="00E20370" w:rsidRPr="00E20370" w:rsidRDefault="00E20370" w:rsidP="001F0668">
            <w:pPr>
              <w:rPr>
                <w:rFonts w:ascii="Times New Roman" w:hAnsi="Times New Roman" w:cs="Times New Roman"/>
              </w:rPr>
            </w:pPr>
            <w:r w:rsidRPr="00E20370">
              <w:rPr>
                <w:rFonts w:ascii="Times New Roman" w:hAnsi="Times New Roman" w:cs="Times New Roman"/>
              </w:rPr>
              <w:t>Other (Reddit, Pinterest, Tumblr, VSCO, YikYak)</w:t>
            </w:r>
          </w:p>
        </w:tc>
        <w:tc>
          <w:tcPr>
            <w:tcW w:w="1620" w:type="dxa"/>
            <w:tcBorders>
              <w:top w:val="nil"/>
              <w:bottom w:val="single" w:sz="4" w:space="0" w:color="auto"/>
            </w:tcBorders>
          </w:tcPr>
          <w:p w14:paraId="144A409B" w14:textId="77777777" w:rsidR="00E20370" w:rsidRPr="00E20370" w:rsidRDefault="00E20370" w:rsidP="001F0668">
            <w:pPr>
              <w:rPr>
                <w:rFonts w:ascii="Times New Roman" w:hAnsi="Times New Roman" w:cs="Times New Roman"/>
              </w:rPr>
            </w:pPr>
            <w:r w:rsidRPr="00E20370">
              <w:rPr>
                <w:rFonts w:ascii="Times New Roman" w:hAnsi="Times New Roman" w:cs="Times New Roman"/>
              </w:rPr>
              <w:t>14 (4.3%)</w:t>
            </w:r>
          </w:p>
        </w:tc>
        <w:tc>
          <w:tcPr>
            <w:tcW w:w="1620" w:type="dxa"/>
            <w:tcBorders>
              <w:top w:val="nil"/>
              <w:bottom w:val="single" w:sz="4" w:space="0" w:color="auto"/>
            </w:tcBorders>
          </w:tcPr>
          <w:p w14:paraId="7F9D4529" w14:textId="0C3241DC" w:rsidR="00E20370" w:rsidRPr="00E20370" w:rsidRDefault="00E20370" w:rsidP="001F0668">
            <w:pPr>
              <w:rPr>
                <w:rFonts w:ascii="Times New Roman" w:hAnsi="Times New Roman" w:cs="Times New Roman"/>
              </w:rPr>
            </w:pPr>
            <w:r w:rsidRPr="00E20370">
              <w:rPr>
                <w:rFonts w:ascii="Times New Roman" w:hAnsi="Times New Roman" w:cs="Times New Roman"/>
              </w:rPr>
              <w:t>15 (6.</w:t>
            </w:r>
            <w:r w:rsidR="00E60BE4">
              <w:rPr>
                <w:rFonts w:ascii="Times New Roman" w:hAnsi="Times New Roman" w:cs="Times New Roman"/>
              </w:rPr>
              <w:t>8</w:t>
            </w:r>
            <w:r w:rsidRPr="00E20370">
              <w:rPr>
                <w:rFonts w:ascii="Times New Roman" w:hAnsi="Times New Roman" w:cs="Times New Roman"/>
              </w:rPr>
              <w:t>%)</w:t>
            </w:r>
          </w:p>
        </w:tc>
        <w:tc>
          <w:tcPr>
            <w:tcW w:w="3245" w:type="dxa"/>
            <w:gridSpan w:val="2"/>
            <w:tcBorders>
              <w:top w:val="nil"/>
              <w:bottom w:val="single" w:sz="4" w:space="0" w:color="auto"/>
            </w:tcBorders>
          </w:tcPr>
          <w:p w14:paraId="4F732157" w14:textId="77777777" w:rsidR="00E20370" w:rsidRPr="00E20370" w:rsidRDefault="00E20370" w:rsidP="001F0668">
            <w:pPr>
              <w:rPr>
                <w:rFonts w:ascii="Times New Roman" w:hAnsi="Times New Roman" w:cs="Times New Roman"/>
              </w:rPr>
            </w:pPr>
          </w:p>
        </w:tc>
      </w:tr>
      <w:tr w:rsidR="00E20370" w:rsidRPr="00E20370" w14:paraId="37C8B911" w14:textId="77777777" w:rsidTr="001F0668">
        <w:trPr>
          <w:trHeight w:val="320"/>
        </w:trPr>
        <w:tc>
          <w:tcPr>
            <w:tcW w:w="3240" w:type="dxa"/>
            <w:tcBorders>
              <w:top w:val="single" w:sz="4" w:space="0" w:color="auto"/>
            </w:tcBorders>
          </w:tcPr>
          <w:p w14:paraId="4DB6A788" w14:textId="77777777" w:rsidR="00E20370" w:rsidRPr="00E20370" w:rsidRDefault="00E20370" w:rsidP="001F0668">
            <w:pPr>
              <w:rPr>
                <w:rFonts w:ascii="Times New Roman" w:hAnsi="Times New Roman" w:cs="Times New Roman"/>
              </w:rPr>
            </w:pPr>
            <w:r w:rsidRPr="00E20370">
              <w:rPr>
                <w:rFonts w:ascii="Times New Roman" w:hAnsi="Times New Roman" w:cs="Times New Roman"/>
              </w:rPr>
              <w:t>All Social Media</w:t>
            </w:r>
          </w:p>
        </w:tc>
        <w:tc>
          <w:tcPr>
            <w:tcW w:w="1620" w:type="dxa"/>
            <w:tcBorders>
              <w:top w:val="single" w:sz="4" w:space="0" w:color="auto"/>
            </w:tcBorders>
          </w:tcPr>
          <w:p w14:paraId="7345DDB3" w14:textId="77777777" w:rsidR="00E20370" w:rsidRPr="00E20370" w:rsidRDefault="00E20370" w:rsidP="001F0668">
            <w:pPr>
              <w:rPr>
                <w:rFonts w:ascii="Times New Roman" w:hAnsi="Times New Roman" w:cs="Times New Roman"/>
              </w:rPr>
            </w:pPr>
            <w:r w:rsidRPr="00E20370">
              <w:rPr>
                <w:rFonts w:ascii="Times New Roman" w:hAnsi="Times New Roman" w:cs="Times New Roman"/>
              </w:rPr>
              <w:t>327 (100%)</w:t>
            </w:r>
          </w:p>
        </w:tc>
        <w:tc>
          <w:tcPr>
            <w:tcW w:w="1620" w:type="dxa"/>
            <w:tcBorders>
              <w:top w:val="single" w:sz="4" w:space="0" w:color="auto"/>
            </w:tcBorders>
          </w:tcPr>
          <w:p w14:paraId="5A571F4D" w14:textId="2D640532" w:rsidR="00E20370" w:rsidRPr="00E20370" w:rsidRDefault="00E20370" w:rsidP="001F0668">
            <w:pPr>
              <w:rPr>
                <w:rFonts w:ascii="Times New Roman" w:hAnsi="Times New Roman" w:cs="Times New Roman"/>
              </w:rPr>
            </w:pPr>
            <w:r w:rsidRPr="00E20370">
              <w:rPr>
                <w:rFonts w:ascii="Times New Roman" w:hAnsi="Times New Roman" w:cs="Times New Roman"/>
              </w:rPr>
              <w:t>21</w:t>
            </w:r>
            <w:r w:rsidR="001B2380">
              <w:rPr>
                <w:rFonts w:ascii="Times New Roman" w:hAnsi="Times New Roman" w:cs="Times New Roman"/>
              </w:rPr>
              <w:t>3</w:t>
            </w:r>
            <w:r w:rsidRPr="00E20370">
              <w:rPr>
                <w:rFonts w:ascii="Times New Roman" w:hAnsi="Times New Roman" w:cs="Times New Roman"/>
              </w:rPr>
              <w:t xml:space="preserve"> (99.1%)</w:t>
            </w:r>
          </w:p>
        </w:tc>
        <w:tc>
          <w:tcPr>
            <w:tcW w:w="1622" w:type="dxa"/>
            <w:tcBorders>
              <w:top w:val="single" w:sz="4" w:space="0" w:color="auto"/>
            </w:tcBorders>
          </w:tcPr>
          <w:p w14:paraId="5B58AFCD" w14:textId="77777777" w:rsidR="00E20370" w:rsidRPr="00E20370" w:rsidRDefault="00E20370" w:rsidP="001F0668">
            <w:pPr>
              <w:rPr>
                <w:rFonts w:ascii="Times New Roman" w:hAnsi="Times New Roman" w:cs="Times New Roman"/>
              </w:rPr>
            </w:pPr>
            <w:r w:rsidRPr="00E20370">
              <w:rPr>
                <w:rFonts w:ascii="Times New Roman" w:hAnsi="Times New Roman" w:cs="Times New Roman"/>
              </w:rPr>
              <w:t>5.32</w:t>
            </w:r>
            <w:r w:rsidRPr="00E20370">
              <w:rPr>
                <w:rFonts w:ascii="Times New Roman" w:hAnsi="Times New Roman" w:cs="Times New Roman"/>
                <w:i/>
                <w:iCs/>
              </w:rPr>
              <w:t>(2.56)</w:t>
            </w:r>
          </w:p>
        </w:tc>
        <w:tc>
          <w:tcPr>
            <w:tcW w:w="1623" w:type="dxa"/>
            <w:tcBorders>
              <w:top w:val="single" w:sz="4" w:space="0" w:color="auto"/>
            </w:tcBorders>
          </w:tcPr>
          <w:p w14:paraId="745D3BB6" w14:textId="77777777" w:rsidR="00E20370" w:rsidRPr="00E20370" w:rsidRDefault="00E20370" w:rsidP="001F0668">
            <w:pPr>
              <w:rPr>
                <w:rFonts w:ascii="Times New Roman" w:hAnsi="Times New Roman" w:cs="Times New Roman"/>
                <w:i/>
                <w:iCs/>
              </w:rPr>
            </w:pPr>
            <w:r w:rsidRPr="00E20370">
              <w:rPr>
                <w:rFonts w:ascii="Times New Roman" w:hAnsi="Times New Roman" w:cs="Times New Roman"/>
              </w:rPr>
              <w:t>4.86 (</w:t>
            </w:r>
            <w:r w:rsidRPr="00E20370">
              <w:rPr>
                <w:rFonts w:ascii="Times New Roman" w:hAnsi="Times New Roman" w:cs="Times New Roman"/>
                <w:i/>
                <w:iCs/>
              </w:rPr>
              <w:t>2.77)</w:t>
            </w:r>
          </w:p>
        </w:tc>
      </w:tr>
    </w:tbl>
    <w:p w14:paraId="2A709612" w14:textId="77777777" w:rsidR="00E20370" w:rsidRPr="00E20370" w:rsidRDefault="00E20370" w:rsidP="00E20370">
      <w:pPr>
        <w:rPr>
          <w:rFonts w:ascii="Times New Roman" w:hAnsi="Times New Roman" w:cs="Times New Roman"/>
        </w:rPr>
        <w:sectPr w:rsidR="00E20370" w:rsidRPr="00E20370" w:rsidSect="0081690D">
          <w:pgSz w:w="12240" w:h="15840"/>
          <w:pgMar w:top="1440" w:right="1440" w:bottom="1440" w:left="1440" w:header="720" w:footer="720" w:gutter="0"/>
          <w:cols w:space="720"/>
          <w:docGrid w:linePitch="360"/>
        </w:sectPr>
      </w:pPr>
      <w:r w:rsidRPr="00E20370">
        <w:rPr>
          <w:rFonts w:ascii="Times New Roman" w:hAnsi="Times New Roman" w:cs="Times New Roman"/>
          <w:i/>
          <w:iCs/>
        </w:rPr>
        <w:t>Note</w:t>
      </w:r>
      <w:r w:rsidRPr="00E20370">
        <w:rPr>
          <w:rFonts w:ascii="Times New Roman" w:hAnsi="Times New Roman" w:cs="Times New Roman"/>
        </w:rPr>
        <w:t>. Study 2 had 327 participants; Study 3 had 221 participants</w:t>
      </w:r>
    </w:p>
    <w:p w14:paraId="3C3A02A9" w14:textId="77777777" w:rsidR="00E20370" w:rsidRPr="00E20370" w:rsidRDefault="00E20370" w:rsidP="00E20370">
      <w:pPr>
        <w:rPr>
          <w:rFonts w:ascii="Times New Roman" w:hAnsi="Times New Roman" w:cs="Times New Roman"/>
          <w:b/>
        </w:rPr>
      </w:pPr>
      <w:r w:rsidRPr="00E20370">
        <w:rPr>
          <w:rFonts w:ascii="Times New Roman" w:hAnsi="Times New Roman" w:cs="Times New Roman"/>
          <w:b/>
        </w:rPr>
        <w:lastRenderedPageBreak/>
        <w:t xml:space="preserve">Table 6 – Correlations, means and standard deviations </w:t>
      </w:r>
    </w:p>
    <w:p w14:paraId="1884EA3C" w14:textId="77777777" w:rsidR="00E20370" w:rsidRPr="00E20370" w:rsidRDefault="00E20370" w:rsidP="00E20370">
      <w:pPr>
        <w:rPr>
          <w:rFonts w:ascii="Times New Roman" w:hAnsi="Times New Roman" w:cs="Times New Roman"/>
          <w:b/>
        </w:rPr>
      </w:pPr>
    </w:p>
    <w:tbl>
      <w:tblPr>
        <w:tblW w:w="13500" w:type="dxa"/>
        <w:tblLook w:val="04A0" w:firstRow="1" w:lastRow="0" w:firstColumn="1" w:lastColumn="0" w:noHBand="0" w:noVBand="1"/>
      </w:tblPr>
      <w:tblGrid>
        <w:gridCol w:w="1577"/>
        <w:gridCol w:w="1897"/>
        <w:gridCol w:w="1214"/>
        <w:gridCol w:w="1072"/>
        <w:gridCol w:w="1260"/>
        <w:gridCol w:w="957"/>
        <w:gridCol w:w="1415"/>
        <w:gridCol w:w="1159"/>
        <w:gridCol w:w="954"/>
        <w:gridCol w:w="681"/>
        <w:gridCol w:w="633"/>
        <w:gridCol w:w="681"/>
      </w:tblGrid>
      <w:tr w:rsidR="00EC1A03" w:rsidRPr="00EC1A03" w14:paraId="77CAE8BC" w14:textId="77777777" w:rsidTr="00DA3694">
        <w:trPr>
          <w:trHeight w:val="339"/>
        </w:trPr>
        <w:tc>
          <w:tcPr>
            <w:tcW w:w="1577" w:type="dxa"/>
            <w:tcBorders>
              <w:top w:val="single" w:sz="4" w:space="0" w:color="auto"/>
              <w:bottom w:val="single" w:sz="4" w:space="0" w:color="auto"/>
            </w:tcBorders>
            <w:shd w:val="clear" w:color="auto" w:fill="auto"/>
            <w:noWrap/>
            <w:vAlign w:val="bottom"/>
            <w:hideMark/>
          </w:tcPr>
          <w:p w14:paraId="44706AAE" w14:textId="77777777" w:rsidR="00EC1A03" w:rsidRPr="00EC1A03" w:rsidRDefault="00EC1A03" w:rsidP="00EC1A03">
            <w:pPr>
              <w:rPr>
                <w:rFonts w:ascii="Times New Roman" w:eastAsia="Times New Roman" w:hAnsi="Times New Roman" w:cs="Times New Roman"/>
                <w:sz w:val="22"/>
                <w:szCs w:val="22"/>
              </w:rPr>
            </w:pPr>
          </w:p>
        </w:tc>
        <w:tc>
          <w:tcPr>
            <w:tcW w:w="1897" w:type="dxa"/>
            <w:tcBorders>
              <w:top w:val="single" w:sz="4" w:space="0" w:color="auto"/>
              <w:bottom w:val="single" w:sz="4" w:space="0" w:color="auto"/>
            </w:tcBorders>
            <w:shd w:val="clear" w:color="auto" w:fill="auto"/>
            <w:noWrap/>
            <w:vAlign w:val="bottom"/>
            <w:hideMark/>
          </w:tcPr>
          <w:p w14:paraId="27B96B15" w14:textId="77777777" w:rsidR="00EC1A03" w:rsidRPr="00EC1A03" w:rsidRDefault="00EC1A03" w:rsidP="00EC1A03">
            <w:pPr>
              <w:rPr>
                <w:rFonts w:ascii="Times New Roman" w:eastAsia="Times New Roman" w:hAnsi="Times New Roman" w:cs="Times New Roman"/>
                <w:color w:val="000000"/>
                <w:sz w:val="22"/>
                <w:szCs w:val="22"/>
              </w:rPr>
            </w:pPr>
            <w:r w:rsidRPr="00EC1A03">
              <w:rPr>
                <w:rFonts w:ascii="Times New Roman" w:eastAsia="Times New Roman" w:hAnsi="Times New Roman" w:cs="Times New Roman"/>
                <w:color w:val="000000"/>
                <w:sz w:val="22"/>
                <w:szCs w:val="22"/>
              </w:rPr>
              <w:t>M(</w:t>
            </w:r>
            <w:r w:rsidRPr="00EC1A03">
              <w:rPr>
                <w:rFonts w:ascii="Times New Roman" w:eastAsia="Times New Roman" w:hAnsi="Times New Roman" w:cs="Times New Roman"/>
                <w:i/>
                <w:iCs/>
                <w:color w:val="000000"/>
                <w:sz w:val="22"/>
                <w:szCs w:val="22"/>
              </w:rPr>
              <w:t>SD)</w:t>
            </w:r>
          </w:p>
        </w:tc>
        <w:tc>
          <w:tcPr>
            <w:tcW w:w="1214" w:type="dxa"/>
            <w:tcBorders>
              <w:top w:val="single" w:sz="4" w:space="0" w:color="auto"/>
              <w:bottom w:val="single" w:sz="4" w:space="0" w:color="auto"/>
            </w:tcBorders>
            <w:shd w:val="clear" w:color="auto" w:fill="auto"/>
            <w:noWrap/>
            <w:vAlign w:val="bottom"/>
            <w:hideMark/>
          </w:tcPr>
          <w:p w14:paraId="0F4DBE41" w14:textId="77777777" w:rsidR="00EC1A03" w:rsidRPr="00EC1A03" w:rsidRDefault="00EC1A03" w:rsidP="00EC1A03">
            <w:pPr>
              <w:rPr>
                <w:rFonts w:ascii="Times New Roman" w:eastAsia="Times New Roman" w:hAnsi="Times New Roman" w:cs="Times New Roman"/>
                <w:color w:val="000000"/>
                <w:sz w:val="22"/>
                <w:szCs w:val="22"/>
              </w:rPr>
            </w:pPr>
            <w:r w:rsidRPr="00EC1A03">
              <w:rPr>
                <w:rFonts w:ascii="Times New Roman" w:eastAsia="Times New Roman" w:hAnsi="Times New Roman" w:cs="Times New Roman"/>
                <w:color w:val="000000"/>
                <w:sz w:val="22"/>
                <w:szCs w:val="22"/>
              </w:rPr>
              <w:t>Risky Behaviors</w:t>
            </w:r>
          </w:p>
        </w:tc>
        <w:tc>
          <w:tcPr>
            <w:tcW w:w="1072" w:type="dxa"/>
            <w:tcBorders>
              <w:top w:val="single" w:sz="4" w:space="0" w:color="auto"/>
              <w:left w:val="nil"/>
              <w:bottom w:val="single" w:sz="4" w:space="0" w:color="auto"/>
              <w:right w:val="nil"/>
            </w:tcBorders>
            <w:shd w:val="clear" w:color="auto" w:fill="auto"/>
            <w:noWrap/>
            <w:vAlign w:val="bottom"/>
            <w:hideMark/>
          </w:tcPr>
          <w:p w14:paraId="34886AE0" w14:textId="77777777" w:rsidR="00EC1A03" w:rsidRPr="00EC1A03" w:rsidRDefault="00EC1A03" w:rsidP="00EC1A03">
            <w:pPr>
              <w:rPr>
                <w:rFonts w:ascii="Times New Roman" w:eastAsia="Times New Roman" w:hAnsi="Times New Roman" w:cs="Times New Roman"/>
                <w:color w:val="000000"/>
                <w:sz w:val="22"/>
                <w:szCs w:val="22"/>
              </w:rPr>
            </w:pPr>
            <w:r w:rsidRPr="00EC1A03">
              <w:rPr>
                <w:rFonts w:ascii="Times New Roman" w:eastAsia="Times New Roman" w:hAnsi="Times New Roman" w:cs="Times New Roman"/>
                <w:color w:val="000000"/>
                <w:sz w:val="22"/>
                <w:szCs w:val="22"/>
              </w:rPr>
              <w:t>Body Image</w:t>
            </w:r>
          </w:p>
        </w:tc>
        <w:tc>
          <w:tcPr>
            <w:tcW w:w="1260" w:type="dxa"/>
            <w:tcBorders>
              <w:top w:val="single" w:sz="4" w:space="0" w:color="auto"/>
              <w:left w:val="nil"/>
              <w:bottom w:val="single" w:sz="4" w:space="0" w:color="auto"/>
              <w:right w:val="nil"/>
            </w:tcBorders>
            <w:shd w:val="clear" w:color="auto" w:fill="auto"/>
            <w:noWrap/>
            <w:vAlign w:val="bottom"/>
            <w:hideMark/>
          </w:tcPr>
          <w:p w14:paraId="7078F41B" w14:textId="77777777" w:rsidR="00EC1A03" w:rsidRPr="00EC1A03" w:rsidRDefault="00EC1A03" w:rsidP="00EC1A03">
            <w:pPr>
              <w:rPr>
                <w:rFonts w:ascii="Times New Roman" w:eastAsia="Times New Roman" w:hAnsi="Times New Roman" w:cs="Times New Roman"/>
                <w:color w:val="000000"/>
                <w:sz w:val="22"/>
                <w:szCs w:val="22"/>
              </w:rPr>
            </w:pPr>
            <w:r w:rsidRPr="00EC1A03">
              <w:rPr>
                <w:rFonts w:ascii="Times New Roman" w:eastAsia="Times New Roman" w:hAnsi="Times New Roman" w:cs="Times New Roman"/>
                <w:color w:val="000000"/>
                <w:sz w:val="22"/>
                <w:szCs w:val="22"/>
              </w:rPr>
              <w:t>Depression</w:t>
            </w:r>
          </w:p>
        </w:tc>
        <w:tc>
          <w:tcPr>
            <w:tcW w:w="957" w:type="dxa"/>
            <w:tcBorders>
              <w:top w:val="single" w:sz="4" w:space="0" w:color="auto"/>
              <w:left w:val="nil"/>
              <w:bottom w:val="single" w:sz="4" w:space="0" w:color="auto"/>
              <w:right w:val="nil"/>
            </w:tcBorders>
            <w:vAlign w:val="bottom"/>
          </w:tcPr>
          <w:p w14:paraId="6B399CC1" w14:textId="77777777" w:rsidR="00EC1A03" w:rsidRPr="00EC1A03" w:rsidRDefault="00EC1A03" w:rsidP="00EC1A03">
            <w:pPr>
              <w:rPr>
                <w:rFonts w:ascii="Times New Roman" w:eastAsia="Times New Roman" w:hAnsi="Times New Roman" w:cs="Times New Roman"/>
                <w:color w:val="000000"/>
                <w:sz w:val="22"/>
                <w:szCs w:val="22"/>
              </w:rPr>
            </w:pPr>
            <w:r w:rsidRPr="00EC1A03">
              <w:rPr>
                <w:rFonts w:ascii="Times New Roman" w:eastAsia="Times New Roman" w:hAnsi="Times New Roman" w:cs="Times New Roman"/>
                <w:color w:val="000000"/>
                <w:sz w:val="22"/>
                <w:szCs w:val="22"/>
              </w:rPr>
              <w:t>Pop Goals</w:t>
            </w:r>
          </w:p>
        </w:tc>
        <w:tc>
          <w:tcPr>
            <w:tcW w:w="1415" w:type="dxa"/>
            <w:tcBorders>
              <w:top w:val="single" w:sz="4" w:space="0" w:color="auto"/>
              <w:left w:val="nil"/>
              <w:bottom w:val="single" w:sz="4" w:space="0" w:color="auto"/>
              <w:right w:val="nil"/>
            </w:tcBorders>
            <w:shd w:val="clear" w:color="auto" w:fill="auto"/>
            <w:noWrap/>
            <w:vAlign w:val="bottom"/>
            <w:hideMark/>
          </w:tcPr>
          <w:p w14:paraId="1C3F7627" w14:textId="77777777" w:rsidR="00EC1A03" w:rsidRPr="00EC1A03" w:rsidRDefault="00EC1A03" w:rsidP="00EC1A03">
            <w:pPr>
              <w:rPr>
                <w:rFonts w:ascii="Times New Roman" w:eastAsia="Times New Roman" w:hAnsi="Times New Roman" w:cs="Times New Roman"/>
                <w:color w:val="000000"/>
                <w:sz w:val="22"/>
                <w:szCs w:val="22"/>
              </w:rPr>
            </w:pPr>
            <w:r w:rsidRPr="00EC1A03">
              <w:rPr>
                <w:rFonts w:ascii="Times New Roman" w:eastAsia="Times New Roman" w:hAnsi="Times New Roman" w:cs="Times New Roman"/>
                <w:color w:val="000000"/>
                <w:sz w:val="22"/>
                <w:szCs w:val="22"/>
              </w:rPr>
              <w:t>Social Comparison</w:t>
            </w:r>
          </w:p>
        </w:tc>
        <w:tc>
          <w:tcPr>
            <w:tcW w:w="1159" w:type="dxa"/>
            <w:tcBorders>
              <w:top w:val="single" w:sz="4" w:space="0" w:color="auto"/>
              <w:left w:val="nil"/>
              <w:bottom w:val="single" w:sz="4" w:space="0" w:color="auto"/>
              <w:right w:val="nil"/>
            </w:tcBorders>
            <w:shd w:val="clear" w:color="auto" w:fill="auto"/>
            <w:noWrap/>
            <w:vAlign w:val="bottom"/>
            <w:hideMark/>
          </w:tcPr>
          <w:p w14:paraId="49A46825" w14:textId="77777777" w:rsidR="00EC1A03" w:rsidRPr="00EC1A03" w:rsidRDefault="00EC1A03" w:rsidP="00EC1A03">
            <w:pPr>
              <w:rPr>
                <w:rFonts w:ascii="Times New Roman" w:eastAsia="Times New Roman" w:hAnsi="Times New Roman" w:cs="Times New Roman"/>
                <w:color w:val="000000"/>
                <w:sz w:val="22"/>
                <w:szCs w:val="22"/>
              </w:rPr>
            </w:pPr>
            <w:r w:rsidRPr="00EC1A03">
              <w:rPr>
                <w:rFonts w:ascii="Times New Roman" w:eastAsia="Times New Roman" w:hAnsi="Times New Roman" w:cs="Times New Roman"/>
                <w:color w:val="000000"/>
                <w:sz w:val="22"/>
                <w:szCs w:val="22"/>
              </w:rPr>
              <w:t>Feedback Seeking</w:t>
            </w:r>
          </w:p>
        </w:tc>
        <w:tc>
          <w:tcPr>
            <w:tcW w:w="954" w:type="dxa"/>
            <w:tcBorders>
              <w:top w:val="single" w:sz="4" w:space="0" w:color="auto"/>
              <w:left w:val="nil"/>
              <w:bottom w:val="single" w:sz="4" w:space="0" w:color="auto"/>
              <w:right w:val="nil"/>
            </w:tcBorders>
            <w:shd w:val="clear" w:color="auto" w:fill="auto"/>
            <w:noWrap/>
            <w:vAlign w:val="bottom"/>
            <w:hideMark/>
          </w:tcPr>
          <w:p w14:paraId="433C3333" w14:textId="77777777" w:rsidR="00EC1A03" w:rsidRPr="00EC1A03" w:rsidRDefault="00EC1A03" w:rsidP="00EC1A03">
            <w:pPr>
              <w:rPr>
                <w:rFonts w:ascii="Times New Roman" w:eastAsia="Times New Roman" w:hAnsi="Times New Roman" w:cs="Times New Roman"/>
                <w:color w:val="000000"/>
                <w:sz w:val="22"/>
                <w:szCs w:val="22"/>
              </w:rPr>
            </w:pPr>
            <w:r w:rsidRPr="00EC1A03">
              <w:rPr>
                <w:rFonts w:ascii="Times New Roman" w:eastAsia="Times New Roman" w:hAnsi="Times New Roman" w:cs="Times New Roman"/>
                <w:color w:val="000000"/>
                <w:sz w:val="22"/>
                <w:szCs w:val="22"/>
              </w:rPr>
              <w:t>LS</w:t>
            </w:r>
          </w:p>
          <w:p w14:paraId="77850A9C" w14:textId="77777777" w:rsidR="00EC1A03" w:rsidRPr="00EC1A03" w:rsidRDefault="00EC1A03" w:rsidP="00EC1A03">
            <w:pPr>
              <w:rPr>
                <w:rFonts w:ascii="Times New Roman" w:eastAsia="Times New Roman" w:hAnsi="Times New Roman" w:cs="Times New Roman"/>
                <w:color w:val="000000"/>
                <w:sz w:val="22"/>
                <w:szCs w:val="22"/>
              </w:rPr>
            </w:pPr>
            <w:r w:rsidRPr="00EC1A03">
              <w:rPr>
                <w:rFonts w:ascii="Times New Roman" w:eastAsia="Times New Roman" w:hAnsi="Times New Roman" w:cs="Times New Roman"/>
                <w:color w:val="000000"/>
                <w:sz w:val="22"/>
                <w:szCs w:val="22"/>
              </w:rPr>
              <w:t>Norm</w:t>
            </w:r>
          </w:p>
        </w:tc>
        <w:tc>
          <w:tcPr>
            <w:tcW w:w="0" w:type="auto"/>
            <w:tcBorders>
              <w:top w:val="single" w:sz="4" w:space="0" w:color="auto"/>
              <w:left w:val="nil"/>
              <w:bottom w:val="single" w:sz="4" w:space="0" w:color="auto"/>
              <w:right w:val="nil"/>
            </w:tcBorders>
            <w:shd w:val="clear" w:color="auto" w:fill="auto"/>
            <w:noWrap/>
            <w:vAlign w:val="bottom"/>
            <w:hideMark/>
          </w:tcPr>
          <w:p w14:paraId="45F4EFC4" w14:textId="77777777" w:rsidR="00EC1A03" w:rsidRPr="00EC1A03" w:rsidRDefault="00EC1A03" w:rsidP="00EC1A03">
            <w:pPr>
              <w:rPr>
                <w:rFonts w:ascii="Times New Roman" w:eastAsia="Times New Roman" w:hAnsi="Times New Roman" w:cs="Times New Roman"/>
                <w:color w:val="000000"/>
                <w:sz w:val="22"/>
                <w:szCs w:val="22"/>
              </w:rPr>
            </w:pPr>
            <w:r w:rsidRPr="00EC1A03">
              <w:rPr>
                <w:rFonts w:ascii="Times New Roman" w:eastAsia="Times New Roman" w:hAnsi="Times New Roman" w:cs="Times New Roman"/>
                <w:color w:val="000000"/>
                <w:sz w:val="22"/>
                <w:szCs w:val="22"/>
              </w:rPr>
              <w:t>LS</w:t>
            </w:r>
          </w:p>
          <w:p w14:paraId="609F1E06" w14:textId="77777777" w:rsidR="00EC1A03" w:rsidRPr="00EC1A03" w:rsidRDefault="00EC1A03" w:rsidP="00EC1A03">
            <w:pPr>
              <w:rPr>
                <w:rFonts w:ascii="Times New Roman" w:eastAsia="Times New Roman" w:hAnsi="Times New Roman" w:cs="Times New Roman"/>
                <w:color w:val="000000"/>
                <w:sz w:val="22"/>
                <w:szCs w:val="22"/>
              </w:rPr>
            </w:pPr>
            <w:r w:rsidRPr="00EC1A03">
              <w:rPr>
                <w:rFonts w:ascii="Times New Roman" w:eastAsia="Times New Roman" w:hAnsi="Times New Roman" w:cs="Times New Roman"/>
                <w:color w:val="000000"/>
                <w:sz w:val="22"/>
                <w:szCs w:val="22"/>
              </w:rPr>
              <w:t>Decp</w:t>
            </w:r>
          </w:p>
        </w:tc>
        <w:tc>
          <w:tcPr>
            <w:tcW w:w="0" w:type="auto"/>
            <w:tcBorders>
              <w:top w:val="single" w:sz="4" w:space="0" w:color="auto"/>
              <w:left w:val="nil"/>
              <w:bottom w:val="single" w:sz="4" w:space="0" w:color="auto"/>
              <w:right w:val="nil"/>
            </w:tcBorders>
            <w:shd w:val="clear" w:color="auto" w:fill="auto"/>
            <w:noWrap/>
            <w:vAlign w:val="bottom"/>
            <w:hideMark/>
          </w:tcPr>
          <w:p w14:paraId="534FB4A1" w14:textId="77777777" w:rsidR="00EC1A03" w:rsidRPr="00EC1A03" w:rsidRDefault="00EC1A03" w:rsidP="00EC1A03">
            <w:pPr>
              <w:rPr>
                <w:rFonts w:ascii="Times New Roman" w:eastAsia="Times New Roman" w:hAnsi="Times New Roman" w:cs="Times New Roman"/>
                <w:color w:val="000000"/>
                <w:sz w:val="22"/>
                <w:szCs w:val="22"/>
              </w:rPr>
            </w:pPr>
            <w:r w:rsidRPr="00EC1A03">
              <w:rPr>
                <w:rFonts w:ascii="Times New Roman" w:eastAsia="Times New Roman" w:hAnsi="Times New Roman" w:cs="Times New Roman"/>
                <w:color w:val="000000"/>
                <w:sz w:val="22"/>
                <w:szCs w:val="22"/>
              </w:rPr>
              <w:t>LS</w:t>
            </w:r>
          </w:p>
          <w:p w14:paraId="33D16645" w14:textId="77777777" w:rsidR="00EC1A03" w:rsidRPr="00EC1A03" w:rsidRDefault="00EC1A03" w:rsidP="00EC1A03">
            <w:pPr>
              <w:rPr>
                <w:rFonts w:ascii="Times New Roman" w:eastAsia="Times New Roman" w:hAnsi="Times New Roman" w:cs="Times New Roman"/>
                <w:color w:val="000000"/>
                <w:sz w:val="22"/>
                <w:szCs w:val="22"/>
              </w:rPr>
            </w:pPr>
            <w:r w:rsidRPr="00EC1A03">
              <w:rPr>
                <w:rFonts w:ascii="Times New Roman" w:eastAsia="Times New Roman" w:hAnsi="Times New Roman" w:cs="Times New Roman"/>
                <w:color w:val="000000"/>
                <w:sz w:val="22"/>
                <w:szCs w:val="22"/>
              </w:rPr>
              <w:t>Pop</w:t>
            </w:r>
          </w:p>
        </w:tc>
        <w:tc>
          <w:tcPr>
            <w:tcW w:w="0" w:type="auto"/>
            <w:tcBorders>
              <w:top w:val="single" w:sz="4" w:space="0" w:color="auto"/>
              <w:left w:val="nil"/>
              <w:bottom w:val="single" w:sz="4" w:space="0" w:color="auto"/>
              <w:right w:val="nil"/>
            </w:tcBorders>
            <w:shd w:val="clear" w:color="auto" w:fill="auto"/>
            <w:noWrap/>
            <w:vAlign w:val="bottom"/>
            <w:hideMark/>
          </w:tcPr>
          <w:p w14:paraId="034D407C" w14:textId="77777777" w:rsidR="00EC1A03" w:rsidRPr="00EC1A03" w:rsidRDefault="00EC1A03" w:rsidP="00EC1A03">
            <w:pPr>
              <w:rPr>
                <w:rFonts w:ascii="Times New Roman" w:eastAsia="Times New Roman" w:hAnsi="Times New Roman" w:cs="Times New Roman"/>
                <w:color w:val="000000"/>
                <w:sz w:val="22"/>
                <w:szCs w:val="22"/>
              </w:rPr>
            </w:pPr>
            <w:r w:rsidRPr="00EC1A03">
              <w:rPr>
                <w:rFonts w:ascii="Times New Roman" w:eastAsia="Times New Roman" w:hAnsi="Times New Roman" w:cs="Times New Roman"/>
                <w:color w:val="000000"/>
                <w:sz w:val="22"/>
                <w:szCs w:val="22"/>
              </w:rPr>
              <w:t>LS</w:t>
            </w:r>
          </w:p>
          <w:p w14:paraId="45AF793D" w14:textId="77777777" w:rsidR="00EC1A03" w:rsidRPr="00EC1A03" w:rsidRDefault="00EC1A03" w:rsidP="00EC1A03">
            <w:pPr>
              <w:rPr>
                <w:rFonts w:ascii="Times New Roman" w:eastAsia="Times New Roman" w:hAnsi="Times New Roman" w:cs="Times New Roman"/>
                <w:color w:val="000000"/>
                <w:sz w:val="22"/>
                <w:szCs w:val="22"/>
              </w:rPr>
            </w:pPr>
            <w:r w:rsidRPr="00EC1A03">
              <w:rPr>
                <w:rFonts w:ascii="Times New Roman" w:eastAsia="Times New Roman" w:hAnsi="Times New Roman" w:cs="Times New Roman"/>
                <w:color w:val="000000"/>
                <w:sz w:val="22"/>
                <w:szCs w:val="22"/>
              </w:rPr>
              <w:t>Total</w:t>
            </w:r>
          </w:p>
        </w:tc>
      </w:tr>
      <w:tr w:rsidR="00EC1A03" w:rsidRPr="00EC1A03" w14:paraId="4DAF88DC" w14:textId="77777777" w:rsidTr="00DA3694">
        <w:trPr>
          <w:trHeight w:val="339"/>
        </w:trPr>
        <w:tc>
          <w:tcPr>
            <w:tcW w:w="1577" w:type="dxa"/>
            <w:tcBorders>
              <w:top w:val="single" w:sz="4" w:space="0" w:color="auto"/>
              <w:bottom w:val="nil"/>
            </w:tcBorders>
            <w:shd w:val="clear" w:color="auto" w:fill="auto"/>
            <w:noWrap/>
            <w:vAlign w:val="bottom"/>
            <w:hideMark/>
          </w:tcPr>
          <w:p w14:paraId="3E4F6165" w14:textId="77777777" w:rsidR="00EC1A03" w:rsidRPr="00EC1A03" w:rsidRDefault="00EC1A03" w:rsidP="00EC1A03">
            <w:pPr>
              <w:rPr>
                <w:rFonts w:ascii="Times New Roman" w:eastAsia="Times New Roman" w:hAnsi="Times New Roman" w:cs="Times New Roman"/>
                <w:color w:val="000000"/>
                <w:sz w:val="22"/>
                <w:szCs w:val="22"/>
              </w:rPr>
            </w:pPr>
            <w:r w:rsidRPr="00EC1A03">
              <w:rPr>
                <w:rFonts w:ascii="Times New Roman" w:eastAsia="Times New Roman" w:hAnsi="Times New Roman" w:cs="Times New Roman"/>
                <w:color w:val="000000"/>
                <w:sz w:val="22"/>
                <w:szCs w:val="22"/>
              </w:rPr>
              <w:t>RB</w:t>
            </w:r>
          </w:p>
        </w:tc>
        <w:tc>
          <w:tcPr>
            <w:tcW w:w="1897" w:type="dxa"/>
            <w:tcBorders>
              <w:top w:val="single" w:sz="4" w:space="0" w:color="auto"/>
              <w:bottom w:val="nil"/>
            </w:tcBorders>
            <w:shd w:val="clear" w:color="auto" w:fill="auto"/>
            <w:noWrap/>
            <w:hideMark/>
          </w:tcPr>
          <w:p w14:paraId="06582527" w14:textId="77777777" w:rsidR="00EC1A03" w:rsidRPr="00EC1A03" w:rsidRDefault="00EC1A03" w:rsidP="00EC1A03">
            <w:pPr>
              <w:jc w:val="center"/>
              <w:rPr>
                <w:rFonts w:ascii="Times New Roman" w:eastAsia="Times New Roman" w:hAnsi="Times New Roman" w:cs="Times New Roman"/>
                <w:i/>
                <w:iCs/>
                <w:color w:val="000000"/>
                <w:sz w:val="22"/>
                <w:szCs w:val="22"/>
              </w:rPr>
            </w:pPr>
            <w:r w:rsidRPr="00EC1A03">
              <w:rPr>
                <w:rFonts w:ascii="Times New Roman" w:eastAsia="Times New Roman" w:hAnsi="Times New Roman" w:cs="Times New Roman"/>
                <w:color w:val="000000"/>
                <w:sz w:val="22"/>
                <w:szCs w:val="22"/>
              </w:rPr>
              <w:t>2.07(</w:t>
            </w:r>
            <w:r w:rsidRPr="00EC1A03">
              <w:rPr>
                <w:rFonts w:ascii="Times New Roman" w:eastAsia="Times New Roman" w:hAnsi="Times New Roman" w:cs="Times New Roman"/>
                <w:i/>
                <w:iCs/>
                <w:color w:val="000000"/>
                <w:sz w:val="22"/>
                <w:szCs w:val="22"/>
              </w:rPr>
              <w:t>.78)</w:t>
            </w:r>
          </w:p>
        </w:tc>
        <w:tc>
          <w:tcPr>
            <w:tcW w:w="1214" w:type="dxa"/>
            <w:tcBorders>
              <w:top w:val="single" w:sz="4" w:space="0" w:color="auto"/>
              <w:bottom w:val="nil"/>
            </w:tcBorders>
            <w:shd w:val="clear" w:color="auto" w:fill="auto"/>
            <w:noWrap/>
            <w:hideMark/>
          </w:tcPr>
          <w:p w14:paraId="7E960B40" w14:textId="77777777" w:rsidR="00EC1A03" w:rsidRPr="00EC1A03" w:rsidRDefault="00EC1A03" w:rsidP="00EC1A03">
            <w:pPr>
              <w:jc w:val="center"/>
              <w:rPr>
                <w:rFonts w:ascii="Times New Roman" w:eastAsia="Times New Roman" w:hAnsi="Times New Roman" w:cs="Times New Roman"/>
                <w:color w:val="000000"/>
                <w:sz w:val="20"/>
                <w:szCs w:val="20"/>
              </w:rPr>
            </w:pPr>
            <w:r w:rsidRPr="00EC1A03">
              <w:rPr>
                <w:rFonts w:ascii="Times New Roman" w:eastAsia="Times New Roman" w:hAnsi="Times New Roman" w:cs="Times New Roman"/>
                <w:color w:val="000000"/>
                <w:sz w:val="20"/>
                <w:szCs w:val="20"/>
              </w:rPr>
              <w:t>1.00</w:t>
            </w:r>
          </w:p>
        </w:tc>
        <w:tc>
          <w:tcPr>
            <w:tcW w:w="1072" w:type="dxa"/>
            <w:tcBorders>
              <w:top w:val="single" w:sz="4" w:space="0" w:color="auto"/>
              <w:left w:val="nil"/>
              <w:bottom w:val="nil"/>
              <w:right w:val="nil"/>
            </w:tcBorders>
            <w:shd w:val="clear" w:color="auto" w:fill="auto"/>
            <w:noWrap/>
            <w:hideMark/>
          </w:tcPr>
          <w:p w14:paraId="5D3A9E65" w14:textId="77777777" w:rsidR="00EC1A03" w:rsidRPr="00EC1A03" w:rsidRDefault="00EC1A03" w:rsidP="00EC1A03">
            <w:pPr>
              <w:jc w:val="center"/>
              <w:rPr>
                <w:rFonts w:ascii="Times New Roman" w:eastAsia="Times New Roman" w:hAnsi="Times New Roman" w:cs="Times New Roman"/>
                <w:color w:val="000000"/>
                <w:sz w:val="20"/>
                <w:szCs w:val="20"/>
              </w:rPr>
            </w:pPr>
            <w:r w:rsidRPr="00EC1A03">
              <w:rPr>
                <w:rFonts w:ascii="Times New Roman" w:eastAsia="Times New Roman" w:hAnsi="Times New Roman" w:cs="Times New Roman"/>
                <w:color w:val="000000"/>
                <w:sz w:val="20"/>
                <w:szCs w:val="20"/>
              </w:rPr>
              <w:t>0.02</w:t>
            </w:r>
          </w:p>
        </w:tc>
        <w:tc>
          <w:tcPr>
            <w:tcW w:w="1260" w:type="dxa"/>
            <w:tcBorders>
              <w:top w:val="single" w:sz="4" w:space="0" w:color="auto"/>
              <w:left w:val="nil"/>
              <w:bottom w:val="nil"/>
              <w:right w:val="nil"/>
            </w:tcBorders>
            <w:shd w:val="clear" w:color="auto" w:fill="auto"/>
            <w:noWrap/>
            <w:hideMark/>
          </w:tcPr>
          <w:p w14:paraId="2CDB642E" w14:textId="77777777" w:rsidR="00EC1A03" w:rsidRPr="00EC1A03" w:rsidRDefault="00EC1A03" w:rsidP="00EC1A03">
            <w:pPr>
              <w:jc w:val="center"/>
              <w:rPr>
                <w:rFonts w:ascii="Times New Roman" w:eastAsia="Times New Roman" w:hAnsi="Times New Roman" w:cs="Times New Roman"/>
                <w:color w:val="000000"/>
                <w:sz w:val="20"/>
                <w:szCs w:val="20"/>
              </w:rPr>
            </w:pPr>
            <w:r w:rsidRPr="00EC1A03">
              <w:rPr>
                <w:rFonts w:ascii="Times New Roman" w:eastAsia="Times New Roman" w:hAnsi="Times New Roman" w:cs="Times New Roman"/>
                <w:color w:val="000000"/>
                <w:sz w:val="20"/>
                <w:szCs w:val="20"/>
              </w:rPr>
              <w:t>0.03</w:t>
            </w:r>
          </w:p>
        </w:tc>
        <w:tc>
          <w:tcPr>
            <w:tcW w:w="957" w:type="dxa"/>
            <w:tcBorders>
              <w:top w:val="single" w:sz="4" w:space="0" w:color="auto"/>
              <w:left w:val="nil"/>
              <w:bottom w:val="nil"/>
              <w:right w:val="nil"/>
            </w:tcBorders>
          </w:tcPr>
          <w:p w14:paraId="779F0A3B" w14:textId="77777777" w:rsidR="00EC1A03" w:rsidRPr="00EC1A03" w:rsidRDefault="00EC1A03" w:rsidP="00EC1A03">
            <w:pPr>
              <w:jc w:val="center"/>
              <w:rPr>
                <w:rFonts w:ascii="Times New Roman" w:eastAsia="Times New Roman" w:hAnsi="Times New Roman" w:cs="Times New Roman"/>
                <w:b/>
                <w:bCs/>
                <w:color w:val="000000"/>
                <w:sz w:val="20"/>
                <w:szCs w:val="20"/>
              </w:rPr>
            </w:pPr>
            <w:r w:rsidRPr="00EC1A03">
              <w:rPr>
                <w:rFonts w:ascii="Times New Roman" w:eastAsia="Times New Roman" w:hAnsi="Times New Roman" w:cs="Times New Roman"/>
                <w:b/>
                <w:bCs/>
                <w:color w:val="000000"/>
                <w:sz w:val="20"/>
                <w:szCs w:val="20"/>
              </w:rPr>
              <w:t>0.16</w:t>
            </w:r>
          </w:p>
        </w:tc>
        <w:tc>
          <w:tcPr>
            <w:tcW w:w="1415" w:type="dxa"/>
            <w:tcBorders>
              <w:top w:val="single" w:sz="4" w:space="0" w:color="auto"/>
              <w:left w:val="nil"/>
              <w:bottom w:val="nil"/>
              <w:right w:val="nil"/>
            </w:tcBorders>
            <w:shd w:val="clear" w:color="auto" w:fill="auto"/>
            <w:noWrap/>
            <w:hideMark/>
          </w:tcPr>
          <w:p w14:paraId="2B586B40" w14:textId="77777777" w:rsidR="00EC1A03" w:rsidRPr="00EC1A03" w:rsidRDefault="00EC1A03" w:rsidP="00EC1A03">
            <w:pPr>
              <w:jc w:val="center"/>
              <w:rPr>
                <w:rFonts w:ascii="Times New Roman" w:eastAsia="Times New Roman" w:hAnsi="Times New Roman" w:cs="Times New Roman"/>
                <w:color w:val="000000"/>
                <w:sz w:val="20"/>
                <w:szCs w:val="20"/>
              </w:rPr>
            </w:pPr>
            <w:r w:rsidRPr="00EC1A03">
              <w:rPr>
                <w:rFonts w:ascii="Times New Roman" w:eastAsia="Times New Roman" w:hAnsi="Times New Roman" w:cs="Times New Roman"/>
                <w:b/>
                <w:bCs/>
                <w:color w:val="000000"/>
                <w:sz w:val="20"/>
                <w:szCs w:val="20"/>
              </w:rPr>
              <w:t>0.25</w:t>
            </w:r>
          </w:p>
        </w:tc>
        <w:tc>
          <w:tcPr>
            <w:tcW w:w="1159" w:type="dxa"/>
            <w:tcBorders>
              <w:top w:val="single" w:sz="4" w:space="0" w:color="auto"/>
              <w:left w:val="nil"/>
              <w:bottom w:val="nil"/>
              <w:right w:val="nil"/>
            </w:tcBorders>
            <w:shd w:val="clear" w:color="auto" w:fill="auto"/>
            <w:noWrap/>
            <w:hideMark/>
          </w:tcPr>
          <w:p w14:paraId="7A174CCA" w14:textId="77777777" w:rsidR="00EC1A03" w:rsidRPr="00EC1A03" w:rsidRDefault="00EC1A03" w:rsidP="00EC1A03">
            <w:pPr>
              <w:jc w:val="center"/>
              <w:rPr>
                <w:rFonts w:ascii="Times New Roman" w:eastAsia="Times New Roman" w:hAnsi="Times New Roman" w:cs="Times New Roman"/>
                <w:color w:val="000000"/>
                <w:sz w:val="20"/>
                <w:szCs w:val="20"/>
              </w:rPr>
            </w:pPr>
            <w:r w:rsidRPr="00EC1A03">
              <w:rPr>
                <w:rFonts w:ascii="Times New Roman" w:eastAsia="Times New Roman" w:hAnsi="Times New Roman" w:cs="Times New Roman"/>
                <w:b/>
                <w:bCs/>
                <w:color w:val="000000"/>
                <w:sz w:val="20"/>
                <w:szCs w:val="20"/>
              </w:rPr>
              <w:t>0.21</w:t>
            </w:r>
          </w:p>
        </w:tc>
        <w:tc>
          <w:tcPr>
            <w:tcW w:w="954" w:type="dxa"/>
            <w:tcBorders>
              <w:top w:val="single" w:sz="4" w:space="0" w:color="auto"/>
              <w:left w:val="nil"/>
              <w:bottom w:val="nil"/>
              <w:right w:val="nil"/>
            </w:tcBorders>
            <w:shd w:val="clear" w:color="auto" w:fill="auto"/>
            <w:noWrap/>
            <w:hideMark/>
          </w:tcPr>
          <w:p w14:paraId="6AE9D9B7" w14:textId="77777777" w:rsidR="00EC1A03" w:rsidRPr="00EC1A03" w:rsidRDefault="00EC1A03" w:rsidP="00EC1A03">
            <w:pPr>
              <w:jc w:val="center"/>
              <w:rPr>
                <w:rFonts w:ascii="Times New Roman" w:eastAsia="Times New Roman" w:hAnsi="Times New Roman" w:cs="Times New Roman"/>
                <w:color w:val="000000"/>
                <w:sz w:val="20"/>
                <w:szCs w:val="20"/>
              </w:rPr>
            </w:pPr>
            <w:r w:rsidRPr="00EC1A03">
              <w:rPr>
                <w:rFonts w:ascii="Times New Roman" w:eastAsia="Times New Roman" w:hAnsi="Times New Roman" w:cs="Times New Roman"/>
                <w:b/>
                <w:bCs/>
                <w:color w:val="000000"/>
                <w:sz w:val="20"/>
                <w:szCs w:val="20"/>
              </w:rPr>
              <w:t>0.21</w:t>
            </w:r>
          </w:p>
        </w:tc>
        <w:tc>
          <w:tcPr>
            <w:tcW w:w="0" w:type="auto"/>
            <w:tcBorders>
              <w:top w:val="single" w:sz="4" w:space="0" w:color="auto"/>
              <w:left w:val="nil"/>
              <w:bottom w:val="nil"/>
              <w:right w:val="nil"/>
            </w:tcBorders>
            <w:shd w:val="clear" w:color="auto" w:fill="auto"/>
            <w:noWrap/>
            <w:hideMark/>
          </w:tcPr>
          <w:p w14:paraId="285236E5" w14:textId="77777777" w:rsidR="00EC1A03" w:rsidRPr="00EC1A03" w:rsidRDefault="00EC1A03" w:rsidP="00EC1A03">
            <w:pPr>
              <w:jc w:val="center"/>
              <w:rPr>
                <w:rFonts w:ascii="Times New Roman" w:eastAsia="Times New Roman" w:hAnsi="Times New Roman" w:cs="Times New Roman"/>
                <w:color w:val="000000"/>
                <w:sz w:val="20"/>
                <w:szCs w:val="20"/>
              </w:rPr>
            </w:pPr>
            <w:r w:rsidRPr="00EC1A03">
              <w:rPr>
                <w:rFonts w:ascii="Times New Roman" w:eastAsia="Times New Roman" w:hAnsi="Times New Roman" w:cs="Times New Roman"/>
                <w:color w:val="000000"/>
                <w:sz w:val="20"/>
                <w:szCs w:val="20"/>
              </w:rPr>
              <w:t>0.05</w:t>
            </w:r>
          </w:p>
        </w:tc>
        <w:tc>
          <w:tcPr>
            <w:tcW w:w="0" w:type="auto"/>
            <w:tcBorders>
              <w:top w:val="single" w:sz="4" w:space="0" w:color="auto"/>
              <w:left w:val="nil"/>
              <w:bottom w:val="nil"/>
              <w:right w:val="nil"/>
            </w:tcBorders>
            <w:shd w:val="clear" w:color="auto" w:fill="auto"/>
            <w:noWrap/>
            <w:hideMark/>
          </w:tcPr>
          <w:p w14:paraId="7510BAF1" w14:textId="77777777" w:rsidR="00EC1A03" w:rsidRPr="00EC1A03" w:rsidRDefault="00EC1A03" w:rsidP="00EC1A03">
            <w:pPr>
              <w:jc w:val="center"/>
              <w:rPr>
                <w:rFonts w:ascii="Times New Roman" w:eastAsia="Times New Roman" w:hAnsi="Times New Roman" w:cs="Times New Roman"/>
                <w:color w:val="000000"/>
                <w:sz w:val="20"/>
                <w:szCs w:val="20"/>
              </w:rPr>
            </w:pPr>
            <w:r w:rsidRPr="00EC1A03">
              <w:rPr>
                <w:rFonts w:ascii="Times New Roman" w:eastAsia="Times New Roman" w:hAnsi="Times New Roman" w:cs="Times New Roman"/>
                <w:color w:val="000000"/>
                <w:sz w:val="20"/>
                <w:szCs w:val="20"/>
              </w:rPr>
              <w:t>0.12</w:t>
            </w:r>
          </w:p>
        </w:tc>
        <w:tc>
          <w:tcPr>
            <w:tcW w:w="0" w:type="auto"/>
            <w:tcBorders>
              <w:top w:val="single" w:sz="4" w:space="0" w:color="auto"/>
              <w:left w:val="nil"/>
              <w:bottom w:val="nil"/>
              <w:right w:val="nil"/>
            </w:tcBorders>
            <w:shd w:val="clear" w:color="auto" w:fill="auto"/>
            <w:noWrap/>
            <w:hideMark/>
          </w:tcPr>
          <w:p w14:paraId="1DE0A1E5" w14:textId="77777777" w:rsidR="00EC1A03" w:rsidRPr="00EC1A03" w:rsidRDefault="00EC1A03" w:rsidP="00EC1A03">
            <w:pPr>
              <w:jc w:val="center"/>
              <w:rPr>
                <w:rFonts w:ascii="Times New Roman" w:eastAsia="Times New Roman" w:hAnsi="Times New Roman" w:cs="Times New Roman"/>
                <w:color w:val="000000"/>
                <w:sz w:val="20"/>
                <w:szCs w:val="20"/>
              </w:rPr>
            </w:pPr>
            <w:r w:rsidRPr="00EC1A03">
              <w:rPr>
                <w:rFonts w:ascii="Times New Roman" w:eastAsia="Times New Roman" w:hAnsi="Times New Roman" w:cs="Times New Roman"/>
                <w:b/>
                <w:bCs/>
                <w:color w:val="000000"/>
                <w:sz w:val="20"/>
                <w:szCs w:val="20"/>
              </w:rPr>
              <w:t>0.21</w:t>
            </w:r>
          </w:p>
        </w:tc>
      </w:tr>
      <w:tr w:rsidR="00EC1A03" w:rsidRPr="00EC1A03" w14:paraId="23B84894" w14:textId="77777777" w:rsidTr="00DA3694">
        <w:trPr>
          <w:trHeight w:val="339"/>
        </w:trPr>
        <w:tc>
          <w:tcPr>
            <w:tcW w:w="1577" w:type="dxa"/>
            <w:tcBorders>
              <w:top w:val="nil"/>
              <w:bottom w:val="nil"/>
            </w:tcBorders>
            <w:shd w:val="clear" w:color="auto" w:fill="auto"/>
            <w:noWrap/>
            <w:vAlign w:val="bottom"/>
            <w:hideMark/>
          </w:tcPr>
          <w:p w14:paraId="62224260" w14:textId="77777777" w:rsidR="00EC1A03" w:rsidRPr="00EC1A03" w:rsidRDefault="00EC1A03" w:rsidP="00EC1A03">
            <w:pPr>
              <w:rPr>
                <w:rFonts w:ascii="Times New Roman" w:eastAsia="Times New Roman" w:hAnsi="Times New Roman" w:cs="Times New Roman"/>
                <w:color w:val="000000"/>
                <w:sz w:val="22"/>
                <w:szCs w:val="22"/>
              </w:rPr>
            </w:pPr>
            <w:r w:rsidRPr="00EC1A03">
              <w:rPr>
                <w:rFonts w:ascii="Times New Roman" w:eastAsia="Times New Roman" w:hAnsi="Times New Roman" w:cs="Times New Roman"/>
                <w:color w:val="000000"/>
                <w:sz w:val="22"/>
                <w:szCs w:val="22"/>
              </w:rPr>
              <w:t>BI</w:t>
            </w:r>
          </w:p>
        </w:tc>
        <w:tc>
          <w:tcPr>
            <w:tcW w:w="1897" w:type="dxa"/>
            <w:tcBorders>
              <w:top w:val="nil"/>
              <w:bottom w:val="nil"/>
            </w:tcBorders>
            <w:shd w:val="clear" w:color="auto" w:fill="auto"/>
            <w:noWrap/>
            <w:hideMark/>
          </w:tcPr>
          <w:p w14:paraId="575950A3" w14:textId="77777777" w:rsidR="00EC1A03" w:rsidRPr="00EC1A03" w:rsidRDefault="00EC1A03" w:rsidP="00EC1A03">
            <w:pPr>
              <w:jc w:val="center"/>
              <w:rPr>
                <w:rFonts w:ascii="Times New Roman" w:eastAsia="Times New Roman" w:hAnsi="Times New Roman" w:cs="Times New Roman"/>
                <w:i/>
                <w:iCs/>
                <w:color w:val="000000"/>
                <w:sz w:val="22"/>
                <w:szCs w:val="22"/>
              </w:rPr>
            </w:pPr>
            <w:r w:rsidRPr="00EC1A03">
              <w:rPr>
                <w:rFonts w:ascii="Times New Roman" w:eastAsia="Times New Roman" w:hAnsi="Times New Roman" w:cs="Times New Roman"/>
                <w:color w:val="000000"/>
                <w:sz w:val="22"/>
                <w:szCs w:val="22"/>
              </w:rPr>
              <w:t>57.73(</w:t>
            </w:r>
            <w:r w:rsidRPr="00EC1A03">
              <w:rPr>
                <w:rFonts w:ascii="Times New Roman" w:eastAsia="Times New Roman" w:hAnsi="Times New Roman" w:cs="Times New Roman"/>
                <w:i/>
                <w:iCs/>
                <w:color w:val="000000"/>
                <w:sz w:val="22"/>
                <w:szCs w:val="22"/>
              </w:rPr>
              <w:t>24.53)</w:t>
            </w:r>
          </w:p>
        </w:tc>
        <w:tc>
          <w:tcPr>
            <w:tcW w:w="1214" w:type="dxa"/>
            <w:tcBorders>
              <w:top w:val="nil"/>
              <w:bottom w:val="nil"/>
            </w:tcBorders>
            <w:shd w:val="clear" w:color="auto" w:fill="auto"/>
            <w:noWrap/>
            <w:hideMark/>
          </w:tcPr>
          <w:p w14:paraId="18776F69" w14:textId="77777777" w:rsidR="00EC1A03" w:rsidRPr="00EC1A03" w:rsidRDefault="00EC1A03" w:rsidP="00EC1A03">
            <w:pPr>
              <w:jc w:val="center"/>
              <w:rPr>
                <w:rFonts w:ascii="Times New Roman" w:eastAsia="Times New Roman" w:hAnsi="Times New Roman" w:cs="Times New Roman"/>
                <w:sz w:val="20"/>
                <w:szCs w:val="20"/>
              </w:rPr>
            </w:pPr>
          </w:p>
        </w:tc>
        <w:tc>
          <w:tcPr>
            <w:tcW w:w="1072" w:type="dxa"/>
            <w:tcBorders>
              <w:top w:val="nil"/>
              <w:left w:val="nil"/>
              <w:bottom w:val="nil"/>
              <w:right w:val="nil"/>
            </w:tcBorders>
            <w:shd w:val="clear" w:color="auto" w:fill="auto"/>
            <w:noWrap/>
            <w:hideMark/>
          </w:tcPr>
          <w:p w14:paraId="38F9BBBA" w14:textId="77777777" w:rsidR="00EC1A03" w:rsidRPr="00EC1A03" w:rsidRDefault="00EC1A03" w:rsidP="00EC1A03">
            <w:pPr>
              <w:jc w:val="center"/>
              <w:rPr>
                <w:rFonts w:ascii="Times New Roman" w:eastAsia="Times New Roman" w:hAnsi="Times New Roman" w:cs="Times New Roman"/>
                <w:color w:val="000000"/>
                <w:sz w:val="20"/>
                <w:szCs w:val="20"/>
              </w:rPr>
            </w:pPr>
            <w:r w:rsidRPr="00EC1A03">
              <w:rPr>
                <w:rFonts w:ascii="Times New Roman" w:eastAsia="Times New Roman" w:hAnsi="Times New Roman" w:cs="Times New Roman"/>
                <w:color w:val="000000"/>
                <w:sz w:val="20"/>
                <w:szCs w:val="20"/>
              </w:rPr>
              <w:t>1.00</w:t>
            </w:r>
          </w:p>
        </w:tc>
        <w:tc>
          <w:tcPr>
            <w:tcW w:w="1260" w:type="dxa"/>
            <w:tcBorders>
              <w:top w:val="nil"/>
              <w:left w:val="nil"/>
              <w:bottom w:val="nil"/>
              <w:right w:val="nil"/>
            </w:tcBorders>
            <w:shd w:val="clear" w:color="auto" w:fill="auto"/>
            <w:noWrap/>
            <w:hideMark/>
          </w:tcPr>
          <w:p w14:paraId="5FA3AB54" w14:textId="77777777" w:rsidR="00EC1A03" w:rsidRPr="00EC1A03" w:rsidRDefault="00EC1A03" w:rsidP="00EC1A03">
            <w:pPr>
              <w:jc w:val="center"/>
              <w:rPr>
                <w:rFonts w:ascii="Times New Roman" w:eastAsia="Times New Roman" w:hAnsi="Times New Roman" w:cs="Times New Roman"/>
                <w:color w:val="000000"/>
                <w:sz w:val="20"/>
                <w:szCs w:val="20"/>
              </w:rPr>
            </w:pPr>
            <w:r w:rsidRPr="00EC1A03">
              <w:rPr>
                <w:rFonts w:ascii="Times New Roman" w:eastAsia="Times New Roman" w:hAnsi="Times New Roman" w:cs="Times New Roman"/>
                <w:b/>
                <w:bCs/>
                <w:color w:val="000000"/>
                <w:sz w:val="20"/>
                <w:szCs w:val="20"/>
              </w:rPr>
              <w:t>-0.51</w:t>
            </w:r>
          </w:p>
        </w:tc>
        <w:tc>
          <w:tcPr>
            <w:tcW w:w="957" w:type="dxa"/>
            <w:tcBorders>
              <w:top w:val="nil"/>
              <w:left w:val="nil"/>
              <w:bottom w:val="nil"/>
              <w:right w:val="nil"/>
            </w:tcBorders>
          </w:tcPr>
          <w:p w14:paraId="24F0B0C6" w14:textId="77777777" w:rsidR="00EC1A03" w:rsidRPr="00EC1A03" w:rsidRDefault="00EC1A03" w:rsidP="00EC1A03">
            <w:pPr>
              <w:jc w:val="center"/>
              <w:rPr>
                <w:rFonts w:ascii="Times New Roman" w:eastAsia="Times New Roman" w:hAnsi="Times New Roman" w:cs="Times New Roman"/>
                <w:color w:val="000000"/>
                <w:sz w:val="20"/>
                <w:szCs w:val="20"/>
              </w:rPr>
            </w:pPr>
            <w:r w:rsidRPr="00EC1A03">
              <w:rPr>
                <w:rFonts w:ascii="Times New Roman" w:eastAsia="Times New Roman" w:hAnsi="Times New Roman" w:cs="Times New Roman"/>
                <w:color w:val="000000"/>
                <w:sz w:val="20"/>
                <w:szCs w:val="20"/>
              </w:rPr>
              <w:t>0.05</w:t>
            </w:r>
          </w:p>
        </w:tc>
        <w:tc>
          <w:tcPr>
            <w:tcW w:w="1415" w:type="dxa"/>
            <w:tcBorders>
              <w:top w:val="nil"/>
              <w:left w:val="nil"/>
              <w:bottom w:val="nil"/>
              <w:right w:val="nil"/>
            </w:tcBorders>
            <w:shd w:val="clear" w:color="auto" w:fill="auto"/>
            <w:noWrap/>
            <w:hideMark/>
          </w:tcPr>
          <w:p w14:paraId="40BA6E0D" w14:textId="77777777" w:rsidR="00EC1A03" w:rsidRPr="00EC1A03" w:rsidRDefault="00EC1A03" w:rsidP="00EC1A03">
            <w:pPr>
              <w:jc w:val="center"/>
              <w:rPr>
                <w:rFonts w:ascii="Times New Roman" w:eastAsia="Times New Roman" w:hAnsi="Times New Roman" w:cs="Times New Roman"/>
                <w:b/>
                <w:bCs/>
                <w:color w:val="000000"/>
                <w:sz w:val="20"/>
                <w:szCs w:val="20"/>
              </w:rPr>
            </w:pPr>
            <w:r w:rsidRPr="00EC1A03">
              <w:rPr>
                <w:rFonts w:ascii="Times New Roman" w:eastAsia="Times New Roman" w:hAnsi="Times New Roman" w:cs="Times New Roman"/>
                <w:b/>
                <w:bCs/>
                <w:color w:val="000000"/>
                <w:sz w:val="20"/>
                <w:szCs w:val="20"/>
              </w:rPr>
              <w:t>-0.19</w:t>
            </w:r>
          </w:p>
        </w:tc>
        <w:tc>
          <w:tcPr>
            <w:tcW w:w="1159" w:type="dxa"/>
            <w:tcBorders>
              <w:top w:val="nil"/>
              <w:left w:val="nil"/>
              <w:bottom w:val="nil"/>
              <w:right w:val="nil"/>
            </w:tcBorders>
            <w:shd w:val="clear" w:color="auto" w:fill="auto"/>
            <w:noWrap/>
            <w:hideMark/>
          </w:tcPr>
          <w:p w14:paraId="4B1CC58F" w14:textId="77777777" w:rsidR="00EC1A03" w:rsidRPr="00EC1A03" w:rsidRDefault="00EC1A03" w:rsidP="00EC1A03">
            <w:pPr>
              <w:jc w:val="center"/>
              <w:rPr>
                <w:rFonts w:ascii="Times New Roman" w:eastAsia="Times New Roman" w:hAnsi="Times New Roman" w:cs="Times New Roman"/>
                <w:color w:val="000000"/>
                <w:sz w:val="20"/>
                <w:szCs w:val="20"/>
              </w:rPr>
            </w:pPr>
            <w:r w:rsidRPr="00EC1A03">
              <w:rPr>
                <w:rFonts w:ascii="Times New Roman" w:eastAsia="Times New Roman" w:hAnsi="Times New Roman" w:cs="Times New Roman"/>
                <w:color w:val="000000"/>
                <w:sz w:val="20"/>
                <w:szCs w:val="20"/>
              </w:rPr>
              <w:t>-0.09</w:t>
            </w:r>
          </w:p>
        </w:tc>
        <w:tc>
          <w:tcPr>
            <w:tcW w:w="954" w:type="dxa"/>
            <w:tcBorders>
              <w:top w:val="nil"/>
              <w:left w:val="nil"/>
              <w:bottom w:val="nil"/>
              <w:right w:val="nil"/>
            </w:tcBorders>
            <w:shd w:val="clear" w:color="auto" w:fill="auto"/>
            <w:noWrap/>
            <w:hideMark/>
          </w:tcPr>
          <w:p w14:paraId="29D3DAD0" w14:textId="77777777" w:rsidR="00EC1A03" w:rsidRPr="00EC1A03" w:rsidRDefault="00EC1A03" w:rsidP="00EC1A03">
            <w:pPr>
              <w:jc w:val="center"/>
              <w:rPr>
                <w:rFonts w:ascii="Times New Roman" w:eastAsia="Times New Roman" w:hAnsi="Times New Roman" w:cs="Times New Roman"/>
                <w:color w:val="000000"/>
                <w:sz w:val="20"/>
                <w:szCs w:val="20"/>
              </w:rPr>
            </w:pPr>
            <w:r w:rsidRPr="00EC1A03">
              <w:rPr>
                <w:rFonts w:ascii="Times New Roman" w:eastAsia="Times New Roman" w:hAnsi="Times New Roman" w:cs="Times New Roman"/>
                <w:color w:val="000000"/>
                <w:sz w:val="20"/>
                <w:szCs w:val="20"/>
              </w:rPr>
              <w:t>-0.02</w:t>
            </w:r>
          </w:p>
        </w:tc>
        <w:tc>
          <w:tcPr>
            <w:tcW w:w="0" w:type="auto"/>
            <w:tcBorders>
              <w:top w:val="nil"/>
              <w:left w:val="nil"/>
              <w:bottom w:val="nil"/>
              <w:right w:val="nil"/>
            </w:tcBorders>
            <w:shd w:val="clear" w:color="auto" w:fill="auto"/>
            <w:noWrap/>
            <w:hideMark/>
          </w:tcPr>
          <w:p w14:paraId="3F7E2B90" w14:textId="77777777" w:rsidR="00EC1A03" w:rsidRPr="00EC1A03" w:rsidRDefault="00EC1A03" w:rsidP="00EC1A03">
            <w:pPr>
              <w:jc w:val="center"/>
              <w:rPr>
                <w:rFonts w:ascii="Times New Roman" w:eastAsia="Times New Roman" w:hAnsi="Times New Roman" w:cs="Times New Roman"/>
                <w:color w:val="000000"/>
                <w:sz w:val="20"/>
                <w:szCs w:val="20"/>
              </w:rPr>
            </w:pPr>
            <w:r w:rsidRPr="00EC1A03">
              <w:rPr>
                <w:rFonts w:ascii="Times New Roman" w:eastAsia="Times New Roman" w:hAnsi="Times New Roman" w:cs="Times New Roman"/>
                <w:color w:val="000000"/>
                <w:sz w:val="20"/>
                <w:szCs w:val="20"/>
              </w:rPr>
              <w:t>0.00</w:t>
            </w:r>
          </w:p>
        </w:tc>
        <w:tc>
          <w:tcPr>
            <w:tcW w:w="0" w:type="auto"/>
            <w:tcBorders>
              <w:top w:val="nil"/>
              <w:left w:val="nil"/>
              <w:bottom w:val="nil"/>
              <w:right w:val="nil"/>
            </w:tcBorders>
            <w:shd w:val="clear" w:color="auto" w:fill="auto"/>
            <w:noWrap/>
            <w:hideMark/>
          </w:tcPr>
          <w:p w14:paraId="665A1085" w14:textId="77777777" w:rsidR="00EC1A03" w:rsidRPr="00EC1A03" w:rsidRDefault="00EC1A03" w:rsidP="00EC1A03">
            <w:pPr>
              <w:jc w:val="center"/>
              <w:rPr>
                <w:rFonts w:ascii="Times New Roman" w:eastAsia="Times New Roman" w:hAnsi="Times New Roman" w:cs="Times New Roman"/>
                <w:color w:val="000000"/>
                <w:sz w:val="20"/>
                <w:szCs w:val="20"/>
              </w:rPr>
            </w:pPr>
            <w:r w:rsidRPr="00EC1A03">
              <w:rPr>
                <w:rFonts w:ascii="Times New Roman" w:eastAsia="Times New Roman" w:hAnsi="Times New Roman" w:cs="Times New Roman"/>
                <w:color w:val="000000"/>
                <w:sz w:val="20"/>
                <w:szCs w:val="20"/>
              </w:rPr>
              <w:t>0.08</w:t>
            </w:r>
          </w:p>
        </w:tc>
        <w:tc>
          <w:tcPr>
            <w:tcW w:w="0" w:type="auto"/>
            <w:tcBorders>
              <w:top w:val="nil"/>
              <w:left w:val="nil"/>
              <w:bottom w:val="nil"/>
              <w:right w:val="nil"/>
            </w:tcBorders>
            <w:shd w:val="clear" w:color="auto" w:fill="auto"/>
            <w:noWrap/>
            <w:hideMark/>
          </w:tcPr>
          <w:p w14:paraId="2838BD06" w14:textId="77777777" w:rsidR="00EC1A03" w:rsidRPr="00EC1A03" w:rsidRDefault="00EC1A03" w:rsidP="00EC1A03">
            <w:pPr>
              <w:jc w:val="center"/>
              <w:rPr>
                <w:rFonts w:ascii="Times New Roman" w:eastAsia="Times New Roman" w:hAnsi="Times New Roman" w:cs="Times New Roman"/>
                <w:color w:val="000000"/>
                <w:sz w:val="20"/>
                <w:szCs w:val="20"/>
              </w:rPr>
            </w:pPr>
            <w:r w:rsidRPr="00EC1A03">
              <w:rPr>
                <w:rFonts w:ascii="Times New Roman" w:eastAsia="Times New Roman" w:hAnsi="Times New Roman" w:cs="Times New Roman"/>
                <w:color w:val="000000"/>
                <w:sz w:val="20"/>
                <w:szCs w:val="20"/>
              </w:rPr>
              <w:t>-0.01</w:t>
            </w:r>
          </w:p>
        </w:tc>
      </w:tr>
      <w:tr w:rsidR="00EC1A03" w:rsidRPr="00EC1A03" w14:paraId="1EE30095" w14:textId="77777777" w:rsidTr="00DA3694">
        <w:trPr>
          <w:trHeight w:val="317"/>
        </w:trPr>
        <w:tc>
          <w:tcPr>
            <w:tcW w:w="1577" w:type="dxa"/>
            <w:tcBorders>
              <w:top w:val="nil"/>
              <w:bottom w:val="nil"/>
            </w:tcBorders>
            <w:shd w:val="clear" w:color="auto" w:fill="auto"/>
            <w:noWrap/>
            <w:vAlign w:val="bottom"/>
            <w:hideMark/>
          </w:tcPr>
          <w:p w14:paraId="6FC50E7C" w14:textId="77777777" w:rsidR="00EC1A03" w:rsidRPr="00EC1A03" w:rsidRDefault="00EC1A03" w:rsidP="00EC1A03">
            <w:pPr>
              <w:rPr>
                <w:rFonts w:ascii="Times New Roman" w:eastAsia="Times New Roman" w:hAnsi="Times New Roman" w:cs="Times New Roman"/>
                <w:color w:val="000000"/>
                <w:sz w:val="22"/>
                <w:szCs w:val="22"/>
              </w:rPr>
            </w:pPr>
            <w:r w:rsidRPr="00EC1A03">
              <w:rPr>
                <w:rFonts w:ascii="Times New Roman" w:eastAsia="Times New Roman" w:hAnsi="Times New Roman" w:cs="Times New Roman"/>
                <w:color w:val="000000"/>
                <w:sz w:val="22"/>
                <w:szCs w:val="22"/>
              </w:rPr>
              <w:t>Dep</w:t>
            </w:r>
          </w:p>
        </w:tc>
        <w:tc>
          <w:tcPr>
            <w:tcW w:w="1897" w:type="dxa"/>
            <w:tcBorders>
              <w:top w:val="nil"/>
              <w:bottom w:val="nil"/>
            </w:tcBorders>
            <w:shd w:val="clear" w:color="auto" w:fill="auto"/>
            <w:noWrap/>
            <w:hideMark/>
          </w:tcPr>
          <w:p w14:paraId="75C99824" w14:textId="77777777" w:rsidR="00EC1A03" w:rsidRPr="00EC1A03" w:rsidRDefault="00EC1A03" w:rsidP="00EC1A03">
            <w:pPr>
              <w:jc w:val="center"/>
              <w:rPr>
                <w:rFonts w:ascii="Times New Roman" w:eastAsia="Times New Roman" w:hAnsi="Times New Roman" w:cs="Times New Roman"/>
                <w:i/>
                <w:iCs/>
                <w:color w:val="000000"/>
                <w:sz w:val="22"/>
                <w:szCs w:val="22"/>
              </w:rPr>
            </w:pPr>
            <w:r w:rsidRPr="00EC1A03">
              <w:rPr>
                <w:rFonts w:ascii="Times New Roman" w:eastAsia="Times New Roman" w:hAnsi="Times New Roman" w:cs="Times New Roman"/>
                <w:color w:val="000000"/>
                <w:sz w:val="22"/>
                <w:szCs w:val="22"/>
              </w:rPr>
              <w:t>32.59(</w:t>
            </w:r>
            <w:r w:rsidRPr="00EC1A03">
              <w:rPr>
                <w:rFonts w:ascii="Times New Roman" w:eastAsia="Times New Roman" w:hAnsi="Times New Roman" w:cs="Times New Roman"/>
                <w:i/>
                <w:iCs/>
                <w:color w:val="000000"/>
                <w:sz w:val="22"/>
                <w:szCs w:val="22"/>
              </w:rPr>
              <w:t>8.85)</w:t>
            </w:r>
          </w:p>
        </w:tc>
        <w:tc>
          <w:tcPr>
            <w:tcW w:w="1214" w:type="dxa"/>
            <w:tcBorders>
              <w:top w:val="nil"/>
              <w:bottom w:val="nil"/>
            </w:tcBorders>
            <w:shd w:val="clear" w:color="auto" w:fill="auto"/>
            <w:noWrap/>
            <w:hideMark/>
          </w:tcPr>
          <w:p w14:paraId="51DE88E6" w14:textId="77777777" w:rsidR="00EC1A03" w:rsidRPr="00EC1A03" w:rsidRDefault="00EC1A03" w:rsidP="00EC1A03">
            <w:pPr>
              <w:jc w:val="center"/>
              <w:rPr>
                <w:rFonts w:ascii="Times New Roman" w:eastAsia="Times New Roman" w:hAnsi="Times New Roman" w:cs="Times New Roman"/>
                <w:sz w:val="20"/>
                <w:szCs w:val="20"/>
              </w:rPr>
            </w:pPr>
          </w:p>
        </w:tc>
        <w:tc>
          <w:tcPr>
            <w:tcW w:w="1072" w:type="dxa"/>
            <w:tcBorders>
              <w:top w:val="nil"/>
              <w:left w:val="nil"/>
              <w:bottom w:val="nil"/>
              <w:right w:val="nil"/>
            </w:tcBorders>
            <w:shd w:val="clear" w:color="auto" w:fill="auto"/>
            <w:noWrap/>
            <w:hideMark/>
          </w:tcPr>
          <w:p w14:paraId="6136C814" w14:textId="77777777" w:rsidR="00EC1A03" w:rsidRPr="00EC1A03" w:rsidRDefault="00EC1A03" w:rsidP="00EC1A03">
            <w:pPr>
              <w:jc w:val="center"/>
              <w:rPr>
                <w:rFonts w:ascii="Times New Roman" w:eastAsia="Times New Roman" w:hAnsi="Times New Roman" w:cs="Times New Roman"/>
                <w:sz w:val="20"/>
                <w:szCs w:val="20"/>
              </w:rPr>
            </w:pPr>
          </w:p>
        </w:tc>
        <w:tc>
          <w:tcPr>
            <w:tcW w:w="1260" w:type="dxa"/>
            <w:tcBorders>
              <w:top w:val="nil"/>
              <w:left w:val="nil"/>
              <w:bottom w:val="nil"/>
              <w:right w:val="nil"/>
            </w:tcBorders>
            <w:shd w:val="clear" w:color="auto" w:fill="auto"/>
            <w:noWrap/>
            <w:hideMark/>
          </w:tcPr>
          <w:p w14:paraId="0DA69005" w14:textId="77777777" w:rsidR="00EC1A03" w:rsidRPr="00EC1A03" w:rsidRDefault="00EC1A03" w:rsidP="00EC1A03">
            <w:pPr>
              <w:jc w:val="center"/>
              <w:rPr>
                <w:rFonts w:ascii="Times New Roman" w:eastAsia="Times New Roman" w:hAnsi="Times New Roman" w:cs="Times New Roman"/>
                <w:color w:val="000000"/>
                <w:sz w:val="20"/>
                <w:szCs w:val="20"/>
              </w:rPr>
            </w:pPr>
            <w:r w:rsidRPr="00EC1A03">
              <w:rPr>
                <w:rFonts w:ascii="Times New Roman" w:eastAsia="Times New Roman" w:hAnsi="Times New Roman" w:cs="Times New Roman"/>
                <w:color w:val="000000"/>
                <w:sz w:val="20"/>
                <w:szCs w:val="20"/>
              </w:rPr>
              <w:t>1.00</w:t>
            </w:r>
          </w:p>
        </w:tc>
        <w:tc>
          <w:tcPr>
            <w:tcW w:w="957" w:type="dxa"/>
            <w:tcBorders>
              <w:top w:val="nil"/>
              <w:left w:val="nil"/>
              <w:bottom w:val="nil"/>
              <w:right w:val="nil"/>
            </w:tcBorders>
          </w:tcPr>
          <w:p w14:paraId="49EFC0BF" w14:textId="77777777" w:rsidR="00EC1A03" w:rsidRPr="00EC1A03" w:rsidRDefault="00EC1A03" w:rsidP="00EC1A03">
            <w:pPr>
              <w:jc w:val="center"/>
              <w:rPr>
                <w:rFonts w:ascii="Times New Roman" w:eastAsia="Times New Roman" w:hAnsi="Times New Roman" w:cs="Times New Roman"/>
                <w:color w:val="000000"/>
                <w:sz w:val="20"/>
                <w:szCs w:val="20"/>
              </w:rPr>
            </w:pPr>
            <w:r w:rsidRPr="00EC1A03">
              <w:rPr>
                <w:rFonts w:ascii="Times New Roman" w:eastAsia="Times New Roman" w:hAnsi="Times New Roman" w:cs="Times New Roman"/>
                <w:color w:val="000000"/>
                <w:sz w:val="20"/>
                <w:szCs w:val="20"/>
              </w:rPr>
              <w:t>-0.01</w:t>
            </w:r>
          </w:p>
        </w:tc>
        <w:tc>
          <w:tcPr>
            <w:tcW w:w="1415" w:type="dxa"/>
            <w:tcBorders>
              <w:top w:val="nil"/>
              <w:left w:val="nil"/>
              <w:bottom w:val="nil"/>
              <w:right w:val="nil"/>
            </w:tcBorders>
            <w:shd w:val="clear" w:color="auto" w:fill="auto"/>
            <w:noWrap/>
            <w:hideMark/>
          </w:tcPr>
          <w:p w14:paraId="0DC22A52" w14:textId="77777777" w:rsidR="00EC1A03" w:rsidRPr="00EC1A03" w:rsidRDefault="00EC1A03" w:rsidP="00EC1A03">
            <w:pPr>
              <w:jc w:val="center"/>
              <w:rPr>
                <w:rFonts w:ascii="Times New Roman" w:eastAsia="Times New Roman" w:hAnsi="Times New Roman" w:cs="Times New Roman"/>
                <w:color w:val="000000"/>
                <w:sz w:val="20"/>
                <w:szCs w:val="20"/>
              </w:rPr>
            </w:pPr>
            <w:r w:rsidRPr="00EC1A03">
              <w:rPr>
                <w:rFonts w:ascii="Times New Roman" w:eastAsia="Times New Roman" w:hAnsi="Times New Roman" w:cs="Times New Roman"/>
                <w:b/>
                <w:bCs/>
                <w:color w:val="000000"/>
                <w:sz w:val="20"/>
                <w:szCs w:val="20"/>
              </w:rPr>
              <w:t>0.18</w:t>
            </w:r>
          </w:p>
        </w:tc>
        <w:tc>
          <w:tcPr>
            <w:tcW w:w="1159" w:type="dxa"/>
            <w:tcBorders>
              <w:top w:val="nil"/>
              <w:left w:val="nil"/>
              <w:bottom w:val="nil"/>
              <w:right w:val="nil"/>
            </w:tcBorders>
            <w:shd w:val="clear" w:color="auto" w:fill="auto"/>
            <w:noWrap/>
            <w:hideMark/>
          </w:tcPr>
          <w:p w14:paraId="6CDE317A" w14:textId="77777777" w:rsidR="00EC1A03" w:rsidRPr="00EC1A03" w:rsidRDefault="00EC1A03" w:rsidP="00EC1A03">
            <w:pPr>
              <w:jc w:val="center"/>
              <w:rPr>
                <w:rFonts w:ascii="Times New Roman" w:eastAsia="Times New Roman" w:hAnsi="Times New Roman" w:cs="Times New Roman"/>
                <w:color w:val="000000"/>
                <w:sz w:val="20"/>
                <w:szCs w:val="20"/>
              </w:rPr>
            </w:pPr>
            <w:r w:rsidRPr="00EC1A03">
              <w:rPr>
                <w:rFonts w:ascii="Times New Roman" w:eastAsia="Times New Roman" w:hAnsi="Times New Roman" w:cs="Times New Roman"/>
                <w:b/>
                <w:bCs/>
                <w:color w:val="000000"/>
                <w:sz w:val="20"/>
                <w:szCs w:val="20"/>
              </w:rPr>
              <w:t>0.16</w:t>
            </w:r>
          </w:p>
        </w:tc>
        <w:tc>
          <w:tcPr>
            <w:tcW w:w="954" w:type="dxa"/>
            <w:tcBorders>
              <w:top w:val="nil"/>
              <w:left w:val="nil"/>
              <w:bottom w:val="nil"/>
              <w:right w:val="nil"/>
            </w:tcBorders>
            <w:shd w:val="clear" w:color="auto" w:fill="auto"/>
            <w:noWrap/>
            <w:hideMark/>
          </w:tcPr>
          <w:p w14:paraId="231CFD2C" w14:textId="77777777" w:rsidR="00EC1A03" w:rsidRPr="00EC1A03" w:rsidRDefault="00EC1A03" w:rsidP="00EC1A03">
            <w:pPr>
              <w:jc w:val="center"/>
              <w:rPr>
                <w:rFonts w:ascii="Times New Roman" w:eastAsia="Times New Roman" w:hAnsi="Times New Roman" w:cs="Times New Roman"/>
                <w:color w:val="000000"/>
                <w:sz w:val="20"/>
                <w:szCs w:val="20"/>
              </w:rPr>
            </w:pPr>
            <w:r w:rsidRPr="00EC1A03">
              <w:rPr>
                <w:rFonts w:ascii="Times New Roman" w:eastAsia="Times New Roman" w:hAnsi="Times New Roman" w:cs="Times New Roman"/>
                <w:color w:val="000000"/>
                <w:sz w:val="20"/>
                <w:szCs w:val="20"/>
              </w:rPr>
              <w:t>0.09</w:t>
            </w:r>
          </w:p>
        </w:tc>
        <w:tc>
          <w:tcPr>
            <w:tcW w:w="0" w:type="auto"/>
            <w:tcBorders>
              <w:top w:val="nil"/>
              <w:left w:val="nil"/>
              <w:bottom w:val="nil"/>
              <w:right w:val="nil"/>
            </w:tcBorders>
            <w:shd w:val="clear" w:color="auto" w:fill="auto"/>
            <w:noWrap/>
            <w:hideMark/>
          </w:tcPr>
          <w:p w14:paraId="2A295189" w14:textId="77777777" w:rsidR="00EC1A03" w:rsidRPr="00EC1A03" w:rsidRDefault="00EC1A03" w:rsidP="00EC1A03">
            <w:pPr>
              <w:jc w:val="center"/>
              <w:rPr>
                <w:rFonts w:ascii="Times New Roman" w:eastAsia="Times New Roman" w:hAnsi="Times New Roman" w:cs="Times New Roman"/>
                <w:color w:val="000000"/>
                <w:sz w:val="20"/>
                <w:szCs w:val="20"/>
              </w:rPr>
            </w:pPr>
            <w:r w:rsidRPr="00EC1A03">
              <w:rPr>
                <w:rFonts w:ascii="Times New Roman" w:eastAsia="Times New Roman" w:hAnsi="Times New Roman" w:cs="Times New Roman"/>
                <w:color w:val="000000"/>
                <w:sz w:val="20"/>
                <w:szCs w:val="20"/>
              </w:rPr>
              <w:t>0.08</w:t>
            </w:r>
          </w:p>
        </w:tc>
        <w:tc>
          <w:tcPr>
            <w:tcW w:w="0" w:type="auto"/>
            <w:tcBorders>
              <w:top w:val="nil"/>
              <w:left w:val="nil"/>
              <w:bottom w:val="nil"/>
              <w:right w:val="nil"/>
            </w:tcBorders>
            <w:shd w:val="clear" w:color="auto" w:fill="auto"/>
            <w:noWrap/>
            <w:hideMark/>
          </w:tcPr>
          <w:p w14:paraId="0E29B25D" w14:textId="77777777" w:rsidR="00EC1A03" w:rsidRPr="00EC1A03" w:rsidRDefault="00EC1A03" w:rsidP="00EC1A03">
            <w:pPr>
              <w:jc w:val="center"/>
              <w:rPr>
                <w:rFonts w:ascii="Times New Roman" w:eastAsia="Times New Roman" w:hAnsi="Times New Roman" w:cs="Times New Roman"/>
                <w:color w:val="000000"/>
                <w:sz w:val="20"/>
                <w:szCs w:val="20"/>
              </w:rPr>
            </w:pPr>
            <w:r w:rsidRPr="00EC1A03">
              <w:rPr>
                <w:rFonts w:ascii="Times New Roman" w:eastAsia="Times New Roman" w:hAnsi="Times New Roman" w:cs="Times New Roman"/>
                <w:color w:val="000000"/>
                <w:sz w:val="20"/>
                <w:szCs w:val="20"/>
              </w:rPr>
              <w:t>-0.04</w:t>
            </w:r>
          </w:p>
        </w:tc>
        <w:tc>
          <w:tcPr>
            <w:tcW w:w="0" w:type="auto"/>
            <w:tcBorders>
              <w:top w:val="nil"/>
              <w:left w:val="nil"/>
              <w:bottom w:val="nil"/>
              <w:right w:val="nil"/>
            </w:tcBorders>
            <w:shd w:val="clear" w:color="auto" w:fill="auto"/>
            <w:noWrap/>
            <w:hideMark/>
          </w:tcPr>
          <w:p w14:paraId="70AC5919" w14:textId="77777777" w:rsidR="00EC1A03" w:rsidRPr="00EC1A03" w:rsidRDefault="00EC1A03" w:rsidP="00EC1A03">
            <w:pPr>
              <w:jc w:val="center"/>
              <w:rPr>
                <w:rFonts w:ascii="Times New Roman" w:eastAsia="Times New Roman" w:hAnsi="Times New Roman" w:cs="Times New Roman"/>
                <w:color w:val="000000"/>
                <w:sz w:val="20"/>
                <w:szCs w:val="20"/>
              </w:rPr>
            </w:pPr>
            <w:r w:rsidRPr="00EC1A03">
              <w:rPr>
                <w:rFonts w:ascii="Times New Roman" w:eastAsia="Times New Roman" w:hAnsi="Times New Roman" w:cs="Times New Roman"/>
                <w:color w:val="000000"/>
                <w:sz w:val="20"/>
                <w:szCs w:val="20"/>
              </w:rPr>
              <w:t>0.08</w:t>
            </w:r>
          </w:p>
        </w:tc>
      </w:tr>
      <w:tr w:rsidR="00EC1A03" w:rsidRPr="00EC1A03" w14:paraId="31050091" w14:textId="77777777" w:rsidTr="00DA3694">
        <w:trPr>
          <w:trHeight w:val="339"/>
        </w:trPr>
        <w:tc>
          <w:tcPr>
            <w:tcW w:w="1577" w:type="dxa"/>
            <w:tcBorders>
              <w:top w:val="nil"/>
              <w:bottom w:val="nil"/>
            </w:tcBorders>
            <w:shd w:val="clear" w:color="auto" w:fill="auto"/>
            <w:noWrap/>
            <w:vAlign w:val="bottom"/>
          </w:tcPr>
          <w:p w14:paraId="059A0835" w14:textId="77777777" w:rsidR="00EC1A03" w:rsidRPr="00EC1A03" w:rsidRDefault="00EC1A03" w:rsidP="00EC1A03">
            <w:pPr>
              <w:rPr>
                <w:rFonts w:ascii="Times New Roman" w:eastAsia="Times New Roman" w:hAnsi="Times New Roman" w:cs="Times New Roman"/>
                <w:color w:val="000000"/>
                <w:sz w:val="22"/>
                <w:szCs w:val="22"/>
              </w:rPr>
            </w:pPr>
            <w:r w:rsidRPr="00EC1A03">
              <w:rPr>
                <w:rFonts w:ascii="Times New Roman" w:eastAsia="Times New Roman" w:hAnsi="Times New Roman" w:cs="Times New Roman"/>
                <w:color w:val="000000"/>
                <w:sz w:val="22"/>
                <w:szCs w:val="22"/>
              </w:rPr>
              <w:t>Pop Goals</w:t>
            </w:r>
          </w:p>
        </w:tc>
        <w:tc>
          <w:tcPr>
            <w:tcW w:w="1897" w:type="dxa"/>
            <w:tcBorders>
              <w:top w:val="nil"/>
              <w:bottom w:val="nil"/>
            </w:tcBorders>
            <w:shd w:val="clear" w:color="auto" w:fill="auto"/>
            <w:noWrap/>
          </w:tcPr>
          <w:p w14:paraId="013995F3" w14:textId="77777777" w:rsidR="00EC1A03" w:rsidRPr="00EC1A03" w:rsidRDefault="00EC1A03" w:rsidP="00EC1A03">
            <w:pPr>
              <w:jc w:val="center"/>
              <w:rPr>
                <w:rFonts w:ascii="Times New Roman" w:eastAsia="Times New Roman" w:hAnsi="Times New Roman" w:cs="Times New Roman"/>
                <w:i/>
                <w:iCs/>
                <w:color w:val="000000"/>
                <w:sz w:val="22"/>
                <w:szCs w:val="22"/>
              </w:rPr>
            </w:pPr>
            <w:r w:rsidRPr="00EC1A03">
              <w:rPr>
                <w:rFonts w:ascii="Times New Roman" w:eastAsia="Times New Roman" w:hAnsi="Times New Roman" w:cs="Times New Roman"/>
                <w:color w:val="000000"/>
                <w:sz w:val="22"/>
                <w:szCs w:val="22"/>
              </w:rPr>
              <w:t>1.87(</w:t>
            </w:r>
            <w:r w:rsidRPr="00EC1A03">
              <w:rPr>
                <w:rFonts w:ascii="Times New Roman" w:eastAsia="Times New Roman" w:hAnsi="Times New Roman" w:cs="Times New Roman"/>
                <w:i/>
                <w:iCs/>
                <w:color w:val="000000"/>
                <w:sz w:val="22"/>
                <w:szCs w:val="22"/>
              </w:rPr>
              <w:t>.51)</w:t>
            </w:r>
          </w:p>
        </w:tc>
        <w:tc>
          <w:tcPr>
            <w:tcW w:w="1214" w:type="dxa"/>
            <w:tcBorders>
              <w:top w:val="nil"/>
              <w:bottom w:val="nil"/>
            </w:tcBorders>
            <w:shd w:val="clear" w:color="auto" w:fill="auto"/>
            <w:noWrap/>
          </w:tcPr>
          <w:p w14:paraId="193A43B3" w14:textId="77777777" w:rsidR="00EC1A03" w:rsidRPr="00EC1A03" w:rsidRDefault="00EC1A03" w:rsidP="00EC1A03">
            <w:pPr>
              <w:jc w:val="center"/>
              <w:rPr>
                <w:rFonts w:ascii="Times New Roman" w:eastAsia="Times New Roman" w:hAnsi="Times New Roman" w:cs="Times New Roman"/>
                <w:sz w:val="20"/>
                <w:szCs w:val="20"/>
              </w:rPr>
            </w:pPr>
          </w:p>
        </w:tc>
        <w:tc>
          <w:tcPr>
            <w:tcW w:w="1072" w:type="dxa"/>
            <w:tcBorders>
              <w:top w:val="nil"/>
              <w:left w:val="nil"/>
              <w:bottom w:val="nil"/>
              <w:right w:val="nil"/>
            </w:tcBorders>
            <w:shd w:val="clear" w:color="auto" w:fill="auto"/>
            <w:noWrap/>
          </w:tcPr>
          <w:p w14:paraId="6B43FB40" w14:textId="77777777" w:rsidR="00EC1A03" w:rsidRPr="00EC1A03" w:rsidRDefault="00EC1A03" w:rsidP="00EC1A03">
            <w:pPr>
              <w:jc w:val="center"/>
              <w:rPr>
                <w:rFonts w:ascii="Times New Roman" w:eastAsia="Times New Roman" w:hAnsi="Times New Roman" w:cs="Times New Roman"/>
                <w:sz w:val="20"/>
                <w:szCs w:val="20"/>
              </w:rPr>
            </w:pPr>
          </w:p>
        </w:tc>
        <w:tc>
          <w:tcPr>
            <w:tcW w:w="1260" w:type="dxa"/>
            <w:tcBorders>
              <w:top w:val="nil"/>
              <w:left w:val="nil"/>
              <w:bottom w:val="nil"/>
              <w:right w:val="nil"/>
            </w:tcBorders>
            <w:shd w:val="clear" w:color="auto" w:fill="auto"/>
            <w:noWrap/>
          </w:tcPr>
          <w:p w14:paraId="2A0AA7B2" w14:textId="77777777" w:rsidR="00EC1A03" w:rsidRPr="00EC1A03" w:rsidRDefault="00EC1A03" w:rsidP="00EC1A03">
            <w:pPr>
              <w:jc w:val="center"/>
              <w:rPr>
                <w:rFonts w:ascii="Times New Roman" w:eastAsia="Times New Roman" w:hAnsi="Times New Roman" w:cs="Times New Roman"/>
                <w:sz w:val="20"/>
                <w:szCs w:val="20"/>
              </w:rPr>
            </w:pPr>
          </w:p>
        </w:tc>
        <w:tc>
          <w:tcPr>
            <w:tcW w:w="957" w:type="dxa"/>
            <w:tcBorders>
              <w:top w:val="nil"/>
              <w:left w:val="nil"/>
              <w:bottom w:val="nil"/>
              <w:right w:val="nil"/>
            </w:tcBorders>
          </w:tcPr>
          <w:p w14:paraId="75D02703" w14:textId="77777777" w:rsidR="00EC1A03" w:rsidRPr="00EC1A03" w:rsidRDefault="00EC1A03" w:rsidP="00EC1A03">
            <w:pPr>
              <w:jc w:val="center"/>
              <w:rPr>
                <w:rFonts w:ascii="Times New Roman" w:eastAsia="Times New Roman" w:hAnsi="Times New Roman" w:cs="Times New Roman"/>
                <w:color w:val="000000"/>
                <w:sz w:val="20"/>
                <w:szCs w:val="20"/>
              </w:rPr>
            </w:pPr>
            <w:r w:rsidRPr="00EC1A03">
              <w:rPr>
                <w:rFonts w:ascii="Times New Roman" w:eastAsia="Times New Roman" w:hAnsi="Times New Roman" w:cs="Times New Roman"/>
                <w:color w:val="000000"/>
                <w:sz w:val="20"/>
                <w:szCs w:val="20"/>
              </w:rPr>
              <w:t>1.00</w:t>
            </w:r>
          </w:p>
        </w:tc>
        <w:tc>
          <w:tcPr>
            <w:tcW w:w="1415" w:type="dxa"/>
            <w:tcBorders>
              <w:top w:val="nil"/>
              <w:left w:val="nil"/>
              <w:bottom w:val="nil"/>
              <w:right w:val="nil"/>
            </w:tcBorders>
            <w:shd w:val="clear" w:color="auto" w:fill="auto"/>
            <w:noWrap/>
          </w:tcPr>
          <w:p w14:paraId="4D7585A4" w14:textId="77777777" w:rsidR="00EC1A03" w:rsidRPr="00EC1A03" w:rsidRDefault="00EC1A03" w:rsidP="00EC1A03">
            <w:pPr>
              <w:jc w:val="center"/>
              <w:rPr>
                <w:rFonts w:ascii="Times New Roman" w:eastAsia="Times New Roman" w:hAnsi="Times New Roman" w:cs="Times New Roman"/>
                <w:b/>
                <w:bCs/>
                <w:color w:val="000000"/>
                <w:sz w:val="20"/>
                <w:szCs w:val="20"/>
              </w:rPr>
            </w:pPr>
            <w:r w:rsidRPr="00EC1A03">
              <w:rPr>
                <w:rFonts w:ascii="Times New Roman" w:eastAsia="Times New Roman" w:hAnsi="Times New Roman" w:cs="Times New Roman"/>
                <w:b/>
                <w:bCs/>
                <w:color w:val="000000"/>
                <w:sz w:val="20"/>
                <w:szCs w:val="20"/>
              </w:rPr>
              <w:t>.51</w:t>
            </w:r>
          </w:p>
        </w:tc>
        <w:tc>
          <w:tcPr>
            <w:tcW w:w="1159" w:type="dxa"/>
            <w:tcBorders>
              <w:top w:val="nil"/>
              <w:left w:val="nil"/>
              <w:bottom w:val="nil"/>
              <w:right w:val="nil"/>
            </w:tcBorders>
            <w:shd w:val="clear" w:color="auto" w:fill="auto"/>
            <w:noWrap/>
          </w:tcPr>
          <w:p w14:paraId="3094BF9E" w14:textId="77777777" w:rsidR="00EC1A03" w:rsidRPr="00EC1A03" w:rsidRDefault="00EC1A03" w:rsidP="00EC1A03">
            <w:pPr>
              <w:jc w:val="center"/>
              <w:rPr>
                <w:rFonts w:ascii="Times New Roman" w:eastAsia="Times New Roman" w:hAnsi="Times New Roman" w:cs="Times New Roman"/>
                <w:b/>
                <w:bCs/>
                <w:color w:val="000000"/>
                <w:sz w:val="20"/>
                <w:szCs w:val="20"/>
              </w:rPr>
            </w:pPr>
            <w:r w:rsidRPr="00EC1A03">
              <w:rPr>
                <w:rFonts w:ascii="Times New Roman" w:eastAsia="Times New Roman" w:hAnsi="Times New Roman" w:cs="Times New Roman"/>
                <w:b/>
                <w:bCs/>
                <w:color w:val="000000"/>
                <w:sz w:val="20"/>
                <w:szCs w:val="20"/>
              </w:rPr>
              <w:t>.55</w:t>
            </w:r>
          </w:p>
        </w:tc>
        <w:tc>
          <w:tcPr>
            <w:tcW w:w="954" w:type="dxa"/>
            <w:tcBorders>
              <w:top w:val="nil"/>
              <w:left w:val="nil"/>
              <w:bottom w:val="nil"/>
              <w:right w:val="nil"/>
            </w:tcBorders>
            <w:shd w:val="clear" w:color="auto" w:fill="auto"/>
            <w:noWrap/>
          </w:tcPr>
          <w:p w14:paraId="5587DE79" w14:textId="77777777" w:rsidR="00EC1A03" w:rsidRPr="00EC1A03" w:rsidRDefault="00EC1A03" w:rsidP="00EC1A03">
            <w:pPr>
              <w:jc w:val="center"/>
              <w:rPr>
                <w:rFonts w:ascii="Times New Roman" w:eastAsia="Times New Roman" w:hAnsi="Times New Roman" w:cs="Times New Roman"/>
                <w:b/>
                <w:bCs/>
                <w:color w:val="000000"/>
                <w:sz w:val="20"/>
                <w:szCs w:val="20"/>
              </w:rPr>
            </w:pPr>
            <w:r w:rsidRPr="00EC1A03">
              <w:rPr>
                <w:rFonts w:ascii="Times New Roman" w:eastAsia="Times New Roman" w:hAnsi="Times New Roman" w:cs="Times New Roman"/>
                <w:b/>
                <w:bCs/>
                <w:color w:val="000000"/>
                <w:sz w:val="20"/>
                <w:szCs w:val="20"/>
              </w:rPr>
              <w:t>.35</w:t>
            </w:r>
          </w:p>
        </w:tc>
        <w:tc>
          <w:tcPr>
            <w:tcW w:w="0" w:type="auto"/>
            <w:tcBorders>
              <w:top w:val="nil"/>
              <w:left w:val="nil"/>
              <w:bottom w:val="nil"/>
              <w:right w:val="nil"/>
            </w:tcBorders>
            <w:shd w:val="clear" w:color="auto" w:fill="auto"/>
            <w:noWrap/>
          </w:tcPr>
          <w:p w14:paraId="586EAC23" w14:textId="77777777" w:rsidR="00EC1A03" w:rsidRPr="00EC1A03" w:rsidRDefault="00EC1A03" w:rsidP="00EC1A03">
            <w:pPr>
              <w:jc w:val="center"/>
              <w:rPr>
                <w:rFonts w:ascii="Times New Roman" w:eastAsia="Times New Roman" w:hAnsi="Times New Roman" w:cs="Times New Roman"/>
                <w:b/>
                <w:bCs/>
                <w:color w:val="000000"/>
                <w:sz w:val="20"/>
                <w:szCs w:val="20"/>
              </w:rPr>
            </w:pPr>
            <w:r w:rsidRPr="00EC1A03">
              <w:rPr>
                <w:rFonts w:ascii="Times New Roman" w:eastAsia="Times New Roman" w:hAnsi="Times New Roman" w:cs="Times New Roman"/>
                <w:b/>
                <w:bCs/>
                <w:color w:val="000000"/>
                <w:sz w:val="20"/>
                <w:szCs w:val="20"/>
              </w:rPr>
              <w:t>.42</w:t>
            </w:r>
          </w:p>
        </w:tc>
        <w:tc>
          <w:tcPr>
            <w:tcW w:w="0" w:type="auto"/>
            <w:tcBorders>
              <w:top w:val="nil"/>
              <w:left w:val="nil"/>
              <w:bottom w:val="nil"/>
              <w:right w:val="nil"/>
            </w:tcBorders>
            <w:shd w:val="clear" w:color="auto" w:fill="auto"/>
            <w:noWrap/>
          </w:tcPr>
          <w:p w14:paraId="28CE8EF0" w14:textId="77777777" w:rsidR="00EC1A03" w:rsidRPr="00EC1A03" w:rsidRDefault="00EC1A03" w:rsidP="00EC1A03">
            <w:pPr>
              <w:jc w:val="center"/>
              <w:rPr>
                <w:rFonts w:ascii="Times New Roman" w:eastAsia="Times New Roman" w:hAnsi="Times New Roman" w:cs="Times New Roman"/>
                <w:b/>
                <w:bCs/>
                <w:color w:val="000000"/>
                <w:sz w:val="20"/>
                <w:szCs w:val="20"/>
              </w:rPr>
            </w:pPr>
            <w:r w:rsidRPr="00EC1A03">
              <w:rPr>
                <w:rFonts w:ascii="Times New Roman" w:eastAsia="Times New Roman" w:hAnsi="Times New Roman" w:cs="Times New Roman"/>
                <w:b/>
                <w:bCs/>
                <w:color w:val="000000"/>
                <w:sz w:val="20"/>
                <w:szCs w:val="20"/>
              </w:rPr>
              <w:t>.31</w:t>
            </w:r>
          </w:p>
        </w:tc>
        <w:tc>
          <w:tcPr>
            <w:tcW w:w="0" w:type="auto"/>
            <w:tcBorders>
              <w:top w:val="nil"/>
              <w:left w:val="nil"/>
              <w:bottom w:val="nil"/>
              <w:right w:val="nil"/>
            </w:tcBorders>
            <w:shd w:val="clear" w:color="auto" w:fill="auto"/>
            <w:noWrap/>
          </w:tcPr>
          <w:p w14:paraId="174E46F6" w14:textId="77777777" w:rsidR="00EC1A03" w:rsidRPr="00EC1A03" w:rsidRDefault="00EC1A03" w:rsidP="00EC1A03">
            <w:pPr>
              <w:jc w:val="center"/>
              <w:rPr>
                <w:rFonts w:ascii="Times New Roman" w:eastAsia="Times New Roman" w:hAnsi="Times New Roman" w:cs="Times New Roman"/>
                <w:b/>
                <w:bCs/>
                <w:color w:val="000000"/>
                <w:sz w:val="20"/>
                <w:szCs w:val="20"/>
              </w:rPr>
            </w:pPr>
            <w:r w:rsidRPr="00EC1A03">
              <w:rPr>
                <w:rFonts w:ascii="Times New Roman" w:eastAsia="Times New Roman" w:hAnsi="Times New Roman" w:cs="Times New Roman"/>
                <w:b/>
                <w:bCs/>
                <w:color w:val="000000"/>
                <w:sz w:val="20"/>
                <w:szCs w:val="20"/>
              </w:rPr>
              <w:t>.40</w:t>
            </w:r>
          </w:p>
        </w:tc>
      </w:tr>
      <w:tr w:rsidR="00EC1A03" w:rsidRPr="00EC1A03" w14:paraId="50F8AAE9" w14:textId="77777777" w:rsidTr="00DA3694">
        <w:trPr>
          <w:trHeight w:val="339"/>
        </w:trPr>
        <w:tc>
          <w:tcPr>
            <w:tcW w:w="1577" w:type="dxa"/>
            <w:tcBorders>
              <w:top w:val="nil"/>
              <w:bottom w:val="nil"/>
            </w:tcBorders>
            <w:shd w:val="clear" w:color="auto" w:fill="auto"/>
            <w:noWrap/>
            <w:vAlign w:val="bottom"/>
            <w:hideMark/>
          </w:tcPr>
          <w:p w14:paraId="27F3932B" w14:textId="77777777" w:rsidR="00EC1A03" w:rsidRPr="00EC1A03" w:rsidRDefault="00EC1A03" w:rsidP="00EC1A03">
            <w:pPr>
              <w:rPr>
                <w:rFonts w:ascii="Times New Roman" w:eastAsia="Times New Roman" w:hAnsi="Times New Roman" w:cs="Times New Roman"/>
                <w:color w:val="000000"/>
                <w:sz w:val="22"/>
                <w:szCs w:val="22"/>
              </w:rPr>
            </w:pPr>
            <w:r w:rsidRPr="00EC1A03">
              <w:rPr>
                <w:rFonts w:ascii="Times New Roman" w:eastAsia="Times New Roman" w:hAnsi="Times New Roman" w:cs="Times New Roman"/>
                <w:color w:val="000000"/>
                <w:sz w:val="22"/>
                <w:szCs w:val="22"/>
              </w:rPr>
              <w:t>SC</w:t>
            </w:r>
          </w:p>
        </w:tc>
        <w:tc>
          <w:tcPr>
            <w:tcW w:w="1897" w:type="dxa"/>
            <w:tcBorders>
              <w:top w:val="nil"/>
              <w:bottom w:val="nil"/>
            </w:tcBorders>
            <w:shd w:val="clear" w:color="auto" w:fill="auto"/>
            <w:noWrap/>
            <w:hideMark/>
          </w:tcPr>
          <w:p w14:paraId="46619FF4" w14:textId="77777777" w:rsidR="00EC1A03" w:rsidRPr="00EC1A03" w:rsidRDefault="00EC1A03" w:rsidP="00EC1A03">
            <w:pPr>
              <w:jc w:val="center"/>
              <w:rPr>
                <w:rFonts w:ascii="Times New Roman" w:eastAsia="Times New Roman" w:hAnsi="Times New Roman" w:cs="Times New Roman"/>
                <w:i/>
                <w:iCs/>
                <w:color w:val="000000"/>
                <w:sz w:val="22"/>
                <w:szCs w:val="22"/>
              </w:rPr>
            </w:pPr>
            <w:r w:rsidRPr="00EC1A03">
              <w:rPr>
                <w:rFonts w:ascii="Times New Roman" w:eastAsia="Times New Roman" w:hAnsi="Times New Roman" w:cs="Times New Roman"/>
                <w:color w:val="000000"/>
                <w:sz w:val="22"/>
                <w:szCs w:val="22"/>
              </w:rPr>
              <w:t>2.25(</w:t>
            </w:r>
            <w:r w:rsidRPr="00EC1A03">
              <w:rPr>
                <w:rFonts w:ascii="Times New Roman" w:eastAsia="Times New Roman" w:hAnsi="Times New Roman" w:cs="Times New Roman"/>
                <w:i/>
                <w:iCs/>
                <w:color w:val="000000"/>
                <w:sz w:val="22"/>
                <w:szCs w:val="22"/>
              </w:rPr>
              <w:t>.97)</w:t>
            </w:r>
          </w:p>
        </w:tc>
        <w:tc>
          <w:tcPr>
            <w:tcW w:w="1214" w:type="dxa"/>
            <w:tcBorders>
              <w:top w:val="nil"/>
              <w:bottom w:val="nil"/>
            </w:tcBorders>
            <w:shd w:val="clear" w:color="auto" w:fill="auto"/>
            <w:noWrap/>
            <w:hideMark/>
          </w:tcPr>
          <w:p w14:paraId="2A422A7C" w14:textId="77777777" w:rsidR="00EC1A03" w:rsidRPr="00EC1A03" w:rsidRDefault="00EC1A03" w:rsidP="00EC1A03">
            <w:pPr>
              <w:jc w:val="center"/>
              <w:rPr>
                <w:rFonts w:ascii="Times New Roman" w:eastAsia="Times New Roman" w:hAnsi="Times New Roman" w:cs="Times New Roman"/>
                <w:sz w:val="20"/>
                <w:szCs w:val="20"/>
              </w:rPr>
            </w:pPr>
          </w:p>
        </w:tc>
        <w:tc>
          <w:tcPr>
            <w:tcW w:w="1072" w:type="dxa"/>
            <w:tcBorders>
              <w:top w:val="nil"/>
              <w:left w:val="nil"/>
              <w:bottom w:val="nil"/>
              <w:right w:val="nil"/>
            </w:tcBorders>
            <w:shd w:val="clear" w:color="auto" w:fill="auto"/>
            <w:noWrap/>
            <w:hideMark/>
          </w:tcPr>
          <w:p w14:paraId="47649E87" w14:textId="77777777" w:rsidR="00EC1A03" w:rsidRPr="00EC1A03" w:rsidRDefault="00EC1A03" w:rsidP="00EC1A03">
            <w:pPr>
              <w:jc w:val="center"/>
              <w:rPr>
                <w:rFonts w:ascii="Times New Roman" w:eastAsia="Times New Roman" w:hAnsi="Times New Roman" w:cs="Times New Roman"/>
                <w:sz w:val="20"/>
                <w:szCs w:val="20"/>
              </w:rPr>
            </w:pPr>
          </w:p>
        </w:tc>
        <w:tc>
          <w:tcPr>
            <w:tcW w:w="1260" w:type="dxa"/>
            <w:tcBorders>
              <w:top w:val="nil"/>
              <w:left w:val="nil"/>
              <w:bottom w:val="nil"/>
              <w:right w:val="nil"/>
            </w:tcBorders>
            <w:shd w:val="clear" w:color="auto" w:fill="auto"/>
            <w:noWrap/>
            <w:hideMark/>
          </w:tcPr>
          <w:p w14:paraId="7A2285D1" w14:textId="77777777" w:rsidR="00EC1A03" w:rsidRPr="00EC1A03" w:rsidRDefault="00EC1A03" w:rsidP="00EC1A03">
            <w:pPr>
              <w:jc w:val="center"/>
              <w:rPr>
                <w:rFonts w:ascii="Times New Roman" w:eastAsia="Times New Roman" w:hAnsi="Times New Roman" w:cs="Times New Roman"/>
                <w:sz w:val="20"/>
                <w:szCs w:val="20"/>
              </w:rPr>
            </w:pPr>
          </w:p>
        </w:tc>
        <w:tc>
          <w:tcPr>
            <w:tcW w:w="957" w:type="dxa"/>
            <w:tcBorders>
              <w:top w:val="nil"/>
              <w:left w:val="nil"/>
              <w:bottom w:val="nil"/>
              <w:right w:val="nil"/>
            </w:tcBorders>
          </w:tcPr>
          <w:p w14:paraId="1974AEE5" w14:textId="77777777" w:rsidR="00EC1A03" w:rsidRPr="00EC1A03" w:rsidRDefault="00EC1A03" w:rsidP="00EC1A03">
            <w:pPr>
              <w:jc w:val="center"/>
              <w:rPr>
                <w:rFonts w:ascii="Times New Roman" w:eastAsia="Times New Roman" w:hAnsi="Times New Roman" w:cs="Times New Roman"/>
                <w:color w:val="000000"/>
                <w:sz w:val="20"/>
                <w:szCs w:val="20"/>
              </w:rPr>
            </w:pPr>
          </w:p>
        </w:tc>
        <w:tc>
          <w:tcPr>
            <w:tcW w:w="1415" w:type="dxa"/>
            <w:tcBorders>
              <w:top w:val="nil"/>
              <w:left w:val="nil"/>
              <w:bottom w:val="nil"/>
              <w:right w:val="nil"/>
            </w:tcBorders>
            <w:shd w:val="clear" w:color="auto" w:fill="auto"/>
            <w:noWrap/>
            <w:hideMark/>
          </w:tcPr>
          <w:p w14:paraId="2C66465C" w14:textId="77777777" w:rsidR="00EC1A03" w:rsidRPr="00EC1A03" w:rsidRDefault="00EC1A03" w:rsidP="00EC1A03">
            <w:pPr>
              <w:jc w:val="center"/>
              <w:rPr>
                <w:rFonts w:ascii="Times New Roman" w:eastAsia="Times New Roman" w:hAnsi="Times New Roman" w:cs="Times New Roman"/>
                <w:color w:val="000000"/>
                <w:sz w:val="20"/>
                <w:szCs w:val="20"/>
              </w:rPr>
            </w:pPr>
            <w:r w:rsidRPr="00EC1A03">
              <w:rPr>
                <w:rFonts w:ascii="Times New Roman" w:eastAsia="Times New Roman" w:hAnsi="Times New Roman" w:cs="Times New Roman"/>
                <w:color w:val="000000"/>
                <w:sz w:val="20"/>
                <w:szCs w:val="20"/>
              </w:rPr>
              <w:t>1.00</w:t>
            </w:r>
          </w:p>
        </w:tc>
        <w:tc>
          <w:tcPr>
            <w:tcW w:w="1159" w:type="dxa"/>
            <w:tcBorders>
              <w:top w:val="nil"/>
              <w:left w:val="nil"/>
              <w:bottom w:val="nil"/>
              <w:right w:val="nil"/>
            </w:tcBorders>
            <w:shd w:val="clear" w:color="auto" w:fill="auto"/>
            <w:noWrap/>
            <w:hideMark/>
          </w:tcPr>
          <w:p w14:paraId="6AA5EF9E" w14:textId="77777777" w:rsidR="00EC1A03" w:rsidRPr="00EC1A03" w:rsidRDefault="00EC1A03" w:rsidP="00EC1A03">
            <w:pPr>
              <w:jc w:val="center"/>
              <w:rPr>
                <w:rFonts w:ascii="Times New Roman" w:eastAsia="Times New Roman" w:hAnsi="Times New Roman" w:cs="Times New Roman"/>
                <w:color w:val="000000"/>
                <w:sz w:val="20"/>
                <w:szCs w:val="20"/>
              </w:rPr>
            </w:pPr>
            <w:r w:rsidRPr="00EC1A03">
              <w:rPr>
                <w:rFonts w:ascii="Times New Roman" w:eastAsia="Times New Roman" w:hAnsi="Times New Roman" w:cs="Times New Roman"/>
                <w:b/>
                <w:bCs/>
                <w:color w:val="000000"/>
                <w:sz w:val="20"/>
                <w:szCs w:val="20"/>
              </w:rPr>
              <w:t>0.75</w:t>
            </w:r>
          </w:p>
        </w:tc>
        <w:tc>
          <w:tcPr>
            <w:tcW w:w="954" w:type="dxa"/>
            <w:tcBorders>
              <w:top w:val="nil"/>
              <w:left w:val="nil"/>
              <w:bottom w:val="nil"/>
              <w:right w:val="nil"/>
            </w:tcBorders>
            <w:shd w:val="clear" w:color="auto" w:fill="auto"/>
            <w:noWrap/>
            <w:hideMark/>
          </w:tcPr>
          <w:p w14:paraId="7AE66313" w14:textId="77777777" w:rsidR="00EC1A03" w:rsidRPr="00EC1A03" w:rsidRDefault="00EC1A03" w:rsidP="00EC1A03">
            <w:pPr>
              <w:jc w:val="center"/>
              <w:rPr>
                <w:rFonts w:ascii="Times New Roman" w:eastAsia="Times New Roman" w:hAnsi="Times New Roman" w:cs="Times New Roman"/>
                <w:color w:val="000000"/>
                <w:sz w:val="20"/>
                <w:szCs w:val="20"/>
              </w:rPr>
            </w:pPr>
            <w:r w:rsidRPr="00EC1A03">
              <w:rPr>
                <w:rFonts w:ascii="Times New Roman" w:eastAsia="Times New Roman" w:hAnsi="Times New Roman" w:cs="Times New Roman"/>
                <w:b/>
                <w:bCs/>
                <w:color w:val="000000"/>
                <w:sz w:val="20"/>
                <w:szCs w:val="20"/>
              </w:rPr>
              <w:t>0.45</w:t>
            </w:r>
          </w:p>
        </w:tc>
        <w:tc>
          <w:tcPr>
            <w:tcW w:w="0" w:type="auto"/>
            <w:tcBorders>
              <w:top w:val="nil"/>
              <w:left w:val="nil"/>
              <w:bottom w:val="nil"/>
              <w:right w:val="nil"/>
            </w:tcBorders>
            <w:shd w:val="clear" w:color="auto" w:fill="auto"/>
            <w:noWrap/>
            <w:hideMark/>
          </w:tcPr>
          <w:p w14:paraId="7373D892" w14:textId="77777777" w:rsidR="00EC1A03" w:rsidRPr="00EC1A03" w:rsidRDefault="00EC1A03" w:rsidP="00EC1A03">
            <w:pPr>
              <w:jc w:val="center"/>
              <w:rPr>
                <w:rFonts w:ascii="Times New Roman" w:eastAsia="Times New Roman" w:hAnsi="Times New Roman" w:cs="Times New Roman"/>
                <w:color w:val="000000"/>
                <w:sz w:val="20"/>
                <w:szCs w:val="20"/>
              </w:rPr>
            </w:pPr>
            <w:r w:rsidRPr="00EC1A03">
              <w:rPr>
                <w:rFonts w:ascii="Times New Roman" w:eastAsia="Times New Roman" w:hAnsi="Times New Roman" w:cs="Times New Roman"/>
                <w:b/>
                <w:bCs/>
                <w:color w:val="000000"/>
                <w:sz w:val="20"/>
                <w:szCs w:val="20"/>
              </w:rPr>
              <w:t>0.22</w:t>
            </w:r>
          </w:p>
        </w:tc>
        <w:tc>
          <w:tcPr>
            <w:tcW w:w="0" w:type="auto"/>
            <w:tcBorders>
              <w:top w:val="nil"/>
              <w:left w:val="nil"/>
              <w:bottom w:val="nil"/>
              <w:right w:val="nil"/>
            </w:tcBorders>
            <w:shd w:val="clear" w:color="auto" w:fill="auto"/>
            <w:noWrap/>
            <w:hideMark/>
          </w:tcPr>
          <w:p w14:paraId="3E483EDE" w14:textId="77777777" w:rsidR="00EC1A03" w:rsidRPr="00EC1A03" w:rsidRDefault="00EC1A03" w:rsidP="00EC1A03">
            <w:pPr>
              <w:jc w:val="center"/>
              <w:rPr>
                <w:rFonts w:ascii="Times New Roman" w:eastAsia="Times New Roman" w:hAnsi="Times New Roman" w:cs="Times New Roman"/>
                <w:color w:val="000000"/>
                <w:sz w:val="20"/>
                <w:szCs w:val="20"/>
              </w:rPr>
            </w:pPr>
            <w:r w:rsidRPr="00EC1A03">
              <w:rPr>
                <w:rFonts w:ascii="Times New Roman" w:eastAsia="Times New Roman" w:hAnsi="Times New Roman" w:cs="Times New Roman"/>
                <w:b/>
                <w:bCs/>
                <w:color w:val="000000"/>
                <w:sz w:val="20"/>
                <w:szCs w:val="20"/>
              </w:rPr>
              <w:t>0.23</w:t>
            </w:r>
          </w:p>
        </w:tc>
        <w:tc>
          <w:tcPr>
            <w:tcW w:w="0" w:type="auto"/>
            <w:tcBorders>
              <w:top w:val="nil"/>
              <w:left w:val="nil"/>
              <w:bottom w:val="nil"/>
              <w:right w:val="nil"/>
            </w:tcBorders>
            <w:shd w:val="clear" w:color="auto" w:fill="auto"/>
            <w:noWrap/>
            <w:hideMark/>
          </w:tcPr>
          <w:p w14:paraId="74A09ECA" w14:textId="77777777" w:rsidR="00EC1A03" w:rsidRPr="00EC1A03" w:rsidRDefault="00EC1A03" w:rsidP="00EC1A03">
            <w:pPr>
              <w:jc w:val="center"/>
              <w:rPr>
                <w:rFonts w:ascii="Times New Roman" w:eastAsia="Times New Roman" w:hAnsi="Times New Roman" w:cs="Times New Roman"/>
                <w:color w:val="000000"/>
                <w:sz w:val="20"/>
                <w:szCs w:val="20"/>
              </w:rPr>
            </w:pPr>
            <w:r w:rsidRPr="00EC1A03">
              <w:rPr>
                <w:rFonts w:ascii="Times New Roman" w:eastAsia="Times New Roman" w:hAnsi="Times New Roman" w:cs="Times New Roman"/>
                <w:b/>
                <w:bCs/>
                <w:color w:val="000000"/>
                <w:sz w:val="20"/>
                <w:szCs w:val="20"/>
              </w:rPr>
              <w:t>0.46</w:t>
            </w:r>
          </w:p>
        </w:tc>
      </w:tr>
      <w:tr w:rsidR="00EC1A03" w:rsidRPr="00EC1A03" w14:paraId="51A5F1BE" w14:textId="77777777" w:rsidTr="00DA3694">
        <w:trPr>
          <w:trHeight w:val="339"/>
        </w:trPr>
        <w:tc>
          <w:tcPr>
            <w:tcW w:w="1577" w:type="dxa"/>
            <w:tcBorders>
              <w:top w:val="nil"/>
              <w:bottom w:val="nil"/>
            </w:tcBorders>
            <w:shd w:val="clear" w:color="auto" w:fill="auto"/>
            <w:noWrap/>
            <w:vAlign w:val="bottom"/>
            <w:hideMark/>
          </w:tcPr>
          <w:p w14:paraId="6EC18C7A" w14:textId="77777777" w:rsidR="00EC1A03" w:rsidRPr="00EC1A03" w:rsidRDefault="00EC1A03" w:rsidP="00EC1A03">
            <w:pPr>
              <w:rPr>
                <w:rFonts w:ascii="Times New Roman" w:eastAsia="Times New Roman" w:hAnsi="Times New Roman" w:cs="Times New Roman"/>
                <w:color w:val="000000"/>
                <w:sz w:val="22"/>
                <w:szCs w:val="22"/>
              </w:rPr>
            </w:pPr>
            <w:r w:rsidRPr="00EC1A03">
              <w:rPr>
                <w:rFonts w:ascii="Times New Roman" w:eastAsia="Times New Roman" w:hAnsi="Times New Roman" w:cs="Times New Roman"/>
                <w:color w:val="000000"/>
                <w:sz w:val="22"/>
                <w:szCs w:val="22"/>
              </w:rPr>
              <w:t>FS</w:t>
            </w:r>
          </w:p>
        </w:tc>
        <w:tc>
          <w:tcPr>
            <w:tcW w:w="1897" w:type="dxa"/>
            <w:tcBorders>
              <w:top w:val="nil"/>
              <w:bottom w:val="nil"/>
            </w:tcBorders>
            <w:shd w:val="clear" w:color="auto" w:fill="auto"/>
            <w:noWrap/>
            <w:hideMark/>
          </w:tcPr>
          <w:p w14:paraId="12370A60" w14:textId="77777777" w:rsidR="00EC1A03" w:rsidRPr="00EC1A03" w:rsidRDefault="00EC1A03" w:rsidP="00EC1A03">
            <w:pPr>
              <w:jc w:val="center"/>
              <w:rPr>
                <w:rFonts w:ascii="Times New Roman" w:eastAsia="Times New Roman" w:hAnsi="Times New Roman" w:cs="Times New Roman"/>
                <w:i/>
                <w:iCs/>
                <w:color w:val="000000"/>
                <w:sz w:val="22"/>
                <w:szCs w:val="22"/>
              </w:rPr>
            </w:pPr>
            <w:r w:rsidRPr="00EC1A03">
              <w:rPr>
                <w:rFonts w:ascii="Times New Roman" w:eastAsia="Times New Roman" w:hAnsi="Times New Roman" w:cs="Times New Roman"/>
                <w:color w:val="000000"/>
                <w:sz w:val="22"/>
                <w:szCs w:val="22"/>
              </w:rPr>
              <w:t>2.21(</w:t>
            </w:r>
            <w:r w:rsidRPr="00EC1A03">
              <w:rPr>
                <w:rFonts w:ascii="Times New Roman" w:eastAsia="Times New Roman" w:hAnsi="Times New Roman" w:cs="Times New Roman"/>
                <w:i/>
                <w:iCs/>
                <w:color w:val="000000"/>
                <w:sz w:val="22"/>
                <w:szCs w:val="22"/>
              </w:rPr>
              <w:t>1.05)</w:t>
            </w:r>
          </w:p>
        </w:tc>
        <w:tc>
          <w:tcPr>
            <w:tcW w:w="1214" w:type="dxa"/>
            <w:tcBorders>
              <w:top w:val="nil"/>
              <w:bottom w:val="nil"/>
            </w:tcBorders>
            <w:shd w:val="clear" w:color="auto" w:fill="auto"/>
            <w:noWrap/>
            <w:hideMark/>
          </w:tcPr>
          <w:p w14:paraId="6495C7A2" w14:textId="77777777" w:rsidR="00EC1A03" w:rsidRPr="00EC1A03" w:rsidRDefault="00EC1A03" w:rsidP="00EC1A03">
            <w:pPr>
              <w:jc w:val="center"/>
              <w:rPr>
                <w:rFonts w:ascii="Times New Roman" w:eastAsia="Times New Roman" w:hAnsi="Times New Roman" w:cs="Times New Roman"/>
                <w:sz w:val="20"/>
                <w:szCs w:val="20"/>
              </w:rPr>
            </w:pPr>
          </w:p>
        </w:tc>
        <w:tc>
          <w:tcPr>
            <w:tcW w:w="1072" w:type="dxa"/>
            <w:tcBorders>
              <w:top w:val="nil"/>
              <w:left w:val="nil"/>
              <w:bottom w:val="nil"/>
              <w:right w:val="nil"/>
            </w:tcBorders>
            <w:shd w:val="clear" w:color="auto" w:fill="auto"/>
            <w:noWrap/>
            <w:hideMark/>
          </w:tcPr>
          <w:p w14:paraId="61188BFC" w14:textId="77777777" w:rsidR="00EC1A03" w:rsidRPr="00EC1A03" w:rsidRDefault="00EC1A03" w:rsidP="00EC1A03">
            <w:pPr>
              <w:jc w:val="center"/>
              <w:rPr>
                <w:rFonts w:ascii="Times New Roman" w:eastAsia="Times New Roman" w:hAnsi="Times New Roman" w:cs="Times New Roman"/>
                <w:sz w:val="20"/>
                <w:szCs w:val="20"/>
              </w:rPr>
            </w:pPr>
          </w:p>
        </w:tc>
        <w:tc>
          <w:tcPr>
            <w:tcW w:w="1260" w:type="dxa"/>
            <w:tcBorders>
              <w:top w:val="nil"/>
              <w:left w:val="nil"/>
              <w:bottom w:val="nil"/>
              <w:right w:val="nil"/>
            </w:tcBorders>
            <w:shd w:val="clear" w:color="auto" w:fill="auto"/>
            <w:noWrap/>
            <w:hideMark/>
          </w:tcPr>
          <w:p w14:paraId="05BF1F3D" w14:textId="77777777" w:rsidR="00EC1A03" w:rsidRPr="00EC1A03" w:rsidRDefault="00EC1A03" w:rsidP="00EC1A03">
            <w:pPr>
              <w:jc w:val="center"/>
              <w:rPr>
                <w:rFonts w:ascii="Times New Roman" w:eastAsia="Times New Roman" w:hAnsi="Times New Roman" w:cs="Times New Roman"/>
                <w:sz w:val="20"/>
                <w:szCs w:val="20"/>
              </w:rPr>
            </w:pPr>
          </w:p>
        </w:tc>
        <w:tc>
          <w:tcPr>
            <w:tcW w:w="957" w:type="dxa"/>
            <w:tcBorders>
              <w:top w:val="nil"/>
              <w:left w:val="nil"/>
              <w:bottom w:val="nil"/>
              <w:right w:val="nil"/>
            </w:tcBorders>
          </w:tcPr>
          <w:p w14:paraId="101E0EBA" w14:textId="77777777" w:rsidR="00EC1A03" w:rsidRPr="00EC1A03" w:rsidRDefault="00EC1A03" w:rsidP="00EC1A03">
            <w:pPr>
              <w:jc w:val="center"/>
              <w:rPr>
                <w:rFonts w:ascii="Times New Roman" w:eastAsia="Times New Roman" w:hAnsi="Times New Roman" w:cs="Times New Roman"/>
                <w:sz w:val="20"/>
                <w:szCs w:val="20"/>
              </w:rPr>
            </w:pPr>
          </w:p>
        </w:tc>
        <w:tc>
          <w:tcPr>
            <w:tcW w:w="1415" w:type="dxa"/>
            <w:tcBorders>
              <w:top w:val="nil"/>
              <w:left w:val="nil"/>
              <w:bottom w:val="nil"/>
              <w:right w:val="nil"/>
            </w:tcBorders>
            <w:shd w:val="clear" w:color="auto" w:fill="auto"/>
            <w:noWrap/>
            <w:hideMark/>
          </w:tcPr>
          <w:p w14:paraId="6C27A572" w14:textId="77777777" w:rsidR="00EC1A03" w:rsidRPr="00EC1A03" w:rsidRDefault="00EC1A03" w:rsidP="00EC1A03">
            <w:pPr>
              <w:jc w:val="center"/>
              <w:rPr>
                <w:rFonts w:ascii="Times New Roman" w:eastAsia="Times New Roman" w:hAnsi="Times New Roman" w:cs="Times New Roman"/>
                <w:sz w:val="20"/>
                <w:szCs w:val="20"/>
              </w:rPr>
            </w:pPr>
          </w:p>
        </w:tc>
        <w:tc>
          <w:tcPr>
            <w:tcW w:w="1159" w:type="dxa"/>
            <w:tcBorders>
              <w:top w:val="nil"/>
              <w:left w:val="nil"/>
              <w:bottom w:val="nil"/>
              <w:right w:val="nil"/>
            </w:tcBorders>
            <w:shd w:val="clear" w:color="auto" w:fill="auto"/>
            <w:noWrap/>
            <w:hideMark/>
          </w:tcPr>
          <w:p w14:paraId="4803093D" w14:textId="77777777" w:rsidR="00EC1A03" w:rsidRPr="00EC1A03" w:rsidRDefault="00EC1A03" w:rsidP="00EC1A03">
            <w:pPr>
              <w:jc w:val="center"/>
              <w:rPr>
                <w:rFonts w:ascii="Times New Roman" w:eastAsia="Times New Roman" w:hAnsi="Times New Roman" w:cs="Times New Roman"/>
                <w:color w:val="000000"/>
                <w:sz w:val="20"/>
                <w:szCs w:val="20"/>
              </w:rPr>
            </w:pPr>
            <w:r w:rsidRPr="00EC1A03">
              <w:rPr>
                <w:rFonts w:ascii="Times New Roman" w:eastAsia="Times New Roman" w:hAnsi="Times New Roman" w:cs="Times New Roman"/>
                <w:color w:val="000000"/>
                <w:sz w:val="20"/>
                <w:szCs w:val="20"/>
              </w:rPr>
              <w:t>1.00</w:t>
            </w:r>
          </w:p>
        </w:tc>
        <w:tc>
          <w:tcPr>
            <w:tcW w:w="954" w:type="dxa"/>
            <w:tcBorders>
              <w:top w:val="nil"/>
              <w:left w:val="nil"/>
              <w:bottom w:val="nil"/>
              <w:right w:val="nil"/>
            </w:tcBorders>
            <w:shd w:val="clear" w:color="auto" w:fill="auto"/>
            <w:noWrap/>
            <w:hideMark/>
          </w:tcPr>
          <w:p w14:paraId="378648B2" w14:textId="77777777" w:rsidR="00EC1A03" w:rsidRPr="00EC1A03" w:rsidRDefault="00EC1A03" w:rsidP="00EC1A03">
            <w:pPr>
              <w:jc w:val="center"/>
              <w:rPr>
                <w:rFonts w:ascii="Times New Roman" w:eastAsia="Times New Roman" w:hAnsi="Times New Roman" w:cs="Times New Roman"/>
                <w:color w:val="000000"/>
                <w:sz w:val="20"/>
                <w:szCs w:val="20"/>
              </w:rPr>
            </w:pPr>
            <w:r w:rsidRPr="00EC1A03">
              <w:rPr>
                <w:rFonts w:ascii="Times New Roman" w:eastAsia="Times New Roman" w:hAnsi="Times New Roman" w:cs="Times New Roman"/>
                <w:b/>
                <w:bCs/>
                <w:color w:val="000000"/>
                <w:sz w:val="20"/>
                <w:szCs w:val="20"/>
              </w:rPr>
              <w:t>0.48</w:t>
            </w:r>
          </w:p>
        </w:tc>
        <w:tc>
          <w:tcPr>
            <w:tcW w:w="0" w:type="auto"/>
            <w:tcBorders>
              <w:top w:val="nil"/>
              <w:left w:val="nil"/>
              <w:bottom w:val="nil"/>
              <w:right w:val="nil"/>
            </w:tcBorders>
            <w:shd w:val="clear" w:color="auto" w:fill="auto"/>
            <w:noWrap/>
            <w:hideMark/>
          </w:tcPr>
          <w:p w14:paraId="359F9ED8" w14:textId="77777777" w:rsidR="00EC1A03" w:rsidRPr="00EC1A03" w:rsidRDefault="00EC1A03" w:rsidP="00EC1A03">
            <w:pPr>
              <w:jc w:val="center"/>
              <w:rPr>
                <w:rFonts w:ascii="Times New Roman" w:eastAsia="Times New Roman" w:hAnsi="Times New Roman" w:cs="Times New Roman"/>
                <w:color w:val="000000"/>
                <w:sz w:val="20"/>
                <w:szCs w:val="20"/>
              </w:rPr>
            </w:pPr>
            <w:r w:rsidRPr="00EC1A03">
              <w:rPr>
                <w:rFonts w:ascii="Times New Roman" w:eastAsia="Times New Roman" w:hAnsi="Times New Roman" w:cs="Times New Roman"/>
                <w:b/>
                <w:bCs/>
                <w:color w:val="000000"/>
                <w:sz w:val="20"/>
                <w:szCs w:val="20"/>
              </w:rPr>
              <w:t>0.24</w:t>
            </w:r>
          </w:p>
        </w:tc>
        <w:tc>
          <w:tcPr>
            <w:tcW w:w="0" w:type="auto"/>
            <w:tcBorders>
              <w:top w:val="nil"/>
              <w:left w:val="nil"/>
              <w:bottom w:val="nil"/>
              <w:right w:val="nil"/>
            </w:tcBorders>
            <w:shd w:val="clear" w:color="auto" w:fill="auto"/>
            <w:noWrap/>
            <w:hideMark/>
          </w:tcPr>
          <w:p w14:paraId="479D9790" w14:textId="77777777" w:rsidR="00EC1A03" w:rsidRPr="00EC1A03" w:rsidRDefault="00EC1A03" w:rsidP="00EC1A03">
            <w:pPr>
              <w:jc w:val="center"/>
              <w:rPr>
                <w:rFonts w:ascii="Times New Roman" w:eastAsia="Times New Roman" w:hAnsi="Times New Roman" w:cs="Times New Roman"/>
                <w:color w:val="000000"/>
                <w:sz w:val="20"/>
                <w:szCs w:val="20"/>
              </w:rPr>
            </w:pPr>
            <w:r w:rsidRPr="00EC1A03">
              <w:rPr>
                <w:rFonts w:ascii="Times New Roman" w:eastAsia="Times New Roman" w:hAnsi="Times New Roman" w:cs="Times New Roman"/>
                <w:b/>
                <w:bCs/>
                <w:color w:val="000000"/>
                <w:sz w:val="20"/>
                <w:szCs w:val="20"/>
              </w:rPr>
              <w:t>0.34</w:t>
            </w:r>
          </w:p>
        </w:tc>
        <w:tc>
          <w:tcPr>
            <w:tcW w:w="0" w:type="auto"/>
            <w:tcBorders>
              <w:top w:val="nil"/>
              <w:left w:val="nil"/>
              <w:bottom w:val="nil"/>
              <w:right w:val="nil"/>
            </w:tcBorders>
            <w:shd w:val="clear" w:color="auto" w:fill="auto"/>
            <w:noWrap/>
            <w:hideMark/>
          </w:tcPr>
          <w:p w14:paraId="03CC5A04" w14:textId="77777777" w:rsidR="00EC1A03" w:rsidRPr="00EC1A03" w:rsidRDefault="00EC1A03" w:rsidP="00EC1A03">
            <w:pPr>
              <w:jc w:val="center"/>
              <w:rPr>
                <w:rFonts w:ascii="Times New Roman" w:eastAsia="Times New Roman" w:hAnsi="Times New Roman" w:cs="Times New Roman"/>
                <w:color w:val="000000"/>
                <w:sz w:val="20"/>
                <w:szCs w:val="20"/>
              </w:rPr>
            </w:pPr>
            <w:r w:rsidRPr="00EC1A03">
              <w:rPr>
                <w:rFonts w:ascii="Times New Roman" w:eastAsia="Times New Roman" w:hAnsi="Times New Roman" w:cs="Times New Roman"/>
                <w:b/>
                <w:bCs/>
                <w:color w:val="000000"/>
                <w:sz w:val="20"/>
                <w:szCs w:val="20"/>
              </w:rPr>
              <w:t>0.50</w:t>
            </w:r>
          </w:p>
        </w:tc>
      </w:tr>
      <w:tr w:rsidR="00EC1A03" w:rsidRPr="00EC1A03" w14:paraId="24F6D474" w14:textId="77777777" w:rsidTr="00DA3694">
        <w:trPr>
          <w:trHeight w:val="339"/>
        </w:trPr>
        <w:tc>
          <w:tcPr>
            <w:tcW w:w="1577" w:type="dxa"/>
            <w:tcBorders>
              <w:top w:val="nil"/>
              <w:bottom w:val="nil"/>
            </w:tcBorders>
            <w:shd w:val="clear" w:color="auto" w:fill="auto"/>
            <w:noWrap/>
            <w:vAlign w:val="bottom"/>
            <w:hideMark/>
          </w:tcPr>
          <w:p w14:paraId="6637D8E4" w14:textId="77777777" w:rsidR="00EC1A03" w:rsidRPr="00EC1A03" w:rsidRDefault="00EC1A03" w:rsidP="00EC1A03">
            <w:pPr>
              <w:rPr>
                <w:rFonts w:ascii="Times New Roman" w:eastAsia="Times New Roman" w:hAnsi="Times New Roman" w:cs="Times New Roman"/>
                <w:color w:val="000000"/>
                <w:sz w:val="22"/>
                <w:szCs w:val="22"/>
              </w:rPr>
            </w:pPr>
            <w:r w:rsidRPr="00EC1A03">
              <w:rPr>
                <w:rFonts w:ascii="Times New Roman" w:eastAsia="Times New Roman" w:hAnsi="Times New Roman" w:cs="Times New Roman"/>
                <w:color w:val="000000"/>
                <w:sz w:val="22"/>
                <w:szCs w:val="22"/>
              </w:rPr>
              <w:t>LS Norm</w:t>
            </w:r>
          </w:p>
        </w:tc>
        <w:tc>
          <w:tcPr>
            <w:tcW w:w="1897" w:type="dxa"/>
            <w:tcBorders>
              <w:top w:val="nil"/>
              <w:bottom w:val="nil"/>
            </w:tcBorders>
            <w:shd w:val="clear" w:color="auto" w:fill="auto"/>
            <w:noWrap/>
            <w:hideMark/>
          </w:tcPr>
          <w:p w14:paraId="07889EFD" w14:textId="77777777" w:rsidR="00EC1A03" w:rsidRPr="00EC1A03" w:rsidRDefault="00EC1A03" w:rsidP="00EC1A03">
            <w:pPr>
              <w:jc w:val="center"/>
              <w:rPr>
                <w:rFonts w:ascii="Times New Roman" w:eastAsia="Times New Roman" w:hAnsi="Times New Roman" w:cs="Times New Roman"/>
                <w:i/>
                <w:iCs/>
                <w:color w:val="000000"/>
                <w:sz w:val="22"/>
                <w:szCs w:val="22"/>
              </w:rPr>
            </w:pPr>
            <w:r w:rsidRPr="00EC1A03">
              <w:rPr>
                <w:rFonts w:ascii="Times New Roman" w:eastAsia="Times New Roman" w:hAnsi="Times New Roman" w:cs="Times New Roman"/>
                <w:color w:val="000000"/>
                <w:sz w:val="22"/>
                <w:szCs w:val="22"/>
              </w:rPr>
              <w:t>1.93(</w:t>
            </w:r>
            <w:r w:rsidRPr="00EC1A03">
              <w:rPr>
                <w:rFonts w:ascii="Times New Roman" w:eastAsia="Times New Roman" w:hAnsi="Times New Roman" w:cs="Times New Roman"/>
                <w:i/>
                <w:iCs/>
                <w:color w:val="000000"/>
                <w:sz w:val="22"/>
                <w:szCs w:val="22"/>
              </w:rPr>
              <w:t>.51)</w:t>
            </w:r>
          </w:p>
        </w:tc>
        <w:tc>
          <w:tcPr>
            <w:tcW w:w="1214" w:type="dxa"/>
            <w:tcBorders>
              <w:top w:val="nil"/>
              <w:bottom w:val="nil"/>
            </w:tcBorders>
            <w:shd w:val="clear" w:color="auto" w:fill="auto"/>
            <w:noWrap/>
            <w:hideMark/>
          </w:tcPr>
          <w:p w14:paraId="1F480290" w14:textId="77777777" w:rsidR="00EC1A03" w:rsidRPr="00EC1A03" w:rsidRDefault="00EC1A03" w:rsidP="00EC1A03">
            <w:pPr>
              <w:jc w:val="center"/>
              <w:rPr>
                <w:rFonts w:ascii="Times New Roman" w:eastAsia="Times New Roman" w:hAnsi="Times New Roman" w:cs="Times New Roman"/>
                <w:sz w:val="20"/>
                <w:szCs w:val="20"/>
              </w:rPr>
            </w:pPr>
          </w:p>
        </w:tc>
        <w:tc>
          <w:tcPr>
            <w:tcW w:w="1072" w:type="dxa"/>
            <w:tcBorders>
              <w:top w:val="nil"/>
              <w:left w:val="nil"/>
              <w:bottom w:val="nil"/>
              <w:right w:val="nil"/>
            </w:tcBorders>
            <w:shd w:val="clear" w:color="auto" w:fill="auto"/>
            <w:noWrap/>
            <w:hideMark/>
          </w:tcPr>
          <w:p w14:paraId="28972010" w14:textId="77777777" w:rsidR="00EC1A03" w:rsidRPr="00EC1A03" w:rsidRDefault="00EC1A03" w:rsidP="00EC1A03">
            <w:pPr>
              <w:jc w:val="center"/>
              <w:rPr>
                <w:rFonts w:ascii="Times New Roman" w:eastAsia="Times New Roman" w:hAnsi="Times New Roman" w:cs="Times New Roman"/>
                <w:sz w:val="20"/>
                <w:szCs w:val="20"/>
              </w:rPr>
            </w:pPr>
          </w:p>
        </w:tc>
        <w:tc>
          <w:tcPr>
            <w:tcW w:w="1260" w:type="dxa"/>
            <w:tcBorders>
              <w:top w:val="nil"/>
              <w:left w:val="nil"/>
              <w:bottom w:val="nil"/>
              <w:right w:val="nil"/>
            </w:tcBorders>
            <w:shd w:val="clear" w:color="auto" w:fill="auto"/>
            <w:noWrap/>
            <w:hideMark/>
          </w:tcPr>
          <w:p w14:paraId="48B5BFCF" w14:textId="77777777" w:rsidR="00EC1A03" w:rsidRPr="00EC1A03" w:rsidRDefault="00EC1A03" w:rsidP="00EC1A03">
            <w:pPr>
              <w:jc w:val="center"/>
              <w:rPr>
                <w:rFonts w:ascii="Times New Roman" w:eastAsia="Times New Roman" w:hAnsi="Times New Roman" w:cs="Times New Roman"/>
                <w:sz w:val="20"/>
                <w:szCs w:val="20"/>
              </w:rPr>
            </w:pPr>
          </w:p>
        </w:tc>
        <w:tc>
          <w:tcPr>
            <w:tcW w:w="957" w:type="dxa"/>
            <w:tcBorders>
              <w:top w:val="nil"/>
              <w:left w:val="nil"/>
              <w:bottom w:val="nil"/>
              <w:right w:val="nil"/>
            </w:tcBorders>
          </w:tcPr>
          <w:p w14:paraId="7F8C324D" w14:textId="77777777" w:rsidR="00EC1A03" w:rsidRPr="00EC1A03" w:rsidRDefault="00EC1A03" w:rsidP="00EC1A03">
            <w:pPr>
              <w:jc w:val="center"/>
              <w:rPr>
                <w:rFonts w:ascii="Times New Roman" w:eastAsia="Times New Roman" w:hAnsi="Times New Roman" w:cs="Times New Roman"/>
                <w:sz w:val="20"/>
                <w:szCs w:val="20"/>
              </w:rPr>
            </w:pPr>
          </w:p>
        </w:tc>
        <w:tc>
          <w:tcPr>
            <w:tcW w:w="1415" w:type="dxa"/>
            <w:tcBorders>
              <w:top w:val="nil"/>
              <w:left w:val="nil"/>
              <w:bottom w:val="nil"/>
              <w:right w:val="nil"/>
            </w:tcBorders>
            <w:shd w:val="clear" w:color="auto" w:fill="auto"/>
            <w:noWrap/>
            <w:hideMark/>
          </w:tcPr>
          <w:p w14:paraId="4072A677" w14:textId="77777777" w:rsidR="00EC1A03" w:rsidRPr="00EC1A03" w:rsidRDefault="00EC1A03" w:rsidP="00EC1A03">
            <w:pPr>
              <w:jc w:val="center"/>
              <w:rPr>
                <w:rFonts w:ascii="Times New Roman" w:eastAsia="Times New Roman" w:hAnsi="Times New Roman" w:cs="Times New Roman"/>
                <w:sz w:val="20"/>
                <w:szCs w:val="20"/>
              </w:rPr>
            </w:pPr>
          </w:p>
        </w:tc>
        <w:tc>
          <w:tcPr>
            <w:tcW w:w="1159" w:type="dxa"/>
            <w:tcBorders>
              <w:top w:val="nil"/>
              <w:left w:val="nil"/>
              <w:bottom w:val="nil"/>
              <w:right w:val="nil"/>
            </w:tcBorders>
            <w:shd w:val="clear" w:color="auto" w:fill="auto"/>
            <w:noWrap/>
            <w:hideMark/>
          </w:tcPr>
          <w:p w14:paraId="0968EBB1" w14:textId="77777777" w:rsidR="00EC1A03" w:rsidRPr="00EC1A03" w:rsidRDefault="00EC1A03" w:rsidP="00EC1A03">
            <w:pPr>
              <w:jc w:val="center"/>
              <w:rPr>
                <w:rFonts w:ascii="Times New Roman" w:eastAsia="Times New Roman" w:hAnsi="Times New Roman" w:cs="Times New Roman"/>
                <w:sz w:val="20"/>
                <w:szCs w:val="20"/>
              </w:rPr>
            </w:pPr>
          </w:p>
        </w:tc>
        <w:tc>
          <w:tcPr>
            <w:tcW w:w="954" w:type="dxa"/>
            <w:tcBorders>
              <w:top w:val="nil"/>
              <w:left w:val="nil"/>
              <w:bottom w:val="nil"/>
              <w:right w:val="nil"/>
            </w:tcBorders>
            <w:shd w:val="clear" w:color="auto" w:fill="auto"/>
            <w:noWrap/>
            <w:hideMark/>
          </w:tcPr>
          <w:p w14:paraId="19268B38" w14:textId="77777777" w:rsidR="00EC1A03" w:rsidRPr="00EC1A03" w:rsidRDefault="00EC1A03" w:rsidP="00EC1A03">
            <w:pPr>
              <w:jc w:val="center"/>
              <w:rPr>
                <w:rFonts w:ascii="Times New Roman" w:eastAsia="Times New Roman" w:hAnsi="Times New Roman" w:cs="Times New Roman"/>
                <w:color w:val="000000"/>
                <w:sz w:val="20"/>
                <w:szCs w:val="20"/>
              </w:rPr>
            </w:pPr>
            <w:r w:rsidRPr="00EC1A03">
              <w:rPr>
                <w:rFonts w:ascii="Times New Roman" w:eastAsia="Times New Roman" w:hAnsi="Times New Roman" w:cs="Times New Roman"/>
                <w:color w:val="000000"/>
                <w:sz w:val="20"/>
                <w:szCs w:val="20"/>
              </w:rPr>
              <w:t>1.00</w:t>
            </w:r>
          </w:p>
        </w:tc>
        <w:tc>
          <w:tcPr>
            <w:tcW w:w="0" w:type="auto"/>
            <w:tcBorders>
              <w:top w:val="nil"/>
              <w:left w:val="nil"/>
              <w:bottom w:val="nil"/>
              <w:right w:val="nil"/>
            </w:tcBorders>
            <w:shd w:val="clear" w:color="auto" w:fill="auto"/>
            <w:noWrap/>
            <w:hideMark/>
          </w:tcPr>
          <w:p w14:paraId="76B7935F" w14:textId="77777777" w:rsidR="00EC1A03" w:rsidRPr="00EC1A03" w:rsidRDefault="00EC1A03" w:rsidP="00EC1A03">
            <w:pPr>
              <w:jc w:val="center"/>
              <w:rPr>
                <w:rFonts w:ascii="Times New Roman" w:eastAsia="Times New Roman" w:hAnsi="Times New Roman" w:cs="Times New Roman"/>
                <w:color w:val="000000"/>
                <w:sz w:val="20"/>
                <w:szCs w:val="20"/>
              </w:rPr>
            </w:pPr>
            <w:r w:rsidRPr="00EC1A03">
              <w:rPr>
                <w:rFonts w:ascii="Times New Roman" w:eastAsia="Times New Roman" w:hAnsi="Times New Roman" w:cs="Times New Roman"/>
                <w:b/>
                <w:bCs/>
                <w:color w:val="000000"/>
                <w:sz w:val="20"/>
                <w:szCs w:val="20"/>
              </w:rPr>
              <w:t>0.27</w:t>
            </w:r>
          </w:p>
        </w:tc>
        <w:tc>
          <w:tcPr>
            <w:tcW w:w="0" w:type="auto"/>
            <w:tcBorders>
              <w:top w:val="nil"/>
              <w:left w:val="nil"/>
              <w:bottom w:val="nil"/>
              <w:right w:val="nil"/>
            </w:tcBorders>
            <w:shd w:val="clear" w:color="auto" w:fill="auto"/>
            <w:noWrap/>
            <w:hideMark/>
          </w:tcPr>
          <w:p w14:paraId="7B9D8DE8" w14:textId="77777777" w:rsidR="00EC1A03" w:rsidRPr="00EC1A03" w:rsidRDefault="00EC1A03" w:rsidP="00EC1A03">
            <w:pPr>
              <w:jc w:val="center"/>
              <w:rPr>
                <w:rFonts w:ascii="Times New Roman" w:eastAsia="Times New Roman" w:hAnsi="Times New Roman" w:cs="Times New Roman"/>
                <w:color w:val="000000"/>
                <w:sz w:val="20"/>
                <w:szCs w:val="20"/>
              </w:rPr>
            </w:pPr>
            <w:r w:rsidRPr="00EC1A03">
              <w:rPr>
                <w:rFonts w:ascii="Times New Roman" w:eastAsia="Times New Roman" w:hAnsi="Times New Roman" w:cs="Times New Roman"/>
                <w:b/>
                <w:bCs/>
                <w:color w:val="000000"/>
                <w:sz w:val="20"/>
                <w:szCs w:val="20"/>
              </w:rPr>
              <w:t>0.38</w:t>
            </w:r>
          </w:p>
        </w:tc>
        <w:tc>
          <w:tcPr>
            <w:tcW w:w="0" w:type="auto"/>
            <w:tcBorders>
              <w:top w:val="nil"/>
              <w:left w:val="nil"/>
              <w:bottom w:val="nil"/>
              <w:right w:val="nil"/>
            </w:tcBorders>
            <w:shd w:val="clear" w:color="auto" w:fill="auto"/>
            <w:noWrap/>
            <w:hideMark/>
          </w:tcPr>
          <w:p w14:paraId="6659FAC9" w14:textId="77777777" w:rsidR="00EC1A03" w:rsidRPr="00EC1A03" w:rsidRDefault="00EC1A03" w:rsidP="00EC1A03">
            <w:pPr>
              <w:jc w:val="center"/>
              <w:rPr>
                <w:rFonts w:ascii="Times New Roman" w:eastAsia="Times New Roman" w:hAnsi="Times New Roman" w:cs="Times New Roman"/>
                <w:color w:val="000000"/>
                <w:sz w:val="20"/>
                <w:szCs w:val="20"/>
              </w:rPr>
            </w:pPr>
            <w:r w:rsidRPr="00EC1A03">
              <w:rPr>
                <w:rFonts w:ascii="Times New Roman" w:eastAsia="Times New Roman" w:hAnsi="Times New Roman" w:cs="Times New Roman"/>
                <w:b/>
                <w:bCs/>
                <w:color w:val="000000"/>
                <w:sz w:val="20"/>
                <w:szCs w:val="20"/>
              </w:rPr>
              <w:t>0.98</w:t>
            </w:r>
          </w:p>
        </w:tc>
      </w:tr>
      <w:tr w:rsidR="00EC1A03" w:rsidRPr="00EC1A03" w14:paraId="1326588C" w14:textId="77777777" w:rsidTr="00DA3694">
        <w:trPr>
          <w:trHeight w:val="339"/>
        </w:trPr>
        <w:tc>
          <w:tcPr>
            <w:tcW w:w="1577" w:type="dxa"/>
            <w:tcBorders>
              <w:top w:val="nil"/>
              <w:bottom w:val="nil"/>
            </w:tcBorders>
            <w:shd w:val="clear" w:color="auto" w:fill="auto"/>
            <w:noWrap/>
            <w:vAlign w:val="bottom"/>
            <w:hideMark/>
          </w:tcPr>
          <w:p w14:paraId="2C411B0B" w14:textId="77777777" w:rsidR="00EC1A03" w:rsidRPr="00EC1A03" w:rsidRDefault="00EC1A03" w:rsidP="00EC1A03">
            <w:pPr>
              <w:rPr>
                <w:rFonts w:ascii="Times New Roman" w:eastAsia="Times New Roman" w:hAnsi="Times New Roman" w:cs="Times New Roman"/>
                <w:color w:val="000000"/>
                <w:sz w:val="22"/>
                <w:szCs w:val="22"/>
              </w:rPr>
            </w:pPr>
            <w:r w:rsidRPr="00EC1A03">
              <w:rPr>
                <w:rFonts w:ascii="Times New Roman" w:eastAsia="Times New Roman" w:hAnsi="Times New Roman" w:cs="Times New Roman"/>
                <w:color w:val="000000"/>
                <w:sz w:val="22"/>
                <w:szCs w:val="22"/>
              </w:rPr>
              <w:t>LS Decp</w:t>
            </w:r>
          </w:p>
        </w:tc>
        <w:tc>
          <w:tcPr>
            <w:tcW w:w="1897" w:type="dxa"/>
            <w:tcBorders>
              <w:top w:val="nil"/>
              <w:bottom w:val="nil"/>
            </w:tcBorders>
            <w:shd w:val="clear" w:color="auto" w:fill="auto"/>
            <w:noWrap/>
            <w:hideMark/>
          </w:tcPr>
          <w:p w14:paraId="58B7319D" w14:textId="77777777" w:rsidR="00EC1A03" w:rsidRPr="00EC1A03" w:rsidRDefault="00EC1A03" w:rsidP="00EC1A03">
            <w:pPr>
              <w:jc w:val="center"/>
              <w:rPr>
                <w:rFonts w:ascii="Times New Roman" w:eastAsia="Times New Roman" w:hAnsi="Times New Roman" w:cs="Times New Roman"/>
                <w:i/>
                <w:iCs/>
                <w:color w:val="000000"/>
                <w:sz w:val="22"/>
                <w:szCs w:val="22"/>
              </w:rPr>
            </w:pPr>
            <w:r w:rsidRPr="00EC1A03">
              <w:rPr>
                <w:rFonts w:ascii="Times New Roman" w:eastAsia="Times New Roman" w:hAnsi="Times New Roman" w:cs="Times New Roman"/>
                <w:color w:val="000000"/>
                <w:sz w:val="22"/>
                <w:szCs w:val="22"/>
              </w:rPr>
              <w:t>1.05(</w:t>
            </w:r>
            <w:r w:rsidRPr="00EC1A03">
              <w:rPr>
                <w:rFonts w:ascii="Times New Roman" w:eastAsia="Times New Roman" w:hAnsi="Times New Roman" w:cs="Times New Roman"/>
                <w:i/>
                <w:iCs/>
                <w:color w:val="000000"/>
                <w:sz w:val="22"/>
                <w:szCs w:val="22"/>
              </w:rPr>
              <w:t>.24)</w:t>
            </w:r>
          </w:p>
        </w:tc>
        <w:tc>
          <w:tcPr>
            <w:tcW w:w="1214" w:type="dxa"/>
            <w:tcBorders>
              <w:top w:val="nil"/>
              <w:bottom w:val="nil"/>
            </w:tcBorders>
            <w:shd w:val="clear" w:color="auto" w:fill="auto"/>
            <w:noWrap/>
            <w:hideMark/>
          </w:tcPr>
          <w:p w14:paraId="06F72BDB" w14:textId="77777777" w:rsidR="00EC1A03" w:rsidRPr="00EC1A03" w:rsidRDefault="00EC1A03" w:rsidP="00EC1A03">
            <w:pPr>
              <w:jc w:val="center"/>
              <w:rPr>
                <w:rFonts w:ascii="Times New Roman" w:eastAsia="Times New Roman" w:hAnsi="Times New Roman" w:cs="Times New Roman"/>
                <w:sz w:val="20"/>
                <w:szCs w:val="20"/>
              </w:rPr>
            </w:pPr>
          </w:p>
        </w:tc>
        <w:tc>
          <w:tcPr>
            <w:tcW w:w="1072" w:type="dxa"/>
            <w:tcBorders>
              <w:top w:val="nil"/>
              <w:left w:val="nil"/>
              <w:bottom w:val="nil"/>
              <w:right w:val="nil"/>
            </w:tcBorders>
            <w:shd w:val="clear" w:color="auto" w:fill="auto"/>
            <w:noWrap/>
            <w:hideMark/>
          </w:tcPr>
          <w:p w14:paraId="535A1F8A" w14:textId="77777777" w:rsidR="00EC1A03" w:rsidRPr="00EC1A03" w:rsidRDefault="00EC1A03" w:rsidP="00EC1A03">
            <w:pPr>
              <w:jc w:val="center"/>
              <w:rPr>
                <w:rFonts w:ascii="Times New Roman" w:eastAsia="Times New Roman" w:hAnsi="Times New Roman" w:cs="Times New Roman"/>
                <w:sz w:val="20"/>
                <w:szCs w:val="20"/>
              </w:rPr>
            </w:pPr>
          </w:p>
        </w:tc>
        <w:tc>
          <w:tcPr>
            <w:tcW w:w="1260" w:type="dxa"/>
            <w:tcBorders>
              <w:top w:val="nil"/>
              <w:left w:val="nil"/>
              <w:bottom w:val="nil"/>
              <w:right w:val="nil"/>
            </w:tcBorders>
            <w:shd w:val="clear" w:color="auto" w:fill="auto"/>
            <w:noWrap/>
            <w:hideMark/>
          </w:tcPr>
          <w:p w14:paraId="4378C6B3" w14:textId="77777777" w:rsidR="00EC1A03" w:rsidRPr="00EC1A03" w:rsidRDefault="00EC1A03" w:rsidP="00EC1A03">
            <w:pPr>
              <w:jc w:val="center"/>
              <w:rPr>
                <w:rFonts w:ascii="Times New Roman" w:eastAsia="Times New Roman" w:hAnsi="Times New Roman" w:cs="Times New Roman"/>
                <w:sz w:val="20"/>
                <w:szCs w:val="20"/>
              </w:rPr>
            </w:pPr>
          </w:p>
        </w:tc>
        <w:tc>
          <w:tcPr>
            <w:tcW w:w="957" w:type="dxa"/>
            <w:tcBorders>
              <w:top w:val="nil"/>
              <w:left w:val="nil"/>
              <w:bottom w:val="nil"/>
              <w:right w:val="nil"/>
            </w:tcBorders>
          </w:tcPr>
          <w:p w14:paraId="0B6BAB81" w14:textId="77777777" w:rsidR="00EC1A03" w:rsidRPr="00EC1A03" w:rsidRDefault="00EC1A03" w:rsidP="00EC1A03">
            <w:pPr>
              <w:jc w:val="center"/>
              <w:rPr>
                <w:rFonts w:ascii="Times New Roman" w:eastAsia="Times New Roman" w:hAnsi="Times New Roman" w:cs="Times New Roman"/>
                <w:sz w:val="20"/>
                <w:szCs w:val="20"/>
              </w:rPr>
            </w:pPr>
          </w:p>
        </w:tc>
        <w:tc>
          <w:tcPr>
            <w:tcW w:w="1415" w:type="dxa"/>
            <w:tcBorders>
              <w:top w:val="nil"/>
              <w:left w:val="nil"/>
              <w:bottom w:val="nil"/>
              <w:right w:val="nil"/>
            </w:tcBorders>
            <w:shd w:val="clear" w:color="auto" w:fill="auto"/>
            <w:noWrap/>
            <w:hideMark/>
          </w:tcPr>
          <w:p w14:paraId="3C9F2B9C" w14:textId="77777777" w:rsidR="00EC1A03" w:rsidRPr="00EC1A03" w:rsidRDefault="00EC1A03" w:rsidP="00EC1A03">
            <w:pPr>
              <w:jc w:val="center"/>
              <w:rPr>
                <w:rFonts w:ascii="Times New Roman" w:eastAsia="Times New Roman" w:hAnsi="Times New Roman" w:cs="Times New Roman"/>
                <w:sz w:val="20"/>
                <w:szCs w:val="20"/>
              </w:rPr>
            </w:pPr>
          </w:p>
        </w:tc>
        <w:tc>
          <w:tcPr>
            <w:tcW w:w="1159" w:type="dxa"/>
            <w:tcBorders>
              <w:top w:val="nil"/>
              <w:left w:val="nil"/>
              <w:bottom w:val="nil"/>
              <w:right w:val="nil"/>
            </w:tcBorders>
            <w:shd w:val="clear" w:color="auto" w:fill="auto"/>
            <w:noWrap/>
            <w:hideMark/>
          </w:tcPr>
          <w:p w14:paraId="4158DEE8" w14:textId="77777777" w:rsidR="00EC1A03" w:rsidRPr="00EC1A03" w:rsidRDefault="00EC1A03" w:rsidP="00EC1A03">
            <w:pPr>
              <w:jc w:val="center"/>
              <w:rPr>
                <w:rFonts w:ascii="Times New Roman" w:eastAsia="Times New Roman" w:hAnsi="Times New Roman" w:cs="Times New Roman"/>
                <w:sz w:val="20"/>
                <w:szCs w:val="20"/>
              </w:rPr>
            </w:pPr>
          </w:p>
        </w:tc>
        <w:tc>
          <w:tcPr>
            <w:tcW w:w="954" w:type="dxa"/>
            <w:tcBorders>
              <w:top w:val="nil"/>
              <w:left w:val="nil"/>
              <w:bottom w:val="nil"/>
              <w:right w:val="nil"/>
            </w:tcBorders>
            <w:shd w:val="clear" w:color="auto" w:fill="auto"/>
            <w:noWrap/>
            <w:hideMark/>
          </w:tcPr>
          <w:p w14:paraId="096C3EF4" w14:textId="77777777" w:rsidR="00EC1A03" w:rsidRPr="00EC1A03" w:rsidRDefault="00EC1A03" w:rsidP="00EC1A03">
            <w:pPr>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18B7D3DC" w14:textId="77777777" w:rsidR="00EC1A03" w:rsidRPr="00EC1A03" w:rsidRDefault="00EC1A03" w:rsidP="00EC1A03">
            <w:pPr>
              <w:jc w:val="center"/>
              <w:rPr>
                <w:rFonts w:ascii="Times New Roman" w:eastAsia="Times New Roman" w:hAnsi="Times New Roman" w:cs="Times New Roman"/>
                <w:color w:val="000000"/>
                <w:sz w:val="20"/>
                <w:szCs w:val="20"/>
              </w:rPr>
            </w:pPr>
            <w:r w:rsidRPr="00EC1A03">
              <w:rPr>
                <w:rFonts w:ascii="Times New Roman" w:eastAsia="Times New Roman" w:hAnsi="Times New Roman" w:cs="Times New Roman"/>
                <w:color w:val="000000"/>
                <w:sz w:val="20"/>
                <w:szCs w:val="20"/>
              </w:rPr>
              <w:t>1.00</w:t>
            </w:r>
          </w:p>
        </w:tc>
        <w:tc>
          <w:tcPr>
            <w:tcW w:w="0" w:type="auto"/>
            <w:tcBorders>
              <w:top w:val="nil"/>
              <w:left w:val="nil"/>
              <w:bottom w:val="nil"/>
              <w:right w:val="nil"/>
            </w:tcBorders>
            <w:shd w:val="clear" w:color="auto" w:fill="auto"/>
            <w:noWrap/>
            <w:hideMark/>
          </w:tcPr>
          <w:p w14:paraId="5F4761C2" w14:textId="77777777" w:rsidR="00EC1A03" w:rsidRPr="00EC1A03" w:rsidRDefault="00EC1A03" w:rsidP="00EC1A03">
            <w:pPr>
              <w:jc w:val="center"/>
              <w:rPr>
                <w:rFonts w:ascii="Times New Roman" w:eastAsia="Times New Roman" w:hAnsi="Times New Roman" w:cs="Times New Roman"/>
                <w:color w:val="000000"/>
                <w:sz w:val="20"/>
                <w:szCs w:val="20"/>
              </w:rPr>
            </w:pPr>
            <w:r w:rsidRPr="00EC1A03">
              <w:rPr>
                <w:rFonts w:ascii="Times New Roman" w:eastAsia="Times New Roman" w:hAnsi="Times New Roman" w:cs="Times New Roman"/>
                <w:b/>
                <w:bCs/>
                <w:color w:val="000000"/>
                <w:sz w:val="20"/>
                <w:szCs w:val="20"/>
              </w:rPr>
              <w:t>0.31</w:t>
            </w:r>
          </w:p>
        </w:tc>
        <w:tc>
          <w:tcPr>
            <w:tcW w:w="0" w:type="auto"/>
            <w:tcBorders>
              <w:top w:val="nil"/>
              <w:left w:val="nil"/>
              <w:bottom w:val="nil"/>
              <w:right w:val="nil"/>
            </w:tcBorders>
            <w:shd w:val="clear" w:color="auto" w:fill="auto"/>
            <w:noWrap/>
            <w:hideMark/>
          </w:tcPr>
          <w:p w14:paraId="507E2A37" w14:textId="77777777" w:rsidR="00EC1A03" w:rsidRPr="00EC1A03" w:rsidRDefault="00EC1A03" w:rsidP="00EC1A03">
            <w:pPr>
              <w:jc w:val="center"/>
              <w:rPr>
                <w:rFonts w:ascii="Times New Roman" w:eastAsia="Times New Roman" w:hAnsi="Times New Roman" w:cs="Times New Roman"/>
                <w:color w:val="000000"/>
                <w:sz w:val="20"/>
                <w:szCs w:val="20"/>
              </w:rPr>
            </w:pPr>
            <w:r w:rsidRPr="00EC1A03">
              <w:rPr>
                <w:rFonts w:ascii="Times New Roman" w:eastAsia="Times New Roman" w:hAnsi="Times New Roman" w:cs="Times New Roman"/>
                <w:b/>
                <w:bCs/>
                <w:color w:val="000000"/>
                <w:sz w:val="20"/>
                <w:szCs w:val="20"/>
              </w:rPr>
              <w:t>0.37</w:t>
            </w:r>
          </w:p>
        </w:tc>
      </w:tr>
      <w:tr w:rsidR="00EC1A03" w:rsidRPr="00EC1A03" w14:paraId="4FB6E8EF" w14:textId="77777777" w:rsidTr="00DA3694">
        <w:trPr>
          <w:trHeight w:val="339"/>
        </w:trPr>
        <w:tc>
          <w:tcPr>
            <w:tcW w:w="1577" w:type="dxa"/>
            <w:tcBorders>
              <w:top w:val="nil"/>
            </w:tcBorders>
            <w:shd w:val="clear" w:color="auto" w:fill="auto"/>
            <w:noWrap/>
            <w:vAlign w:val="bottom"/>
            <w:hideMark/>
          </w:tcPr>
          <w:p w14:paraId="411FC129" w14:textId="77777777" w:rsidR="00EC1A03" w:rsidRPr="00EC1A03" w:rsidRDefault="00EC1A03" w:rsidP="00EC1A03">
            <w:pPr>
              <w:rPr>
                <w:rFonts w:ascii="Times New Roman" w:eastAsia="Times New Roman" w:hAnsi="Times New Roman" w:cs="Times New Roman"/>
                <w:color w:val="000000"/>
                <w:sz w:val="22"/>
                <w:szCs w:val="22"/>
              </w:rPr>
            </w:pPr>
            <w:r w:rsidRPr="00EC1A03">
              <w:rPr>
                <w:rFonts w:ascii="Times New Roman" w:eastAsia="Times New Roman" w:hAnsi="Times New Roman" w:cs="Times New Roman"/>
                <w:color w:val="000000"/>
                <w:sz w:val="22"/>
                <w:szCs w:val="22"/>
              </w:rPr>
              <w:t>LS Pop</w:t>
            </w:r>
          </w:p>
        </w:tc>
        <w:tc>
          <w:tcPr>
            <w:tcW w:w="1897" w:type="dxa"/>
            <w:tcBorders>
              <w:top w:val="nil"/>
            </w:tcBorders>
            <w:shd w:val="clear" w:color="auto" w:fill="auto"/>
            <w:noWrap/>
            <w:hideMark/>
          </w:tcPr>
          <w:p w14:paraId="7A42149D" w14:textId="77777777" w:rsidR="00EC1A03" w:rsidRPr="00EC1A03" w:rsidRDefault="00EC1A03" w:rsidP="00EC1A03">
            <w:pPr>
              <w:jc w:val="center"/>
              <w:rPr>
                <w:rFonts w:ascii="Times New Roman" w:eastAsia="Times New Roman" w:hAnsi="Times New Roman" w:cs="Times New Roman"/>
                <w:i/>
                <w:iCs/>
                <w:color w:val="000000"/>
                <w:sz w:val="22"/>
                <w:szCs w:val="22"/>
              </w:rPr>
            </w:pPr>
            <w:r w:rsidRPr="00EC1A03">
              <w:rPr>
                <w:rFonts w:ascii="Times New Roman" w:eastAsia="Times New Roman" w:hAnsi="Times New Roman" w:cs="Times New Roman"/>
                <w:color w:val="000000"/>
                <w:sz w:val="22"/>
                <w:szCs w:val="22"/>
              </w:rPr>
              <w:t>1.28(</w:t>
            </w:r>
            <w:r w:rsidRPr="00EC1A03">
              <w:rPr>
                <w:rFonts w:ascii="Times New Roman" w:eastAsia="Times New Roman" w:hAnsi="Times New Roman" w:cs="Times New Roman"/>
                <w:i/>
                <w:iCs/>
                <w:color w:val="000000"/>
                <w:sz w:val="22"/>
                <w:szCs w:val="22"/>
              </w:rPr>
              <w:t>.43)</w:t>
            </w:r>
          </w:p>
        </w:tc>
        <w:tc>
          <w:tcPr>
            <w:tcW w:w="1214" w:type="dxa"/>
            <w:tcBorders>
              <w:top w:val="nil"/>
            </w:tcBorders>
            <w:shd w:val="clear" w:color="auto" w:fill="auto"/>
            <w:noWrap/>
            <w:hideMark/>
          </w:tcPr>
          <w:p w14:paraId="541DB941" w14:textId="77777777" w:rsidR="00EC1A03" w:rsidRPr="00EC1A03" w:rsidRDefault="00EC1A03" w:rsidP="00EC1A03">
            <w:pPr>
              <w:jc w:val="center"/>
              <w:rPr>
                <w:rFonts w:ascii="Times New Roman" w:eastAsia="Times New Roman" w:hAnsi="Times New Roman" w:cs="Times New Roman"/>
                <w:sz w:val="20"/>
                <w:szCs w:val="20"/>
              </w:rPr>
            </w:pPr>
          </w:p>
        </w:tc>
        <w:tc>
          <w:tcPr>
            <w:tcW w:w="1072" w:type="dxa"/>
            <w:tcBorders>
              <w:top w:val="nil"/>
              <w:left w:val="nil"/>
              <w:right w:val="nil"/>
            </w:tcBorders>
            <w:shd w:val="clear" w:color="auto" w:fill="auto"/>
            <w:noWrap/>
            <w:hideMark/>
          </w:tcPr>
          <w:p w14:paraId="1358D3F3" w14:textId="77777777" w:rsidR="00EC1A03" w:rsidRPr="00EC1A03" w:rsidRDefault="00EC1A03" w:rsidP="00EC1A03">
            <w:pPr>
              <w:jc w:val="center"/>
              <w:rPr>
                <w:rFonts w:ascii="Times New Roman" w:eastAsia="Times New Roman" w:hAnsi="Times New Roman" w:cs="Times New Roman"/>
                <w:sz w:val="20"/>
                <w:szCs w:val="20"/>
              </w:rPr>
            </w:pPr>
          </w:p>
        </w:tc>
        <w:tc>
          <w:tcPr>
            <w:tcW w:w="1260" w:type="dxa"/>
            <w:tcBorders>
              <w:top w:val="nil"/>
              <w:left w:val="nil"/>
              <w:right w:val="nil"/>
            </w:tcBorders>
            <w:shd w:val="clear" w:color="auto" w:fill="auto"/>
            <w:noWrap/>
            <w:hideMark/>
          </w:tcPr>
          <w:p w14:paraId="51C7C2E1" w14:textId="77777777" w:rsidR="00EC1A03" w:rsidRPr="00EC1A03" w:rsidRDefault="00EC1A03" w:rsidP="00EC1A03">
            <w:pPr>
              <w:jc w:val="center"/>
              <w:rPr>
                <w:rFonts w:ascii="Times New Roman" w:eastAsia="Times New Roman" w:hAnsi="Times New Roman" w:cs="Times New Roman"/>
                <w:sz w:val="20"/>
                <w:szCs w:val="20"/>
              </w:rPr>
            </w:pPr>
          </w:p>
        </w:tc>
        <w:tc>
          <w:tcPr>
            <w:tcW w:w="957" w:type="dxa"/>
            <w:tcBorders>
              <w:top w:val="nil"/>
              <w:left w:val="nil"/>
              <w:right w:val="nil"/>
            </w:tcBorders>
          </w:tcPr>
          <w:p w14:paraId="778C1504" w14:textId="77777777" w:rsidR="00EC1A03" w:rsidRPr="00EC1A03" w:rsidRDefault="00EC1A03" w:rsidP="00EC1A03">
            <w:pPr>
              <w:jc w:val="center"/>
              <w:rPr>
                <w:rFonts w:ascii="Times New Roman" w:eastAsia="Times New Roman" w:hAnsi="Times New Roman" w:cs="Times New Roman"/>
                <w:sz w:val="20"/>
                <w:szCs w:val="20"/>
              </w:rPr>
            </w:pPr>
          </w:p>
        </w:tc>
        <w:tc>
          <w:tcPr>
            <w:tcW w:w="1415" w:type="dxa"/>
            <w:tcBorders>
              <w:top w:val="nil"/>
              <w:left w:val="nil"/>
              <w:right w:val="nil"/>
            </w:tcBorders>
            <w:shd w:val="clear" w:color="auto" w:fill="auto"/>
            <w:noWrap/>
            <w:hideMark/>
          </w:tcPr>
          <w:p w14:paraId="540F2E24" w14:textId="77777777" w:rsidR="00EC1A03" w:rsidRPr="00EC1A03" w:rsidRDefault="00EC1A03" w:rsidP="00EC1A03">
            <w:pPr>
              <w:jc w:val="center"/>
              <w:rPr>
                <w:rFonts w:ascii="Times New Roman" w:eastAsia="Times New Roman" w:hAnsi="Times New Roman" w:cs="Times New Roman"/>
                <w:sz w:val="20"/>
                <w:szCs w:val="20"/>
              </w:rPr>
            </w:pPr>
          </w:p>
        </w:tc>
        <w:tc>
          <w:tcPr>
            <w:tcW w:w="1159" w:type="dxa"/>
            <w:tcBorders>
              <w:top w:val="nil"/>
              <w:left w:val="nil"/>
              <w:right w:val="nil"/>
            </w:tcBorders>
            <w:shd w:val="clear" w:color="auto" w:fill="auto"/>
            <w:noWrap/>
            <w:hideMark/>
          </w:tcPr>
          <w:p w14:paraId="656A064C" w14:textId="77777777" w:rsidR="00EC1A03" w:rsidRPr="00EC1A03" w:rsidRDefault="00EC1A03" w:rsidP="00EC1A03">
            <w:pPr>
              <w:jc w:val="center"/>
              <w:rPr>
                <w:rFonts w:ascii="Times New Roman" w:eastAsia="Times New Roman" w:hAnsi="Times New Roman" w:cs="Times New Roman"/>
                <w:sz w:val="20"/>
                <w:szCs w:val="20"/>
              </w:rPr>
            </w:pPr>
          </w:p>
        </w:tc>
        <w:tc>
          <w:tcPr>
            <w:tcW w:w="954" w:type="dxa"/>
            <w:tcBorders>
              <w:top w:val="nil"/>
              <w:left w:val="nil"/>
              <w:right w:val="nil"/>
            </w:tcBorders>
            <w:shd w:val="clear" w:color="auto" w:fill="auto"/>
            <w:noWrap/>
            <w:hideMark/>
          </w:tcPr>
          <w:p w14:paraId="2F808F0A" w14:textId="77777777" w:rsidR="00EC1A03" w:rsidRPr="00EC1A03" w:rsidRDefault="00EC1A03" w:rsidP="00EC1A03">
            <w:pPr>
              <w:jc w:val="center"/>
              <w:rPr>
                <w:rFonts w:ascii="Times New Roman" w:eastAsia="Times New Roman" w:hAnsi="Times New Roman" w:cs="Times New Roman"/>
                <w:sz w:val="20"/>
                <w:szCs w:val="20"/>
              </w:rPr>
            </w:pPr>
          </w:p>
        </w:tc>
        <w:tc>
          <w:tcPr>
            <w:tcW w:w="0" w:type="auto"/>
            <w:tcBorders>
              <w:top w:val="nil"/>
              <w:left w:val="nil"/>
              <w:right w:val="nil"/>
            </w:tcBorders>
            <w:shd w:val="clear" w:color="auto" w:fill="auto"/>
            <w:noWrap/>
            <w:hideMark/>
          </w:tcPr>
          <w:p w14:paraId="71FC4F04" w14:textId="77777777" w:rsidR="00EC1A03" w:rsidRPr="00EC1A03" w:rsidRDefault="00EC1A03" w:rsidP="00EC1A03">
            <w:pPr>
              <w:jc w:val="center"/>
              <w:rPr>
                <w:rFonts w:ascii="Times New Roman" w:eastAsia="Times New Roman" w:hAnsi="Times New Roman" w:cs="Times New Roman"/>
                <w:sz w:val="20"/>
                <w:szCs w:val="20"/>
              </w:rPr>
            </w:pPr>
          </w:p>
        </w:tc>
        <w:tc>
          <w:tcPr>
            <w:tcW w:w="0" w:type="auto"/>
            <w:tcBorders>
              <w:top w:val="nil"/>
              <w:left w:val="nil"/>
              <w:right w:val="nil"/>
            </w:tcBorders>
            <w:shd w:val="clear" w:color="auto" w:fill="auto"/>
            <w:noWrap/>
            <w:hideMark/>
          </w:tcPr>
          <w:p w14:paraId="77704B3B" w14:textId="77777777" w:rsidR="00EC1A03" w:rsidRPr="00EC1A03" w:rsidRDefault="00EC1A03" w:rsidP="00EC1A03">
            <w:pPr>
              <w:jc w:val="center"/>
              <w:rPr>
                <w:rFonts w:ascii="Times New Roman" w:eastAsia="Times New Roman" w:hAnsi="Times New Roman" w:cs="Times New Roman"/>
                <w:color w:val="000000"/>
                <w:sz w:val="20"/>
                <w:szCs w:val="20"/>
              </w:rPr>
            </w:pPr>
            <w:r w:rsidRPr="00EC1A03">
              <w:rPr>
                <w:rFonts w:ascii="Times New Roman" w:eastAsia="Times New Roman" w:hAnsi="Times New Roman" w:cs="Times New Roman"/>
                <w:color w:val="000000"/>
                <w:sz w:val="20"/>
                <w:szCs w:val="20"/>
              </w:rPr>
              <w:t>1.00</w:t>
            </w:r>
          </w:p>
        </w:tc>
        <w:tc>
          <w:tcPr>
            <w:tcW w:w="0" w:type="auto"/>
            <w:tcBorders>
              <w:top w:val="nil"/>
              <w:left w:val="nil"/>
              <w:right w:val="nil"/>
            </w:tcBorders>
            <w:shd w:val="clear" w:color="auto" w:fill="auto"/>
            <w:noWrap/>
            <w:hideMark/>
          </w:tcPr>
          <w:p w14:paraId="2A02FD29" w14:textId="77777777" w:rsidR="00EC1A03" w:rsidRPr="00EC1A03" w:rsidRDefault="00EC1A03" w:rsidP="00EC1A03">
            <w:pPr>
              <w:jc w:val="center"/>
              <w:rPr>
                <w:rFonts w:ascii="Times New Roman" w:eastAsia="Times New Roman" w:hAnsi="Times New Roman" w:cs="Times New Roman"/>
                <w:color w:val="000000"/>
                <w:sz w:val="20"/>
                <w:szCs w:val="20"/>
              </w:rPr>
            </w:pPr>
            <w:r w:rsidRPr="00EC1A03">
              <w:rPr>
                <w:rFonts w:ascii="Times New Roman" w:eastAsia="Times New Roman" w:hAnsi="Times New Roman" w:cs="Times New Roman"/>
                <w:b/>
                <w:bCs/>
                <w:color w:val="000000"/>
                <w:sz w:val="20"/>
                <w:szCs w:val="20"/>
              </w:rPr>
              <w:t>0.52</w:t>
            </w:r>
          </w:p>
        </w:tc>
      </w:tr>
      <w:tr w:rsidR="00EC1A03" w:rsidRPr="00EC1A03" w14:paraId="2A6F90C2" w14:textId="77777777" w:rsidTr="00DA3694">
        <w:trPr>
          <w:trHeight w:val="419"/>
        </w:trPr>
        <w:tc>
          <w:tcPr>
            <w:tcW w:w="1577" w:type="dxa"/>
            <w:tcBorders>
              <w:top w:val="nil"/>
              <w:bottom w:val="nil"/>
            </w:tcBorders>
            <w:shd w:val="clear" w:color="auto" w:fill="auto"/>
            <w:noWrap/>
            <w:vAlign w:val="bottom"/>
            <w:hideMark/>
          </w:tcPr>
          <w:p w14:paraId="3712E6E6" w14:textId="77777777" w:rsidR="00EC1A03" w:rsidRPr="00EC1A03" w:rsidRDefault="00EC1A03" w:rsidP="00EC1A03">
            <w:pPr>
              <w:rPr>
                <w:rFonts w:ascii="Times New Roman" w:eastAsia="Times New Roman" w:hAnsi="Times New Roman" w:cs="Times New Roman"/>
                <w:color w:val="000000"/>
                <w:sz w:val="22"/>
                <w:szCs w:val="22"/>
              </w:rPr>
            </w:pPr>
            <w:r w:rsidRPr="00EC1A03">
              <w:rPr>
                <w:rFonts w:ascii="Times New Roman" w:eastAsia="Times New Roman" w:hAnsi="Times New Roman" w:cs="Times New Roman"/>
                <w:color w:val="000000"/>
                <w:sz w:val="22"/>
                <w:szCs w:val="22"/>
              </w:rPr>
              <w:t>LS Total</w:t>
            </w:r>
          </w:p>
        </w:tc>
        <w:tc>
          <w:tcPr>
            <w:tcW w:w="1897" w:type="dxa"/>
            <w:tcBorders>
              <w:top w:val="nil"/>
              <w:bottom w:val="nil"/>
            </w:tcBorders>
            <w:shd w:val="clear" w:color="auto" w:fill="auto"/>
            <w:noWrap/>
            <w:hideMark/>
          </w:tcPr>
          <w:p w14:paraId="6B30E9BB" w14:textId="77777777" w:rsidR="00EC1A03" w:rsidRPr="00EC1A03" w:rsidRDefault="00EC1A03" w:rsidP="00EC1A03">
            <w:pPr>
              <w:jc w:val="center"/>
              <w:rPr>
                <w:rFonts w:ascii="Times New Roman" w:eastAsia="Times New Roman" w:hAnsi="Times New Roman" w:cs="Times New Roman"/>
                <w:i/>
                <w:iCs/>
                <w:color w:val="000000"/>
                <w:sz w:val="22"/>
                <w:szCs w:val="22"/>
              </w:rPr>
            </w:pPr>
            <w:r w:rsidRPr="00EC1A03">
              <w:rPr>
                <w:rFonts w:ascii="Times New Roman" w:eastAsia="Times New Roman" w:hAnsi="Times New Roman" w:cs="Times New Roman"/>
                <w:color w:val="000000"/>
                <w:sz w:val="22"/>
                <w:szCs w:val="22"/>
              </w:rPr>
              <w:t>1.71(</w:t>
            </w:r>
            <w:r w:rsidRPr="00EC1A03">
              <w:rPr>
                <w:rFonts w:ascii="Times New Roman" w:eastAsia="Times New Roman" w:hAnsi="Times New Roman" w:cs="Times New Roman"/>
                <w:i/>
                <w:iCs/>
                <w:color w:val="000000"/>
                <w:sz w:val="22"/>
                <w:szCs w:val="22"/>
              </w:rPr>
              <w:t>.40)</w:t>
            </w:r>
          </w:p>
        </w:tc>
        <w:tc>
          <w:tcPr>
            <w:tcW w:w="1214" w:type="dxa"/>
            <w:tcBorders>
              <w:top w:val="nil"/>
              <w:bottom w:val="nil"/>
            </w:tcBorders>
            <w:shd w:val="clear" w:color="auto" w:fill="auto"/>
            <w:noWrap/>
            <w:hideMark/>
          </w:tcPr>
          <w:p w14:paraId="4E83A584" w14:textId="77777777" w:rsidR="00EC1A03" w:rsidRPr="00EC1A03" w:rsidRDefault="00EC1A03" w:rsidP="00EC1A03">
            <w:pPr>
              <w:jc w:val="center"/>
              <w:rPr>
                <w:rFonts w:ascii="Times New Roman" w:eastAsia="Times New Roman" w:hAnsi="Times New Roman" w:cs="Times New Roman"/>
                <w:sz w:val="20"/>
                <w:szCs w:val="20"/>
              </w:rPr>
            </w:pPr>
          </w:p>
        </w:tc>
        <w:tc>
          <w:tcPr>
            <w:tcW w:w="1072" w:type="dxa"/>
            <w:tcBorders>
              <w:top w:val="nil"/>
              <w:left w:val="nil"/>
              <w:bottom w:val="nil"/>
              <w:right w:val="nil"/>
            </w:tcBorders>
            <w:shd w:val="clear" w:color="auto" w:fill="auto"/>
            <w:noWrap/>
            <w:hideMark/>
          </w:tcPr>
          <w:p w14:paraId="2B719916" w14:textId="77777777" w:rsidR="00EC1A03" w:rsidRPr="00EC1A03" w:rsidRDefault="00EC1A03" w:rsidP="00EC1A03">
            <w:pPr>
              <w:jc w:val="center"/>
              <w:rPr>
                <w:rFonts w:ascii="Times New Roman" w:eastAsia="Times New Roman" w:hAnsi="Times New Roman" w:cs="Times New Roman"/>
                <w:sz w:val="20"/>
                <w:szCs w:val="20"/>
              </w:rPr>
            </w:pPr>
          </w:p>
        </w:tc>
        <w:tc>
          <w:tcPr>
            <w:tcW w:w="1260" w:type="dxa"/>
            <w:tcBorders>
              <w:top w:val="nil"/>
              <w:left w:val="nil"/>
              <w:bottom w:val="nil"/>
              <w:right w:val="nil"/>
            </w:tcBorders>
            <w:shd w:val="clear" w:color="auto" w:fill="auto"/>
            <w:noWrap/>
            <w:hideMark/>
          </w:tcPr>
          <w:p w14:paraId="400ABC8E" w14:textId="77777777" w:rsidR="00EC1A03" w:rsidRPr="00EC1A03" w:rsidRDefault="00EC1A03" w:rsidP="00EC1A03">
            <w:pPr>
              <w:jc w:val="center"/>
              <w:rPr>
                <w:rFonts w:ascii="Times New Roman" w:eastAsia="Times New Roman" w:hAnsi="Times New Roman" w:cs="Times New Roman"/>
                <w:sz w:val="20"/>
                <w:szCs w:val="20"/>
              </w:rPr>
            </w:pPr>
          </w:p>
        </w:tc>
        <w:tc>
          <w:tcPr>
            <w:tcW w:w="957" w:type="dxa"/>
            <w:tcBorders>
              <w:top w:val="nil"/>
              <w:left w:val="nil"/>
              <w:bottom w:val="nil"/>
              <w:right w:val="nil"/>
            </w:tcBorders>
          </w:tcPr>
          <w:p w14:paraId="76F06C13" w14:textId="77777777" w:rsidR="00EC1A03" w:rsidRPr="00EC1A03" w:rsidRDefault="00EC1A03" w:rsidP="00EC1A03">
            <w:pPr>
              <w:jc w:val="center"/>
              <w:rPr>
                <w:rFonts w:ascii="Times New Roman" w:eastAsia="Times New Roman" w:hAnsi="Times New Roman" w:cs="Times New Roman"/>
                <w:sz w:val="20"/>
                <w:szCs w:val="20"/>
              </w:rPr>
            </w:pPr>
          </w:p>
        </w:tc>
        <w:tc>
          <w:tcPr>
            <w:tcW w:w="1415" w:type="dxa"/>
            <w:tcBorders>
              <w:top w:val="nil"/>
              <w:left w:val="nil"/>
              <w:bottom w:val="nil"/>
              <w:right w:val="nil"/>
            </w:tcBorders>
            <w:shd w:val="clear" w:color="auto" w:fill="auto"/>
            <w:noWrap/>
            <w:hideMark/>
          </w:tcPr>
          <w:p w14:paraId="006F029A" w14:textId="77777777" w:rsidR="00EC1A03" w:rsidRPr="00EC1A03" w:rsidRDefault="00EC1A03" w:rsidP="00EC1A03">
            <w:pPr>
              <w:jc w:val="center"/>
              <w:rPr>
                <w:rFonts w:ascii="Times New Roman" w:eastAsia="Times New Roman" w:hAnsi="Times New Roman" w:cs="Times New Roman"/>
                <w:sz w:val="20"/>
                <w:szCs w:val="20"/>
              </w:rPr>
            </w:pPr>
          </w:p>
        </w:tc>
        <w:tc>
          <w:tcPr>
            <w:tcW w:w="1159" w:type="dxa"/>
            <w:tcBorders>
              <w:top w:val="nil"/>
              <w:left w:val="nil"/>
              <w:bottom w:val="nil"/>
              <w:right w:val="nil"/>
            </w:tcBorders>
            <w:shd w:val="clear" w:color="auto" w:fill="auto"/>
            <w:noWrap/>
            <w:hideMark/>
          </w:tcPr>
          <w:p w14:paraId="3DC37E6D" w14:textId="77777777" w:rsidR="00EC1A03" w:rsidRPr="00EC1A03" w:rsidRDefault="00EC1A03" w:rsidP="00EC1A03">
            <w:pPr>
              <w:jc w:val="center"/>
              <w:rPr>
                <w:rFonts w:ascii="Times New Roman" w:eastAsia="Times New Roman" w:hAnsi="Times New Roman" w:cs="Times New Roman"/>
                <w:sz w:val="20"/>
                <w:szCs w:val="20"/>
              </w:rPr>
            </w:pPr>
          </w:p>
        </w:tc>
        <w:tc>
          <w:tcPr>
            <w:tcW w:w="954" w:type="dxa"/>
            <w:tcBorders>
              <w:top w:val="nil"/>
              <w:left w:val="nil"/>
              <w:bottom w:val="nil"/>
              <w:right w:val="nil"/>
            </w:tcBorders>
            <w:shd w:val="clear" w:color="auto" w:fill="auto"/>
            <w:noWrap/>
            <w:hideMark/>
          </w:tcPr>
          <w:p w14:paraId="0FD5E315" w14:textId="77777777" w:rsidR="00EC1A03" w:rsidRPr="00EC1A03" w:rsidRDefault="00EC1A03" w:rsidP="00EC1A03">
            <w:pPr>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1B756683" w14:textId="77777777" w:rsidR="00EC1A03" w:rsidRPr="00EC1A03" w:rsidRDefault="00EC1A03" w:rsidP="00EC1A03">
            <w:pPr>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01EA66D1" w14:textId="77777777" w:rsidR="00EC1A03" w:rsidRPr="00EC1A03" w:rsidRDefault="00EC1A03" w:rsidP="00EC1A03">
            <w:pPr>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18770E62" w14:textId="77777777" w:rsidR="00EC1A03" w:rsidRPr="00EC1A03" w:rsidRDefault="00EC1A03" w:rsidP="00EC1A03">
            <w:pPr>
              <w:jc w:val="center"/>
              <w:rPr>
                <w:rFonts w:ascii="Times New Roman" w:eastAsia="Times New Roman" w:hAnsi="Times New Roman" w:cs="Times New Roman"/>
                <w:color w:val="000000"/>
                <w:sz w:val="20"/>
                <w:szCs w:val="20"/>
              </w:rPr>
            </w:pPr>
            <w:r w:rsidRPr="00EC1A03">
              <w:rPr>
                <w:rFonts w:ascii="Times New Roman" w:eastAsia="Times New Roman" w:hAnsi="Times New Roman" w:cs="Times New Roman"/>
                <w:color w:val="000000"/>
                <w:sz w:val="20"/>
                <w:szCs w:val="20"/>
              </w:rPr>
              <w:t>1.00</w:t>
            </w:r>
          </w:p>
        </w:tc>
      </w:tr>
    </w:tbl>
    <w:p w14:paraId="70328A34" w14:textId="037D5898" w:rsidR="00E20370" w:rsidRPr="00E20370" w:rsidRDefault="00E20370" w:rsidP="00E20370">
      <w:pPr>
        <w:rPr>
          <w:rFonts w:ascii="Times New Roman" w:hAnsi="Times New Roman" w:cs="Times New Roman"/>
          <w:b/>
        </w:rPr>
        <w:sectPr w:rsidR="00E20370" w:rsidRPr="00E20370" w:rsidSect="0081690D">
          <w:pgSz w:w="15840" w:h="12240" w:orient="landscape"/>
          <w:pgMar w:top="1440" w:right="1440" w:bottom="1440" w:left="1440" w:header="720" w:footer="720" w:gutter="0"/>
          <w:cols w:space="720"/>
          <w:docGrid w:linePitch="360"/>
        </w:sectPr>
      </w:pPr>
      <w:r w:rsidRPr="00E20370">
        <w:rPr>
          <w:rFonts w:ascii="Times New Roman" w:hAnsi="Times New Roman" w:cs="Times New Roman"/>
          <w:bCs/>
          <w:i/>
          <w:iCs/>
        </w:rPr>
        <w:t xml:space="preserve">Note: </w:t>
      </w:r>
      <w:r w:rsidRPr="00E20370">
        <w:rPr>
          <w:rFonts w:ascii="Times New Roman" w:hAnsi="Times New Roman" w:cs="Times New Roman"/>
          <w:bCs/>
        </w:rPr>
        <w:t xml:space="preserve">Bolded numbers indicate significant at </w:t>
      </w:r>
      <w:r w:rsidRPr="00E20370">
        <w:rPr>
          <w:rFonts w:ascii="Times New Roman" w:hAnsi="Times New Roman" w:cs="Times New Roman"/>
          <w:bCs/>
          <w:i/>
          <w:iCs/>
        </w:rPr>
        <w:t>p&lt;</w:t>
      </w:r>
      <w:r w:rsidRPr="00E20370">
        <w:rPr>
          <w:rFonts w:ascii="Times New Roman" w:hAnsi="Times New Roman" w:cs="Times New Roman"/>
          <w:bCs/>
        </w:rPr>
        <w:t>.05</w:t>
      </w:r>
      <w:r w:rsidRPr="00E20370">
        <w:rPr>
          <w:rFonts w:ascii="Times New Roman" w:hAnsi="Times New Roman" w:cs="Times New Roman"/>
          <w:bCs/>
        </w:rPr>
        <w:br w:type="page"/>
      </w:r>
    </w:p>
    <w:p w14:paraId="5DECEAB2" w14:textId="25DCD11E" w:rsidR="00E20370" w:rsidRPr="00E20370" w:rsidRDefault="00E20370" w:rsidP="00E20370">
      <w:pPr>
        <w:rPr>
          <w:rFonts w:ascii="Times New Roman" w:hAnsi="Times New Roman" w:cs="Times New Roman"/>
          <w:b/>
        </w:rPr>
      </w:pPr>
      <w:r w:rsidRPr="00E20370">
        <w:rPr>
          <w:rFonts w:ascii="Times New Roman" w:hAnsi="Times New Roman" w:cs="Times New Roman"/>
          <w:b/>
        </w:rPr>
        <w:lastRenderedPageBreak/>
        <w:t xml:space="preserve">Table </w:t>
      </w:r>
      <w:r w:rsidR="00EC1A03">
        <w:rPr>
          <w:rFonts w:ascii="Times New Roman" w:hAnsi="Times New Roman" w:cs="Times New Roman"/>
          <w:b/>
        </w:rPr>
        <w:t>7</w:t>
      </w:r>
      <w:r w:rsidRPr="00E20370">
        <w:rPr>
          <w:rFonts w:ascii="Times New Roman" w:hAnsi="Times New Roman" w:cs="Times New Roman"/>
          <w:b/>
        </w:rPr>
        <w:t xml:space="preserve"> – Hierarchical Linear </w:t>
      </w:r>
      <w:r w:rsidR="00DA71BF" w:rsidRPr="00E20370">
        <w:rPr>
          <w:rFonts w:ascii="Times New Roman" w:hAnsi="Times New Roman" w:cs="Times New Roman"/>
          <w:b/>
        </w:rPr>
        <w:t>Regressions -</w:t>
      </w:r>
      <w:r w:rsidRPr="00E20370">
        <w:rPr>
          <w:rFonts w:ascii="Times New Roman" w:hAnsi="Times New Roman" w:cs="Times New Roman"/>
          <w:b/>
        </w:rPr>
        <w:t xml:space="preserve"> Social Comparison</w:t>
      </w:r>
    </w:p>
    <w:tbl>
      <w:tblPr>
        <w:tblStyle w:val="TableGrid1"/>
        <w:tblpPr w:leftFromText="180" w:rightFromText="180" w:vertAnchor="page" w:horzAnchor="margin" w:tblpY="1821"/>
        <w:tblW w:w="8700" w:type="dxa"/>
        <w:tblBorders>
          <w:insideH w:val="none" w:sz="0" w:space="0" w:color="auto"/>
          <w:insideV w:val="none" w:sz="0" w:space="0" w:color="auto"/>
        </w:tblBorders>
        <w:tblLayout w:type="fixed"/>
        <w:tblLook w:val="04A0" w:firstRow="1" w:lastRow="0" w:firstColumn="1" w:lastColumn="0" w:noHBand="0" w:noVBand="1"/>
      </w:tblPr>
      <w:tblGrid>
        <w:gridCol w:w="3312"/>
        <w:gridCol w:w="828"/>
        <w:gridCol w:w="1035"/>
        <w:gridCol w:w="932"/>
        <w:gridCol w:w="757"/>
        <w:gridCol w:w="1043"/>
        <w:gridCol w:w="793"/>
      </w:tblGrid>
      <w:tr w:rsidR="00EC1A03" w:rsidRPr="00EC1A03" w14:paraId="693DF8A8" w14:textId="77777777" w:rsidTr="00EC1A03">
        <w:trPr>
          <w:trHeight w:val="496"/>
        </w:trPr>
        <w:tc>
          <w:tcPr>
            <w:tcW w:w="3312" w:type="dxa"/>
            <w:tcBorders>
              <w:top w:val="single" w:sz="4" w:space="0" w:color="auto"/>
              <w:left w:val="nil"/>
              <w:bottom w:val="single" w:sz="4" w:space="0" w:color="auto"/>
            </w:tcBorders>
          </w:tcPr>
          <w:p w14:paraId="7EC1B193" w14:textId="77777777" w:rsidR="00EC1A03" w:rsidRPr="00EC1A03" w:rsidRDefault="00EC1A03" w:rsidP="00EC1A03">
            <w:pPr>
              <w:rPr>
                <w:rFonts w:ascii="Times New Roman" w:eastAsia="Times New Roman" w:hAnsi="Times New Roman" w:cs="Times New Roman"/>
              </w:rPr>
            </w:pPr>
          </w:p>
        </w:tc>
        <w:tc>
          <w:tcPr>
            <w:tcW w:w="2795" w:type="dxa"/>
            <w:gridSpan w:val="3"/>
            <w:tcBorders>
              <w:top w:val="single" w:sz="4" w:space="0" w:color="auto"/>
              <w:bottom w:val="single" w:sz="4" w:space="0" w:color="auto"/>
            </w:tcBorders>
          </w:tcPr>
          <w:p w14:paraId="67C66191"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Depression</w:t>
            </w:r>
          </w:p>
        </w:tc>
        <w:tc>
          <w:tcPr>
            <w:tcW w:w="2593" w:type="dxa"/>
            <w:gridSpan w:val="3"/>
            <w:tcBorders>
              <w:top w:val="single" w:sz="4" w:space="0" w:color="auto"/>
              <w:bottom w:val="single" w:sz="4" w:space="0" w:color="auto"/>
              <w:right w:val="nil"/>
            </w:tcBorders>
          </w:tcPr>
          <w:p w14:paraId="4099D99B"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Body Image</w:t>
            </w:r>
          </w:p>
        </w:tc>
      </w:tr>
      <w:tr w:rsidR="00EC1A03" w:rsidRPr="00EC1A03" w14:paraId="36064579" w14:textId="77777777" w:rsidTr="00DA3694">
        <w:trPr>
          <w:trHeight w:val="496"/>
        </w:trPr>
        <w:tc>
          <w:tcPr>
            <w:tcW w:w="3312" w:type="dxa"/>
            <w:tcBorders>
              <w:top w:val="single" w:sz="4" w:space="0" w:color="auto"/>
              <w:left w:val="nil"/>
              <w:bottom w:val="single" w:sz="4" w:space="0" w:color="auto"/>
            </w:tcBorders>
          </w:tcPr>
          <w:p w14:paraId="09792DB6" w14:textId="77777777" w:rsidR="00EC1A03" w:rsidRPr="00EC1A03" w:rsidRDefault="00EC1A03" w:rsidP="00EC1A03">
            <w:pPr>
              <w:rPr>
                <w:rFonts w:ascii="Times New Roman" w:eastAsia="Times New Roman" w:hAnsi="Times New Roman" w:cs="Times New Roman"/>
              </w:rPr>
            </w:pPr>
          </w:p>
        </w:tc>
        <w:tc>
          <w:tcPr>
            <w:tcW w:w="828" w:type="dxa"/>
            <w:tcBorders>
              <w:top w:val="single" w:sz="4" w:space="0" w:color="auto"/>
              <w:bottom w:val="single" w:sz="4" w:space="0" w:color="auto"/>
            </w:tcBorders>
          </w:tcPr>
          <w:p w14:paraId="08DB4915" w14:textId="77777777" w:rsidR="00EC1A03" w:rsidRPr="00EC1A03" w:rsidRDefault="00EC1A03" w:rsidP="00EC1A03">
            <w:pPr>
              <w:jc w:val="center"/>
              <w:rPr>
                <w:rFonts w:ascii="Times New Roman" w:eastAsia="Times New Roman" w:hAnsi="Times New Roman" w:cs="Times New Roman"/>
                <w:i/>
              </w:rPr>
            </w:pPr>
            <w:r w:rsidRPr="00EC1A03">
              <w:rPr>
                <w:rFonts w:ascii="Times New Roman" w:eastAsia="Times New Roman" w:hAnsi="Times New Roman" w:cs="Times New Roman"/>
                <w:i/>
              </w:rPr>
              <w:t>β</w:t>
            </w:r>
          </w:p>
        </w:tc>
        <w:tc>
          <w:tcPr>
            <w:tcW w:w="1035" w:type="dxa"/>
            <w:tcBorders>
              <w:top w:val="single" w:sz="4" w:space="0" w:color="auto"/>
              <w:bottom w:val="single" w:sz="4" w:space="0" w:color="auto"/>
            </w:tcBorders>
          </w:tcPr>
          <w:p w14:paraId="5F8F5350" w14:textId="77777777" w:rsidR="00EC1A03" w:rsidRPr="00EC1A03" w:rsidRDefault="00EC1A03" w:rsidP="00EC1A03">
            <w:pPr>
              <w:jc w:val="center"/>
              <w:rPr>
                <w:rFonts w:ascii="Times New Roman" w:eastAsia="Times New Roman" w:hAnsi="Times New Roman" w:cs="Times New Roman"/>
                <w:i/>
              </w:rPr>
            </w:pPr>
            <w:r w:rsidRPr="00EC1A03">
              <w:rPr>
                <w:rFonts w:ascii="Times New Roman" w:eastAsia="Times New Roman" w:hAnsi="Times New Roman" w:cs="Times New Roman"/>
                <w:i/>
              </w:rPr>
              <w:t>t</w:t>
            </w:r>
          </w:p>
        </w:tc>
        <w:tc>
          <w:tcPr>
            <w:tcW w:w="932" w:type="dxa"/>
            <w:tcBorders>
              <w:top w:val="single" w:sz="4" w:space="0" w:color="auto"/>
              <w:bottom w:val="single" w:sz="4" w:space="0" w:color="auto"/>
            </w:tcBorders>
          </w:tcPr>
          <w:p w14:paraId="187C161B"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ΔR</w:t>
            </w:r>
            <w:r w:rsidRPr="00EC1A03">
              <w:rPr>
                <w:rFonts w:ascii="Times New Roman" w:eastAsia="Times New Roman" w:hAnsi="Times New Roman" w:cs="Times New Roman"/>
                <w:vertAlign w:val="superscript"/>
              </w:rPr>
              <w:t>2</w:t>
            </w:r>
          </w:p>
        </w:tc>
        <w:tc>
          <w:tcPr>
            <w:tcW w:w="757" w:type="dxa"/>
            <w:tcBorders>
              <w:top w:val="single" w:sz="4" w:space="0" w:color="auto"/>
              <w:bottom w:val="single" w:sz="4" w:space="0" w:color="auto"/>
              <w:right w:val="nil"/>
            </w:tcBorders>
          </w:tcPr>
          <w:p w14:paraId="6B68CED1"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i/>
              </w:rPr>
              <w:t>β</w:t>
            </w:r>
          </w:p>
        </w:tc>
        <w:tc>
          <w:tcPr>
            <w:tcW w:w="1043" w:type="dxa"/>
            <w:tcBorders>
              <w:top w:val="single" w:sz="4" w:space="0" w:color="auto"/>
              <w:bottom w:val="single" w:sz="4" w:space="0" w:color="auto"/>
              <w:right w:val="nil"/>
            </w:tcBorders>
          </w:tcPr>
          <w:p w14:paraId="2ED30CEE"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i/>
              </w:rPr>
              <w:t>t</w:t>
            </w:r>
          </w:p>
        </w:tc>
        <w:tc>
          <w:tcPr>
            <w:tcW w:w="793" w:type="dxa"/>
            <w:tcBorders>
              <w:top w:val="single" w:sz="4" w:space="0" w:color="auto"/>
              <w:bottom w:val="single" w:sz="4" w:space="0" w:color="auto"/>
              <w:right w:val="nil"/>
            </w:tcBorders>
          </w:tcPr>
          <w:p w14:paraId="71A3DA9A"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ΔR</w:t>
            </w:r>
            <w:r w:rsidRPr="00EC1A03">
              <w:rPr>
                <w:rFonts w:ascii="Times New Roman" w:eastAsia="Times New Roman" w:hAnsi="Times New Roman" w:cs="Times New Roman"/>
                <w:vertAlign w:val="superscript"/>
              </w:rPr>
              <w:t>2</w:t>
            </w:r>
          </w:p>
        </w:tc>
      </w:tr>
      <w:tr w:rsidR="00EC1A03" w:rsidRPr="00EC1A03" w14:paraId="5984A1E1" w14:textId="77777777" w:rsidTr="00DA3694">
        <w:trPr>
          <w:trHeight w:val="496"/>
        </w:trPr>
        <w:tc>
          <w:tcPr>
            <w:tcW w:w="3312" w:type="dxa"/>
            <w:tcBorders>
              <w:top w:val="single" w:sz="4" w:space="0" w:color="auto"/>
              <w:left w:val="nil"/>
            </w:tcBorders>
          </w:tcPr>
          <w:p w14:paraId="29A412CB" w14:textId="44A16DC2" w:rsidR="00EC1A03" w:rsidRPr="00EC1A03" w:rsidRDefault="00EC1A03" w:rsidP="00EC1A03">
            <w:pPr>
              <w:rPr>
                <w:rFonts w:ascii="Times New Roman" w:eastAsia="Times New Roman" w:hAnsi="Times New Roman" w:cs="Times New Roman"/>
              </w:rPr>
            </w:pPr>
            <w:r w:rsidRPr="00EC1A03">
              <w:rPr>
                <w:rFonts w:ascii="Times New Roman" w:eastAsia="Times New Roman" w:hAnsi="Times New Roman" w:cs="Times New Roman"/>
              </w:rPr>
              <w:t>Step 1.</w:t>
            </w:r>
          </w:p>
        </w:tc>
        <w:tc>
          <w:tcPr>
            <w:tcW w:w="828" w:type="dxa"/>
          </w:tcPr>
          <w:p w14:paraId="1671B570" w14:textId="77777777" w:rsidR="00EC1A03" w:rsidRPr="00EC1A03" w:rsidRDefault="00EC1A03" w:rsidP="00EC1A03">
            <w:pPr>
              <w:jc w:val="center"/>
              <w:rPr>
                <w:rFonts w:ascii="Times New Roman" w:eastAsia="Times New Roman" w:hAnsi="Times New Roman" w:cs="Times New Roman"/>
              </w:rPr>
            </w:pPr>
          </w:p>
        </w:tc>
        <w:tc>
          <w:tcPr>
            <w:tcW w:w="1035" w:type="dxa"/>
          </w:tcPr>
          <w:p w14:paraId="234A4C4D" w14:textId="77777777" w:rsidR="00EC1A03" w:rsidRPr="00EC1A03" w:rsidRDefault="00EC1A03" w:rsidP="00EC1A03">
            <w:pPr>
              <w:jc w:val="center"/>
              <w:rPr>
                <w:rFonts w:ascii="Times New Roman" w:eastAsia="Times New Roman" w:hAnsi="Times New Roman" w:cs="Times New Roman"/>
              </w:rPr>
            </w:pPr>
          </w:p>
        </w:tc>
        <w:tc>
          <w:tcPr>
            <w:tcW w:w="932" w:type="dxa"/>
          </w:tcPr>
          <w:p w14:paraId="745DEBCE"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 xml:space="preserve">.40* </w:t>
            </w:r>
          </w:p>
        </w:tc>
        <w:tc>
          <w:tcPr>
            <w:tcW w:w="757" w:type="dxa"/>
            <w:tcBorders>
              <w:top w:val="single" w:sz="4" w:space="0" w:color="auto"/>
              <w:bottom w:val="nil"/>
            </w:tcBorders>
          </w:tcPr>
          <w:p w14:paraId="522C22C3" w14:textId="77777777" w:rsidR="00EC1A03" w:rsidRPr="00EC1A03" w:rsidRDefault="00EC1A03" w:rsidP="00EC1A03">
            <w:pPr>
              <w:jc w:val="center"/>
              <w:rPr>
                <w:rFonts w:ascii="Times New Roman" w:eastAsia="Times New Roman" w:hAnsi="Times New Roman" w:cs="Times New Roman"/>
              </w:rPr>
            </w:pPr>
          </w:p>
        </w:tc>
        <w:tc>
          <w:tcPr>
            <w:tcW w:w="1043" w:type="dxa"/>
            <w:tcBorders>
              <w:top w:val="single" w:sz="4" w:space="0" w:color="auto"/>
              <w:bottom w:val="nil"/>
            </w:tcBorders>
          </w:tcPr>
          <w:p w14:paraId="023E8675" w14:textId="77777777" w:rsidR="00EC1A03" w:rsidRPr="00EC1A03" w:rsidRDefault="00EC1A03" w:rsidP="00EC1A03">
            <w:pPr>
              <w:jc w:val="center"/>
              <w:rPr>
                <w:rFonts w:ascii="Times New Roman" w:eastAsia="Times New Roman" w:hAnsi="Times New Roman" w:cs="Times New Roman"/>
              </w:rPr>
            </w:pPr>
          </w:p>
        </w:tc>
        <w:tc>
          <w:tcPr>
            <w:tcW w:w="793" w:type="dxa"/>
            <w:tcBorders>
              <w:top w:val="single" w:sz="4" w:space="0" w:color="auto"/>
              <w:bottom w:val="nil"/>
              <w:right w:val="nil"/>
            </w:tcBorders>
          </w:tcPr>
          <w:p w14:paraId="33B8F465"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.28*</w:t>
            </w:r>
          </w:p>
        </w:tc>
      </w:tr>
      <w:tr w:rsidR="00EC1A03" w:rsidRPr="00EC1A03" w14:paraId="238301C9" w14:textId="77777777" w:rsidTr="00DA3694">
        <w:trPr>
          <w:trHeight w:val="496"/>
        </w:trPr>
        <w:tc>
          <w:tcPr>
            <w:tcW w:w="3312" w:type="dxa"/>
            <w:tcBorders>
              <w:left w:val="nil"/>
            </w:tcBorders>
          </w:tcPr>
          <w:p w14:paraId="504327C1" w14:textId="77777777" w:rsidR="00EC1A03" w:rsidRPr="00EC1A03" w:rsidRDefault="00EC1A03" w:rsidP="00EC1A03">
            <w:pPr>
              <w:rPr>
                <w:rFonts w:ascii="Times New Roman" w:eastAsia="Times New Roman" w:hAnsi="Times New Roman" w:cs="Times New Roman"/>
              </w:rPr>
            </w:pPr>
            <w:r w:rsidRPr="00EC1A03">
              <w:rPr>
                <w:rFonts w:ascii="Times New Roman" w:eastAsia="Times New Roman" w:hAnsi="Times New Roman" w:cs="Times New Roman"/>
              </w:rPr>
              <w:t xml:space="preserve">   Gender</w:t>
            </w:r>
          </w:p>
        </w:tc>
        <w:tc>
          <w:tcPr>
            <w:tcW w:w="828" w:type="dxa"/>
          </w:tcPr>
          <w:p w14:paraId="3B58E9FC"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.16</w:t>
            </w:r>
          </w:p>
        </w:tc>
        <w:tc>
          <w:tcPr>
            <w:tcW w:w="1035" w:type="dxa"/>
          </w:tcPr>
          <w:p w14:paraId="5D153E57"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2.75*</w:t>
            </w:r>
          </w:p>
        </w:tc>
        <w:tc>
          <w:tcPr>
            <w:tcW w:w="932" w:type="dxa"/>
          </w:tcPr>
          <w:p w14:paraId="130568A0" w14:textId="77777777" w:rsidR="00EC1A03" w:rsidRPr="00EC1A03" w:rsidRDefault="00EC1A03" w:rsidP="00EC1A03">
            <w:pPr>
              <w:jc w:val="center"/>
              <w:rPr>
                <w:rFonts w:ascii="Times New Roman" w:eastAsia="Times New Roman" w:hAnsi="Times New Roman" w:cs="Times New Roman"/>
              </w:rPr>
            </w:pPr>
          </w:p>
        </w:tc>
        <w:tc>
          <w:tcPr>
            <w:tcW w:w="757" w:type="dxa"/>
            <w:tcBorders>
              <w:top w:val="nil"/>
            </w:tcBorders>
          </w:tcPr>
          <w:p w14:paraId="518B6D82"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-.12</w:t>
            </w:r>
          </w:p>
        </w:tc>
        <w:tc>
          <w:tcPr>
            <w:tcW w:w="1043" w:type="dxa"/>
            <w:tcBorders>
              <w:top w:val="nil"/>
            </w:tcBorders>
          </w:tcPr>
          <w:p w14:paraId="6CF4F495"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-1.88</w:t>
            </w:r>
          </w:p>
        </w:tc>
        <w:tc>
          <w:tcPr>
            <w:tcW w:w="793" w:type="dxa"/>
            <w:tcBorders>
              <w:top w:val="nil"/>
              <w:bottom w:val="nil"/>
              <w:right w:val="nil"/>
            </w:tcBorders>
          </w:tcPr>
          <w:p w14:paraId="0C57E89A" w14:textId="77777777" w:rsidR="00EC1A03" w:rsidRPr="00EC1A03" w:rsidRDefault="00EC1A03" w:rsidP="00EC1A03">
            <w:pPr>
              <w:jc w:val="center"/>
              <w:rPr>
                <w:rFonts w:ascii="Times New Roman" w:eastAsia="Times New Roman" w:hAnsi="Times New Roman" w:cs="Times New Roman"/>
              </w:rPr>
            </w:pPr>
          </w:p>
        </w:tc>
      </w:tr>
      <w:tr w:rsidR="00EC1A03" w:rsidRPr="00EC1A03" w14:paraId="19BA5E0B" w14:textId="77777777" w:rsidTr="00DA3694">
        <w:trPr>
          <w:trHeight w:val="496"/>
        </w:trPr>
        <w:tc>
          <w:tcPr>
            <w:tcW w:w="3312" w:type="dxa"/>
            <w:tcBorders>
              <w:left w:val="nil"/>
            </w:tcBorders>
          </w:tcPr>
          <w:p w14:paraId="73E84B71" w14:textId="77777777" w:rsidR="00EC1A03" w:rsidRPr="00EC1A03" w:rsidRDefault="00EC1A03" w:rsidP="00EC1A03">
            <w:pPr>
              <w:rPr>
                <w:rFonts w:ascii="Times New Roman" w:eastAsia="Times New Roman" w:hAnsi="Times New Roman" w:cs="Times New Roman"/>
              </w:rPr>
            </w:pPr>
            <w:r w:rsidRPr="00EC1A03">
              <w:rPr>
                <w:rFonts w:ascii="Times New Roman" w:eastAsia="Times New Roman" w:hAnsi="Times New Roman" w:cs="Times New Roman"/>
              </w:rPr>
              <w:t xml:space="preserve">   Depression</w:t>
            </w:r>
          </w:p>
          <w:p w14:paraId="31A31C92" w14:textId="77777777" w:rsidR="00EC1A03" w:rsidRPr="00EC1A03" w:rsidRDefault="00EC1A03" w:rsidP="00EC1A03">
            <w:pPr>
              <w:ind w:left="432"/>
              <w:rPr>
                <w:rFonts w:ascii="Times New Roman" w:eastAsia="Times New Roman" w:hAnsi="Times New Roman" w:cs="Times New Roman"/>
              </w:rPr>
            </w:pPr>
          </w:p>
        </w:tc>
        <w:tc>
          <w:tcPr>
            <w:tcW w:w="828" w:type="dxa"/>
          </w:tcPr>
          <w:p w14:paraId="598BE3E1"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w:t>
            </w:r>
          </w:p>
        </w:tc>
        <w:tc>
          <w:tcPr>
            <w:tcW w:w="1035" w:type="dxa"/>
          </w:tcPr>
          <w:p w14:paraId="66B21C95"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w:t>
            </w:r>
          </w:p>
        </w:tc>
        <w:tc>
          <w:tcPr>
            <w:tcW w:w="932" w:type="dxa"/>
          </w:tcPr>
          <w:p w14:paraId="59FF64E8"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w:t>
            </w:r>
          </w:p>
        </w:tc>
        <w:tc>
          <w:tcPr>
            <w:tcW w:w="757" w:type="dxa"/>
          </w:tcPr>
          <w:p w14:paraId="35CEFDE3"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-.47</w:t>
            </w:r>
          </w:p>
        </w:tc>
        <w:tc>
          <w:tcPr>
            <w:tcW w:w="1043" w:type="dxa"/>
          </w:tcPr>
          <w:p w14:paraId="60EEACA1"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-7.68*</w:t>
            </w:r>
          </w:p>
        </w:tc>
        <w:tc>
          <w:tcPr>
            <w:tcW w:w="793" w:type="dxa"/>
            <w:tcBorders>
              <w:top w:val="nil"/>
              <w:bottom w:val="nil"/>
              <w:right w:val="nil"/>
            </w:tcBorders>
          </w:tcPr>
          <w:p w14:paraId="3F617B0C" w14:textId="77777777" w:rsidR="00EC1A03" w:rsidRPr="00EC1A03" w:rsidRDefault="00EC1A03" w:rsidP="00EC1A03">
            <w:pPr>
              <w:jc w:val="center"/>
              <w:rPr>
                <w:rFonts w:ascii="Times New Roman" w:eastAsia="Times New Roman" w:hAnsi="Times New Roman" w:cs="Times New Roman"/>
              </w:rPr>
            </w:pPr>
          </w:p>
        </w:tc>
      </w:tr>
      <w:tr w:rsidR="00EC1A03" w:rsidRPr="00EC1A03" w14:paraId="67EBFC61" w14:textId="77777777" w:rsidTr="00DA3694">
        <w:trPr>
          <w:trHeight w:val="496"/>
        </w:trPr>
        <w:tc>
          <w:tcPr>
            <w:tcW w:w="3312" w:type="dxa"/>
            <w:tcBorders>
              <w:left w:val="nil"/>
            </w:tcBorders>
          </w:tcPr>
          <w:p w14:paraId="1DB687F1" w14:textId="77777777" w:rsidR="00EC1A03" w:rsidRPr="00EC1A03" w:rsidRDefault="00EC1A03" w:rsidP="00EC1A03">
            <w:pPr>
              <w:rPr>
                <w:rFonts w:ascii="Times New Roman" w:eastAsia="Times New Roman" w:hAnsi="Times New Roman" w:cs="Times New Roman"/>
              </w:rPr>
            </w:pPr>
            <w:r w:rsidRPr="00EC1A03">
              <w:rPr>
                <w:rFonts w:ascii="Times New Roman" w:eastAsia="Times New Roman" w:hAnsi="Times New Roman" w:cs="Times New Roman"/>
              </w:rPr>
              <w:t xml:space="preserve">   Body Image</w:t>
            </w:r>
          </w:p>
        </w:tc>
        <w:tc>
          <w:tcPr>
            <w:tcW w:w="828" w:type="dxa"/>
          </w:tcPr>
          <w:p w14:paraId="7E89E803"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-.46</w:t>
            </w:r>
          </w:p>
        </w:tc>
        <w:tc>
          <w:tcPr>
            <w:tcW w:w="1035" w:type="dxa"/>
          </w:tcPr>
          <w:p w14:paraId="0B96B587"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-7.68*</w:t>
            </w:r>
          </w:p>
        </w:tc>
        <w:tc>
          <w:tcPr>
            <w:tcW w:w="932" w:type="dxa"/>
          </w:tcPr>
          <w:p w14:paraId="2FBEA807" w14:textId="77777777" w:rsidR="00EC1A03" w:rsidRPr="00EC1A03" w:rsidRDefault="00EC1A03" w:rsidP="00EC1A03">
            <w:pPr>
              <w:jc w:val="center"/>
              <w:rPr>
                <w:rFonts w:ascii="Times New Roman" w:eastAsia="Times New Roman" w:hAnsi="Times New Roman" w:cs="Times New Roman"/>
              </w:rPr>
            </w:pPr>
          </w:p>
        </w:tc>
        <w:tc>
          <w:tcPr>
            <w:tcW w:w="757" w:type="dxa"/>
          </w:tcPr>
          <w:p w14:paraId="4040DFEC"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w:t>
            </w:r>
          </w:p>
        </w:tc>
        <w:tc>
          <w:tcPr>
            <w:tcW w:w="1043" w:type="dxa"/>
          </w:tcPr>
          <w:p w14:paraId="13DB303C"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w:t>
            </w:r>
          </w:p>
        </w:tc>
        <w:tc>
          <w:tcPr>
            <w:tcW w:w="793" w:type="dxa"/>
            <w:tcBorders>
              <w:top w:val="nil"/>
              <w:bottom w:val="nil"/>
              <w:right w:val="nil"/>
            </w:tcBorders>
          </w:tcPr>
          <w:p w14:paraId="5AD63CEB" w14:textId="77777777" w:rsidR="00EC1A03" w:rsidRPr="00EC1A03" w:rsidRDefault="00EC1A03" w:rsidP="00EC1A03">
            <w:pPr>
              <w:jc w:val="center"/>
              <w:rPr>
                <w:rFonts w:ascii="Times New Roman" w:eastAsia="Times New Roman" w:hAnsi="Times New Roman" w:cs="Times New Roman"/>
              </w:rPr>
            </w:pPr>
          </w:p>
        </w:tc>
      </w:tr>
      <w:tr w:rsidR="00EC1A03" w:rsidRPr="00EC1A03" w14:paraId="314EC0DA" w14:textId="77777777" w:rsidTr="00DA3694">
        <w:trPr>
          <w:trHeight w:val="496"/>
        </w:trPr>
        <w:tc>
          <w:tcPr>
            <w:tcW w:w="3312" w:type="dxa"/>
            <w:tcBorders>
              <w:left w:val="nil"/>
            </w:tcBorders>
          </w:tcPr>
          <w:p w14:paraId="633DFC7D" w14:textId="77777777" w:rsidR="00EC1A03" w:rsidRPr="00EC1A03" w:rsidRDefault="00EC1A03" w:rsidP="00EC1A03">
            <w:pPr>
              <w:rPr>
                <w:rFonts w:ascii="Times New Roman" w:eastAsia="Times New Roman" w:hAnsi="Times New Roman" w:cs="Times New Roman"/>
              </w:rPr>
            </w:pPr>
            <w:r w:rsidRPr="00EC1A03">
              <w:rPr>
                <w:rFonts w:ascii="Times New Roman" w:eastAsia="Times New Roman" w:hAnsi="Times New Roman" w:cs="Times New Roman"/>
              </w:rPr>
              <w:t xml:space="preserve">    Feedback Seeking</w:t>
            </w:r>
          </w:p>
        </w:tc>
        <w:tc>
          <w:tcPr>
            <w:tcW w:w="828" w:type="dxa"/>
          </w:tcPr>
          <w:p w14:paraId="5C0C2CC9"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.13</w:t>
            </w:r>
          </w:p>
        </w:tc>
        <w:tc>
          <w:tcPr>
            <w:tcW w:w="1035" w:type="dxa"/>
          </w:tcPr>
          <w:p w14:paraId="5A1F1201"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1.92</w:t>
            </w:r>
          </w:p>
        </w:tc>
        <w:tc>
          <w:tcPr>
            <w:tcW w:w="932" w:type="dxa"/>
          </w:tcPr>
          <w:p w14:paraId="75029B48" w14:textId="77777777" w:rsidR="00EC1A03" w:rsidRPr="00EC1A03" w:rsidRDefault="00EC1A03" w:rsidP="00EC1A03">
            <w:pPr>
              <w:jc w:val="center"/>
              <w:rPr>
                <w:rFonts w:ascii="Times New Roman" w:eastAsia="Times New Roman" w:hAnsi="Times New Roman" w:cs="Times New Roman"/>
              </w:rPr>
            </w:pPr>
          </w:p>
        </w:tc>
        <w:tc>
          <w:tcPr>
            <w:tcW w:w="757" w:type="dxa"/>
          </w:tcPr>
          <w:p w14:paraId="000C2115"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-.05</w:t>
            </w:r>
          </w:p>
        </w:tc>
        <w:tc>
          <w:tcPr>
            <w:tcW w:w="1043" w:type="dxa"/>
          </w:tcPr>
          <w:p w14:paraId="6C5DC2EC"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-.73</w:t>
            </w:r>
          </w:p>
        </w:tc>
        <w:tc>
          <w:tcPr>
            <w:tcW w:w="793" w:type="dxa"/>
            <w:tcBorders>
              <w:top w:val="nil"/>
              <w:bottom w:val="nil"/>
              <w:right w:val="nil"/>
            </w:tcBorders>
          </w:tcPr>
          <w:p w14:paraId="640BBC96" w14:textId="77777777" w:rsidR="00EC1A03" w:rsidRPr="00EC1A03" w:rsidRDefault="00EC1A03" w:rsidP="00EC1A03">
            <w:pPr>
              <w:jc w:val="center"/>
              <w:rPr>
                <w:rFonts w:ascii="Times New Roman" w:eastAsia="Times New Roman" w:hAnsi="Times New Roman" w:cs="Times New Roman"/>
              </w:rPr>
            </w:pPr>
          </w:p>
        </w:tc>
      </w:tr>
      <w:tr w:rsidR="00EC1A03" w:rsidRPr="00EC1A03" w14:paraId="0F62A03C" w14:textId="77777777" w:rsidTr="00DA3694">
        <w:trPr>
          <w:trHeight w:val="496"/>
        </w:trPr>
        <w:tc>
          <w:tcPr>
            <w:tcW w:w="3312" w:type="dxa"/>
            <w:tcBorders>
              <w:left w:val="nil"/>
            </w:tcBorders>
          </w:tcPr>
          <w:p w14:paraId="3549366D" w14:textId="77777777" w:rsidR="00EC1A03" w:rsidRPr="00EC1A03" w:rsidRDefault="00EC1A03" w:rsidP="00EC1A03">
            <w:pPr>
              <w:rPr>
                <w:rFonts w:ascii="Times New Roman" w:eastAsia="Times New Roman" w:hAnsi="Times New Roman" w:cs="Times New Roman"/>
              </w:rPr>
            </w:pPr>
            <w:r w:rsidRPr="00EC1A03">
              <w:rPr>
                <w:rFonts w:ascii="Times New Roman" w:eastAsia="Times New Roman" w:hAnsi="Times New Roman" w:cs="Times New Roman"/>
              </w:rPr>
              <w:t xml:space="preserve">     Pop Goals</w:t>
            </w:r>
          </w:p>
        </w:tc>
        <w:tc>
          <w:tcPr>
            <w:tcW w:w="828" w:type="dxa"/>
          </w:tcPr>
          <w:p w14:paraId="54B9B529"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-.03</w:t>
            </w:r>
          </w:p>
        </w:tc>
        <w:tc>
          <w:tcPr>
            <w:tcW w:w="1035" w:type="dxa"/>
          </w:tcPr>
          <w:p w14:paraId="7367BD42"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-.47</w:t>
            </w:r>
          </w:p>
        </w:tc>
        <w:tc>
          <w:tcPr>
            <w:tcW w:w="932" w:type="dxa"/>
          </w:tcPr>
          <w:p w14:paraId="6DD4853C" w14:textId="77777777" w:rsidR="00EC1A03" w:rsidRPr="00EC1A03" w:rsidRDefault="00EC1A03" w:rsidP="00EC1A03">
            <w:pPr>
              <w:jc w:val="center"/>
              <w:rPr>
                <w:rFonts w:ascii="Times New Roman" w:eastAsia="Times New Roman" w:hAnsi="Times New Roman" w:cs="Times New Roman"/>
              </w:rPr>
            </w:pPr>
          </w:p>
        </w:tc>
        <w:tc>
          <w:tcPr>
            <w:tcW w:w="757" w:type="dxa"/>
          </w:tcPr>
          <w:p w14:paraId="0D083D2B"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.06</w:t>
            </w:r>
          </w:p>
        </w:tc>
        <w:tc>
          <w:tcPr>
            <w:tcW w:w="1043" w:type="dxa"/>
          </w:tcPr>
          <w:p w14:paraId="101F6388"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.88</w:t>
            </w:r>
          </w:p>
        </w:tc>
        <w:tc>
          <w:tcPr>
            <w:tcW w:w="793" w:type="dxa"/>
            <w:tcBorders>
              <w:top w:val="nil"/>
              <w:bottom w:val="nil"/>
              <w:right w:val="nil"/>
            </w:tcBorders>
          </w:tcPr>
          <w:p w14:paraId="1F3A01C5" w14:textId="77777777" w:rsidR="00EC1A03" w:rsidRPr="00EC1A03" w:rsidRDefault="00EC1A03" w:rsidP="00EC1A03">
            <w:pPr>
              <w:jc w:val="center"/>
              <w:rPr>
                <w:rFonts w:ascii="Times New Roman" w:eastAsia="Times New Roman" w:hAnsi="Times New Roman" w:cs="Times New Roman"/>
              </w:rPr>
            </w:pPr>
          </w:p>
        </w:tc>
      </w:tr>
      <w:tr w:rsidR="00EC1A03" w:rsidRPr="00EC1A03" w14:paraId="39D17DD9" w14:textId="77777777" w:rsidTr="00DA3694">
        <w:trPr>
          <w:trHeight w:val="496"/>
        </w:trPr>
        <w:tc>
          <w:tcPr>
            <w:tcW w:w="3312" w:type="dxa"/>
            <w:tcBorders>
              <w:left w:val="nil"/>
            </w:tcBorders>
          </w:tcPr>
          <w:p w14:paraId="55A9E414" w14:textId="77777777" w:rsidR="00EC1A03" w:rsidRPr="00EC1A03" w:rsidRDefault="00EC1A03" w:rsidP="00EC1A03">
            <w:pPr>
              <w:rPr>
                <w:rFonts w:ascii="Times New Roman" w:eastAsia="Times New Roman" w:hAnsi="Times New Roman" w:cs="Times New Roman"/>
              </w:rPr>
            </w:pPr>
            <w:r w:rsidRPr="00EC1A03">
              <w:rPr>
                <w:rFonts w:ascii="Times New Roman" w:eastAsia="Times New Roman" w:hAnsi="Times New Roman" w:cs="Times New Roman"/>
              </w:rPr>
              <w:t>Step 2.</w:t>
            </w:r>
          </w:p>
        </w:tc>
        <w:tc>
          <w:tcPr>
            <w:tcW w:w="828" w:type="dxa"/>
          </w:tcPr>
          <w:p w14:paraId="719FBBA3" w14:textId="77777777" w:rsidR="00EC1A03" w:rsidRPr="00EC1A03" w:rsidRDefault="00EC1A03" w:rsidP="00EC1A03">
            <w:pPr>
              <w:jc w:val="center"/>
              <w:rPr>
                <w:rFonts w:ascii="Times New Roman" w:eastAsia="Times New Roman" w:hAnsi="Times New Roman" w:cs="Times New Roman"/>
              </w:rPr>
            </w:pPr>
          </w:p>
        </w:tc>
        <w:tc>
          <w:tcPr>
            <w:tcW w:w="1035" w:type="dxa"/>
          </w:tcPr>
          <w:p w14:paraId="17EE5D65" w14:textId="77777777" w:rsidR="00EC1A03" w:rsidRPr="00EC1A03" w:rsidRDefault="00EC1A03" w:rsidP="00EC1A03">
            <w:pPr>
              <w:jc w:val="center"/>
              <w:rPr>
                <w:rFonts w:ascii="Times New Roman" w:eastAsia="Times New Roman" w:hAnsi="Times New Roman" w:cs="Times New Roman"/>
              </w:rPr>
            </w:pPr>
          </w:p>
        </w:tc>
        <w:tc>
          <w:tcPr>
            <w:tcW w:w="932" w:type="dxa"/>
          </w:tcPr>
          <w:p w14:paraId="2E81A4DD"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.01</w:t>
            </w:r>
          </w:p>
        </w:tc>
        <w:tc>
          <w:tcPr>
            <w:tcW w:w="757" w:type="dxa"/>
          </w:tcPr>
          <w:p w14:paraId="3E9E7C77" w14:textId="77777777" w:rsidR="00EC1A03" w:rsidRPr="00EC1A03" w:rsidRDefault="00EC1A03" w:rsidP="00EC1A03">
            <w:pPr>
              <w:jc w:val="center"/>
              <w:rPr>
                <w:rFonts w:ascii="Times New Roman" w:eastAsia="Times New Roman" w:hAnsi="Times New Roman" w:cs="Times New Roman"/>
              </w:rPr>
            </w:pPr>
          </w:p>
        </w:tc>
        <w:tc>
          <w:tcPr>
            <w:tcW w:w="1043" w:type="dxa"/>
          </w:tcPr>
          <w:p w14:paraId="6119B453" w14:textId="77777777" w:rsidR="00EC1A03" w:rsidRPr="00EC1A03" w:rsidRDefault="00EC1A03" w:rsidP="00EC1A03">
            <w:pPr>
              <w:jc w:val="center"/>
              <w:rPr>
                <w:rFonts w:ascii="Times New Roman" w:eastAsia="Times New Roman" w:hAnsi="Times New Roman" w:cs="Times New Roman"/>
              </w:rPr>
            </w:pPr>
          </w:p>
        </w:tc>
        <w:tc>
          <w:tcPr>
            <w:tcW w:w="793" w:type="dxa"/>
            <w:tcBorders>
              <w:top w:val="nil"/>
              <w:bottom w:val="nil"/>
              <w:right w:val="nil"/>
            </w:tcBorders>
          </w:tcPr>
          <w:p w14:paraId="3227BEDA"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.03</w:t>
            </w:r>
          </w:p>
        </w:tc>
      </w:tr>
      <w:tr w:rsidR="00EC1A03" w:rsidRPr="00EC1A03" w14:paraId="48B220DF" w14:textId="77777777" w:rsidTr="00DA3694">
        <w:trPr>
          <w:trHeight w:val="496"/>
        </w:trPr>
        <w:tc>
          <w:tcPr>
            <w:tcW w:w="3312" w:type="dxa"/>
            <w:tcBorders>
              <w:left w:val="nil"/>
            </w:tcBorders>
          </w:tcPr>
          <w:p w14:paraId="34D5C0B4" w14:textId="7E0F5ED5" w:rsidR="00EC1A03" w:rsidRPr="00EC1A03" w:rsidRDefault="00EC1A03" w:rsidP="00EC1A03">
            <w:pPr>
              <w:rPr>
                <w:rFonts w:ascii="Times New Roman" w:eastAsia="Times New Roman" w:hAnsi="Times New Roman" w:cs="Times New Roman"/>
              </w:rPr>
            </w:pPr>
            <w:r w:rsidRPr="00EC1A03">
              <w:rPr>
                <w:rFonts w:ascii="Times New Roman" w:eastAsia="Times New Roman" w:hAnsi="Times New Roman" w:cs="Times New Roman"/>
              </w:rPr>
              <w:t xml:space="preserve">     </w:t>
            </w:r>
            <w:r w:rsidR="006F0DBF">
              <w:rPr>
                <w:rFonts w:ascii="Times New Roman" w:eastAsia="Times New Roman" w:hAnsi="Times New Roman" w:cs="Times New Roman"/>
              </w:rPr>
              <w:t>Like-seeking</w:t>
            </w:r>
            <w:r w:rsidRPr="00EC1A03">
              <w:rPr>
                <w:rFonts w:ascii="Times New Roman" w:eastAsia="Times New Roman" w:hAnsi="Times New Roman" w:cs="Times New Roman"/>
              </w:rPr>
              <w:t xml:space="preserve"> Normative </w:t>
            </w:r>
          </w:p>
        </w:tc>
        <w:tc>
          <w:tcPr>
            <w:tcW w:w="828" w:type="dxa"/>
          </w:tcPr>
          <w:p w14:paraId="074E8F30"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-.05</w:t>
            </w:r>
          </w:p>
        </w:tc>
        <w:tc>
          <w:tcPr>
            <w:tcW w:w="1035" w:type="dxa"/>
          </w:tcPr>
          <w:p w14:paraId="6BD7D716"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-.62</w:t>
            </w:r>
          </w:p>
        </w:tc>
        <w:tc>
          <w:tcPr>
            <w:tcW w:w="932" w:type="dxa"/>
          </w:tcPr>
          <w:p w14:paraId="52635F1A" w14:textId="77777777" w:rsidR="00EC1A03" w:rsidRPr="00EC1A03" w:rsidRDefault="00EC1A03" w:rsidP="00EC1A03">
            <w:pPr>
              <w:jc w:val="center"/>
              <w:rPr>
                <w:rFonts w:ascii="Times New Roman" w:eastAsia="Times New Roman" w:hAnsi="Times New Roman" w:cs="Times New Roman"/>
              </w:rPr>
            </w:pPr>
          </w:p>
        </w:tc>
        <w:tc>
          <w:tcPr>
            <w:tcW w:w="757" w:type="dxa"/>
          </w:tcPr>
          <w:p w14:paraId="494448E1"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.09</w:t>
            </w:r>
          </w:p>
        </w:tc>
        <w:tc>
          <w:tcPr>
            <w:tcW w:w="1043" w:type="dxa"/>
          </w:tcPr>
          <w:p w14:paraId="5BACB0CF"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1.24</w:t>
            </w:r>
          </w:p>
        </w:tc>
        <w:tc>
          <w:tcPr>
            <w:tcW w:w="793" w:type="dxa"/>
            <w:tcBorders>
              <w:top w:val="nil"/>
              <w:bottom w:val="nil"/>
              <w:right w:val="nil"/>
            </w:tcBorders>
          </w:tcPr>
          <w:p w14:paraId="0B07E392" w14:textId="77777777" w:rsidR="00EC1A03" w:rsidRPr="00EC1A03" w:rsidRDefault="00EC1A03" w:rsidP="00EC1A03">
            <w:pPr>
              <w:jc w:val="center"/>
              <w:rPr>
                <w:rFonts w:ascii="Times New Roman" w:eastAsia="Times New Roman" w:hAnsi="Times New Roman" w:cs="Times New Roman"/>
              </w:rPr>
            </w:pPr>
          </w:p>
        </w:tc>
      </w:tr>
      <w:tr w:rsidR="00EC1A03" w:rsidRPr="00EC1A03" w14:paraId="0CD7BCA3" w14:textId="77777777" w:rsidTr="00DA3694">
        <w:trPr>
          <w:trHeight w:val="496"/>
        </w:trPr>
        <w:tc>
          <w:tcPr>
            <w:tcW w:w="3312" w:type="dxa"/>
            <w:tcBorders>
              <w:left w:val="nil"/>
            </w:tcBorders>
          </w:tcPr>
          <w:p w14:paraId="74A3D3C4" w14:textId="18EFFCE9" w:rsidR="00EC1A03" w:rsidRPr="00EC1A03" w:rsidRDefault="006F0DBF" w:rsidP="00EC1A03">
            <w:pPr>
              <w:ind w:left="890" w:hanging="530"/>
              <w:rPr>
                <w:rFonts w:ascii="Times New Roman" w:eastAsia="Times New Roman" w:hAnsi="Times New Roman" w:cs="Times New Roman"/>
              </w:rPr>
            </w:pPr>
            <w:r>
              <w:rPr>
                <w:rFonts w:ascii="Times New Roman" w:eastAsia="Times New Roman" w:hAnsi="Times New Roman" w:cs="Times New Roman"/>
              </w:rPr>
              <w:t>Like-seeking</w:t>
            </w:r>
            <w:r w:rsidR="00EC1A03" w:rsidRPr="00EC1A03">
              <w:rPr>
                <w:rFonts w:ascii="Times New Roman" w:eastAsia="Times New Roman" w:hAnsi="Times New Roman" w:cs="Times New Roman"/>
              </w:rPr>
              <w:t xml:space="preserve"> Deceptive</w:t>
            </w:r>
          </w:p>
        </w:tc>
        <w:tc>
          <w:tcPr>
            <w:tcW w:w="828" w:type="dxa"/>
          </w:tcPr>
          <w:p w14:paraId="4BFFEE5A"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.09</w:t>
            </w:r>
          </w:p>
        </w:tc>
        <w:tc>
          <w:tcPr>
            <w:tcW w:w="1035" w:type="dxa"/>
          </w:tcPr>
          <w:p w14:paraId="3467DF1E"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1.42</w:t>
            </w:r>
          </w:p>
        </w:tc>
        <w:tc>
          <w:tcPr>
            <w:tcW w:w="932" w:type="dxa"/>
          </w:tcPr>
          <w:p w14:paraId="0FE7555F" w14:textId="77777777" w:rsidR="00EC1A03" w:rsidRPr="00EC1A03" w:rsidRDefault="00EC1A03" w:rsidP="00EC1A03">
            <w:pPr>
              <w:jc w:val="center"/>
              <w:rPr>
                <w:rFonts w:ascii="Times New Roman" w:eastAsia="Times New Roman" w:hAnsi="Times New Roman" w:cs="Times New Roman"/>
              </w:rPr>
            </w:pPr>
          </w:p>
        </w:tc>
        <w:tc>
          <w:tcPr>
            <w:tcW w:w="757" w:type="dxa"/>
          </w:tcPr>
          <w:p w14:paraId="38C2DE53"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.01</w:t>
            </w:r>
          </w:p>
        </w:tc>
        <w:tc>
          <w:tcPr>
            <w:tcW w:w="1043" w:type="dxa"/>
          </w:tcPr>
          <w:p w14:paraId="26D7F490"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.11</w:t>
            </w:r>
          </w:p>
        </w:tc>
        <w:tc>
          <w:tcPr>
            <w:tcW w:w="793" w:type="dxa"/>
            <w:tcBorders>
              <w:top w:val="nil"/>
              <w:bottom w:val="nil"/>
              <w:right w:val="nil"/>
            </w:tcBorders>
          </w:tcPr>
          <w:p w14:paraId="45CE0D0E" w14:textId="77777777" w:rsidR="00EC1A03" w:rsidRPr="00EC1A03" w:rsidRDefault="00EC1A03" w:rsidP="00EC1A03">
            <w:pPr>
              <w:jc w:val="center"/>
              <w:rPr>
                <w:rFonts w:ascii="Times New Roman" w:eastAsia="Times New Roman" w:hAnsi="Times New Roman" w:cs="Times New Roman"/>
              </w:rPr>
            </w:pPr>
          </w:p>
        </w:tc>
      </w:tr>
      <w:tr w:rsidR="00EC1A03" w:rsidRPr="00EC1A03" w14:paraId="2C0F0964" w14:textId="77777777" w:rsidTr="00DA3694">
        <w:trPr>
          <w:trHeight w:val="496"/>
        </w:trPr>
        <w:tc>
          <w:tcPr>
            <w:tcW w:w="3312" w:type="dxa"/>
            <w:tcBorders>
              <w:left w:val="nil"/>
            </w:tcBorders>
          </w:tcPr>
          <w:p w14:paraId="4B6C77EE" w14:textId="55DFAFAD" w:rsidR="00EC1A03" w:rsidRPr="00EC1A03" w:rsidRDefault="00EC1A03" w:rsidP="00EC1A03">
            <w:pPr>
              <w:ind w:left="440" w:hanging="440"/>
              <w:rPr>
                <w:rFonts w:ascii="Times New Roman" w:eastAsia="Times New Roman" w:hAnsi="Times New Roman" w:cs="Times New Roman"/>
              </w:rPr>
            </w:pPr>
            <w:r w:rsidRPr="00EC1A03">
              <w:rPr>
                <w:rFonts w:ascii="Times New Roman" w:eastAsia="Times New Roman" w:hAnsi="Times New Roman" w:cs="Times New Roman"/>
              </w:rPr>
              <w:t xml:space="preserve">      </w:t>
            </w:r>
            <w:r w:rsidR="006F0DBF">
              <w:rPr>
                <w:rFonts w:ascii="Times New Roman" w:eastAsia="Times New Roman" w:hAnsi="Times New Roman" w:cs="Times New Roman"/>
              </w:rPr>
              <w:t>Like-seeking</w:t>
            </w:r>
            <w:r w:rsidRPr="00EC1A03">
              <w:rPr>
                <w:rFonts w:ascii="Times New Roman" w:eastAsia="Times New Roman" w:hAnsi="Times New Roman" w:cs="Times New Roman"/>
              </w:rPr>
              <w:t xml:space="preserve"> Popular</w:t>
            </w:r>
          </w:p>
        </w:tc>
        <w:tc>
          <w:tcPr>
            <w:tcW w:w="828" w:type="dxa"/>
          </w:tcPr>
          <w:p w14:paraId="1B41C094"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-.06</w:t>
            </w:r>
          </w:p>
        </w:tc>
        <w:tc>
          <w:tcPr>
            <w:tcW w:w="1035" w:type="dxa"/>
          </w:tcPr>
          <w:p w14:paraId="44859C72"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 xml:space="preserve">-.89 </w:t>
            </w:r>
          </w:p>
        </w:tc>
        <w:tc>
          <w:tcPr>
            <w:tcW w:w="932" w:type="dxa"/>
          </w:tcPr>
          <w:p w14:paraId="54CFA179" w14:textId="77777777" w:rsidR="00EC1A03" w:rsidRPr="00EC1A03" w:rsidRDefault="00EC1A03" w:rsidP="00EC1A03">
            <w:pPr>
              <w:jc w:val="center"/>
              <w:rPr>
                <w:rFonts w:ascii="Times New Roman" w:eastAsia="Times New Roman" w:hAnsi="Times New Roman" w:cs="Times New Roman"/>
              </w:rPr>
            </w:pPr>
          </w:p>
        </w:tc>
        <w:tc>
          <w:tcPr>
            <w:tcW w:w="757" w:type="dxa"/>
          </w:tcPr>
          <w:p w14:paraId="3C72738D"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.03</w:t>
            </w:r>
          </w:p>
        </w:tc>
        <w:tc>
          <w:tcPr>
            <w:tcW w:w="1043" w:type="dxa"/>
          </w:tcPr>
          <w:p w14:paraId="0DC7C4D6"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.49</w:t>
            </w:r>
          </w:p>
        </w:tc>
        <w:tc>
          <w:tcPr>
            <w:tcW w:w="793" w:type="dxa"/>
            <w:tcBorders>
              <w:top w:val="nil"/>
              <w:bottom w:val="nil"/>
              <w:right w:val="nil"/>
            </w:tcBorders>
          </w:tcPr>
          <w:p w14:paraId="43D70CB3" w14:textId="77777777" w:rsidR="00EC1A03" w:rsidRPr="00EC1A03" w:rsidRDefault="00EC1A03" w:rsidP="00EC1A03">
            <w:pPr>
              <w:jc w:val="center"/>
              <w:rPr>
                <w:rFonts w:ascii="Times New Roman" w:eastAsia="Times New Roman" w:hAnsi="Times New Roman" w:cs="Times New Roman"/>
              </w:rPr>
            </w:pPr>
          </w:p>
        </w:tc>
      </w:tr>
      <w:tr w:rsidR="00EC1A03" w:rsidRPr="00EC1A03" w14:paraId="7B53C7FE" w14:textId="77777777" w:rsidTr="00DA3694">
        <w:trPr>
          <w:trHeight w:val="496"/>
        </w:trPr>
        <w:tc>
          <w:tcPr>
            <w:tcW w:w="3312" w:type="dxa"/>
            <w:tcBorders>
              <w:left w:val="nil"/>
            </w:tcBorders>
          </w:tcPr>
          <w:p w14:paraId="57E81D6A" w14:textId="77777777" w:rsidR="00EC1A03" w:rsidRPr="00EC1A03" w:rsidRDefault="00EC1A03" w:rsidP="00EC1A03">
            <w:pPr>
              <w:ind w:left="440" w:hanging="440"/>
              <w:rPr>
                <w:rFonts w:ascii="Times New Roman" w:eastAsia="Times New Roman" w:hAnsi="Times New Roman" w:cs="Times New Roman"/>
              </w:rPr>
            </w:pPr>
            <w:r w:rsidRPr="00EC1A03">
              <w:rPr>
                <w:rFonts w:ascii="Times New Roman" w:eastAsia="Times New Roman" w:hAnsi="Times New Roman" w:cs="Times New Roman"/>
              </w:rPr>
              <w:t xml:space="preserve">     Social Comparison</w:t>
            </w:r>
          </w:p>
        </w:tc>
        <w:tc>
          <w:tcPr>
            <w:tcW w:w="828" w:type="dxa"/>
          </w:tcPr>
          <w:p w14:paraId="7EBD4E69"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.00</w:t>
            </w:r>
          </w:p>
        </w:tc>
        <w:tc>
          <w:tcPr>
            <w:tcW w:w="1035" w:type="dxa"/>
          </w:tcPr>
          <w:p w14:paraId="3F76095B"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.00</w:t>
            </w:r>
          </w:p>
        </w:tc>
        <w:tc>
          <w:tcPr>
            <w:tcW w:w="932" w:type="dxa"/>
          </w:tcPr>
          <w:p w14:paraId="2E51C199" w14:textId="77777777" w:rsidR="00EC1A03" w:rsidRPr="00EC1A03" w:rsidRDefault="00EC1A03" w:rsidP="00EC1A03">
            <w:pPr>
              <w:jc w:val="center"/>
              <w:rPr>
                <w:rFonts w:ascii="Times New Roman" w:eastAsia="Times New Roman" w:hAnsi="Times New Roman" w:cs="Times New Roman"/>
              </w:rPr>
            </w:pPr>
          </w:p>
        </w:tc>
        <w:tc>
          <w:tcPr>
            <w:tcW w:w="757" w:type="dxa"/>
          </w:tcPr>
          <w:p w14:paraId="117CE6BF"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-.23</w:t>
            </w:r>
          </w:p>
        </w:tc>
        <w:tc>
          <w:tcPr>
            <w:tcW w:w="1043" w:type="dxa"/>
          </w:tcPr>
          <w:p w14:paraId="7FACF0E5"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 xml:space="preserve">.-2.54* </w:t>
            </w:r>
          </w:p>
        </w:tc>
        <w:tc>
          <w:tcPr>
            <w:tcW w:w="793" w:type="dxa"/>
            <w:tcBorders>
              <w:top w:val="nil"/>
              <w:bottom w:val="nil"/>
              <w:right w:val="nil"/>
            </w:tcBorders>
          </w:tcPr>
          <w:p w14:paraId="28A27448" w14:textId="77777777" w:rsidR="00EC1A03" w:rsidRPr="00EC1A03" w:rsidRDefault="00EC1A03" w:rsidP="00EC1A03">
            <w:pPr>
              <w:jc w:val="center"/>
              <w:rPr>
                <w:rFonts w:ascii="Times New Roman" w:eastAsia="Times New Roman" w:hAnsi="Times New Roman" w:cs="Times New Roman"/>
              </w:rPr>
            </w:pPr>
          </w:p>
        </w:tc>
      </w:tr>
      <w:tr w:rsidR="00EC1A03" w:rsidRPr="00EC1A03" w14:paraId="10978463" w14:textId="77777777" w:rsidTr="00DA3694">
        <w:trPr>
          <w:trHeight w:val="496"/>
        </w:trPr>
        <w:tc>
          <w:tcPr>
            <w:tcW w:w="3312" w:type="dxa"/>
            <w:tcBorders>
              <w:left w:val="nil"/>
            </w:tcBorders>
          </w:tcPr>
          <w:p w14:paraId="582C534F" w14:textId="77777777" w:rsidR="00EC1A03" w:rsidRPr="00EC1A03" w:rsidRDefault="00EC1A03" w:rsidP="00EC1A03">
            <w:pPr>
              <w:tabs>
                <w:tab w:val="left" w:pos="3046"/>
              </w:tabs>
              <w:rPr>
                <w:rFonts w:ascii="Times New Roman" w:eastAsia="Times New Roman" w:hAnsi="Times New Roman" w:cs="Times New Roman"/>
              </w:rPr>
            </w:pPr>
            <w:r w:rsidRPr="00EC1A03">
              <w:rPr>
                <w:rFonts w:ascii="Times New Roman" w:eastAsia="Times New Roman" w:hAnsi="Times New Roman" w:cs="Times New Roman"/>
              </w:rPr>
              <w:t>Step 3.</w:t>
            </w:r>
          </w:p>
        </w:tc>
        <w:tc>
          <w:tcPr>
            <w:tcW w:w="828" w:type="dxa"/>
          </w:tcPr>
          <w:p w14:paraId="3784D73D" w14:textId="77777777" w:rsidR="00EC1A03" w:rsidRPr="00EC1A03" w:rsidRDefault="00EC1A03" w:rsidP="00EC1A03">
            <w:pPr>
              <w:jc w:val="center"/>
              <w:rPr>
                <w:rFonts w:ascii="Times New Roman" w:eastAsia="Times New Roman" w:hAnsi="Times New Roman" w:cs="Times New Roman"/>
              </w:rPr>
            </w:pPr>
          </w:p>
        </w:tc>
        <w:tc>
          <w:tcPr>
            <w:tcW w:w="1035" w:type="dxa"/>
          </w:tcPr>
          <w:p w14:paraId="7E421B52" w14:textId="77777777" w:rsidR="00EC1A03" w:rsidRPr="00EC1A03" w:rsidRDefault="00EC1A03" w:rsidP="00EC1A03">
            <w:pPr>
              <w:jc w:val="center"/>
              <w:rPr>
                <w:rFonts w:ascii="Times New Roman" w:eastAsia="Times New Roman" w:hAnsi="Times New Roman" w:cs="Times New Roman"/>
              </w:rPr>
            </w:pPr>
          </w:p>
        </w:tc>
        <w:tc>
          <w:tcPr>
            <w:tcW w:w="932" w:type="dxa"/>
          </w:tcPr>
          <w:p w14:paraId="491F02AA"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.01</w:t>
            </w:r>
          </w:p>
        </w:tc>
        <w:tc>
          <w:tcPr>
            <w:tcW w:w="757" w:type="dxa"/>
          </w:tcPr>
          <w:p w14:paraId="45B6008F" w14:textId="77777777" w:rsidR="00EC1A03" w:rsidRPr="00EC1A03" w:rsidRDefault="00EC1A03" w:rsidP="00EC1A03">
            <w:pPr>
              <w:jc w:val="center"/>
              <w:rPr>
                <w:rFonts w:ascii="Times New Roman" w:eastAsia="Times New Roman" w:hAnsi="Times New Roman" w:cs="Times New Roman"/>
              </w:rPr>
            </w:pPr>
          </w:p>
        </w:tc>
        <w:tc>
          <w:tcPr>
            <w:tcW w:w="1043" w:type="dxa"/>
          </w:tcPr>
          <w:p w14:paraId="72404EC1" w14:textId="77777777" w:rsidR="00EC1A03" w:rsidRPr="00EC1A03" w:rsidRDefault="00EC1A03" w:rsidP="00EC1A03">
            <w:pPr>
              <w:jc w:val="center"/>
              <w:rPr>
                <w:rFonts w:ascii="Times New Roman" w:eastAsia="Times New Roman" w:hAnsi="Times New Roman" w:cs="Times New Roman"/>
              </w:rPr>
            </w:pPr>
          </w:p>
        </w:tc>
        <w:tc>
          <w:tcPr>
            <w:tcW w:w="793" w:type="dxa"/>
            <w:tcBorders>
              <w:top w:val="nil"/>
              <w:bottom w:val="nil"/>
              <w:right w:val="nil"/>
            </w:tcBorders>
          </w:tcPr>
          <w:p w14:paraId="281A3607"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 xml:space="preserve">.01 </w:t>
            </w:r>
          </w:p>
        </w:tc>
      </w:tr>
      <w:tr w:rsidR="00EC1A03" w:rsidRPr="00EC1A03" w14:paraId="1919B60F" w14:textId="77777777" w:rsidTr="00DA3694">
        <w:trPr>
          <w:trHeight w:val="496"/>
        </w:trPr>
        <w:tc>
          <w:tcPr>
            <w:tcW w:w="3312" w:type="dxa"/>
            <w:tcBorders>
              <w:left w:val="nil"/>
            </w:tcBorders>
          </w:tcPr>
          <w:p w14:paraId="1FBE7547" w14:textId="77777777" w:rsidR="00EC1A03" w:rsidRPr="00EC1A03" w:rsidRDefault="00EC1A03" w:rsidP="00EC1A03">
            <w:pPr>
              <w:rPr>
                <w:rFonts w:ascii="Times New Roman" w:eastAsia="Times New Roman" w:hAnsi="Times New Roman" w:cs="Times New Roman"/>
              </w:rPr>
            </w:pPr>
            <w:r w:rsidRPr="00EC1A03">
              <w:rPr>
                <w:rFonts w:ascii="Times New Roman" w:eastAsia="Times New Roman" w:hAnsi="Times New Roman" w:cs="Times New Roman"/>
              </w:rPr>
              <w:t xml:space="preserve">       SC X Normative</w:t>
            </w:r>
          </w:p>
        </w:tc>
        <w:tc>
          <w:tcPr>
            <w:tcW w:w="828" w:type="dxa"/>
          </w:tcPr>
          <w:p w14:paraId="68A5D7D1"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.00</w:t>
            </w:r>
          </w:p>
        </w:tc>
        <w:tc>
          <w:tcPr>
            <w:tcW w:w="1035" w:type="dxa"/>
          </w:tcPr>
          <w:p w14:paraId="3D556184"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-.01</w:t>
            </w:r>
          </w:p>
        </w:tc>
        <w:tc>
          <w:tcPr>
            <w:tcW w:w="932" w:type="dxa"/>
          </w:tcPr>
          <w:p w14:paraId="0F8AD0B5" w14:textId="77777777" w:rsidR="00EC1A03" w:rsidRPr="00EC1A03" w:rsidRDefault="00EC1A03" w:rsidP="00EC1A03">
            <w:pPr>
              <w:jc w:val="center"/>
              <w:rPr>
                <w:rFonts w:ascii="Times New Roman" w:eastAsia="Times New Roman" w:hAnsi="Times New Roman" w:cs="Times New Roman"/>
              </w:rPr>
            </w:pPr>
          </w:p>
        </w:tc>
        <w:tc>
          <w:tcPr>
            <w:tcW w:w="757" w:type="dxa"/>
          </w:tcPr>
          <w:p w14:paraId="5B757BBB"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-.04</w:t>
            </w:r>
          </w:p>
        </w:tc>
        <w:tc>
          <w:tcPr>
            <w:tcW w:w="1043" w:type="dxa"/>
          </w:tcPr>
          <w:p w14:paraId="451895D1"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-.58</w:t>
            </w:r>
          </w:p>
        </w:tc>
        <w:tc>
          <w:tcPr>
            <w:tcW w:w="793" w:type="dxa"/>
            <w:tcBorders>
              <w:top w:val="nil"/>
              <w:bottom w:val="nil"/>
              <w:right w:val="nil"/>
            </w:tcBorders>
          </w:tcPr>
          <w:p w14:paraId="5B384772" w14:textId="77777777" w:rsidR="00EC1A03" w:rsidRPr="00EC1A03" w:rsidRDefault="00EC1A03" w:rsidP="00EC1A03">
            <w:pPr>
              <w:jc w:val="center"/>
              <w:rPr>
                <w:rFonts w:ascii="Times New Roman" w:eastAsia="Times New Roman" w:hAnsi="Times New Roman" w:cs="Times New Roman"/>
              </w:rPr>
            </w:pPr>
          </w:p>
        </w:tc>
      </w:tr>
      <w:tr w:rsidR="00EC1A03" w:rsidRPr="00EC1A03" w14:paraId="37A67AA0" w14:textId="77777777" w:rsidTr="00DA3694">
        <w:trPr>
          <w:trHeight w:val="496"/>
        </w:trPr>
        <w:tc>
          <w:tcPr>
            <w:tcW w:w="3312" w:type="dxa"/>
            <w:tcBorders>
              <w:left w:val="nil"/>
            </w:tcBorders>
          </w:tcPr>
          <w:p w14:paraId="0A6A2888" w14:textId="77777777" w:rsidR="00EC1A03" w:rsidRPr="00EC1A03" w:rsidRDefault="00EC1A03" w:rsidP="00EC1A03">
            <w:pPr>
              <w:rPr>
                <w:rFonts w:ascii="Times New Roman" w:eastAsia="Times New Roman" w:hAnsi="Times New Roman" w:cs="Times New Roman"/>
              </w:rPr>
            </w:pPr>
            <w:r w:rsidRPr="00EC1A03">
              <w:rPr>
                <w:rFonts w:ascii="Times New Roman" w:eastAsia="Times New Roman" w:hAnsi="Times New Roman" w:cs="Times New Roman"/>
              </w:rPr>
              <w:t xml:space="preserve">       SC X Deceptive</w:t>
            </w:r>
          </w:p>
        </w:tc>
        <w:tc>
          <w:tcPr>
            <w:tcW w:w="828" w:type="dxa"/>
          </w:tcPr>
          <w:p w14:paraId="25A19D09"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-.12</w:t>
            </w:r>
          </w:p>
        </w:tc>
        <w:tc>
          <w:tcPr>
            <w:tcW w:w="1035" w:type="dxa"/>
          </w:tcPr>
          <w:p w14:paraId="44121B84"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-1.10</w:t>
            </w:r>
          </w:p>
        </w:tc>
        <w:tc>
          <w:tcPr>
            <w:tcW w:w="932" w:type="dxa"/>
          </w:tcPr>
          <w:p w14:paraId="05B6681B" w14:textId="77777777" w:rsidR="00EC1A03" w:rsidRPr="00EC1A03" w:rsidRDefault="00EC1A03" w:rsidP="00EC1A03">
            <w:pPr>
              <w:jc w:val="center"/>
              <w:rPr>
                <w:rFonts w:ascii="Times New Roman" w:eastAsia="Times New Roman" w:hAnsi="Times New Roman" w:cs="Times New Roman"/>
              </w:rPr>
            </w:pPr>
          </w:p>
        </w:tc>
        <w:tc>
          <w:tcPr>
            <w:tcW w:w="757" w:type="dxa"/>
          </w:tcPr>
          <w:p w14:paraId="41C47C6C"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.07</w:t>
            </w:r>
          </w:p>
        </w:tc>
        <w:tc>
          <w:tcPr>
            <w:tcW w:w="1043" w:type="dxa"/>
          </w:tcPr>
          <w:p w14:paraId="29E5FFF2"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.64</w:t>
            </w:r>
          </w:p>
        </w:tc>
        <w:tc>
          <w:tcPr>
            <w:tcW w:w="793" w:type="dxa"/>
            <w:tcBorders>
              <w:top w:val="nil"/>
              <w:bottom w:val="nil"/>
              <w:right w:val="nil"/>
            </w:tcBorders>
          </w:tcPr>
          <w:p w14:paraId="7798B00A" w14:textId="77777777" w:rsidR="00EC1A03" w:rsidRPr="00EC1A03" w:rsidRDefault="00EC1A03" w:rsidP="00EC1A03">
            <w:pPr>
              <w:jc w:val="center"/>
              <w:rPr>
                <w:rFonts w:ascii="Times New Roman" w:eastAsia="Times New Roman" w:hAnsi="Times New Roman" w:cs="Times New Roman"/>
              </w:rPr>
            </w:pPr>
          </w:p>
        </w:tc>
      </w:tr>
      <w:tr w:rsidR="00EC1A03" w:rsidRPr="00EC1A03" w14:paraId="26CA99E6" w14:textId="77777777" w:rsidTr="00DA3694">
        <w:trPr>
          <w:trHeight w:val="496"/>
        </w:trPr>
        <w:tc>
          <w:tcPr>
            <w:tcW w:w="3312" w:type="dxa"/>
            <w:tcBorders>
              <w:left w:val="nil"/>
            </w:tcBorders>
          </w:tcPr>
          <w:p w14:paraId="08BB23DF" w14:textId="77777777" w:rsidR="00EC1A03" w:rsidRPr="00EC1A03" w:rsidRDefault="00EC1A03" w:rsidP="00EC1A03">
            <w:pPr>
              <w:rPr>
                <w:rFonts w:ascii="Times New Roman" w:eastAsia="Times New Roman" w:hAnsi="Times New Roman" w:cs="Times New Roman"/>
              </w:rPr>
            </w:pPr>
            <w:r w:rsidRPr="00EC1A03">
              <w:rPr>
                <w:rFonts w:ascii="Times New Roman" w:eastAsia="Times New Roman" w:hAnsi="Times New Roman" w:cs="Times New Roman"/>
              </w:rPr>
              <w:t xml:space="preserve">       SC X Popular</w:t>
            </w:r>
          </w:p>
        </w:tc>
        <w:tc>
          <w:tcPr>
            <w:tcW w:w="828" w:type="dxa"/>
          </w:tcPr>
          <w:p w14:paraId="0E5BCA07"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.14</w:t>
            </w:r>
          </w:p>
        </w:tc>
        <w:tc>
          <w:tcPr>
            <w:tcW w:w="1035" w:type="dxa"/>
          </w:tcPr>
          <w:p w14:paraId="726221DE"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 xml:space="preserve">1.74 </w:t>
            </w:r>
          </w:p>
        </w:tc>
        <w:tc>
          <w:tcPr>
            <w:tcW w:w="932" w:type="dxa"/>
          </w:tcPr>
          <w:p w14:paraId="39BA2BBF" w14:textId="77777777" w:rsidR="00EC1A03" w:rsidRPr="00EC1A03" w:rsidRDefault="00EC1A03" w:rsidP="00EC1A03">
            <w:pPr>
              <w:jc w:val="center"/>
              <w:rPr>
                <w:rFonts w:ascii="Times New Roman" w:eastAsia="Times New Roman" w:hAnsi="Times New Roman" w:cs="Times New Roman"/>
              </w:rPr>
            </w:pPr>
          </w:p>
        </w:tc>
        <w:tc>
          <w:tcPr>
            <w:tcW w:w="757" w:type="dxa"/>
          </w:tcPr>
          <w:p w14:paraId="362D2005"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.10</w:t>
            </w:r>
          </w:p>
        </w:tc>
        <w:tc>
          <w:tcPr>
            <w:tcW w:w="1043" w:type="dxa"/>
          </w:tcPr>
          <w:p w14:paraId="7C322D4A"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1.33</w:t>
            </w:r>
          </w:p>
        </w:tc>
        <w:tc>
          <w:tcPr>
            <w:tcW w:w="793" w:type="dxa"/>
            <w:tcBorders>
              <w:top w:val="nil"/>
              <w:bottom w:val="single" w:sz="4" w:space="0" w:color="auto"/>
              <w:right w:val="nil"/>
            </w:tcBorders>
          </w:tcPr>
          <w:p w14:paraId="2C00690B" w14:textId="77777777" w:rsidR="00EC1A03" w:rsidRPr="00EC1A03" w:rsidRDefault="00EC1A03" w:rsidP="00EC1A03">
            <w:pPr>
              <w:jc w:val="center"/>
              <w:rPr>
                <w:rFonts w:ascii="Times New Roman" w:eastAsia="Times New Roman" w:hAnsi="Times New Roman" w:cs="Times New Roman"/>
              </w:rPr>
            </w:pPr>
          </w:p>
        </w:tc>
      </w:tr>
    </w:tbl>
    <w:p w14:paraId="0ED1CE72" w14:textId="1D4C69C0" w:rsidR="00E20370" w:rsidRPr="00E20370" w:rsidRDefault="00E20370" w:rsidP="00E20370">
      <w:pPr>
        <w:rPr>
          <w:rFonts w:ascii="Times New Roman" w:hAnsi="Times New Roman" w:cs="Times New Roman"/>
          <w:bCs/>
        </w:rPr>
      </w:pPr>
      <w:r w:rsidRPr="00E20370">
        <w:rPr>
          <w:rFonts w:ascii="Times New Roman" w:hAnsi="Times New Roman" w:cs="Times New Roman"/>
          <w:bCs/>
          <w:i/>
          <w:iCs/>
        </w:rPr>
        <w:t xml:space="preserve">Note: </w:t>
      </w:r>
      <w:r w:rsidRPr="00E20370">
        <w:rPr>
          <w:rFonts w:ascii="Times New Roman" w:hAnsi="Times New Roman" w:cs="Times New Roman"/>
          <w:bCs/>
        </w:rPr>
        <w:t xml:space="preserve">Based on Table 6, if the opposing motivation or outcome was significantly correlated, it was controlled for in the first step. </w:t>
      </w:r>
    </w:p>
    <w:p w14:paraId="21E9B239" w14:textId="5A912FA4" w:rsidR="00E20370" w:rsidRPr="00E20370" w:rsidRDefault="00E20370" w:rsidP="00E20370">
      <w:pPr>
        <w:rPr>
          <w:rFonts w:ascii="Times New Roman" w:hAnsi="Times New Roman" w:cs="Times New Roman"/>
          <w:bCs/>
          <w:i/>
          <w:iCs/>
        </w:rPr>
      </w:pPr>
      <w:r w:rsidRPr="00E20370">
        <w:rPr>
          <w:rFonts w:ascii="Times New Roman" w:hAnsi="Times New Roman" w:cs="Times New Roman"/>
          <w:bCs/>
        </w:rPr>
        <w:t xml:space="preserve">* </w:t>
      </w:r>
      <w:r w:rsidRPr="00E20370">
        <w:rPr>
          <w:rFonts w:ascii="Times New Roman" w:hAnsi="Times New Roman" w:cs="Times New Roman"/>
          <w:bCs/>
          <w:i/>
          <w:iCs/>
        </w:rPr>
        <w:t>= p&lt;.01</w:t>
      </w:r>
      <w:r w:rsidRPr="00E20370">
        <w:rPr>
          <w:rFonts w:ascii="Times New Roman" w:hAnsi="Times New Roman" w:cs="Times New Roman"/>
          <w:bCs/>
        </w:rPr>
        <w:br w:type="page"/>
      </w:r>
    </w:p>
    <w:p w14:paraId="13A359AF" w14:textId="7ABC6CEC" w:rsidR="00E20370" w:rsidRPr="00E20370" w:rsidRDefault="00E20370" w:rsidP="00E20370">
      <w:pPr>
        <w:rPr>
          <w:rFonts w:ascii="Times New Roman" w:hAnsi="Times New Roman" w:cs="Times New Roman"/>
          <w:b/>
        </w:rPr>
      </w:pPr>
      <w:r w:rsidRPr="00E20370">
        <w:rPr>
          <w:rFonts w:ascii="Times New Roman" w:hAnsi="Times New Roman" w:cs="Times New Roman"/>
          <w:b/>
        </w:rPr>
        <w:lastRenderedPageBreak/>
        <w:t xml:space="preserve">Table </w:t>
      </w:r>
      <w:r w:rsidR="00EC1A03">
        <w:rPr>
          <w:rFonts w:ascii="Times New Roman" w:hAnsi="Times New Roman" w:cs="Times New Roman"/>
          <w:b/>
        </w:rPr>
        <w:t>8</w:t>
      </w:r>
      <w:r w:rsidRPr="00E20370">
        <w:rPr>
          <w:rFonts w:ascii="Times New Roman" w:hAnsi="Times New Roman" w:cs="Times New Roman"/>
          <w:b/>
        </w:rPr>
        <w:t xml:space="preserve"> – Hierarchical Linear Regressions – Feedback Seeking</w:t>
      </w:r>
    </w:p>
    <w:tbl>
      <w:tblPr>
        <w:tblStyle w:val="TableGrid2"/>
        <w:tblpPr w:leftFromText="180" w:rightFromText="180" w:vertAnchor="page" w:horzAnchor="margin" w:tblpY="1801"/>
        <w:tblW w:w="8861" w:type="dxa"/>
        <w:tblBorders>
          <w:insideH w:val="none" w:sz="0" w:space="0" w:color="auto"/>
          <w:insideV w:val="none" w:sz="0" w:space="0" w:color="auto"/>
        </w:tblBorders>
        <w:tblLayout w:type="fixed"/>
        <w:tblLook w:val="04A0" w:firstRow="1" w:lastRow="0" w:firstColumn="1" w:lastColumn="0" w:noHBand="0" w:noVBand="1"/>
      </w:tblPr>
      <w:tblGrid>
        <w:gridCol w:w="3312"/>
        <w:gridCol w:w="828"/>
        <w:gridCol w:w="1035"/>
        <w:gridCol w:w="932"/>
        <w:gridCol w:w="737"/>
        <w:gridCol w:w="1099"/>
        <w:gridCol w:w="918"/>
      </w:tblGrid>
      <w:tr w:rsidR="00EC1A03" w:rsidRPr="00EC1A03" w14:paraId="522358E2" w14:textId="77777777" w:rsidTr="00EC1A03">
        <w:trPr>
          <w:trHeight w:val="496"/>
        </w:trPr>
        <w:tc>
          <w:tcPr>
            <w:tcW w:w="3312" w:type="dxa"/>
            <w:tcBorders>
              <w:top w:val="single" w:sz="4" w:space="0" w:color="auto"/>
              <w:left w:val="nil"/>
              <w:bottom w:val="single" w:sz="4" w:space="0" w:color="auto"/>
            </w:tcBorders>
          </w:tcPr>
          <w:p w14:paraId="468406BE" w14:textId="77777777" w:rsidR="00EC1A03" w:rsidRPr="00EC1A03" w:rsidRDefault="00EC1A03" w:rsidP="00EC1A03">
            <w:pPr>
              <w:rPr>
                <w:rFonts w:ascii="Times New Roman" w:eastAsia="Times New Roman" w:hAnsi="Times New Roman" w:cs="Times New Roman"/>
              </w:rPr>
            </w:pPr>
          </w:p>
        </w:tc>
        <w:tc>
          <w:tcPr>
            <w:tcW w:w="2795" w:type="dxa"/>
            <w:gridSpan w:val="3"/>
            <w:tcBorders>
              <w:top w:val="single" w:sz="4" w:space="0" w:color="auto"/>
              <w:bottom w:val="single" w:sz="4" w:space="0" w:color="auto"/>
            </w:tcBorders>
          </w:tcPr>
          <w:p w14:paraId="52038C2D"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Depression</w:t>
            </w:r>
          </w:p>
        </w:tc>
        <w:tc>
          <w:tcPr>
            <w:tcW w:w="2754" w:type="dxa"/>
            <w:gridSpan w:val="3"/>
            <w:tcBorders>
              <w:top w:val="single" w:sz="4" w:space="0" w:color="auto"/>
              <w:bottom w:val="single" w:sz="4" w:space="0" w:color="auto"/>
              <w:right w:val="nil"/>
            </w:tcBorders>
          </w:tcPr>
          <w:p w14:paraId="6D257C6D"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Risky Behaviors</w:t>
            </w:r>
          </w:p>
        </w:tc>
      </w:tr>
      <w:tr w:rsidR="00EC1A03" w:rsidRPr="00EC1A03" w14:paraId="70E66C68" w14:textId="77777777" w:rsidTr="00DA3694">
        <w:trPr>
          <w:trHeight w:val="496"/>
        </w:trPr>
        <w:tc>
          <w:tcPr>
            <w:tcW w:w="3312" w:type="dxa"/>
            <w:tcBorders>
              <w:top w:val="single" w:sz="4" w:space="0" w:color="auto"/>
              <w:left w:val="nil"/>
              <w:bottom w:val="single" w:sz="4" w:space="0" w:color="auto"/>
            </w:tcBorders>
          </w:tcPr>
          <w:p w14:paraId="3115B689" w14:textId="77777777" w:rsidR="00EC1A03" w:rsidRPr="00EC1A03" w:rsidRDefault="00EC1A03" w:rsidP="00EC1A03">
            <w:pPr>
              <w:rPr>
                <w:rFonts w:ascii="Times New Roman" w:eastAsia="Times New Roman" w:hAnsi="Times New Roman" w:cs="Times New Roman"/>
              </w:rPr>
            </w:pPr>
          </w:p>
        </w:tc>
        <w:tc>
          <w:tcPr>
            <w:tcW w:w="828" w:type="dxa"/>
            <w:tcBorders>
              <w:top w:val="single" w:sz="4" w:space="0" w:color="auto"/>
              <w:bottom w:val="single" w:sz="4" w:space="0" w:color="auto"/>
            </w:tcBorders>
          </w:tcPr>
          <w:p w14:paraId="290876D8" w14:textId="77777777" w:rsidR="00EC1A03" w:rsidRPr="00EC1A03" w:rsidRDefault="00EC1A03" w:rsidP="00EC1A03">
            <w:pPr>
              <w:jc w:val="center"/>
              <w:rPr>
                <w:rFonts w:ascii="Times New Roman" w:eastAsia="Times New Roman" w:hAnsi="Times New Roman" w:cs="Times New Roman"/>
                <w:i/>
              </w:rPr>
            </w:pPr>
            <w:r w:rsidRPr="00EC1A03">
              <w:rPr>
                <w:rFonts w:ascii="Times New Roman" w:eastAsia="Times New Roman" w:hAnsi="Times New Roman" w:cs="Times New Roman"/>
                <w:i/>
              </w:rPr>
              <w:t>β</w:t>
            </w:r>
          </w:p>
        </w:tc>
        <w:tc>
          <w:tcPr>
            <w:tcW w:w="1035" w:type="dxa"/>
            <w:tcBorders>
              <w:top w:val="single" w:sz="4" w:space="0" w:color="auto"/>
              <w:bottom w:val="single" w:sz="4" w:space="0" w:color="auto"/>
            </w:tcBorders>
          </w:tcPr>
          <w:p w14:paraId="44C4047A" w14:textId="77777777" w:rsidR="00EC1A03" w:rsidRPr="00EC1A03" w:rsidRDefault="00EC1A03" w:rsidP="00EC1A03">
            <w:pPr>
              <w:jc w:val="center"/>
              <w:rPr>
                <w:rFonts w:ascii="Times New Roman" w:eastAsia="Times New Roman" w:hAnsi="Times New Roman" w:cs="Times New Roman"/>
                <w:i/>
              </w:rPr>
            </w:pPr>
            <w:r w:rsidRPr="00EC1A03">
              <w:rPr>
                <w:rFonts w:ascii="Times New Roman" w:eastAsia="Times New Roman" w:hAnsi="Times New Roman" w:cs="Times New Roman"/>
                <w:i/>
              </w:rPr>
              <w:t>t</w:t>
            </w:r>
          </w:p>
        </w:tc>
        <w:tc>
          <w:tcPr>
            <w:tcW w:w="932" w:type="dxa"/>
            <w:tcBorders>
              <w:top w:val="single" w:sz="4" w:space="0" w:color="auto"/>
              <w:bottom w:val="single" w:sz="4" w:space="0" w:color="auto"/>
            </w:tcBorders>
          </w:tcPr>
          <w:p w14:paraId="2EEC8527"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ΔR</w:t>
            </w:r>
            <w:r w:rsidRPr="00EC1A03">
              <w:rPr>
                <w:rFonts w:ascii="Times New Roman" w:eastAsia="Times New Roman" w:hAnsi="Times New Roman" w:cs="Times New Roman"/>
                <w:vertAlign w:val="superscript"/>
              </w:rPr>
              <w:t>2</w:t>
            </w:r>
          </w:p>
        </w:tc>
        <w:tc>
          <w:tcPr>
            <w:tcW w:w="737" w:type="dxa"/>
            <w:tcBorders>
              <w:top w:val="single" w:sz="4" w:space="0" w:color="auto"/>
              <w:bottom w:val="single" w:sz="4" w:space="0" w:color="auto"/>
              <w:right w:val="nil"/>
            </w:tcBorders>
          </w:tcPr>
          <w:p w14:paraId="42BCF1EC"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i/>
              </w:rPr>
              <w:t>β</w:t>
            </w:r>
          </w:p>
        </w:tc>
        <w:tc>
          <w:tcPr>
            <w:tcW w:w="1099" w:type="dxa"/>
            <w:tcBorders>
              <w:top w:val="single" w:sz="4" w:space="0" w:color="auto"/>
              <w:bottom w:val="single" w:sz="4" w:space="0" w:color="auto"/>
              <w:right w:val="nil"/>
            </w:tcBorders>
          </w:tcPr>
          <w:p w14:paraId="6599D2E2"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i/>
              </w:rPr>
              <w:t>t</w:t>
            </w:r>
          </w:p>
        </w:tc>
        <w:tc>
          <w:tcPr>
            <w:tcW w:w="918" w:type="dxa"/>
            <w:tcBorders>
              <w:top w:val="single" w:sz="4" w:space="0" w:color="auto"/>
              <w:bottom w:val="single" w:sz="4" w:space="0" w:color="auto"/>
              <w:right w:val="nil"/>
            </w:tcBorders>
          </w:tcPr>
          <w:p w14:paraId="593C145F"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ΔR</w:t>
            </w:r>
            <w:r w:rsidRPr="00EC1A03">
              <w:rPr>
                <w:rFonts w:ascii="Times New Roman" w:eastAsia="Times New Roman" w:hAnsi="Times New Roman" w:cs="Times New Roman"/>
                <w:vertAlign w:val="superscript"/>
              </w:rPr>
              <w:t>2</w:t>
            </w:r>
          </w:p>
        </w:tc>
      </w:tr>
      <w:tr w:rsidR="00EC1A03" w:rsidRPr="00EC1A03" w14:paraId="04FB7C55" w14:textId="77777777" w:rsidTr="00DA3694">
        <w:trPr>
          <w:trHeight w:val="496"/>
        </w:trPr>
        <w:tc>
          <w:tcPr>
            <w:tcW w:w="3312" w:type="dxa"/>
            <w:tcBorders>
              <w:top w:val="single" w:sz="4" w:space="0" w:color="auto"/>
              <w:left w:val="nil"/>
            </w:tcBorders>
          </w:tcPr>
          <w:p w14:paraId="52D9C133" w14:textId="77777777" w:rsidR="00EC1A03" w:rsidRPr="00EC1A03" w:rsidRDefault="00EC1A03" w:rsidP="00EC1A03">
            <w:pPr>
              <w:rPr>
                <w:rFonts w:ascii="Times New Roman" w:eastAsia="Times New Roman" w:hAnsi="Times New Roman" w:cs="Times New Roman"/>
              </w:rPr>
            </w:pPr>
            <w:r w:rsidRPr="00EC1A03">
              <w:rPr>
                <w:rFonts w:ascii="Times New Roman" w:eastAsia="Times New Roman" w:hAnsi="Times New Roman" w:cs="Times New Roman"/>
              </w:rPr>
              <w:t>Step 1.</w:t>
            </w:r>
          </w:p>
        </w:tc>
        <w:tc>
          <w:tcPr>
            <w:tcW w:w="828" w:type="dxa"/>
          </w:tcPr>
          <w:p w14:paraId="06D59F44" w14:textId="77777777" w:rsidR="00EC1A03" w:rsidRPr="00EC1A03" w:rsidRDefault="00EC1A03" w:rsidP="00EC1A03">
            <w:pPr>
              <w:jc w:val="center"/>
              <w:rPr>
                <w:rFonts w:ascii="Times New Roman" w:eastAsia="Times New Roman" w:hAnsi="Times New Roman" w:cs="Times New Roman"/>
              </w:rPr>
            </w:pPr>
          </w:p>
        </w:tc>
        <w:tc>
          <w:tcPr>
            <w:tcW w:w="1035" w:type="dxa"/>
          </w:tcPr>
          <w:p w14:paraId="4C4BB018" w14:textId="77777777" w:rsidR="00EC1A03" w:rsidRPr="00EC1A03" w:rsidRDefault="00EC1A03" w:rsidP="00EC1A03">
            <w:pPr>
              <w:jc w:val="center"/>
              <w:rPr>
                <w:rFonts w:ascii="Times New Roman" w:eastAsia="Times New Roman" w:hAnsi="Times New Roman" w:cs="Times New Roman"/>
              </w:rPr>
            </w:pPr>
          </w:p>
        </w:tc>
        <w:tc>
          <w:tcPr>
            <w:tcW w:w="932" w:type="dxa"/>
          </w:tcPr>
          <w:p w14:paraId="0EAF71FF"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 xml:space="preserve">.29*  </w:t>
            </w:r>
          </w:p>
        </w:tc>
        <w:tc>
          <w:tcPr>
            <w:tcW w:w="737" w:type="dxa"/>
            <w:tcBorders>
              <w:top w:val="single" w:sz="4" w:space="0" w:color="auto"/>
              <w:bottom w:val="nil"/>
            </w:tcBorders>
          </w:tcPr>
          <w:p w14:paraId="7BB4FEFA" w14:textId="77777777" w:rsidR="00EC1A03" w:rsidRPr="00EC1A03" w:rsidRDefault="00EC1A03" w:rsidP="00EC1A03">
            <w:pPr>
              <w:jc w:val="center"/>
              <w:rPr>
                <w:rFonts w:ascii="Times New Roman" w:eastAsia="Times New Roman" w:hAnsi="Times New Roman" w:cs="Times New Roman"/>
              </w:rPr>
            </w:pPr>
          </w:p>
        </w:tc>
        <w:tc>
          <w:tcPr>
            <w:tcW w:w="1099" w:type="dxa"/>
            <w:tcBorders>
              <w:top w:val="single" w:sz="4" w:space="0" w:color="auto"/>
              <w:bottom w:val="nil"/>
            </w:tcBorders>
          </w:tcPr>
          <w:p w14:paraId="69A6B7A0" w14:textId="77777777" w:rsidR="00EC1A03" w:rsidRPr="00EC1A03" w:rsidRDefault="00EC1A03" w:rsidP="00EC1A03">
            <w:pPr>
              <w:jc w:val="center"/>
              <w:rPr>
                <w:rFonts w:ascii="Times New Roman" w:eastAsia="Times New Roman" w:hAnsi="Times New Roman" w:cs="Times New Roman"/>
              </w:rPr>
            </w:pPr>
          </w:p>
        </w:tc>
        <w:tc>
          <w:tcPr>
            <w:tcW w:w="918" w:type="dxa"/>
            <w:tcBorders>
              <w:top w:val="single" w:sz="4" w:space="0" w:color="auto"/>
              <w:bottom w:val="nil"/>
              <w:right w:val="nil"/>
            </w:tcBorders>
          </w:tcPr>
          <w:p w14:paraId="3BDF6A3D"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.13*</w:t>
            </w:r>
          </w:p>
        </w:tc>
      </w:tr>
      <w:tr w:rsidR="00EC1A03" w:rsidRPr="00EC1A03" w14:paraId="1A6E4869" w14:textId="77777777" w:rsidTr="00DA3694">
        <w:trPr>
          <w:trHeight w:val="496"/>
        </w:trPr>
        <w:tc>
          <w:tcPr>
            <w:tcW w:w="3312" w:type="dxa"/>
            <w:tcBorders>
              <w:left w:val="nil"/>
            </w:tcBorders>
          </w:tcPr>
          <w:p w14:paraId="3EDD7802" w14:textId="77777777" w:rsidR="00EC1A03" w:rsidRPr="00EC1A03" w:rsidRDefault="00EC1A03" w:rsidP="00EC1A03">
            <w:pPr>
              <w:rPr>
                <w:rFonts w:ascii="Times New Roman" w:eastAsia="Times New Roman" w:hAnsi="Times New Roman" w:cs="Times New Roman"/>
              </w:rPr>
            </w:pPr>
            <w:r w:rsidRPr="00EC1A03">
              <w:rPr>
                <w:rFonts w:ascii="Times New Roman" w:eastAsia="Times New Roman" w:hAnsi="Times New Roman" w:cs="Times New Roman"/>
              </w:rPr>
              <w:t xml:space="preserve">   Gender</w:t>
            </w:r>
          </w:p>
        </w:tc>
        <w:tc>
          <w:tcPr>
            <w:tcW w:w="828" w:type="dxa"/>
          </w:tcPr>
          <w:p w14:paraId="5151C83B"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.16</w:t>
            </w:r>
          </w:p>
        </w:tc>
        <w:tc>
          <w:tcPr>
            <w:tcW w:w="1035" w:type="dxa"/>
          </w:tcPr>
          <w:p w14:paraId="497B61AA"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2.72*</w:t>
            </w:r>
          </w:p>
        </w:tc>
        <w:tc>
          <w:tcPr>
            <w:tcW w:w="932" w:type="dxa"/>
          </w:tcPr>
          <w:p w14:paraId="1D5E959F" w14:textId="77777777" w:rsidR="00EC1A03" w:rsidRPr="00EC1A03" w:rsidRDefault="00EC1A03" w:rsidP="00EC1A03">
            <w:pPr>
              <w:jc w:val="center"/>
              <w:rPr>
                <w:rFonts w:ascii="Times New Roman" w:eastAsia="Times New Roman" w:hAnsi="Times New Roman" w:cs="Times New Roman"/>
              </w:rPr>
            </w:pPr>
          </w:p>
        </w:tc>
        <w:tc>
          <w:tcPr>
            <w:tcW w:w="737" w:type="dxa"/>
            <w:tcBorders>
              <w:top w:val="nil"/>
            </w:tcBorders>
          </w:tcPr>
          <w:p w14:paraId="509EA697"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-.27</w:t>
            </w:r>
          </w:p>
        </w:tc>
        <w:tc>
          <w:tcPr>
            <w:tcW w:w="1099" w:type="dxa"/>
            <w:tcBorders>
              <w:top w:val="nil"/>
            </w:tcBorders>
          </w:tcPr>
          <w:p w14:paraId="7169C0AD"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-4.11*</w:t>
            </w:r>
          </w:p>
        </w:tc>
        <w:tc>
          <w:tcPr>
            <w:tcW w:w="918" w:type="dxa"/>
            <w:tcBorders>
              <w:top w:val="nil"/>
              <w:bottom w:val="nil"/>
              <w:right w:val="nil"/>
            </w:tcBorders>
          </w:tcPr>
          <w:p w14:paraId="0111942E" w14:textId="77777777" w:rsidR="00EC1A03" w:rsidRPr="00EC1A03" w:rsidRDefault="00EC1A03" w:rsidP="00EC1A03">
            <w:pPr>
              <w:jc w:val="center"/>
              <w:rPr>
                <w:rFonts w:ascii="Times New Roman" w:eastAsia="Times New Roman" w:hAnsi="Times New Roman" w:cs="Times New Roman"/>
              </w:rPr>
            </w:pPr>
          </w:p>
        </w:tc>
      </w:tr>
      <w:tr w:rsidR="00EC1A03" w:rsidRPr="00EC1A03" w14:paraId="6FCA926B" w14:textId="77777777" w:rsidTr="00DA3694">
        <w:trPr>
          <w:trHeight w:val="496"/>
        </w:trPr>
        <w:tc>
          <w:tcPr>
            <w:tcW w:w="3312" w:type="dxa"/>
            <w:tcBorders>
              <w:left w:val="nil"/>
            </w:tcBorders>
          </w:tcPr>
          <w:p w14:paraId="13DC9141" w14:textId="77777777" w:rsidR="00EC1A03" w:rsidRPr="00EC1A03" w:rsidRDefault="00EC1A03" w:rsidP="00EC1A03">
            <w:pPr>
              <w:rPr>
                <w:rFonts w:ascii="Times New Roman" w:eastAsia="Times New Roman" w:hAnsi="Times New Roman" w:cs="Times New Roman"/>
              </w:rPr>
            </w:pPr>
            <w:r w:rsidRPr="00EC1A03">
              <w:rPr>
                <w:rFonts w:ascii="Times New Roman" w:eastAsia="Times New Roman" w:hAnsi="Times New Roman" w:cs="Times New Roman"/>
              </w:rPr>
              <w:t xml:space="preserve">   Depression</w:t>
            </w:r>
          </w:p>
          <w:p w14:paraId="0FBD36EE" w14:textId="77777777" w:rsidR="00EC1A03" w:rsidRPr="00EC1A03" w:rsidRDefault="00EC1A03" w:rsidP="00EC1A03">
            <w:pPr>
              <w:ind w:left="432"/>
              <w:rPr>
                <w:rFonts w:ascii="Times New Roman" w:eastAsia="Times New Roman" w:hAnsi="Times New Roman" w:cs="Times New Roman"/>
              </w:rPr>
            </w:pPr>
          </w:p>
        </w:tc>
        <w:tc>
          <w:tcPr>
            <w:tcW w:w="828" w:type="dxa"/>
          </w:tcPr>
          <w:p w14:paraId="68F10F27"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w:t>
            </w:r>
          </w:p>
        </w:tc>
        <w:tc>
          <w:tcPr>
            <w:tcW w:w="1035" w:type="dxa"/>
          </w:tcPr>
          <w:p w14:paraId="02DF46B1"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w:t>
            </w:r>
          </w:p>
        </w:tc>
        <w:tc>
          <w:tcPr>
            <w:tcW w:w="932" w:type="dxa"/>
          </w:tcPr>
          <w:p w14:paraId="4AA7A54E"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w:t>
            </w:r>
          </w:p>
        </w:tc>
        <w:tc>
          <w:tcPr>
            <w:tcW w:w="737" w:type="dxa"/>
          </w:tcPr>
          <w:p w14:paraId="1C7D733D"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w:t>
            </w:r>
          </w:p>
        </w:tc>
        <w:tc>
          <w:tcPr>
            <w:tcW w:w="1099" w:type="dxa"/>
          </w:tcPr>
          <w:p w14:paraId="13BAA3BC"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w:t>
            </w:r>
          </w:p>
        </w:tc>
        <w:tc>
          <w:tcPr>
            <w:tcW w:w="918" w:type="dxa"/>
            <w:tcBorders>
              <w:top w:val="nil"/>
              <w:bottom w:val="nil"/>
              <w:right w:val="nil"/>
            </w:tcBorders>
          </w:tcPr>
          <w:p w14:paraId="7A281C17" w14:textId="77777777" w:rsidR="00EC1A03" w:rsidRPr="00EC1A03" w:rsidRDefault="00EC1A03" w:rsidP="00EC1A03">
            <w:pPr>
              <w:jc w:val="center"/>
              <w:rPr>
                <w:rFonts w:ascii="Times New Roman" w:eastAsia="Times New Roman" w:hAnsi="Times New Roman" w:cs="Times New Roman"/>
              </w:rPr>
            </w:pPr>
          </w:p>
        </w:tc>
      </w:tr>
      <w:tr w:rsidR="00EC1A03" w:rsidRPr="00EC1A03" w14:paraId="303AE788" w14:textId="77777777" w:rsidTr="00DA3694">
        <w:trPr>
          <w:trHeight w:val="496"/>
        </w:trPr>
        <w:tc>
          <w:tcPr>
            <w:tcW w:w="3312" w:type="dxa"/>
            <w:tcBorders>
              <w:left w:val="nil"/>
            </w:tcBorders>
          </w:tcPr>
          <w:p w14:paraId="495FFAA6" w14:textId="77777777" w:rsidR="00EC1A03" w:rsidRPr="00EC1A03" w:rsidRDefault="00EC1A03" w:rsidP="00EC1A03">
            <w:pPr>
              <w:rPr>
                <w:rFonts w:ascii="Times New Roman" w:eastAsia="Times New Roman" w:hAnsi="Times New Roman" w:cs="Times New Roman"/>
              </w:rPr>
            </w:pPr>
            <w:r w:rsidRPr="00EC1A03">
              <w:rPr>
                <w:rFonts w:ascii="Times New Roman" w:eastAsia="Times New Roman" w:hAnsi="Times New Roman" w:cs="Times New Roman"/>
              </w:rPr>
              <w:t xml:space="preserve">   Body Image</w:t>
            </w:r>
          </w:p>
        </w:tc>
        <w:tc>
          <w:tcPr>
            <w:tcW w:w="828" w:type="dxa"/>
          </w:tcPr>
          <w:p w14:paraId="021F7BD0"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-.45</w:t>
            </w:r>
          </w:p>
        </w:tc>
        <w:tc>
          <w:tcPr>
            <w:tcW w:w="1035" w:type="dxa"/>
          </w:tcPr>
          <w:p w14:paraId="0CDD954F"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-7.48*</w:t>
            </w:r>
          </w:p>
        </w:tc>
        <w:tc>
          <w:tcPr>
            <w:tcW w:w="932" w:type="dxa"/>
          </w:tcPr>
          <w:p w14:paraId="2BB5BAC4" w14:textId="77777777" w:rsidR="00EC1A03" w:rsidRPr="00EC1A03" w:rsidRDefault="00EC1A03" w:rsidP="00EC1A03">
            <w:pPr>
              <w:jc w:val="center"/>
              <w:rPr>
                <w:rFonts w:ascii="Times New Roman" w:eastAsia="Times New Roman" w:hAnsi="Times New Roman" w:cs="Times New Roman"/>
              </w:rPr>
            </w:pPr>
          </w:p>
        </w:tc>
        <w:tc>
          <w:tcPr>
            <w:tcW w:w="737" w:type="dxa"/>
          </w:tcPr>
          <w:p w14:paraId="75CAAB1C"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w:t>
            </w:r>
          </w:p>
        </w:tc>
        <w:tc>
          <w:tcPr>
            <w:tcW w:w="1099" w:type="dxa"/>
          </w:tcPr>
          <w:p w14:paraId="7B1351C8"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w:t>
            </w:r>
          </w:p>
        </w:tc>
        <w:tc>
          <w:tcPr>
            <w:tcW w:w="918" w:type="dxa"/>
            <w:tcBorders>
              <w:top w:val="nil"/>
              <w:bottom w:val="nil"/>
              <w:right w:val="nil"/>
            </w:tcBorders>
          </w:tcPr>
          <w:p w14:paraId="2F3570F3" w14:textId="77777777" w:rsidR="00EC1A03" w:rsidRPr="00EC1A03" w:rsidRDefault="00EC1A03" w:rsidP="00EC1A03">
            <w:pPr>
              <w:jc w:val="center"/>
              <w:rPr>
                <w:rFonts w:ascii="Times New Roman" w:eastAsia="Times New Roman" w:hAnsi="Times New Roman" w:cs="Times New Roman"/>
              </w:rPr>
            </w:pPr>
          </w:p>
        </w:tc>
      </w:tr>
      <w:tr w:rsidR="00EC1A03" w:rsidRPr="00EC1A03" w14:paraId="048ECD43" w14:textId="77777777" w:rsidTr="00DA3694">
        <w:trPr>
          <w:trHeight w:val="496"/>
        </w:trPr>
        <w:tc>
          <w:tcPr>
            <w:tcW w:w="3312" w:type="dxa"/>
            <w:tcBorders>
              <w:left w:val="nil"/>
            </w:tcBorders>
          </w:tcPr>
          <w:p w14:paraId="5ED10A4C" w14:textId="77777777" w:rsidR="00EC1A03" w:rsidRPr="00EC1A03" w:rsidRDefault="00EC1A03" w:rsidP="00EC1A03">
            <w:pPr>
              <w:rPr>
                <w:rFonts w:ascii="Times New Roman" w:eastAsia="Times New Roman" w:hAnsi="Times New Roman" w:cs="Times New Roman"/>
              </w:rPr>
            </w:pPr>
            <w:r w:rsidRPr="00EC1A03">
              <w:rPr>
                <w:rFonts w:ascii="Times New Roman" w:eastAsia="Times New Roman" w:hAnsi="Times New Roman" w:cs="Times New Roman"/>
              </w:rPr>
              <w:t xml:space="preserve">    Social Comparison</w:t>
            </w:r>
          </w:p>
        </w:tc>
        <w:tc>
          <w:tcPr>
            <w:tcW w:w="828" w:type="dxa"/>
          </w:tcPr>
          <w:p w14:paraId="1484E0CD"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.08</w:t>
            </w:r>
          </w:p>
        </w:tc>
        <w:tc>
          <w:tcPr>
            <w:tcW w:w="1035" w:type="dxa"/>
          </w:tcPr>
          <w:p w14:paraId="48B0CE1F"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1.20</w:t>
            </w:r>
          </w:p>
        </w:tc>
        <w:tc>
          <w:tcPr>
            <w:tcW w:w="932" w:type="dxa"/>
          </w:tcPr>
          <w:p w14:paraId="41E05733" w14:textId="77777777" w:rsidR="00EC1A03" w:rsidRPr="00EC1A03" w:rsidRDefault="00EC1A03" w:rsidP="00EC1A03">
            <w:pPr>
              <w:jc w:val="center"/>
              <w:rPr>
                <w:rFonts w:ascii="Times New Roman" w:eastAsia="Times New Roman" w:hAnsi="Times New Roman" w:cs="Times New Roman"/>
              </w:rPr>
            </w:pPr>
          </w:p>
        </w:tc>
        <w:tc>
          <w:tcPr>
            <w:tcW w:w="737" w:type="dxa"/>
          </w:tcPr>
          <w:p w14:paraId="567E147F"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.29</w:t>
            </w:r>
          </w:p>
        </w:tc>
        <w:tc>
          <w:tcPr>
            <w:tcW w:w="1099" w:type="dxa"/>
          </w:tcPr>
          <w:p w14:paraId="3DE5253A"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3.83*</w:t>
            </w:r>
          </w:p>
        </w:tc>
        <w:tc>
          <w:tcPr>
            <w:tcW w:w="918" w:type="dxa"/>
            <w:tcBorders>
              <w:top w:val="nil"/>
              <w:bottom w:val="nil"/>
              <w:right w:val="nil"/>
            </w:tcBorders>
          </w:tcPr>
          <w:p w14:paraId="1AD1FACA" w14:textId="77777777" w:rsidR="00EC1A03" w:rsidRPr="00EC1A03" w:rsidRDefault="00EC1A03" w:rsidP="00EC1A03">
            <w:pPr>
              <w:jc w:val="center"/>
              <w:rPr>
                <w:rFonts w:ascii="Times New Roman" w:eastAsia="Times New Roman" w:hAnsi="Times New Roman" w:cs="Times New Roman"/>
              </w:rPr>
            </w:pPr>
          </w:p>
        </w:tc>
      </w:tr>
      <w:tr w:rsidR="00EC1A03" w:rsidRPr="00EC1A03" w14:paraId="4580F538" w14:textId="77777777" w:rsidTr="00DA3694">
        <w:trPr>
          <w:trHeight w:val="496"/>
        </w:trPr>
        <w:tc>
          <w:tcPr>
            <w:tcW w:w="3312" w:type="dxa"/>
            <w:tcBorders>
              <w:left w:val="nil"/>
            </w:tcBorders>
          </w:tcPr>
          <w:p w14:paraId="75652774" w14:textId="77777777" w:rsidR="00EC1A03" w:rsidRPr="00EC1A03" w:rsidRDefault="00EC1A03" w:rsidP="00EC1A03">
            <w:pPr>
              <w:rPr>
                <w:rFonts w:ascii="Times New Roman" w:eastAsia="Times New Roman" w:hAnsi="Times New Roman" w:cs="Times New Roman"/>
              </w:rPr>
            </w:pPr>
            <w:r w:rsidRPr="00EC1A03">
              <w:rPr>
                <w:rFonts w:ascii="Times New Roman" w:eastAsia="Times New Roman" w:hAnsi="Times New Roman" w:cs="Times New Roman"/>
              </w:rPr>
              <w:t xml:space="preserve">     Pop Goals</w:t>
            </w:r>
          </w:p>
        </w:tc>
        <w:tc>
          <w:tcPr>
            <w:tcW w:w="828" w:type="dxa"/>
          </w:tcPr>
          <w:p w14:paraId="44A77C1C"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-.01</w:t>
            </w:r>
          </w:p>
        </w:tc>
        <w:tc>
          <w:tcPr>
            <w:tcW w:w="1035" w:type="dxa"/>
          </w:tcPr>
          <w:p w14:paraId="68511875"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-.02</w:t>
            </w:r>
          </w:p>
        </w:tc>
        <w:tc>
          <w:tcPr>
            <w:tcW w:w="932" w:type="dxa"/>
          </w:tcPr>
          <w:p w14:paraId="0A243BFD" w14:textId="77777777" w:rsidR="00EC1A03" w:rsidRPr="00EC1A03" w:rsidRDefault="00EC1A03" w:rsidP="00EC1A03">
            <w:pPr>
              <w:jc w:val="center"/>
              <w:rPr>
                <w:rFonts w:ascii="Times New Roman" w:eastAsia="Times New Roman" w:hAnsi="Times New Roman" w:cs="Times New Roman"/>
              </w:rPr>
            </w:pPr>
          </w:p>
        </w:tc>
        <w:tc>
          <w:tcPr>
            <w:tcW w:w="737" w:type="dxa"/>
          </w:tcPr>
          <w:p w14:paraId="2B1E1993"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-.02</w:t>
            </w:r>
          </w:p>
        </w:tc>
        <w:tc>
          <w:tcPr>
            <w:tcW w:w="1099" w:type="dxa"/>
          </w:tcPr>
          <w:p w14:paraId="3CC7ECE0"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-.32</w:t>
            </w:r>
          </w:p>
        </w:tc>
        <w:tc>
          <w:tcPr>
            <w:tcW w:w="918" w:type="dxa"/>
            <w:tcBorders>
              <w:top w:val="nil"/>
              <w:bottom w:val="nil"/>
              <w:right w:val="nil"/>
            </w:tcBorders>
          </w:tcPr>
          <w:p w14:paraId="5CD72A5C" w14:textId="77777777" w:rsidR="00EC1A03" w:rsidRPr="00EC1A03" w:rsidRDefault="00EC1A03" w:rsidP="00EC1A03">
            <w:pPr>
              <w:jc w:val="center"/>
              <w:rPr>
                <w:rFonts w:ascii="Times New Roman" w:eastAsia="Times New Roman" w:hAnsi="Times New Roman" w:cs="Times New Roman"/>
              </w:rPr>
            </w:pPr>
          </w:p>
        </w:tc>
      </w:tr>
      <w:tr w:rsidR="00EC1A03" w:rsidRPr="00EC1A03" w14:paraId="0CEE3451" w14:textId="77777777" w:rsidTr="00DA3694">
        <w:trPr>
          <w:trHeight w:val="496"/>
        </w:trPr>
        <w:tc>
          <w:tcPr>
            <w:tcW w:w="3312" w:type="dxa"/>
            <w:tcBorders>
              <w:left w:val="nil"/>
            </w:tcBorders>
          </w:tcPr>
          <w:p w14:paraId="7F4C5176" w14:textId="77777777" w:rsidR="00EC1A03" w:rsidRPr="00EC1A03" w:rsidRDefault="00EC1A03" w:rsidP="00EC1A03">
            <w:pPr>
              <w:rPr>
                <w:rFonts w:ascii="Times New Roman" w:eastAsia="Times New Roman" w:hAnsi="Times New Roman" w:cs="Times New Roman"/>
              </w:rPr>
            </w:pPr>
            <w:r w:rsidRPr="00EC1A03">
              <w:rPr>
                <w:rFonts w:ascii="Times New Roman" w:eastAsia="Times New Roman" w:hAnsi="Times New Roman" w:cs="Times New Roman"/>
              </w:rPr>
              <w:t>Step 2.</w:t>
            </w:r>
          </w:p>
        </w:tc>
        <w:tc>
          <w:tcPr>
            <w:tcW w:w="828" w:type="dxa"/>
          </w:tcPr>
          <w:p w14:paraId="2DDE2031" w14:textId="77777777" w:rsidR="00EC1A03" w:rsidRPr="00EC1A03" w:rsidRDefault="00EC1A03" w:rsidP="00EC1A03">
            <w:pPr>
              <w:jc w:val="center"/>
              <w:rPr>
                <w:rFonts w:ascii="Times New Roman" w:eastAsia="Times New Roman" w:hAnsi="Times New Roman" w:cs="Times New Roman"/>
              </w:rPr>
            </w:pPr>
          </w:p>
        </w:tc>
        <w:tc>
          <w:tcPr>
            <w:tcW w:w="1035" w:type="dxa"/>
          </w:tcPr>
          <w:p w14:paraId="3D85C940" w14:textId="77777777" w:rsidR="00EC1A03" w:rsidRPr="00EC1A03" w:rsidRDefault="00EC1A03" w:rsidP="00EC1A03">
            <w:pPr>
              <w:jc w:val="center"/>
              <w:rPr>
                <w:rFonts w:ascii="Times New Roman" w:eastAsia="Times New Roman" w:hAnsi="Times New Roman" w:cs="Times New Roman"/>
              </w:rPr>
            </w:pPr>
          </w:p>
        </w:tc>
        <w:tc>
          <w:tcPr>
            <w:tcW w:w="932" w:type="dxa"/>
          </w:tcPr>
          <w:p w14:paraId="508660BC"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.02</w:t>
            </w:r>
          </w:p>
        </w:tc>
        <w:tc>
          <w:tcPr>
            <w:tcW w:w="737" w:type="dxa"/>
          </w:tcPr>
          <w:p w14:paraId="4E39E6E2" w14:textId="77777777" w:rsidR="00EC1A03" w:rsidRPr="00EC1A03" w:rsidRDefault="00EC1A03" w:rsidP="00EC1A03">
            <w:pPr>
              <w:jc w:val="center"/>
              <w:rPr>
                <w:rFonts w:ascii="Times New Roman" w:eastAsia="Times New Roman" w:hAnsi="Times New Roman" w:cs="Times New Roman"/>
              </w:rPr>
            </w:pPr>
          </w:p>
        </w:tc>
        <w:tc>
          <w:tcPr>
            <w:tcW w:w="1099" w:type="dxa"/>
          </w:tcPr>
          <w:p w14:paraId="1E5B5D19" w14:textId="77777777" w:rsidR="00EC1A03" w:rsidRPr="00EC1A03" w:rsidRDefault="00EC1A03" w:rsidP="00EC1A03">
            <w:pPr>
              <w:jc w:val="center"/>
              <w:rPr>
                <w:rFonts w:ascii="Times New Roman" w:eastAsia="Times New Roman" w:hAnsi="Times New Roman" w:cs="Times New Roman"/>
              </w:rPr>
            </w:pPr>
          </w:p>
        </w:tc>
        <w:tc>
          <w:tcPr>
            <w:tcW w:w="918" w:type="dxa"/>
            <w:tcBorders>
              <w:top w:val="nil"/>
              <w:bottom w:val="nil"/>
              <w:right w:val="nil"/>
            </w:tcBorders>
          </w:tcPr>
          <w:p w14:paraId="320F3843"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 xml:space="preserve">.04 </w:t>
            </w:r>
          </w:p>
        </w:tc>
      </w:tr>
      <w:tr w:rsidR="00EC1A03" w:rsidRPr="00EC1A03" w14:paraId="192A03F4" w14:textId="77777777" w:rsidTr="00DA3694">
        <w:trPr>
          <w:trHeight w:val="496"/>
        </w:trPr>
        <w:tc>
          <w:tcPr>
            <w:tcW w:w="3312" w:type="dxa"/>
            <w:tcBorders>
              <w:left w:val="nil"/>
            </w:tcBorders>
          </w:tcPr>
          <w:p w14:paraId="2959AFF7" w14:textId="5F9936E3" w:rsidR="00EC1A03" w:rsidRPr="00EC1A03" w:rsidRDefault="00EC1A03" w:rsidP="00EC1A03">
            <w:pPr>
              <w:rPr>
                <w:rFonts w:ascii="Times New Roman" w:eastAsia="Times New Roman" w:hAnsi="Times New Roman" w:cs="Times New Roman"/>
              </w:rPr>
            </w:pPr>
            <w:r w:rsidRPr="00EC1A03">
              <w:rPr>
                <w:rFonts w:ascii="Times New Roman" w:eastAsia="Times New Roman" w:hAnsi="Times New Roman" w:cs="Times New Roman"/>
              </w:rPr>
              <w:t xml:space="preserve">     </w:t>
            </w:r>
            <w:r w:rsidR="006F0DBF">
              <w:rPr>
                <w:rFonts w:ascii="Times New Roman" w:eastAsia="Times New Roman" w:hAnsi="Times New Roman" w:cs="Times New Roman"/>
              </w:rPr>
              <w:t>Like-seeking</w:t>
            </w:r>
            <w:r w:rsidRPr="00EC1A03">
              <w:rPr>
                <w:rFonts w:ascii="Times New Roman" w:eastAsia="Times New Roman" w:hAnsi="Times New Roman" w:cs="Times New Roman"/>
              </w:rPr>
              <w:t xml:space="preserve"> Normative </w:t>
            </w:r>
          </w:p>
        </w:tc>
        <w:tc>
          <w:tcPr>
            <w:tcW w:w="828" w:type="dxa"/>
          </w:tcPr>
          <w:p w14:paraId="70C05478"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-.05</w:t>
            </w:r>
          </w:p>
        </w:tc>
        <w:tc>
          <w:tcPr>
            <w:tcW w:w="1035" w:type="dxa"/>
          </w:tcPr>
          <w:p w14:paraId="1D757336"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-.62</w:t>
            </w:r>
          </w:p>
        </w:tc>
        <w:tc>
          <w:tcPr>
            <w:tcW w:w="932" w:type="dxa"/>
          </w:tcPr>
          <w:p w14:paraId="3DD19C95" w14:textId="77777777" w:rsidR="00EC1A03" w:rsidRPr="00EC1A03" w:rsidRDefault="00EC1A03" w:rsidP="00EC1A03">
            <w:pPr>
              <w:jc w:val="center"/>
              <w:rPr>
                <w:rFonts w:ascii="Times New Roman" w:eastAsia="Times New Roman" w:hAnsi="Times New Roman" w:cs="Times New Roman"/>
              </w:rPr>
            </w:pPr>
          </w:p>
        </w:tc>
        <w:tc>
          <w:tcPr>
            <w:tcW w:w="737" w:type="dxa"/>
          </w:tcPr>
          <w:p w14:paraId="2D70E249"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.23</w:t>
            </w:r>
          </w:p>
        </w:tc>
        <w:tc>
          <w:tcPr>
            <w:tcW w:w="1099" w:type="dxa"/>
          </w:tcPr>
          <w:p w14:paraId="5EA5E269"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2.97*</w:t>
            </w:r>
          </w:p>
        </w:tc>
        <w:tc>
          <w:tcPr>
            <w:tcW w:w="918" w:type="dxa"/>
            <w:tcBorders>
              <w:top w:val="nil"/>
              <w:bottom w:val="nil"/>
              <w:right w:val="nil"/>
            </w:tcBorders>
          </w:tcPr>
          <w:p w14:paraId="1CEBB275" w14:textId="77777777" w:rsidR="00EC1A03" w:rsidRPr="00EC1A03" w:rsidRDefault="00EC1A03" w:rsidP="00EC1A03">
            <w:pPr>
              <w:jc w:val="center"/>
              <w:rPr>
                <w:rFonts w:ascii="Times New Roman" w:eastAsia="Times New Roman" w:hAnsi="Times New Roman" w:cs="Times New Roman"/>
              </w:rPr>
            </w:pPr>
          </w:p>
        </w:tc>
      </w:tr>
      <w:tr w:rsidR="00EC1A03" w:rsidRPr="00EC1A03" w14:paraId="4E408164" w14:textId="77777777" w:rsidTr="00DA3694">
        <w:trPr>
          <w:trHeight w:val="496"/>
        </w:trPr>
        <w:tc>
          <w:tcPr>
            <w:tcW w:w="3312" w:type="dxa"/>
            <w:tcBorders>
              <w:left w:val="nil"/>
            </w:tcBorders>
          </w:tcPr>
          <w:p w14:paraId="7BE66C1F" w14:textId="683F2252" w:rsidR="00EC1A03" w:rsidRPr="00EC1A03" w:rsidRDefault="00EC1A03" w:rsidP="00EC1A03">
            <w:pPr>
              <w:rPr>
                <w:rFonts w:ascii="Times New Roman" w:eastAsia="Times New Roman" w:hAnsi="Times New Roman" w:cs="Times New Roman"/>
              </w:rPr>
            </w:pPr>
            <w:r w:rsidRPr="00EC1A03">
              <w:rPr>
                <w:rFonts w:ascii="Times New Roman" w:eastAsia="Times New Roman" w:hAnsi="Times New Roman" w:cs="Times New Roman"/>
              </w:rPr>
              <w:t xml:space="preserve">     </w:t>
            </w:r>
            <w:r w:rsidR="006F0DBF">
              <w:rPr>
                <w:rFonts w:ascii="Times New Roman" w:eastAsia="Times New Roman" w:hAnsi="Times New Roman" w:cs="Times New Roman"/>
              </w:rPr>
              <w:t>Like-seeking</w:t>
            </w:r>
            <w:r w:rsidRPr="00EC1A03">
              <w:rPr>
                <w:rFonts w:ascii="Times New Roman" w:eastAsia="Times New Roman" w:hAnsi="Times New Roman" w:cs="Times New Roman"/>
              </w:rPr>
              <w:t xml:space="preserve"> Deceptive</w:t>
            </w:r>
          </w:p>
        </w:tc>
        <w:tc>
          <w:tcPr>
            <w:tcW w:w="828" w:type="dxa"/>
          </w:tcPr>
          <w:p w14:paraId="51CEE236"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.09</w:t>
            </w:r>
          </w:p>
        </w:tc>
        <w:tc>
          <w:tcPr>
            <w:tcW w:w="1035" w:type="dxa"/>
          </w:tcPr>
          <w:p w14:paraId="08C922B0"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1.42</w:t>
            </w:r>
          </w:p>
        </w:tc>
        <w:tc>
          <w:tcPr>
            <w:tcW w:w="932" w:type="dxa"/>
          </w:tcPr>
          <w:p w14:paraId="27447116" w14:textId="77777777" w:rsidR="00EC1A03" w:rsidRPr="00EC1A03" w:rsidRDefault="00EC1A03" w:rsidP="00EC1A03">
            <w:pPr>
              <w:jc w:val="center"/>
              <w:rPr>
                <w:rFonts w:ascii="Times New Roman" w:eastAsia="Times New Roman" w:hAnsi="Times New Roman" w:cs="Times New Roman"/>
              </w:rPr>
            </w:pPr>
          </w:p>
        </w:tc>
        <w:tc>
          <w:tcPr>
            <w:tcW w:w="737" w:type="dxa"/>
          </w:tcPr>
          <w:p w14:paraId="07B326D9"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-.04</w:t>
            </w:r>
          </w:p>
        </w:tc>
        <w:tc>
          <w:tcPr>
            <w:tcW w:w="1099" w:type="dxa"/>
          </w:tcPr>
          <w:p w14:paraId="7EE5FBBD"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-.60</w:t>
            </w:r>
          </w:p>
        </w:tc>
        <w:tc>
          <w:tcPr>
            <w:tcW w:w="918" w:type="dxa"/>
            <w:tcBorders>
              <w:top w:val="nil"/>
              <w:bottom w:val="nil"/>
              <w:right w:val="nil"/>
            </w:tcBorders>
          </w:tcPr>
          <w:p w14:paraId="57F7889B" w14:textId="77777777" w:rsidR="00EC1A03" w:rsidRPr="00EC1A03" w:rsidRDefault="00EC1A03" w:rsidP="00EC1A03">
            <w:pPr>
              <w:jc w:val="center"/>
              <w:rPr>
                <w:rFonts w:ascii="Times New Roman" w:eastAsia="Times New Roman" w:hAnsi="Times New Roman" w:cs="Times New Roman"/>
              </w:rPr>
            </w:pPr>
          </w:p>
        </w:tc>
      </w:tr>
      <w:tr w:rsidR="00EC1A03" w:rsidRPr="00EC1A03" w14:paraId="79F89E0A" w14:textId="77777777" w:rsidTr="00DA3694">
        <w:trPr>
          <w:trHeight w:val="496"/>
        </w:trPr>
        <w:tc>
          <w:tcPr>
            <w:tcW w:w="3312" w:type="dxa"/>
            <w:tcBorders>
              <w:left w:val="nil"/>
            </w:tcBorders>
          </w:tcPr>
          <w:p w14:paraId="1BB0C66D" w14:textId="054EF6B2" w:rsidR="00EC1A03" w:rsidRPr="00EC1A03" w:rsidRDefault="00EC1A03" w:rsidP="00EC1A03">
            <w:pPr>
              <w:rPr>
                <w:rFonts w:ascii="Times New Roman" w:eastAsia="Times New Roman" w:hAnsi="Times New Roman" w:cs="Times New Roman"/>
              </w:rPr>
            </w:pPr>
            <w:r w:rsidRPr="00EC1A03">
              <w:rPr>
                <w:rFonts w:ascii="Times New Roman" w:eastAsia="Times New Roman" w:hAnsi="Times New Roman" w:cs="Times New Roman"/>
              </w:rPr>
              <w:t xml:space="preserve">     </w:t>
            </w:r>
            <w:r w:rsidR="006F0DBF">
              <w:rPr>
                <w:rFonts w:ascii="Times New Roman" w:eastAsia="Times New Roman" w:hAnsi="Times New Roman" w:cs="Times New Roman"/>
              </w:rPr>
              <w:t>Like-seeking</w:t>
            </w:r>
            <w:r w:rsidRPr="00EC1A03">
              <w:rPr>
                <w:rFonts w:ascii="Times New Roman" w:eastAsia="Times New Roman" w:hAnsi="Times New Roman" w:cs="Times New Roman"/>
              </w:rPr>
              <w:t xml:space="preserve"> Popular</w:t>
            </w:r>
          </w:p>
        </w:tc>
        <w:tc>
          <w:tcPr>
            <w:tcW w:w="828" w:type="dxa"/>
          </w:tcPr>
          <w:p w14:paraId="67B9090E"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-.06</w:t>
            </w:r>
          </w:p>
        </w:tc>
        <w:tc>
          <w:tcPr>
            <w:tcW w:w="1035" w:type="dxa"/>
          </w:tcPr>
          <w:p w14:paraId="409D4689"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 xml:space="preserve">-.87 </w:t>
            </w:r>
          </w:p>
        </w:tc>
        <w:tc>
          <w:tcPr>
            <w:tcW w:w="932" w:type="dxa"/>
          </w:tcPr>
          <w:p w14:paraId="6CA7D78C" w14:textId="77777777" w:rsidR="00EC1A03" w:rsidRPr="00EC1A03" w:rsidRDefault="00EC1A03" w:rsidP="00EC1A03">
            <w:pPr>
              <w:jc w:val="center"/>
              <w:rPr>
                <w:rFonts w:ascii="Times New Roman" w:eastAsia="Times New Roman" w:hAnsi="Times New Roman" w:cs="Times New Roman"/>
              </w:rPr>
            </w:pPr>
          </w:p>
        </w:tc>
        <w:tc>
          <w:tcPr>
            <w:tcW w:w="737" w:type="dxa"/>
          </w:tcPr>
          <w:p w14:paraId="7E0517A2"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.02</w:t>
            </w:r>
          </w:p>
        </w:tc>
        <w:tc>
          <w:tcPr>
            <w:tcW w:w="1099" w:type="dxa"/>
          </w:tcPr>
          <w:p w14:paraId="246892C5"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.25</w:t>
            </w:r>
          </w:p>
        </w:tc>
        <w:tc>
          <w:tcPr>
            <w:tcW w:w="918" w:type="dxa"/>
            <w:tcBorders>
              <w:top w:val="nil"/>
              <w:bottom w:val="nil"/>
              <w:right w:val="nil"/>
            </w:tcBorders>
          </w:tcPr>
          <w:p w14:paraId="5AD35F37" w14:textId="77777777" w:rsidR="00EC1A03" w:rsidRPr="00EC1A03" w:rsidRDefault="00EC1A03" w:rsidP="00EC1A03">
            <w:pPr>
              <w:jc w:val="center"/>
              <w:rPr>
                <w:rFonts w:ascii="Times New Roman" w:eastAsia="Times New Roman" w:hAnsi="Times New Roman" w:cs="Times New Roman"/>
              </w:rPr>
            </w:pPr>
          </w:p>
        </w:tc>
      </w:tr>
      <w:tr w:rsidR="00EC1A03" w:rsidRPr="00EC1A03" w14:paraId="3D02FC29" w14:textId="77777777" w:rsidTr="00DA3694">
        <w:trPr>
          <w:trHeight w:val="496"/>
        </w:trPr>
        <w:tc>
          <w:tcPr>
            <w:tcW w:w="3312" w:type="dxa"/>
            <w:tcBorders>
              <w:left w:val="nil"/>
            </w:tcBorders>
          </w:tcPr>
          <w:p w14:paraId="51D3D666" w14:textId="77777777" w:rsidR="00EC1A03" w:rsidRPr="00EC1A03" w:rsidRDefault="00EC1A03" w:rsidP="00EC1A03">
            <w:pPr>
              <w:ind w:left="440" w:hanging="440"/>
              <w:rPr>
                <w:rFonts w:ascii="Times New Roman" w:eastAsia="Times New Roman" w:hAnsi="Times New Roman" w:cs="Times New Roman"/>
              </w:rPr>
            </w:pPr>
            <w:r w:rsidRPr="00EC1A03">
              <w:rPr>
                <w:rFonts w:ascii="Times New Roman" w:eastAsia="Times New Roman" w:hAnsi="Times New Roman" w:cs="Times New Roman"/>
              </w:rPr>
              <w:t xml:space="preserve">     Feedback Seeking</w:t>
            </w:r>
          </w:p>
        </w:tc>
        <w:tc>
          <w:tcPr>
            <w:tcW w:w="828" w:type="dxa"/>
          </w:tcPr>
          <w:p w14:paraId="46D4EF21"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.16</w:t>
            </w:r>
          </w:p>
        </w:tc>
        <w:tc>
          <w:tcPr>
            <w:tcW w:w="1035" w:type="dxa"/>
          </w:tcPr>
          <w:p w14:paraId="71E6AA4A"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1.75</w:t>
            </w:r>
          </w:p>
        </w:tc>
        <w:tc>
          <w:tcPr>
            <w:tcW w:w="932" w:type="dxa"/>
          </w:tcPr>
          <w:p w14:paraId="391FC8E7" w14:textId="77777777" w:rsidR="00EC1A03" w:rsidRPr="00EC1A03" w:rsidRDefault="00EC1A03" w:rsidP="00EC1A03">
            <w:pPr>
              <w:jc w:val="center"/>
              <w:rPr>
                <w:rFonts w:ascii="Times New Roman" w:eastAsia="Times New Roman" w:hAnsi="Times New Roman" w:cs="Times New Roman"/>
              </w:rPr>
            </w:pPr>
          </w:p>
        </w:tc>
        <w:tc>
          <w:tcPr>
            <w:tcW w:w="737" w:type="dxa"/>
          </w:tcPr>
          <w:p w14:paraId="136B0EAD"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-.04</w:t>
            </w:r>
          </w:p>
        </w:tc>
        <w:tc>
          <w:tcPr>
            <w:tcW w:w="1099" w:type="dxa"/>
          </w:tcPr>
          <w:p w14:paraId="0D1EC4A3"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 xml:space="preserve">-.39 </w:t>
            </w:r>
          </w:p>
        </w:tc>
        <w:tc>
          <w:tcPr>
            <w:tcW w:w="918" w:type="dxa"/>
            <w:tcBorders>
              <w:top w:val="nil"/>
              <w:bottom w:val="nil"/>
              <w:right w:val="nil"/>
            </w:tcBorders>
          </w:tcPr>
          <w:p w14:paraId="706A671F" w14:textId="77777777" w:rsidR="00EC1A03" w:rsidRPr="00EC1A03" w:rsidRDefault="00EC1A03" w:rsidP="00EC1A03">
            <w:pPr>
              <w:jc w:val="center"/>
              <w:rPr>
                <w:rFonts w:ascii="Times New Roman" w:eastAsia="Times New Roman" w:hAnsi="Times New Roman" w:cs="Times New Roman"/>
              </w:rPr>
            </w:pPr>
          </w:p>
        </w:tc>
      </w:tr>
      <w:tr w:rsidR="00EC1A03" w:rsidRPr="00EC1A03" w14:paraId="3AE4440E" w14:textId="77777777" w:rsidTr="00DA3694">
        <w:trPr>
          <w:trHeight w:val="496"/>
        </w:trPr>
        <w:tc>
          <w:tcPr>
            <w:tcW w:w="3312" w:type="dxa"/>
            <w:tcBorders>
              <w:left w:val="nil"/>
            </w:tcBorders>
          </w:tcPr>
          <w:p w14:paraId="369079F3" w14:textId="77777777" w:rsidR="00EC1A03" w:rsidRPr="00EC1A03" w:rsidRDefault="00EC1A03" w:rsidP="00EC1A03">
            <w:pPr>
              <w:ind w:left="440" w:hanging="440"/>
              <w:rPr>
                <w:rFonts w:ascii="Times New Roman" w:eastAsia="Times New Roman" w:hAnsi="Times New Roman" w:cs="Times New Roman"/>
              </w:rPr>
            </w:pPr>
            <w:r w:rsidRPr="00EC1A03">
              <w:rPr>
                <w:rFonts w:ascii="Times New Roman" w:eastAsia="Times New Roman" w:hAnsi="Times New Roman" w:cs="Times New Roman"/>
              </w:rPr>
              <w:t>Step 3.</w:t>
            </w:r>
          </w:p>
        </w:tc>
        <w:tc>
          <w:tcPr>
            <w:tcW w:w="828" w:type="dxa"/>
          </w:tcPr>
          <w:p w14:paraId="5FA33CF0" w14:textId="77777777" w:rsidR="00EC1A03" w:rsidRPr="00EC1A03" w:rsidRDefault="00EC1A03" w:rsidP="00EC1A03">
            <w:pPr>
              <w:jc w:val="center"/>
              <w:rPr>
                <w:rFonts w:ascii="Times New Roman" w:eastAsia="Times New Roman" w:hAnsi="Times New Roman" w:cs="Times New Roman"/>
              </w:rPr>
            </w:pPr>
          </w:p>
        </w:tc>
        <w:tc>
          <w:tcPr>
            <w:tcW w:w="1035" w:type="dxa"/>
          </w:tcPr>
          <w:p w14:paraId="14659EFA" w14:textId="77777777" w:rsidR="00EC1A03" w:rsidRPr="00EC1A03" w:rsidRDefault="00EC1A03" w:rsidP="00EC1A03">
            <w:pPr>
              <w:jc w:val="center"/>
              <w:rPr>
                <w:rFonts w:ascii="Times New Roman" w:eastAsia="Times New Roman" w:hAnsi="Times New Roman" w:cs="Times New Roman"/>
              </w:rPr>
            </w:pPr>
          </w:p>
        </w:tc>
        <w:tc>
          <w:tcPr>
            <w:tcW w:w="932" w:type="dxa"/>
          </w:tcPr>
          <w:p w14:paraId="1990A3DB"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.01</w:t>
            </w:r>
          </w:p>
        </w:tc>
        <w:tc>
          <w:tcPr>
            <w:tcW w:w="737" w:type="dxa"/>
          </w:tcPr>
          <w:p w14:paraId="5CEAC387" w14:textId="77777777" w:rsidR="00EC1A03" w:rsidRPr="00EC1A03" w:rsidRDefault="00EC1A03" w:rsidP="00EC1A03">
            <w:pPr>
              <w:jc w:val="center"/>
              <w:rPr>
                <w:rFonts w:ascii="Times New Roman" w:eastAsia="Times New Roman" w:hAnsi="Times New Roman" w:cs="Times New Roman"/>
              </w:rPr>
            </w:pPr>
          </w:p>
        </w:tc>
        <w:tc>
          <w:tcPr>
            <w:tcW w:w="1099" w:type="dxa"/>
          </w:tcPr>
          <w:p w14:paraId="355BEA02" w14:textId="77777777" w:rsidR="00EC1A03" w:rsidRPr="00EC1A03" w:rsidRDefault="00EC1A03" w:rsidP="00EC1A03">
            <w:pPr>
              <w:jc w:val="center"/>
              <w:rPr>
                <w:rFonts w:ascii="Times New Roman" w:eastAsia="Times New Roman" w:hAnsi="Times New Roman" w:cs="Times New Roman"/>
              </w:rPr>
            </w:pPr>
          </w:p>
        </w:tc>
        <w:tc>
          <w:tcPr>
            <w:tcW w:w="918" w:type="dxa"/>
            <w:tcBorders>
              <w:top w:val="nil"/>
              <w:bottom w:val="nil"/>
              <w:right w:val="nil"/>
            </w:tcBorders>
          </w:tcPr>
          <w:p w14:paraId="222D3202"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.00</w:t>
            </w:r>
          </w:p>
        </w:tc>
      </w:tr>
      <w:tr w:rsidR="00EC1A03" w:rsidRPr="00EC1A03" w14:paraId="486ADF61" w14:textId="77777777" w:rsidTr="00DA3694">
        <w:trPr>
          <w:trHeight w:val="496"/>
        </w:trPr>
        <w:tc>
          <w:tcPr>
            <w:tcW w:w="3312" w:type="dxa"/>
            <w:tcBorders>
              <w:left w:val="nil"/>
            </w:tcBorders>
          </w:tcPr>
          <w:p w14:paraId="621391F1" w14:textId="77777777" w:rsidR="00EC1A03" w:rsidRPr="00EC1A03" w:rsidRDefault="00EC1A03" w:rsidP="00EC1A03">
            <w:pPr>
              <w:tabs>
                <w:tab w:val="left" w:pos="3046"/>
              </w:tabs>
              <w:rPr>
                <w:rFonts w:ascii="Times New Roman" w:eastAsia="Times New Roman" w:hAnsi="Times New Roman" w:cs="Times New Roman"/>
              </w:rPr>
            </w:pPr>
            <w:r w:rsidRPr="00EC1A03">
              <w:rPr>
                <w:rFonts w:ascii="Times New Roman" w:eastAsia="Times New Roman" w:hAnsi="Times New Roman" w:cs="Times New Roman"/>
              </w:rPr>
              <w:t xml:space="preserve">       FS X Normative</w:t>
            </w:r>
          </w:p>
        </w:tc>
        <w:tc>
          <w:tcPr>
            <w:tcW w:w="828" w:type="dxa"/>
          </w:tcPr>
          <w:p w14:paraId="23D2C7FC"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.02</w:t>
            </w:r>
          </w:p>
        </w:tc>
        <w:tc>
          <w:tcPr>
            <w:tcW w:w="1035" w:type="dxa"/>
          </w:tcPr>
          <w:p w14:paraId="684EC491"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.23</w:t>
            </w:r>
          </w:p>
        </w:tc>
        <w:tc>
          <w:tcPr>
            <w:tcW w:w="932" w:type="dxa"/>
          </w:tcPr>
          <w:p w14:paraId="30D7ED75" w14:textId="77777777" w:rsidR="00EC1A03" w:rsidRPr="00EC1A03" w:rsidRDefault="00EC1A03" w:rsidP="00EC1A03">
            <w:pPr>
              <w:jc w:val="center"/>
              <w:rPr>
                <w:rFonts w:ascii="Times New Roman" w:eastAsia="Times New Roman" w:hAnsi="Times New Roman" w:cs="Times New Roman"/>
              </w:rPr>
            </w:pPr>
          </w:p>
        </w:tc>
        <w:tc>
          <w:tcPr>
            <w:tcW w:w="737" w:type="dxa"/>
          </w:tcPr>
          <w:p w14:paraId="66BD61DE"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.03</w:t>
            </w:r>
          </w:p>
        </w:tc>
        <w:tc>
          <w:tcPr>
            <w:tcW w:w="1099" w:type="dxa"/>
          </w:tcPr>
          <w:p w14:paraId="0A605C9D"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.45</w:t>
            </w:r>
          </w:p>
        </w:tc>
        <w:tc>
          <w:tcPr>
            <w:tcW w:w="918" w:type="dxa"/>
            <w:tcBorders>
              <w:top w:val="nil"/>
              <w:bottom w:val="nil"/>
              <w:right w:val="nil"/>
            </w:tcBorders>
          </w:tcPr>
          <w:p w14:paraId="2DCDBA25" w14:textId="77777777" w:rsidR="00EC1A03" w:rsidRPr="00EC1A03" w:rsidRDefault="00EC1A03" w:rsidP="00EC1A03">
            <w:pPr>
              <w:jc w:val="center"/>
              <w:rPr>
                <w:rFonts w:ascii="Times New Roman" w:eastAsia="Times New Roman" w:hAnsi="Times New Roman" w:cs="Times New Roman"/>
              </w:rPr>
            </w:pPr>
          </w:p>
        </w:tc>
      </w:tr>
      <w:tr w:rsidR="00EC1A03" w:rsidRPr="00EC1A03" w14:paraId="0E3AAF34" w14:textId="77777777" w:rsidTr="00DA3694">
        <w:trPr>
          <w:trHeight w:val="496"/>
        </w:trPr>
        <w:tc>
          <w:tcPr>
            <w:tcW w:w="3312" w:type="dxa"/>
            <w:tcBorders>
              <w:left w:val="nil"/>
            </w:tcBorders>
          </w:tcPr>
          <w:p w14:paraId="47086015" w14:textId="77777777" w:rsidR="00EC1A03" w:rsidRPr="00EC1A03" w:rsidRDefault="00EC1A03" w:rsidP="00EC1A03">
            <w:pPr>
              <w:rPr>
                <w:rFonts w:ascii="Times New Roman" w:eastAsia="Times New Roman" w:hAnsi="Times New Roman" w:cs="Times New Roman"/>
              </w:rPr>
            </w:pPr>
            <w:r w:rsidRPr="00EC1A03">
              <w:rPr>
                <w:rFonts w:ascii="Times New Roman" w:eastAsia="Times New Roman" w:hAnsi="Times New Roman" w:cs="Times New Roman"/>
              </w:rPr>
              <w:t xml:space="preserve">       FS X Deceptive</w:t>
            </w:r>
          </w:p>
        </w:tc>
        <w:tc>
          <w:tcPr>
            <w:tcW w:w="828" w:type="dxa"/>
          </w:tcPr>
          <w:p w14:paraId="275AE949"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-.09</w:t>
            </w:r>
          </w:p>
        </w:tc>
        <w:tc>
          <w:tcPr>
            <w:tcW w:w="1035" w:type="dxa"/>
          </w:tcPr>
          <w:p w14:paraId="65B45F52"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-.75</w:t>
            </w:r>
          </w:p>
        </w:tc>
        <w:tc>
          <w:tcPr>
            <w:tcW w:w="932" w:type="dxa"/>
          </w:tcPr>
          <w:p w14:paraId="53B9C9C5" w14:textId="77777777" w:rsidR="00EC1A03" w:rsidRPr="00EC1A03" w:rsidRDefault="00EC1A03" w:rsidP="00EC1A03">
            <w:pPr>
              <w:jc w:val="center"/>
              <w:rPr>
                <w:rFonts w:ascii="Times New Roman" w:eastAsia="Times New Roman" w:hAnsi="Times New Roman" w:cs="Times New Roman"/>
              </w:rPr>
            </w:pPr>
          </w:p>
        </w:tc>
        <w:tc>
          <w:tcPr>
            <w:tcW w:w="737" w:type="dxa"/>
          </w:tcPr>
          <w:p w14:paraId="197E6382"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-.03</w:t>
            </w:r>
          </w:p>
        </w:tc>
        <w:tc>
          <w:tcPr>
            <w:tcW w:w="1099" w:type="dxa"/>
          </w:tcPr>
          <w:p w14:paraId="20BC3D02"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-.25</w:t>
            </w:r>
          </w:p>
        </w:tc>
        <w:tc>
          <w:tcPr>
            <w:tcW w:w="918" w:type="dxa"/>
            <w:tcBorders>
              <w:top w:val="nil"/>
              <w:bottom w:val="nil"/>
              <w:right w:val="nil"/>
            </w:tcBorders>
          </w:tcPr>
          <w:p w14:paraId="707D33D7" w14:textId="77777777" w:rsidR="00EC1A03" w:rsidRPr="00EC1A03" w:rsidRDefault="00EC1A03" w:rsidP="00EC1A03">
            <w:pPr>
              <w:jc w:val="center"/>
              <w:rPr>
                <w:rFonts w:ascii="Times New Roman" w:eastAsia="Times New Roman" w:hAnsi="Times New Roman" w:cs="Times New Roman"/>
              </w:rPr>
            </w:pPr>
          </w:p>
        </w:tc>
      </w:tr>
      <w:tr w:rsidR="00EC1A03" w:rsidRPr="00EC1A03" w14:paraId="20A64464" w14:textId="77777777" w:rsidTr="00DA3694">
        <w:trPr>
          <w:trHeight w:val="496"/>
        </w:trPr>
        <w:tc>
          <w:tcPr>
            <w:tcW w:w="3312" w:type="dxa"/>
            <w:tcBorders>
              <w:left w:val="nil"/>
            </w:tcBorders>
          </w:tcPr>
          <w:p w14:paraId="7C60072C" w14:textId="77777777" w:rsidR="00EC1A03" w:rsidRPr="00EC1A03" w:rsidRDefault="00EC1A03" w:rsidP="00EC1A03">
            <w:pPr>
              <w:rPr>
                <w:rFonts w:ascii="Times New Roman" w:eastAsia="Times New Roman" w:hAnsi="Times New Roman" w:cs="Times New Roman"/>
              </w:rPr>
            </w:pPr>
            <w:r w:rsidRPr="00EC1A03">
              <w:rPr>
                <w:rFonts w:ascii="Times New Roman" w:eastAsia="Times New Roman" w:hAnsi="Times New Roman" w:cs="Times New Roman"/>
              </w:rPr>
              <w:t xml:space="preserve">       FS X Popular</w:t>
            </w:r>
          </w:p>
        </w:tc>
        <w:tc>
          <w:tcPr>
            <w:tcW w:w="828" w:type="dxa"/>
          </w:tcPr>
          <w:p w14:paraId="0B00266A"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.10</w:t>
            </w:r>
          </w:p>
        </w:tc>
        <w:tc>
          <w:tcPr>
            <w:tcW w:w="1035" w:type="dxa"/>
          </w:tcPr>
          <w:p w14:paraId="1FCE54B3"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 xml:space="preserve">1.21 </w:t>
            </w:r>
          </w:p>
        </w:tc>
        <w:tc>
          <w:tcPr>
            <w:tcW w:w="932" w:type="dxa"/>
          </w:tcPr>
          <w:p w14:paraId="4994269A" w14:textId="77777777" w:rsidR="00EC1A03" w:rsidRPr="00EC1A03" w:rsidRDefault="00EC1A03" w:rsidP="00EC1A03">
            <w:pPr>
              <w:jc w:val="center"/>
              <w:rPr>
                <w:rFonts w:ascii="Times New Roman" w:eastAsia="Times New Roman" w:hAnsi="Times New Roman" w:cs="Times New Roman"/>
              </w:rPr>
            </w:pPr>
          </w:p>
        </w:tc>
        <w:tc>
          <w:tcPr>
            <w:tcW w:w="737" w:type="dxa"/>
          </w:tcPr>
          <w:p w14:paraId="5399B809"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-.01</w:t>
            </w:r>
          </w:p>
        </w:tc>
        <w:tc>
          <w:tcPr>
            <w:tcW w:w="1099" w:type="dxa"/>
          </w:tcPr>
          <w:p w14:paraId="4B362628" w14:textId="77777777" w:rsidR="00EC1A03" w:rsidRPr="00EC1A03" w:rsidRDefault="00EC1A03" w:rsidP="00EC1A03">
            <w:pPr>
              <w:jc w:val="center"/>
              <w:rPr>
                <w:rFonts w:ascii="Times New Roman" w:eastAsia="Times New Roman" w:hAnsi="Times New Roman" w:cs="Times New Roman"/>
              </w:rPr>
            </w:pPr>
            <w:r w:rsidRPr="00EC1A03">
              <w:rPr>
                <w:rFonts w:ascii="Times New Roman" w:eastAsia="Times New Roman" w:hAnsi="Times New Roman" w:cs="Times New Roman"/>
              </w:rPr>
              <w:t>-.14</w:t>
            </w:r>
          </w:p>
        </w:tc>
        <w:tc>
          <w:tcPr>
            <w:tcW w:w="918" w:type="dxa"/>
            <w:tcBorders>
              <w:top w:val="nil"/>
              <w:bottom w:val="single" w:sz="4" w:space="0" w:color="auto"/>
              <w:right w:val="nil"/>
            </w:tcBorders>
          </w:tcPr>
          <w:p w14:paraId="7762B427" w14:textId="77777777" w:rsidR="00EC1A03" w:rsidRPr="00EC1A03" w:rsidRDefault="00EC1A03" w:rsidP="00EC1A03">
            <w:pPr>
              <w:jc w:val="center"/>
              <w:rPr>
                <w:rFonts w:ascii="Times New Roman" w:eastAsia="Times New Roman" w:hAnsi="Times New Roman" w:cs="Times New Roman"/>
              </w:rPr>
            </w:pPr>
          </w:p>
        </w:tc>
      </w:tr>
    </w:tbl>
    <w:p w14:paraId="146F77A6" w14:textId="29AB924C" w:rsidR="00E20370" w:rsidRPr="00E20370" w:rsidRDefault="00E20370" w:rsidP="00E20370">
      <w:pPr>
        <w:rPr>
          <w:rFonts w:ascii="Times New Roman" w:hAnsi="Times New Roman" w:cs="Times New Roman"/>
          <w:bCs/>
        </w:rPr>
      </w:pPr>
      <w:r w:rsidRPr="00E20370">
        <w:rPr>
          <w:rFonts w:ascii="Times New Roman" w:hAnsi="Times New Roman" w:cs="Times New Roman"/>
          <w:bCs/>
          <w:i/>
          <w:iCs/>
        </w:rPr>
        <w:t xml:space="preserve">Note: </w:t>
      </w:r>
      <w:r w:rsidRPr="00E20370">
        <w:rPr>
          <w:rFonts w:ascii="Times New Roman" w:hAnsi="Times New Roman" w:cs="Times New Roman"/>
          <w:bCs/>
        </w:rPr>
        <w:t xml:space="preserve">Based on Table 6, if the opposing motivation or outcome was significantly correlated, it was controlled for in the first step. </w:t>
      </w:r>
    </w:p>
    <w:p w14:paraId="134DD84D" w14:textId="77777777" w:rsidR="00E20370" w:rsidRPr="00E20370" w:rsidRDefault="00E20370" w:rsidP="00E20370">
      <w:pPr>
        <w:rPr>
          <w:rFonts w:ascii="Times New Roman" w:hAnsi="Times New Roman" w:cs="Times New Roman"/>
          <w:bCs/>
          <w:i/>
          <w:iCs/>
        </w:rPr>
      </w:pPr>
      <w:r w:rsidRPr="00E20370">
        <w:rPr>
          <w:rFonts w:ascii="Times New Roman" w:hAnsi="Times New Roman" w:cs="Times New Roman"/>
          <w:bCs/>
        </w:rPr>
        <w:t xml:space="preserve">* = </w:t>
      </w:r>
      <w:r w:rsidRPr="00E20370">
        <w:rPr>
          <w:rFonts w:ascii="Times New Roman" w:hAnsi="Times New Roman" w:cs="Times New Roman"/>
          <w:bCs/>
          <w:i/>
          <w:iCs/>
        </w:rPr>
        <w:t>p&lt;.05; ** = p&lt;.01</w:t>
      </w:r>
    </w:p>
    <w:p w14:paraId="2C6FAFE8" w14:textId="77777777" w:rsidR="00E20370" w:rsidRPr="00E20370" w:rsidRDefault="00E20370" w:rsidP="00E20370">
      <w:pPr>
        <w:rPr>
          <w:rFonts w:ascii="Times New Roman" w:hAnsi="Times New Roman" w:cs="Times New Roman"/>
          <w:bCs/>
          <w:i/>
          <w:iCs/>
        </w:rPr>
      </w:pPr>
      <w:r w:rsidRPr="00E20370">
        <w:rPr>
          <w:rFonts w:ascii="Times New Roman" w:hAnsi="Times New Roman" w:cs="Times New Roman"/>
          <w:bCs/>
          <w:i/>
          <w:iCs/>
        </w:rPr>
        <w:br w:type="page"/>
      </w:r>
    </w:p>
    <w:p w14:paraId="53BC1805" w14:textId="04A55D57" w:rsidR="00E20370" w:rsidRPr="00E20370" w:rsidRDefault="00E20370" w:rsidP="00E20370">
      <w:pPr>
        <w:rPr>
          <w:rFonts w:ascii="Times New Roman" w:hAnsi="Times New Roman" w:cs="Times New Roman"/>
          <w:b/>
        </w:rPr>
      </w:pPr>
      <w:r w:rsidRPr="00E20370">
        <w:rPr>
          <w:rFonts w:ascii="Times New Roman" w:hAnsi="Times New Roman" w:cs="Times New Roman"/>
          <w:b/>
        </w:rPr>
        <w:lastRenderedPageBreak/>
        <w:t xml:space="preserve">Table </w:t>
      </w:r>
      <w:r w:rsidR="00EC1A03">
        <w:rPr>
          <w:rFonts w:ascii="Times New Roman" w:hAnsi="Times New Roman" w:cs="Times New Roman"/>
          <w:b/>
        </w:rPr>
        <w:t>9</w:t>
      </w:r>
      <w:r w:rsidRPr="00E20370">
        <w:rPr>
          <w:rFonts w:ascii="Times New Roman" w:hAnsi="Times New Roman" w:cs="Times New Roman"/>
          <w:b/>
        </w:rPr>
        <w:t xml:space="preserve"> – Hierarchical Linear Regressions – Popularity Goals</w:t>
      </w:r>
    </w:p>
    <w:tbl>
      <w:tblPr>
        <w:tblStyle w:val="TableGrid3"/>
        <w:tblpPr w:leftFromText="180" w:rightFromText="180" w:vertAnchor="page" w:horzAnchor="margin" w:tblpY="1801"/>
        <w:tblW w:w="8861" w:type="dxa"/>
        <w:tblBorders>
          <w:insideH w:val="none" w:sz="0" w:space="0" w:color="auto"/>
          <w:insideV w:val="none" w:sz="0" w:space="0" w:color="auto"/>
        </w:tblBorders>
        <w:tblLayout w:type="fixed"/>
        <w:tblLook w:val="04A0" w:firstRow="1" w:lastRow="0" w:firstColumn="1" w:lastColumn="0" w:noHBand="0" w:noVBand="1"/>
      </w:tblPr>
      <w:tblGrid>
        <w:gridCol w:w="3312"/>
        <w:gridCol w:w="828"/>
        <w:gridCol w:w="1035"/>
        <w:gridCol w:w="932"/>
        <w:gridCol w:w="737"/>
        <w:gridCol w:w="1099"/>
        <w:gridCol w:w="918"/>
      </w:tblGrid>
      <w:tr w:rsidR="00EC1A03" w:rsidRPr="00EC1A03" w14:paraId="4DC6F653" w14:textId="77777777" w:rsidTr="00DA3694">
        <w:trPr>
          <w:trHeight w:val="496"/>
        </w:trPr>
        <w:tc>
          <w:tcPr>
            <w:tcW w:w="3312" w:type="dxa"/>
            <w:tcBorders>
              <w:top w:val="single" w:sz="4" w:space="0" w:color="auto"/>
              <w:left w:val="nil"/>
              <w:bottom w:val="single" w:sz="4" w:space="0" w:color="auto"/>
            </w:tcBorders>
          </w:tcPr>
          <w:p w14:paraId="2E87C697" w14:textId="77777777" w:rsidR="00EC1A03" w:rsidRPr="00EC1A03" w:rsidRDefault="00EC1A03" w:rsidP="002800EF">
            <w:pPr>
              <w:rPr>
                <w:rFonts w:ascii="Times New Roman" w:eastAsia="Times New Roman" w:hAnsi="Times New Roman" w:cs="Times New Roman"/>
              </w:rPr>
            </w:pPr>
          </w:p>
        </w:tc>
        <w:tc>
          <w:tcPr>
            <w:tcW w:w="2795" w:type="dxa"/>
            <w:gridSpan w:val="3"/>
            <w:tcBorders>
              <w:top w:val="single" w:sz="4" w:space="0" w:color="auto"/>
              <w:bottom w:val="single" w:sz="4" w:space="0" w:color="auto"/>
            </w:tcBorders>
          </w:tcPr>
          <w:p w14:paraId="29DA5717"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rPr>
              <w:t>Depression</w:t>
            </w:r>
          </w:p>
        </w:tc>
        <w:tc>
          <w:tcPr>
            <w:tcW w:w="2754" w:type="dxa"/>
            <w:gridSpan w:val="3"/>
            <w:tcBorders>
              <w:top w:val="single" w:sz="4" w:space="0" w:color="auto"/>
              <w:bottom w:val="single" w:sz="4" w:space="0" w:color="auto"/>
              <w:right w:val="nil"/>
            </w:tcBorders>
          </w:tcPr>
          <w:p w14:paraId="384BC4BA"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rPr>
              <w:t>Risky Behaviors</w:t>
            </w:r>
          </w:p>
        </w:tc>
      </w:tr>
      <w:tr w:rsidR="00EC1A03" w:rsidRPr="00EC1A03" w14:paraId="326CE74B" w14:textId="77777777" w:rsidTr="00DA3694">
        <w:trPr>
          <w:trHeight w:val="496"/>
        </w:trPr>
        <w:tc>
          <w:tcPr>
            <w:tcW w:w="3312" w:type="dxa"/>
            <w:tcBorders>
              <w:top w:val="single" w:sz="4" w:space="0" w:color="auto"/>
              <w:left w:val="nil"/>
              <w:bottom w:val="single" w:sz="4" w:space="0" w:color="auto"/>
            </w:tcBorders>
          </w:tcPr>
          <w:p w14:paraId="64E4B76D" w14:textId="77777777" w:rsidR="00EC1A03" w:rsidRPr="00EC1A03" w:rsidRDefault="00EC1A03" w:rsidP="002800EF">
            <w:pPr>
              <w:rPr>
                <w:rFonts w:ascii="Times New Roman" w:eastAsia="Times New Roman" w:hAnsi="Times New Roman" w:cs="Times New Roman"/>
              </w:rPr>
            </w:pPr>
          </w:p>
        </w:tc>
        <w:tc>
          <w:tcPr>
            <w:tcW w:w="828" w:type="dxa"/>
            <w:tcBorders>
              <w:top w:val="single" w:sz="4" w:space="0" w:color="auto"/>
              <w:bottom w:val="single" w:sz="4" w:space="0" w:color="auto"/>
            </w:tcBorders>
          </w:tcPr>
          <w:p w14:paraId="355DB24E" w14:textId="77777777" w:rsidR="00EC1A03" w:rsidRPr="00EC1A03" w:rsidRDefault="00EC1A03" w:rsidP="002800EF">
            <w:pPr>
              <w:jc w:val="center"/>
              <w:rPr>
                <w:rFonts w:ascii="Times New Roman" w:eastAsia="Times New Roman" w:hAnsi="Times New Roman" w:cs="Times New Roman"/>
                <w:i/>
              </w:rPr>
            </w:pPr>
            <w:r w:rsidRPr="00EC1A03">
              <w:rPr>
                <w:rFonts w:ascii="Times New Roman" w:eastAsia="Times New Roman" w:hAnsi="Times New Roman" w:cs="Times New Roman"/>
                <w:i/>
              </w:rPr>
              <w:t>β</w:t>
            </w:r>
          </w:p>
        </w:tc>
        <w:tc>
          <w:tcPr>
            <w:tcW w:w="1035" w:type="dxa"/>
            <w:tcBorders>
              <w:top w:val="single" w:sz="4" w:space="0" w:color="auto"/>
              <w:bottom w:val="single" w:sz="4" w:space="0" w:color="auto"/>
            </w:tcBorders>
          </w:tcPr>
          <w:p w14:paraId="668E2EC7" w14:textId="77777777" w:rsidR="00EC1A03" w:rsidRPr="00EC1A03" w:rsidRDefault="00EC1A03" w:rsidP="002800EF">
            <w:pPr>
              <w:jc w:val="center"/>
              <w:rPr>
                <w:rFonts w:ascii="Times New Roman" w:eastAsia="Times New Roman" w:hAnsi="Times New Roman" w:cs="Times New Roman"/>
                <w:i/>
              </w:rPr>
            </w:pPr>
            <w:r w:rsidRPr="00EC1A03">
              <w:rPr>
                <w:rFonts w:ascii="Times New Roman" w:eastAsia="Times New Roman" w:hAnsi="Times New Roman" w:cs="Times New Roman"/>
                <w:i/>
              </w:rPr>
              <w:t>t</w:t>
            </w:r>
          </w:p>
        </w:tc>
        <w:tc>
          <w:tcPr>
            <w:tcW w:w="932" w:type="dxa"/>
            <w:tcBorders>
              <w:top w:val="single" w:sz="4" w:space="0" w:color="auto"/>
              <w:bottom w:val="single" w:sz="4" w:space="0" w:color="auto"/>
            </w:tcBorders>
          </w:tcPr>
          <w:p w14:paraId="77A57D54"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rPr>
              <w:t>ΔR</w:t>
            </w:r>
            <w:r w:rsidRPr="00EC1A03">
              <w:rPr>
                <w:rFonts w:ascii="Times New Roman" w:eastAsia="Times New Roman" w:hAnsi="Times New Roman" w:cs="Times New Roman"/>
                <w:vertAlign w:val="superscript"/>
              </w:rPr>
              <w:t>2</w:t>
            </w:r>
          </w:p>
        </w:tc>
        <w:tc>
          <w:tcPr>
            <w:tcW w:w="737" w:type="dxa"/>
            <w:tcBorders>
              <w:top w:val="single" w:sz="4" w:space="0" w:color="auto"/>
              <w:bottom w:val="single" w:sz="4" w:space="0" w:color="auto"/>
              <w:right w:val="nil"/>
            </w:tcBorders>
          </w:tcPr>
          <w:p w14:paraId="22C5F515"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i/>
              </w:rPr>
              <w:t>β</w:t>
            </w:r>
          </w:p>
        </w:tc>
        <w:tc>
          <w:tcPr>
            <w:tcW w:w="1099" w:type="dxa"/>
            <w:tcBorders>
              <w:top w:val="single" w:sz="4" w:space="0" w:color="auto"/>
              <w:bottom w:val="single" w:sz="4" w:space="0" w:color="auto"/>
              <w:right w:val="nil"/>
            </w:tcBorders>
          </w:tcPr>
          <w:p w14:paraId="1F57D9F5"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i/>
              </w:rPr>
              <w:t>t</w:t>
            </w:r>
          </w:p>
        </w:tc>
        <w:tc>
          <w:tcPr>
            <w:tcW w:w="918" w:type="dxa"/>
            <w:tcBorders>
              <w:top w:val="single" w:sz="4" w:space="0" w:color="auto"/>
              <w:bottom w:val="single" w:sz="4" w:space="0" w:color="auto"/>
              <w:right w:val="nil"/>
            </w:tcBorders>
          </w:tcPr>
          <w:p w14:paraId="08514FBE"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rPr>
              <w:t>ΔR</w:t>
            </w:r>
            <w:r w:rsidRPr="00EC1A03">
              <w:rPr>
                <w:rFonts w:ascii="Times New Roman" w:eastAsia="Times New Roman" w:hAnsi="Times New Roman" w:cs="Times New Roman"/>
                <w:vertAlign w:val="superscript"/>
              </w:rPr>
              <w:t>2</w:t>
            </w:r>
          </w:p>
        </w:tc>
      </w:tr>
      <w:tr w:rsidR="00EC1A03" w:rsidRPr="00EC1A03" w14:paraId="0BE768FF" w14:textId="77777777" w:rsidTr="00DA3694">
        <w:trPr>
          <w:trHeight w:val="496"/>
        </w:trPr>
        <w:tc>
          <w:tcPr>
            <w:tcW w:w="3312" w:type="dxa"/>
            <w:tcBorders>
              <w:top w:val="single" w:sz="4" w:space="0" w:color="auto"/>
              <w:left w:val="nil"/>
            </w:tcBorders>
          </w:tcPr>
          <w:p w14:paraId="16F1F5BA" w14:textId="77777777" w:rsidR="00EC1A03" w:rsidRPr="00EC1A03" w:rsidRDefault="00EC1A03" w:rsidP="002800EF">
            <w:pPr>
              <w:rPr>
                <w:rFonts w:ascii="Times New Roman" w:eastAsia="Times New Roman" w:hAnsi="Times New Roman" w:cs="Times New Roman"/>
              </w:rPr>
            </w:pPr>
            <w:r w:rsidRPr="00EC1A03">
              <w:rPr>
                <w:rFonts w:ascii="Times New Roman" w:eastAsia="Times New Roman" w:hAnsi="Times New Roman" w:cs="Times New Roman"/>
              </w:rPr>
              <w:t>Step 1.</w:t>
            </w:r>
          </w:p>
        </w:tc>
        <w:tc>
          <w:tcPr>
            <w:tcW w:w="828" w:type="dxa"/>
          </w:tcPr>
          <w:p w14:paraId="5B6C8D00" w14:textId="77777777" w:rsidR="00EC1A03" w:rsidRPr="00EC1A03" w:rsidRDefault="00EC1A03" w:rsidP="002800EF">
            <w:pPr>
              <w:jc w:val="center"/>
              <w:rPr>
                <w:rFonts w:ascii="Times New Roman" w:eastAsia="Times New Roman" w:hAnsi="Times New Roman" w:cs="Times New Roman"/>
              </w:rPr>
            </w:pPr>
          </w:p>
        </w:tc>
        <w:tc>
          <w:tcPr>
            <w:tcW w:w="1035" w:type="dxa"/>
            <w:tcBorders>
              <w:top w:val="single" w:sz="4" w:space="0" w:color="auto"/>
            </w:tcBorders>
          </w:tcPr>
          <w:p w14:paraId="6E6A2E2F" w14:textId="77777777" w:rsidR="00EC1A03" w:rsidRPr="00EC1A03" w:rsidRDefault="00EC1A03" w:rsidP="002800EF">
            <w:pPr>
              <w:jc w:val="center"/>
              <w:rPr>
                <w:rFonts w:ascii="Times New Roman" w:eastAsia="Times New Roman" w:hAnsi="Times New Roman" w:cs="Times New Roman"/>
              </w:rPr>
            </w:pPr>
          </w:p>
        </w:tc>
        <w:tc>
          <w:tcPr>
            <w:tcW w:w="932" w:type="dxa"/>
            <w:tcBorders>
              <w:top w:val="single" w:sz="4" w:space="0" w:color="auto"/>
            </w:tcBorders>
          </w:tcPr>
          <w:p w14:paraId="7A7AC492"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rPr>
              <w:t xml:space="preserve">.30*  </w:t>
            </w:r>
          </w:p>
        </w:tc>
        <w:tc>
          <w:tcPr>
            <w:tcW w:w="737" w:type="dxa"/>
            <w:tcBorders>
              <w:top w:val="single" w:sz="4" w:space="0" w:color="auto"/>
            </w:tcBorders>
          </w:tcPr>
          <w:p w14:paraId="52D40CD9" w14:textId="77777777" w:rsidR="00EC1A03" w:rsidRPr="00EC1A03" w:rsidRDefault="00EC1A03" w:rsidP="002800EF">
            <w:pPr>
              <w:jc w:val="center"/>
              <w:rPr>
                <w:rFonts w:ascii="Times New Roman" w:eastAsia="Times New Roman" w:hAnsi="Times New Roman" w:cs="Times New Roman"/>
              </w:rPr>
            </w:pPr>
          </w:p>
        </w:tc>
        <w:tc>
          <w:tcPr>
            <w:tcW w:w="1099" w:type="dxa"/>
            <w:tcBorders>
              <w:top w:val="single" w:sz="4" w:space="0" w:color="auto"/>
            </w:tcBorders>
          </w:tcPr>
          <w:p w14:paraId="2BFDCBC2" w14:textId="77777777" w:rsidR="00EC1A03" w:rsidRPr="00EC1A03" w:rsidRDefault="00EC1A03" w:rsidP="002800EF">
            <w:pPr>
              <w:jc w:val="center"/>
              <w:rPr>
                <w:rFonts w:ascii="Times New Roman" w:eastAsia="Times New Roman" w:hAnsi="Times New Roman" w:cs="Times New Roman"/>
              </w:rPr>
            </w:pPr>
          </w:p>
        </w:tc>
        <w:tc>
          <w:tcPr>
            <w:tcW w:w="918" w:type="dxa"/>
            <w:tcBorders>
              <w:top w:val="single" w:sz="4" w:space="0" w:color="auto"/>
              <w:bottom w:val="nil"/>
              <w:right w:val="nil"/>
            </w:tcBorders>
          </w:tcPr>
          <w:p w14:paraId="427E8CAC"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rPr>
              <w:t>.13*</w:t>
            </w:r>
          </w:p>
        </w:tc>
      </w:tr>
      <w:tr w:rsidR="00EC1A03" w:rsidRPr="00EC1A03" w14:paraId="770DB4FC" w14:textId="77777777" w:rsidTr="00DA3694">
        <w:trPr>
          <w:trHeight w:val="496"/>
        </w:trPr>
        <w:tc>
          <w:tcPr>
            <w:tcW w:w="3312" w:type="dxa"/>
            <w:tcBorders>
              <w:left w:val="nil"/>
            </w:tcBorders>
          </w:tcPr>
          <w:p w14:paraId="47B3AF31" w14:textId="77777777" w:rsidR="00EC1A03" w:rsidRPr="00EC1A03" w:rsidRDefault="00EC1A03" w:rsidP="002800EF">
            <w:pPr>
              <w:rPr>
                <w:rFonts w:ascii="Times New Roman" w:eastAsia="Times New Roman" w:hAnsi="Times New Roman" w:cs="Times New Roman"/>
              </w:rPr>
            </w:pPr>
            <w:r w:rsidRPr="00EC1A03">
              <w:rPr>
                <w:rFonts w:ascii="Times New Roman" w:eastAsia="Times New Roman" w:hAnsi="Times New Roman" w:cs="Times New Roman"/>
              </w:rPr>
              <w:t xml:space="preserve">   Gender</w:t>
            </w:r>
          </w:p>
        </w:tc>
        <w:tc>
          <w:tcPr>
            <w:tcW w:w="828" w:type="dxa"/>
          </w:tcPr>
          <w:p w14:paraId="5354B940"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rPr>
              <w:t>.17</w:t>
            </w:r>
          </w:p>
        </w:tc>
        <w:tc>
          <w:tcPr>
            <w:tcW w:w="1035" w:type="dxa"/>
          </w:tcPr>
          <w:p w14:paraId="7453ACE8"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rPr>
              <w:t>2.85*</w:t>
            </w:r>
          </w:p>
        </w:tc>
        <w:tc>
          <w:tcPr>
            <w:tcW w:w="932" w:type="dxa"/>
          </w:tcPr>
          <w:p w14:paraId="491D2642" w14:textId="77777777" w:rsidR="00EC1A03" w:rsidRPr="00EC1A03" w:rsidRDefault="00EC1A03" w:rsidP="002800EF">
            <w:pPr>
              <w:jc w:val="center"/>
              <w:rPr>
                <w:rFonts w:ascii="Times New Roman" w:eastAsia="Times New Roman" w:hAnsi="Times New Roman" w:cs="Times New Roman"/>
              </w:rPr>
            </w:pPr>
          </w:p>
        </w:tc>
        <w:tc>
          <w:tcPr>
            <w:tcW w:w="737" w:type="dxa"/>
          </w:tcPr>
          <w:p w14:paraId="7E51940E"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rPr>
              <w:t>-.26</w:t>
            </w:r>
          </w:p>
        </w:tc>
        <w:tc>
          <w:tcPr>
            <w:tcW w:w="1099" w:type="dxa"/>
          </w:tcPr>
          <w:p w14:paraId="1AA9D460"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rPr>
              <w:t>-4.10*</w:t>
            </w:r>
          </w:p>
        </w:tc>
        <w:tc>
          <w:tcPr>
            <w:tcW w:w="918" w:type="dxa"/>
            <w:tcBorders>
              <w:top w:val="nil"/>
              <w:bottom w:val="nil"/>
              <w:right w:val="nil"/>
            </w:tcBorders>
          </w:tcPr>
          <w:p w14:paraId="004520F3" w14:textId="77777777" w:rsidR="00EC1A03" w:rsidRPr="00EC1A03" w:rsidRDefault="00EC1A03" w:rsidP="002800EF">
            <w:pPr>
              <w:jc w:val="center"/>
              <w:rPr>
                <w:rFonts w:ascii="Times New Roman" w:eastAsia="Times New Roman" w:hAnsi="Times New Roman" w:cs="Times New Roman"/>
              </w:rPr>
            </w:pPr>
          </w:p>
        </w:tc>
      </w:tr>
      <w:tr w:rsidR="00EC1A03" w:rsidRPr="00EC1A03" w14:paraId="1CE67E87" w14:textId="77777777" w:rsidTr="00DA3694">
        <w:trPr>
          <w:trHeight w:val="496"/>
        </w:trPr>
        <w:tc>
          <w:tcPr>
            <w:tcW w:w="3312" w:type="dxa"/>
            <w:tcBorders>
              <w:left w:val="nil"/>
            </w:tcBorders>
          </w:tcPr>
          <w:p w14:paraId="63E515EA" w14:textId="77777777" w:rsidR="00EC1A03" w:rsidRPr="00EC1A03" w:rsidRDefault="00EC1A03" w:rsidP="002800EF">
            <w:pPr>
              <w:rPr>
                <w:rFonts w:ascii="Times New Roman" w:eastAsia="Times New Roman" w:hAnsi="Times New Roman" w:cs="Times New Roman"/>
              </w:rPr>
            </w:pPr>
            <w:r w:rsidRPr="00EC1A03">
              <w:rPr>
                <w:rFonts w:ascii="Times New Roman" w:eastAsia="Times New Roman" w:hAnsi="Times New Roman" w:cs="Times New Roman"/>
              </w:rPr>
              <w:t xml:space="preserve">   Depression</w:t>
            </w:r>
          </w:p>
          <w:p w14:paraId="6686AFA9" w14:textId="77777777" w:rsidR="00EC1A03" w:rsidRPr="00EC1A03" w:rsidRDefault="00EC1A03" w:rsidP="002800EF">
            <w:pPr>
              <w:ind w:left="432"/>
              <w:rPr>
                <w:rFonts w:ascii="Times New Roman" w:eastAsia="Times New Roman" w:hAnsi="Times New Roman" w:cs="Times New Roman"/>
              </w:rPr>
            </w:pPr>
          </w:p>
        </w:tc>
        <w:tc>
          <w:tcPr>
            <w:tcW w:w="828" w:type="dxa"/>
          </w:tcPr>
          <w:p w14:paraId="580DD7AF"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rPr>
              <w:t>--</w:t>
            </w:r>
          </w:p>
        </w:tc>
        <w:tc>
          <w:tcPr>
            <w:tcW w:w="1035" w:type="dxa"/>
          </w:tcPr>
          <w:p w14:paraId="261846FE"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rPr>
              <w:t>--</w:t>
            </w:r>
          </w:p>
        </w:tc>
        <w:tc>
          <w:tcPr>
            <w:tcW w:w="932" w:type="dxa"/>
          </w:tcPr>
          <w:p w14:paraId="0C683FC4"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rPr>
              <w:t>--</w:t>
            </w:r>
          </w:p>
        </w:tc>
        <w:tc>
          <w:tcPr>
            <w:tcW w:w="737" w:type="dxa"/>
          </w:tcPr>
          <w:p w14:paraId="1662EC3E"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rPr>
              <w:t>--</w:t>
            </w:r>
          </w:p>
        </w:tc>
        <w:tc>
          <w:tcPr>
            <w:tcW w:w="1099" w:type="dxa"/>
          </w:tcPr>
          <w:p w14:paraId="6C0DB62D"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rPr>
              <w:t>--</w:t>
            </w:r>
          </w:p>
        </w:tc>
        <w:tc>
          <w:tcPr>
            <w:tcW w:w="918" w:type="dxa"/>
            <w:tcBorders>
              <w:top w:val="nil"/>
              <w:bottom w:val="nil"/>
              <w:right w:val="nil"/>
            </w:tcBorders>
          </w:tcPr>
          <w:p w14:paraId="6512CA44"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rPr>
              <w:t>--</w:t>
            </w:r>
          </w:p>
        </w:tc>
      </w:tr>
      <w:tr w:rsidR="00EC1A03" w:rsidRPr="00EC1A03" w14:paraId="72410F85" w14:textId="77777777" w:rsidTr="00DA3694">
        <w:trPr>
          <w:trHeight w:val="496"/>
        </w:trPr>
        <w:tc>
          <w:tcPr>
            <w:tcW w:w="3312" w:type="dxa"/>
            <w:tcBorders>
              <w:left w:val="nil"/>
            </w:tcBorders>
          </w:tcPr>
          <w:p w14:paraId="5190C321" w14:textId="77777777" w:rsidR="00EC1A03" w:rsidRPr="00EC1A03" w:rsidRDefault="00EC1A03" w:rsidP="002800EF">
            <w:pPr>
              <w:rPr>
                <w:rFonts w:ascii="Times New Roman" w:eastAsia="Times New Roman" w:hAnsi="Times New Roman" w:cs="Times New Roman"/>
              </w:rPr>
            </w:pPr>
            <w:r w:rsidRPr="00EC1A03">
              <w:rPr>
                <w:rFonts w:ascii="Times New Roman" w:eastAsia="Times New Roman" w:hAnsi="Times New Roman" w:cs="Times New Roman"/>
              </w:rPr>
              <w:t xml:space="preserve">   Body Image</w:t>
            </w:r>
          </w:p>
        </w:tc>
        <w:tc>
          <w:tcPr>
            <w:tcW w:w="828" w:type="dxa"/>
          </w:tcPr>
          <w:p w14:paraId="399AAAC5"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rPr>
              <w:t>-.46</w:t>
            </w:r>
          </w:p>
        </w:tc>
        <w:tc>
          <w:tcPr>
            <w:tcW w:w="1035" w:type="dxa"/>
          </w:tcPr>
          <w:p w14:paraId="7D9622FA"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rPr>
              <w:t>-7.66*</w:t>
            </w:r>
          </w:p>
        </w:tc>
        <w:tc>
          <w:tcPr>
            <w:tcW w:w="932" w:type="dxa"/>
          </w:tcPr>
          <w:p w14:paraId="03C8C1BE" w14:textId="77777777" w:rsidR="00EC1A03" w:rsidRPr="00EC1A03" w:rsidRDefault="00EC1A03" w:rsidP="002800EF">
            <w:pPr>
              <w:jc w:val="center"/>
              <w:rPr>
                <w:rFonts w:ascii="Times New Roman" w:eastAsia="Times New Roman" w:hAnsi="Times New Roman" w:cs="Times New Roman"/>
              </w:rPr>
            </w:pPr>
          </w:p>
        </w:tc>
        <w:tc>
          <w:tcPr>
            <w:tcW w:w="737" w:type="dxa"/>
          </w:tcPr>
          <w:p w14:paraId="47BD3F4F"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rPr>
              <w:t>--</w:t>
            </w:r>
          </w:p>
        </w:tc>
        <w:tc>
          <w:tcPr>
            <w:tcW w:w="1099" w:type="dxa"/>
          </w:tcPr>
          <w:p w14:paraId="423296C3"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rPr>
              <w:t>--</w:t>
            </w:r>
          </w:p>
        </w:tc>
        <w:tc>
          <w:tcPr>
            <w:tcW w:w="918" w:type="dxa"/>
            <w:tcBorders>
              <w:top w:val="nil"/>
              <w:bottom w:val="nil"/>
              <w:right w:val="nil"/>
            </w:tcBorders>
          </w:tcPr>
          <w:p w14:paraId="29CE813F" w14:textId="77777777" w:rsidR="00EC1A03" w:rsidRPr="00EC1A03" w:rsidRDefault="00EC1A03" w:rsidP="002800EF">
            <w:pPr>
              <w:jc w:val="center"/>
              <w:rPr>
                <w:rFonts w:ascii="Times New Roman" w:eastAsia="Times New Roman" w:hAnsi="Times New Roman" w:cs="Times New Roman"/>
              </w:rPr>
            </w:pPr>
          </w:p>
        </w:tc>
      </w:tr>
      <w:tr w:rsidR="00EC1A03" w:rsidRPr="00EC1A03" w14:paraId="56127FDB" w14:textId="77777777" w:rsidTr="00DA3694">
        <w:trPr>
          <w:trHeight w:val="496"/>
        </w:trPr>
        <w:tc>
          <w:tcPr>
            <w:tcW w:w="3312" w:type="dxa"/>
            <w:tcBorders>
              <w:left w:val="nil"/>
            </w:tcBorders>
          </w:tcPr>
          <w:p w14:paraId="44FD6604" w14:textId="77777777" w:rsidR="00EC1A03" w:rsidRPr="00EC1A03" w:rsidRDefault="00EC1A03" w:rsidP="002800EF">
            <w:pPr>
              <w:rPr>
                <w:rFonts w:ascii="Times New Roman" w:eastAsia="Times New Roman" w:hAnsi="Times New Roman" w:cs="Times New Roman"/>
              </w:rPr>
            </w:pPr>
            <w:r w:rsidRPr="00EC1A03">
              <w:rPr>
                <w:rFonts w:ascii="Times New Roman" w:eastAsia="Times New Roman" w:hAnsi="Times New Roman" w:cs="Times New Roman"/>
              </w:rPr>
              <w:t xml:space="preserve">    Feedback Seeking</w:t>
            </w:r>
          </w:p>
        </w:tc>
        <w:tc>
          <w:tcPr>
            <w:tcW w:w="828" w:type="dxa"/>
          </w:tcPr>
          <w:p w14:paraId="483F754E"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rPr>
              <w:t>.12</w:t>
            </w:r>
          </w:p>
        </w:tc>
        <w:tc>
          <w:tcPr>
            <w:tcW w:w="1035" w:type="dxa"/>
          </w:tcPr>
          <w:p w14:paraId="4584009C"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rPr>
              <w:t>1.43</w:t>
            </w:r>
          </w:p>
        </w:tc>
        <w:tc>
          <w:tcPr>
            <w:tcW w:w="932" w:type="dxa"/>
          </w:tcPr>
          <w:p w14:paraId="74184140" w14:textId="77777777" w:rsidR="00EC1A03" w:rsidRPr="00EC1A03" w:rsidRDefault="00EC1A03" w:rsidP="002800EF">
            <w:pPr>
              <w:jc w:val="center"/>
              <w:rPr>
                <w:rFonts w:ascii="Times New Roman" w:eastAsia="Times New Roman" w:hAnsi="Times New Roman" w:cs="Times New Roman"/>
              </w:rPr>
            </w:pPr>
          </w:p>
        </w:tc>
        <w:tc>
          <w:tcPr>
            <w:tcW w:w="737" w:type="dxa"/>
          </w:tcPr>
          <w:p w14:paraId="618C399F"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rPr>
              <w:t>.02</w:t>
            </w:r>
          </w:p>
        </w:tc>
        <w:tc>
          <w:tcPr>
            <w:tcW w:w="1099" w:type="dxa"/>
          </w:tcPr>
          <w:p w14:paraId="5B8B6EE3"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rPr>
              <w:t>.20</w:t>
            </w:r>
          </w:p>
        </w:tc>
        <w:tc>
          <w:tcPr>
            <w:tcW w:w="918" w:type="dxa"/>
            <w:tcBorders>
              <w:top w:val="nil"/>
              <w:bottom w:val="nil"/>
              <w:right w:val="nil"/>
            </w:tcBorders>
          </w:tcPr>
          <w:p w14:paraId="0F29EA69" w14:textId="77777777" w:rsidR="00EC1A03" w:rsidRPr="00EC1A03" w:rsidRDefault="00EC1A03" w:rsidP="002800EF">
            <w:pPr>
              <w:jc w:val="center"/>
              <w:rPr>
                <w:rFonts w:ascii="Times New Roman" w:eastAsia="Times New Roman" w:hAnsi="Times New Roman" w:cs="Times New Roman"/>
              </w:rPr>
            </w:pPr>
          </w:p>
        </w:tc>
      </w:tr>
      <w:tr w:rsidR="00EC1A03" w:rsidRPr="00EC1A03" w14:paraId="79083F35" w14:textId="77777777" w:rsidTr="00DA3694">
        <w:trPr>
          <w:trHeight w:val="496"/>
        </w:trPr>
        <w:tc>
          <w:tcPr>
            <w:tcW w:w="3312" w:type="dxa"/>
            <w:tcBorders>
              <w:left w:val="nil"/>
            </w:tcBorders>
          </w:tcPr>
          <w:p w14:paraId="1EBFD9DD" w14:textId="77777777" w:rsidR="00EC1A03" w:rsidRPr="00EC1A03" w:rsidRDefault="00EC1A03" w:rsidP="002800EF">
            <w:pPr>
              <w:rPr>
                <w:rFonts w:ascii="Times New Roman" w:eastAsia="Times New Roman" w:hAnsi="Times New Roman" w:cs="Times New Roman"/>
              </w:rPr>
            </w:pPr>
            <w:r w:rsidRPr="00EC1A03">
              <w:rPr>
                <w:rFonts w:ascii="Times New Roman" w:eastAsia="Times New Roman" w:hAnsi="Times New Roman" w:cs="Times New Roman"/>
              </w:rPr>
              <w:t xml:space="preserve">     Social Comparison</w:t>
            </w:r>
          </w:p>
        </w:tc>
        <w:tc>
          <w:tcPr>
            <w:tcW w:w="828" w:type="dxa"/>
          </w:tcPr>
          <w:p w14:paraId="4115BCF1"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rPr>
              <w:t>-.01</w:t>
            </w:r>
          </w:p>
        </w:tc>
        <w:tc>
          <w:tcPr>
            <w:tcW w:w="1035" w:type="dxa"/>
          </w:tcPr>
          <w:p w14:paraId="79FE323A"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rPr>
              <w:t>-.14</w:t>
            </w:r>
          </w:p>
        </w:tc>
        <w:tc>
          <w:tcPr>
            <w:tcW w:w="932" w:type="dxa"/>
          </w:tcPr>
          <w:p w14:paraId="27D9E29E" w14:textId="77777777" w:rsidR="00EC1A03" w:rsidRPr="00EC1A03" w:rsidRDefault="00EC1A03" w:rsidP="002800EF">
            <w:pPr>
              <w:jc w:val="center"/>
              <w:rPr>
                <w:rFonts w:ascii="Times New Roman" w:eastAsia="Times New Roman" w:hAnsi="Times New Roman" w:cs="Times New Roman"/>
              </w:rPr>
            </w:pPr>
          </w:p>
        </w:tc>
        <w:tc>
          <w:tcPr>
            <w:tcW w:w="737" w:type="dxa"/>
          </w:tcPr>
          <w:p w14:paraId="6CD79180"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rPr>
              <w:t>.26</w:t>
            </w:r>
          </w:p>
        </w:tc>
        <w:tc>
          <w:tcPr>
            <w:tcW w:w="1099" w:type="dxa"/>
          </w:tcPr>
          <w:p w14:paraId="24F5CDFE"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rPr>
              <w:t>2.63*</w:t>
            </w:r>
          </w:p>
        </w:tc>
        <w:tc>
          <w:tcPr>
            <w:tcW w:w="918" w:type="dxa"/>
            <w:tcBorders>
              <w:top w:val="nil"/>
              <w:bottom w:val="nil"/>
              <w:right w:val="nil"/>
            </w:tcBorders>
          </w:tcPr>
          <w:p w14:paraId="04EC51BC" w14:textId="77777777" w:rsidR="00EC1A03" w:rsidRPr="00EC1A03" w:rsidRDefault="00EC1A03" w:rsidP="002800EF">
            <w:pPr>
              <w:jc w:val="center"/>
              <w:rPr>
                <w:rFonts w:ascii="Times New Roman" w:eastAsia="Times New Roman" w:hAnsi="Times New Roman" w:cs="Times New Roman"/>
              </w:rPr>
            </w:pPr>
          </w:p>
        </w:tc>
      </w:tr>
      <w:tr w:rsidR="00EC1A03" w:rsidRPr="00EC1A03" w14:paraId="794663B1" w14:textId="77777777" w:rsidTr="00DA3694">
        <w:trPr>
          <w:trHeight w:val="496"/>
        </w:trPr>
        <w:tc>
          <w:tcPr>
            <w:tcW w:w="3312" w:type="dxa"/>
            <w:tcBorders>
              <w:left w:val="nil"/>
            </w:tcBorders>
          </w:tcPr>
          <w:p w14:paraId="4C6DD102" w14:textId="77777777" w:rsidR="00EC1A03" w:rsidRPr="00EC1A03" w:rsidRDefault="00EC1A03" w:rsidP="002800EF">
            <w:pPr>
              <w:rPr>
                <w:rFonts w:ascii="Times New Roman" w:eastAsia="Times New Roman" w:hAnsi="Times New Roman" w:cs="Times New Roman"/>
              </w:rPr>
            </w:pPr>
            <w:r w:rsidRPr="00EC1A03">
              <w:rPr>
                <w:rFonts w:ascii="Times New Roman" w:eastAsia="Times New Roman" w:hAnsi="Times New Roman" w:cs="Times New Roman"/>
              </w:rPr>
              <w:t>Step 2.</w:t>
            </w:r>
          </w:p>
        </w:tc>
        <w:tc>
          <w:tcPr>
            <w:tcW w:w="828" w:type="dxa"/>
          </w:tcPr>
          <w:p w14:paraId="2BF82434" w14:textId="77777777" w:rsidR="00EC1A03" w:rsidRPr="00EC1A03" w:rsidRDefault="00EC1A03" w:rsidP="002800EF">
            <w:pPr>
              <w:jc w:val="center"/>
              <w:rPr>
                <w:rFonts w:ascii="Times New Roman" w:eastAsia="Times New Roman" w:hAnsi="Times New Roman" w:cs="Times New Roman"/>
              </w:rPr>
            </w:pPr>
          </w:p>
        </w:tc>
        <w:tc>
          <w:tcPr>
            <w:tcW w:w="1035" w:type="dxa"/>
          </w:tcPr>
          <w:p w14:paraId="699196A3" w14:textId="77777777" w:rsidR="00EC1A03" w:rsidRPr="00EC1A03" w:rsidRDefault="00EC1A03" w:rsidP="002800EF">
            <w:pPr>
              <w:jc w:val="center"/>
              <w:rPr>
                <w:rFonts w:ascii="Times New Roman" w:eastAsia="Times New Roman" w:hAnsi="Times New Roman" w:cs="Times New Roman"/>
              </w:rPr>
            </w:pPr>
          </w:p>
        </w:tc>
        <w:tc>
          <w:tcPr>
            <w:tcW w:w="932" w:type="dxa"/>
          </w:tcPr>
          <w:p w14:paraId="114CCA74"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rPr>
              <w:t>.01</w:t>
            </w:r>
          </w:p>
        </w:tc>
        <w:tc>
          <w:tcPr>
            <w:tcW w:w="737" w:type="dxa"/>
          </w:tcPr>
          <w:p w14:paraId="49FF7272" w14:textId="77777777" w:rsidR="00EC1A03" w:rsidRPr="00EC1A03" w:rsidRDefault="00EC1A03" w:rsidP="002800EF">
            <w:pPr>
              <w:jc w:val="center"/>
              <w:rPr>
                <w:rFonts w:ascii="Times New Roman" w:eastAsia="Times New Roman" w:hAnsi="Times New Roman" w:cs="Times New Roman"/>
              </w:rPr>
            </w:pPr>
          </w:p>
        </w:tc>
        <w:tc>
          <w:tcPr>
            <w:tcW w:w="1099" w:type="dxa"/>
          </w:tcPr>
          <w:p w14:paraId="67D662FE" w14:textId="77777777" w:rsidR="00EC1A03" w:rsidRPr="00EC1A03" w:rsidRDefault="00EC1A03" w:rsidP="002800EF">
            <w:pPr>
              <w:jc w:val="center"/>
              <w:rPr>
                <w:rFonts w:ascii="Times New Roman" w:eastAsia="Times New Roman" w:hAnsi="Times New Roman" w:cs="Times New Roman"/>
              </w:rPr>
            </w:pPr>
          </w:p>
        </w:tc>
        <w:tc>
          <w:tcPr>
            <w:tcW w:w="918" w:type="dxa"/>
            <w:tcBorders>
              <w:top w:val="nil"/>
              <w:bottom w:val="nil"/>
              <w:right w:val="nil"/>
            </w:tcBorders>
          </w:tcPr>
          <w:p w14:paraId="26A0937A"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rPr>
              <w:t>.04</w:t>
            </w:r>
          </w:p>
        </w:tc>
      </w:tr>
      <w:tr w:rsidR="00EC1A03" w:rsidRPr="00EC1A03" w14:paraId="404333C6" w14:textId="77777777" w:rsidTr="00DA3694">
        <w:trPr>
          <w:trHeight w:val="496"/>
        </w:trPr>
        <w:tc>
          <w:tcPr>
            <w:tcW w:w="3312" w:type="dxa"/>
            <w:tcBorders>
              <w:left w:val="nil"/>
            </w:tcBorders>
          </w:tcPr>
          <w:p w14:paraId="1C6B7C3B" w14:textId="4F7CD0ED" w:rsidR="00EC1A03" w:rsidRPr="00EC1A03" w:rsidRDefault="00EC1A03" w:rsidP="002800EF">
            <w:pPr>
              <w:rPr>
                <w:rFonts w:ascii="Times New Roman" w:eastAsia="Times New Roman" w:hAnsi="Times New Roman" w:cs="Times New Roman"/>
              </w:rPr>
            </w:pPr>
            <w:r w:rsidRPr="00EC1A03">
              <w:rPr>
                <w:rFonts w:ascii="Times New Roman" w:eastAsia="Times New Roman" w:hAnsi="Times New Roman" w:cs="Times New Roman"/>
              </w:rPr>
              <w:t xml:space="preserve">     </w:t>
            </w:r>
            <w:r w:rsidR="006F0DBF">
              <w:rPr>
                <w:rFonts w:ascii="Times New Roman" w:eastAsia="Times New Roman" w:hAnsi="Times New Roman" w:cs="Times New Roman"/>
              </w:rPr>
              <w:t>Like-seeking</w:t>
            </w:r>
            <w:r w:rsidRPr="00EC1A03">
              <w:rPr>
                <w:rFonts w:ascii="Times New Roman" w:eastAsia="Times New Roman" w:hAnsi="Times New Roman" w:cs="Times New Roman"/>
              </w:rPr>
              <w:t xml:space="preserve"> Normative </w:t>
            </w:r>
          </w:p>
        </w:tc>
        <w:tc>
          <w:tcPr>
            <w:tcW w:w="828" w:type="dxa"/>
          </w:tcPr>
          <w:p w14:paraId="6289B1E2"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rPr>
              <w:t>-.05</w:t>
            </w:r>
          </w:p>
        </w:tc>
        <w:tc>
          <w:tcPr>
            <w:tcW w:w="1035" w:type="dxa"/>
          </w:tcPr>
          <w:p w14:paraId="577A0BC2"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rPr>
              <w:t>-.62</w:t>
            </w:r>
          </w:p>
        </w:tc>
        <w:tc>
          <w:tcPr>
            <w:tcW w:w="932" w:type="dxa"/>
          </w:tcPr>
          <w:p w14:paraId="0021F775" w14:textId="77777777" w:rsidR="00EC1A03" w:rsidRPr="00EC1A03" w:rsidRDefault="00EC1A03" w:rsidP="002800EF">
            <w:pPr>
              <w:jc w:val="center"/>
              <w:rPr>
                <w:rFonts w:ascii="Times New Roman" w:eastAsia="Times New Roman" w:hAnsi="Times New Roman" w:cs="Times New Roman"/>
              </w:rPr>
            </w:pPr>
          </w:p>
        </w:tc>
        <w:tc>
          <w:tcPr>
            <w:tcW w:w="737" w:type="dxa"/>
          </w:tcPr>
          <w:p w14:paraId="321EFF26"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rPr>
              <w:t>.23</w:t>
            </w:r>
          </w:p>
        </w:tc>
        <w:tc>
          <w:tcPr>
            <w:tcW w:w="1099" w:type="dxa"/>
          </w:tcPr>
          <w:p w14:paraId="6A2F1EC2"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rPr>
              <w:t>2.97*</w:t>
            </w:r>
          </w:p>
        </w:tc>
        <w:tc>
          <w:tcPr>
            <w:tcW w:w="918" w:type="dxa"/>
            <w:tcBorders>
              <w:top w:val="nil"/>
              <w:bottom w:val="nil"/>
              <w:right w:val="nil"/>
            </w:tcBorders>
          </w:tcPr>
          <w:p w14:paraId="2CBBEB6B" w14:textId="77777777" w:rsidR="00EC1A03" w:rsidRPr="00EC1A03" w:rsidRDefault="00EC1A03" w:rsidP="002800EF">
            <w:pPr>
              <w:jc w:val="center"/>
              <w:rPr>
                <w:rFonts w:ascii="Times New Roman" w:eastAsia="Times New Roman" w:hAnsi="Times New Roman" w:cs="Times New Roman"/>
              </w:rPr>
            </w:pPr>
          </w:p>
        </w:tc>
      </w:tr>
      <w:tr w:rsidR="00EC1A03" w:rsidRPr="00EC1A03" w14:paraId="03D7DE91" w14:textId="77777777" w:rsidTr="00DA3694">
        <w:trPr>
          <w:trHeight w:val="496"/>
        </w:trPr>
        <w:tc>
          <w:tcPr>
            <w:tcW w:w="3312" w:type="dxa"/>
            <w:tcBorders>
              <w:left w:val="nil"/>
            </w:tcBorders>
          </w:tcPr>
          <w:p w14:paraId="6D260CD7" w14:textId="66AA32AB" w:rsidR="00EC1A03" w:rsidRPr="00EC1A03" w:rsidRDefault="006F0DBF" w:rsidP="002800EF">
            <w:pPr>
              <w:ind w:left="890" w:hanging="530"/>
              <w:rPr>
                <w:rFonts w:ascii="Times New Roman" w:eastAsia="Times New Roman" w:hAnsi="Times New Roman" w:cs="Times New Roman"/>
              </w:rPr>
            </w:pPr>
            <w:r>
              <w:rPr>
                <w:rFonts w:ascii="Times New Roman" w:eastAsia="Times New Roman" w:hAnsi="Times New Roman" w:cs="Times New Roman"/>
              </w:rPr>
              <w:t>Like-seeking</w:t>
            </w:r>
            <w:r w:rsidR="00EC1A03" w:rsidRPr="00EC1A03">
              <w:rPr>
                <w:rFonts w:ascii="Times New Roman" w:eastAsia="Times New Roman" w:hAnsi="Times New Roman" w:cs="Times New Roman"/>
              </w:rPr>
              <w:t xml:space="preserve"> Deceptive</w:t>
            </w:r>
          </w:p>
        </w:tc>
        <w:tc>
          <w:tcPr>
            <w:tcW w:w="828" w:type="dxa"/>
          </w:tcPr>
          <w:p w14:paraId="67C7931B"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rPr>
              <w:t>.09</w:t>
            </w:r>
          </w:p>
        </w:tc>
        <w:tc>
          <w:tcPr>
            <w:tcW w:w="1035" w:type="dxa"/>
          </w:tcPr>
          <w:p w14:paraId="6E636E83"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rPr>
              <w:t>1.42</w:t>
            </w:r>
          </w:p>
        </w:tc>
        <w:tc>
          <w:tcPr>
            <w:tcW w:w="932" w:type="dxa"/>
          </w:tcPr>
          <w:p w14:paraId="77939385" w14:textId="77777777" w:rsidR="00EC1A03" w:rsidRPr="00EC1A03" w:rsidRDefault="00EC1A03" w:rsidP="002800EF">
            <w:pPr>
              <w:jc w:val="center"/>
              <w:rPr>
                <w:rFonts w:ascii="Times New Roman" w:eastAsia="Times New Roman" w:hAnsi="Times New Roman" w:cs="Times New Roman"/>
              </w:rPr>
            </w:pPr>
          </w:p>
        </w:tc>
        <w:tc>
          <w:tcPr>
            <w:tcW w:w="737" w:type="dxa"/>
          </w:tcPr>
          <w:p w14:paraId="738F3FF0"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rPr>
              <w:t>-.04</w:t>
            </w:r>
          </w:p>
        </w:tc>
        <w:tc>
          <w:tcPr>
            <w:tcW w:w="1099" w:type="dxa"/>
          </w:tcPr>
          <w:p w14:paraId="5994C64F"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rPr>
              <w:t>-.60</w:t>
            </w:r>
          </w:p>
        </w:tc>
        <w:tc>
          <w:tcPr>
            <w:tcW w:w="918" w:type="dxa"/>
            <w:tcBorders>
              <w:top w:val="nil"/>
              <w:bottom w:val="nil"/>
              <w:right w:val="nil"/>
            </w:tcBorders>
          </w:tcPr>
          <w:p w14:paraId="3B88A2BC" w14:textId="77777777" w:rsidR="00EC1A03" w:rsidRPr="00EC1A03" w:rsidRDefault="00EC1A03" w:rsidP="002800EF">
            <w:pPr>
              <w:jc w:val="center"/>
              <w:rPr>
                <w:rFonts w:ascii="Times New Roman" w:eastAsia="Times New Roman" w:hAnsi="Times New Roman" w:cs="Times New Roman"/>
              </w:rPr>
            </w:pPr>
          </w:p>
        </w:tc>
      </w:tr>
      <w:tr w:rsidR="00EC1A03" w:rsidRPr="00EC1A03" w14:paraId="15BED293" w14:textId="77777777" w:rsidTr="00DA3694">
        <w:trPr>
          <w:trHeight w:val="496"/>
        </w:trPr>
        <w:tc>
          <w:tcPr>
            <w:tcW w:w="3312" w:type="dxa"/>
            <w:tcBorders>
              <w:left w:val="nil"/>
            </w:tcBorders>
          </w:tcPr>
          <w:p w14:paraId="0B82131B" w14:textId="4427BDEE" w:rsidR="00EC1A03" w:rsidRPr="00EC1A03" w:rsidRDefault="00EC1A03" w:rsidP="002800EF">
            <w:pPr>
              <w:ind w:left="440" w:hanging="440"/>
              <w:rPr>
                <w:rFonts w:ascii="Times New Roman" w:eastAsia="Times New Roman" w:hAnsi="Times New Roman" w:cs="Times New Roman"/>
              </w:rPr>
            </w:pPr>
            <w:r w:rsidRPr="00EC1A03">
              <w:rPr>
                <w:rFonts w:ascii="Times New Roman" w:eastAsia="Times New Roman" w:hAnsi="Times New Roman" w:cs="Times New Roman"/>
              </w:rPr>
              <w:t xml:space="preserve">      </w:t>
            </w:r>
            <w:r w:rsidR="006F0DBF">
              <w:rPr>
                <w:rFonts w:ascii="Times New Roman" w:eastAsia="Times New Roman" w:hAnsi="Times New Roman" w:cs="Times New Roman"/>
              </w:rPr>
              <w:t>Like-seeking</w:t>
            </w:r>
            <w:r w:rsidRPr="00EC1A03">
              <w:rPr>
                <w:rFonts w:ascii="Times New Roman" w:eastAsia="Times New Roman" w:hAnsi="Times New Roman" w:cs="Times New Roman"/>
              </w:rPr>
              <w:t xml:space="preserve"> Popular</w:t>
            </w:r>
          </w:p>
        </w:tc>
        <w:tc>
          <w:tcPr>
            <w:tcW w:w="828" w:type="dxa"/>
          </w:tcPr>
          <w:p w14:paraId="1823AFA7"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rPr>
              <w:t>-.06</w:t>
            </w:r>
          </w:p>
        </w:tc>
        <w:tc>
          <w:tcPr>
            <w:tcW w:w="1035" w:type="dxa"/>
          </w:tcPr>
          <w:p w14:paraId="2C166007"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rPr>
              <w:t xml:space="preserve">-.87 </w:t>
            </w:r>
          </w:p>
        </w:tc>
        <w:tc>
          <w:tcPr>
            <w:tcW w:w="932" w:type="dxa"/>
          </w:tcPr>
          <w:p w14:paraId="716EB585" w14:textId="77777777" w:rsidR="00EC1A03" w:rsidRPr="00EC1A03" w:rsidRDefault="00EC1A03" w:rsidP="002800EF">
            <w:pPr>
              <w:jc w:val="center"/>
              <w:rPr>
                <w:rFonts w:ascii="Times New Roman" w:eastAsia="Times New Roman" w:hAnsi="Times New Roman" w:cs="Times New Roman"/>
              </w:rPr>
            </w:pPr>
          </w:p>
        </w:tc>
        <w:tc>
          <w:tcPr>
            <w:tcW w:w="737" w:type="dxa"/>
          </w:tcPr>
          <w:p w14:paraId="3F36AC5F"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rPr>
              <w:t>.02</w:t>
            </w:r>
          </w:p>
        </w:tc>
        <w:tc>
          <w:tcPr>
            <w:tcW w:w="1099" w:type="dxa"/>
          </w:tcPr>
          <w:p w14:paraId="2F7F987F"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rPr>
              <w:t>.25</w:t>
            </w:r>
          </w:p>
        </w:tc>
        <w:tc>
          <w:tcPr>
            <w:tcW w:w="918" w:type="dxa"/>
            <w:tcBorders>
              <w:top w:val="nil"/>
              <w:bottom w:val="nil"/>
              <w:right w:val="nil"/>
            </w:tcBorders>
          </w:tcPr>
          <w:p w14:paraId="4D0A0DC3" w14:textId="77777777" w:rsidR="00EC1A03" w:rsidRPr="00EC1A03" w:rsidRDefault="00EC1A03" w:rsidP="002800EF">
            <w:pPr>
              <w:jc w:val="center"/>
              <w:rPr>
                <w:rFonts w:ascii="Times New Roman" w:eastAsia="Times New Roman" w:hAnsi="Times New Roman" w:cs="Times New Roman"/>
              </w:rPr>
            </w:pPr>
          </w:p>
        </w:tc>
      </w:tr>
      <w:tr w:rsidR="00EC1A03" w:rsidRPr="00EC1A03" w14:paraId="39C44241" w14:textId="77777777" w:rsidTr="00DA3694">
        <w:trPr>
          <w:trHeight w:val="496"/>
        </w:trPr>
        <w:tc>
          <w:tcPr>
            <w:tcW w:w="3312" w:type="dxa"/>
            <w:tcBorders>
              <w:left w:val="nil"/>
            </w:tcBorders>
          </w:tcPr>
          <w:p w14:paraId="54A117FC" w14:textId="77777777" w:rsidR="00EC1A03" w:rsidRPr="00EC1A03" w:rsidRDefault="00EC1A03" w:rsidP="002800EF">
            <w:pPr>
              <w:ind w:left="440" w:hanging="440"/>
              <w:rPr>
                <w:rFonts w:ascii="Times New Roman" w:eastAsia="Times New Roman" w:hAnsi="Times New Roman" w:cs="Times New Roman"/>
              </w:rPr>
            </w:pPr>
            <w:r w:rsidRPr="00EC1A03">
              <w:rPr>
                <w:rFonts w:ascii="Times New Roman" w:eastAsia="Times New Roman" w:hAnsi="Times New Roman" w:cs="Times New Roman"/>
              </w:rPr>
              <w:t xml:space="preserve">     Popularity Goals</w:t>
            </w:r>
          </w:p>
        </w:tc>
        <w:tc>
          <w:tcPr>
            <w:tcW w:w="828" w:type="dxa"/>
          </w:tcPr>
          <w:p w14:paraId="4321FC6F"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rPr>
              <w:t>-.05</w:t>
            </w:r>
          </w:p>
        </w:tc>
        <w:tc>
          <w:tcPr>
            <w:tcW w:w="1035" w:type="dxa"/>
          </w:tcPr>
          <w:p w14:paraId="09DDF8A8"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rPr>
              <w:t>-.71</w:t>
            </w:r>
          </w:p>
        </w:tc>
        <w:tc>
          <w:tcPr>
            <w:tcW w:w="932" w:type="dxa"/>
          </w:tcPr>
          <w:p w14:paraId="2398FFB4" w14:textId="77777777" w:rsidR="00EC1A03" w:rsidRPr="00EC1A03" w:rsidRDefault="00EC1A03" w:rsidP="002800EF">
            <w:pPr>
              <w:jc w:val="center"/>
              <w:rPr>
                <w:rFonts w:ascii="Times New Roman" w:eastAsia="Times New Roman" w:hAnsi="Times New Roman" w:cs="Times New Roman"/>
              </w:rPr>
            </w:pPr>
          </w:p>
        </w:tc>
        <w:tc>
          <w:tcPr>
            <w:tcW w:w="737" w:type="dxa"/>
          </w:tcPr>
          <w:p w14:paraId="3F96587C"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rPr>
              <w:t>-.05</w:t>
            </w:r>
          </w:p>
        </w:tc>
        <w:tc>
          <w:tcPr>
            <w:tcW w:w="1099" w:type="dxa"/>
          </w:tcPr>
          <w:p w14:paraId="05CD5A74"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rPr>
              <w:t>-.61</w:t>
            </w:r>
          </w:p>
        </w:tc>
        <w:tc>
          <w:tcPr>
            <w:tcW w:w="918" w:type="dxa"/>
            <w:tcBorders>
              <w:top w:val="nil"/>
              <w:bottom w:val="nil"/>
              <w:right w:val="nil"/>
            </w:tcBorders>
          </w:tcPr>
          <w:p w14:paraId="3213B99B" w14:textId="77777777" w:rsidR="00EC1A03" w:rsidRPr="00EC1A03" w:rsidRDefault="00EC1A03" w:rsidP="002800EF">
            <w:pPr>
              <w:rPr>
                <w:rFonts w:ascii="Times New Roman" w:eastAsia="Times New Roman" w:hAnsi="Times New Roman" w:cs="Times New Roman"/>
              </w:rPr>
            </w:pPr>
          </w:p>
        </w:tc>
      </w:tr>
      <w:tr w:rsidR="00EC1A03" w:rsidRPr="00EC1A03" w14:paraId="27083FED" w14:textId="77777777" w:rsidTr="00DA3694">
        <w:trPr>
          <w:trHeight w:val="496"/>
        </w:trPr>
        <w:tc>
          <w:tcPr>
            <w:tcW w:w="3312" w:type="dxa"/>
            <w:tcBorders>
              <w:left w:val="nil"/>
            </w:tcBorders>
          </w:tcPr>
          <w:p w14:paraId="392E9460" w14:textId="77777777" w:rsidR="00EC1A03" w:rsidRPr="00EC1A03" w:rsidRDefault="00EC1A03" w:rsidP="002800EF">
            <w:pPr>
              <w:tabs>
                <w:tab w:val="left" w:pos="3046"/>
              </w:tabs>
              <w:rPr>
                <w:rFonts w:ascii="Times New Roman" w:eastAsia="Times New Roman" w:hAnsi="Times New Roman" w:cs="Times New Roman"/>
              </w:rPr>
            </w:pPr>
            <w:r w:rsidRPr="00EC1A03">
              <w:rPr>
                <w:rFonts w:ascii="Times New Roman" w:eastAsia="Times New Roman" w:hAnsi="Times New Roman" w:cs="Times New Roman"/>
              </w:rPr>
              <w:t>Step 3.</w:t>
            </w:r>
          </w:p>
        </w:tc>
        <w:tc>
          <w:tcPr>
            <w:tcW w:w="828" w:type="dxa"/>
          </w:tcPr>
          <w:p w14:paraId="4AFEFBC5" w14:textId="77777777" w:rsidR="00EC1A03" w:rsidRPr="00EC1A03" w:rsidRDefault="00EC1A03" w:rsidP="002800EF">
            <w:pPr>
              <w:jc w:val="center"/>
              <w:rPr>
                <w:rFonts w:ascii="Times New Roman" w:eastAsia="Times New Roman" w:hAnsi="Times New Roman" w:cs="Times New Roman"/>
              </w:rPr>
            </w:pPr>
          </w:p>
        </w:tc>
        <w:tc>
          <w:tcPr>
            <w:tcW w:w="1035" w:type="dxa"/>
          </w:tcPr>
          <w:p w14:paraId="330D86B0" w14:textId="77777777" w:rsidR="00EC1A03" w:rsidRPr="00EC1A03" w:rsidRDefault="00EC1A03" w:rsidP="002800EF">
            <w:pPr>
              <w:jc w:val="center"/>
              <w:rPr>
                <w:rFonts w:ascii="Times New Roman" w:eastAsia="Times New Roman" w:hAnsi="Times New Roman" w:cs="Times New Roman"/>
              </w:rPr>
            </w:pPr>
          </w:p>
        </w:tc>
        <w:tc>
          <w:tcPr>
            <w:tcW w:w="932" w:type="dxa"/>
          </w:tcPr>
          <w:p w14:paraId="28F4EAC6"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rPr>
              <w:t>.03</w:t>
            </w:r>
          </w:p>
        </w:tc>
        <w:tc>
          <w:tcPr>
            <w:tcW w:w="737" w:type="dxa"/>
          </w:tcPr>
          <w:p w14:paraId="56DF89CA" w14:textId="77777777" w:rsidR="00EC1A03" w:rsidRPr="00EC1A03" w:rsidRDefault="00EC1A03" w:rsidP="002800EF">
            <w:pPr>
              <w:jc w:val="center"/>
              <w:rPr>
                <w:rFonts w:ascii="Times New Roman" w:eastAsia="Times New Roman" w:hAnsi="Times New Roman" w:cs="Times New Roman"/>
              </w:rPr>
            </w:pPr>
          </w:p>
        </w:tc>
        <w:tc>
          <w:tcPr>
            <w:tcW w:w="1099" w:type="dxa"/>
          </w:tcPr>
          <w:p w14:paraId="58B5FEBF" w14:textId="77777777" w:rsidR="00EC1A03" w:rsidRPr="00EC1A03" w:rsidRDefault="00EC1A03" w:rsidP="002800EF">
            <w:pPr>
              <w:jc w:val="center"/>
              <w:rPr>
                <w:rFonts w:ascii="Times New Roman" w:eastAsia="Times New Roman" w:hAnsi="Times New Roman" w:cs="Times New Roman"/>
              </w:rPr>
            </w:pPr>
          </w:p>
        </w:tc>
        <w:tc>
          <w:tcPr>
            <w:tcW w:w="918" w:type="dxa"/>
            <w:tcBorders>
              <w:top w:val="nil"/>
              <w:bottom w:val="nil"/>
              <w:right w:val="nil"/>
            </w:tcBorders>
          </w:tcPr>
          <w:p w14:paraId="58FAC299"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rPr>
              <w:t>.02</w:t>
            </w:r>
          </w:p>
        </w:tc>
      </w:tr>
      <w:tr w:rsidR="00EC1A03" w:rsidRPr="00EC1A03" w14:paraId="4F9B5BAC" w14:textId="77777777" w:rsidTr="00DA3694">
        <w:trPr>
          <w:trHeight w:val="496"/>
        </w:trPr>
        <w:tc>
          <w:tcPr>
            <w:tcW w:w="3312" w:type="dxa"/>
            <w:tcBorders>
              <w:left w:val="nil"/>
            </w:tcBorders>
          </w:tcPr>
          <w:p w14:paraId="0289207F" w14:textId="77777777" w:rsidR="00EC1A03" w:rsidRPr="00EC1A03" w:rsidRDefault="00EC1A03" w:rsidP="002800EF">
            <w:pPr>
              <w:rPr>
                <w:rFonts w:ascii="Times New Roman" w:eastAsia="Times New Roman" w:hAnsi="Times New Roman" w:cs="Times New Roman"/>
              </w:rPr>
            </w:pPr>
            <w:r w:rsidRPr="00EC1A03">
              <w:rPr>
                <w:rFonts w:ascii="Times New Roman" w:eastAsia="Times New Roman" w:hAnsi="Times New Roman" w:cs="Times New Roman"/>
              </w:rPr>
              <w:t xml:space="preserve">       PG X Normative</w:t>
            </w:r>
          </w:p>
        </w:tc>
        <w:tc>
          <w:tcPr>
            <w:tcW w:w="828" w:type="dxa"/>
          </w:tcPr>
          <w:p w14:paraId="61B060DB"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rPr>
              <w:t>-.03</w:t>
            </w:r>
          </w:p>
        </w:tc>
        <w:tc>
          <w:tcPr>
            <w:tcW w:w="1035" w:type="dxa"/>
          </w:tcPr>
          <w:p w14:paraId="46809EA8"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rPr>
              <w:t>-.43</w:t>
            </w:r>
          </w:p>
        </w:tc>
        <w:tc>
          <w:tcPr>
            <w:tcW w:w="932" w:type="dxa"/>
          </w:tcPr>
          <w:p w14:paraId="4F536F7E" w14:textId="77777777" w:rsidR="00EC1A03" w:rsidRPr="00EC1A03" w:rsidRDefault="00EC1A03" w:rsidP="002800EF">
            <w:pPr>
              <w:jc w:val="center"/>
              <w:rPr>
                <w:rFonts w:ascii="Times New Roman" w:eastAsia="Times New Roman" w:hAnsi="Times New Roman" w:cs="Times New Roman"/>
              </w:rPr>
            </w:pPr>
          </w:p>
        </w:tc>
        <w:tc>
          <w:tcPr>
            <w:tcW w:w="737" w:type="dxa"/>
          </w:tcPr>
          <w:p w14:paraId="4EE91428"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rPr>
              <w:t>-.01</w:t>
            </w:r>
          </w:p>
        </w:tc>
        <w:tc>
          <w:tcPr>
            <w:tcW w:w="1099" w:type="dxa"/>
          </w:tcPr>
          <w:p w14:paraId="5EB72523"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rPr>
              <w:t>-.28</w:t>
            </w:r>
          </w:p>
        </w:tc>
        <w:tc>
          <w:tcPr>
            <w:tcW w:w="918" w:type="dxa"/>
            <w:tcBorders>
              <w:top w:val="nil"/>
              <w:bottom w:val="nil"/>
              <w:right w:val="nil"/>
            </w:tcBorders>
          </w:tcPr>
          <w:p w14:paraId="33188B0E" w14:textId="77777777" w:rsidR="00EC1A03" w:rsidRPr="00EC1A03" w:rsidRDefault="00EC1A03" w:rsidP="002800EF">
            <w:pPr>
              <w:jc w:val="center"/>
              <w:rPr>
                <w:rFonts w:ascii="Times New Roman" w:eastAsia="Times New Roman" w:hAnsi="Times New Roman" w:cs="Times New Roman"/>
              </w:rPr>
            </w:pPr>
          </w:p>
        </w:tc>
      </w:tr>
      <w:tr w:rsidR="00EC1A03" w:rsidRPr="00EC1A03" w14:paraId="318BC899" w14:textId="77777777" w:rsidTr="00DA3694">
        <w:trPr>
          <w:trHeight w:val="496"/>
        </w:trPr>
        <w:tc>
          <w:tcPr>
            <w:tcW w:w="3312" w:type="dxa"/>
            <w:tcBorders>
              <w:left w:val="nil"/>
            </w:tcBorders>
          </w:tcPr>
          <w:p w14:paraId="1618A92F" w14:textId="77777777" w:rsidR="00EC1A03" w:rsidRPr="00EC1A03" w:rsidRDefault="00EC1A03" w:rsidP="002800EF">
            <w:pPr>
              <w:rPr>
                <w:rFonts w:ascii="Times New Roman" w:eastAsia="Times New Roman" w:hAnsi="Times New Roman" w:cs="Times New Roman"/>
              </w:rPr>
            </w:pPr>
            <w:r w:rsidRPr="00EC1A03">
              <w:rPr>
                <w:rFonts w:ascii="Times New Roman" w:eastAsia="Times New Roman" w:hAnsi="Times New Roman" w:cs="Times New Roman"/>
              </w:rPr>
              <w:t xml:space="preserve">       PGX Deceptive</w:t>
            </w:r>
          </w:p>
        </w:tc>
        <w:tc>
          <w:tcPr>
            <w:tcW w:w="828" w:type="dxa"/>
          </w:tcPr>
          <w:p w14:paraId="4B1F1F6E"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rPr>
              <w:t>-.41</w:t>
            </w:r>
          </w:p>
        </w:tc>
        <w:tc>
          <w:tcPr>
            <w:tcW w:w="1035" w:type="dxa"/>
          </w:tcPr>
          <w:p w14:paraId="04059103"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rPr>
              <w:t>-.2.99*</w:t>
            </w:r>
          </w:p>
        </w:tc>
        <w:tc>
          <w:tcPr>
            <w:tcW w:w="932" w:type="dxa"/>
          </w:tcPr>
          <w:p w14:paraId="6498CF98" w14:textId="77777777" w:rsidR="00EC1A03" w:rsidRPr="00EC1A03" w:rsidRDefault="00EC1A03" w:rsidP="002800EF">
            <w:pPr>
              <w:jc w:val="center"/>
              <w:rPr>
                <w:rFonts w:ascii="Times New Roman" w:eastAsia="Times New Roman" w:hAnsi="Times New Roman" w:cs="Times New Roman"/>
              </w:rPr>
            </w:pPr>
          </w:p>
        </w:tc>
        <w:tc>
          <w:tcPr>
            <w:tcW w:w="737" w:type="dxa"/>
          </w:tcPr>
          <w:p w14:paraId="5560DA33"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rPr>
              <w:t>.23</w:t>
            </w:r>
          </w:p>
        </w:tc>
        <w:tc>
          <w:tcPr>
            <w:tcW w:w="1099" w:type="dxa"/>
          </w:tcPr>
          <w:p w14:paraId="7F9FCA83" w14:textId="77777777" w:rsidR="00EC1A03" w:rsidRPr="00EC1A03" w:rsidRDefault="00EC1A03" w:rsidP="002800EF">
            <w:pPr>
              <w:rPr>
                <w:rFonts w:ascii="Times New Roman" w:eastAsia="Times New Roman" w:hAnsi="Times New Roman" w:cs="Times New Roman"/>
              </w:rPr>
            </w:pPr>
            <w:r w:rsidRPr="00EC1A03">
              <w:rPr>
                <w:rFonts w:ascii="Times New Roman" w:eastAsia="Times New Roman" w:hAnsi="Times New Roman" w:cs="Times New Roman"/>
              </w:rPr>
              <w:t xml:space="preserve">   1.54</w:t>
            </w:r>
          </w:p>
        </w:tc>
        <w:tc>
          <w:tcPr>
            <w:tcW w:w="918" w:type="dxa"/>
            <w:tcBorders>
              <w:top w:val="nil"/>
              <w:bottom w:val="nil"/>
              <w:right w:val="nil"/>
            </w:tcBorders>
          </w:tcPr>
          <w:p w14:paraId="30290AB0" w14:textId="77777777" w:rsidR="00EC1A03" w:rsidRPr="00EC1A03" w:rsidRDefault="00EC1A03" w:rsidP="002800EF">
            <w:pPr>
              <w:jc w:val="center"/>
              <w:rPr>
                <w:rFonts w:ascii="Times New Roman" w:eastAsia="Times New Roman" w:hAnsi="Times New Roman" w:cs="Times New Roman"/>
              </w:rPr>
            </w:pPr>
          </w:p>
        </w:tc>
      </w:tr>
      <w:tr w:rsidR="00EC1A03" w:rsidRPr="00EC1A03" w14:paraId="3CBBF834" w14:textId="77777777" w:rsidTr="00DA3694">
        <w:trPr>
          <w:trHeight w:val="496"/>
        </w:trPr>
        <w:tc>
          <w:tcPr>
            <w:tcW w:w="3312" w:type="dxa"/>
            <w:tcBorders>
              <w:left w:val="nil"/>
            </w:tcBorders>
          </w:tcPr>
          <w:p w14:paraId="5A9B5412" w14:textId="77777777" w:rsidR="00EC1A03" w:rsidRPr="00EC1A03" w:rsidRDefault="00EC1A03" w:rsidP="002800EF">
            <w:pPr>
              <w:rPr>
                <w:rFonts w:ascii="Times New Roman" w:eastAsia="Times New Roman" w:hAnsi="Times New Roman" w:cs="Times New Roman"/>
              </w:rPr>
            </w:pPr>
            <w:r w:rsidRPr="00EC1A03">
              <w:rPr>
                <w:rFonts w:ascii="Times New Roman" w:eastAsia="Times New Roman" w:hAnsi="Times New Roman" w:cs="Times New Roman"/>
              </w:rPr>
              <w:t xml:space="preserve">       PG X Popular</w:t>
            </w:r>
          </w:p>
        </w:tc>
        <w:tc>
          <w:tcPr>
            <w:tcW w:w="828" w:type="dxa"/>
          </w:tcPr>
          <w:p w14:paraId="13F5231D"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rPr>
              <w:t>.28</w:t>
            </w:r>
          </w:p>
        </w:tc>
        <w:tc>
          <w:tcPr>
            <w:tcW w:w="1035" w:type="dxa"/>
          </w:tcPr>
          <w:p w14:paraId="3E50CA94"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rPr>
              <w:t xml:space="preserve">2.64* </w:t>
            </w:r>
          </w:p>
        </w:tc>
        <w:tc>
          <w:tcPr>
            <w:tcW w:w="932" w:type="dxa"/>
          </w:tcPr>
          <w:p w14:paraId="3C786EB3" w14:textId="77777777" w:rsidR="00EC1A03" w:rsidRPr="00EC1A03" w:rsidRDefault="00EC1A03" w:rsidP="002800EF">
            <w:pPr>
              <w:jc w:val="center"/>
              <w:rPr>
                <w:rFonts w:ascii="Times New Roman" w:eastAsia="Times New Roman" w:hAnsi="Times New Roman" w:cs="Times New Roman"/>
              </w:rPr>
            </w:pPr>
          </w:p>
        </w:tc>
        <w:tc>
          <w:tcPr>
            <w:tcW w:w="737" w:type="dxa"/>
          </w:tcPr>
          <w:p w14:paraId="733BA82F"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rPr>
              <w:t>-.23</w:t>
            </w:r>
          </w:p>
        </w:tc>
        <w:tc>
          <w:tcPr>
            <w:tcW w:w="1099" w:type="dxa"/>
          </w:tcPr>
          <w:p w14:paraId="52B00723" w14:textId="77777777" w:rsidR="00EC1A03" w:rsidRPr="00EC1A03" w:rsidRDefault="00EC1A03" w:rsidP="002800EF">
            <w:pPr>
              <w:jc w:val="center"/>
              <w:rPr>
                <w:rFonts w:ascii="Times New Roman" w:eastAsia="Times New Roman" w:hAnsi="Times New Roman" w:cs="Times New Roman"/>
              </w:rPr>
            </w:pPr>
            <w:r w:rsidRPr="00EC1A03">
              <w:rPr>
                <w:rFonts w:ascii="Times New Roman" w:eastAsia="Times New Roman" w:hAnsi="Times New Roman" w:cs="Times New Roman"/>
              </w:rPr>
              <w:t>-1.90</w:t>
            </w:r>
          </w:p>
        </w:tc>
        <w:tc>
          <w:tcPr>
            <w:tcW w:w="918" w:type="dxa"/>
            <w:tcBorders>
              <w:top w:val="nil"/>
              <w:bottom w:val="single" w:sz="4" w:space="0" w:color="auto"/>
              <w:right w:val="nil"/>
            </w:tcBorders>
          </w:tcPr>
          <w:p w14:paraId="460EB17E" w14:textId="77777777" w:rsidR="00EC1A03" w:rsidRPr="00EC1A03" w:rsidRDefault="00EC1A03" w:rsidP="002800EF">
            <w:pPr>
              <w:jc w:val="center"/>
              <w:rPr>
                <w:rFonts w:ascii="Times New Roman" w:eastAsia="Times New Roman" w:hAnsi="Times New Roman" w:cs="Times New Roman"/>
              </w:rPr>
            </w:pPr>
          </w:p>
        </w:tc>
      </w:tr>
    </w:tbl>
    <w:p w14:paraId="1AFB8030" w14:textId="40F09AE2" w:rsidR="00E20370" w:rsidRPr="00E20370" w:rsidRDefault="00E20370" w:rsidP="00E20370">
      <w:pPr>
        <w:rPr>
          <w:rFonts w:ascii="Times New Roman" w:hAnsi="Times New Roman" w:cs="Times New Roman"/>
          <w:bCs/>
        </w:rPr>
      </w:pPr>
      <w:r w:rsidRPr="00E20370">
        <w:rPr>
          <w:rFonts w:ascii="Times New Roman" w:hAnsi="Times New Roman" w:cs="Times New Roman"/>
          <w:bCs/>
          <w:i/>
          <w:iCs/>
        </w:rPr>
        <w:t xml:space="preserve">Note: </w:t>
      </w:r>
      <w:r w:rsidRPr="00E20370">
        <w:rPr>
          <w:rFonts w:ascii="Times New Roman" w:hAnsi="Times New Roman" w:cs="Times New Roman"/>
          <w:bCs/>
        </w:rPr>
        <w:t xml:space="preserve">Based on Table 6, if the opposing motivation or outcome was significantly correlated, it was controlled for in the first step. </w:t>
      </w:r>
    </w:p>
    <w:p w14:paraId="5BA35369" w14:textId="1D132BA0" w:rsidR="00E20370" w:rsidRDefault="00E20370" w:rsidP="00E20370">
      <w:pPr>
        <w:rPr>
          <w:rFonts w:ascii="Times New Roman" w:hAnsi="Times New Roman" w:cs="Times New Roman"/>
          <w:bCs/>
          <w:i/>
          <w:iCs/>
        </w:rPr>
        <w:sectPr w:rsidR="00E20370" w:rsidSect="00EC1A03">
          <w:pgSz w:w="12240" w:h="15840"/>
          <w:pgMar w:top="1440" w:right="1440" w:bottom="1440" w:left="1440" w:header="720" w:footer="720" w:gutter="0"/>
          <w:cols w:space="720"/>
          <w:docGrid w:linePitch="360"/>
        </w:sectPr>
      </w:pPr>
      <w:r w:rsidRPr="00E20370">
        <w:rPr>
          <w:rFonts w:ascii="Times New Roman" w:hAnsi="Times New Roman" w:cs="Times New Roman"/>
          <w:bCs/>
        </w:rPr>
        <w:t xml:space="preserve">* = </w:t>
      </w:r>
      <w:r w:rsidRPr="00E20370">
        <w:rPr>
          <w:rFonts w:ascii="Times New Roman" w:hAnsi="Times New Roman" w:cs="Times New Roman"/>
          <w:bCs/>
          <w:i/>
          <w:iCs/>
        </w:rPr>
        <w:t>p&lt;.05; ** = p&lt;.0</w:t>
      </w:r>
      <w:r w:rsidR="00EC1A03">
        <w:rPr>
          <w:rFonts w:ascii="Times New Roman" w:hAnsi="Times New Roman" w:cs="Times New Roman"/>
          <w:bCs/>
          <w:i/>
          <w:iCs/>
        </w:rPr>
        <w:t>1</w:t>
      </w:r>
    </w:p>
    <w:p w14:paraId="2A6D8D3B" w14:textId="77777777" w:rsidR="00A87A67" w:rsidRDefault="00A87A67" w:rsidP="00E20370">
      <w:pPr>
        <w:jc w:val="center"/>
        <w:rPr>
          <w:rFonts w:ascii="Times New Roman" w:hAnsi="Times New Roman" w:cs="Times New Roman"/>
          <w:b/>
        </w:rPr>
      </w:pPr>
    </w:p>
    <w:p w14:paraId="1D1D7937" w14:textId="0A368C72" w:rsidR="00E20370" w:rsidRDefault="00A87A67" w:rsidP="00E20370">
      <w:pPr>
        <w:rPr>
          <w:rFonts w:ascii="Times New Roman" w:hAnsi="Times New Roman" w:cs="Times New Roman"/>
          <w:b/>
        </w:rPr>
      </w:pPr>
      <w:r>
        <w:rPr>
          <w:noProof/>
        </w:rPr>
        <w:drawing>
          <wp:inline distT="0" distB="0" distL="0" distR="0" wp14:anchorId="1897A66E" wp14:editId="32C71021">
            <wp:extent cx="5943600" cy="4089804"/>
            <wp:effectExtent l="0" t="0" r="12700" b="12700"/>
            <wp:docPr id="2" name="Chart 2">
              <a:extLst xmlns:a="http://schemas.openxmlformats.org/drawingml/2006/main">
                <a:ext uri="{FF2B5EF4-FFF2-40B4-BE49-F238E27FC236}">
                  <a16:creationId xmlns:a16="http://schemas.microsoft.com/office/drawing/2014/main" id="{DFD02618-34DF-304B-8C0C-CE1D8A04B0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9B69561" w14:textId="1C8D8B46" w:rsidR="00A87A67" w:rsidRDefault="00A87A67" w:rsidP="00E20370">
      <w:pPr>
        <w:rPr>
          <w:rFonts w:ascii="Times New Roman" w:hAnsi="Times New Roman" w:cs="Times New Roman"/>
          <w:b/>
        </w:rPr>
      </w:pPr>
    </w:p>
    <w:p w14:paraId="7D24B885" w14:textId="57C1B2E5" w:rsidR="00A87A67" w:rsidRPr="00E20370" w:rsidRDefault="00A87A67" w:rsidP="00E20370">
      <w:pPr>
        <w:rPr>
          <w:rFonts w:ascii="Times New Roman" w:hAnsi="Times New Roman" w:cs="Times New Roman"/>
          <w:b/>
        </w:rPr>
      </w:pPr>
      <w:r w:rsidRPr="00FD3AD1">
        <w:rPr>
          <w:rFonts w:ascii="Times New Roman" w:hAnsi="Times New Roman" w:cs="Times New Roman"/>
          <w:bCs/>
          <w:i/>
        </w:rPr>
        <w:t xml:space="preserve">Figure </w:t>
      </w:r>
      <w:r>
        <w:rPr>
          <w:rFonts w:ascii="Times New Roman" w:hAnsi="Times New Roman" w:cs="Times New Roman"/>
          <w:bCs/>
          <w:i/>
        </w:rPr>
        <w:t>1</w:t>
      </w:r>
      <w:r w:rsidRPr="00FD3AD1">
        <w:rPr>
          <w:rFonts w:ascii="Times New Roman" w:hAnsi="Times New Roman" w:cs="Times New Roman"/>
          <w:bCs/>
          <w:i/>
        </w:rPr>
        <w:t xml:space="preserve">. Popularity goals moderate the association between </w:t>
      </w:r>
      <w:r w:rsidR="00B746EA">
        <w:rPr>
          <w:rFonts w:ascii="Times New Roman" w:hAnsi="Times New Roman" w:cs="Times New Roman"/>
          <w:bCs/>
          <w:i/>
        </w:rPr>
        <w:t>manipulative-</w:t>
      </w:r>
      <w:r>
        <w:rPr>
          <w:rFonts w:ascii="Times New Roman" w:hAnsi="Times New Roman" w:cs="Times New Roman"/>
          <w:bCs/>
          <w:i/>
        </w:rPr>
        <w:t>popular</w:t>
      </w:r>
      <w:r w:rsidRPr="00FD3AD1">
        <w:rPr>
          <w:rFonts w:ascii="Times New Roman" w:hAnsi="Times New Roman" w:cs="Times New Roman"/>
          <w:bCs/>
          <w:i/>
        </w:rPr>
        <w:t xml:space="preserve"> like-seeking behaviors and depression</w:t>
      </w:r>
      <w:r w:rsidR="00A5105F">
        <w:rPr>
          <w:rFonts w:ascii="Times New Roman" w:hAnsi="Times New Roman" w:cs="Times New Roman"/>
          <w:bCs/>
          <w:i/>
        </w:rPr>
        <w:t>.</w:t>
      </w:r>
    </w:p>
    <w:p w14:paraId="2B1DBAA1" w14:textId="485C12CC" w:rsidR="00A5105F" w:rsidRDefault="00A5105F">
      <w:pPr>
        <w:rPr>
          <w:rFonts w:ascii="Times New Roman" w:hAnsi="Times New Roman" w:cs="Times New Roman"/>
          <w:b/>
          <w:bCs/>
        </w:rPr>
      </w:pPr>
      <w:r>
        <w:rPr>
          <w:rFonts w:ascii="Times New Roman" w:hAnsi="Times New Roman" w:cs="Times New Roman"/>
          <w:b/>
          <w:bCs/>
        </w:rPr>
        <w:br w:type="page"/>
      </w:r>
    </w:p>
    <w:p w14:paraId="0F49F44E" w14:textId="5C31C3CF" w:rsidR="00E20370" w:rsidRDefault="00E20370" w:rsidP="00A5105F">
      <w:pPr>
        <w:spacing w:line="480" w:lineRule="auto"/>
        <w:jc w:val="center"/>
        <w:rPr>
          <w:rFonts w:ascii="Times New Roman" w:hAnsi="Times New Roman" w:cs="Times New Roman"/>
          <w:b/>
          <w:bCs/>
        </w:rPr>
      </w:pPr>
    </w:p>
    <w:p w14:paraId="38997E93" w14:textId="14F31B5D" w:rsidR="00A5105F" w:rsidRDefault="00A5105F" w:rsidP="00A5105F">
      <w:pPr>
        <w:spacing w:line="480" w:lineRule="auto"/>
        <w:jc w:val="center"/>
        <w:rPr>
          <w:rFonts w:ascii="Times New Roman" w:hAnsi="Times New Roman" w:cs="Times New Roman"/>
          <w:b/>
          <w:bCs/>
        </w:rPr>
      </w:pPr>
      <w:r>
        <w:rPr>
          <w:noProof/>
        </w:rPr>
        <w:drawing>
          <wp:inline distT="0" distB="0" distL="0" distR="0" wp14:anchorId="1D4BD239" wp14:editId="254804DA">
            <wp:extent cx="6127668" cy="4024721"/>
            <wp:effectExtent l="0" t="0" r="6985" b="13970"/>
            <wp:docPr id="1" name="Chart 1">
              <a:extLst xmlns:a="http://schemas.openxmlformats.org/drawingml/2006/main">
                <a:ext uri="{FF2B5EF4-FFF2-40B4-BE49-F238E27FC236}">
                  <a16:creationId xmlns:a16="http://schemas.microsoft.com/office/drawing/2014/main" id="{2EDB0FE1-79E8-3F43-8629-F73B67F3B2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AA6F6DB" w14:textId="2AA95082" w:rsidR="00A5105F" w:rsidRPr="00E20370" w:rsidRDefault="00A5105F" w:rsidP="00A5105F">
      <w:pPr>
        <w:rPr>
          <w:rFonts w:ascii="Times New Roman" w:hAnsi="Times New Roman" w:cs="Times New Roman"/>
          <w:b/>
        </w:rPr>
      </w:pPr>
      <w:r w:rsidRPr="00FD3AD1">
        <w:rPr>
          <w:rFonts w:ascii="Times New Roman" w:hAnsi="Times New Roman" w:cs="Times New Roman"/>
          <w:bCs/>
          <w:i/>
        </w:rPr>
        <w:t xml:space="preserve">Figure </w:t>
      </w:r>
      <w:r>
        <w:rPr>
          <w:rFonts w:ascii="Times New Roman" w:hAnsi="Times New Roman" w:cs="Times New Roman"/>
          <w:bCs/>
          <w:i/>
        </w:rPr>
        <w:t>2</w:t>
      </w:r>
      <w:r w:rsidRPr="00FD3AD1">
        <w:rPr>
          <w:rFonts w:ascii="Times New Roman" w:hAnsi="Times New Roman" w:cs="Times New Roman"/>
          <w:bCs/>
          <w:i/>
        </w:rPr>
        <w:t xml:space="preserve">. Popularity goals moderates the association between </w:t>
      </w:r>
      <w:r>
        <w:rPr>
          <w:rFonts w:ascii="Times New Roman" w:hAnsi="Times New Roman" w:cs="Times New Roman"/>
          <w:bCs/>
          <w:i/>
        </w:rPr>
        <w:t>deceptive</w:t>
      </w:r>
      <w:r w:rsidRPr="00FD3AD1">
        <w:rPr>
          <w:rFonts w:ascii="Times New Roman" w:hAnsi="Times New Roman" w:cs="Times New Roman"/>
          <w:bCs/>
          <w:i/>
        </w:rPr>
        <w:t xml:space="preserve"> like-seeking behaviors and depression</w:t>
      </w:r>
      <w:r>
        <w:rPr>
          <w:rFonts w:ascii="Times New Roman" w:hAnsi="Times New Roman" w:cs="Times New Roman"/>
          <w:bCs/>
          <w:i/>
        </w:rPr>
        <w:t>.</w:t>
      </w:r>
    </w:p>
    <w:p w14:paraId="4D6D7A81" w14:textId="77777777" w:rsidR="00A5105F" w:rsidRPr="00A5105F" w:rsidRDefault="00A5105F" w:rsidP="00A5105F">
      <w:pPr>
        <w:spacing w:line="480" w:lineRule="auto"/>
        <w:rPr>
          <w:rFonts w:ascii="Times New Roman" w:hAnsi="Times New Roman" w:cs="Times New Roman"/>
          <w:i/>
          <w:iCs/>
        </w:rPr>
      </w:pPr>
    </w:p>
    <w:sectPr w:rsidR="00A5105F" w:rsidRPr="00A5105F" w:rsidSect="00E2037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1A56A" w14:textId="77777777" w:rsidR="006B074B" w:rsidRDefault="006B074B" w:rsidP="00506E0B">
      <w:r>
        <w:separator/>
      </w:r>
    </w:p>
  </w:endnote>
  <w:endnote w:type="continuationSeparator" w:id="0">
    <w:p w14:paraId="2B6D1EF4" w14:textId="77777777" w:rsidR="006B074B" w:rsidRDefault="006B074B" w:rsidP="00506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14446425"/>
      <w:docPartObj>
        <w:docPartGallery w:val="Page Numbers (Bottom of Page)"/>
        <w:docPartUnique/>
      </w:docPartObj>
    </w:sdtPr>
    <w:sdtEndPr>
      <w:rPr>
        <w:rStyle w:val="PageNumber"/>
      </w:rPr>
    </w:sdtEndPr>
    <w:sdtContent>
      <w:p w14:paraId="0A9A3BE0" w14:textId="0F7C1B35" w:rsidR="00964454" w:rsidRDefault="00964454" w:rsidP="001F066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DCD5DF4" w14:textId="77777777" w:rsidR="00964454" w:rsidRDefault="009644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AC2A1" w14:textId="535C2C45" w:rsidR="00964454" w:rsidRDefault="00964454" w:rsidP="001F0668">
    <w:pPr>
      <w:pStyle w:val="Footer"/>
      <w:framePr w:wrap="none" w:vAnchor="text" w:hAnchor="margin" w:xAlign="center" w:y="1"/>
      <w:rPr>
        <w:rStyle w:val="PageNumber"/>
      </w:rPr>
    </w:pPr>
  </w:p>
  <w:p w14:paraId="1AB110B5" w14:textId="77777777" w:rsidR="00964454" w:rsidRDefault="009644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38004510"/>
      <w:docPartObj>
        <w:docPartGallery w:val="Page Numbers (Bottom of Page)"/>
        <w:docPartUnique/>
      </w:docPartObj>
    </w:sdtPr>
    <w:sdtEndPr>
      <w:rPr>
        <w:rStyle w:val="PageNumber"/>
        <w:rFonts w:ascii="Times New Roman" w:hAnsi="Times New Roman" w:cs="Times New Roman"/>
      </w:rPr>
    </w:sdtEndPr>
    <w:sdtContent>
      <w:p w14:paraId="0CA4F813" w14:textId="59D69A65" w:rsidR="00964454" w:rsidRPr="00260878" w:rsidRDefault="00964454" w:rsidP="001F0668">
        <w:pPr>
          <w:pStyle w:val="Footer"/>
          <w:framePr w:wrap="none" w:vAnchor="text" w:hAnchor="margin" w:xAlign="center" w:y="1"/>
          <w:rPr>
            <w:rStyle w:val="PageNumber"/>
            <w:rFonts w:ascii="Times New Roman" w:hAnsi="Times New Roman" w:cs="Times New Roman"/>
          </w:rPr>
        </w:pPr>
        <w:r w:rsidRPr="00260878">
          <w:rPr>
            <w:rStyle w:val="PageNumber"/>
            <w:rFonts w:ascii="Times New Roman" w:hAnsi="Times New Roman" w:cs="Times New Roman"/>
          </w:rPr>
          <w:fldChar w:fldCharType="begin"/>
        </w:r>
        <w:r w:rsidRPr="00260878">
          <w:rPr>
            <w:rStyle w:val="PageNumber"/>
            <w:rFonts w:ascii="Times New Roman" w:hAnsi="Times New Roman" w:cs="Times New Roman"/>
          </w:rPr>
          <w:instrText xml:space="preserve"> PAGE </w:instrText>
        </w:r>
        <w:r w:rsidRPr="00260878">
          <w:rPr>
            <w:rStyle w:val="PageNumber"/>
            <w:rFonts w:ascii="Times New Roman" w:hAnsi="Times New Roman" w:cs="Times New Roman"/>
          </w:rPr>
          <w:fldChar w:fldCharType="separate"/>
        </w:r>
        <w:r w:rsidR="008F264A">
          <w:rPr>
            <w:rStyle w:val="PageNumber"/>
            <w:rFonts w:ascii="Times New Roman" w:hAnsi="Times New Roman" w:cs="Times New Roman"/>
            <w:noProof/>
          </w:rPr>
          <w:t>91</w:t>
        </w:r>
        <w:r w:rsidRPr="00260878">
          <w:rPr>
            <w:rStyle w:val="PageNumber"/>
            <w:rFonts w:ascii="Times New Roman" w:hAnsi="Times New Roman" w:cs="Times New Roman"/>
          </w:rPr>
          <w:fldChar w:fldCharType="end"/>
        </w:r>
      </w:p>
    </w:sdtContent>
  </w:sdt>
  <w:p w14:paraId="2FCDBA69" w14:textId="77777777" w:rsidR="00964454" w:rsidRDefault="009644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9B689" w14:textId="77777777" w:rsidR="006B074B" w:rsidRDefault="006B074B" w:rsidP="00506E0B">
      <w:r>
        <w:separator/>
      </w:r>
    </w:p>
  </w:footnote>
  <w:footnote w:type="continuationSeparator" w:id="0">
    <w:p w14:paraId="4934C795" w14:textId="77777777" w:rsidR="006B074B" w:rsidRDefault="006B074B" w:rsidP="00506E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11050"/>
    <w:multiLevelType w:val="hybridMultilevel"/>
    <w:tmpl w:val="06728F94"/>
    <w:lvl w:ilvl="0" w:tplc="C8D63FFC">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F42070"/>
    <w:multiLevelType w:val="hybridMultilevel"/>
    <w:tmpl w:val="A710AA7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AE30AE"/>
    <w:multiLevelType w:val="hybridMultilevel"/>
    <w:tmpl w:val="C28E6560"/>
    <w:lvl w:ilvl="0" w:tplc="5FBAE2DC">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0B0552"/>
    <w:multiLevelType w:val="hybridMultilevel"/>
    <w:tmpl w:val="F8A6B18A"/>
    <w:lvl w:ilvl="0" w:tplc="D76497BE">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583B10"/>
    <w:multiLevelType w:val="hybridMultilevel"/>
    <w:tmpl w:val="7E5647D6"/>
    <w:lvl w:ilvl="0" w:tplc="3AD8D65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C90A77"/>
    <w:multiLevelType w:val="hybridMultilevel"/>
    <w:tmpl w:val="785CFD40"/>
    <w:lvl w:ilvl="0" w:tplc="4FDACC3A">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A77A8E"/>
    <w:multiLevelType w:val="hybridMultilevel"/>
    <w:tmpl w:val="6968171A"/>
    <w:lvl w:ilvl="0" w:tplc="75C46B9A">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6"/>
  </w:num>
  <w:num w:numId="4">
    <w:abstractNumId w:val="4"/>
  </w:num>
  <w:num w:numId="5">
    <w:abstractNumId w:val="5"/>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0BC"/>
    <w:rsid w:val="00002522"/>
    <w:rsid w:val="00004D27"/>
    <w:rsid w:val="00012B8F"/>
    <w:rsid w:val="00025C4E"/>
    <w:rsid w:val="00025CBA"/>
    <w:rsid w:val="000316F9"/>
    <w:rsid w:val="00033EAA"/>
    <w:rsid w:val="00037A6D"/>
    <w:rsid w:val="0004167D"/>
    <w:rsid w:val="000432EC"/>
    <w:rsid w:val="00044C48"/>
    <w:rsid w:val="000463A4"/>
    <w:rsid w:val="0004699B"/>
    <w:rsid w:val="000475F9"/>
    <w:rsid w:val="00051460"/>
    <w:rsid w:val="00051BCE"/>
    <w:rsid w:val="00054ACA"/>
    <w:rsid w:val="000644AD"/>
    <w:rsid w:val="00064663"/>
    <w:rsid w:val="00074791"/>
    <w:rsid w:val="00081ED9"/>
    <w:rsid w:val="00082FA5"/>
    <w:rsid w:val="000935DB"/>
    <w:rsid w:val="000957C9"/>
    <w:rsid w:val="000970F2"/>
    <w:rsid w:val="000A28DB"/>
    <w:rsid w:val="000A541F"/>
    <w:rsid w:val="000B2F8B"/>
    <w:rsid w:val="000B32AF"/>
    <w:rsid w:val="000D0619"/>
    <w:rsid w:val="000D07C3"/>
    <w:rsid w:val="000D3230"/>
    <w:rsid w:val="000F2E0B"/>
    <w:rsid w:val="001005ED"/>
    <w:rsid w:val="00101670"/>
    <w:rsid w:val="00103E6B"/>
    <w:rsid w:val="00110601"/>
    <w:rsid w:val="001172E3"/>
    <w:rsid w:val="00123640"/>
    <w:rsid w:val="00123FC8"/>
    <w:rsid w:val="001264E3"/>
    <w:rsid w:val="00127DDC"/>
    <w:rsid w:val="00130DAC"/>
    <w:rsid w:val="001361B0"/>
    <w:rsid w:val="00137827"/>
    <w:rsid w:val="001427C1"/>
    <w:rsid w:val="001443D0"/>
    <w:rsid w:val="001449C9"/>
    <w:rsid w:val="00146AFC"/>
    <w:rsid w:val="00152102"/>
    <w:rsid w:val="0015235C"/>
    <w:rsid w:val="001624F2"/>
    <w:rsid w:val="001638C1"/>
    <w:rsid w:val="00164311"/>
    <w:rsid w:val="00165E33"/>
    <w:rsid w:val="00173413"/>
    <w:rsid w:val="00174810"/>
    <w:rsid w:val="00195D14"/>
    <w:rsid w:val="00196DBE"/>
    <w:rsid w:val="001A1177"/>
    <w:rsid w:val="001A2FA4"/>
    <w:rsid w:val="001A30E3"/>
    <w:rsid w:val="001A5C09"/>
    <w:rsid w:val="001B162D"/>
    <w:rsid w:val="001B1949"/>
    <w:rsid w:val="001B2380"/>
    <w:rsid w:val="001B6D1D"/>
    <w:rsid w:val="001B77ED"/>
    <w:rsid w:val="001C0764"/>
    <w:rsid w:val="001C2119"/>
    <w:rsid w:val="001C7D02"/>
    <w:rsid w:val="001D0F80"/>
    <w:rsid w:val="001D2C31"/>
    <w:rsid w:val="001D3237"/>
    <w:rsid w:val="001D371C"/>
    <w:rsid w:val="001D7DFF"/>
    <w:rsid w:val="001E038E"/>
    <w:rsid w:val="001E041B"/>
    <w:rsid w:val="001E342E"/>
    <w:rsid w:val="001E3C8F"/>
    <w:rsid w:val="001F0668"/>
    <w:rsid w:val="002075B7"/>
    <w:rsid w:val="00211CB2"/>
    <w:rsid w:val="00216794"/>
    <w:rsid w:val="00223C42"/>
    <w:rsid w:val="00237BEA"/>
    <w:rsid w:val="00242250"/>
    <w:rsid w:val="0024727D"/>
    <w:rsid w:val="00260878"/>
    <w:rsid w:val="002632C5"/>
    <w:rsid w:val="0026480F"/>
    <w:rsid w:val="00266078"/>
    <w:rsid w:val="00267D7F"/>
    <w:rsid w:val="002712D1"/>
    <w:rsid w:val="002800EF"/>
    <w:rsid w:val="0028108A"/>
    <w:rsid w:val="0028377D"/>
    <w:rsid w:val="00284D9F"/>
    <w:rsid w:val="00285E9A"/>
    <w:rsid w:val="00293A42"/>
    <w:rsid w:val="002A3F0F"/>
    <w:rsid w:val="002A775F"/>
    <w:rsid w:val="002B0814"/>
    <w:rsid w:val="002B088A"/>
    <w:rsid w:val="002B6424"/>
    <w:rsid w:val="002C742A"/>
    <w:rsid w:val="002D33B2"/>
    <w:rsid w:val="002D3B63"/>
    <w:rsid w:val="002D492A"/>
    <w:rsid w:val="002D7D46"/>
    <w:rsid w:val="002E475E"/>
    <w:rsid w:val="002F5435"/>
    <w:rsid w:val="002F571E"/>
    <w:rsid w:val="002F77AF"/>
    <w:rsid w:val="003046B0"/>
    <w:rsid w:val="00304AF2"/>
    <w:rsid w:val="00304E2E"/>
    <w:rsid w:val="00306EF7"/>
    <w:rsid w:val="00307E4A"/>
    <w:rsid w:val="00311E81"/>
    <w:rsid w:val="00320A90"/>
    <w:rsid w:val="00322D6C"/>
    <w:rsid w:val="00324CB5"/>
    <w:rsid w:val="00326C05"/>
    <w:rsid w:val="00332E32"/>
    <w:rsid w:val="0033313A"/>
    <w:rsid w:val="00333569"/>
    <w:rsid w:val="003362A8"/>
    <w:rsid w:val="00341689"/>
    <w:rsid w:val="003436BC"/>
    <w:rsid w:val="00346240"/>
    <w:rsid w:val="00351430"/>
    <w:rsid w:val="00357594"/>
    <w:rsid w:val="003613E4"/>
    <w:rsid w:val="00367121"/>
    <w:rsid w:val="00371FDD"/>
    <w:rsid w:val="003742D0"/>
    <w:rsid w:val="00383D31"/>
    <w:rsid w:val="00385300"/>
    <w:rsid w:val="00386EC0"/>
    <w:rsid w:val="00387043"/>
    <w:rsid w:val="00387A2E"/>
    <w:rsid w:val="00396F81"/>
    <w:rsid w:val="003A291A"/>
    <w:rsid w:val="003A3409"/>
    <w:rsid w:val="003A60D8"/>
    <w:rsid w:val="003B0A36"/>
    <w:rsid w:val="003B6CF8"/>
    <w:rsid w:val="003C2643"/>
    <w:rsid w:val="003C52B6"/>
    <w:rsid w:val="003D0861"/>
    <w:rsid w:val="003D7E6D"/>
    <w:rsid w:val="003E4395"/>
    <w:rsid w:val="003E6972"/>
    <w:rsid w:val="003E7619"/>
    <w:rsid w:val="003E76BA"/>
    <w:rsid w:val="003F096E"/>
    <w:rsid w:val="003F4316"/>
    <w:rsid w:val="003F7ED9"/>
    <w:rsid w:val="004010BC"/>
    <w:rsid w:val="004037A1"/>
    <w:rsid w:val="00416B45"/>
    <w:rsid w:val="004173CD"/>
    <w:rsid w:val="004241C6"/>
    <w:rsid w:val="00431566"/>
    <w:rsid w:val="0043194A"/>
    <w:rsid w:val="00433136"/>
    <w:rsid w:val="00436591"/>
    <w:rsid w:val="00437ABD"/>
    <w:rsid w:val="00442F11"/>
    <w:rsid w:val="004433E6"/>
    <w:rsid w:val="00454D51"/>
    <w:rsid w:val="004645CF"/>
    <w:rsid w:val="00465B00"/>
    <w:rsid w:val="00471C48"/>
    <w:rsid w:val="00472E20"/>
    <w:rsid w:val="00476AA6"/>
    <w:rsid w:val="00485644"/>
    <w:rsid w:val="00486DF3"/>
    <w:rsid w:val="004921E0"/>
    <w:rsid w:val="00494222"/>
    <w:rsid w:val="004967AA"/>
    <w:rsid w:val="004A4592"/>
    <w:rsid w:val="004A5B5B"/>
    <w:rsid w:val="004B027C"/>
    <w:rsid w:val="004B2B34"/>
    <w:rsid w:val="004B44A3"/>
    <w:rsid w:val="004B527C"/>
    <w:rsid w:val="004B6126"/>
    <w:rsid w:val="004B6E0C"/>
    <w:rsid w:val="004C5272"/>
    <w:rsid w:val="004C54CF"/>
    <w:rsid w:val="004C5A15"/>
    <w:rsid w:val="004D58C1"/>
    <w:rsid w:val="004E1D07"/>
    <w:rsid w:val="004E3C39"/>
    <w:rsid w:val="004F00E5"/>
    <w:rsid w:val="004F03BB"/>
    <w:rsid w:val="004F09AB"/>
    <w:rsid w:val="004F1DB4"/>
    <w:rsid w:val="004F3ABB"/>
    <w:rsid w:val="00500603"/>
    <w:rsid w:val="00504301"/>
    <w:rsid w:val="00505C40"/>
    <w:rsid w:val="00505D0F"/>
    <w:rsid w:val="00506E0B"/>
    <w:rsid w:val="00517077"/>
    <w:rsid w:val="00522BB0"/>
    <w:rsid w:val="00522BD2"/>
    <w:rsid w:val="005255CE"/>
    <w:rsid w:val="00526E34"/>
    <w:rsid w:val="005326F4"/>
    <w:rsid w:val="005353C5"/>
    <w:rsid w:val="005355C9"/>
    <w:rsid w:val="0054007D"/>
    <w:rsid w:val="005455EC"/>
    <w:rsid w:val="005459E6"/>
    <w:rsid w:val="005539B0"/>
    <w:rsid w:val="0055601B"/>
    <w:rsid w:val="005568A5"/>
    <w:rsid w:val="0056360D"/>
    <w:rsid w:val="005653BB"/>
    <w:rsid w:val="00567079"/>
    <w:rsid w:val="005708C1"/>
    <w:rsid w:val="00573D02"/>
    <w:rsid w:val="00583BA9"/>
    <w:rsid w:val="005841F0"/>
    <w:rsid w:val="0059077F"/>
    <w:rsid w:val="00595C4B"/>
    <w:rsid w:val="005964C9"/>
    <w:rsid w:val="005A0F3B"/>
    <w:rsid w:val="005A189E"/>
    <w:rsid w:val="005A56F7"/>
    <w:rsid w:val="005B32B3"/>
    <w:rsid w:val="005B577B"/>
    <w:rsid w:val="005B6733"/>
    <w:rsid w:val="005B6837"/>
    <w:rsid w:val="005C3D3D"/>
    <w:rsid w:val="005C4C5F"/>
    <w:rsid w:val="005D08E1"/>
    <w:rsid w:val="005D2F33"/>
    <w:rsid w:val="005D4F3D"/>
    <w:rsid w:val="005D6044"/>
    <w:rsid w:val="005E25E2"/>
    <w:rsid w:val="005E65A6"/>
    <w:rsid w:val="005E72D7"/>
    <w:rsid w:val="00601FBA"/>
    <w:rsid w:val="00604407"/>
    <w:rsid w:val="00605233"/>
    <w:rsid w:val="006060D6"/>
    <w:rsid w:val="00611262"/>
    <w:rsid w:val="0061273A"/>
    <w:rsid w:val="0061280B"/>
    <w:rsid w:val="00616F37"/>
    <w:rsid w:val="006170CB"/>
    <w:rsid w:val="00621772"/>
    <w:rsid w:val="00624648"/>
    <w:rsid w:val="00631563"/>
    <w:rsid w:val="00632527"/>
    <w:rsid w:val="00636633"/>
    <w:rsid w:val="00637638"/>
    <w:rsid w:val="00642A75"/>
    <w:rsid w:val="006547C3"/>
    <w:rsid w:val="00660D59"/>
    <w:rsid w:val="006623FD"/>
    <w:rsid w:val="00666EE4"/>
    <w:rsid w:val="006703F2"/>
    <w:rsid w:val="0067273A"/>
    <w:rsid w:val="0067288D"/>
    <w:rsid w:val="00672C7E"/>
    <w:rsid w:val="006739F7"/>
    <w:rsid w:val="006757A8"/>
    <w:rsid w:val="00675FFE"/>
    <w:rsid w:val="0067641E"/>
    <w:rsid w:val="00676B04"/>
    <w:rsid w:val="00682017"/>
    <w:rsid w:val="00687B6A"/>
    <w:rsid w:val="0069241A"/>
    <w:rsid w:val="00695289"/>
    <w:rsid w:val="00696BCC"/>
    <w:rsid w:val="006A120D"/>
    <w:rsid w:val="006A1228"/>
    <w:rsid w:val="006A3367"/>
    <w:rsid w:val="006A4258"/>
    <w:rsid w:val="006A5352"/>
    <w:rsid w:val="006A590B"/>
    <w:rsid w:val="006A624E"/>
    <w:rsid w:val="006A7A9C"/>
    <w:rsid w:val="006B074B"/>
    <w:rsid w:val="006B1134"/>
    <w:rsid w:val="006B212F"/>
    <w:rsid w:val="006B4C89"/>
    <w:rsid w:val="006C48EE"/>
    <w:rsid w:val="006D1409"/>
    <w:rsid w:val="006D4B69"/>
    <w:rsid w:val="006D58CB"/>
    <w:rsid w:val="006D6DEE"/>
    <w:rsid w:val="006E1520"/>
    <w:rsid w:val="006E6F0E"/>
    <w:rsid w:val="006F0DBF"/>
    <w:rsid w:val="006F3648"/>
    <w:rsid w:val="00704DAB"/>
    <w:rsid w:val="007143AA"/>
    <w:rsid w:val="00714FB4"/>
    <w:rsid w:val="00716FAB"/>
    <w:rsid w:val="00720E8F"/>
    <w:rsid w:val="00724054"/>
    <w:rsid w:val="00726E6F"/>
    <w:rsid w:val="00735EE5"/>
    <w:rsid w:val="00736AFD"/>
    <w:rsid w:val="00740204"/>
    <w:rsid w:val="007424FE"/>
    <w:rsid w:val="007432B9"/>
    <w:rsid w:val="00743ED6"/>
    <w:rsid w:val="007530FA"/>
    <w:rsid w:val="00755FA3"/>
    <w:rsid w:val="007569B9"/>
    <w:rsid w:val="00757CFF"/>
    <w:rsid w:val="00767255"/>
    <w:rsid w:val="00775F13"/>
    <w:rsid w:val="00777555"/>
    <w:rsid w:val="00781533"/>
    <w:rsid w:val="0078444F"/>
    <w:rsid w:val="00785219"/>
    <w:rsid w:val="00787122"/>
    <w:rsid w:val="007877BD"/>
    <w:rsid w:val="00795AD3"/>
    <w:rsid w:val="007A2DCB"/>
    <w:rsid w:val="007A73E9"/>
    <w:rsid w:val="007B1011"/>
    <w:rsid w:val="007C26A7"/>
    <w:rsid w:val="007C2CDE"/>
    <w:rsid w:val="007C326A"/>
    <w:rsid w:val="007D65BB"/>
    <w:rsid w:val="007D690B"/>
    <w:rsid w:val="007D6E36"/>
    <w:rsid w:val="007D7B78"/>
    <w:rsid w:val="007E0E23"/>
    <w:rsid w:val="007E7E29"/>
    <w:rsid w:val="007F4B7D"/>
    <w:rsid w:val="00801B99"/>
    <w:rsid w:val="00802407"/>
    <w:rsid w:val="00806F53"/>
    <w:rsid w:val="00810A94"/>
    <w:rsid w:val="008166CD"/>
    <w:rsid w:val="0081690D"/>
    <w:rsid w:val="0081720C"/>
    <w:rsid w:val="0082094F"/>
    <w:rsid w:val="00821915"/>
    <w:rsid w:val="00824DF6"/>
    <w:rsid w:val="00832261"/>
    <w:rsid w:val="00835482"/>
    <w:rsid w:val="00835A6E"/>
    <w:rsid w:val="00836E9B"/>
    <w:rsid w:val="00844528"/>
    <w:rsid w:val="008456B9"/>
    <w:rsid w:val="008463AA"/>
    <w:rsid w:val="008534D5"/>
    <w:rsid w:val="008575A0"/>
    <w:rsid w:val="00857F2A"/>
    <w:rsid w:val="00860F3D"/>
    <w:rsid w:val="008622ED"/>
    <w:rsid w:val="0087231F"/>
    <w:rsid w:val="008735EC"/>
    <w:rsid w:val="00875FDF"/>
    <w:rsid w:val="0087775E"/>
    <w:rsid w:val="00891BE2"/>
    <w:rsid w:val="00892154"/>
    <w:rsid w:val="008B410B"/>
    <w:rsid w:val="008C59E2"/>
    <w:rsid w:val="008C5C7C"/>
    <w:rsid w:val="008D0896"/>
    <w:rsid w:val="008D591B"/>
    <w:rsid w:val="008E14A3"/>
    <w:rsid w:val="008E7965"/>
    <w:rsid w:val="008F1902"/>
    <w:rsid w:val="008F264A"/>
    <w:rsid w:val="008F2BC5"/>
    <w:rsid w:val="00906A32"/>
    <w:rsid w:val="00906AB8"/>
    <w:rsid w:val="009103DC"/>
    <w:rsid w:val="00911BE2"/>
    <w:rsid w:val="00914FC9"/>
    <w:rsid w:val="00915508"/>
    <w:rsid w:val="00917708"/>
    <w:rsid w:val="00920B0E"/>
    <w:rsid w:val="0092117B"/>
    <w:rsid w:val="009218EB"/>
    <w:rsid w:val="00925E66"/>
    <w:rsid w:val="00931CB9"/>
    <w:rsid w:val="00932B94"/>
    <w:rsid w:val="0093531A"/>
    <w:rsid w:val="009503ED"/>
    <w:rsid w:val="00954E94"/>
    <w:rsid w:val="00956F7C"/>
    <w:rsid w:val="00962764"/>
    <w:rsid w:val="00964454"/>
    <w:rsid w:val="00967F52"/>
    <w:rsid w:val="00972274"/>
    <w:rsid w:val="00973007"/>
    <w:rsid w:val="009806C6"/>
    <w:rsid w:val="00981542"/>
    <w:rsid w:val="00984AE1"/>
    <w:rsid w:val="00990379"/>
    <w:rsid w:val="0099391F"/>
    <w:rsid w:val="009A6D47"/>
    <w:rsid w:val="009A7D75"/>
    <w:rsid w:val="009B03A8"/>
    <w:rsid w:val="009C715E"/>
    <w:rsid w:val="009D387D"/>
    <w:rsid w:val="009E4609"/>
    <w:rsid w:val="00A067B4"/>
    <w:rsid w:val="00A14CCA"/>
    <w:rsid w:val="00A163CA"/>
    <w:rsid w:val="00A17F0D"/>
    <w:rsid w:val="00A20F8A"/>
    <w:rsid w:val="00A278F8"/>
    <w:rsid w:val="00A310DC"/>
    <w:rsid w:val="00A32991"/>
    <w:rsid w:val="00A36283"/>
    <w:rsid w:val="00A37E43"/>
    <w:rsid w:val="00A428AE"/>
    <w:rsid w:val="00A43290"/>
    <w:rsid w:val="00A44333"/>
    <w:rsid w:val="00A50DBE"/>
    <w:rsid w:val="00A5105F"/>
    <w:rsid w:val="00A5411E"/>
    <w:rsid w:val="00A54405"/>
    <w:rsid w:val="00A54641"/>
    <w:rsid w:val="00A54D3E"/>
    <w:rsid w:val="00A5525A"/>
    <w:rsid w:val="00A57F7D"/>
    <w:rsid w:val="00A62727"/>
    <w:rsid w:val="00A63DDC"/>
    <w:rsid w:val="00A67564"/>
    <w:rsid w:val="00A72EAB"/>
    <w:rsid w:val="00A73E63"/>
    <w:rsid w:val="00A8383C"/>
    <w:rsid w:val="00A87A67"/>
    <w:rsid w:val="00A909F3"/>
    <w:rsid w:val="00A93907"/>
    <w:rsid w:val="00A9445E"/>
    <w:rsid w:val="00A960D1"/>
    <w:rsid w:val="00A97505"/>
    <w:rsid w:val="00AA1327"/>
    <w:rsid w:val="00AA3BE5"/>
    <w:rsid w:val="00AA3DE4"/>
    <w:rsid w:val="00AA7822"/>
    <w:rsid w:val="00AB0AF2"/>
    <w:rsid w:val="00AB7EBC"/>
    <w:rsid w:val="00AC150E"/>
    <w:rsid w:val="00AE09D4"/>
    <w:rsid w:val="00AE0FF9"/>
    <w:rsid w:val="00AE4893"/>
    <w:rsid w:val="00AE4E1D"/>
    <w:rsid w:val="00AF1594"/>
    <w:rsid w:val="00AF1F5D"/>
    <w:rsid w:val="00AF200F"/>
    <w:rsid w:val="00AF4007"/>
    <w:rsid w:val="00AF4348"/>
    <w:rsid w:val="00B038D2"/>
    <w:rsid w:val="00B07CB1"/>
    <w:rsid w:val="00B13CA1"/>
    <w:rsid w:val="00B1455A"/>
    <w:rsid w:val="00B175C1"/>
    <w:rsid w:val="00B17FD1"/>
    <w:rsid w:val="00B23F21"/>
    <w:rsid w:val="00B244B5"/>
    <w:rsid w:val="00B2471C"/>
    <w:rsid w:val="00B262AE"/>
    <w:rsid w:val="00B33B96"/>
    <w:rsid w:val="00B342CE"/>
    <w:rsid w:val="00B347C0"/>
    <w:rsid w:val="00B353B3"/>
    <w:rsid w:val="00B37013"/>
    <w:rsid w:val="00B44594"/>
    <w:rsid w:val="00B508A4"/>
    <w:rsid w:val="00B516B7"/>
    <w:rsid w:val="00B54CE7"/>
    <w:rsid w:val="00B667C8"/>
    <w:rsid w:val="00B7457C"/>
    <w:rsid w:val="00B746EA"/>
    <w:rsid w:val="00B7497B"/>
    <w:rsid w:val="00B75B6C"/>
    <w:rsid w:val="00B85392"/>
    <w:rsid w:val="00B85EBF"/>
    <w:rsid w:val="00B86D68"/>
    <w:rsid w:val="00B8796F"/>
    <w:rsid w:val="00B9579E"/>
    <w:rsid w:val="00B9583D"/>
    <w:rsid w:val="00BB0CB7"/>
    <w:rsid w:val="00BC08B2"/>
    <w:rsid w:val="00BD0652"/>
    <w:rsid w:val="00BD1526"/>
    <w:rsid w:val="00BD2E43"/>
    <w:rsid w:val="00BD6954"/>
    <w:rsid w:val="00BE0843"/>
    <w:rsid w:val="00BE49E6"/>
    <w:rsid w:val="00BF365B"/>
    <w:rsid w:val="00BF54E2"/>
    <w:rsid w:val="00BF7C7F"/>
    <w:rsid w:val="00C02CB2"/>
    <w:rsid w:val="00C05077"/>
    <w:rsid w:val="00C10E8C"/>
    <w:rsid w:val="00C12BF1"/>
    <w:rsid w:val="00C14F48"/>
    <w:rsid w:val="00C15796"/>
    <w:rsid w:val="00C1649F"/>
    <w:rsid w:val="00C17C1B"/>
    <w:rsid w:val="00C20F80"/>
    <w:rsid w:val="00C21AF2"/>
    <w:rsid w:val="00C23EED"/>
    <w:rsid w:val="00C3415B"/>
    <w:rsid w:val="00C3477C"/>
    <w:rsid w:val="00C35433"/>
    <w:rsid w:val="00C44840"/>
    <w:rsid w:val="00C4487B"/>
    <w:rsid w:val="00C46A99"/>
    <w:rsid w:val="00C47A36"/>
    <w:rsid w:val="00C51B43"/>
    <w:rsid w:val="00C52E69"/>
    <w:rsid w:val="00C54334"/>
    <w:rsid w:val="00C54AB2"/>
    <w:rsid w:val="00C56A14"/>
    <w:rsid w:val="00C72682"/>
    <w:rsid w:val="00C73AD2"/>
    <w:rsid w:val="00C772F9"/>
    <w:rsid w:val="00C823D1"/>
    <w:rsid w:val="00C9026A"/>
    <w:rsid w:val="00C9083B"/>
    <w:rsid w:val="00C92D14"/>
    <w:rsid w:val="00C948EE"/>
    <w:rsid w:val="00CA0D85"/>
    <w:rsid w:val="00CA11A6"/>
    <w:rsid w:val="00CA19EA"/>
    <w:rsid w:val="00CA3661"/>
    <w:rsid w:val="00CA3950"/>
    <w:rsid w:val="00CB352C"/>
    <w:rsid w:val="00CC0B98"/>
    <w:rsid w:val="00CC3AD4"/>
    <w:rsid w:val="00CC5430"/>
    <w:rsid w:val="00CC61B9"/>
    <w:rsid w:val="00CD146D"/>
    <w:rsid w:val="00CD1D6A"/>
    <w:rsid w:val="00CD4060"/>
    <w:rsid w:val="00CD61FC"/>
    <w:rsid w:val="00CE11B8"/>
    <w:rsid w:val="00CE4AD8"/>
    <w:rsid w:val="00CE567D"/>
    <w:rsid w:val="00CF213F"/>
    <w:rsid w:val="00D0530B"/>
    <w:rsid w:val="00D22104"/>
    <w:rsid w:val="00D229C1"/>
    <w:rsid w:val="00D2571F"/>
    <w:rsid w:val="00D31C6A"/>
    <w:rsid w:val="00D3587D"/>
    <w:rsid w:val="00D42331"/>
    <w:rsid w:val="00D53F81"/>
    <w:rsid w:val="00D55881"/>
    <w:rsid w:val="00D5604D"/>
    <w:rsid w:val="00D60EAB"/>
    <w:rsid w:val="00D65650"/>
    <w:rsid w:val="00D6646F"/>
    <w:rsid w:val="00D71DFE"/>
    <w:rsid w:val="00D744DA"/>
    <w:rsid w:val="00D75546"/>
    <w:rsid w:val="00D806BC"/>
    <w:rsid w:val="00D82B8D"/>
    <w:rsid w:val="00D834A3"/>
    <w:rsid w:val="00D96CD1"/>
    <w:rsid w:val="00D97ED1"/>
    <w:rsid w:val="00DA2286"/>
    <w:rsid w:val="00DA22F8"/>
    <w:rsid w:val="00DA3694"/>
    <w:rsid w:val="00DA5A44"/>
    <w:rsid w:val="00DA71BF"/>
    <w:rsid w:val="00DB1721"/>
    <w:rsid w:val="00DB32E1"/>
    <w:rsid w:val="00DB5AC1"/>
    <w:rsid w:val="00DC0837"/>
    <w:rsid w:val="00DC3B44"/>
    <w:rsid w:val="00DD0030"/>
    <w:rsid w:val="00DD7549"/>
    <w:rsid w:val="00DF063C"/>
    <w:rsid w:val="00DF0D8B"/>
    <w:rsid w:val="00DF65A4"/>
    <w:rsid w:val="00E007CB"/>
    <w:rsid w:val="00E0381B"/>
    <w:rsid w:val="00E04966"/>
    <w:rsid w:val="00E05102"/>
    <w:rsid w:val="00E05FC1"/>
    <w:rsid w:val="00E1390F"/>
    <w:rsid w:val="00E1474B"/>
    <w:rsid w:val="00E158E2"/>
    <w:rsid w:val="00E17C67"/>
    <w:rsid w:val="00E20370"/>
    <w:rsid w:val="00E306EF"/>
    <w:rsid w:val="00E35BFF"/>
    <w:rsid w:val="00E35EDC"/>
    <w:rsid w:val="00E36D13"/>
    <w:rsid w:val="00E36F54"/>
    <w:rsid w:val="00E377CD"/>
    <w:rsid w:val="00E5479B"/>
    <w:rsid w:val="00E56774"/>
    <w:rsid w:val="00E602D3"/>
    <w:rsid w:val="00E60BE4"/>
    <w:rsid w:val="00E61A57"/>
    <w:rsid w:val="00E63A53"/>
    <w:rsid w:val="00E677FF"/>
    <w:rsid w:val="00E82450"/>
    <w:rsid w:val="00E82D6D"/>
    <w:rsid w:val="00E938A4"/>
    <w:rsid w:val="00E9411C"/>
    <w:rsid w:val="00E97068"/>
    <w:rsid w:val="00EA0781"/>
    <w:rsid w:val="00EA5B06"/>
    <w:rsid w:val="00EB37C2"/>
    <w:rsid w:val="00EB553B"/>
    <w:rsid w:val="00EC1A03"/>
    <w:rsid w:val="00EC29A6"/>
    <w:rsid w:val="00ED3DF9"/>
    <w:rsid w:val="00EE1659"/>
    <w:rsid w:val="00EE1804"/>
    <w:rsid w:val="00EF17F3"/>
    <w:rsid w:val="00F02D7B"/>
    <w:rsid w:val="00F1333A"/>
    <w:rsid w:val="00F136B7"/>
    <w:rsid w:val="00F14995"/>
    <w:rsid w:val="00F2086D"/>
    <w:rsid w:val="00F240DD"/>
    <w:rsid w:val="00F30947"/>
    <w:rsid w:val="00F31A43"/>
    <w:rsid w:val="00F335F8"/>
    <w:rsid w:val="00F33E10"/>
    <w:rsid w:val="00F33E3C"/>
    <w:rsid w:val="00F44222"/>
    <w:rsid w:val="00F47284"/>
    <w:rsid w:val="00F50E61"/>
    <w:rsid w:val="00F52CF6"/>
    <w:rsid w:val="00F538F3"/>
    <w:rsid w:val="00F56876"/>
    <w:rsid w:val="00F60DD3"/>
    <w:rsid w:val="00F65B3B"/>
    <w:rsid w:val="00F65E4D"/>
    <w:rsid w:val="00F72533"/>
    <w:rsid w:val="00F7293B"/>
    <w:rsid w:val="00F73048"/>
    <w:rsid w:val="00F74F6E"/>
    <w:rsid w:val="00F75431"/>
    <w:rsid w:val="00F762AB"/>
    <w:rsid w:val="00F81453"/>
    <w:rsid w:val="00F86972"/>
    <w:rsid w:val="00F9245B"/>
    <w:rsid w:val="00F932DD"/>
    <w:rsid w:val="00F9423F"/>
    <w:rsid w:val="00F94B9D"/>
    <w:rsid w:val="00F96357"/>
    <w:rsid w:val="00F97678"/>
    <w:rsid w:val="00FA01CD"/>
    <w:rsid w:val="00FA0918"/>
    <w:rsid w:val="00FA52BD"/>
    <w:rsid w:val="00FB45B3"/>
    <w:rsid w:val="00FC0683"/>
    <w:rsid w:val="00FC2F2B"/>
    <w:rsid w:val="00FC4977"/>
    <w:rsid w:val="00FC56CD"/>
    <w:rsid w:val="00FD31B7"/>
    <w:rsid w:val="00FD5803"/>
    <w:rsid w:val="00FE4A7F"/>
    <w:rsid w:val="00FE5178"/>
    <w:rsid w:val="00FE6EA8"/>
    <w:rsid w:val="00FF1296"/>
    <w:rsid w:val="00FF4707"/>
    <w:rsid w:val="00FF584A"/>
    <w:rsid w:val="00FF64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A91DA"/>
  <w15:chartTrackingRefBased/>
  <w15:docId w15:val="{5CA59644-0865-9446-A2A3-76B06561D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6E0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D1D6A"/>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E0B"/>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506E0B"/>
    <w:pPr>
      <w:spacing w:before="480" w:line="276" w:lineRule="auto"/>
      <w:outlineLvl w:val="9"/>
    </w:pPr>
    <w:rPr>
      <w:b/>
      <w:bCs/>
      <w:sz w:val="28"/>
      <w:szCs w:val="28"/>
    </w:rPr>
  </w:style>
  <w:style w:type="paragraph" w:styleId="TOC1">
    <w:name w:val="toc 1"/>
    <w:basedOn w:val="Normal"/>
    <w:next w:val="Normal"/>
    <w:autoRedefine/>
    <w:uiPriority w:val="39"/>
    <w:semiHidden/>
    <w:unhideWhenUsed/>
    <w:rsid w:val="00506E0B"/>
    <w:pPr>
      <w:spacing w:before="120"/>
    </w:pPr>
    <w:rPr>
      <w:rFonts w:cstheme="minorHAnsi"/>
      <w:b/>
      <w:bCs/>
      <w:i/>
      <w:iCs/>
    </w:rPr>
  </w:style>
  <w:style w:type="paragraph" w:styleId="TOC2">
    <w:name w:val="toc 2"/>
    <w:basedOn w:val="Normal"/>
    <w:next w:val="Normal"/>
    <w:autoRedefine/>
    <w:uiPriority w:val="39"/>
    <w:semiHidden/>
    <w:unhideWhenUsed/>
    <w:rsid w:val="00506E0B"/>
    <w:pPr>
      <w:spacing w:before="120"/>
      <w:ind w:left="240"/>
    </w:pPr>
    <w:rPr>
      <w:rFonts w:cstheme="minorHAnsi"/>
      <w:b/>
      <w:bCs/>
      <w:sz w:val="22"/>
      <w:szCs w:val="22"/>
    </w:rPr>
  </w:style>
  <w:style w:type="paragraph" w:styleId="TOC3">
    <w:name w:val="toc 3"/>
    <w:basedOn w:val="Normal"/>
    <w:next w:val="Normal"/>
    <w:autoRedefine/>
    <w:uiPriority w:val="39"/>
    <w:semiHidden/>
    <w:unhideWhenUsed/>
    <w:rsid w:val="00506E0B"/>
    <w:pPr>
      <w:ind w:left="480"/>
    </w:pPr>
    <w:rPr>
      <w:rFonts w:cstheme="minorHAnsi"/>
      <w:sz w:val="20"/>
      <w:szCs w:val="20"/>
    </w:rPr>
  </w:style>
  <w:style w:type="paragraph" w:styleId="TOC4">
    <w:name w:val="toc 4"/>
    <w:basedOn w:val="Normal"/>
    <w:next w:val="Normal"/>
    <w:autoRedefine/>
    <w:uiPriority w:val="39"/>
    <w:semiHidden/>
    <w:unhideWhenUsed/>
    <w:rsid w:val="00506E0B"/>
    <w:pPr>
      <w:ind w:left="720"/>
    </w:pPr>
    <w:rPr>
      <w:rFonts w:cstheme="minorHAnsi"/>
      <w:sz w:val="20"/>
      <w:szCs w:val="20"/>
    </w:rPr>
  </w:style>
  <w:style w:type="paragraph" w:styleId="TOC5">
    <w:name w:val="toc 5"/>
    <w:basedOn w:val="Normal"/>
    <w:next w:val="Normal"/>
    <w:autoRedefine/>
    <w:uiPriority w:val="39"/>
    <w:semiHidden/>
    <w:unhideWhenUsed/>
    <w:rsid w:val="00506E0B"/>
    <w:pPr>
      <w:ind w:left="960"/>
    </w:pPr>
    <w:rPr>
      <w:rFonts w:cstheme="minorHAnsi"/>
      <w:sz w:val="20"/>
      <w:szCs w:val="20"/>
    </w:rPr>
  </w:style>
  <w:style w:type="paragraph" w:styleId="TOC6">
    <w:name w:val="toc 6"/>
    <w:basedOn w:val="Normal"/>
    <w:next w:val="Normal"/>
    <w:autoRedefine/>
    <w:uiPriority w:val="39"/>
    <w:semiHidden/>
    <w:unhideWhenUsed/>
    <w:rsid w:val="00506E0B"/>
    <w:pPr>
      <w:ind w:left="1200"/>
    </w:pPr>
    <w:rPr>
      <w:rFonts w:cstheme="minorHAnsi"/>
      <w:sz w:val="20"/>
      <w:szCs w:val="20"/>
    </w:rPr>
  </w:style>
  <w:style w:type="paragraph" w:styleId="TOC7">
    <w:name w:val="toc 7"/>
    <w:basedOn w:val="Normal"/>
    <w:next w:val="Normal"/>
    <w:autoRedefine/>
    <w:uiPriority w:val="39"/>
    <w:semiHidden/>
    <w:unhideWhenUsed/>
    <w:rsid w:val="00506E0B"/>
    <w:pPr>
      <w:ind w:left="1440"/>
    </w:pPr>
    <w:rPr>
      <w:rFonts w:cstheme="minorHAnsi"/>
      <w:sz w:val="20"/>
      <w:szCs w:val="20"/>
    </w:rPr>
  </w:style>
  <w:style w:type="paragraph" w:styleId="TOC8">
    <w:name w:val="toc 8"/>
    <w:basedOn w:val="Normal"/>
    <w:next w:val="Normal"/>
    <w:autoRedefine/>
    <w:uiPriority w:val="39"/>
    <w:semiHidden/>
    <w:unhideWhenUsed/>
    <w:rsid w:val="00506E0B"/>
    <w:pPr>
      <w:ind w:left="1680"/>
    </w:pPr>
    <w:rPr>
      <w:rFonts w:cstheme="minorHAnsi"/>
      <w:sz w:val="20"/>
      <w:szCs w:val="20"/>
    </w:rPr>
  </w:style>
  <w:style w:type="paragraph" w:styleId="TOC9">
    <w:name w:val="toc 9"/>
    <w:basedOn w:val="Normal"/>
    <w:next w:val="Normal"/>
    <w:autoRedefine/>
    <w:uiPriority w:val="39"/>
    <w:semiHidden/>
    <w:unhideWhenUsed/>
    <w:rsid w:val="00506E0B"/>
    <w:pPr>
      <w:ind w:left="1920"/>
    </w:pPr>
    <w:rPr>
      <w:rFonts w:cstheme="minorHAnsi"/>
      <w:sz w:val="20"/>
      <w:szCs w:val="20"/>
    </w:rPr>
  </w:style>
  <w:style w:type="paragraph" w:styleId="Footer">
    <w:name w:val="footer"/>
    <w:basedOn w:val="Normal"/>
    <w:link w:val="FooterChar"/>
    <w:uiPriority w:val="99"/>
    <w:unhideWhenUsed/>
    <w:rsid w:val="00506E0B"/>
    <w:pPr>
      <w:tabs>
        <w:tab w:val="center" w:pos="4680"/>
        <w:tab w:val="right" w:pos="9360"/>
      </w:tabs>
    </w:pPr>
  </w:style>
  <w:style w:type="character" w:customStyle="1" w:styleId="FooterChar">
    <w:name w:val="Footer Char"/>
    <w:basedOn w:val="DefaultParagraphFont"/>
    <w:link w:val="Footer"/>
    <w:uiPriority w:val="99"/>
    <w:rsid w:val="00506E0B"/>
  </w:style>
  <w:style w:type="character" w:styleId="PageNumber">
    <w:name w:val="page number"/>
    <w:basedOn w:val="DefaultParagraphFont"/>
    <w:uiPriority w:val="99"/>
    <w:semiHidden/>
    <w:unhideWhenUsed/>
    <w:rsid w:val="00506E0B"/>
  </w:style>
  <w:style w:type="paragraph" w:styleId="Header">
    <w:name w:val="header"/>
    <w:basedOn w:val="Normal"/>
    <w:link w:val="HeaderChar"/>
    <w:uiPriority w:val="99"/>
    <w:unhideWhenUsed/>
    <w:rsid w:val="006D1409"/>
    <w:pPr>
      <w:tabs>
        <w:tab w:val="center" w:pos="4680"/>
        <w:tab w:val="right" w:pos="9360"/>
      </w:tabs>
    </w:pPr>
  </w:style>
  <w:style w:type="character" w:customStyle="1" w:styleId="HeaderChar">
    <w:name w:val="Header Char"/>
    <w:basedOn w:val="DefaultParagraphFont"/>
    <w:link w:val="Header"/>
    <w:uiPriority w:val="99"/>
    <w:rsid w:val="006D1409"/>
  </w:style>
  <w:style w:type="character" w:styleId="CommentReference">
    <w:name w:val="annotation reference"/>
    <w:basedOn w:val="DefaultParagraphFont"/>
    <w:uiPriority w:val="99"/>
    <w:semiHidden/>
    <w:unhideWhenUsed/>
    <w:rsid w:val="00DA5A44"/>
    <w:rPr>
      <w:sz w:val="16"/>
      <w:szCs w:val="16"/>
    </w:rPr>
  </w:style>
  <w:style w:type="paragraph" w:styleId="ListParagraph">
    <w:name w:val="List Paragraph"/>
    <w:basedOn w:val="Normal"/>
    <w:uiPriority w:val="34"/>
    <w:qFormat/>
    <w:rsid w:val="00755FA3"/>
    <w:pPr>
      <w:ind w:left="720"/>
      <w:contextualSpacing/>
    </w:pPr>
  </w:style>
  <w:style w:type="paragraph" w:styleId="BalloonText">
    <w:name w:val="Balloon Text"/>
    <w:basedOn w:val="Normal"/>
    <w:link w:val="BalloonTextChar"/>
    <w:uiPriority w:val="99"/>
    <w:semiHidden/>
    <w:unhideWhenUsed/>
    <w:rsid w:val="00E203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0370"/>
    <w:rPr>
      <w:rFonts w:ascii="Segoe UI" w:hAnsi="Segoe UI" w:cs="Segoe UI"/>
      <w:sz w:val="18"/>
      <w:szCs w:val="18"/>
    </w:rPr>
  </w:style>
  <w:style w:type="paragraph" w:styleId="CommentText">
    <w:name w:val="annotation text"/>
    <w:basedOn w:val="Normal"/>
    <w:link w:val="CommentTextChar"/>
    <w:uiPriority w:val="99"/>
    <w:semiHidden/>
    <w:unhideWhenUsed/>
    <w:rsid w:val="00E20370"/>
    <w:rPr>
      <w:sz w:val="20"/>
      <w:szCs w:val="20"/>
    </w:rPr>
  </w:style>
  <w:style w:type="character" w:customStyle="1" w:styleId="CommentTextChar">
    <w:name w:val="Comment Text Char"/>
    <w:basedOn w:val="DefaultParagraphFont"/>
    <w:link w:val="CommentText"/>
    <w:uiPriority w:val="99"/>
    <w:semiHidden/>
    <w:rsid w:val="00E20370"/>
    <w:rPr>
      <w:sz w:val="20"/>
      <w:szCs w:val="20"/>
    </w:rPr>
  </w:style>
  <w:style w:type="paragraph" w:styleId="CommentSubject">
    <w:name w:val="annotation subject"/>
    <w:basedOn w:val="CommentText"/>
    <w:next w:val="CommentText"/>
    <w:link w:val="CommentSubjectChar"/>
    <w:uiPriority w:val="99"/>
    <w:semiHidden/>
    <w:unhideWhenUsed/>
    <w:rsid w:val="00E20370"/>
    <w:rPr>
      <w:b/>
      <w:bCs/>
    </w:rPr>
  </w:style>
  <w:style w:type="character" w:customStyle="1" w:styleId="CommentSubjectChar">
    <w:name w:val="Comment Subject Char"/>
    <w:basedOn w:val="CommentTextChar"/>
    <w:link w:val="CommentSubject"/>
    <w:uiPriority w:val="99"/>
    <w:semiHidden/>
    <w:rsid w:val="00E20370"/>
    <w:rPr>
      <w:b/>
      <w:bCs/>
      <w:sz w:val="20"/>
      <w:szCs w:val="20"/>
    </w:rPr>
  </w:style>
  <w:style w:type="table" w:styleId="TableGrid">
    <w:name w:val="Table Grid"/>
    <w:basedOn w:val="TableNormal"/>
    <w:uiPriority w:val="59"/>
    <w:rsid w:val="00E203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layer--absolute">
    <w:name w:val="textlayer--absolute"/>
    <w:basedOn w:val="DefaultParagraphFont"/>
    <w:rsid w:val="00E20370"/>
  </w:style>
  <w:style w:type="character" w:customStyle="1" w:styleId="Heading3Char">
    <w:name w:val="Heading 3 Char"/>
    <w:basedOn w:val="DefaultParagraphFont"/>
    <w:link w:val="Heading3"/>
    <w:uiPriority w:val="9"/>
    <w:semiHidden/>
    <w:rsid w:val="00CD1D6A"/>
    <w:rPr>
      <w:rFonts w:asciiTheme="majorHAnsi" w:eastAsiaTheme="majorEastAsia" w:hAnsiTheme="majorHAnsi" w:cstheme="majorBidi"/>
      <w:color w:val="1F3763" w:themeColor="accent1" w:themeShade="7F"/>
    </w:rPr>
  </w:style>
  <w:style w:type="character" w:styleId="Hyperlink">
    <w:name w:val="Hyperlink"/>
    <w:basedOn w:val="DefaultParagraphFont"/>
    <w:uiPriority w:val="99"/>
    <w:unhideWhenUsed/>
    <w:rsid w:val="001264E3"/>
    <w:rPr>
      <w:color w:val="0563C1" w:themeColor="hyperlink"/>
      <w:u w:val="single"/>
    </w:rPr>
  </w:style>
  <w:style w:type="character" w:customStyle="1" w:styleId="UnresolvedMention1">
    <w:name w:val="Unresolved Mention1"/>
    <w:basedOn w:val="DefaultParagraphFont"/>
    <w:uiPriority w:val="99"/>
    <w:semiHidden/>
    <w:unhideWhenUsed/>
    <w:rsid w:val="001264E3"/>
    <w:rPr>
      <w:color w:val="605E5C"/>
      <w:shd w:val="clear" w:color="auto" w:fill="E1DFDD"/>
    </w:rPr>
  </w:style>
  <w:style w:type="paragraph" w:styleId="NormalWeb">
    <w:name w:val="Normal (Web)"/>
    <w:basedOn w:val="Normal"/>
    <w:uiPriority w:val="99"/>
    <w:unhideWhenUsed/>
    <w:rsid w:val="001361B0"/>
    <w:pPr>
      <w:spacing w:before="100" w:beforeAutospacing="1" w:after="100" w:afterAutospacing="1"/>
    </w:pPr>
    <w:rPr>
      <w:rFonts w:ascii="Times New Roman" w:eastAsia="Times New Roman" w:hAnsi="Times New Roman" w:cs="Times New Roman"/>
    </w:rPr>
  </w:style>
  <w:style w:type="table" w:customStyle="1" w:styleId="TableGrid1">
    <w:name w:val="Table Grid1"/>
    <w:basedOn w:val="TableNormal"/>
    <w:next w:val="TableGrid"/>
    <w:uiPriority w:val="59"/>
    <w:rsid w:val="00EC1A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C1A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C1A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54275">
      <w:bodyDiv w:val="1"/>
      <w:marLeft w:val="0"/>
      <w:marRight w:val="0"/>
      <w:marTop w:val="0"/>
      <w:marBottom w:val="0"/>
      <w:divBdr>
        <w:top w:val="none" w:sz="0" w:space="0" w:color="auto"/>
        <w:left w:val="none" w:sz="0" w:space="0" w:color="auto"/>
        <w:bottom w:val="none" w:sz="0" w:space="0" w:color="auto"/>
        <w:right w:val="none" w:sz="0" w:space="0" w:color="auto"/>
      </w:divBdr>
    </w:div>
    <w:div w:id="60061094">
      <w:bodyDiv w:val="1"/>
      <w:marLeft w:val="0"/>
      <w:marRight w:val="0"/>
      <w:marTop w:val="0"/>
      <w:marBottom w:val="0"/>
      <w:divBdr>
        <w:top w:val="none" w:sz="0" w:space="0" w:color="auto"/>
        <w:left w:val="none" w:sz="0" w:space="0" w:color="auto"/>
        <w:bottom w:val="none" w:sz="0" w:space="0" w:color="auto"/>
        <w:right w:val="none" w:sz="0" w:space="0" w:color="auto"/>
      </w:divBdr>
    </w:div>
    <w:div w:id="188420713">
      <w:bodyDiv w:val="1"/>
      <w:marLeft w:val="0"/>
      <w:marRight w:val="0"/>
      <w:marTop w:val="0"/>
      <w:marBottom w:val="0"/>
      <w:divBdr>
        <w:top w:val="none" w:sz="0" w:space="0" w:color="auto"/>
        <w:left w:val="none" w:sz="0" w:space="0" w:color="auto"/>
        <w:bottom w:val="none" w:sz="0" w:space="0" w:color="auto"/>
        <w:right w:val="none" w:sz="0" w:space="0" w:color="auto"/>
      </w:divBdr>
    </w:div>
    <w:div w:id="798500286">
      <w:bodyDiv w:val="1"/>
      <w:marLeft w:val="0"/>
      <w:marRight w:val="0"/>
      <w:marTop w:val="0"/>
      <w:marBottom w:val="0"/>
      <w:divBdr>
        <w:top w:val="none" w:sz="0" w:space="0" w:color="auto"/>
        <w:left w:val="none" w:sz="0" w:space="0" w:color="auto"/>
        <w:bottom w:val="none" w:sz="0" w:space="0" w:color="auto"/>
        <w:right w:val="none" w:sz="0" w:space="0" w:color="auto"/>
      </w:divBdr>
    </w:div>
    <w:div w:id="807014876">
      <w:bodyDiv w:val="1"/>
      <w:marLeft w:val="0"/>
      <w:marRight w:val="0"/>
      <w:marTop w:val="0"/>
      <w:marBottom w:val="0"/>
      <w:divBdr>
        <w:top w:val="none" w:sz="0" w:space="0" w:color="auto"/>
        <w:left w:val="none" w:sz="0" w:space="0" w:color="auto"/>
        <w:bottom w:val="none" w:sz="0" w:space="0" w:color="auto"/>
        <w:right w:val="none" w:sz="0" w:space="0" w:color="auto"/>
      </w:divBdr>
    </w:div>
    <w:div w:id="832333557">
      <w:bodyDiv w:val="1"/>
      <w:marLeft w:val="0"/>
      <w:marRight w:val="0"/>
      <w:marTop w:val="0"/>
      <w:marBottom w:val="0"/>
      <w:divBdr>
        <w:top w:val="none" w:sz="0" w:space="0" w:color="auto"/>
        <w:left w:val="none" w:sz="0" w:space="0" w:color="auto"/>
        <w:bottom w:val="none" w:sz="0" w:space="0" w:color="auto"/>
        <w:right w:val="none" w:sz="0" w:space="0" w:color="auto"/>
      </w:divBdr>
    </w:div>
    <w:div w:id="1081830453">
      <w:bodyDiv w:val="1"/>
      <w:marLeft w:val="0"/>
      <w:marRight w:val="0"/>
      <w:marTop w:val="0"/>
      <w:marBottom w:val="0"/>
      <w:divBdr>
        <w:top w:val="none" w:sz="0" w:space="0" w:color="auto"/>
        <w:left w:val="none" w:sz="0" w:space="0" w:color="auto"/>
        <w:bottom w:val="none" w:sz="0" w:space="0" w:color="auto"/>
        <w:right w:val="none" w:sz="0" w:space="0" w:color="auto"/>
      </w:divBdr>
    </w:div>
    <w:div w:id="1358847749">
      <w:bodyDiv w:val="1"/>
      <w:marLeft w:val="0"/>
      <w:marRight w:val="0"/>
      <w:marTop w:val="0"/>
      <w:marBottom w:val="0"/>
      <w:divBdr>
        <w:top w:val="none" w:sz="0" w:space="0" w:color="auto"/>
        <w:left w:val="none" w:sz="0" w:space="0" w:color="auto"/>
        <w:bottom w:val="none" w:sz="0" w:space="0" w:color="auto"/>
        <w:right w:val="none" w:sz="0" w:space="0" w:color="auto"/>
      </w:divBdr>
    </w:div>
    <w:div w:id="1426923759">
      <w:bodyDiv w:val="1"/>
      <w:marLeft w:val="0"/>
      <w:marRight w:val="0"/>
      <w:marTop w:val="0"/>
      <w:marBottom w:val="0"/>
      <w:divBdr>
        <w:top w:val="none" w:sz="0" w:space="0" w:color="auto"/>
        <w:left w:val="none" w:sz="0" w:space="0" w:color="auto"/>
        <w:bottom w:val="none" w:sz="0" w:space="0" w:color="auto"/>
        <w:right w:val="none" w:sz="0" w:space="0" w:color="auto"/>
      </w:divBdr>
    </w:div>
    <w:div w:id="175573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oi.org/10.18043/ncm.81.2.116"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ces.ed.gov/programs/diges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77/0146167213499186" TargetMode="Externa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doi"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Users\maggiekleiser\Desktop\2-way_linear_interactions_popgoalsXpop.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Users\maggiekleiser\Desktop\Dissertation\Study%203\2-way_linear_interactions_popXdecp.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749771250735823"/>
          <c:y val="4.2126316938116387E-2"/>
          <c:w val="0.73814910155461333"/>
          <c:h val="0.72067687191274987"/>
        </c:manualLayout>
      </c:layout>
      <c:lineChart>
        <c:grouping val="standard"/>
        <c:varyColors val="0"/>
        <c:ser>
          <c:idx val="0"/>
          <c:order val="0"/>
          <c:tx>
            <c:strRef>
              <c:f>'2 way interactions'!$B$53</c:f>
              <c:strCache>
                <c:ptCount val="1"/>
                <c:pt idx="0">
                  <c:v>Low Popularity Goals</c:v>
                </c:pt>
              </c:strCache>
            </c:strRef>
          </c:tx>
          <c:spPr>
            <a:ln w="12700">
              <a:solidFill>
                <a:srgbClr val="000000"/>
              </a:solidFill>
              <a:prstDash val="solid"/>
            </a:ln>
          </c:spPr>
          <c:marker>
            <c:symbol val="diamond"/>
            <c:size val="5"/>
            <c:spPr>
              <a:solidFill>
                <a:srgbClr val="000000"/>
              </a:solidFill>
              <a:ln>
                <a:solidFill>
                  <a:srgbClr val="000000"/>
                </a:solidFill>
                <a:prstDash val="solid"/>
              </a:ln>
            </c:spPr>
          </c:marker>
          <c:cat>
            <c:strRef>
              <c:f>'2 way interactions'!$C$52:$D$52</c:f>
              <c:strCache>
                <c:ptCount val="2"/>
                <c:pt idx="0">
                  <c:v>Low Like-Seeking Popular</c:v>
                </c:pt>
                <c:pt idx="1">
                  <c:v>High Like-Seeking Popular</c:v>
                </c:pt>
              </c:strCache>
            </c:strRef>
          </c:cat>
          <c:val>
            <c:numRef>
              <c:f>'2 way interactions'!$C$53:$D$53</c:f>
              <c:numCache>
                <c:formatCode>General</c:formatCode>
                <c:ptCount val="2"/>
                <c:pt idx="0">
                  <c:v>-1.9858859999999998</c:v>
                </c:pt>
                <c:pt idx="1">
                  <c:v>2.2357164000000003</c:v>
                </c:pt>
              </c:numCache>
            </c:numRef>
          </c:val>
          <c:smooth val="0"/>
          <c:extLst>
            <c:ext xmlns:c16="http://schemas.microsoft.com/office/drawing/2014/chart" uri="{C3380CC4-5D6E-409C-BE32-E72D297353CC}">
              <c16:uniqueId val="{00000000-D49B-F346-ADEC-9FD3F3800A3B}"/>
            </c:ext>
          </c:extLst>
        </c:ser>
        <c:ser>
          <c:idx val="1"/>
          <c:order val="1"/>
          <c:tx>
            <c:strRef>
              <c:f>'2 way interactions'!$B$54</c:f>
              <c:strCache>
                <c:ptCount val="1"/>
                <c:pt idx="0">
                  <c:v>High Popularity Goals</c:v>
                </c:pt>
              </c:strCache>
            </c:strRef>
          </c:tx>
          <c:spPr>
            <a:ln w="12700">
              <a:solidFill>
                <a:srgbClr val="000000"/>
              </a:solidFill>
              <a:prstDash val="sysDash"/>
            </a:ln>
          </c:spPr>
          <c:marker>
            <c:symbol val="square"/>
            <c:size val="5"/>
            <c:spPr>
              <a:solidFill>
                <a:srgbClr val="000000"/>
              </a:solidFill>
              <a:ln>
                <a:solidFill>
                  <a:srgbClr val="000000"/>
                </a:solidFill>
                <a:prstDash val="solid"/>
              </a:ln>
            </c:spPr>
          </c:marker>
          <c:cat>
            <c:strRef>
              <c:f>'2 way interactions'!$C$52:$D$52</c:f>
              <c:strCache>
                <c:ptCount val="2"/>
                <c:pt idx="0">
                  <c:v>Low Like-Seeking Popular</c:v>
                </c:pt>
                <c:pt idx="1">
                  <c:v>High Like-Seeking Popular</c:v>
                </c:pt>
              </c:strCache>
            </c:strRef>
          </c:cat>
          <c:val>
            <c:numRef>
              <c:f>'2 way interactions'!$C$54:$D$54</c:f>
              <c:numCache>
                <c:formatCode>General</c:formatCode>
                <c:ptCount val="2"/>
                <c:pt idx="0">
                  <c:v>0.90571199999999852</c:v>
                </c:pt>
                <c:pt idx="1">
                  <c:v>10.209811199999997</c:v>
                </c:pt>
              </c:numCache>
            </c:numRef>
          </c:val>
          <c:smooth val="0"/>
          <c:extLst>
            <c:ext xmlns:c16="http://schemas.microsoft.com/office/drawing/2014/chart" uri="{C3380CC4-5D6E-409C-BE32-E72D297353CC}">
              <c16:uniqueId val="{00000001-D49B-F346-ADEC-9FD3F3800A3B}"/>
            </c:ext>
          </c:extLst>
        </c:ser>
        <c:dLbls>
          <c:showLegendKey val="0"/>
          <c:showVal val="0"/>
          <c:showCatName val="0"/>
          <c:showSerName val="0"/>
          <c:showPercent val="0"/>
          <c:showBubbleSize val="0"/>
        </c:dLbls>
        <c:marker val="1"/>
        <c:smooth val="0"/>
        <c:axId val="384846928"/>
        <c:axId val="1"/>
      </c:lineChart>
      <c:catAx>
        <c:axId val="384846928"/>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175" b="0" i="0" u="none" strike="noStrike" baseline="0">
                <a:solidFill>
                  <a:srgbClr val="000000"/>
                </a:solidFill>
                <a:latin typeface="Times New Roman"/>
                <a:ea typeface="Times New Roman"/>
                <a:cs typeface="Times New Roman"/>
              </a:defRPr>
            </a:pPr>
            <a:endParaRPr lang="en-US"/>
          </a:p>
        </c:txPr>
        <c:crossAx val="1"/>
        <c:crosses val="autoZero"/>
        <c:auto val="1"/>
        <c:lblAlgn val="ctr"/>
        <c:lblOffset val="100"/>
        <c:tickLblSkip val="1"/>
        <c:tickMarkSkip val="1"/>
        <c:noMultiLvlLbl val="0"/>
      </c:catAx>
      <c:valAx>
        <c:axId val="1"/>
        <c:scaling>
          <c:orientation val="minMax"/>
          <c:max val="11"/>
          <c:min val="-5"/>
        </c:scaling>
        <c:delete val="0"/>
        <c:axPos val="l"/>
        <c:title>
          <c:tx>
            <c:strRef>
              <c:f>'2 way interactions'!$B$13</c:f>
              <c:strCache>
                <c:ptCount val="1"/>
                <c:pt idx="0">
                  <c:v>Depression</c:v>
                </c:pt>
              </c:strCache>
            </c:strRef>
          </c:tx>
          <c:layout>
            <c:manualLayout>
              <c:xMode val="edge"/>
              <c:yMode val="edge"/>
              <c:x val="2.7847727301177971E-2"/>
              <c:y val="0.32902158761255318"/>
            </c:manualLayout>
          </c:layout>
          <c:overlay val="0"/>
          <c:spPr>
            <a:noFill/>
            <a:ln w="25400">
              <a:noFill/>
            </a:ln>
          </c:spPr>
          <c:txPr>
            <a:bodyPr/>
            <a:lstStyle/>
            <a:p>
              <a:pPr>
                <a:defRPr sz="1175" b="1" i="0" u="none" strike="noStrike" baseline="0">
                  <a:solidFill>
                    <a:srgbClr val="000000"/>
                  </a:solidFill>
                  <a:latin typeface="Times New Roman"/>
                  <a:ea typeface="Times New Roman"/>
                  <a:cs typeface="Times New Roman"/>
                </a:defRPr>
              </a:pPr>
              <a:endParaRPr lang="en-US"/>
            </a:p>
          </c:txPr>
        </c:title>
        <c:numFmt formatCode="General" sourceLinked="1"/>
        <c:majorTickMark val="out"/>
        <c:minorTickMark val="none"/>
        <c:tickLblPos val="nextTo"/>
        <c:spPr>
          <a:ln w="3175">
            <a:solidFill>
              <a:srgbClr val="000000"/>
            </a:solidFill>
            <a:prstDash val="solid"/>
          </a:ln>
        </c:spPr>
        <c:txPr>
          <a:bodyPr rot="0" vert="horz"/>
          <a:lstStyle/>
          <a:p>
            <a:pPr>
              <a:defRPr sz="1175" b="0" i="0" u="none" strike="noStrike" baseline="0">
                <a:solidFill>
                  <a:srgbClr val="000000"/>
                </a:solidFill>
                <a:latin typeface="Times New Roman"/>
                <a:ea typeface="Times New Roman"/>
                <a:cs typeface="Times New Roman"/>
              </a:defRPr>
            </a:pPr>
            <a:endParaRPr lang="en-US"/>
          </a:p>
        </c:txPr>
        <c:crossAx val="384846928"/>
        <c:crosses val="autoZero"/>
        <c:crossBetween val="between"/>
      </c:valAx>
      <c:spPr>
        <a:solidFill>
          <a:srgbClr val="FFFFFF"/>
        </a:solidFill>
        <a:ln w="12700">
          <a:solidFill>
            <a:srgbClr val="808080"/>
          </a:solidFill>
          <a:prstDash val="solid"/>
        </a:ln>
      </c:spPr>
    </c:plotArea>
    <c:legend>
      <c:legendPos val="r"/>
      <c:layout>
        <c:manualLayout>
          <c:xMode val="edge"/>
          <c:yMode val="edge"/>
          <c:x val="0.14409936738676896"/>
          <c:y val="0.88249572064361503"/>
          <c:w val="0.71246029342486039"/>
          <c:h val="9.330276169425078E-2"/>
        </c:manualLayout>
      </c:layout>
      <c:overlay val="0"/>
      <c:spPr>
        <a:solidFill>
          <a:srgbClr val="FFFFFF"/>
        </a:solidFill>
        <a:ln w="3175">
          <a:solidFill>
            <a:srgbClr val="000000"/>
          </a:solidFill>
          <a:prstDash val="solid"/>
        </a:ln>
      </c:spPr>
      <c:txPr>
        <a:bodyPr/>
        <a:lstStyle/>
        <a:p>
          <a:pPr>
            <a:defRPr sz="910" b="0"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175" b="0"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664294367050271"/>
          <c:y val="7.9307207731702634E-2"/>
          <c:w val="0.6419952554007673"/>
          <c:h val="0.67528280254952389"/>
        </c:manualLayout>
      </c:layout>
      <c:lineChart>
        <c:grouping val="standard"/>
        <c:varyColors val="0"/>
        <c:ser>
          <c:idx val="0"/>
          <c:order val="0"/>
          <c:tx>
            <c:strRef>
              <c:f>'2 way interactions'!$B$53</c:f>
              <c:strCache>
                <c:ptCount val="1"/>
                <c:pt idx="0">
                  <c:v>Low Popularity Goals</c:v>
                </c:pt>
              </c:strCache>
            </c:strRef>
          </c:tx>
          <c:spPr>
            <a:ln w="12700">
              <a:solidFill>
                <a:srgbClr val="000000"/>
              </a:solidFill>
              <a:prstDash val="solid"/>
            </a:ln>
          </c:spPr>
          <c:marker>
            <c:symbol val="diamond"/>
            <c:size val="5"/>
            <c:spPr>
              <a:solidFill>
                <a:srgbClr val="000000"/>
              </a:solidFill>
              <a:ln>
                <a:solidFill>
                  <a:srgbClr val="000000"/>
                </a:solidFill>
                <a:prstDash val="solid"/>
              </a:ln>
            </c:spPr>
          </c:marker>
          <c:cat>
            <c:strRef>
              <c:f>'2 way interactions'!$C$52:$D$52</c:f>
              <c:strCache>
                <c:ptCount val="2"/>
                <c:pt idx="0">
                  <c:v>Low Like-Seeking Deceptive</c:v>
                </c:pt>
                <c:pt idx="1">
                  <c:v>High Like-Seeking Deceptive</c:v>
                </c:pt>
              </c:strCache>
            </c:strRef>
          </c:cat>
          <c:val>
            <c:numRef>
              <c:f>'2 way interactions'!$C$53:$D$53</c:f>
              <c:numCache>
                <c:formatCode>General</c:formatCode>
                <c:ptCount val="2"/>
                <c:pt idx="0">
                  <c:v>-8.8191343999999994</c:v>
                </c:pt>
                <c:pt idx="1">
                  <c:v>-10.0797296</c:v>
                </c:pt>
              </c:numCache>
            </c:numRef>
          </c:val>
          <c:smooth val="0"/>
          <c:extLst>
            <c:ext xmlns:c16="http://schemas.microsoft.com/office/drawing/2014/chart" uri="{C3380CC4-5D6E-409C-BE32-E72D297353CC}">
              <c16:uniqueId val="{00000000-E216-4F48-B788-10DABDD80901}"/>
            </c:ext>
          </c:extLst>
        </c:ser>
        <c:ser>
          <c:idx val="1"/>
          <c:order val="1"/>
          <c:tx>
            <c:strRef>
              <c:f>'2 way interactions'!$B$54</c:f>
              <c:strCache>
                <c:ptCount val="1"/>
                <c:pt idx="0">
                  <c:v>High Popularity Goals</c:v>
                </c:pt>
              </c:strCache>
            </c:strRef>
          </c:tx>
          <c:spPr>
            <a:ln w="12700">
              <a:solidFill>
                <a:srgbClr val="000000"/>
              </a:solidFill>
              <a:prstDash val="sysDash"/>
            </a:ln>
          </c:spPr>
          <c:marker>
            <c:symbol val="square"/>
            <c:size val="5"/>
            <c:spPr>
              <a:solidFill>
                <a:srgbClr val="000000"/>
              </a:solidFill>
              <a:ln>
                <a:solidFill>
                  <a:srgbClr val="000000"/>
                </a:solidFill>
                <a:prstDash val="solid"/>
              </a:ln>
            </c:spPr>
          </c:marker>
          <c:cat>
            <c:strRef>
              <c:f>'2 way interactions'!$C$52:$D$52</c:f>
              <c:strCache>
                <c:ptCount val="2"/>
                <c:pt idx="0">
                  <c:v>Low Like-Seeking Deceptive</c:v>
                </c:pt>
                <c:pt idx="1">
                  <c:v>High Like-Seeking Deceptive</c:v>
                </c:pt>
              </c:strCache>
            </c:strRef>
          </c:cat>
          <c:val>
            <c:numRef>
              <c:f>'2 way interactions'!$C$54:$D$54</c:f>
              <c:numCache>
                <c:formatCode>General</c:formatCode>
                <c:ptCount val="2"/>
                <c:pt idx="0">
                  <c:v>-17.073270199999996</c:v>
                </c:pt>
                <c:pt idx="1">
                  <c:v>-22.842591799999994</c:v>
                </c:pt>
              </c:numCache>
            </c:numRef>
          </c:val>
          <c:smooth val="0"/>
          <c:extLst>
            <c:ext xmlns:c16="http://schemas.microsoft.com/office/drawing/2014/chart" uri="{C3380CC4-5D6E-409C-BE32-E72D297353CC}">
              <c16:uniqueId val="{00000001-E216-4F48-B788-10DABDD80901}"/>
            </c:ext>
          </c:extLst>
        </c:ser>
        <c:dLbls>
          <c:showLegendKey val="0"/>
          <c:showVal val="0"/>
          <c:showCatName val="0"/>
          <c:showSerName val="0"/>
          <c:showPercent val="0"/>
          <c:showBubbleSize val="0"/>
        </c:dLbls>
        <c:marker val="1"/>
        <c:smooth val="0"/>
        <c:axId val="1028425936"/>
        <c:axId val="1"/>
      </c:lineChart>
      <c:catAx>
        <c:axId val="1028425936"/>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175" b="0" i="0" u="none" strike="noStrike" baseline="0">
                <a:solidFill>
                  <a:srgbClr val="000000"/>
                </a:solidFill>
                <a:latin typeface="Times New Roman"/>
                <a:ea typeface="Times New Roman"/>
                <a:cs typeface="Times New Roman"/>
              </a:defRPr>
            </a:pPr>
            <a:endParaRPr lang="en-US"/>
          </a:p>
        </c:txPr>
        <c:crossAx val="1"/>
        <c:crossesAt val="-5"/>
        <c:auto val="1"/>
        <c:lblAlgn val="ctr"/>
        <c:lblOffset val="100"/>
        <c:tickLblSkip val="1"/>
        <c:tickMarkSkip val="1"/>
        <c:noMultiLvlLbl val="0"/>
      </c:catAx>
      <c:valAx>
        <c:axId val="1"/>
        <c:scaling>
          <c:orientation val="minMax"/>
          <c:max val="-5"/>
          <c:min val="-25"/>
        </c:scaling>
        <c:delete val="0"/>
        <c:axPos val="l"/>
        <c:title>
          <c:tx>
            <c:strRef>
              <c:f>'2 way interactions'!$B$13</c:f>
              <c:strCache>
                <c:ptCount val="1"/>
                <c:pt idx="0">
                  <c:v>Depression</c:v>
                </c:pt>
              </c:strCache>
            </c:strRef>
          </c:tx>
          <c:layout>
            <c:manualLayout>
              <c:xMode val="edge"/>
              <c:yMode val="edge"/>
              <c:x val="2.784781864459759E-2"/>
              <c:y val="0.32902172058214085"/>
            </c:manualLayout>
          </c:layout>
          <c:overlay val="0"/>
          <c:spPr>
            <a:noFill/>
            <a:ln w="25400">
              <a:noFill/>
            </a:ln>
          </c:spPr>
          <c:txPr>
            <a:bodyPr/>
            <a:lstStyle/>
            <a:p>
              <a:pPr>
                <a:defRPr sz="1175" b="1" i="0" u="none" strike="noStrike" baseline="0">
                  <a:solidFill>
                    <a:srgbClr val="000000"/>
                  </a:solidFill>
                  <a:latin typeface="Times New Roman"/>
                  <a:ea typeface="Times New Roman"/>
                  <a:cs typeface="Times New Roman"/>
                </a:defRPr>
              </a:pPr>
              <a:endParaRPr lang="en-US"/>
            </a:p>
          </c:txPr>
        </c:title>
        <c:numFmt formatCode="General" sourceLinked="1"/>
        <c:majorTickMark val="out"/>
        <c:minorTickMark val="none"/>
        <c:tickLblPos val="nextTo"/>
        <c:spPr>
          <a:ln w="3175">
            <a:solidFill>
              <a:srgbClr val="000000"/>
            </a:solidFill>
            <a:prstDash val="solid"/>
          </a:ln>
        </c:spPr>
        <c:txPr>
          <a:bodyPr rot="0" vert="horz"/>
          <a:lstStyle/>
          <a:p>
            <a:pPr>
              <a:defRPr sz="1175" b="0" i="0" u="none" strike="noStrike" baseline="0">
                <a:solidFill>
                  <a:srgbClr val="000000"/>
                </a:solidFill>
                <a:latin typeface="Times New Roman"/>
                <a:ea typeface="Times New Roman"/>
                <a:cs typeface="Times New Roman"/>
              </a:defRPr>
            </a:pPr>
            <a:endParaRPr lang="en-US"/>
          </a:p>
        </c:txPr>
        <c:crossAx val="1028425936"/>
        <c:crosses val="autoZero"/>
        <c:crossBetween val="between"/>
      </c:valAx>
      <c:spPr>
        <a:solidFill>
          <a:srgbClr val="FFFFFF"/>
        </a:solidFill>
        <a:ln w="12700">
          <a:solidFill>
            <a:srgbClr val="808080"/>
          </a:solidFill>
          <a:prstDash val="solid"/>
        </a:ln>
      </c:spPr>
    </c:plotArea>
    <c:legend>
      <c:legendPos val="r"/>
      <c:layout>
        <c:manualLayout>
          <c:xMode val="edge"/>
          <c:yMode val="edge"/>
          <c:x val="0.14761104381183121"/>
          <c:y val="0.87045489266647125"/>
          <c:w val="0.72314422235682063"/>
          <c:h val="0.10876491775706854"/>
        </c:manualLayout>
      </c:layout>
      <c:overlay val="0"/>
      <c:spPr>
        <a:solidFill>
          <a:srgbClr val="FFFFFF"/>
        </a:solidFill>
        <a:ln w="3175">
          <a:solidFill>
            <a:srgbClr val="000000"/>
          </a:solidFill>
          <a:prstDash val="solid"/>
        </a:ln>
      </c:spPr>
      <c:txPr>
        <a:bodyPr/>
        <a:lstStyle/>
        <a:p>
          <a:pPr>
            <a:defRPr sz="910" b="0"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175" b="0" i="0" u="none" strike="noStrike" baseline="0">
          <a:solidFill>
            <a:srgbClr val="000000"/>
          </a:solidFill>
          <a:latin typeface="Arial"/>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9720FD-2743-4987-B121-87879E95B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100</Pages>
  <Words>25165</Words>
  <Characters>143442</Characters>
  <Application>Microsoft Office Word</Application>
  <DocSecurity>0</DocSecurity>
  <Lines>1195</Lines>
  <Paragraphs>336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Kleiser, Maggie L.</dc:creator>
  <cp:keywords/>
  <dc:description/>
  <cp:lastModifiedBy>Kleiser, Maggie L.</cp:lastModifiedBy>
  <cp:revision>3</cp:revision>
  <cp:lastPrinted>2022-04-04T23:25:00Z</cp:lastPrinted>
  <dcterms:created xsi:type="dcterms:W3CDTF">2022-04-26T18:06:00Z</dcterms:created>
  <dcterms:modified xsi:type="dcterms:W3CDTF">2022-04-29T21:15:00Z</dcterms:modified>
</cp:coreProperties>
</file>