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E8FF0B" w14:textId="1F78045D" w:rsidR="001D46E6" w:rsidRDefault="001D46E6" w:rsidP="00A609A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OKLAHOMA</w:t>
      </w:r>
    </w:p>
    <w:p w14:paraId="5A4C1C5B" w14:textId="0220CCE0" w:rsidR="001D46E6" w:rsidRDefault="001D46E6" w:rsidP="00A609A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GRADUATE COLLEGE</w:t>
      </w:r>
    </w:p>
    <w:p w14:paraId="3F606353" w14:textId="39B619BA" w:rsidR="001D46E6" w:rsidRDefault="001D46E6" w:rsidP="00A609A2">
      <w:pPr>
        <w:spacing w:line="480" w:lineRule="auto"/>
        <w:jc w:val="center"/>
        <w:rPr>
          <w:rFonts w:ascii="Times New Roman" w:eastAsia="Times New Roman" w:hAnsi="Times New Roman" w:cs="Times New Roman"/>
          <w:sz w:val="24"/>
          <w:szCs w:val="24"/>
        </w:rPr>
      </w:pPr>
    </w:p>
    <w:p w14:paraId="45125F93" w14:textId="77777777" w:rsidR="00A953B8" w:rsidRDefault="00A953B8" w:rsidP="00A609A2">
      <w:pPr>
        <w:spacing w:line="480" w:lineRule="auto"/>
        <w:jc w:val="center"/>
        <w:rPr>
          <w:rFonts w:ascii="Times New Roman" w:eastAsia="Times New Roman" w:hAnsi="Times New Roman" w:cs="Times New Roman"/>
          <w:sz w:val="24"/>
          <w:szCs w:val="24"/>
        </w:rPr>
      </w:pPr>
    </w:p>
    <w:p w14:paraId="045CC225" w14:textId="77777777" w:rsidR="00A953B8" w:rsidRDefault="00A953B8" w:rsidP="00A609A2">
      <w:pPr>
        <w:spacing w:line="480" w:lineRule="auto"/>
        <w:jc w:val="center"/>
        <w:rPr>
          <w:rFonts w:ascii="Times New Roman" w:eastAsia="Times New Roman" w:hAnsi="Times New Roman" w:cs="Times New Roman"/>
          <w:sz w:val="24"/>
          <w:szCs w:val="24"/>
        </w:rPr>
      </w:pPr>
    </w:p>
    <w:p w14:paraId="10B2DCF4" w14:textId="39F220CE" w:rsidR="00A609A2" w:rsidRPr="00BA15E2" w:rsidRDefault="00340657" w:rsidP="00A609A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EXPERIENCE, NEIGHBHORHOODS, AND HABITATS: </w:t>
      </w:r>
      <w:r w:rsidR="00BA15E2">
        <w:rPr>
          <w:rFonts w:ascii="Times New Roman" w:eastAsia="Times New Roman" w:hAnsi="Times New Roman" w:cs="Times New Roman"/>
          <w:sz w:val="24"/>
          <w:szCs w:val="24"/>
        </w:rPr>
        <w:t>BREEDING DISPERSAL OF MALE BLACK-CAPPED VIREOS (</w:t>
      </w:r>
      <w:r w:rsidR="00BA15E2">
        <w:rPr>
          <w:rFonts w:ascii="Times New Roman" w:eastAsia="Times New Roman" w:hAnsi="Times New Roman" w:cs="Times New Roman"/>
          <w:i/>
          <w:iCs/>
          <w:sz w:val="24"/>
          <w:szCs w:val="24"/>
        </w:rPr>
        <w:t>VIREO ATRICAPILLA</w:t>
      </w:r>
      <w:r w:rsidR="00BA15E2">
        <w:rPr>
          <w:rFonts w:ascii="Times New Roman" w:eastAsia="Times New Roman" w:hAnsi="Times New Roman" w:cs="Times New Roman"/>
          <w:sz w:val="24"/>
          <w:szCs w:val="24"/>
        </w:rPr>
        <w:t>)</w:t>
      </w:r>
    </w:p>
    <w:p w14:paraId="0AE790CD" w14:textId="1AF4CFC2" w:rsidR="00A953B8" w:rsidRDefault="00A953B8" w:rsidP="00A953B8">
      <w:pPr>
        <w:spacing w:line="480" w:lineRule="auto"/>
        <w:rPr>
          <w:rFonts w:ascii="Times New Roman" w:eastAsia="Times New Roman" w:hAnsi="Times New Roman" w:cs="Times New Roman"/>
          <w:sz w:val="24"/>
          <w:szCs w:val="24"/>
        </w:rPr>
      </w:pPr>
    </w:p>
    <w:p w14:paraId="3CD2FAD3" w14:textId="1F5EFAB8" w:rsidR="00A953B8" w:rsidRDefault="00A953B8" w:rsidP="00A609A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THESIS </w:t>
      </w:r>
    </w:p>
    <w:p w14:paraId="19C514E0" w14:textId="42BBD8CE" w:rsidR="00A953B8" w:rsidRDefault="00A953B8" w:rsidP="00A609A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SUBMITTED TO THE GRADUATE FACULTY </w:t>
      </w:r>
    </w:p>
    <w:p w14:paraId="3B7935B2" w14:textId="684906B7" w:rsidR="00A953B8" w:rsidRDefault="00A953B8" w:rsidP="00A609A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 partial fulfillment of the requirements for the</w:t>
      </w:r>
    </w:p>
    <w:p w14:paraId="54938A33" w14:textId="5E782A7D" w:rsidR="00A953B8" w:rsidRDefault="00A953B8" w:rsidP="00A609A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Degree of</w:t>
      </w:r>
    </w:p>
    <w:p w14:paraId="1B6D7DC7" w14:textId="374A8DC9" w:rsidR="00A953B8" w:rsidRDefault="00D8531C" w:rsidP="00BA15E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MASTER OF SCIENCE</w:t>
      </w:r>
    </w:p>
    <w:p w14:paraId="524D69DC" w14:textId="77777777" w:rsidR="00BA15E2" w:rsidRDefault="00BA15E2" w:rsidP="00A609A2">
      <w:pPr>
        <w:spacing w:line="480" w:lineRule="auto"/>
        <w:jc w:val="center"/>
        <w:rPr>
          <w:rFonts w:ascii="Times New Roman" w:eastAsia="Times New Roman" w:hAnsi="Times New Roman" w:cs="Times New Roman"/>
          <w:sz w:val="24"/>
          <w:szCs w:val="24"/>
        </w:rPr>
      </w:pPr>
    </w:p>
    <w:p w14:paraId="36B79C72" w14:textId="77777777" w:rsidR="00BA15E2" w:rsidRDefault="00BA15E2" w:rsidP="00A609A2">
      <w:pPr>
        <w:spacing w:line="480" w:lineRule="auto"/>
        <w:jc w:val="center"/>
        <w:rPr>
          <w:rFonts w:ascii="Times New Roman" w:eastAsia="Times New Roman" w:hAnsi="Times New Roman" w:cs="Times New Roman"/>
          <w:sz w:val="24"/>
          <w:szCs w:val="24"/>
        </w:rPr>
      </w:pPr>
    </w:p>
    <w:p w14:paraId="7EDA8649" w14:textId="77777777" w:rsidR="00BA15E2" w:rsidRDefault="00BA15E2" w:rsidP="00A609A2">
      <w:pPr>
        <w:spacing w:line="480" w:lineRule="auto"/>
        <w:jc w:val="center"/>
        <w:rPr>
          <w:rFonts w:ascii="Times New Roman" w:eastAsia="Times New Roman" w:hAnsi="Times New Roman" w:cs="Times New Roman"/>
          <w:sz w:val="24"/>
          <w:szCs w:val="24"/>
        </w:rPr>
      </w:pPr>
    </w:p>
    <w:p w14:paraId="3577DC15" w14:textId="77777777" w:rsidR="00BA15E2" w:rsidRDefault="00BA15E2" w:rsidP="00A609A2">
      <w:pPr>
        <w:spacing w:line="480" w:lineRule="auto"/>
        <w:jc w:val="center"/>
        <w:rPr>
          <w:rFonts w:ascii="Times New Roman" w:eastAsia="Times New Roman" w:hAnsi="Times New Roman" w:cs="Times New Roman"/>
          <w:sz w:val="24"/>
          <w:szCs w:val="24"/>
        </w:rPr>
      </w:pPr>
    </w:p>
    <w:p w14:paraId="4C602F9E" w14:textId="77777777" w:rsidR="00BA15E2" w:rsidRDefault="00BA15E2" w:rsidP="00A609A2">
      <w:pPr>
        <w:spacing w:line="480" w:lineRule="auto"/>
        <w:jc w:val="center"/>
        <w:rPr>
          <w:rFonts w:ascii="Times New Roman" w:eastAsia="Times New Roman" w:hAnsi="Times New Roman" w:cs="Times New Roman"/>
          <w:sz w:val="24"/>
          <w:szCs w:val="24"/>
        </w:rPr>
      </w:pPr>
    </w:p>
    <w:p w14:paraId="3B548216" w14:textId="026211B0" w:rsidR="00A953B8" w:rsidRDefault="00A953B8" w:rsidP="00A609A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w:t>
      </w:r>
    </w:p>
    <w:p w14:paraId="6F31E460" w14:textId="21811682" w:rsidR="00A953B8" w:rsidRDefault="00A953B8" w:rsidP="00A609A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PAULA</w:t>
      </w:r>
      <w:r w:rsidR="007D2BFA">
        <w:rPr>
          <w:rFonts w:ascii="Times New Roman" w:eastAsia="Times New Roman" w:hAnsi="Times New Roman" w:cs="Times New Roman"/>
          <w:sz w:val="24"/>
          <w:szCs w:val="24"/>
        </w:rPr>
        <w:t xml:space="preserve"> MAE</w:t>
      </w:r>
      <w:r>
        <w:rPr>
          <w:rFonts w:ascii="Times New Roman" w:eastAsia="Times New Roman" w:hAnsi="Times New Roman" w:cs="Times New Roman"/>
          <w:sz w:val="24"/>
          <w:szCs w:val="24"/>
        </w:rPr>
        <w:t xml:space="preserve"> CIMPRICH</w:t>
      </w:r>
    </w:p>
    <w:p w14:paraId="62A7ED75" w14:textId="490A4322" w:rsidR="00A953B8" w:rsidRDefault="00A953B8" w:rsidP="00A609A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Norman, Oklahoma</w:t>
      </w:r>
    </w:p>
    <w:p w14:paraId="06C8BB3A" w14:textId="77777777" w:rsidR="00431ABB" w:rsidRDefault="00A953B8" w:rsidP="00A953B8">
      <w:pPr>
        <w:spacing w:line="480" w:lineRule="auto"/>
        <w:jc w:val="center"/>
        <w:rPr>
          <w:rFonts w:ascii="Times New Roman" w:eastAsia="Times New Roman" w:hAnsi="Times New Roman" w:cs="Times New Roman"/>
          <w:sz w:val="24"/>
          <w:szCs w:val="24"/>
        </w:rPr>
        <w:sectPr w:rsidR="00431ABB" w:rsidSect="00E00CC8">
          <w:footerReference w:type="even" r:id="rId8"/>
          <w:footerReference w:type="default" r:id="rId9"/>
          <w:pgSz w:w="12240" w:h="15840"/>
          <w:pgMar w:top="1440" w:right="1440" w:bottom="1440" w:left="1440" w:header="720" w:footer="720" w:gutter="0"/>
          <w:pgNumType w:fmt="lowerRoman" w:start="4"/>
          <w:cols w:space="720"/>
          <w:titlePg/>
          <w:docGrid w:linePitch="299"/>
        </w:sectPr>
      </w:pPr>
      <w:r>
        <w:rPr>
          <w:rFonts w:ascii="Times New Roman" w:eastAsia="Times New Roman" w:hAnsi="Times New Roman" w:cs="Times New Roman"/>
          <w:sz w:val="24"/>
          <w:szCs w:val="24"/>
        </w:rPr>
        <w:t>2019</w:t>
      </w:r>
    </w:p>
    <w:p w14:paraId="3144E199" w14:textId="65FBC530" w:rsidR="002D29ED" w:rsidRDefault="002D29ED" w:rsidP="00A953B8">
      <w:pPr>
        <w:spacing w:line="480" w:lineRule="auto"/>
        <w:jc w:val="center"/>
        <w:rPr>
          <w:rFonts w:ascii="Times New Roman" w:eastAsia="Times New Roman" w:hAnsi="Times New Roman" w:cs="Times New Roman"/>
          <w:sz w:val="24"/>
          <w:szCs w:val="24"/>
        </w:rPr>
      </w:pPr>
    </w:p>
    <w:p w14:paraId="14930042" w14:textId="77777777" w:rsidR="00A953B8" w:rsidRDefault="00A953B8" w:rsidP="00A953B8">
      <w:pPr>
        <w:spacing w:line="480" w:lineRule="auto"/>
        <w:jc w:val="center"/>
        <w:rPr>
          <w:rFonts w:ascii="Times New Roman" w:eastAsia="Times New Roman" w:hAnsi="Times New Roman" w:cs="Times New Roman"/>
          <w:sz w:val="24"/>
          <w:szCs w:val="24"/>
        </w:rPr>
      </w:pPr>
    </w:p>
    <w:p w14:paraId="482376A0" w14:textId="4001E121" w:rsidR="00D8531C" w:rsidRPr="00274599" w:rsidRDefault="00D8531C" w:rsidP="00D8531C">
      <w:pPr>
        <w:spacing w:line="480" w:lineRule="auto"/>
        <w:jc w:val="center"/>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EXPERIENCE, NEIGHBHORHOODS, AND HABITATS: </w:t>
      </w:r>
      <w:r w:rsidR="00274599">
        <w:rPr>
          <w:rFonts w:ascii="Times New Roman" w:eastAsia="Times New Roman" w:hAnsi="Times New Roman" w:cs="Times New Roman"/>
          <w:sz w:val="24"/>
          <w:szCs w:val="24"/>
        </w:rPr>
        <w:t>BREEDING DISPERSAL OF MALE BLACK-CAPPED VIREOS (</w:t>
      </w:r>
      <w:r w:rsidR="00274599">
        <w:rPr>
          <w:rFonts w:ascii="Times New Roman" w:eastAsia="Times New Roman" w:hAnsi="Times New Roman" w:cs="Times New Roman"/>
          <w:i/>
          <w:iCs/>
          <w:sz w:val="24"/>
          <w:szCs w:val="24"/>
        </w:rPr>
        <w:t>VIREO ATRICAPILLA)</w:t>
      </w:r>
    </w:p>
    <w:p w14:paraId="3FE0CE2F" w14:textId="449F11CA" w:rsidR="00A953B8" w:rsidRDefault="00A953B8">
      <w:pPr>
        <w:spacing w:line="480" w:lineRule="auto"/>
        <w:jc w:val="center"/>
        <w:rPr>
          <w:rFonts w:ascii="Times New Roman" w:eastAsia="Times New Roman" w:hAnsi="Times New Roman" w:cs="Times New Roman"/>
          <w:sz w:val="24"/>
          <w:szCs w:val="24"/>
        </w:rPr>
      </w:pPr>
    </w:p>
    <w:p w14:paraId="257A3C7D" w14:textId="4C71808B" w:rsidR="00A953B8" w:rsidRDefault="00A953B8">
      <w:pPr>
        <w:spacing w:line="480" w:lineRule="auto"/>
        <w:jc w:val="center"/>
        <w:rPr>
          <w:rFonts w:ascii="Times New Roman" w:eastAsia="Times New Roman" w:hAnsi="Times New Roman" w:cs="Times New Roman"/>
          <w:sz w:val="24"/>
          <w:szCs w:val="24"/>
        </w:rPr>
      </w:pPr>
    </w:p>
    <w:p w14:paraId="395D3BBF" w14:textId="42683738" w:rsidR="00A953B8" w:rsidRDefault="00A953B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THESIS APPROVED FOR THE</w:t>
      </w:r>
    </w:p>
    <w:p w14:paraId="331B37FC" w14:textId="37009DF5" w:rsidR="00A953B8" w:rsidRDefault="00BA15E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BIOLOGY</w:t>
      </w:r>
    </w:p>
    <w:p w14:paraId="5B0B880F" w14:textId="76A76F7A" w:rsidR="00A953B8" w:rsidRDefault="00A953B8">
      <w:pPr>
        <w:spacing w:line="480" w:lineRule="auto"/>
        <w:jc w:val="center"/>
        <w:rPr>
          <w:rFonts w:ascii="Times New Roman" w:eastAsia="Times New Roman" w:hAnsi="Times New Roman" w:cs="Times New Roman"/>
          <w:sz w:val="24"/>
          <w:szCs w:val="24"/>
        </w:rPr>
      </w:pPr>
    </w:p>
    <w:p w14:paraId="3CF0EB0C" w14:textId="179685D0" w:rsidR="00A953B8" w:rsidRDefault="00A953B8">
      <w:pPr>
        <w:spacing w:line="480" w:lineRule="auto"/>
        <w:jc w:val="center"/>
        <w:rPr>
          <w:rFonts w:ascii="Times New Roman" w:eastAsia="Times New Roman" w:hAnsi="Times New Roman" w:cs="Times New Roman"/>
          <w:sz w:val="24"/>
          <w:szCs w:val="24"/>
        </w:rPr>
      </w:pPr>
    </w:p>
    <w:p w14:paraId="04983510" w14:textId="26E1A0B7" w:rsidR="00A953B8" w:rsidRDefault="00A953B8" w:rsidP="00A953B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w:t>
      </w:r>
    </w:p>
    <w:p w14:paraId="38DF632C" w14:textId="4C9050C8" w:rsidR="00751700" w:rsidRDefault="00751700" w:rsidP="00A953B8">
      <w:pPr>
        <w:spacing w:line="480" w:lineRule="auto"/>
        <w:jc w:val="center"/>
        <w:rPr>
          <w:rFonts w:ascii="Times New Roman" w:eastAsia="Times New Roman" w:hAnsi="Times New Roman" w:cs="Times New Roman"/>
          <w:sz w:val="24"/>
          <w:szCs w:val="24"/>
        </w:rPr>
      </w:pPr>
    </w:p>
    <w:p w14:paraId="5777D588" w14:textId="2F151523" w:rsidR="00751700" w:rsidRDefault="00751700" w:rsidP="00A953B8">
      <w:pPr>
        <w:spacing w:line="480" w:lineRule="auto"/>
        <w:jc w:val="center"/>
        <w:rPr>
          <w:rFonts w:ascii="Times New Roman" w:eastAsia="Times New Roman" w:hAnsi="Times New Roman" w:cs="Times New Roman"/>
          <w:sz w:val="24"/>
          <w:szCs w:val="24"/>
        </w:rPr>
      </w:pPr>
    </w:p>
    <w:p w14:paraId="73719054" w14:textId="5503ABD4" w:rsidR="00A953B8" w:rsidRDefault="00A953B8" w:rsidP="00A953B8">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Jeff Kelly</w:t>
      </w:r>
      <w:r w:rsidR="00751700">
        <w:rPr>
          <w:rFonts w:ascii="Times New Roman" w:eastAsia="Times New Roman" w:hAnsi="Times New Roman" w:cs="Times New Roman"/>
          <w:sz w:val="24"/>
          <w:szCs w:val="24"/>
        </w:rPr>
        <w:t>, Chair</w:t>
      </w:r>
    </w:p>
    <w:p w14:paraId="08E3C02E" w14:textId="77777777" w:rsidR="00751700" w:rsidRDefault="00751700" w:rsidP="00A953B8">
      <w:pPr>
        <w:spacing w:line="480" w:lineRule="auto"/>
        <w:jc w:val="right"/>
        <w:rPr>
          <w:rFonts w:ascii="Times New Roman" w:eastAsia="Times New Roman" w:hAnsi="Times New Roman" w:cs="Times New Roman"/>
          <w:sz w:val="24"/>
          <w:szCs w:val="24"/>
        </w:rPr>
      </w:pPr>
    </w:p>
    <w:p w14:paraId="2E2A9E21" w14:textId="13F4250C" w:rsidR="00A953B8" w:rsidRDefault="00A953B8" w:rsidP="00A953B8">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Caryn Vaughn</w:t>
      </w:r>
    </w:p>
    <w:p w14:paraId="183DE6DF" w14:textId="77777777" w:rsidR="00751700" w:rsidRDefault="00751700" w:rsidP="00A953B8">
      <w:pPr>
        <w:spacing w:line="480" w:lineRule="auto"/>
        <w:jc w:val="right"/>
        <w:rPr>
          <w:rFonts w:ascii="Times New Roman" w:eastAsia="Times New Roman" w:hAnsi="Times New Roman" w:cs="Times New Roman"/>
          <w:sz w:val="24"/>
          <w:szCs w:val="24"/>
        </w:rPr>
      </w:pPr>
    </w:p>
    <w:p w14:paraId="63040A37" w14:textId="6A0EF49C" w:rsidR="00A953B8" w:rsidRDefault="00A953B8" w:rsidP="00A953B8">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Michael Patten</w:t>
      </w:r>
    </w:p>
    <w:p w14:paraId="2FE51B97" w14:textId="77777777" w:rsidR="002D29ED" w:rsidRDefault="002D29ED" w:rsidP="002D29ED">
      <w:pPr>
        <w:spacing w:line="480" w:lineRule="auto"/>
        <w:rPr>
          <w:rFonts w:ascii="Times New Roman" w:eastAsia="Times New Roman" w:hAnsi="Times New Roman" w:cs="Times New Roman"/>
          <w:sz w:val="24"/>
          <w:szCs w:val="24"/>
        </w:rPr>
      </w:pPr>
    </w:p>
    <w:p w14:paraId="1EA7B278" w14:textId="77777777" w:rsidR="002D29ED" w:rsidRDefault="002D29ED" w:rsidP="002D29ED">
      <w:pPr>
        <w:spacing w:line="480" w:lineRule="auto"/>
        <w:rPr>
          <w:rFonts w:ascii="Times New Roman" w:eastAsia="Times New Roman" w:hAnsi="Times New Roman" w:cs="Times New Roman"/>
          <w:sz w:val="24"/>
          <w:szCs w:val="24"/>
        </w:rPr>
      </w:pPr>
    </w:p>
    <w:p w14:paraId="245E6529" w14:textId="77777777" w:rsidR="00431ABB" w:rsidRDefault="00431ABB" w:rsidP="002D29ED">
      <w:pPr>
        <w:spacing w:line="480" w:lineRule="auto"/>
        <w:rPr>
          <w:rFonts w:ascii="Times New Roman" w:eastAsia="Times New Roman" w:hAnsi="Times New Roman" w:cs="Times New Roman"/>
          <w:sz w:val="24"/>
          <w:szCs w:val="24"/>
        </w:rPr>
        <w:sectPr w:rsidR="00431ABB" w:rsidSect="00E00CC8">
          <w:pgSz w:w="12240" w:h="15840"/>
          <w:pgMar w:top="1440" w:right="1440" w:bottom="1440" w:left="1440" w:header="720" w:footer="720" w:gutter="0"/>
          <w:pgNumType w:fmt="lowerRoman" w:start="4"/>
          <w:cols w:space="720"/>
          <w:titlePg/>
          <w:docGrid w:linePitch="299"/>
        </w:sectPr>
      </w:pPr>
    </w:p>
    <w:p w14:paraId="4207212E" w14:textId="5DC34C0D" w:rsidR="00431ABB" w:rsidRDefault="00431ABB" w:rsidP="002D29ED">
      <w:pPr>
        <w:spacing w:line="480" w:lineRule="auto"/>
        <w:rPr>
          <w:rFonts w:ascii="Times New Roman" w:eastAsia="Times New Roman" w:hAnsi="Times New Roman" w:cs="Times New Roman"/>
          <w:sz w:val="24"/>
          <w:szCs w:val="24"/>
        </w:rPr>
      </w:pPr>
    </w:p>
    <w:p w14:paraId="28498077" w14:textId="26D224BB" w:rsidR="00431ABB" w:rsidRDefault="00431ABB" w:rsidP="002D29ED">
      <w:pPr>
        <w:spacing w:line="480" w:lineRule="auto"/>
        <w:rPr>
          <w:rFonts w:ascii="Times New Roman" w:eastAsia="Times New Roman" w:hAnsi="Times New Roman" w:cs="Times New Roman"/>
          <w:sz w:val="24"/>
          <w:szCs w:val="24"/>
        </w:rPr>
      </w:pPr>
    </w:p>
    <w:p w14:paraId="66D7E90E" w14:textId="0414B719" w:rsidR="00431ABB" w:rsidRDefault="00431ABB" w:rsidP="002D29ED">
      <w:pPr>
        <w:spacing w:line="480" w:lineRule="auto"/>
        <w:rPr>
          <w:rFonts w:ascii="Times New Roman" w:eastAsia="Times New Roman" w:hAnsi="Times New Roman" w:cs="Times New Roman"/>
          <w:sz w:val="24"/>
          <w:szCs w:val="24"/>
        </w:rPr>
      </w:pPr>
    </w:p>
    <w:p w14:paraId="29C0FAF9" w14:textId="6B68E178" w:rsidR="00431ABB" w:rsidRDefault="00431ABB" w:rsidP="002D29ED">
      <w:pPr>
        <w:spacing w:line="480" w:lineRule="auto"/>
        <w:rPr>
          <w:rFonts w:ascii="Times New Roman" w:eastAsia="Times New Roman" w:hAnsi="Times New Roman" w:cs="Times New Roman"/>
          <w:sz w:val="24"/>
          <w:szCs w:val="24"/>
        </w:rPr>
      </w:pPr>
    </w:p>
    <w:p w14:paraId="319EAF95" w14:textId="2FC2ABB1" w:rsidR="00431ABB" w:rsidRDefault="00431ABB" w:rsidP="002D29ED">
      <w:pPr>
        <w:spacing w:line="480" w:lineRule="auto"/>
        <w:rPr>
          <w:rFonts w:ascii="Times New Roman" w:eastAsia="Times New Roman" w:hAnsi="Times New Roman" w:cs="Times New Roman"/>
          <w:sz w:val="24"/>
          <w:szCs w:val="24"/>
        </w:rPr>
      </w:pPr>
    </w:p>
    <w:p w14:paraId="5A41607E" w14:textId="191FAEA6" w:rsidR="00431ABB" w:rsidRDefault="00431ABB" w:rsidP="002D29ED">
      <w:pPr>
        <w:spacing w:line="480" w:lineRule="auto"/>
        <w:rPr>
          <w:rFonts w:ascii="Times New Roman" w:eastAsia="Times New Roman" w:hAnsi="Times New Roman" w:cs="Times New Roman"/>
          <w:sz w:val="24"/>
          <w:szCs w:val="24"/>
        </w:rPr>
      </w:pPr>
    </w:p>
    <w:p w14:paraId="6F7BC6DB" w14:textId="7A88B45E" w:rsidR="00431ABB" w:rsidRDefault="00431ABB" w:rsidP="002D29ED">
      <w:pPr>
        <w:spacing w:line="480" w:lineRule="auto"/>
        <w:rPr>
          <w:rFonts w:ascii="Times New Roman" w:eastAsia="Times New Roman" w:hAnsi="Times New Roman" w:cs="Times New Roman"/>
          <w:sz w:val="24"/>
          <w:szCs w:val="24"/>
        </w:rPr>
      </w:pPr>
    </w:p>
    <w:p w14:paraId="697C813E" w14:textId="6877148B" w:rsidR="00431ABB" w:rsidRDefault="00431ABB" w:rsidP="002D29ED">
      <w:pPr>
        <w:spacing w:line="480" w:lineRule="auto"/>
        <w:rPr>
          <w:rFonts w:ascii="Times New Roman" w:eastAsia="Times New Roman" w:hAnsi="Times New Roman" w:cs="Times New Roman"/>
          <w:sz w:val="24"/>
          <w:szCs w:val="24"/>
        </w:rPr>
      </w:pPr>
    </w:p>
    <w:p w14:paraId="3B5BFD5A" w14:textId="53132BE7" w:rsidR="00431ABB" w:rsidRDefault="00431ABB" w:rsidP="002D29ED">
      <w:pPr>
        <w:spacing w:line="480" w:lineRule="auto"/>
        <w:rPr>
          <w:rFonts w:ascii="Times New Roman" w:eastAsia="Times New Roman" w:hAnsi="Times New Roman" w:cs="Times New Roman"/>
          <w:sz w:val="24"/>
          <w:szCs w:val="24"/>
        </w:rPr>
      </w:pPr>
    </w:p>
    <w:p w14:paraId="21881E54" w14:textId="7E003515" w:rsidR="00431ABB" w:rsidRDefault="00431ABB" w:rsidP="002D29ED">
      <w:pPr>
        <w:spacing w:line="480" w:lineRule="auto"/>
        <w:rPr>
          <w:rFonts w:ascii="Times New Roman" w:eastAsia="Times New Roman" w:hAnsi="Times New Roman" w:cs="Times New Roman"/>
          <w:sz w:val="24"/>
          <w:szCs w:val="24"/>
        </w:rPr>
      </w:pPr>
    </w:p>
    <w:p w14:paraId="69016C26" w14:textId="769EE204" w:rsidR="00431ABB" w:rsidRDefault="00431ABB" w:rsidP="002D29ED">
      <w:pPr>
        <w:spacing w:line="480" w:lineRule="auto"/>
        <w:rPr>
          <w:rFonts w:ascii="Times New Roman" w:eastAsia="Times New Roman" w:hAnsi="Times New Roman" w:cs="Times New Roman"/>
          <w:sz w:val="24"/>
          <w:szCs w:val="24"/>
        </w:rPr>
      </w:pPr>
    </w:p>
    <w:p w14:paraId="4851A917" w14:textId="7FD0B816" w:rsidR="00431ABB" w:rsidRDefault="00431ABB" w:rsidP="002D29ED">
      <w:pPr>
        <w:spacing w:line="480" w:lineRule="auto"/>
        <w:rPr>
          <w:rFonts w:ascii="Times New Roman" w:eastAsia="Times New Roman" w:hAnsi="Times New Roman" w:cs="Times New Roman"/>
          <w:sz w:val="24"/>
          <w:szCs w:val="24"/>
        </w:rPr>
      </w:pPr>
    </w:p>
    <w:p w14:paraId="053310F1" w14:textId="131DA53A" w:rsidR="00431ABB" w:rsidRDefault="00431ABB" w:rsidP="002D29ED">
      <w:pPr>
        <w:spacing w:line="480" w:lineRule="auto"/>
        <w:rPr>
          <w:rFonts w:ascii="Times New Roman" w:eastAsia="Times New Roman" w:hAnsi="Times New Roman" w:cs="Times New Roman"/>
          <w:sz w:val="24"/>
          <w:szCs w:val="24"/>
        </w:rPr>
      </w:pPr>
    </w:p>
    <w:p w14:paraId="735853F8" w14:textId="1E9A5040" w:rsidR="00431ABB" w:rsidRDefault="00431ABB" w:rsidP="002D29ED">
      <w:pPr>
        <w:spacing w:line="480" w:lineRule="auto"/>
        <w:rPr>
          <w:rFonts w:ascii="Times New Roman" w:eastAsia="Times New Roman" w:hAnsi="Times New Roman" w:cs="Times New Roman"/>
          <w:sz w:val="24"/>
          <w:szCs w:val="24"/>
        </w:rPr>
      </w:pPr>
    </w:p>
    <w:p w14:paraId="2105642B" w14:textId="66E092F2" w:rsidR="00431ABB" w:rsidRDefault="00431ABB" w:rsidP="002D29ED">
      <w:pPr>
        <w:spacing w:line="480" w:lineRule="auto"/>
        <w:rPr>
          <w:rFonts w:ascii="Times New Roman" w:eastAsia="Times New Roman" w:hAnsi="Times New Roman" w:cs="Times New Roman"/>
          <w:sz w:val="24"/>
          <w:szCs w:val="24"/>
        </w:rPr>
      </w:pPr>
    </w:p>
    <w:p w14:paraId="50723923" w14:textId="4906CAC8" w:rsidR="00431ABB" w:rsidRDefault="00431ABB" w:rsidP="002D29ED">
      <w:pPr>
        <w:spacing w:line="480" w:lineRule="auto"/>
        <w:rPr>
          <w:rFonts w:ascii="Times New Roman" w:eastAsia="Times New Roman" w:hAnsi="Times New Roman" w:cs="Times New Roman"/>
          <w:sz w:val="24"/>
          <w:szCs w:val="24"/>
        </w:rPr>
      </w:pPr>
    </w:p>
    <w:p w14:paraId="249E370B" w14:textId="64B27969" w:rsidR="00431ABB" w:rsidRDefault="00431ABB" w:rsidP="002D29ED">
      <w:pPr>
        <w:spacing w:line="480" w:lineRule="auto"/>
        <w:rPr>
          <w:rFonts w:ascii="Times New Roman" w:eastAsia="Times New Roman" w:hAnsi="Times New Roman" w:cs="Times New Roman"/>
          <w:sz w:val="24"/>
          <w:szCs w:val="24"/>
        </w:rPr>
      </w:pPr>
    </w:p>
    <w:p w14:paraId="2DE897DF" w14:textId="4F1720F9" w:rsidR="00431ABB" w:rsidRDefault="00431ABB" w:rsidP="002D29ED">
      <w:pPr>
        <w:spacing w:line="480" w:lineRule="auto"/>
        <w:rPr>
          <w:rFonts w:ascii="Times New Roman" w:eastAsia="Times New Roman" w:hAnsi="Times New Roman" w:cs="Times New Roman"/>
          <w:sz w:val="24"/>
          <w:szCs w:val="24"/>
        </w:rPr>
      </w:pPr>
    </w:p>
    <w:p w14:paraId="4558DDED" w14:textId="7D46B565" w:rsidR="00431ABB" w:rsidRDefault="00431ABB" w:rsidP="002D29ED">
      <w:pPr>
        <w:spacing w:line="480" w:lineRule="auto"/>
        <w:rPr>
          <w:rFonts w:ascii="Times New Roman" w:eastAsia="Times New Roman" w:hAnsi="Times New Roman" w:cs="Times New Roman"/>
          <w:sz w:val="24"/>
          <w:szCs w:val="24"/>
        </w:rPr>
      </w:pPr>
    </w:p>
    <w:p w14:paraId="1CA9DDE7" w14:textId="3BB2A449" w:rsidR="00431ABB" w:rsidRDefault="00431ABB" w:rsidP="002D29ED">
      <w:pPr>
        <w:spacing w:line="480" w:lineRule="auto"/>
        <w:rPr>
          <w:rFonts w:ascii="Times New Roman" w:eastAsia="Times New Roman" w:hAnsi="Times New Roman" w:cs="Times New Roman"/>
          <w:sz w:val="24"/>
          <w:szCs w:val="24"/>
        </w:rPr>
      </w:pPr>
    </w:p>
    <w:p w14:paraId="39E18257" w14:textId="77777777" w:rsidR="00431ABB" w:rsidRDefault="00431ABB" w:rsidP="002D29ED">
      <w:pPr>
        <w:spacing w:line="480" w:lineRule="auto"/>
        <w:rPr>
          <w:rFonts w:ascii="Times New Roman" w:eastAsia="Times New Roman" w:hAnsi="Times New Roman" w:cs="Times New Roman"/>
          <w:sz w:val="24"/>
          <w:szCs w:val="24"/>
        </w:rPr>
      </w:pPr>
    </w:p>
    <w:p w14:paraId="7727EF18" w14:textId="6D039999" w:rsidR="00A953B8" w:rsidRDefault="00A953B8" w:rsidP="00431ABB">
      <w:pPr>
        <w:spacing w:line="480" w:lineRule="auto"/>
        <w:jc w:val="center"/>
        <w:rPr>
          <w:rFonts w:ascii="Times New Roman" w:eastAsia="Times New Roman" w:hAnsi="Times New Roman" w:cs="Times New Roman"/>
          <w:sz w:val="24"/>
          <w:szCs w:val="24"/>
        </w:rPr>
      </w:pPr>
      <w:r w:rsidRPr="00A953B8">
        <w:rPr>
          <w:rFonts w:ascii="Times New Roman" w:eastAsia="Times New Roman" w:hAnsi="Times New Roman" w:cs="Times New Roman"/>
          <w:sz w:val="24"/>
          <w:szCs w:val="24"/>
        </w:rPr>
        <w:sym w:font="Symbol" w:char="F0D3"/>
      </w:r>
      <w:r w:rsidRPr="00A953B8">
        <w:rPr>
          <w:rFonts w:ascii="Times New Roman" w:eastAsia="Times New Roman" w:hAnsi="Times New Roman" w:cs="Times New Roman"/>
          <w:sz w:val="24"/>
          <w:szCs w:val="24"/>
        </w:rPr>
        <w:t xml:space="preserve"> </w:t>
      </w:r>
      <w:r w:rsidR="007D2BFA">
        <w:rPr>
          <w:rFonts w:ascii="Times New Roman" w:eastAsia="Times New Roman" w:hAnsi="Times New Roman" w:cs="Times New Roman"/>
          <w:sz w:val="24"/>
          <w:szCs w:val="24"/>
        </w:rPr>
        <w:t xml:space="preserve">Copyright by </w:t>
      </w:r>
      <w:r w:rsidRPr="00A953B8">
        <w:rPr>
          <w:rFonts w:ascii="Times New Roman" w:eastAsia="Times New Roman" w:hAnsi="Times New Roman" w:cs="Times New Roman"/>
          <w:sz w:val="24"/>
          <w:szCs w:val="24"/>
        </w:rPr>
        <w:t xml:space="preserve">PAULA </w:t>
      </w:r>
      <w:r w:rsidR="007D2BFA">
        <w:rPr>
          <w:rFonts w:ascii="Times New Roman" w:eastAsia="Times New Roman" w:hAnsi="Times New Roman" w:cs="Times New Roman"/>
          <w:sz w:val="24"/>
          <w:szCs w:val="24"/>
        </w:rPr>
        <w:t xml:space="preserve">MAE </w:t>
      </w:r>
      <w:r w:rsidRPr="00A953B8">
        <w:rPr>
          <w:rFonts w:ascii="Times New Roman" w:eastAsia="Times New Roman" w:hAnsi="Times New Roman" w:cs="Times New Roman"/>
          <w:sz w:val="24"/>
          <w:szCs w:val="24"/>
        </w:rPr>
        <w:t>CIMPRICH</w:t>
      </w:r>
      <w:r w:rsidR="007D2BFA">
        <w:rPr>
          <w:rFonts w:ascii="Times New Roman" w:eastAsia="Times New Roman" w:hAnsi="Times New Roman" w:cs="Times New Roman"/>
          <w:sz w:val="24"/>
          <w:szCs w:val="24"/>
        </w:rPr>
        <w:t xml:space="preserve"> </w:t>
      </w:r>
      <w:r w:rsidR="007D2BFA" w:rsidRPr="00A953B8">
        <w:rPr>
          <w:rFonts w:ascii="Times New Roman" w:eastAsia="Times New Roman" w:hAnsi="Times New Roman" w:cs="Times New Roman"/>
          <w:sz w:val="24"/>
          <w:szCs w:val="24"/>
        </w:rPr>
        <w:t>2019</w:t>
      </w:r>
    </w:p>
    <w:p w14:paraId="512A5573" w14:textId="488212BC" w:rsidR="00431ABB" w:rsidRDefault="007D2BFA" w:rsidP="00504923">
      <w:pPr>
        <w:spacing w:line="480" w:lineRule="auto"/>
        <w:jc w:val="center"/>
        <w:rPr>
          <w:rFonts w:ascii="Times New Roman" w:eastAsia="Times New Roman" w:hAnsi="Times New Roman" w:cs="Times New Roman"/>
          <w:sz w:val="24"/>
          <w:szCs w:val="24"/>
        </w:rPr>
        <w:sectPr w:rsidR="00431ABB" w:rsidSect="00431ABB">
          <w:pgSz w:w="12240" w:h="15840"/>
          <w:pgMar w:top="1440" w:right="1440" w:bottom="1440" w:left="1440" w:header="720" w:footer="720" w:gutter="0"/>
          <w:pgNumType w:fmt="lowerRoman" w:start="4"/>
          <w:cols w:space="720"/>
          <w:titlePg/>
          <w:docGrid w:linePitch="299"/>
        </w:sectPr>
      </w:pPr>
      <w:r>
        <w:rPr>
          <w:rFonts w:ascii="Times New Roman" w:eastAsia="Times New Roman" w:hAnsi="Times New Roman" w:cs="Times New Roman"/>
          <w:sz w:val="24"/>
          <w:szCs w:val="24"/>
        </w:rPr>
        <w:t>All Rights Reserved</w:t>
      </w:r>
    </w:p>
    <w:p w14:paraId="1104BDAF" w14:textId="687A9CFC" w:rsidR="00A953B8" w:rsidRDefault="00A64FC2" w:rsidP="002911CF">
      <w:pPr>
        <w:pStyle w:val="Heading1"/>
        <w:jc w:val="center"/>
        <w:rPr>
          <w:rFonts w:ascii="Times New Roman" w:hAnsi="Times New Roman" w:cs="Times New Roman"/>
          <w:sz w:val="24"/>
          <w:szCs w:val="24"/>
        </w:rPr>
      </w:pPr>
      <w:bookmarkStart w:id="0" w:name="_Toc14878919"/>
      <w:r w:rsidRPr="002911CF">
        <w:rPr>
          <w:rFonts w:ascii="Times New Roman" w:hAnsi="Times New Roman" w:cs="Times New Roman"/>
          <w:sz w:val="24"/>
          <w:szCs w:val="24"/>
        </w:rPr>
        <w:lastRenderedPageBreak/>
        <w:t>Acknowledgements</w:t>
      </w:r>
      <w:bookmarkEnd w:id="0"/>
    </w:p>
    <w:p w14:paraId="42E56BB4" w14:textId="77777777" w:rsidR="002911CF" w:rsidRPr="002911CF" w:rsidRDefault="002911CF" w:rsidP="002911CF"/>
    <w:p w14:paraId="22352079" w14:textId="371AA954" w:rsidR="00A953B8" w:rsidRDefault="000C329B" w:rsidP="006A340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It has been my great fortune to have the guidance</w:t>
      </w:r>
      <w:r w:rsidR="00431ABB">
        <w:rPr>
          <w:rFonts w:ascii="Times New Roman" w:eastAsia="Times New Roman" w:hAnsi="Times New Roman" w:cs="Times New Roman"/>
          <w:sz w:val="24"/>
          <w:szCs w:val="24"/>
        </w:rPr>
        <w:t xml:space="preserve">, </w:t>
      </w:r>
      <w:r w:rsidR="006A3409">
        <w:rPr>
          <w:rFonts w:ascii="Times New Roman" w:eastAsia="Times New Roman" w:hAnsi="Times New Roman" w:cs="Times New Roman"/>
          <w:sz w:val="24"/>
          <w:szCs w:val="24"/>
        </w:rPr>
        <w:t xml:space="preserve">kindness, patience, and good humor </w:t>
      </w:r>
      <w:r>
        <w:rPr>
          <w:rFonts w:ascii="Times New Roman" w:eastAsia="Times New Roman" w:hAnsi="Times New Roman" w:cs="Times New Roman"/>
          <w:sz w:val="24"/>
          <w:szCs w:val="24"/>
        </w:rPr>
        <w:t>of my advisor, Jeff Kelly, throughout my thesis resea</w:t>
      </w:r>
      <w:r w:rsidR="002D29ED">
        <w:rPr>
          <w:rFonts w:ascii="Times New Roman" w:eastAsia="Times New Roman" w:hAnsi="Times New Roman" w:cs="Times New Roman"/>
          <w:sz w:val="24"/>
          <w:szCs w:val="24"/>
        </w:rPr>
        <w:t>r</w:t>
      </w:r>
      <w:r>
        <w:rPr>
          <w:rFonts w:ascii="Times New Roman" w:eastAsia="Times New Roman" w:hAnsi="Times New Roman" w:cs="Times New Roman"/>
          <w:sz w:val="24"/>
          <w:szCs w:val="24"/>
        </w:rPr>
        <w:t>ch</w:t>
      </w:r>
      <w:r w:rsidR="006A3409">
        <w:rPr>
          <w:rFonts w:ascii="Times New Roman" w:eastAsia="Times New Roman" w:hAnsi="Times New Roman" w:cs="Times New Roman"/>
          <w:sz w:val="24"/>
          <w:szCs w:val="24"/>
        </w:rPr>
        <w:t xml:space="preserve">. I thank you for your support, encouragement, and top-notch editing skills.  You are admired by a great many students for your wisdom and tolerance, and I am </w:t>
      </w:r>
      <w:r w:rsidR="006725EC">
        <w:rPr>
          <w:rFonts w:ascii="Times New Roman" w:eastAsia="Times New Roman" w:hAnsi="Times New Roman" w:cs="Times New Roman"/>
          <w:sz w:val="24"/>
          <w:szCs w:val="24"/>
        </w:rPr>
        <w:t xml:space="preserve">lucky </w:t>
      </w:r>
      <w:r w:rsidR="006A3409">
        <w:rPr>
          <w:rFonts w:ascii="Times New Roman" w:eastAsia="Times New Roman" w:hAnsi="Times New Roman" w:cs="Times New Roman"/>
          <w:sz w:val="24"/>
          <w:szCs w:val="24"/>
        </w:rPr>
        <w:t xml:space="preserve">to work with you.  </w:t>
      </w:r>
      <w:r w:rsidR="00D16E0D">
        <w:rPr>
          <w:rFonts w:ascii="Times New Roman" w:eastAsia="Times New Roman" w:hAnsi="Times New Roman" w:cs="Times New Roman"/>
          <w:sz w:val="24"/>
          <w:szCs w:val="24"/>
        </w:rPr>
        <w:t>I also extend my gratitude</w:t>
      </w:r>
      <w:r w:rsidR="006A3409">
        <w:rPr>
          <w:rFonts w:ascii="Times New Roman" w:eastAsia="Times New Roman" w:hAnsi="Times New Roman" w:cs="Times New Roman"/>
          <w:sz w:val="24"/>
          <w:szCs w:val="24"/>
        </w:rPr>
        <w:t xml:space="preserve"> </w:t>
      </w:r>
      <w:r w:rsidR="00D16E0D">
        <w:rPr>
          <w:rFonts w:ascii="Times New Roman" w:eastAsia="Times New Roman" w:hAnsi="Times New Roman" w:cs="Times New Roman"/>
          <w:sz w:val="24"/>
          <w:szCs w:val="24"/>
        </w:rPr>
        <w:t>t</w:t>
      </w:r>
      <w:r w:rsidR="006A3409">
        <w:rPr>
          <w:rFonts w:ascii="Times New Roman" w:eastAsia="Times New Roman" w:hAnsi="Times New Roman" w:cs="Times New Roman"/>
          <w:sz w:val="24"/>
          <w:szCs w:val="24"/>
        </w:rPr>
        <w:t xml:space="preserve">o my committee for your research guidance and reviewing my thesis. </w:t>
      </w:r>
    </w:p>
    <w:p w14:paraId="332E6691" w14:textId="17FFB9A8" w:rsidR="006A3409" w:rsidRDefault="006A3409" w:rsidP="00A953B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A64FC2">
        <w:rPr>
          <w:rFonts w:ascii="Times New Roman" w:eastAsia="Times New Roman" w:hAnsi="Times New Roman" w:cs="Times New Roman"/>
          <w:sz w:val="24"/>
          <w:szCs w:val="24"/>
        </w:rPr>
        <w:t xml:space="preserve">The idea of my project laid dormant for several years and would not have taken life without the support of Joe </w:t>
      </w:r>
      <w:proofErr w:type="spellStart"/>
      <w:r w:rsidR="00A64FC2">
        <w:rPr>
          <w:rFonts w:ascii="Times New Roman" w:eastAsia="Times New Roman" w:hAnsi="Times New Roman" w:cs="Times New Roman"/>
          <w:sz w:val="24"/>
          <w:szCs w:val="24"/>
        </w:rPr>
        <w:t>Grzybowski</w:t>
      </w:r>
      <w:proofErr w:type="spellEnd"/>
      <w:r w:rsidR="00A64FC2">
        <w:rPr>
          <w:rFonts w:ascii="Times New Roman" w:eastAsia="Times New Roman" w:hAnsi="Times New Roman" w:cs="Times New Roman"/>
          <w:sz w:val="24"/>
          <w:szCs w:val="24"/>
        </w:rPr>
        <w:t>, who provided the people-power and local knowledge I needed to effectively complete this project.</w:t>
      </w:r>
      <w:r w:rsidR="00504923">
        <w:rPr>
          <w:rFonts w:ascii="Times New Roman" w:eastAsia="Times New Roman" w:hAnsi="Times New Roman" w:cs="Times New Roman"/>
          <w:sz w:val="24"/>
          <w:szCs w:val="24"/>
        </w:rPr>
        <w:t xml:space="preserve"> Your expertise was most instructive.</w:t>
      </w:r>
    </w:p>
    <w:p w14:paraId="33D9BC30" w14:textId="4D7AAB2E" w:rsidR="001850F8" w:rsidRDefault="001850F8" w:rsidP="00A953B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Big thanks to Kate Goodenough, because without lending me the radio receivers the first year, I’d be in big trouble for data collection. Thank you also to the numerous graduate students, who shared their triumphs and headaches as we all go through our self-inflicted growth in advancing our careers in science. Your comradery has been </w:t>
      </w:r>
      <w:r w:rsidR="0045545A">
        <w:rPr>
          <w:rFonts w:ascii="Times New Roman" w:eastAsia="Times New Roman" w:hAnsi="Times New Roman" w:cs="Times New Roman"/>
          <w:sz w:val="24"/>
          <w:szCs w:val="24"/>
        </w:rPr>
        <w:t>invaluable,</w:t>
      </w:r>
      <w:r>
        <w:rPr>
          <w:rFonts w:ascii="Times New Roman" w:eastAsia="Times New Roman" w:hAnsi="Times New Roman" w:cs="Times New Roman"/>
          <w:sz w:val="24"/>
          <w:szCs w:val="24"/>
        </w:rPr>
        <w:t xml:space="preserve"> and </w:t>
      </w:r>
      <w:r w:rsidR="0045545A">
        <w:rPr>
          <w:rFonts w:ascii="Times New Roman" w:eastAsia="Times New Roman" w:hAnsi="Times New Roman" w:cs="Times New Roman"/>
          <w:sz w:val="24"/>
          <w:szCs w:val="24"/>
        </w:rPr>
        <w:t xml:space="preserve">I am happy to </w:t>
      </w:r>
      <w:r>
        <w:rPr>
          <w:rFonts w:ascii="Times New Roman" w:eastAsia="Times New Roman" w:hAnsi="Times New Roman" w:cs="Times New Roman"/>
          <w:sz w:val="24"/>
          <w:szCs w:val="24"/>
        </w:rPr>
        <w:t>have known you</w:t>
      </w:r>
      <w:r w:rsidR="006725E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I’ve learned something from </w:t>
      </w:r>
      <w:r w:rsidR="006725EC">
        <w:rPr>
          <w:rFonts w:ascii="Times New Roman" w:eastAsia="Times New Roman" w:hAnsi="Times New Roman" w:cs="Times New Roman"/>
          <w:sz w:val="24"/>
          <w:szCs w:val="24"/>
        </w:rPr>
        <w:t>each of you, even if our time together was brief</w:t>
      </w:r>
      <w:r>
        <w:rPr>
          <w:rFonts w:ascii="Times New Roman" w:eastAsia="Times New Roman" w:hAnsi="Times New Roman" w:cs="Times New Roman"/>
          <w:sz w:val="24"/>
          <w:szCs w:val="24"/>
        </w:rPr>
        <w:t xml:space="preserve">. </w:t>
      </w:r>
    </w:p>
    <w:p w14:paraId="53ECC301" w14:textId="0511F0C2" w:rsidR="001850F8" w:rsidRDefault="001850F8" w:rsidP="00A953B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For those I consider the true champions during this project, the field biologists that were out banging your knees on rocks and sweating climbing up hills with me, I cannot thank you enough. Your dedication made me </w:t>
      </w:r>
      <w:r w:rsidR="0010512C">
        <w:rPr>
          <w:rFonts w:ascii="Times New Roman" w:eastAsia="Times New Roman" w:hAnsi="Times New Roman" w:cs="Times New Roman"/>
          <w:sz w:val="24"/>
          <w:szCs w:val="24"/>
        </w:rPr>
        <w:t xml:space="preserve">confident of the patterns and results I’ve uncovered. </w:t>
      </w:r>
      <w:proofErr w:type="spellStart"/>
      <w:r w:rsidR="0010512C">
        <w:rPr>
          <w:rFonts w:ascii="Times New Roman" w:eastAsia="Times New Roman" w:hAnsi="Times New Roman" w:cs="Times New Roman"/>
          <w:sz w:val="24"/>
          <w:szCs w:val="24"/>
        </w:rPr>
        <w:t>Trischa</w:t>
      </w:r>
      <w:proofErr w:type="spellEnd"/>
      <w:r w:rsidR="0010512C">
        <w:rPr>
          <w:rFonts w:ascii="Times New Roman" w:eastAsia="Times New Roman" w:hAnsi="Times New Roman" w:cs="Times New Roman"/>
          <w:sz w:val="24"/>
          <w:szCs w:val="24"/>
        </w:rPr>
        <w:t xml:space="preserve">, you were a rock during that first </w:t>
      </w:r>
      <w:r w:rsidR="00842FCF">
        <w:rPr>
          <w:rFonts w:ascii="Times New Roman" w:eastAsia="Times New Roman" w:hAnsi="Times New Roman" w:cs="Times New Roman"/>
          <w:sz w:val="24"/>
          <w:szCs w:val="24"/>
        </w:rPr>
        <w:t xml:space="preserve">field season </w:t>
      </w:r>
      <w:r w:rsidR="0010512C">
        <w:rPr>
          <w:rFonts w:ascii="Times New Roman" w:eastAsia="Times New Roman" w:hAnsi="Times New Roman" w:cs="Times New Roman"/>
          <w:sz w:val="24"/>
          <w:szCs w:val="24"/>
        </w:rPr>
        <w:t>and I’m glad that we</w:t>
      </w:r>
      <w:r w:rsidR="00504923">
        <w:rPr>
          <w:rFonts w:ascii="Times New Roman" w:eastAsia="Times New Roman" w:hAnsi="Times New Roman" w:cs="Times New Roman"/>
          <w:sz w:val="24"/>
          <w:szCs w:val="24"/>
        </w:rPr>
        <w:t xml:space="preserve"> got to</w:t>
      </w:r>
      <w:r w:rsidR="0010512C">
        <w:rPr>
          <w:rFonts w:ascii="Times New Roman" w:eastAsia="Times New Roman" w:hAnsi="Times New Roman" w:cs="Times New Roman"/>
          <w:sz w:val="24"/>
          <w:szCs w:val="24"/>
        </w:rPr>
        <w:t xml:space="preserve"> laugh</w:t>
      </w:r>
      <w:r w:rsidR="00504923">
        <w:rPr>
          <w:rFonts w:ascii="Times New Roman" w:eastAsia="Times New Roman" w:hAnsi="Times New Roman" w:cs="Times New Roman"/>
          <w:sz w:val="24"/>
          <w:szCs w:val="24"/>
        </w:rPr>
        <w:t xml:space="preserve"> together </w:t>
      </w:r>
      <w:r w:rsidR="0010512C">
        <w:rPr>
          <w:rFonts w:ascii="Times New Roman" w:eastAsia="Times New Roman" w:hAnsi="Times New Roman" w:cs="Times New Roman"/>
          <w:sz w:val="24"/>
          <w:szCs w:val="24"/>
        </w:rPr>
        <w:t xml:space="preserve">even when we were frustrated beyond </w:t>
      </w:r>
      <w:r w:rsidR="00504923">
        <w:rPr>
          <w:rFonts w:ascii="Times New Roman" w:eastAsia="Times New Roman" w:hAnsi="Times New Roman" w:cs="Times New Roman"/>
          <w:sz w:val="24"/>
          <w:szCs w:val="24"/>
        </w:rPr>
        <w:t>any compare. Thank you for motivating me to go out on days when I didn’t want to go out and pulling me back when I got a bit crazy.</w:t>
      </w:r>
      <w:r w:rsidR="00DB1756">
        <w:rPr>
          <w:rFonts w:ascii="Times New Roman" w:eastAsia="Times New Roman" w:hAnsi="Times New Roman" w:cs="Times New Roman"/>
          <w:sz w:val="24"/>
          <w:szCs w:val="24"/>
        </w:rPr>
        <w:t xml:space="preserve"> You went always went above and beyond.</w:t>
      </w:r>
      <w:r w:rsidR="00504923">
        <w:rPr>
          <w:rFonts w:ascii="Times New Roman" w:eastAsia="Times New Roman" w:hAnsi="Times New Roman" w:cs="Times New Roman"/>
          <w:sz w:val="24"/>
          <w:szCs w:val="24"/>
        </w:rPr>
        <w:t xml:space="preserve"> Josh and Kashmir, it was amazing to work with highly trained biologists (especially since you had already worked with vireos!) and I am truly grateful for your advice </w:t>
      </w:r>
      <w:r w:rsidR="00504923">
        <w:rPr>
          <w:rFonts w:ascii="Times New Roman" w:eastAsia="Times New Roman" w:hAnsi="Times New Roman" w:cs="Times New Roman"/>
          <w:sz w:val="24"/>
          <w:szCs w:val="24"/>
        </w:rPr>
        <w:lastRenderedPageBreak/>
        <w:t xml:space="preserve">and suggestions. Chris, thank you for </w:t>
      </w:r>
      <w:r w:rsidR="00125E24">
        <w:rPr>
          <w:rFonts w:ascii="Times New Roman" w:eastAsia="Times New Roman" w:hAnsi="Times New Roman" w:cs="Times New Roman"/>
          <w:sz w:val="24"/>
          <w:szCs w:val="24"/>
        </w:rPr>
        <w:t>your cheerful attitude</w:t>
      </w:r>
      <w:r w:rsidR="00DB1756">
        <w:rPr>
          <w:rFonts w:ascii="Times New Roman" w:eastAsia="Times New Roman" w:hAnsi="Times New Roman" w:cs="Times New Roman"/>
          <w:sz w:val="24"/>
          <w:szCs w:val="24"/>
        </w:rPr>
        <w:t xml:space="preserve">, </w:t>
      </w:r>
      <w:r w:rsidR="00F1651B">
        <w:rPr>
          <w:rFonts w:ascii="Times New Roman" w:eastAsia="Times New Roman" w:hAnsi="Times New Roman" w:cs="Times New Roman"/>
          <w:sz w:val="24"/>
          <w:szCs w:val="24"/>
        </w:rPr>
        <w:t>enthusiasm related to my research questions</w:t>
      </w:r>
      <w:r w:rsidR="00DB1756">
        <w:rPr>
          <w:rFonts w:ascii="Times New Roman" w:eastAsia="Times New Roman" w:hAnsi="Times New Roman" w:cs="Times New Roman"/>
          <w:sz w:val="24"/>
          <w:szCs w:val="24"/>
        </w:rPr>
        <w:t xml:space="preserve"> and your all your help at the end of the field season</w:t>
      </w:r>
      <w:r w:rsidR="00F1651B">
        <w:rPr>
          <w:rFonts w:ascii="Times New Roman" w:eastAsia="Times New Roman" w:hAnsi="Times New Roman" w:cs="Times New Roman"/>
          <w:sz w:val="24"/>
          <w:szCs w:val="24"/>
        </w:rPr>
        <w:t xml:space="preserve">! </w:t>
      </w:r>
      <w:r w:rsidR="0045545A">
        <w:rPr>
          <w:rFonts w:ascii="Times New Roman" w:eastAsia="Times New Roman" w:hAnsi="Times New Roman" w:cs="Times New Roman"/>
          <w:sz w:val="24"/>
          <w:szCs w:val="24"/>
        </w:rPr>
        <w:t xml:space="preserve">You, John, and James really made the last season fly by. </w:t>
      </w:r>
      <w:r w:rsidR="00DB1756">
        <w:rPr>
          <w:rFonts w:ascii="Times New Roman" w:eastAsia="Times New Roman" w:hAnsi="Times New Roman" w:cs="Times New Roman"/>
          <w:sz w:val="24"/>
          <w:szCs w:val="24"/>
        </w:rPr>
        <w:t xml:space="preserve">Thank </w:t>
      </w:r>
      <w:proofErr w:type="gramStart"/>
      <w:r w:rsidR="00DB1756">
        <w:rPr>
          <w:rFonts w:ascii="Times New Roman" w:eastAsia="Times New Roman" w:hAnsi="Times New Roman" w:cs="Times New Roman"/>
          <w:sz w:val="24"/>
          <w:szCs w:val="24"/>
        </w:rPr>
        <w:t>you guys</w:t>
      </w:r>
      <w:proofErr w:type="gramEnd"/>
      <w:r w:rsidR="00DB1756">
        <w:rPr>
          <w:rFonts w:ascii="Times New Roman" w:eastAsia="Times New Roman" w:hAnsi="Times New Roman" w:cs="Times New Roman"/>
          <w:sz w:val="24"/>
          <w:szCs w:val="24"/>
        </w:rPr>
        <w:t xml:space="preserve"> for your can-do</w:t>
      </w:r>
      <w:r w:rsidR="00D434D9">
        <w:rPr>
          <w:rFonts w:ascii="Times New Roman" w:eastAsia="Times New Roman" w:hAnsi="Times New Roman" w:cs="Times New Roman"/>
          <w:sz w:val="24"/>
          <w:szCs w:val="24"/>
        </w:rPr>
        <w:t xml:space="preserve"> spirit and all your hard work. </w:t>
      </w:r>
      <w:r w:rsidR="00DB1756">
        <w:rPr>
          <w:rFonts w:ascii="Times New Roman" w:eastAsia="Times New Roman" w:hAnsi="Times New Roman" w:cs="Times New Roman"/>
          <w:sz w:val="24"/>
          <w:szCs w:val="24"/>
        </w:rPr>
        <w:t xml:space="preserve"> </w:t>
      </w:r>
    </w:p>
    <w:p w14:paraId="5DC8E9B3" w14:textId="374FE0BE" w:rsidR="0045545A" w:rsidRDefault="0045545A" w:rsidP="00A953B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Thanks to </w:t>
      </w:r>
      <w:r w:rsidR="00F24EBF">
        <w:rPr>
          <w:rFonts w:ascii="Times New Roman" w:eastAsia="Times New Roman" w:hAnsi="Times New Roman" w:cs="Times New Roman"/>
          <w:sz w:val="24"/>
          <w:szCs w:val="24"/>
        </w:rPr>
        <w:t xml:space="preserve">my </w:t>
      </w:r>
      <w:r>
        <w:rPr>
          <w:rFonts w:ascii="Times New Roman" w:eastAsia="Times New Roman" w:hAnsi="Times New Roman" w:cs="Times New Roman"/>
          <w:sz w:val="24"/>
          <w:szCs w:val="24"/>
        </w:rPr>
        <w:t>parents</w:t>
      </w:r>
      <w:r w:rsidR="00F24EB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many aunts and uncles, who trusted me enough to give me free reign to do what I love and worry only appropriately as needed. </w:t>
      </w:r>
      <w:r w:rsidR="00F24EBF">
        <w:rPr>
          <w:rFonts w:ascii="Times New Roman" w:eastAsia="Times New Roman" w:hAnsi="Times New Roman" w:cs="Times New Roman"/>
          <w:sz w:val="24"/>
          <w:szCs w:val="24"/>
        </w:rPr>
        <w:t>It is truly amazing to be supported by a group of people who value their connection to the land and wildlife. It seems no wonder that I’ve ended up where I am now, due</w:t>
      </w:r>
      <w:r w:rsidR="00D434D9">
        <w:rPr>
          <w:rFonts w:ascii="Times New Roman" w:eastAsia="Times New Roman" w:hAnsi="Times New Roman" w:cs="Times New Roman"/>
          <w:sz w:val="24"/>
          <w:szCs w:val="24"/>
        </w:rPr>
        <w:t xml:space="preserve"> in</w:t>
      </w:r>
      <w:r w:rsidR="00F24EBF">
        <w:rPr>
          <w:rFonts w:ascii="Times New Roman" w:eastAsia="Times New Roman" w:hAnsi="Times New Roman" w:cs="Times New Roman"/>
          <w:sz w:val="24"/>
          <w:szCs w:val="24"/>
        </w:rPr>
        <w:t xml:space="preserve"> part to my early and continued exposure </w:t>
      </w:r>
      <w:r w:rsidR="00D434D9">
        <w:rPr>
          <w:rFonts w:ascii="Times New Roman" w:eastAsia="Times New Roman" w:hAnsi="Times New Roman" w:cs="Times New Roman"/>
          <w:sz w:val="24"/>
          <w:szCs w:val="24"/>
        </w:rPr>
        <w:t>to</w:t>
      </w:r>
      <w:r w:rsidR="00F24EBF">
        <w:rPr>
          <w:rFonts w:ascii="Times New Roman" w:eastAsia="Times New Roman" w:hAnsi="Times New Roman" w:cs="Times New Roman"/>
          <w:sz w:val="24"/>
          <w:szCs w:val="24"/>
        </w:rPr>
        <w:t xml:space="preserve"> your respect </w:t>
      </w:r>
      <w:r w:rsidR="00D434D9">
        <w:rPr>
          <w:rFonts w:ascii="Times New Roman" w:eastAsia="Times New Roman" w:hAnsi="Times New Roman" w:cs="Times New Roman"/>
          <w:sz w:val="24"/>
          <w:szCs w:val="24"/>
        </w:rPr>
        <w:t xml:space="preserve">and wonder </w:t>
      </w:r>
      <w:r w:rsidR="00F24EBF">
        <w:rPr>
          <w:rFonts w:ascii="Times New Roman" w:eastAsia="Times New Roman" w:hAnsi="Times New Roman" w:cs="Times New Roman"/>
          <w:sz w:val="24"/>
          <w:szCs w:val="24"/>
        </w:rPr>
        <w:t xml:space="preserve">of </w:t>
      </w:r>
      <w:r w:rsidR="00D434D9">
        <w:rPr>
          <w:rFonts w:ascii="Times New Roman" w:eastAsia="Times New Roman" w:hAnsi="Times New Roman" w:cs="Times New Roman"/>
          <w:sz w:val="24"/>
          <w:szCs w:val="24"/>
        </w:rPr>
        <w:t>nature</w:t>
      </w:r>
      <w:r w:rsidR="00F24EBF">
        <w:rPr>
          <w:rFonts w:ascii="Times New Roman" w:eastAsia="Times New Roman" w:hAnsi="Times New Roman" w:cs="Times New Roman"/>
          <w:sz w:val="24"/>
          <w:szCs w:val="24"/>
        </w:rPr>
        <w:t xml:space="preserve">. Thank you especially to David and Sandy. You gave me an opportunity, from which I </w:t>
      </w:r>
      <w:r w:rsidR="00885E10">
        <w:rPr>
          <w:rFonts w:ascii="Times New Roman" w:eastAsia="Times New Roman" w:hAnsi="Times New Roman" w:cs="Times New Roman"/>
          <w:sz w:val="24"/>
          <w:szCs w:val="24"/>
        </w:rPr>
        <w:t xml:space="preserve">have </w:t>
      </w:r>
      <w:r w:rsidR="00647C76">
        <w:rPr>
          <w:rFonts w:ascii="Times New Roman" w:eastAsia="Times New Roman" w:hAnsi="Times New Roman" w:cs="Times New Roman"/>
          <w:sz w:val="24"/>
          <w:szCs w:val="24"/>
        </w:rPr>
        <w:t>developed</w:t>
      </w:r>
      <w:r w:rsidR="00F24EBF">
        <w:rPr>
          <w:rFonts w:ascii="Times New Roman" w:eastAsia="Times New Roman" w:hAnsi="Times New Roman" w:cs="Times New Roman"/>
          <w:sz w:val="24"/>
          <w:szCs w:val="24"/>
        </w:rPr>
        <w:t xml:space="preserve"> long-lasting friendships, a love of birds, and a skillset that has opened numerous doors</w:t>
      </w:r>
      <w:r w:rsidR="00885E10">
        <w:rPr>
          <w:rFonts w:ascii="Times New Roman" w:eastAsia="Times New Roman" w:hAnsi="Times New Roman" w:cs="Times New Roman"/>
          <w:sz w:val="24"/>
          <w:szCs w:val="24"/>
        </w:rPr>
        <w:t xml:space="preserve"> for my career in conservation.</w:t>
      </w:r>
    </w:p>
    <w:p w14:paraId="5D08CC1E" w14:textId="7381B53F" w:rsidR="00A953B8" w:rsidRDefault="00A953B8" w:rsidP="00A953B8">
      <w:pPr>
        <w:spacing w:line="480" w:lineRule="auto"/>
        <w:rPr>
          <w:rFonts w:ascii="Times New Roman" w:eastAsia="Times New Roman" w:hAnsi="Times New Roman" w:cs="Times New Roman"/>
          <w:sz w:val="24"/>
          <w:szCs w:val="24"/>
        </w:rPr>
      </w:pPr>
    </w:p>
    <w:p w14:paraId="52132BAF" w14:textId="533EF538" w:rsidR="00A953B8" w:rsidRDefault="00A953B8" w:rsidP="00A953B8">
      <w:pPr>
        <w:spacing w:line="480" w:lineRule="auto"/>
        <w:rPr>
          <w:rFonts w:ascii="Times New Roman" w:eastAsia="Times New Roman" w:hAnsi="Times New Roman" w:cs="Times New Roman"/>
          <w:sz w:val="24"/>
          <w:szCs w:val="24"/>
        </w:rPr>
      </w:pPr>
    </w:p>
    <w:p w14:paraId="31524CAC" w14:textId="4004963C" w:rsidR="00A953B8" w:rsidRDefault="00A953B8" w:rsidP="00A953B8">
      <w:pPr>
        <w:spacing w:line="480" w:lineRule="auto"/>
        <w:rPr>
          <w:rFonts w:ascii="Times New Roman" w:eastAsia="Times New Roman" w:hAnsi="Times New Roman" w:cs="Times New Roman"/>
          <w:sz w:val="24"/>
          <w:szCs w:val="24"/>
        </w:rPr>
      </w:pPr>
    </w:p>
    <w:p w14:paraId="0B046021" w14:textId="1E4CAF26" w:rsidR="00A953B8" w:rsidRDefault="00A953B8" w:rsidP="00A953B8">
      <w:pPr>
        <w:spacing w:line="480" w:lineRule="auto"/>
        <w:rPr>
          <w:rFonts w:ascii="Times New Roman" w:eastAsia="Times New Roman" w:hAnsi="Times New Roman" w:cs="Times New Roman"/>
          <w:sz w:val="24"/>
          <w:szCs w:val="24"/>
        </w:rPr>
      </w:pPr>
    </w:p>
    <w:p w14:paraId="7EE80F48" w14:textId="00C1ED86" w:rsidR="00A953B8" w:rsidRDefault="00A953B8" w:rsidP="00A953B8">
      <w:pPr>
        <w:spacing w:line="480" w:lineRule="auto"/>
        <w:rPr>
          <w:rFonts w:ascii="Times New Roman" w:eastAsia="Times New Roman" w:hAnsi="Times New Roman" w:cs="Times New Roman"/>
          <w:sz w:val="24"/>
          <w:szCs w:val="24"/>
        </w:rPr>
      </w:pPr>
    </w:p>
    <w:p w14:paraId="2AC1F0F8" w14:textId="7B2DFDB7" w:rsidR="00A953B8" w:rsidRDefault="00A953B8" w:rsidP="00A953B8">
      <w:pPr>
        <w:spacing w:line="480" w:lineRule="auto"/>
        <w:rPr>
          <w:rFonts w:ascii="Times New Roman" w:eastAsia="Times New Roman" w:hAnsi="Times New Roman" w:cs="Times New Roman"/>
          <w:sz w:val="24"/>
          <w:szCs w:val="24"/>
        </w:rPr>
      </w:pPr>
    </w:p>
    <w:p w14:paraId="2E6B554F" w14:textId="549F3181" w:rsidR="00A953B8" w:rsidRDefault="00A953B8" w:rsidP="00A953B8">
      <w:pPr>
        <w:spacing w:line="480" w:lineRule="auto"/>
        <w:rPr>
          <w:rFonts w:ascii="Times New Roman" w:eastAsia="Times New Roman" w:hAnsi="Times New Roman" w:cs="Times New Roman"/>
          <w:sz w:val="24"/>
          <w:szCs w:val="24"/>
        </w:rPr>
      </w:pPr>
    </w:p>
    <w:p w14:paraId="7A3B0657" w14:textId="0C0CBD87" w:rsidR="00A953B8" w:rsidRDefault="00A953B8" w:rsidP="00A953B8">
      <w:pPr>
        <w:spacing w:line="480" w:lineRule="auto"/>
        <w:rPr>
          <w:rFonts w:ascii="Times New Roman" w:eastAsia="Times New Roman" w:hAnsi="Times New Roman" w:cs="Times New Roman"/>
          <w:sz w:val="24"/>
          <w:szCs w:val="24"/>
        </w:rPr>
      </w:pPr>
    </w:p>
    <w:p w14:paraId="4AC25C6C" w14:textId="63DE9B58" w:rsidR="00A953B8" w:rsidRDefault="00A953B8" w:rsidP="00A953B8">
      <w:pPr>
        <w:spacing w:line="480" w:lineRule="auto"/>
        <w:rPr>
          <w:rFonts w:ascii="Times New Roman" w:eastAsia="Times New Roman" w:hAnsi="Times New Roman" w:cs="Times New Roman"/>
          <w:sz w:val="24"/>
          <w:szCs w:val="24"/>
        </w:rPr>
      </w:pPr>
    </w:p>
    <w:p w14:paraId="6DFA67DE" w14:textId="77777777" w:rsidR="008D3EF4" w:rsidRDefault="008D3EF4" w:rsidP="00A953B8">
      <w:pPr>
        <w:spacing w:line="480" w:lineRule="auto"/>
        <w:rPr>
          <w:rFonts w:ascii="Times New Roman" w:eastAsia="Times New Roman" w:hAnsi="Times New Roman" w:cs="Times New Roman"/>
          <w:sz w:val="24"/>
          <w:szCs w:val="24"/>
        </w:rPr>
      </w:pPr>
    </w:p>
    <w:p w14:paraId="5F696574" w14:textId="3308431F" w:rsidR="00A953B8" w:rsidRDefault="00A953B8" w:rsidP="00A953B8">
      <w:pPr>
        <w:spacing w:line="480" w:lineRule="auto"/>
        <w:rPr>
          <w:rFonts w:ascii="Times New Roman" w:eastAsia="Times New Roman" w:hAnsi="Times New Roman" w:cs="Times New Roman"/>
          <w:sz w:val="24"/>
          <w:szCs w:val="24"/>
        </w:rPr>
      </w:pPr>
    </w:p>
    <w:p w14:paraId="20FEEA4E" w14:textId="2FADE571" w:rsidR="00AD2DF9" w:rsidRDefault="00AD2DF9" w:rsidP="00F24EBF">
      <w:pPr>
        <w:spacing w:line="480" w:lineRule="auto"/>
        <w:rPr>
          <w:rFonts w:ascii="Times New Roman" w:eastAsia="Times New Roman" w:hAnsi="Times New Roman" w:cs="Times New Roman"/>
          <w:sz w:val="24"/>
          <w:szCs w:val="24"/>
        </w:rPr>
      </w:pPr>
    </w:p>
    <w:p w14:paraId="40AEA9FC" w14:textId="77777777" w:rsidR="00F24EBF" w:rsidRDefault="00F24EBF" w:rsidP="00F24EBF">
      <w:pPr>
        <w:spacing w:line="480" w:lineRule="auto"/>
        <w:rPr>
          <w:rFonts w:ascii="Times New Roman" w:eastAsia="Times New Roman" w:hAnsi="Times New Roman" w:cs="Times New Roman"/>
          <w:sz w:val="24"/>
          <w:szCs w:val="24"/>
        </w:rPr>
      </w:pPr>
    </w:p>
    <w:sdt>
      <w:sdtPr>
        <w:rPr>
          <w:rFonts w:ascii="Times New Roman" w:eastAsia="Arial" w:hAnsi="Times New Roman" w:cs="Times New Roman"/>
          <w:b w:val="0"/>
          <w:bCs w:val="0"/>
          <w:color w:val="auto"/>
          <w:sz w:val="22"/>
          <w:szCs w:val="22"/>
          <w:lang w:val="en"/>
        </w:rPr>
        <w:id w:val="1763803096"/>
        <w:docPartObj>
          <w:docPartGallery w:val="Table of Contents"/>
          <w:docPartUnique/>
        </w:docPartObj>
      </w:sdtPr>
      <w:sdtEndPr>
        <w:rPr>
          <w:noProof/>
        </w:rPr>
      </w:sdtEndPr>
      <w:sdtContent>
        <w:p w14:paraId="2486C9B8" w14:textId="7C250DD9" w:rsidR="002911CF" w:rsidRPr="000F3AF5" w:rsidRDefault="002911CF" w:rsidP="000F3AF5">
          <w:pPr>
            <w:pStyle w:val="TOCHeading"/>
            <w:spacing w:line="480" w:lineRule="auto"/>
            <w:rPr>
              <w:rFonts w:ascii="Times New Roman" w:hAnsi="Times New Roman" w:cs="Times New Roman"/>
              <w:color w:val="000000" w:themeColor="text1"/>
              <w:sz w:val="40"/>
              <w:szCs w:val="40"/>
            </w:rPr>
          </w:pPr>
          <w:r w:rsidRPr="000F3AF5">
            <w:rPr>
              <w:rFonts w:ascii="Times New Roman" w:hAnsi="Times New Roman" w:cs="Times New Roman"/>
              <w:color w:val="000000" w:themeColor="text1"/>
              <w:sz w:val="40"/>
              <w:szCs w:val="40"/>
            </w:rPr>
            <w:t>Table of Contents</w:t>
          </w:r>
        </w:p>
        <w:p w14:paraId="4A6EE46A" w14:textId="5F20C4A8" w:rsidR="000F3AF5" w:rsidRPr="000F3AF5" w:rsidRDefault="002911CF" w:rsidP="000F3AF5">
          <w:pPr>
            <w:pStyle w:val="TOC1"/>
            <w:tabs>
              <w:tab w:val="right" w:leader="dot" w:pos="9350"/>
            </w:tabs>
            <w:spacing w:line="480" w:lineRule="auto"/>
            <w:rPr>
              <w:rFonts w:ascii="Times New Roman" w:eastAsiaTheme="minorEastAsia" w:hAnsi="Times New Roman" w:cs="Times New Roman"/>
              <w:b w:val="0"/>
              <w:bCs w:val="0"/>
              <w:caps w:val="0"/>
              <w:noProof/>
              <w:sz w:val="28"/>
              <w:szCs w:val="28"/>
              <w:lang w:val="en-US"/>
            </w:rPr>
          </w:pPr>
          <w:r w:rsidRPr="000F3AF5">
            <w:rPr>
              <w:rFonts w:ascii="Times New Roman" w:hAnsi="Times New Roman" w:cs="Times New Roman"/>
              <w:b w:val="0"/>
              <w:bCs w:val="0"/>
              <w:sz w:val="28"/>
              <w:szCs w:val="28"/>
            </w:rPr>
            <w:fldChar w:fldCharType="begin"/>
          </w:r>
          <w:r w:rsidRPr="000F3AF5">
            <w:rPr>
              <w:rFonts w:ascii="Times New Roman" w:hAnsi="Times New Roman" w:cs="Times New Roman"/>
              <w:sz w:val="28"/>
              <w:szCs w:val="28"/>
            </w:rPr>
            <w:instrText xml:space="preserve"> TOC \o "1-3" \h \z \u </w:instrText>
          </w:r>
          <w:r w:rsidRPr="000F3AF5">
            <w:rPr>
              <w:rFonts w:ascii="Times New Roman" w:hAnsi="Times New Roman" w:cs="Times New Roman"/>
              <w:b w:val="0"/>
              <w:bCs w:val="0"/>
              <w:sz w:val="28"/>
              <w:szCs w:val="28"/>
            </w:rPr>
            <w:fldChar w:fldCharType="separate"/>
          </w:r>
          <w:hyperlink w:anchor="_Toc14878919" w:history="1">
            <w:r w:rsidR="000F3AF5" w:rsidRPr="000F3AF5">
              <w:rPr>
                <w:rStyle w:val="Hyperlink"/>
                <w:rFonts w:ascii="Times New Roman" w:hAnsi="Times New Roman" w:cs="Times New Roman"/>
                <w:noProof/>
                <w:sz w:val="28"/>
                <w:szCs w:val="28"/>
              </w:rPr>
              <w:t>Acknowledgements</w:t>
            </w:r>
            <w:r w:rsidR="000F3AF5" w:rsidRPr="000F3AF5">
              <w:rPr>
                <w:rFonts w:ascii="Times New Roman" w:hAnsi="Times New Roman" w:cs="Times New Roman"/>
                <w:noProof/>
                <w:webHidden/>
                <w:sz w:val="28"/>
                <w:szCs w:val="28"/>
              </w:rPr>
              <w:tab/>
            </w:r>
            <w:r w:rsidR="000F3AF5" w:rsidRPr="000F3AF5">
              <w:rPr>
                <w:rFonts w:ascii="Times New Roman" w:hAnsi="Times New Roman" w:cs="Times New Roman"/>
                <w:noProof/>
                <w:webHidden/>
                <w:sz w:val="28"/>
                <w:szCs w:val="28"/>
              </w:rPr>
              <w:fldChar w:fldCharType="begin"/>
            </w:r>
            <w:r w:rsidR="000F3AF5" w:rsidRPr="000F3AF5">
              <w:rPr>
                <w:rFonts w:ascii="Times New Roman" w:hAnsi="Times New Roman" w:cs="Times New Roman"/>
                <w:noProof/>
                <w:webHidden/>
                <w:sz w:val="28"/>
                <w:szCs w:val="28"/>
              </w:rPr>
              <w:instrText xml:space="preserve"> PAGEREF _Toc14878919 \h </w:instrText>
            </w:r>
            <w:r w:rsidR="000F3AF5" w:rsidRPr="000F3AF5">
              <w:rPr>
                <w:rFonts w:ascii="Times New Roman" w:hAnsi="Times New Roman" w:cs="Times New Roman"/>
                <w:noProof/>
                <w:webHidden/>
                <w:sz w:val="28"/>
                <w:szCs w:val="28"/>
              </w:rPr>
            </w:r>
            <w:r w:rsidR="000F3AF5" w:rsidRPr="000F3AF5">
              <w:rPr>
                <w:rFonts w:ascii="Times New Roman" w:hAnsi="Times New Roman" w:cs="Times New Roman"/>
                <w:noProof/>
                <w:webHidden/>
                <w:sz w:val="28"/>
                <w:szCs w:val="28"/>
              </w:rPr>
              <w:fldChar w:fldCharType="separate"/>
            </w:r>
            <w:r w:rsidR="009023DB">
              <w:rPr>
                <w:rFonts w:ascii="Times New Roman" w:hAnsi="Times New Roman" w:cs="Times New Roman"/>
                <w:noProof/>
                <w:webHidden/>
                <w:sz w:val="28"/>
                <w:szCs w:val="28"/>
              </w:rPr>
              <w:t>iv</w:t>
            </w:r>
            <w:r w:rsidR="000F3AF5" w:rsidRPr="000F3AF5">
              <w:rPr>
                <w:rFonts w:ascii="Times New Roman" w:hAnsi="Times New Roman" w:cs="Times New Roman"/>
                <w:noProof/>
                <w:webHidden/>
                <w:sz w:val="28"/>
                <w:szCs w:val="28"/>
              </w:rPr>
              <w:fldChar w:fldCharType="end"/>
            </w:r>
          </w:hyperlink>
        </w:p>
        <w:p w14:paraId="1B3D966B" w14:textId="6DCBCA8E" w:rsidR="000F3AF5" w:rsidRPr="000F3AF5" w:rsidRDefault="00CB3F03" w:rsidP="000F3AF5">
          <w:pPr>
            <w:pStyle w:val="TOC1"/>
            <w:tabs>
              <w:tab w:val="right" w:leader="dot" w:pos="9350"/>
            </w:tabs>
            <w:spacing w:line="480" w:lineRule="auto"/>
            <w:rPr>
              <w:rFonts w:ascii="Times New Roman" w:eastAsiaTheme="minorEastAsia" w:hAnsi="Times New Roman" w:cs="Times New Roman"/>
              <w:b w:val="0"/>
              <w:bCs w:val="0"/>
              <w:caps w:val="0"/>
              <w:noProof/>
              <w:sz w:val="28"/>
              <w:szCs w:val="28"/>
              <w:lang w:val="en-US"/>
            </w:rPr>
          </w:pPr>
          <w:hyperlink w:anchor="_Toc14878920" w:history="1">
            <w:r w:rsidR="000F3AF5" w:rsidRPr="000F3AF5">
              <w:rPr>
                <w:rStyle w:val="Hyperlink"/>
                <w:rFonts w:ascii="Times New Roman" w:hAnsi="Times New Roman" w:cs="Times New Roman"/>
                <w:noProof/>
                <w:sz w:val="28"/>
                <w:szCs w:val="28"/>
              </w:rPr>
              <w:t>ABSTRACT</w:t>
            </w:r>
            <w:r w:rsidR="000F3AF5" w:rsidRPr="000F3AF5">
              <w:rPr>
                <w:rFonts w:ascii="Times New Roman" w:hAnsi="Times New Roman" w:cs="Times New Roman"/>
                <w:noProof/>
                <w:webHidden/>
                <w:sz w:val="28"/>
                <w:szCs w:val="28"/>
              </w:rPr>
              <w:tab/>
            </w:r>
            <w:r w:rsidR="000F3AF5" w:rsidRPr="000F3AF5">
              <w:rPr>
                <w:rFonts w:ascii="Times New Roman" w:hAnsi="Times New Roman" w:cs="Times New Roman"/>
                <w:noProof/>
                <w:webHidden/>
                <w:sz w:val="28"/>
                <w:szCs w:val="28"/>
              </w:rPr>
              <w:fldChar w:fldCharType="begin"/>
            </w:r>
            <w:r w:rsidR="000F3AF5" w:rsidRPr="000F3AF5">
              <w:rPr>
                <w:rFonts w:ascii="Times New Roman" w:hAnsi="Times New Roman" w:cs="Times New Roman"/>
                <w:noProof/>
                <w:webHidden/>
                <w:sz w:val="28"/>
                <w:szCs w:val="28"/>
              </w:rPr>
              <w:instrText xml:space="preserve"> PAGEREF _Toc14878920 \h </w:instrText>
            </w:r>
            <w:r w:rsidR="000F3AF5" w:rsidRPr="000F3AF5">
              <w:rPr>
                <w:rFonts w:ascii="Times New Roman" w:hAnsi="Times New Roman" w:cs="Times New Roman"/>
                <w:noProof/>
                <w:webHidden/>
                <w:sz w:val="28"/>
                <w:szCs w:val="28"/>
              </w:rPr>
            </w:r>
            <w:r w:rsidR="000F3AF5" w:rsidRPr="000F3AF5">
              <w:rPr>
                <w:rFonts w:ascii="Times New Roman" w:hAnsi="Times New Roman" w:cs="Times New Roman"/>
                <w:noProof/>
                <w:webHidden/>
                <w:sz w:val="28"/>
                <w:szCs w:val="28"/>
              </w:rPr>
              <w:fldChar w:fldCharType="separate"/>
            </w:r>
            <w:r w:rsidR="009023DB">
              <w:rPr>
                <w:rFonts w:ascii="Times New Roman" w:hAnsi="Times New Roman" w:cs="Times New Roman"/>
                <w:noProof/>
                <w:webHidden/>
                <w:sz w:val="28"/>
                <w:szCs w:val="28"/>
              </w:rPr>
              <w:t>vii</w:t>
            </w:r>
            <w:r w:rsidR="000F3AF5" w:rsidRPr="000F3AF5">
              <w:rPr>
                <w:rFonts w:ascii="Times New Roman" w:hAnsi="Times New Roman" w:cs="Times New Roman"/>
                <w:noProof/>
                <w:webHidden/>
                <w:sz w:val="28"/>
                <w:szCs w:val="28"/>
              </w:rPr>
              <w:fldChar w:fldCharType="end"/>
            </w:r>
          </w:hyperlink>
        </w:p>
        <w:p w14:paraId="24C04D88" w14:textId="6D0A3397" w:rsidR="000F3AF5" w:rsidRPr="000F3AF5" w:rsidRDefault="00CB3F03" w:rsidP="000F3AF5">
          <w:pPr>
            <w:pStyle w:val="TOC1"/>
            <w:tabs>
              <w:tab w:val="right" w:leader="dot" w:pos="9350"/>
            </w:tabs>
            <w:spacing w:line="480" w:lineRule="auto"/>
            <w:rPr>
              <w:rFonts w:ascii="Times New Roman" w:eastAsiaTheme="minorEastAsia" w:hAnsi="Times New Roman" w:cs="Times New Roman"/>
              <w:b w:val="0"/>
              <w:bCs w:val="0"/>
              <w:caps w:val="0"/>
              <w:noProof/>
              <w:sz w:val="28"/>
              <w:szCs w:val="28"/>
              <w:lang w:val="en-US"/>
            </w:rPr>
          </w:pPr>
          <w:hyperlink w:anchor="_Toc14878921" w:history="1">
            <w:r w:rsidR="000F3AF5" w:rsidRPr="000F3AF5">
              <w:rPr>
                <w:rStyle w:val="Hyperlink"/>
                <w:rFonts w:ascii="Times New Roman" w:hAnsi="Times New Roman" w:cs="Times New Roman"/>
                <w:noProof/>
                <w:sz w:val="28"/>
                <w:szCs w:val="28"/>
              </w:rPr>
              <w:t>Chapter 1.</w:t>
            </w:r>
            <w:r w:rsidR="000F3AF5" w:rsidRPr="000F3AF5">
              <w:rPr>
                <w:rFonts w:ascii="Times New Roman" w:hAnsi="Times New Roman" w:cs="Times New Roman"/>
                <w:noProof/>
                <w:webHidden/>
                <w:sz w:val="28"/>
                <w:szCs w:val="28"/>
              </w:rPr>
              <w:tab/>
            </w:r>
            <w:r w:rsidR="000F3AF5" w:rsidRPr="000F3AF5">
              <w:rPr>
                <w:rFonts w:ascii="Times New Roman" w:hAnsi="Times New Roman" w:cs="Times New Roman"/>
                <w:noProof/>
                <w:webHidden/>
                <w:sz w:val="28"/>
                <w:szCs w:val="28"/>
              </w:rPr>
              <w:fldChar w:fldCharType="begin"/>
            </w:r>
            <w:r w:rsidR="000F3AF5" w:rsidRPr="000F3AF5">
              <w:rPr>
                <w:rFonts w:ascii="Times New Roman" w:hAnsi="Times New Roman" w:cs="Times New Roman"/>
                <w:noProof/>
                <w:webHidden/>
                <w:sz w:val="28"/>
                <w:szCs w:val="28"/>
              </w:rPr>
              <w:instrText xml:space="preserve"> PAGEREF _Toc14878921 \h </w:instrText>
            </w:r>
            <w:r w:rsidR="000F3AF5" w:rsidRPr="000F3AF5">
              <w:rPr>
                <w:rFonts w:ascii="Times New Roman" w:hAnsi="Times New Roman" w:cs="Times New Roman"/>
                <w:noProof/>
                <w:webHidden/>
                <w:sz w:val="28"/>
                <w:szCs w:val="28"/>
              </w:rPr>
            </w:r>
            <w:r w:rsidR="000F3AF5" w:rsidRPr="000F3AF5">
              <w:rPr>
                <w:rFonts w:ascii="Times New Roman" w:hAnsi="Times New Roman" w:cs="Times New Roman"/>
                <w:noProof/>
                <w:webHidden/>
                <w:sz w:val="28"/>
                <w:szCs w:val="28"/>
              </w:rPr>
              <w:fldChar w:fldCharType="separate"/>
            </w:r>
            <w:r w:rsidR="009023DB">
              <w:rPr>
                <w:rFonts w:ascii="Times New Roman" w:hAnsi="Times New Roman" w:cs="Times New Roman"/>
                <w:noProof/>
                <w:webHidden/>
                <w:sz w:val="28"/>
                <w:szCs w:val="28"/>
              </w:rPr>
              <w:t>1</w:t>
            </w:r>
            <w:r w:rsidR="000F3AF5" w:rsidRPr="000F3AF5">
              <w:rPr>
                <w:rFonts w:ascii="Times New Roman" w:hAnsi="Times New Roman" w:cs="Times New Roman"/>
                <w:noProof/>
                <w:webHidden/>
                <w:sz w:val="28"/>
                <w:szCs w:val="28"/>
              </w:rPr>
              <w:fldChar w:fldCharType="end"/>
            </w:r>
          </w:hyperlink>
        </w:p>
        <w:p w14:paraId="006B18E7" w14:textId="730573D1" w:rsidR="000F3AF5" w:rsidRPr="000F3AF5" w:rsidRDefault="00CB3F03" w:rsidP="000F3AF5">
          <w:pPr>
            <w:pStyle w:val="TOC2"/>
            <w:tabs>
              <w:tab w:val="right" w:leader="dot" w:pos="9350"/>
            </w:tabs>
            <w:spacing w:line="480" w:lineRule="auto"/>
            <w:rPr>
              <w:rFonts w:ascii="Times New Roman" w:eastAsiaTheme="minorEastAsia" w:hAnsi="Times New Roman" w:cs="Times New Roman"/>
              <w:smallCaps w:val="0"/>
              <w:noProof/>
              <w:sz w:val="28"/>
              <w:szCs w:val="28"/>
              <w:lang w:val="en-US"/>
            </w:rPr>
          </w:pPr>
          <w:hyperlink w:anchor="_Toc14878922" w:history="1">
            <w:r w:rsidR="000F3AF5" w:rsidRPr="000F3AF5">
              <w:rPr>
                <w:rStyle w:val="Hyperlink"/>
                <w:rFonts w:ascii="Times New Roman" w:hAnsi="Times New Roman" w:cs="Times New Roman"/>
                <w:noProof/>
                <w:sz w:val="28"/>
                <w:szCs w:val="28"/>
              </w:rPr>
              <w:t>INTRODUCTION</w:t>
            </w:r>
            <w:r w:rsidR="000F3AF5" w:rsidRPr="000F3AF5">
              <w:rPr>
                <w:rFonts w:ascii="Times New Roman" w:hAnsi="Times New Roman" w:cs="Times New Roman"/>
                <w:noProof/>
                <w:webHidden/>
                <w:sz w:val="28"/>
                <w:szCs w:val="28"/>
              </w:rPr>
              <w:tab/>
            </w:r>
            <w:r w:rsidR="000F3AF5" w:rsidRPr="000F3AF5">
              <w:rPr>
                <w:rFonts w:ascii="Times New Roman" w:hAnsi="Times New Roman" w:cs="Times New Roman"/>
                <w:noProof/>
                <w:webHidden/>
                <w:sz w:val="28"/>
                <w:szCs w:val="28"/>
              </w:rPr>
              <w:fldChar w:fldCharType="begin"/>
            </w:r>
            <w:r w:rsidR="000F3AF5" w:rsidRPr="000F3AF5">
              <w:rPr>
                <w:rFonts w:ascii="Times New Roman" w:hAnsi="Times New Roman" w:cs="Times New Roman"/>
                <w:noProof/>
                <w:webHidden/>
                <w:sz w:val="28"/>
                <w:szCs w:val="28"/>
              </w:rPr>
              <w:instrText xml:space="preserve"> PAGEREF _Toc14878922 \h </w:instrText>
            </w:r>
            <w:r w:rsidR="000F3AF5" w:rsidRPr="000F3AF5">
              <w:rPr>
                <w:rFonts w:ascii="Times New Roman" w:hAnsi="Times New Roman" w:cs="Times New Roman"/>
                <w:noProof/>
                <w:webHidden/>
                <w:sz w:val="28"/>
                <w:szCs w:val="28"/>
              </w:rPr>
            </w:r>
            <w:r w:rsidR="000F3AF5" w:rsidRPr="000F3AF5">
              <w:rPr>
                <w:rFonts w:ascii="Times New Roman" w:hAnsi="Times New Roman" w:cs="Times New Roman"/>
                <w:noProof/>
                <w:webHidden/>
                <w:sz w:val="28"/>
                <w:szCs w:val="28"/>
              </w:rPr>
              <w:fldChar w:fldCharType="separate"/>
            </w:r>
            <w:r w:rsidR="009023DB">
              <w:rPr>
                <w:rFonts w:ascii="Times New Roman" w:hAnsi="Times New Roman" w:cs="Times New Roman"/>
                <w:noProof/>
                <w:webHidden/>
                <w:sz w:val="28"/>
                <w:szCs w:val="28"/>
              </w:rPr>
              <w:t>1</w:t>
            </w:r>
            <w:r w:rsidR="000F3AF5" w:rsidRPr="000F3AF5">
              <w:rPr>
                <w:rFonts w:ascii="Times New Roman" w:hAnsi="Times New Roman" w:cs="Times New Roman"/>
                <w:noProof/>
                <w:webHidden/>
                <w:sz w:val="28"/>
                <w:szCs w:val="28"/>
              </w:rPr>
              <w:fldChar w:fldCharType="end"/>
            </w:r>
          </w:hyperlink>
        </w:p>
        <w:p w14:paraId="27A6F5C4" w14:textId="2E21945C" w:rsidR="000F3AF5" w:rsidRPr="000F3AF5" w:rsidRDefault="00CB3F03" w:rsidP="000F3AF5">
          <w:pPr>
            <w:pStyle w:val="TOC2"/>
            <w:tabs>
              <w:tab w:val="right" w:leader="dot" w:pos="9350"/>
            </w:tabs>
            <w:spacing w:line="480" w:lineRule="auto"/>
            <w:rPr>
              <w:rFonts w:ascii="Times New Roman" w:eastAsiaTheme="minorEastAsia" w:hAnsi="Times New Roman" w:cs="Times New Roman"/>
              <w:smallCaps w:val="0"/>
              <w:noProof/>
              <w:sz w:val="28"/>
              <w:szCs w:val="28"/>
              <w:lang w:val="en-US"/>
            </w:rPr>
          </w:pPr>
          <w:hyperlink w:anchor="_Toc14878923" w:history="1">
            <w:r w:rsidR="000F3AF5" w:rsidRPr="000F3AF5">
              <w:rPr>
                <w:rStyle w:val="Hyperlink"/>
                <w:rFonts w:ascii="Times New Roman" w:hAnsi="Times New Roman" w:cs="Times New Roman"/>
                <w:noProof/>
                <w:sz w:val="28"/>
                <w:szCs w:val="28"/>
              </w:rPr>
              <w:t>METHODS AND MATERIALS</w:t>
            </w:r>
            <w:r w:rsidR="000F3AF5" w:rsidRPr="000F3AF5">
              <w:rPr>
                <w:rFonts w:ascii="Times New Roman" w:hAnsi="Times New Roman" w:cs="Times New Roman"/>
                <w:noProof/>
                <w:webHidden/>
                <w:sz w:val="28"/>
                <w:szCs w:val="28"/>
              </w:rPr>
              <w:tab/>
            </w:r>
            <w:r w:rsidR="000F3AF5" w:rsidRPr="000F3AF5">
              <w:rPr>
                <w:rFonts w:ascii="Times New Roman" w:hAnsi="Times New Roman" w:cs="Times New Roman"/>
                <w:noProof/>
                <w:webHidden/>
                <w:sz w:val="28"/>
                <w:szCs w:val="28"/>
              </w:rPr>
              <w:fldChar w:fldCharType="begin"/>
            </w:r>
            <w:r w:rsidR="000F3AF5" w:rsidRPr="000F3AF5">
              <w:rPr>
                <w:rFonts w:ascii="Times New Roman" w:hAnsi="Times New Roman" w:cs="Times New Roman"/>
                <w:noProof/>
                <w:webHidden/>
                <w:sz w:val="28"/>
                <w:szCs w:val="28"/>
              </w:rPr>
              <w:instrText xml:space="preserve"> PAGEREF _Toc14878923 \h </w:instrText>
            </w:r>
            <w:r w:rsidR="000F3AF5" w:rsidRPr="000F3AF5">
              <w:rPr>
                <w:rFonts w:ascii="Times New Roman" w:hAnsi="Times New Roman" w:cs="Times New Roman"/>
                <w:noProof/>
                <w:webHidden/>
                <w:sz w:val="28"/>
                <w:szCs w:val="28"/>
              </w:rPr>
            </w:r>
            <w:r w:rsidR="000F3AF5" w:rsidRPr="000F3AF5">
              <w:rPr>
                <w:rFonts w:ascii="Times New Roman" w:hAnsi="Times New Roman" w:cs="Times New Roman"/>
                <w:noProof/>
                <w:webHidden/>
                <w:sz w:val="28"/>
                <w:szCs w:val="28"/>
              </w:rPr>
              <w:fldChar w:fldCharType="separate"/>
            </w:r>
            <w:r w:rsidR="009023DB">
              <w:rPr>
                <w:rFonts w:ascii="Times New Roman" w:hAnsi="Times New Roman" w:cs="Times New Roman"/>
                <w:noProof/>
                <w:webHidden/>
                <w:sz w:val="28"/>
                <w:szCs w:val="28"/>
              </w:rPr>
              <w:t>6</w:t>
            </w:r>
            <w:r w:rsidR="000F3AF5" w:rsidRPr="000F3AF5">
              <w:rPr>
                <w:rFonts w:ascii="Times New Roman" w:hAnsi="Times New Roman" w:cs="Times New Roman"/>
                <w:noProof/>
                <w:webHidden/>
                <w:sz w:val="28"/>
                <w:szCs w:val="28"/>
              </w:rPr>
              <w:fldChar w:fldCharType="end"/>
            </w:r>
          </w:hyperlink>
        </w:p>
        <w:p w14:paraId="4B2F1B3F" w14:textId="522D99D6" w:rsidR="000F3AF5" w:rsidRPr="000F3AF5" w:rsidRDefault="00CB3F03" w:rsidP="000F3AF5">
          <w:pPr>
            <w:pStyle w:val="TOC3"/>
            <w:tabs>
              <w:tab w:val="right" w:leader="dot" w:pos="9350"/>
            </w:tabs>
            <w:spacing w:line="480" w:lineRule="auto"/>
            <w:rPr>
              <w:rFonts w:ascii="Times New Roman" w:eastAsiaTheme="minorEastAsia" w:hAnsi="Times New Roman" w:cs="Times New Roman"/>
              <w:i w:val="0"/>
              <w:iCs w:val="0"/>
              <w:noProof/>
              <w:sz w:val="28"/>
              <w:szCs w:val="28"/>
              <w:lang w:val="en-US"/>
            </w:rPr>
          </w:pPr>
          <w:hyperlink w:anchor="_Toc14878924" w:history="1">
            <w:r w:rsidR="000F3AF5" w:rsidRPr="000F3AF5">
              <w:rPr>
                <w:rStyle w:val="Hyperlink"/>
                <w:rFonts w:ascii="Times New Roman" w:hAnsi="Times New Roman" w:cs="Times New Roman"/>
                <w:noProof/>
                <w:sz w:val="28"/>
                <w:szCs w:val="28"/>
              </w:rPr>
              <w:t>Study system and field observations</w:t>
            </w:r>
            <w:r w:rsidR="000F3AF5" w:rsidRPr="000F3AF5">
              <w:rPr>
                <w:rFonts w:ascii="Times New Roman" w:hAnsi="Times New Roman" w:cs="Times New Roman"/>
                <w:noProof/>
                <w:webHidden/>
                <w:sz w:val="28"/>
                <w:szCs w:val="28"/>
              </w:rPr>
              <w:tab/>
            </w:r>
            <w:r w:rsidR="000F3AF5" w:rsidRPr="000F3AF5">
              <w:rPr>
                <w:rFonts w:ascii="Times New Roman" w:hAnsi="Times New Roman" w:cs="Times New Roman"/>
                <w:noProof/>
                <w:webHidden/>
                <w:sz w:val="28"/>
                <w:szCs w:val="28"/>
              </w:rPr>
              <w:fldChar w:fldCharType="begin"/>
            </w:r>
            <w:r w:rsidR="000F3AF5" w:rsidRPr="000F3AF5">
              <w:rPr>
                <w:rFonts w:ascii="Times New Roman" w:hAnsi="Times New Roman" w:cs="Times New Roman"/>
                <w:noProof/>
                <w:webHidden/>
                <w:sz w:val="28"/>
                <w:szCs w:val="28"/>
              </w:rPr>
              <w:instrText xml:space="preserve"> PAGEREF _Toc14878924 \h </w:instrText>
            </w:r>
            <w:r w:rsidR="000F3AF5" w:rsidRPr="000F3AF5">
              <w:rPr>
                <w:rFonts w:ascii="Times New Roman" w:hAnsi="Times New Roman" w:cs="Times New Roman"/>
                <w:noProof/>
                <w:webHidden/>
                <w:sz w:val="28"/>
                <w:szCs w:val="28"/>
              </w:rPr>
            </w:r>
            <w:r w:rsidR="000F3AF5" w:rsidRPr="000F3AF5">
              <w:rPr>
                <w:rFonts w:ascii="Times New Roman" w:hAnsi="Times New Roman" w:cs="Times New Roman"/>
                <w:noProof/>
                <w:webHidden/>
                <w:sz w:val="28"/>
                <w:szCs w:val="28"/>
              </w:rPr>
              <w:fldChar w:fldCharType="separate"/>
            </w:r>
            <w:r w:rsidR="009023DB">
              <w:rPr>
                <w:rFonts w:ascii="Times New Roman" w:hAnsi="Times New Roman" w:cs="Times New Roman"/>
                <w:noProof/>
                <w:webHidden/>
                <w:sz w:val="28"/>
                <w:szCs w:val="28"/>
              </w:rPr>
              <w:t>6</w:t>
            </w:r>
            <w:r w:rsidR="000F3AF5" w:rsidRPr="000F3AF5">
              <w:rPr>
                <w:rFonts w:ascii="Times New Roman" w:hAnsi="Times New Roman" w:cs="Times New Roman"/>
                <w:noProof/>
                <w:webHidden/>
                <w:sz w:val="28"/>
                <w:szCs w:val="28"/>
              </w:rPr>
              <w:fldChar w:fldCharType="end"/>
            </w:r>
          </w:hyperlink>
        </w:p>
        <w:p w14:paraId="69352A52" w14:textId="7D467838" w:rsidR="000F3AF5" w:rsidRPr="000F3AF5" w:rsidRDefault="00CB3F03" w:rsidP="000F3AF5">
          <w:pPr>
            <w:pStyle w:val="TOC3"/>
            <w:tabs>
              <w:tab w:val="right" w:leader="dot" w:pos="9350"/>
            </w:tabs>
            <w:spacing w:line="480" w:lineRule="auto"/>
            <w:rPr>
              <w:rFonts w:ascii="Times New Roman" w:eastAsiaTheme="minorEastAsia" w:hAnsi="Times New Roman" w:cs="Times New Roman"/>
              <w:i w:val="0"/>
              <w:iCs w:val="0"/>
              <w:noProof/>
              <w:sz w:val="28"/>
              <w:szCs w:val="28"/>
              <w:lang w:val="en-US"/>
            </w:rPr>
          </w:pPr>
          <w:hyperlink w:anchor="_Toc14878925" w:history="1">
            <w:r w:rsidR="000F3AF5" w:rsidRPr="000F3AF5">
              <w:rPr>
                <w:rStyle w:val="Hyperlink"/>
                <w:rFonts w:ascii="Times New Roman" w:hAnsi="Times New Roman" w:cs="Times New Roman"/>
                <w:noProof/>
                <w:sz w:val="28"/>
                <w:szCs w:val="28"/>
              </w:rPr>
              <w:t>Sampling effort</w:t>
            </w:r>
            <w:r w:rsidR="000F3AF5" w:rsidRPr="000F3AF5">
              <w:rPr>
                <w:rFonts w:ascii="Times New Roman" w:hAnsi="Times New Roman" w:cs="Times New Roman"/>
                <w:noProof/>
                <w:webHidden/>
                <w:sz w:val="28"/>
                <w:szCs w:val="28"/>
              </w:rPr>
              <w:tab/>
            </w:r>
            <w:r w:rsidR="000F3AF5" w:rsidRPr="000F3AF5">
              <w:rPr>
                <w:rFonts w:ascii="Times New Roman" w:hAnsi="Times New Roman" w:cs="Times New Roman"/>
                <w:noProof/>
                <w:webHidden/>
                <w:sz w:val="28"/>
                <w:szCs w:val="28"/>
              </w:rPr>
              <w:fldChar w:fldCharType="begin"/>
            </w:r>
            <w:r w:rsidR="000F3AF5" w:rsidRPr="000F3AF5">
              <w:rPr>
                <w:rFonts w:ascii="Times New Roman" w:hAnsi="Times New Roman" w:cs="Times New Roman"/>
                <w:noProof/>
                <w:webHidden/>
                <w:sz w:val="28"/>
                <w:szCs w:val="28"/>
              </w:rPr>
              <w:instrText xml:space="preserve"> PAGEREF _Toc14878925 \h </w:instrText>
            </w:r>
            <w:r w:rsidR="000F3AF5" w:rsidRPr="000F3AF5">
              <w:rPr>
                <w:rFonts w:ascii="Times New Roman" w:hAnsi="Times New Roman" w:cs="Times New Roman"/>
                <w:noProof/>
                <w:webHidden/>
                <w:sz w:val="28"/>
                <w:szCs w:val="28"/>
              </w:rPr>
            </w:r>
            <w:r w:rsidR="000F3AF5" w:rsidRPr="000F3AF5">
              <w:rPr>
                <w:rFonts w:ascii="Times New Roman" w:hAnsi="Times New Roman" w:cs="Times New Roman"/>
                <w:noProof/>
                <w:webHidden/>
                <w:sz w:val="28"/>
                <w:szCs w:val="28"/>
              </w:rPr>
              <w:fldChar w:fldCharType="separate"/>
            </w:r>
            <w:r w:rsidR="009023DB">
              <w:rPr>
                <w:rFonts w:ascii="Times New Roman" w:hAnsi="Times New Roman" w:cs="Times New Roman"/>
                <w:noProof/>
                <w:webHidden/>
                <w:sz w:val="28"/>
                <w:szCs w:val="28"/>
              </w:rPr>
              <w:t>8</w:t>
            </w:r>
            <w:r w:rsidR="000F3AF5" w:rsidRPr="000F3AF5">
              <w:rPr>
                <w:rFonts w:ascii="Times New Roman" w:hAnsi="Times New Roman" w:cs="Times New Roman"/>
                <w:noProof/>
                <w:webHidden/>
                <w:sz w:val="28"/>
                <w:szCs w:val="28"/>
              </w:rPr>
              <w:fldChar w:fldCharType="end"/>
            </w:r>
          </w:hyperlink>
        </w:p>
        <w:p w14:paraId="37A579A3" w14:textId="07FF0BF4" w:rsidR="000F3AF5" w:rsidRPr="000F3AF5" w:rsidRDefault="00CB3F03" w:rsidP="000F3AF5">
          <w:pPr>
            <w:pStyle w:val="TOC3"/>
            <w:tabs>
              <w:tab w:val="right" w:leader="dot" w:pos="9350"/>
            </w:tabs>
            <w:spacing w:line="480" w:lineRule="auto"/>
            <w:rPr>
              <w:rFonts w:ascii="Times New Roman" w:eastAsiaTheme="minorEastAsia" w:hAnsi="Times New Roman" w:cs="Times New Roman"/>
              <w:i w:val="0"/>
              <w:iCs w:val="0"/>
              <w:noProof/>
              <w:sz w:val="28"/>
              <w:szCs w:val="28"/>
              <w:lang w:val="en-US"/>
            </w:rPr>
          </w:pPr>
          <w:hyperlink w:anchor="_Toc14878926" w:history="1">
            <w:r w:rsidR="000F3AF5" w:rsidRPr="000F3AF5">
              <w:rPr>
                <w:rStyle w:val="Hyperlink"/>
                <w:rFonts w:ascii="Times New Roman" w:hAnsi="Times New Roman" w:cs="Times New Roman"/>
                <w:noProof/>
                <w:sz w:val="28"/>
                <w:szCs w:val="28"/>
              </w:rPr>
              <w:t>Vegetation Sampling</w:t>
            </w:r>
            <w:r w:rsidR="000F3AF5" w:rsidRPr="000F3AF5">
              <w:rPr>
                <w:rFonts w:ascii="Times New Roman" w:hAnsi="Times New Roman" w:cs="Times New Roman"/>
                <w:noProof/>
                <w:webHidden/>
                <w:sz w:val="28"/>
                <w:szCs w:val="28"/>
              </w:rPr>
              <w:tab/>
            </w:r>
            <w:r w:rsidR="000F3AF5" w:rsidRPr="000F3AF5">
              <w:rPr>
                <w:rFonts w:ascii="Times New Roman" w:hAnsi="Times New Roman" w:cs="Times New Roman"/>
                <w:noProof/>
                <w:webHidden/>
                <w:sz w:val="28"/>
                <w:szCs w:val="28"/>
              </w:rPr>
              <w:fldChar w:fldCharType="begin"/>
            </w:r>
            <w:r w:rsidR="000F3AF5" w:rsidRPr="000F3AF5">
              <w:rPr>
                <w:rFonts w:ascii="Times New Roman" w:hAnsi="Times New Roman" w:cs="Times New Roman"/>
                <w:noProof/>
                <w:webHidden/>
                <w:sz w:val="28"/>
                <w:szCs w:val="28"/>
              </w:rPr>
              <w:instrText xml:space="preserve"> PAGEREF _Toc14878926 \h </w:instrText>
            </w:r>
            <w:r w:rsidR="000F3AF5" w:rsidRPr="000F3AF5">
              <w:rPr>
                <w:rFonts w:ascii="Times New Roman" w:hAnsi="Times New Roman" w:cs="Times New Roman"/>
                <w:noProof/>
                <w:webHidden/>
                <w:sz w:val="28"/>
                <w:szCs w:val="28"/>
              </w:rPr>
            </w:r>
            <w:r w:rsidR="000F3AF5" w:rsidRPr="000F3AF5">
              <w:rPr>
                <w:rFonts w:ascii="Times New Roman" w:hAnsi="Times New Roman" w:cs="Times New Roman"/>
                <w:noProof/>
                <w:webHidden/>
                <w:sz w:val="28"/>
                <w:szCs w:val="28"/>
              </w:rPr>
              <w:fldChar w:fldCharType="separate"/>
            </w:r>
            <w:r w:rsidR="009023DB">
              <w:rPr>
                <w:rFonts w:ascii="Times New Roman" w:hAnsi="Times New Roman" w:cs="Times New Roman"/>
                <w:noProof/>
                <w:webHidden/>
                <w:sz w:val="28"/>
                <w:szCs w:val="28"/>
              </w:rPr>
              <w:t>10</w:t>
            </w:r>
            <w:r w:rsidR="000F3AF5" w:rsidRPr="000F3AF5">
              <w:rPr>
                <w:rFonts w:ascii="Times New Roman" w:hAnsi="Times New Roman" w:cs="Times New Roman"/>
                <w:noProof/>
                <w:webHidden/>
                <w:sz w:val="28"/>
                <w:szCs w:val="28"/>
              </w:rPr>
              <w:fldChar w:fldCharType="end"/>
            </w:r>
          </w:hyperlink>
        </w:p>
        <w:p w14:paraId="623820A1" w14:textId="157BAFE8" w:rsidR="000F3AF5" w:rsidRPr="000F3AF5" w:rsidRDefault="00CB3F03" w:rsidP="000F3AF5">
          <w:pPr>
            <w:pStyle w:val="TOC3"/>
            <w:tabs>
              <w:tab w:val="right" w:leader="dot" w:pos="9350"/>
            </w:tabs>
            <w:spacing w:line="480" w:lineRule="auto"/>
            <w:rPr>
              <w:rFonts w:ascii="Times New Roman" w:eastAsiaTheme="minorEastAsia" w:hAnsi="Times New Roman" w:cs="Times New Roman"/>
              <w:i w:val="0"/>
              <w:iCs w:val="0"/>
              <w:noProof/>
              <w:sz w:val="28"/>
              <w:szCs w:val="28"/>
              <w:lang w:val="en-US"/>
            </w:rPr>
          </w:pPr>
          <w:hyperlink w:anchor="_Toc14878927" w:history="1">
            <w:r w:rsidR="000F3AF5" w:rsidRPr="000F3AF5">
              <w:rPr>
                <w:rStyle w:val="Hyperlink"/>
                <w:rFonts w:ascii="Times New Roman" w:hAnsi="Times New Roman" w:cs="Times New Roman"/>
                <w:noProof/>
                <w:sz w:val="28"/>
                <w:szCs w:val="28"/>
              </w:rPr>
              <w:t>Analyses</w:t>
            </w:r>
            <w:r w:rsidR="000F3AF5" w:rsidRPr="000F3AF5">
              <w:rPr>
                <w:rFonts w:ascii="Times New Roman" w:hAnsi="Times New Roman" w:cs="Times New Roman"/>
                <w:noProof/>
                <w:webHidden/>
                <w:sz w:val="28"/>
                <w:szCs w:val="28"/>
              </w:rPr>
              <w:tab/>
            </w:r>
            <w:r w:rsidR="000F3AF5" w:rsidRPr="000F3AF5">
              <w:rPr>
                <w:rFonts w:ascii="Times New Roman" w:hAnsi="Times New Roman" w:cs="Times New Roman"/>
                <w:noProof/>
                <w:webHidden/>
                <w:sz w:val="28"/>
                <w:szCs w:val="28"/>
              </w:rPr>
              <w:fldChar w:fldCharType="begin"/>
            </w:r>
            <w:r w:rsidR="000F3AF5" w:rsidRPr="000F3AF5">
              <w:rPr>
                <w:rFonts w:ascii="Times New Roman" w:hAnsi="Times New Roman" w:cs="Times New Roman"/>
                <w:noProof/>
                <w:webHidden/>
                <w:sz w:val="28"/>
                <w:szCs w:val="28"/>
              </w:rPr>
              <w:instrText xml:space="preserve"> PAGEREF _Toc14878927 \h </w:instrText>
            </w:r>
            <w:r w:rsidR="000F3AF5" w:rsidRPr="000F3AF5">
              <w:rPr>
                <w:rFonts w:ascii="Times New Roman" w:hAnsi="Times New Roman" w:cs="Times New Roman"/>
                <w:noProof/>
                <w:webHidden/>
                <w:sz w:val="28"/>
                <w:szCs w:val="28"/>
              </w:rPr>
            </w:r>
            <w:r w:rsidR="000F3AF5" w:rsidRPr="000F3AF5">
              <w:rPr>
                <w:rFonts w:ascii="Times New Roman" w:hAnsi="Times New Roman" w:cs="Times New Roman"/>
                <w:noProof/>
                <w:webHidden/>
                <w:sz w:val="28"/>
                <w:szCs w:val="28"/>
              </w:rPr>
              <w:fldChar w:fldCharType="separate"/>
            </w:r>
            <w:r w:rsidR="009023DB">
              <w:rPr>
                <w:rFonts w:ascii="Times New Roman" w:hAnsi="Times New Roman" w:cs="Times New Roman"/>
                <w:noProof/>
                <w:webHidden/>
                <w:sz w:val="28"/>
                <w:szCs w:val="28"/>
              </w:rPr>
              <w:t>11</w:t>
            </w:r>
            <w:r w:rsidR="000F3AF5" w:rsidRPr="000F3AF5">
              <w:rPr>
                <w:rFonts w:ascii="Times New Roman" w:hAnsi="Times New Roman" w:cs="Times New Roman"/>
                <w:noProof/>
                <w:webHidden/>
                <w:sz w:val="28"/>
                <w:szCs w:val="28"/>
              </w:rPr>
              <w:fldChar w:fldCharType="end"/>
            </w:r>
          </w:hyperlink>
        </w:p>
        <w:p w14:paraId="1E48A618" w14:textId="4847504B" w:rsidR="000F3AF5" w:rsidRPr="000F3AF5" w:rsidRDefault="00CB3F03" w:rsidP="000F3AF5">
          <w:pPr>
            <w:pStyle w:val="TOC2"/>
            <w:tabs>
              <w:tab w:val="right" w:leader="dot" w:pos="9350"/>
            </w:tabs>
            <w:spacing w:line="480" w:lineRule="auto"/>
            <w:rPr>
              <w:rFonts w:ascii="Times New Roman" w:eastAsiaTheme="minorEastAsia" w:hAnsi="Times New Roman" w:cs="Times New Roman"/>
              <w:smallCaps w:val="0"/>
              <w:noProof/>
              <w:sz w:val="28"/>
              <w:szCs w:val="28"/>
              <w:lang w:val="en-US"/>
            </w:rPr>
          </w:pPr>
          <w:hyperlink w:anchor="_Toc14878928" w:history="1">
            <w:r w:rsidR="000F3AF5" w:rsidRPr="000F3AF5">
              <w:rPr>
                <w:rStyle w:val="Hyperlink"/>
                <w:rFonts w:ascii="Times New Roman" w:hAnsi="Times New Roman" w:cs="Times New Roman"/>
                <w:noProof/>
                <w:sz w:val="28"/>
                <w:szCs w:val="28"/>
              </w:rPr>
              <w:t>RESULTS</w:t>
            </w:r>
            <w:r w:rsidR="000F3AF5" w:rsidRPr="000F3AF5">
              <w:rPr>
                <w:rFonts w:ascii="Times New Roman" w:hAnsi="Times New Roman" w:cs="Times New Roman"/>
                <w:noProof/>
                <w:webHidden/>
                <w:sz w:val="28"/>
                <w:szCs w:val="28"/>
              </w:rPr>
              <w:tab/>
            </w:r>
            <w:r w:rsidR="000F3AF5" w:rsidRPr="000F3AF5">
              <w:rPr>
                <w:rFonts w:ascii="Times New Roman" w:hAnsi="Times New Roman" w:cs="Times New Roman"/>
                <w:noProof/>
                <w:webHidden/>
                <w:sz w:val="28"/>
                <w:szCs w:val="28"/>
              </w:rPr>
              <w:fldChar w:fldCharType="begin"/>
            </w:r>
            <w:r w:rsidR="000F3AF5" w:rsidRPr="000F3AF5">
              <w:rPr>
                <w:rFonts w:ascii="Times New Roman" w:hAnsi="Times New Roman" w:cs="Times New Roman"/>
                <w:noProof/>
                <w:webHidden/>
                <w:sz w:val="28"/>
                <w:szCs w:val="28"/>
              </w:rPr>
              <w:instrText xml:space="preserve"> PAGEREF _Toc14878928 \h </w:instrText>
            </w:r>
            <w:r w:rsidR="000F3AF5" w:rsidRPr="000F3AF5">
              <w:rPr>
                <w:rFonts w:ascii="Times New Roman" w:hAnsi="Times New Roman" w:cs="Times New Roman"/>
                <w:noProof/>
                <w:webHidden/>
                <w:sz w:val="28"/>
                <w:szCs w:val="28"/>
              </w:rPr>
            </w:r>
            <w:r w:rsidR="000F3AF5" w:rsidRPr="000F3AF5">
              <w:rPr>
                <w:rFonts w:ascii="Times New Roman" w:hAnsi="Times New Roman" w:cs="Times New Roman"/>
                <w:noProof/>
                <w:webHidden/>
                <w:sz w:val="28"/>
                <w:szCs w:val="28"/>
              </w:rPr>
              <w:fldChar w:fldCharType="separate"/>
            </w:r>
            <w:r w:rsidR="009023DB">
              <w:rPr>
                <w:rFonts w:ascii="Times New Roman" w:hAnsi="Times New Roman" w:cs="Times New Roman"/>
                <w:noProof/>
                <w:webHidden/>
                <w:sz w:val="28"/>
                <w:szCs w:val="28"/>
              </w:rPr>
              <w:t>14</w:t>
            </w:r>
            <w:r w:rsidR="000F3AF5" w:rsidRPr="000F3AF5">
              <w:rPr>
                <w:rFonts w:ascii="Times New Roman" w:hAnsi="Times New Roman" w:cs="Times New Roman"/>
                <w:noProof/>
                <w:webHidden/>
                <w:sz w:val="28"/>
                <w:szCs w:val="28"/>
              </w:rPr>
              <w:fldChar w:fldCharType="end"/>
            </w:r>
          </w:hyperlink>
        </w:p>
        <w:p w14:paraId="6418A5E2" w14:textId="1B53F3A9" w:rsidR="000F3AF5" w:rsidRPr="000F3AF5" w:rsidRDefault="00CB3F03" w:rsidP="000F3AF5">
          <w:pPr>
            <w:pStyle w:val="TOC2"/>
            <w:tabs>
              <w:tab w:val="right" w:leader="dot" w:pos="9350"/>
            </w:tabs>
            <w:spacing w:line="480" w:lineRule="auto"/>
            <w:rPr>
              <w:rFonts w:ascii="Times New Roman" w:eastAsiaTheme="minorEastAsia" w:hAnsi="Times New Roman" w:cs="Times New Roman"/>
              <w:smallCaps w:val="0"/>
              <w:noProof/>
              <w:sz w:val="28"/>
              <w:szCs w:val="28"/>
              <w:lang w:val="en-US"/>
            </w:rPr>
          </w:pPr>
          <w:hyperlink w:anchor="_Toc14878929" w:history="1">
            <w:r w:rsidR="000F3AF5" w:rsidRPr="000F3AF5">
              <w:rPr>
                <w:rStyle w:val="Hyperlink"/>
                <w:rFonts w:ascii="Times New Roman" w:hAnsi="Times New Roman" w:cs="Times New Roman"/>
                <w:noProof/>
                <w:sz w:val="28"/>
                <w:szCs w:val="28"/>
              </w:rPr>
              <w:t>DISCUSSION</w:t>
            </w:r>
            <w:r w:rsidR="000F3AF5" w:rsidRPr="000F3AF5">
              <w:rPr>
                <w:rFonts w:ascii="Times New Roman" w:hAnsi="Times New Roman" w:cs="Times New Roman"/>
                <w:noProof/>
                <w:webHidden/>
                <w:sz w:val="28"/>
                <w:szCs w:val="28"/>
              </w:rPr>
              <w:tab/>
            </w:r>
            <w:r w:rsidR="000F3AF5" w:rsidRPr="000F3AF5">
              <w:rPr>
                <w:rFonts w:ascii="Times New Roman" w:hAnsi="Times New Roman" w:cs="Times New Roman"/>
                <w:noProof/>
                <w:webHidden/>
                <w:sz w:val="28"/>
                <w:szCs w:val="28"/>
              </w:rPr>
              <w:fldChar w:fldCharType="begin"/>
            </w:r>
            <w:r w:rsidR="000F3AF5" w:rsidRPr="000F3AF5">
              <w:rPr>
                <w:rFonts w:ascii="Times New Roman" w:hAnsi="Times New Roman" w:cs="Times New Roman"/>
                <w:noProof/>
                <w:webHidden/>
                <w:sz w:val="28"/>
                <w:szCs w:val="28"/>
              </w:rPr>
              <w:instrText xml:space="preserve"> PAGEREF _Toc14878929 \h </w:instrText>
            </w:r>
            <w:r w:rsidR="000F3AF5" w:rsidRPr="000F3AF5">
              <w:rPr>
                <w:rFonts w:ascii="Times New Roman" w:hAnsi="Times New Roman" w:cs="Times New Roman"/>
                <w:noProof/>
                <w:webHidden/>
                <w:sz w:val="28"/>
                <w:szCs w:val="28"/>
              </w:rPr>
            </w:r>
            <w:r w:rsidR="000F3AF5" w:rsidRPr="000F3AF5">
              <w:rPr>
                <w:rFonts w:ascii="Times New Roman" w:hAnsi="Times New Roman" w:cs="Times New Roman"/>
                <w:noProof/>
                <w:webHidden/>
                <w:sz w:val="28"/>
                <w:szCs w:val="28"/>
              </w:rPr>
              <w:fldChar w:fldCharType="separate"/>
            </w:r>
            <w:r w:rsidR="009023DB">
              <w:rPr>
                <w:rFonts w:ascii="Times New Roman" w:hAnsi="Times New Roman" w:cs="Times New Roman"/>
                <w:noProof/>
                <w:webHidden/>
                <w:sz w:val="28"/>
                <w:szCs w:val="28"/>
              </w:rPr>
              <w:t>15</w:t>
            </w:r>
            <w:r w:rsidR="000F3AF5" w:rsidRPr="000F3AF5">
              <w:rPr>
                <w:rFonts w:ascii="Times New Roman" w:hAnsi="Times New Roman" w:cs="Times New Roman"/>
                <w:noProof/>
                <w:webHidden/>
                <w:sz w:val="28"/>
                <w:szCs w:val="28"/>
              </w:rPr>
              <w:fldChar w:fldCharType="end"/>
            </w:r>
          </w:hyperlink>
        </w:p>
        <w:p w14:paraId="20A0ADAA" w14:textId="59E56DAA" w:rsidR="000F3AF5" w:rsidRPr="000F3AF5" w:rsidRDefault="00CB3F03" w:rsidP="000F3AF5">
          <w:pPr>
            <w:pStyle w:val="TOC2"/>
            <w:tabs>
              <w:tab w:val="right" w:leader="dot" w:pos="9350"/>
            </w:tabs>
            <w:spacing w:line="480" w:lineRule="auto"/>
            <w:rPr>
              <w:rFonts w:ascii="Times New Roman" w:eastAsiaTheme="minorEastAsia" w:hAnsi="Times New Roman" w:cs="Times New Roman"/>
              <w:smallCaps w:val="0"/>
              <w:noProof/>
              <w:sz w:val="28"/>
              <w:szCs w:val="28"/>
              <w:lang w:val="en-US"/>
            </w:rPr>
          </w:pPr>
          <w:hyperlink w:anchor="_Toc14878930" w:history="1">
            <w:r w:rsidR="000F3AF5" w:rsidRPr="000F3AF5">
              <w:rPr>
                <w:rStyle w:val="Hyperlink"/>
                <w:rFonts w:ascii="Times New Roman" w:hAnsi="Times New Roman" w:cs="Times New Roman"/>
                <w:noProof/>
                <w:sz w:val="28"/>
                <w:szCs w:val="28"/>
              </w:rPr>
              <w:t>REFERENCES</w:t>
            </w:r>
            <w:r w:rsidR="000F3AF5" w:rsidRPr="000F3AF5">
              <w:rPr>
                <w:rFonts w:ascii="Times New Roman" w:hAnsi="Times New Roman" w:cs="Times New Roman"/>
                <w:noProof/>
                <w:webHidden/>
                <w:sz w:val="28"/>
                <w:szCs w:val="28"/>
              </w:rPr>
              <w:tab/>
            </w:r>
            <w:r w:rsidR="000F3AF5" w:rsidRPr="000F3AF5">
              <w:rPr>
                <w:rFonts w:ascii="Times New Roman" w:hAnsi="Times New Roman" w:cs="Times New Roman"/>
                <w:noProof/>
                <w:webHidden/>
                <w:sz w:val="28"/>
                <w:szCs w:val="28"/>
              </w:rPr>
              <w:fldChar w:fldCharType="begin"/>
            </w:r>
            <w:r w:rsidR="000F3AF5" w:rsidRPr="000F3AF5">
              <w:rPr>
                <w:rFonts w:ascii="Times New Roman" w:hAnsi="Times New Roman" w:cs="Times New Roman"/>
                <w:noProof/>
                <w:webHidden/>
                <w:sz w:val="28"/>
                <w:szCs w:val="28"/>
              </w:rPr>
              <w:instrText xml:space="preserve"> PAGEREF _Toc14878930 \h </w:instrText>
            </w:r>
            <w:r w:rsidR="000F3AF5" w:rsidRPr="000F3AF5">
              <w:rPr>
                <w:rFonts w:ascii="Times New Roman" w:hAnsi="Times New Roman" w:cs="Times New Roman"/>
                <w:noProof/>
                <w:webHidden/>
                <w:sz w:val="28"/>
                <w:szCs w:val="28"/>
              </w:rPr>
            </w:r>
            <w:r w:rsidR="000F3AF5" w:rsidRPr="000F3AF5">
              <w:rPr>
                <w:rFonts w:ascii="Times New Roman" w:hAnsi="Times New Roman" w:cs="Times New Roman"/>
                <w:noProof/>
                <w:webHidden/>
                <w:sz w:val="28"/>
                <w:szCs w:val="28"/>
              </w:rPr>
              <w:fldChar w:fldCharType="separate"/>
            </w:r>
            <w:r w:rsidR="009023DB">
              <w:rPr>
                <w:rFonts w:ascii="Times New Roman" w:hAnsi="Times New Roman" w:cs="Times New Roman"/>
                <w:noProof/>
                <w:webHidden/>
                <w:sz w:val="28"/>
                <w:szCs w:val="28"/>
              </w:rPr>
              <w:t>22</w:t>
            </w:r>
            <w:r w:rsidR="000F3AF5" w:rsidRPr="000F3AF5">
              <w:rPr>
                <w:rFonts w:ascii="Times New Roman" w:hAnsi="Times New Roman" w:cs="Times New Roman"/>
                <w:noProof/>
                <w:webHidden/>
                <w:sz w:val="28"/>
                <w:szCs w:val="28"/>
              </w:rPr>
              <w:fldChar w:fldCharType="end"/>
            </w:r>
          </w:hyperlink>
        </w:p>
        <w:p w14:paraId="4F330F13" w14:textId="73E06586" w:rsidR="000F3AF5" w:rsidRPr="000F3AF5" w:rsidRDefault="00CB3F03" w:rsidP="000F3AF5">
          <w:pPr>
            <w:pStyle w:val="TOC2"/>
            <w:tabs>
              <w:tab w:val="right" w:leader="dot" w:pos="9350"/>
            </w:tabs>
            <w:spacing w:line="480" w:lineRule="auto"/>
            <w:rPr>
              <w:rFonts w:ascii="Times New Roman" w:eastAsiaTheme="minorEastAsia" w:hAnsi="Times New Roman" w:cs="Times New Roman"/>
              <w:smallCaps w:val="0"/>
              <w:noProof/>
              <w:sz w:val="28"/>
              <w:szCs w:val="28"/>
              <w:lang w:val="en-US"/>
            </w:rPr>
          </w:pPr>
          <w:hyperlink w:anchor="_Toc14878931" w:history="1">
            <w:r w:rsidR="000F3AF5" w:rsidRPr="000F3AF5">
              <w:rPr>
                <w:rStyle w:val="Hyperlink"/>
                <w:rFonts w:ascii="Times New Roman" w:hAnsi="Times New Roman" w:cs="Times New Roman"/>
                <w:noProof/>
                <w:sz w:val="28"/>
                <w:szCs w:val="28"/>
              </w:rPr>
              <w:t>FIGURES AND TABLES</w:t>
            </w:r>
            <w:r w:rsidR="000F3AF5" w:rsidRPr="000F3AF5">
              <w:rPr>
                <w:rFonts w:ascii="Times New Roman" w:hAnsi="Times New Roman" w:cs="Times New Roman"/>
                <w:noProof/>
                <w:webHidden/>
                <w:sz w:val="28"/>
                <w:szCs w:val="28"/>
              </w:rPr>
              <w:tab/>
            </w:r>
            <w:r w:rsidR="000F3AF5" w:rsidRPr="000F3AF5">
              <w:rPr>
                <w:rFonts w:ascii="Times New Roman" w:hAnsi="Times New Roman" w:cs="Times New Roman"/>
                <w:noProof/>
                <w:webHidden/>
                <w:sz w:val="28"/>
                <w:szCs w:val="28"/>
              </w:rPr>
              <w:fldChar w:fldCharType="begin"/>
            </w:r>
            <w:r w:rsidR="000F3AF5" w:rsidRPr="000F3AF5">
              <w:rPr>
                <w:rFonts w:ascii="Times New Roman" w:hAnsi="Times New Roman" w:cs="Times New Roman"/>
                <w:noProof/>
                <w:webHidden/>
                <w:sz w:val="28"/>
                <w:szCs w:val="28"/>
              </w:rPr>
              <w:instrText xml:space="preserve"> PAGEREF _Toc14878931 \h </w:instrText>
            </w:r>
            <w:r w:rsidR="000F3AF5" w:rsidRPr="000F3AF5">
              <w:rPr>
                <w:rFonts w:ascii="Times New Roman" w:hAnsi="Times New Roman" w:cs="Times New Roman"/>
                <w:noProof/>
                <w:webHidden/>
                <w:sz w:val="28"/>
                <w:szCs w:val="28"/>
              </w:rPr>
            </w:r>
            <w:r w:rsidR="000F3AF5" w:rsidRPr="000F3AF5">
              <w:rPr>
                <w:rFonts w:ascii="Times New Roman" w:hAnsi="Times New Roman" w:cs="Times New Roman"/>
                <w:noProof/>
                <w:webHidden/>
                <w:sz w:val="28"/>
                <w:szCs w:val="28"/>
              </w:rPr>
              <w:fldChar w:fldCharType="separate"/>
            </w:r>
            <w:r w:rsidR="009023DB">
              <w:rPr>
                <w:rFonts w:ascii="Times New Roman" w:hAnsi="Times New Roman" w:cs="Times New Roman"/>
                <w:noProof/>
                <w:webHidden/>
                <w:sz w:val="28"/>
                <w:szCs w:val="28"/>
              </w:rPr>
              <w:t>29</w:t>
            </w:r>
            <w:r w:rsidR="000F3AF5" w:rsidRPr="000F3AF5">
              <w:rPr>
                <w:rFonts w:ascii="Times New Roman" w:hAnsi="Times New Roman" w:cs="Times New Roman"/>
                <w:noProof/>
                <w:webHidden/>
                <w:sz w:val="28"/>
                <w:szCs w:val="28"/>
              </w:rPr>
              <w:fldChar w:fldCharType="end"/>
            </w:r>
          </w:hyperlink>
        </w:p>
        <w:p w14:paraId="61F54ED7" w14:textId="5231DDCF" w:rsidR="002911CF" w:rsidRPr="000F3AF5" w:rsidRDefault="002911CF" w:rsidP="000F3AF5">
          <w:pPr>
            <w:spacing w:line="480" w:lineRule="auto"/>
            <w:rPr>
              <w:rFonts w:ascii="Times New Roman" w:hAnsi="Times New Roman" w:cs="Times New Roman"/>
              <w:sz w:val="28"/>
              <w:szCs w:val="28"/>
            </w:rPr>
          </w:pPr>
          <w:r w:rsidRPr="000F3AF5">
            <w:rPr>
              <w:rFonts w:ascii="Times New Roman" w:hAnsi="Times New Roman" w:cs="Times New Roman"/>
              <w:b/>
              <w:bCs/>
              <w:noProof/>
              <w:sz w:val="28"/>
              <w:szCs w:val="28"/>
            </w:rPr>
            <w:fldChar w:fldCharType="end"/>
          </w:r>
        </w:p>
      </w:sdtContent>
    </w:sdt>
    <w:p w14:paraId="29B79C0F" w14:textId="77777777" w:rsidR="0091128E" w:rsidRDefault="0091128E" w:rsidP="0091128E">
      <w:pPr>
        <w:spacing w:line="480" w:lineRule="auto"/>
        <w:jc w:val="center"/>
        <w:rPr>
          <w:rFonts w:ascii="Times New Roman" w:eastAsia="Times New Roman" w:hAnsi="Times New Roman" w:cs="Times New Roman"/>
          <w:sz w:val="24"/>
          <w:szCs w:val="24"/>
        </w:rPr>
      </w:pPr>
    </w:p>
    <w:p w14:paraId="411F3217" w14:textId="64D17033" w:rsidR="00AD2DF9" w:rsidRDefault="00AD2DF9" w:rsidP="00751700">
      <w:pPr>
        <w:spacing w:line="480" w:lineRule="auto"/>
        <w:rPr>
          <w:rFonts w:ascii="Times New Roman" w:eastAsia="Times New Roman" w:hAnsi="Times New Roman" w:cs="Times New Roman"/>
          <w:sz w:val="24"/>
          <w:szCs w:val="24"/>
        </w:rPr>
      </w:pPr>
    </w:p>
    <w:p w14:paraId="51CA382E" w14:textId="55DA2CE1" w:rsidR="00AD2DF9" w:rsidRDefault="00AD2DF9" w:rsidP="000F3AF5">
      <w:pPr>
        <w:spacing w:line="600" w:lineRule="auto"/>
        <w:rPr>
          <w:rFonts w:ascii="Times New Roman" w:eastAsia="Times New Roman" w:hAnsi="Times New Roman" w:cs="Times New Roman"/>
          <w:sz w:val="24"/>
          <w:szCs w:val="24"/>
        </w:rPr>
      </w:pPr>
    </w:p>
    <w:p w14:paraId="02330ACD" w14:textId="77777777" w:rsidR="00AD2DF9" w:rsidRDefault="00AD2DF9" w:rsidP="00751700">
      <w:pPr>
        <w:spacing w:line="480" w:lineRule="auto"/>
        <w:rPr>
          <w:rFonts w:ascii="Times New Roman" w:eastAsia="Times New Roman" w:hAnsi="Times New Roman" w:cs="Times New Roman"/>
          <w:sz w:val="24"/>
          <w:szCs w:val="24"/>
        </w:rPr>
      </w:pPr>
    </w:p>
    <w:p w14:paraId="521DC913" w14:textId="7661B167" w:rsidR="00647C76" w:rsidRPr="007E7F63" w:rsidRDefault="00AB1122" w:rsidP="002911CF">
      <w:pPr>
        <w:pStyle w:val="Heading1"/>
        <w:jc w:val="center"/>
        <w:rPr>
          <w:rFonts w:ascii="Times New Roman" w:hAnsi="Times New Roman" w:cs="Times New Roman"/>
          <w:sz w:val="24"/>
          <w:szCs w:val="24"/>
        </w:rPr>
      </w:pPr>
      <w:bookmarkStart w:id="1" w:name="_Toc14878920"/>
      <w:r w:rsidRPr="007E7F63">
        <w:rPr>
          <w:rFonts w:ascii="Times New Roman" w:hAnsi="Times New Roman" w:cs="Times New Roman"/>
          <w:sz w:val="24"/>
          <w:szCs w:val="24"/>
        </w:rPr>
        <w:lastRenderedPageBreak/>
        <w:t>ABSTRACT</w:t>
      </w:r>
      <w:bookmarkEnd w:id="1"/>
    </w:p>
    <w:p w14:paraId="1CDFB488" w14:textId="77777777" w:rsidR="002911CF" w:rsidRPr="002911CF" w:rsidRDefault="002911CF" w:rsidP="002911CF"/>
    <w:p w14:paraId="00000004" w14:textId="3CCBA8D6" w:rsidR="008F5A6F" w:rsidRPr="00647C76" w:rsidRDefault="00647C76" w:rsidP="00647C7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CD7F95" w:rsidRPr="00647C76">
        <w:rPr>
          <w:rFonts w:ascii="Times New Roman" w:eastAsia="Times New Roman" w:hAnsi="Times New Roman" w:cs="Times New Roman"/>
          <w:sz w:val="24"/>
          <w:szCs w:val="24"/>
        </w:rPr>
        <w:t>M</w:t>
      </w:r>
      <w:r w:rsidR="00AB1122" w:rsidRPr="00647C76">
        <w:rPr>
          <w:rFonts w:ascii="Times New Roman" w:eastAsia="Times New Roman" w:hAnsi="Times New Roman" w:cs="Times New Roman"/>
          <w:sz w:val="24"/>
          <w:szCs w:val="24"/>
        </w:rPr>
        <w:t>echanisms driving</w:t>
      </w:r>
      <w:r w:rsidR="00DD35E4" w:rsidRPr="00647C76">
        <w:rPr>
          <w:rFonts w:ascii="Times New Roman" w:eastAsia="Times New Roman" w:hAnsi="Times New Roman" w:cs="Times New Roman"/>
          <w:sz w:val="24"/>
          <w:szCs w:val="24"/>
        </w:rPr>
        <w:t xml:space="preserve"> breeding</w:t>
      </w:r>
      <w:r w:rsidR="00AB1122" w:rsidRPr="00647C76">
        <w:rPr>
          <w:rFonts w:ascii="Times New Roman" w:eastAsia="Times New Roman" w:hAnsi="Times New Roman" w:cs="Times New Roman"/>
          <w:sz w:val="24"/>
          <w:szCs w:val="24"/>
        </w:rPr>
        <w:t xml:space="preserve"> dispersal are complex and potentially</w:t>
      </w:r>
      <w:r w:rsidR="00905D80" w:rsidRPr="00647C76">
        <w:rPr>
          <w:rFonts w:ascii="Times New Roman" w:eastAsia="Times New Roman" w:hAnsi="Times New Roman" w:cs="Times New Roman"/>
          <w:sz w:val="24"/>
          <w:szCs w:val="24"/>
        </w:rPr>
        <w:t xml:space="preserve"> </w:t>
      </w:r>
      <w:r w:rsidR="00064587" w:rsidRPr="00647C76">
        <w:rPr>
          <w:rFonts w:ascii="Times New Roman" w:eastAsia="Times New Roman" w:hAnsi="Times New Roman" w:cs="Times New Roman"/>
          <w:sz w:val="24"/>
          <w:szCs w:val="24"/>
        </w:rPr>
        <w:t>interactive</w:t>
      </w:r>
      <w:r w:rsidR="00CD7F95" w:rsidRPr="00647C76">
        <w:rPr>
          <w:rFonts w:ascii="Times New Roman" w:eastAsia="Times New Roman" w:hAnsi="Times New Roman" w:cs="Times New Roman"/>
          <w:sz w:val="24"/>
          <w:szCs w:val="24"/>
        </w:rPr>
        <w:t>. These mechanisms are of general interest because dispersal strongly links individual fitness to population dynamics</w:t>
      </w:r>
      <w:r w:rsidR="00DD35E4" w:rsidRPr="00647C76">
        <w:rPr>
          <w:rFonts w:ascii="Times New Roman" w:eastAsia="Times New Roman" w:hAnsi="Times New Roman" w:cs="Times New Roman"/>
          <w:sz w:val="24"/>
          <w:szCs w:val="24"/>
        </w:rPr>
        <w:t>.</w:t>
      </w:r>
      <w:r w:rsidR="00CD7F95" w:rsidRPr="00647C76">
        <w:rPr>
          <w:rFonts w:ascii="Times New Roman" w:eastAsia="Times New Roman" w:hAnsi="Times New Roman" w:cs="Times New Roman"/>
          <w:sz w:val="24"/>
          <w:szCs w:val="24"/>
        </w:rPr>
        <w:t xml:space="preserve"> W</w:t>
      </w:r>
      <w:r w:rsidR="00DD35E4" w:rsidRPr="00647C76">
        <w:rPr>
          <w:rFonts w:ascii="Times New Roman" w:eastAsia="Times New Roman" w:hAnsi="Times New Roman" w:cs="Times New Roman"/>
          <w:sz w:val="24"/>
          <w:szCs w:val="24"/>
        </w:rPr>
        <w:t xml:space="preserve">e </w:t>
      </w:r>
      <w:r w:rsidR="00064587" w:rsidRPr="00647C76">
        <w:rPr>
          <w:rFonts w:ascii="Times New Roman" w:eastAsia="Times New Roman" w:hAnsi="Times New Roman" w:cs="Times New Roman"/>
          <w:sz w:val="24"/>
          <w:szCs w:val="24"/>
        </w:rPr>
        <w:t>examine</w:t>
      </w:r>
      <w:r w:rsidR="005C2882" w:rsidRPr="00647C76">
        <w:rPr>
          <w:rFonts w:ascii="Times New Roman" w:eastAsia="Times New Roman" w:hAnsi="Times New Roman" w:cs="Times New Roman"/>
          <w:sz w:val="24"/>
          <w:szCs w:val="24"/>
        </w:rPr>
        <w:t xml:space="preserve"> the</w:t>
      </w:r>
      <w:r w:rsidR="00DD35E4" w:rsidRPr="00647C76">
        <w:rPr>
          <w:rFonts w:ascii="Times New Roman" w:eastAsia="Times New Roman" w:hAnsi="Times New Roman" w:cs="Times New Roman"/>
          <w:sz w:val="24"/>
          <w:szCs w:val="24"/>
        </w:rPr>
        <w:t xml:space="preserve"> relative importance </w:t>
      </w:r>
      <w:r w:rsidR="00064587" w:rsidRPr="00647C76">
        <w:rPr>
          <w:rFonts w:ascii="Times New Roman" w:eastAsia="Times New Roman" w:hAnsi="Times New Roman" w:cs="Times New Roman"/>
          <w:sz w:val="24"/>
          <w:szCs w:val="24"/>
        </w:rPr>
        <w:t>of</w:t>
      </w:r>
      <w:r w:rsidR="00DD35E4" w:rsidRPr="00647C76">
        <w:rPr>
          <w:rFonts w:ascii="Times New Roman" w:eastAsia="Times New Roman" w:hAnsi="Times New Roman" w:cs="Times New Roman"/>
          <w:sz w:val="24"/>
          <w:szCs w:val="24"/>
        </w:rPr>
        <w:t xml:space="preserve"> personal information, neighborhood effects, and</w:t>
      </w:r>
      <w:r w:rsidR="00CF674A" w:rsidRPr="00647C76">
        <w:rPr>
          <w:rFonts w:ascii="Times New Roman" w:eastAsia="Times New Roman" w:hAnsi="Times New Roman" w:cs="Times New Roman"/>
          <w:sz w:val="24"/>
          <w:szCs w:val="24"/>
        </w:rPr>
        <w:t xml:space="preserve"> structural</w:t>
      </w:r>
      <w:r w:rsidR="00DD35E4" w:rsidRPr="00647C76">
        <w:rPr>
          <w:rFonts w:ascii="Times New Roman" w:eastAsia="Times New Roman" w:hAnsi="Times New Roman" w:cs="Times New Roman"/>
          <w:sz w:val="24"/>
          <w:szCs w:val="24"/>
        </w:rPr>
        <w:t xml:space="preserve"> habitat characteristics in determining an individual’s propensity for breeding dispersal. </w:t>
      </w:r>
    </w:p>
    <w:p w14:paraId="00000005" w14:textId="2A96F6D9" w:rsidR="008F5A6F" w:rsidRPr="007D4D1C" w:rsidRDefault="00AC0AC7">
      <w:pPr>
        <w:spacing w:line="480" w:lineRule="auto"/>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 xml:space="preserve">2.    </w:t>
      </w:r>
      <w:r w:rsidR="00D27DE1">
        <w:rPr>
          <w:rFonts w:ascii="Times New Roman" w:eastAsia="Times New Roman" w:hAnsi="Times New Roman" w:cs="Times New Roman"/>
          <w:sz w:val="24"/>
          <w:szCs w:val="24"/>
        </w:rPr>
        <w:t xml:space="preserve">To document dispersal events in 2017 and 2018, we individually </w:t>
      </w:r>
      <w:proofErr w:type="gramStart"/>
      <w:r w:rsidR="00D27DE1">
        <w:rPr>
          <w:rFonts w:ascii="Times New Roman" w:eastAsia="Times New Roman" w:hAnsi="Times New Roman" w:cs="Times New Roman"/>
          <w:sz w:val="24"/>
          <w:szCs w:val="24"/>
        </w:rPr>
        <w:t>marked</w:t>
      </w:r>
      <w:proofErr w:type="gramEnd"/>
      <w:r w:rsidR="00D27DE1">
        <w:rPr>
          <w:rFonts w:ascii="Times New Roman" w:eastAsia="Times New Roman" w:hAnsi="Times New Roman" w:cs="Times New Roman"/>
          <w:sz w:val="24"/>
          <w:szCs w:val="24"/>
        </w:rPr>
        <w:t xml:space="preserve"> and radio tagged </w:t>
      </w:r>
      <w:r w:rsidR="00036E6B">
        <w:rPr>
          <w:rFonts w:ascii="Times New Roman" w:eastAsia="Times New Roman" w:hAnsi="Times New Roman" w:cs="Times New Roman"/>
          <w:sz w:val="24"/>
          <w:szCs w:val="24"/>
        </w:rPr>
        <w:t xml:space="preserve">male </w:t>
      </w:r>
      <w:r w:rsidR="00D27DE1">
        <w:rPr>
          <w:rFonts w:ascii="Times New Roman" w:eastAsia="Times New Roman" w:hAnsi="Times New Roman" w:cs="Times New Roman"/>
          <w:sz w:val="24"/>
          <w:szCs w:val="24"/>
        </w:rPr>
        <w:t>black-capped vireos in Southwestern Oklahoma.</w:t>
      </w:r>
      <w:r w:rsidR="004A4E31">
        <w:rPr>
          <w:rFonts w:ascii="Times New Roman" w:eastAsia="Times New Roman" w:hAnsi="Times New Roman" w:cs="Times New Roman"/>
          <w:sz w:val="24"/>
          <w:szCs w:val="24"/>
        </w:rPr>
        <w:t xml:space="preserve"> We used a classification tree analysis to explore ten </w:t>
      </w:r>
      <w:r w:rsidR="006725EC">
        <w:rPr>
          <w:rFonts w:ascii="Times New Roman" w:eastAsia="Times New Roman" w:hAnsi="Times New Roman" w:cs="Times New Roman"/>
          <w:sz w:val="24"/>
          <w:szCs w:val="24"/>
        </w:rPr>
        <w:t xml:space="preserve">potential </w:t>
      </w:r>
      <w:r w:rsidR="004A4E31">
        <w:rPr>
          <w:rFonts w:ascii="Times New Roman" w:eastAsia="Times New Roman" w:hAnsi="Times New Roman" w:cs="Times New Roman"/>
          <w:sz w:val="24"/>
          <w:szCs w:val="24"/>
        </w:rPr>
        <w:t>factors</w:t>
      </w:r>
      <w:r w:rsidR="002342A7">
        <w:rPr>
          <w:rFonts w:ascii="Times New Roman" w:eastAsia="Times New Roman" w:hAnsi="Times New Roman" w:cs="Times New Roman"/>
          <w:sz w:val="24"/>
          <w:szCs w:val="24"/>
        </w:rPr>
        <w:t xml:space="preserve"> that</w:t>
      </w:r>
      <w:r w:rsidR="004A4E31">
        <w:rPr>
          <w:rFonts w:ascii="Times New Roman" w:eastAsia="Times New Roman" w:hAnsi="Times New Roman" w:cs="Times New Roman"/>
          <w:sz w:val="24"/>
          <w:szCs w:val="24"/>
        </w:rPr>
        <w:t xml:space="preserve"> </w:t>
      </w:r>
      <w:r w:rsidR="002342A7">
        <w:rPr>
          <w:rFonts w:ascii="Times New Roman" w:eastAsia="Times New Roman" w:hAnsi="Times New Roman" w:cs="Times New Roman"/>
          <w:sz w:val="24"/>
          <w:szCs w:val="24"/>
        </w:rPr>
        <w:t xml:space="preserve">individuals </w:t>
      </w:r>
      <w:r w:rsidR="004A4E31">
        <w:rPr>
          <w:rFonts w:ascii="Times New Roman" w:eastAsia="Times New Roman" w:hAnsi="Times New Roman" w:cs="Times New Roman"/>
          <w:sz w:val="24"/>
          <w:szCs w:val="24"/>
        </w:rPr>
        <w:t>used as information</w:t>
      </w:r>
      <w:r w:rsidR="002342A7">
        <w:rPr>
          <w:rFonts w:ascii="Times New Roman" w:eastAsia="Times New Roman" w:hAnsi="Times New Roman" w:cs="Times New Roman"/>
          <w:sz w:val="24"/>
          <w:szCs w:val="24"/>
        </w:rPr>
        <w:t xml:space="preserve"> to </w:t>
      </w:r>
      <w:r w:rsidR="00C407C9">
        <w:rPr>
          <w:rFonts w:ascii="Times New Roman" w:eastAsia="Times New Roman" w:hAnsi="Times New Roman" w:cs="Times New Roman"/>
          <w:sz w:val="24"/>
          <w:szCs w:val="24"/>
        </w:rPr>
        <w:t xml:space="preserve">evaluate for </w:t>
      </w:r>
      <w:r w:rsidR="004A4E31">
        <w:rPr>
          <w:rFonts w:ascii="Times New Roman" w:eastAsia="Times New Roman" w:hAnsi="Times New Roman" w:cs="Times New Roman"/>
          <w:sz w:val="24"/>
          <w:szCs w:val="24"/>
        </w:rPr>
        <w:t xml:space="preserve">emigration. </w:t>
      </w:r>
      <w:r w:rsidR="005A519A">
        <w:rPr>
          <w:rFonts w:ascii="Times New Roman" w:eastAsia="Times New Roman" w:hAnsi="Times New Roman" w:cs="Times New Roman"/>
          <w:sz w:val="24"/>
          <w:szCs w:val="24"/>
        </w:rPr>
        <w:t xml:space="preserve">We used the correlation between arrival date and habitat structure to determine habitat preference. </w:t>
      </w:r>
    </w:p>
    <w:p w14:paraId="00000006" w14:textId="7F68D8AC" w:rsidR="008F5A6F" w:rsidRPr="007D4D1C" w:rsidRDefault="00AC0AC7" w:rsidP="00331E91">
      <w:pPr>
        <w:spacing w:line="480" w:lineRule="auto"/>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3.</w:t>
      </w:r>
      <w:r w:rsidR="009F0F1C">
        <w:rPr>
          <w:rFonts w:ascii="Times New Roman" w:eastAsia="Times New Roman" w:hAnsi="Times New Roman" w:cs="Times New Roman"/>
          <w:sz w:val="24"/>
          <w:szCs w:val="24"/>
        </w:rPr>
        <w:t xml:space="preserve">    </w:t>
      </w:r>
      <w:r w:rsidR="00036E6B">
        <w:rPr>
          <w:rFonts w:ascii="Times New Roman" w:eastAsia="Times New Roman" w:hAnsi="Times New Roman" w:cs="Times New Roman"/>
          <w:sz w:val="24"/>
          <w:szCs w:val="24"/>
        </w:rPr>
        <w:t xml:space="preserve">Older and younger age classes that reproduced successfully </w:t>
      </w:r>
      <w:r w:rsidR="00256E8D">
        <w:rPr>
          <w:rFonts w:ascii="Times New Roman" w:eastAsia="Times New Roman" w:hAnsi="Times New Roman" w:cs="Times New Roman"/>
          <w:sz w:val="24"/>
          <w:szCs w:val="24"/>
        </w:rPr>
        <w:t xml:space="preserve">did not disperse, but </w:t>
      </w:r>
      <w:r w:rsidR="00036E6B">
        <w:rPr>
          <w:rFonts w:ascii="Times New Roman" w:eastAsia="Times New Roman" w:hAnsi="Times New Roman" w:cs="Times New Roman"/>
          <w:sz w:val="24"/>
          <w:szCs w:val="24"/>
        </w:rPr>
        <w:t>younger age class individuals that failed to reproduce were more likely to disperse than older individuals</w:t>
      </w:r>
      <w:r w:rsidR="00CF674A">
        <w:rPr>
          <w:rFonts w:ascii="Times New Roman" w:eastAsia="Times New Roman" w:hAnsi="Times New Roman" w:cs="Times New Roman"/>
          <w:sz w:val="24"/>
          <w:szCs w:val="24"/>
        </w:rPr>
        <w:t xml:space="preserve">. </w:t>
      </w:r>
      <w:r w:rsidR="00886604">
        <w:rPr>
          <w:rFonts w:ascii="Times New Roman" w:eastAsia="Times New Roman" w:hAnsi="Times New Roman" w:cs="Times New Roman"/>
          <w:sz w:val="24"/>
          <w:szCs w:val="24"/>
        </w:rPr>
        <w:t>Dispersal events a</w:t>
      </w:r>
      <w:r w:rsidR="00036E6B">
        <w:rPr>
          <w:rFonts w:ascii="Times New Roman" w:eastAsia="Times New Roman" w:hAnsi="Times New Roman" w:cs="Times New Roman"/>
          <w:sz w:val="24"/>
          <w:szCs w:val="24"/>
        </w:rPr>
        <w:t>mong young males</w:t>
      </w:r>
      <w:r w:rsidR="00303273">
        <w:rPr>
          <w:rFonts w:ascii="Times New Roman" w:eastAsia="Times New Roman" w:hAnsi="Times New Roman" w:cs="Times New Roman"/>
          <w:sz w:val="24"/>
          <w:szCs w:val="24"/>
        </w:rPr>
        <w:t xml:space="preserve"> </w:t>
      </w:r>
      <w:r w:rsidR="00036E6B">
        <w:rPr>
          <w:rFonts w:ascii="Times New Roman" w:eastAsia="Times New Roman" w:hAnsi="Times New Roman" w:cs="Times New Roman"/>
          <w:sz w:val="24"/>
          <w:szCs w:val="24"/>
        </w:rPr>
        <w:t>w</w:t>
      </w:r>
      <w:r w:rsidR="00886604">
        <w:rPr>
          <w:rFonts w:ascii="Times New Roman" w:eastAsia="Times New Roman" w:hAnsi="Times New Roman" w:cs="Times New Roman"/>
          <w:sz w:val="24"/>
          <w:szCs w:val="24"/>
        </w:rPr>
        <w:t>ere</w:t>
      </w:r>
      <w:r w:rsidR="00CF674A">
        <w:rPr>
          <w:rFonts w:ascii="Times New Roman" w:eastAsia="Times New Roman" w:hAnsi="Times New Roman" w:cs="Times New Roman"/>
          <w:sz w:val="24"/>
          <w:szCs w:val="24"/>
        </w:rPr>
        <w:t xml:space="preserve"> </w:t>
      </w:r>
      <w:r w:rsidR="00886604">
        <w:rPr>
          <w:rFonts w:ascii="Times New Roman" w:eastAsia="Times New Roman" w:hAnsi="Times New Roman" w:cs="Times New Roman"/>
          <w:sz w:val="24"/>
          <w:szCs w:val="24"/>
        </w:rPr>
        <w:t xml:space="preserve">significantly related </w:t>
      </w:r>
      <w:r w:rsidR="00036E6B">
        <w:rPr>
          <w:rFonts w:ascii="Times New Roman" w:eastAsia="Times New Roman" w:hAnsi="Times New Roman" w:cs="Times New Roman"/>
          <w:sz w:val="24"/>
          <w:szCs w:val="24"/>
        </w:rPr>
        <w:t>to</w:t>
      </w:r>
      <w:r w:rsidR="00CF674A">
        <w:rPr>
          <w:rFonts w:ascii="Times New Roman" w:eastAsia="Times New Roman" w:hAnsi="Times New Roman" w:cs="Times New Roman"/>
          <w:sz w:val="24"/>
          <w:szCs w:val="24"/>
        </w:rPr>
        <w:t xml:space="preserve"> </w:t>
      </w:r>
      <w:r w:rsidR="00886604">
        <w:rPr>
          <w:rFonts w:ascii="Times New Roman" w:eastAsia="Times New Roman" w:hAnsi="Times New Roman" w:cs="Times New Roman"/>
          <w:sz w:val="24"/>
          <w:szCs w:val="24"/>
        </w:rPr>
        <w:t xml:space="preserve">the </w:t>
      </w:r>
      <w:r w:rsidR="00CF674A">
        <w:rPr>
          <w:rFonts w:ascii="Times New Roman" w:eastAsia="Times New Roman" w:hAnsi="Times New Roman" w:cs="Times New Roman"/>
          <w:sz w:val="24"/>
          <w:szCs w:val="24"/>
        </w:rPr>
        <w:t xml:space="preserve">proportion </w:t>
      </w:r>
      <w:r w:rsidR="00036E6B">
        <w:rPr>
          <w:rFonts w:ascii="Times New Roman" w:eastAsia="Times New Roman" w:hAnsi="Times New Roman" w:cs="Times New Roman"/>
          <w:sz w:val="24"/>
          <w:szCs w:val="24"/>
        </w:rPr>
        <w:t xml:space="preserve">of their neighbors that successfully reproduced. </w:t>
      </w:r>
      <w:r w:rsidR="00064587">
        <w:rPr>
          <w:rFonts w:ascii="Times New Roman" w:eastAsia="Times New Roman" w:hAnsi="Times New Roman" w:cs="Times New Roman"/>
          <w:sz w:val="24"/>
          <w:szCs w:val="24"/>
        </w:rPr>
        <w:t>M</w:t>
      </w:r>
      <w:r w:rsidR="00CF674A">
        <w:rPr>
          <w:rFonts w:ascii="Times New Roman" w:eastAsia="Times New Roman" w:hAnsi="Times New Roman" w:cs="Times New Roman"/>
          <w:sz w:val="24"/>
          <w:szCs w:val="24"/>
        </w:rPr>
        <w:t>ore individuals dispers</w:t>
      </w:r>
      <w:r w:rsidR="00064587">
        <w:rPr>
          <w:rFonts w:ascii="Times New Roman" w:eastAsia="Times New Roman" w:hAnsi="Times New Roman" w:cs="Times New Roman"/>
          <w:sz w:val="24"/>
          <w:szCs w:val="24"/>
        </w:rPr>
        <w:t xml:space="preserve">ed </w:t>
      </w:r>
      <w:r w:rsidR="00CF674A">
        <w:rPr>
          <w:rFonts w:ascii="Times New Roman" w:eastAsia="Times New Roman" w:hAnsi="Times New Roman" w:cs="Times New Roman"/>
          <w:sz w:val="24"/>
          <w:szCs w:val="24"/>
        </w:rPr>
        <w:t xml:space="preserve">from </w:t>
      </w:r>
      <w:r w:rsidR="00036E6B">
        <w:rPr>
          <w:rFonts w:ascii="Times New Roman" w:eastAsia="Times New Roman" w:hAnsi="Times New Roman" w:cs="Times New Roman"/>
          <w:sz w:val="24"/>
          <w:szCs w:val="24"/>
        </w:rPr>
        <w:t xml:space="preserve">neighborhoods of fewer, </w:t>
      </w:r>
      <w:r w:rsidR="00CF674A">
        <w:rPr>
          <w:rFonts w:ascii="Times New Roman" w:eastAsia="Times New Roman" w:hAnsi="Times New Roman" w:cs="Times New Roman"/>
          <w:sz w:val="24"/>
          <w:szCs w:val="24"/>
        </w:rPr>
        <w:t xml:space="preserve">less successful neighbors. </w:t>
      </w:r>
      <w:r w:rsidR="005A519A">
        <w:rPr>
          <w:rFonts w:ascii="Times New Roman" w:eastAsia="Times New Roman" w:hAnsi="Times New Roman" w:cs="Times New Roman"/>
          <w:sz w:val="24"/>
          <w:szCs w:val="24"/>
        </w:rPr>
        <w:t>Male b</w:t>
      </w:r>
      <w:r w:rsidR="00CF674A">
        <w:rPr>
          <w:rFonts w:ascii="Times New Roman" w:eastAsia="Times New Roman" w:hAnsi="Times New Roman" w:cs="Times New Roman"/>
          <w:sz w:val="24"/>
          <w:szCs w:val="24"/>
        </w:rPr>
        <w:t>lack-capped vireos</w:t>
      </w:r>
      <w:r w:rsidR="00036E6B">
        <w:rPr>
          <w:rFonts w:ascii="Times New Roman" w:eastAsia="Times New Roman" w:hAnsi="Times New Roman" w:cs="Times New Roman"/>
          <w:sz w:val="24"/>
          <w:szCs w:val="24"/>
        </w:rPr>
        <w:t xml:space="preserve"> did not</w:t>
      </w:r>
      <w:r w:rsidR="00CF674A">
        <w:rPr>
          <w:rFonts w:ascii="Times New Roman" w:eastAsia="Times New Roman" w:hAnsi="Times New Roman" w:cs="Times New Roman"/>
          <w:sz w:val="24"/>
          <w:szCs w:val="24"/>
        </w:rPr>
        <w:t xml:space="preserve"> disperse due to the vegetation structure of their habitat, </w:t>
      </w:r>
      <w:r w:rsidR="00303273">
        <w:rPr>
          <w:rFonts w:ascii="Times New Roman" w:eastAsia="Times New Roman" w:hAnsi="Times New Roman" w:cs="Times New Roman"/>
          <w:sz w:val="24"/>
          <w:szCs w:val="24"/>
        </w:rPr>
        <w:t xml:space="preserve">though </w:t>
      </w:r>
      <w:r w:rsidR="00CF674A">
        <w:rPr>
          <w:rFonts w:ascii="Times New Roman" w:eastAsia="Times New Roman" w:hAnsi="Times New Roman" w:cs="Times New Roman"/>
          <w:sz w:val="24"/>
          <w:szCs w:val="24"/>
        </w:rPr>
        <w:t>there was a trend for young</w:t>
      </w:r>
      <w:r w:rsidR="00036E6B">
        <w:rPr>
          <w:rFonts w:ascii="Times New Roman" w:eastAsia="Times New Roman" w:hAnsi="Times New Roman" w:cs="Times New Roman"/>
          <w:sz w:val="24"/>
          <w:szCs w:val="24"/>
        </w:rPr>
        <w:t xml:space="preserve"> males </w:t>
      </w:r>
      <w:r w:rsidR="00CF674A">
        <w:rPr>
          <w:rFonts w:ascii="Times New Roman" w:eastAsia="Times New Roman" w:hAnsi="Times New Roman" w:cs="Times New Roman"/>
          <w:sz w:val="24"/>
          <w:szCs w:val="24"/>
        </w:rPr>
        <w:t xml:space="preserve">to be located in </w:t>
      </w:r>
      <w:r w:rsidR="00036E6B">
        <w:rPr>
          <w:rFonts w:ascii="Times New Roman" w:eastAsia="Times New Roman" w:hAnsi="Times New Roman" w:cs="Times New Roman"/>
          <w:sz w:val="24"/>
          <w:szCs w:val="24"/>
        </w:rPr>
        <w:t>habitats</w:t>
      </w:r>
      <w:r w:rsidR="00CF674A">
        <w:rPr>
          <w:rFonts w:ascii="Times New Roman" w:eastAsia="Times New Roman" w:hAnsi="Times New Roman" w:cs="Times New Roman"/>
          <w:sz w:val="24"/>
          <w:szCs w:val="24"/>
        </w:rPr>
        <w:t xml:space="preserve"> </w:t>
      </w:r>
      <w:r w:rsidR="00036E6B">
        <w:rPr>
          <w:rFonts w:ascii="Times New Roman" w:eastAsia="Times New Roman" w:hAnsi="Times New Roman" w:cs="Times New Roman"/>
          <w:sz w:val="24"/>
          <w:szCs w:val="24"/>
        </w:rPr>
        <w:t xml:space="preserve">with structure </w:t>
      </w:r>
      <w:r w:rsidR="00886604">
        <w:rPr>
          <w:rFonts w:ascii="Times New Roman" w:eastAsia="Times New Roman" w:hAnsi="Times New Roman" w:cs="Times New Roman"/>
          <w:sz w:val="24"/>
          <w:szCs w:val="24"/>
        </w:rPr>
        <w:t>less</w:t>
      </w:r>
      <w:r w:rsidR="00036E6B">
        <w:rPr>
          <w:rFonts w:ascii="Times New Roman" w:eastAsia="Times New Roman" w:hAnsi="Times New Roman" w:cs="Times New Roman"/>
          <w:sz w:val="24"/>
          <w:szCs w:val="24"/>
        </w:rPr>
        <w:t xml:space="preserve"> preferred by older males. </w:t>
      </w:r>
    </w:p>
    <w:p w14:paraId="00000007" w14:textId="6C18DCA7" w:rsidR="008F5A6F" w:rsidRPr="007D4D1C" w:rsidRDefault="00AC0AC7">
      <w:pPr>
        <w:spacing w:line="480" w:lineRule="auto"/>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 xml:space="preserve">4.    </w:t>
      </w:r>
      <w:r w:rsidR="00036E6B">
        <w:rPr>
          <w:rFonts w:ascii="Times New Roman" w:eastAsia="Times New Roman" w:hAnsi="Times New Roman" w:cs="Times New Roman"/>
          <w:sz w:val="24"/>
          <w:szCs w:val="24"/>
        </w:rPr>
        <w:t>Breeding dispersal propensity among b</w:t>
      </w:r>
      <w:r w:rsidR="00AA37D1">
        <w:rPr>
          <w:rFonts w:ascii="Times New Roman" w:eastAsia="Times New Roman" w:hAnsi="Times New Roman" w:cs="Times New Roman"/>
          <w:sz w:val="24"/>
          <w:szCs w:val="24"/>
        </w:rPr>
        <w:t>lack-capped vireos, like many other avian species</w:t>
      </w:r>
      <w:r w:rsidR="00303273">
        <w:rPr>
          <w:rFonts w:ascii="Times New Roman" w:eastAsia="Times New Roman" w:hAnsi="Times New Roman" w:cs="Times New Roman"/>
          <w:sz w:val="24"/>
          <w:szCs w:val="24"/>
        </w:rPr>
        <w:t xml:space="preserve">, </w:t>
      </w:r>
      <w:r w:rsidR="00036E6B">
        <w:rPr>
          <w:rFonts w:ascii="Times New Roman" w:eastAsia="Times New Roman" w:hAnsi="Times New Roman" w:cs="Times New Roman"/>
          <w:sz w:val="24"/>
          <w:szCs w:val="24"/>
        </w:rPr>
        <w:t>depended</w:t>
      </w:r>
      <w:r w:rsidR="00303273">
        <w:rPr>
          <w:rFonts w:ascii="Times New Roman" w:eastAsia="Times New Roman" w:hAnsi="Times New Roman" w:cs="Times New Roman"/>
          <w:sz w:val="24"/>
          <w:szCs w:val="24"/>
        </w:rPr>
        <w:t xml:space="preserve"> </w:t>
      </w:r>
      <w:r w:rsidR="005A519A">
        <w:rPr>
          <w:rFonts w:ascii="Times New Roman" w:eastAsia="Times New Roman" w:hAnsi="Times New Roman" w:cs="Times New Roman"/>
          <w:sz w:val="24"/>
          <w:szCs w:val="24"/>
        </w:rPr>
        <w:t xml:space="preserve">mostly </w:t>
      </w:r>
      <w:r w:rsidR="00303273">
        <w:rPr>
          <w:rFonts w:ascii="Times New Roman" w:eastAsia="Times New Roman" w:hAnsi="Times New Roman" w:cs="Times New Roman"/>
          <w:sz w:val="24"/>
          <w:szCs w:val="24"/>
        </w:rPr>
        <w:t>on their personal breeding experience, but also on reproductive information gleaned from their neighbors.</w:t>
      </w:r>
      <w:r w:rsidR="00AA37D1">
        <w:rPr>
          <w:rFonts w:ascii="Times New Roman" w:eastAsia="Times New Roman" w:hAnsi="Times New Roman" w:cs="Times New Roman"/>
          <w:sz w:val="24"/>
          <w:szCs w:val="24"/>
        </w:rPr>
        <w:t xml:space="preserve"> </w:t>
      </w:r>
      <w:r w:rsidR="008C28C2">
        <w:rPr>
          <w:rFonts w:ascii="Times New Roman" w:eastAsia="Times New Roman" w:hAnsi="Times New Roman" w:cs="Times New Roman"/>
          <w:sz w:val="24"/>
          <w:szCs w:val="24"/>
        </w:rPr>
        <w:t>I</w:t>
      </w:r>
      <w:r w:rsidR="00CF674A">
        <w:rPr>
          <w:rFonts w:ascii="Times New Roman" w:eastAsia="Times New Roman" w:hAnsi="Times New Roman" w:cs="Times New Roman"/>
          <w:sz w:val="24"/>
          <w:szCs w:val="24"/>
        </w:rPr>
        <w:t>n this Oklahoma population, black-capped vireos</w:t>
      </w:r>
      <w:r w:rsidR="008C28C2">
        <w:rPr>
          <w:rFonts w:ascii="Times New Roman" w:eastAsia="Times New Roman" w:hAnsi="Times New Roman" w:cs="Times New Roman"/>
          <w:sz w:val="24"/>
          <w:szCs w:val="24"/>
        </w:rPr>
        <w:t xml:space="preserve"> of different ages</w:t>
      </w:r>
      <w:r w:rsidR="00CF674A">
        <w:rPr>
          <w:rFonts w:ascii="Times New Roman" w:eastAsia="Times New Roman" w:hAnsi="Times New Roman" w:cs="Times New Roman"/>
          <w:sz w:val="24"/>
          <w:szCs w:val="24"/>
        </w:rPr>
        <w:t xml:space="preserve"> </w:t>
      </w:r>
      <w:r w:rsidR="002342A7">
        <w:rPr>
          <w:rFonts w:ascii="Times New Roman" w:eastAsia="Times New Roman" w:hAnsi="Times New Roman" w:cs="Times New Roman"/>
          <w:sz w:val="24"/>
          <w:szCs w:val="24"/>
        </w:rPr>
        <w:t>were</w:t>
      </w:r>
      <w:r w:rsidR="00CF674A">
        <w:rPr>
          <w:rFonts w:ascii="Times New Roman" w:eastAsia="Times New Roman" w:hAnsi="Times New Roman" w:cs="Times New Roman"/>
          <w:sz w:val="24"/>
          <w:szCs w:val="24"/>
        </w:rPr>
        <w:t xml:space="preserve"> spatially s</w:t>
      </w:r>
      <w:r w:rsidR="008C28C2">
        <w:rPr>
          <w:rFonts w:ascii="Times New Roman" w:eastAsia="Times New Roman" w:hAnsi="Times New Roman" w:cs="Times New Roman"/>
          <w:sz w:val="24"/>
          <w:szCs w:val="24"/>
        </w:rPr>
        <w:t>egregated</w:t>
      </w:r>
      <w:r w:rsidR="002342A7">
        <w:rPr>
          <w:rFonts w:ascii="Times New Roman" w:eastAsia="Times New Roman" w:hAnsi="Times New Roman" w:cs="Times New Roman"/>
          <w:sz w:val="24"/>
          <w:szCs w:val="24"/>
        </w:rPr>
        <w:t xml:space="preserve"> into habitats of differing structure</w:t>
      </w:r>
      <w:r w:rsidR="00CF674A">
        <w:rPr>
          <w:rFonts w:ascii="Times New Roman" w:eastAsia="Times New Roman" w:hAnsi="Times New Roman" w:cs="Times New Roman"/>
          <w:sz w:val="24"/>
          <w:szCs w:val="24"/>
        </w:rPr>
        <w:t>, which</w:t>
      </w:r>
      <w:r w:rsidR="00303273">
        <w:rPr>
          <w:rFonts w:ascii="Times New Roman" w:eastAsia="Times New Roman" w:hAnsi="Times New Roman" w:cs="Times New Roman"/>
          <w:sz w:val="24"/>
          <w:szCs w:val="24"/>
        </w:rPr>
        <w:t xml:space="preserve"> may further</w:t>
      </w:r>
      <w:r w:rsidR="00CF674A">
        <w:rPr>
          <w:rFonts w:ascii="Times New Roman" w:eastAsia="Times New Roman" w:hAnsi="Times New Roman" w:cs="Times New Roman"/>
          <w:sz w:val="24"/>
          <w:szCs w:val="24"/>
        </w:rPr>
        <w:t xml:space="preserve"> influence</w:t>
      </w:r>
      <w:r w:rsidR="008C28C2">
        <w:rPr>
          <w:rFonts w:ascii="Times New Roman" w:eastAsia="Times New Roman" w:hAnsi="Times New Roman" w:cs="Times New Roman"/>
          <w:sz w:val="24"/>
          <w:szCs w:val="24"/>
        </w:rPr>
        <w:t xml:space="preserve"> neighborhood quality and the degree to </w:t>
      </w:r>
      <w:r w:rsidR="00CF674A">
        <w:rPr>
          <w:rFonts w:ascii="Times New Roman" w:eastAsia="Times New Roman" w:hAnsi="Times New Roman" w:cs="Times New Roman"/>
          <w:sz w:val="24"/>
          <w:szCs w:val="24"/>
        </w:rPr>
        <w:t>which age group participate</w:t>
      </w:r>
      <w:r w:rsidR="00303273">
        <w:rPr>
          <w:rFonts w:ascii="Times New Roman" w:eastAsia="Times New Roman" w:hAnsi="Times New Roman" w:cs="Times New Roman"/>
          <w:sz w:val="24"/>
          <w:szCs w:val="24"/>
        </w:rPr>
        <w:t xml:space="preserve">s in breeding dispersal. </w:t>
      </w:r>
    </w:p>
    <w:p w14:paraId="23B07B8F" w14:textId="17613843" w:rsidR="003C197E" w:rsidRDefault="00AC0AC7" w:rsidP="002D29ED">
      <w:pPr>
        <w:spacing w:line="480" w:lineRule="auto"/>
        <w:jc w:val="both"/>
        <w:rPr>
          <w:rFonts w:ascii="Times New Roman" w:eastAsia="Times New Roman" w:hAnsi="Times New Roman" w:cs="Times New Roman"/>
          <w:sz w:val="24"/>
          <w:szCs w:val="24"/>
        </w:rPr>
        <w:sectPr w:rsidR="003C197E" w:rsidSect="003C197E">
          <w:pgSz w:w="12240" w:h="15840"/>
          <w:pgMar w:top="1440" w:right="1440" w:bottom="1440" w:left="1440" w:header="720" w:footer="720" w:gutter="0"/>
          <w:pgNumType w:fmt="lowerRoman" w:start="4"/>
          <w:cols w:space="720"/>
          <w:docGrid w:linePitch="299"/>
        </w:sectPr>
      </w:pPr>
      <w:r w:rsidRPr="007D4D1C">
        <w:rPr>
          <w:rFonts w:ascii="Times New Roman" w:eastAsia="Times New Roman" w:hAnsi="Times New Roman" w:cs="Times New Roman"/>
          <w:sz w:val="24"/>
          <w:szCs w:val="24"/>
        </w:rPr>
        <w:lastRenderedPageBreak/>
        <w:t>5</w:t>
      </w:r>
      <w:r w:rsidR="004A4E31">
        <w:rPr>
          <w:rFonts w:ascii="Times New Roman" w:eastAsia="Times New Roman" w:hAnsi="Times New Roman" w:cs="Times New Roman"/>
          <w:sz w:val="24"/>
          <w:szCs w:val="24"/>
        </w:rPr>
        <w:t xml:space="preserve">.     </w:t>
      </w:r>
      <w:r w:rsidR="00EA04B9">
        <w:rPr>
          <w:rFonts w:ascii="Times New Roman" w:eastAsia="Times New Roman" w:hAnsi="Times New Roman" w:cs="Times New Roman"/>
          <w:sz w:val="24"/>
          <w:szCs w:val="24"/>
        </w:rPr>
        <w:t xml:space="preserve">Our </w:t>
      </w:r>
      <w:r w:rsidR="00E5647C">
        <w:rPr>
          <w:rFonts w:ascii="Times New Roman" w:eastAsia="Times New Roman" w:hAnsi="Times New Roman" w:cs="Times New Roman"/>
          <w:sz w:val="24"/>
          <w:szCs w:val="24"/>
        </w:rPr>
        <w:t>results</w:t>
      </w:r>
      <w:r w:rsidR="00EA04B9">
        <w:rPr>
          <w:rFonts w:ascii="Times New Roman" w:eastAsia="Times New Roman" w:hAnsi="Times New Roman" w:cs="Times New Roman"/>
          <w:sz w:val="24"/>
          <w:szCs w:val="24"/>
        </w:rPr>
        <w:t xml:space="preserve"> indicate </w:t>
      </w:r>
      <w:r w:rsidR="007333C8">
        <w:rPr>
          <w:rFonts w:ascii="Times New Roman" w:eastAsia="Times New Roman" w:hAnsi="Times New Roman" w:cs="Times New Roman"/>
          <w:sz w:val="24"/>
          <w:szCs w:val="24"/>
        </w:rPr>
        <w:t>localized, neighborhood effects are important to breeding dispersal</w:t>
      </w:r>
      <w:r w:rsidR="00EA04B9">
        <w:rPr>
          <w:rFonts w:ascii="Times New Roman" w:eastAsia="Times New Roman" w:hAnsi="Times New Roman" w:cs="Times New Roman"/>
          <w:sz w:val="24"/>
          <w:szCs w:val="24"/>
        </w:rPr>
        <w:t xml:space="preserve">, which </w:t>
      </w:r>
      <w:r w:rsidR="007310B6">
        <w:rPr>
          <w:rFonts w:ascii="Times New Roman" w:eastAsia="Times New Roman" w:hAnsi="Times New Roman" w:cs="Times New Roman"/>
          <w:sz w:val="24"/>
          <w:szCs w:val="24"/>
        </w:rPr>
        <w:t xml:space="preserve">has </w:t>
      </w:r>
      <w:r w:rsidR="00EA04B9">
        <w:rPr>
          <w:rFonts w:ascii="Times New Roman" w:eastAsia="Times New Roman" w:hAnsi="Times New Roman" w:cs="Times New Roman"/>
          <w:sz w:val="24"/>
          <w:szCs w:val="24"/>
        </w:rPr>
        <w:t xml:space="preserve">implications for the genesis of new populations </w:t>
      </w:r>
      <w:r w:rsidR="007310B6">
        <w:rPr>
          <w:rFonts w:ascii="Times New Roman" w:eastAsia="Times New Roman" w:hAnsi="Times New Roman" w:cs="Times New Roman"/>
          <w:sz w:val="24"/>
          <w:szCs w:val="24"/>
        </w:rPr>
        <w:t xml:space="preserve">or a population to become stabilized </w:t>
      </w:r>
      <w:r w:rsidR="00EA04B9">
        <w:rPr>
          <w:rFonts w:ascii="Times New Roman" w:eastAsia="Times New Roman" w:hAnsi="Times New Roman" w:cs="Times New Roman"/>
          <w:sz w:val="24"/>
          <w:szCs w:val="24"/>
        </w:rPr>
        <w:t>within a metapopulation. T</w:t>
      </w:r>
      <w:r w:rsidR="007333C8">
        <w:rPr>
          <w:rFonts w:ascii="Times New Roman" w:eastAsia="Times New Roman" w:hAnsi="Times New Roman" w:cs="Times New Roman"/>
          <w:sz w:val="24"/>
          <w:szCs w:val="24"/>
        </w:rPr>
        <w:t xml:space="preserve">he </w:t>
      </w:r>
      <w:r w:rsidR="00303273">
        <w:rPr>
          <w:rFonts w:ascii="Times New Roman" w:eastAsia="Times New Roman" w:hAnsi="Times New Roman" w:cs="Times New Roman"/>
          <w:sz w:val="24"/>
          <w:szCs w:val="24"/>
        </w:rPr>
        <w:t xml:space="preserve">creation of preferred habitat </w:t>
      </w:r>
      <w:r w:rsidR="00EA04B9">
        <w:rPr>
          <w:rFonts w:ascii="Times New Roman" w:eastAsia="Times New Roman" w:hAnsi="Times New Roman" w:cs="Times New Roman"/>
          <w:sz w:val="24"/>
          <w:szCs w:val="24"/>
        </w:rPr>
        <w:t xml:space="preserve">will be needed to </w:t>
      </w:r>
      <w:r w:rsidR="00E5647C">
        <w:rPr>
          <w:rFonts w:ascii="Times New Roman" w:eastAsia="Times New Roman" w:hAnsi="Times New Roman" w:cs="Times New Roman"/>
          <w:sz w:val="24"/>
          <w:szCs w:val="24"/>
        </w:rPr>
        <w:t>produce</w:t>
      </w:r>
      <w:r w:rsidR="007310B6">
        <w:rPr>
          <w:rFonts w:ascii="Times New Roman" w:eastAsia="Times New Roman" w:hAnsi="Times New Roman" w:cs="Times New Roman"/>
          <w:sz w:val="24"/>
          <w:szCs w:val="24"/>
        </w:rPr>
        <w:t xml:space="preserve"> </w:t>
      </w:r>
      <w:r w:rsidR="00E5647C">
        <w:rPr>
          <w:rFonts w:ascii="Times New Roman" w:eastAsia="Times New Roman" w:hAnsi="Times New Roman" w:cs="Times New Roman"/>
          <w:sz w:val="24"/>
          <w:szCs w:val="24"/>
        </w:rPr>
        <w:t>rates</w:t>
      </w:r>
      <w:r w:rsidR="00303273">
        <w:rPr>
          <w:rFonts w:ascii="Times New Roman" w:eastAsia="Times New Roman" w:hAnsi="Times New Roman" w:cs="Times New Roman"/>
          <w:sz w:val="24"/>
          <w:szCs w:val="24"/>
        </w:rPr>
        <w:t xml:space="preserve"> of nest success </w:t>
      </w:r>
      <w:r w:rsidR="00E5647C">
        <w:rPr>
          <w:rFonts w:ascii="Times New Roman" w:eastAsia="Times New Roman" w:hAnsi="Times New Roman" w:cs="Times New Roman"/>
          <w:sz w:val="24"/>
          <w:szCs w:val="24"/>
        </w:rPr>
        <w:t>that support healthy</w:t>
      </w:r>
      <w:r w:rsidR="00303273">
        <w:rPr>
          <w:rFonts w:ascii="Times New Roman" w:eastAsia="Times New Roman" w:hAnsi="Times New Roman" w:cs="Times New Roman"/>
          <w:sz w:val="24"/>
          <w:szCs w:val="24"/>
        </w:rPr>
        <w:t xml:space="preserve"> metapopulation dynamics</w:t>
      </w:r>
      <w:r w:rsidR="007333C8">
        <w:rPr>
          <w:rFonts w:ascii="Times New Roman" w:eastAsia="Times New Roman" w:hAnsi="Times New Roman" w:cs="Times New Roman"/>
          <w:sz w:val="24"/>
          <w:szCs w:val="24"/>
        </w:rPr>
        <w:t>.</w:t>
      </w:r>
      <w:r w:rsidR="00E5647C">
        <w:rPr>
          <w:rFonts w:ascii="Times New Roman" w:eastAsia="Times New Roman" w:hAnsi="Times New Roman" w:cs="Times New Roman"/>
          <w:sz w:val="24"/>
          <w:szCs w:val="24"/>
        </w:rPr>
        <w:t xml:space="preserve"> These preferred habitats are needed to balance </w:t>
      </w:r>
      <w:r w:rsidR="005A519A">
        <w:rPr>
          <w:rFonts w:ascii="Times New Roman" w:eastAsia="Times New Roman" w:hAnsi="Times New Roman" w:cs="Times New Roman"/>
          <w:sz w:val="24"/>
          <w:szCs w:val="24"/>
        </w:rPr>
        <w:t xml:space="preserve">potential </w:t>
      </w:r>
      <w:r w:rsidR="00E5647C">
        <w:rPr>
          <w:rFonts w:ascii="Times New Roman" w:eastAsia="Times New Roman" w:hAnsi="Times New Roman" w:cs="Times New Roman"/>
          <w:sz w:val="24"/>
          <w:szCs w:val="24"/>
        </w:rPr>
        <w:t>high rates of breeding dispersal out of habitats with low</w:t>
      </w:r>
      <w:r w:rsidR="00303273">
        <w:rPr>
          <w:rFonts w:ascii="Times New Roman" w:eastAsia="Times New Roman" w:hAnsi="Times New Roman" w:cs="Times New Roman"/>
          <w:sz w:val="24"/>
          <w:szCs w:val="24"/>
        </w:rPr>
        <w:t xml:space="preserve"> neighborhood quality for this species. </w:t>
      </w:r>
      <w:r w:rsidR="00F36F71">
        <w:rPr>
          <w:rFonts w:ascii="Times New Roman" w:eastAsia="Times New Roman" w:hAnsi="Times New Roman" w:cs="Times New Roman"/>
          <w:sz w:val="24"/>
          <w:szCs w:val="24"/>
        </w:rPr>
        <w:t xml:space="preserve">Future studies </w:t>
      </w:r>
      <w:r w:rsidR="00E5647C">
        <w:rPr>
          <w:rFonts w:ascii="Times New Roman" w:eastAsia="Times New Roman" w:hAnsi="Times New Roman" w:cs="Times New Roman"/>
          <w:sz w:val="24"/>
          <w:szCs w:val="24"/>
        </w:rPr>
        <w:t>focused</w:t>
      </w:r>
      <w:r w:rsidR="00F36F71">
        <w:rPr>
          <w:rFonts w:ascii="Times New Roman" w:eastAsia="Times New Roman" w:hAnsi="Times New Roman" w:cs="Times New Roman"/>
          <w:sz w:val="24"/>
          <w:szCs w:val="24"/>
        </w:rPr>
        <w:t xml:space="preserve"> on the </w:t>
      </w:r>
      <w:proofErr w:type="spellStart"/>
      <w:r w:rsidR="00F36F71">
        <w:rPr>
          <w:rFonts w:ascii="Times New Roman" w:eastAsia="Times New Roman" w:hAnsi="Times New Roman" w:cs="Times New Roman"/>
          <w:sz w:val="24"/>
          <w:szCs w:val="24"/>
        </w:rPr>
        <w:t>spatio</w:t>
      </w:r>
      <w:proofErr w:type="spellEnd"/>
      <w:r w:rsidR="00F36F71">
        <w:rPr>
          <w:rFonts w:ascii="Times New Roman" w:eastAsia="Times New Roman" w:hAnsi="Times New Roman" w:cs="Times New Roman"/>
          <w:sz w:val="24"/>
          <w:szCs w:val="24"/>
        </w:rPr>
        <w:t>-temporal aspect</w:t>
      </w:r>
      <w:r w:rsidR="00E5647C">
        <w:rPr>
          <w:rFonts w:ascii="Times New Roman" w:eastAsia="Times New Roman" w:hAnsi="Times New Roman" w:cs="Times New Roman"/>
          <w:sz w:val="24"/>
          <w:szCs w:val="24"/>
        </w:rPr>
        <w:t>s</w:t>
      </w:r>
      <w:r w:rsidR="00F36F71">
        <w:rPr>
          <w:rFonts w:ascii="Times New Roman" w:eastAsia="Times New Roman" w:hAnsi="Times New Roman" w:cs="Times New Roman"/>
          <w:sz w:val="24"/>
          <w:szCs w:val="24"/>
        </w:rPr>
        <w:t xml:space="preserve"> of breeding dispersa</w:t>
      </w:r>
      <w:r w:rsidR="00E5647C">
        <w:rPr>
          <w:rFonts w:ascii="Times New Roman" w:eastAsia="Times New Roman" w:hAnsi="Times New Roman" w:cs="Times New Roman"/>
          <w:sz w:val="24"/>
          <w:szCs w:val="24"/>
        </w:rPr>
        <w:t xml:space="preserve">l would be valuable. </w:t>
      </w:r>
      <w:r w:rsidR="007333C8">
        <w:rPr>
          <w:rFonts w:ascii="Times New Roman" w:eastAsia="Times New Roman" w:hAnsi="Times New Roman" w:cs="Times New Roman"/>
          <w:sz w:val="24"/>
          <w:szCs w:val="24"/>
        </w:rPr>
        <w:t>E</w:t>
      </w:r>
      <w:r w:rsidR="00F36F71">
        <w:rPr>
          <w:rFonts w:ascii="Times New Roman" w:eastAsia="Times New Roman" w:hAnsi="Times New Roman" w:cs="Times New Roman"/>
          <w:sz w:val="24"/>
          <w:szCs w:val="24"/>
        </w:rPr>
        <w:t xml:space="preserve">specially </w:t>
      </w:r>
      <w:r w:rsidR="007333C8">
        <w:rPr>
          <w:rFonts w:ascii="Times New Roman" w:eastAsia="Times New Roman" w:hAnsi="Times New Roman" w:cs="Times New Roman"/>
          <w:sz w:val="24"/>
          <w:szCs w:val="24"/>
        </w:rPr>
        <w:t>useful would be studies of search behaviors of</w:t>
      </w:r>
      <w:r w:rsidR="00F36F71">
        <w:rPr>
          <w:rFonts w:ascii="Times New Roman" w:eastAsia="Times New Roman" w:hAnsi="Times New Roman" w:cs="Times New Roman"/>
          <w:sz w:val="24"/>
          <w:szCs w:val="24"/>
        </w:rPr>
        <w:t xml:space="preserve"> dispersing individuals </w:t>
      </w:r>
      <w:r w:rsidR="007333C8">
        <w:rPr>
          <w:rFonts w:ascii="Times New Roman" w:eastAsia="Times New Roman" w:hAnsi="Times New Roman" w:cs="Times New Roman"/>
          <w:sz w:val="24"/>
          <w:szCs w:val="24"/>
        </w:rPr>
        <w:t xml:space="preserve">and processes involved in </w:t>
      </w:r>
      <w:r w:rsidR="00F36F71">
        <w:rPr>
          <w:rFonts w:ascii="Times New Roman" w:eastAsia="Times New Roman" w:hAnsi="Times New Roman" w:cs="Times New Roman"/>
          <w:sz w:val="24"/>
          <w:szCs w:val="24"/>
        </w:rPr>
        <w:t>select</w:t>
      </w:r>
      <w:r w:rsidR="007333C8">
        <w:rPr>
          <w:rFonts w:ascii="Times New Roman" w:eastAsia="Times New Roman" w:hAnsi="Times New Roman" w:cs="Times New Roman"/>
          <w:sz w:val="24"/>
          <w:szCs w:val="24"/>
        </w:rPr>
        <w:t>ing</w:t>
      </w:r>
      <w:r w:rsidR="00F36F71">
        <w:rPr>
          <w:rFonts w:ascii="Times New Roman" w:eastAsia="Times New Roman" w:hAnsi="Times New Roman" w:cs="Times New Roman"/>
          <w:sz w:val="24"/>
          <w:szCs w:val="24"/>
        </w:rPr>
        <w:t xml:space="preserve"> new habitat after leaving their initial territory. </w:t>
      </w:r>
      <w:r w:rsidR="007333C8">
        <w:rPr>
          <w:rFonts w:ascii="Times New Roman" w:eastAsia="Times New Roman" w:hAnsi="Times New Roman" w:cs="Times New Roman"/>
          <w:sz w:val="24"/>
          <w:szCs w:val="24"/>
        </w:rPr>
        <w:t xml:space="preserve">In general, </w:t>
      </w:r>
      <w:r w:rsidR="00EA04B9">
        <w:rPr>
          <w:rFonts w:ascii="Times New Roman" w:eastAsia="Times New Roman" w:hAnsi="Times New Roman" w:cs="Times New Roman"/>
          <w:sz w:val="24"/>
          <w:szCs w:val="24"/>
        </w:rPr>
        <w:t>f</w:t>
      </w:r>
      <w:r w:rsidR="00BD4E72">
        <w:rPr>
          <w:rFonts w:ascii="Times New Roman" w:eastAsia="Times New Roman" w:hAnsi="Times New Roman" w:cs="Times New Roman"/>
          <w:sz w:val="24"/>
          <w:szCs w:val="24"/>
        </w:rPr>
        <w:t xml:space="preserve">urther study is </w:t>
      </w:r>
      <w:r w:rsidR="007333C8">
        <w:rPr>
          <w:rFonts w:ascii="Times New Roman" w:eastAsia="Times New Roman" w:hAnsi="Times New Roman" w:cs="Times New Roman"/>
          <w:sz w:val="24"/>
          <w:szCs w:val="24"/>
        </w:rPr>
        <w:t>needed</w:t>
      </w:r>
      <w:r w:rsidR="00BD4E72">
        <w:rPr>
          <w:rFonts w:ascii="Times New Roman" w:eastAsia="Times New Roman" w:hAnsi="Times New Roman" w:cs="Times New Roman"/>
          <w:sz w:val="24"/>
          <w:szCs w:val="24"/>
        </w:rPr>
        <w:t xml:space="preserve"> on interactions of </w:t>
      </w:r>
      <w:r w:rsidR="007333C8">
        <w:rPr>
          <w:rFonts w:ascii="Times New Roman" w:eastAsia="Times New Roman" w:hAnsi="Times New Roman" w:cs="Times New Roman"/>
          <w:sz w:val="24"/>
          <w:szCs w:val="24"/>
        </w:rPr>
        <w:t xml:space="preserve">multiple dispersal </w:t>
      </w:r>
      <w:r w:rsidR="00BD4E72">
        <w:rPr>
          <w:rFonts w:ascii="Times New Roman" w:eastAsia="Times New Roman" w:hAnsi="Times New Roman" w:cs="Times New Roman"/>
          <w:sz w:val="24"/>
          <w:szCs w:val="24"/>
        </w:rPr>
        <w:t xml:space="preserve">cues and </w:t>
      </w:r>
      <w:r w:rsidR="007333C8">
        <w:rPr>
          <w:rFonts w:ascii="Times New Roman" w:eastAsia="Times New Roman" w:hAnsi="Times New Roman" w:cs="Times New Roman"/>
          <w:sz w:val="24"/>
          <w:szCs w:val="24"/>
        </w:rPr>
        <w:t>how</w:t>
      </w:r>
      <w:r w:rsidR="00BD4E72">
        <w:rPr>
          <w:rFonts w:ascii="Times New Roman" w:eastAsia="Times New Roman" w:hAnsi="Times New Roman" w:cs="Times New Roman"/>
          <w:sz w:val="24"/>
          <w:szCs w:val="24"/>
        </w:rPr>
        <w:t xml:space="preserve"> spatial structuring </w:t>
      </w:r>
      <w:r w:rsidR="007333C8">
        <w:rPr>
          <w:rFonts w:ascii="Times New Roman" w:eastAsia="Times New Roman" w:hAnsi="Times New Roman" w:cs="Times New Roman"/>
          <w:sz w:val="24"/>
          <w:szCs w:val="24"/>
        </w:rPr>
        <w:t xml:space="preserve">influences the evaluation of these cues </w:t>
      </w:r>
      <w:r w:rsidR="00BD4E72">
        <w:rPr>
          <w:rFonts w:ascii="Times New Roman" w:eastAsia="Times New Roman" w:hAnsi="Times New Roman" w:cs="Times New Roman"/>
          <w:sz w:val="24"/>
          <w:szCs w:val="24"/>
        </w:rPr>
        <w:t>by potential dispe</w:t>
      </w:r>
      <w:r w:rsidR="00431ABB">
        <w:rPr>
          <w:rFonts w:ascii="Times New Roman" w:eastAsia="Times New Roman" w:hAnsi="Times New Roman" w:cs="Times New Roman"/>
          <w:sz w:val="24"/>
          <w:szCs w:val="24"/>
        </w:rPr>
        <w:t>rs</w:t>
      </w:r>
      <w:r w:rsidR="007E7F63">
        <w:rPr>
          <w:rFonts w:ascii="Times New Roman" w:eastAsia="Times New Roman" w:hAnsi="Times New Roman" w:cs="Times New Roman"/>
          <w:sz w:val="24"/>
          <w:szCs w:val="24"/>
        </w:rPr>
        <w:t>ers.</w:t>
      </w:r>
    </w:p>
    <w:p w14:paraId="027EB92E" w14:textId="351053A0" w:rsidR="00BD4E72" w:rsidRPr="002911CF" w:rsidRDefault="00AE3B7D" w:rsidP="002911CF">
      <w:pPr>
        <w:pStyle w:val="Heading1"/>
        <w:jc w:val="center"/>
        <w:rPr>
          <w:rFonts w:ascii="Times New Roman" w:hAnsi="Times New Roman" w:cs="Times New Roman"/>
          <w:sz w:val="32"/>
          <w:szCs w:val="32"/>
        </w:rPr>
      </w:pPr>
      <w:bookmarkStart w:id="2" w:name="_Toc14878921"/>
      <w:bookmarkStart w:id="3" w:name="_GoBack"/>
      <w:bookmarkEnd w:id="3"/>
      <w:r w:rsidRPr="002911CF">
        <w:rPr>
          <w:rFonts w:ascii="Times New Roman" w:hAnsi="Times New Roman" w:cs="Times New Roman"/>
          <w:sz w:val="32"/>
          <w:szCs w:val="32"/>
        </w:rPr>
        <w:lastRenderedPageBreak/>
        <w:t>Chapter 1.</w:t>
      </w:r>
      <w:bookmarkEnd w:id="2"/>
    </w:p>
    <w:p w14:paraId="00000009" w14:textId="7FB03C64" w:rsidR="008F5A6F" w:rsidRDefault="00AB1122" w:rsidP="002911CF">
      <w:pPr>
        <w:pStyle w:val="Heading2"/>
        <w:jc w:val="center"/>
        <w:rPr>
          <w:rFonts w:ascii="Times New Roman" w:hAnsi="Times New Roman" w:cs="Times New Roman"/>
          <w:sz w:val="24"/>
          <w:szCs w:val="24"/>
        </w:rPr>
      </w:pPr>
      <w:bookmarkStart w:id="4" w:name="_Toc14878922"/>
      <w:r w:rsidRPr="002911CF">
        <w:rPr>
          <w:rFonts w:ascii="Times New Roman" w:hAnsi="Times New Roman" w:cs="Times New Roman"/>
          <w:sz w:val="24"/>
          <w:szCs w:val="24"/>
        </w:rPr>
        <w:t>INTRODUCTION</w:t>
      </w:r>
      <w:bookmarkEnd w:id="4"/>
    </w:p>
    <w:p w14:paraId="2709B6B3" w14:textId="77777777" w:rsidR="002911CF" w:rsidRPr="002911CF" w:rsidRDefault="002911CF" w:rsidP="002911CF"/>
    <w:p w14:paraId="0000000A" w14:textId="452AB8BE" w:rsidR="008F5A6F" w:rsidRPr="007D4D1C" w:rsidRDefault="00AC0AC7" w:rsidP="00331E91">
      <w:pPr>
        <w:spacing w:line="480" w:lineRule="auto"/>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ab/>
      </w:r>
      <w:r w:rsidR="008359E6" w:rsidRPr="007D4D1C">
        <w:rPr>
          <w:rFonts w:ascii="Times New Roman" w:eastAsia="Times New Roman" w:hAnsi="Times New Roman" w:cs="Times New Roman"/>
          <w:sz w:val="24"/>
          <w:szCs w:val="24"/>
        </w:rPr>
        <w:t>D</w:t>
      </w:r>
      <w:r w:rsidRPr="007D4D1C">
        <w:rPr>
          <w:rFonts w:ascii="Times New Roman" w:eastAsia="Times New Roman" w:hAnsi="Times New Roman" w:cs="Times New Roman"/>
          <w:sz w:val="24"/>
          <w:szCs w:val="24"/>
        </w:rPr>
        <w:t>ispersal is a fundamental process in ecology and evolution that affects abundance, spatiotemporal distributions, and gene flow</w:t>
      </w:r>
      <w:r w:rsidR="005A519A">
        <w:rPr>
          <w:rFonts w:ascii="Times New Roman" w:eastAsia="Times New Roman" w:hAnsi="Times New Roman" w:cs="Times New Roman"/>
          <w:sz w:val="24"/>
          <w:szCs w:val="24"/>
        </w:rPr>
        <w:t xml:space="preserve"> </w:t>
      </w:r>
      <w:r w:rsidR="005A519A">
        <w:rPr>
          <w:rFonts w:ascii="Times New Roman" w:eastAsia="Times New Roman" w:hAnsi="Times New Roman" w:cs="Times New Roman"/>
          <w:sz w:val="24"/>
          <w:szCs w:val="24"/>
        </w:rPr>
        <w:fldChar w:fldCharType="begin"/>
      </w:r>
      <w:r w:rsidR="005A519A">
        <w:rPr>
          <w:rFonts w:ascii="Times New Roman" w:eastAsia="Times New Roman" w:hAnsi="Times New Roman" w:cs="Times New Roman"/>
          <w:sz w:val="24"/>
          <w:szCs w:val="24"/>
        </w:rPr>
        <w:instrText xml:space="preserve"> ADDIN ZOTERO_ITEM CSL_CITATION {"citationID":"BXSXEkzH","properties":{"formattedCitation":"(Clobert, Danchin, Dhondt, &amp; Nichols, 2001)","plainCitation":"(Clobert, Danchin, Dhondt, &amp; Nichols, 2001)","noteIndex":0},"citationItems":[{"id":231,"uris":["http://zotero.org/users/5161249/items/Z7NKDLMV"],"uri":["http://zotero.org/users/5161249/items/Z7NKDLMV"],"itemData":{"id":231,"type":"book","title":"Dispersal","publisher":"Oxford University Press","publisher-place":"New York","event-place":"New York","editor":[{"family":"Clobert","given":"Jean"},{"family":"Danchin","given":"Etienne"},{"family":"Dhondt","given":"Andrea"},{"family":"Nichols","given":"James D."}],"issued":{"date-parts":[["2001"]]}}}],"schema":"https://github.com/citation-style-language/schema/raw/master/csl-citation.json"} </w:instrText>
      </w:r>
      <w:r w:rsidR="005A519A">
        <w:rPr>
          <w:rFonts w:ascii="Times New Roman" w:eastAsia="Times New Roman" w:hAnsi="Times New Roman" w:cs="Times New Roman"/>
          <w:sz w:val="24"/>
          <w:szCs w:val="24"/>
        </w:rPr>
        <w:fldChar w:fldCharType="separate"/>
      </w:r>
      <w:r w:rsidR="005A519A">
        <w:rPr>
          <w:rFonts w:ascii="Times New Roman" w:eastAsia="Times New Roman" w:hAnsi="Times New Roman" w:cs="Times New Roman"/>
          <w:noProof/>
          <w:sz w:val="24"/>
          <w:szCs w:val="24"/>
        </w:rPr>
        <w:t>(Clobert, Danchin, Dhondt, &amp; Nichols, 2001)</w:t>
      </w:r>
      <w:r w:rsidR="005A519A">
        <w:rPr>
          <w:rFonts w:ascii="Times New Roman" w:eastAsia="Times New Roman" w:hAnsi="Times New Roman" w:cs="Times New Roman"/>
          <w:sz w:val="24"/>
          <w:szCs w:val="24"/>
        </w:rPr>
        <w:fldChar w:fldCharType="end"/>
      </w:r>
      <w:r w:rsidR="008359E6" w:rsidRPr="007D4D1C">
        <w:rPr>
          <w:rFonts w:ascii="Times New Roman" w:eastAsia="Times New Roman" w:hAnsi="Times New Roman" w:cs="Times New Roman"/>
          <w:sz w:val="24"/>
          <w:szCs w:val="24"/>
        </w:rPr>
        <w:t xml:space="preserve">. Many complex aspects of population biology, </w:t>
      </w:r>
      <w:r w:rsidRPr="007D4D1C">
        <w:rPr>
          <w:rFonts w:ascii="Times New Roman" w:eastAsia="Times New Roman" w:hAnsi="Times New Roman" w:cs="Times New Roman"/>
          <w:sz w:val="24"/>
          <w:szCs w:val="24"/>
        </w:rPr>
        <w:t>such as metapopulation</w:t>
      </w:r>
      <w:r w:rsidR="008359E6" w:rsidRPr="007D4D1C">
        <w:rPr>
          <w:rFonts w:ascii="Times New Roman" w:eastAsia="Times New Roman" w:hAnsi="Times New Roman" w:cs="Times New Roman"/>
          <w:sz w:val="24"/>
          <w:szCs w:val="24"/>
        </w:rPr>
        <w:t xml:space="preserve"> dynamics</w:t>
      </w:r>
      <w:r w:rsidRPr="007D4D1C">
        <w:rPr>
          <w:rFonts w:ascii="Times New Roman" w:eastAsia="Times New Roman" w:hAnsi="Times New Roman" w:cs="Times New Roman"/>
          <w:sz w:val="24"/>
          <w:szCs w:val="24"/>
        </w:rPr>
        <w:t xml:space="preserve">, </w:t>
      </w:r>
      <w:r w:rsidR="008359E6" w:rsidRPr="007D4D1C">
        <w:rPr>
          <w:rFonts w:ascii="Times New Roman" w:eastAsia="Times New Roman" w:hAnsi="Times New Roman" w:cs="Times New Roman"/>
          <w:sz w:val="24"/>
          <w:szCs w:val="24"/>
        </w:rPr>
        <w:t>emerge from dispersal made by actively or passively mobile individuals</w:t>
      </w:r>
      <w:r w:rsidRPr="007D4D1C">
        <w:rPr>
          <w:rFonts w:ascii="Times New Roman" w:eastAsia="Times New Roman" w:hAnsi="Times New Roman" w:cs="Times New Roman"/>
          <w:sz w:val="24"/>
          <w:szCs w:val="24"/>
        </w:rPr>
        <w:t xml:space="preserve">. </w:t>
      </w:r>
      <w:r w:rsidR="00905D80">
        <w:rPr>
          <w:rFonts w:ascii="Times New Roman" w:eastAsia="Times New Roman" w:hAnsi="Times New Roman" w:cs="Times New Roman"/>
          <w:sz w:val="24"/>
          <w:szCs w:val="24"/>
        </w:rPr>
        <w:t>Mechanisms governing</w:t>
      </w:r>
      <w:r w:rsidRPr="007D4D1C">
        <w:rPr>
          <w:rFonts w:ascii="Times New Roman" w:eastAsia="Times New Roman" w:hAnsi="Times New Roman" w:cs="Times New Roman"/>
          <w:sz w:val="24"/>
          <w:szCs w:val="24"/>
        </w:rPr>
        <w:t xml:space="preserve"> </w:t>
      </w:r>
      <w:r w:rsidR="008359E6" w:rsidRPr="007D4D1C">
        <w:rPr>
          <w:rFonts w:ascii="Times New Roman" w:eastAsia="Times New Roman" w:hAnsi="Times New Roman" w:cs="Times New Roman"/>
          <w:sz w:val="24"/>
          <w:szCs w:val="24"/>
        </w:rPr>
        <w:t>the temporal frequency and spatial domain of dispersal are</w:t>
      </w:r>
      <w:r w:rsidRPr="007D4D1C">
        <w:rPr>
          <w:rFonts w:ascii="Times New Roman" w:eastAsia="Times New Roman" w:hAnsi="Times New Roman" w:cs="Times New Roman"/>
          <w:sz w:val="24"/>
          <w:szCs w:val="24"/>
        </w:rPr>
        <w:t xml:space="preserve"> often complex and</w:t>
      </w:r>
      <w:r w:rsidR="00905D80">
        <w:rPr>
          <w:rFonts w:ascii="Times New Roman" w:eastAsia="Times New Roman" w:hAnsi="Times New Roman" w:cs="Times New Roman"/>
          <w:sz w:val="24"/>
          <w:szCs w:val="24"/>
        </w:rPr>
        <w:t xml:space="preserve"> potentially interactive</w:t>
      </w:r>
      <w:r w:rsidR="00AA6701" w:rsidRPr="007D4D1C">
        <w:rPr>
          <w:rFonts w:ascii="Times New Roman" w:eastAsia="Times New Roman" w:hAnsi="Times New Roman" w:cs="Times New Roman"/>
          <w:sz w:val="24"/>
          <w:szCs w:val="24"/>
        </w:rPr>
        <w:t xml:space="preserve">. </w:t>
      </w:r>
      <w:r w:rsidR="00476F24">
        <w:rPr>
          <w:rFonts w:ascii="Times New Roman" w:eastAsia="Times New Roman" w:hAnsi="Times New Roman" w:cs="Times New Roman"/>
          <w:sz w:val="24"/>
          <w:szCs w:val="24"/>
        </w:rPr>
        <w:t>However, s</w:t>
      </w:r>
      <w:r w:rsidR="00AA6701" w:rsidRPr="007D4D1C">
        <w:rPr>
          <w:rFonts w:ascii="Times New Roman" w:eastAsia="Times New Roman" w:hAnsi="Times New Roman" w:cs="Times New Roman"/>
          <w:sz w:val="24"/>
          <w:szCs w:val="24"/>
        </w:rPr>
        <w:t xml:space="preserve">tudying </w:t>
      </w:r>
      <w:r w:rsidR="00905D80">
        <w:rPr>
          <w:rFonts w:ascii="Times New Roman" w:eastAsia="Times New Roman" w:hAnsi="Times New Roman" w:cs="Times New Roman"/>
          <w:sz w:val="24"/>
          <w:szCs w:val="24"/>
        </w:rPr>
        <w:t xml:space="preserve">individual </w:t>
      </w:r>
      <w:r w:rsidRPr="007D4D1C">
        <w:rPr>
          <w:rFonts w:ascii="Times New Roman" w:eastAsia="Times New Roman" w:hAnsi="Times New Roman" w:cs="Times New Roman"/>
          <w:sz w:val="24"/>
          <w:szCs w:val="24"/>
        </w:rPr>
        <w:t xml:space="preserve">dispersal </w:t>
      </w:r>
      <w:r w:rsidR="00D5510F" w:rsidRPr="007D4D1C">
        <w:rPr>
          <w:rFonts w:ascii="Times New Roman" w:eastAsia="Times New Roman" w:hAnsi="Times New Roman" w:cs="Times New Roman"/>
          <w:sz w:val="24"/>
          <w:szCs w:val="24"/>
        </w:rPr>
        <w:t xml:space="preserve">behaviors </w:t>
      </w:r>
      <w:r w:rsidR="00542AB9" w:rsidRPr="007D4D1C">
        <w:rPr>
          <w:rFonts w:ascii="Times New Roman" w:eastAsia="Times New Roman" w:hAnsi="Times New Roman" w:cs="Times New Roman"/>
          <w:sz w:val="24"/>
          <w:szCs w:val="24"/>
        </w:rPr>
        <w:t xml:space="preserve">remains among the most logistically feasible </w:t>
      </w:r>
      <w:r w:rsidRPr="007D4D1C">
        <w:rPr>
          <w:rFonts w:ascii="Times New Roman" w:eastAsia="Times New Roman" w:hAnsi="Times New Roman" w:cs="Times New Roman"/>
          <w:sz w:val="24"/>
          <w:szCs w:val="24"/>
        </w:rPr>
        <w:t>approach</w:t>
      </w:r>
      <w:r w:rsidR="00542AB9" w:rsidRPr="007D4D1C">
        <w:rPr>
          <w:rFonts w:ascii="Times New Roman" w:eastAsia="Times New Roman" w:hAnsi="Times New Roman" w:cs="Times New Roman"/>
          <w:sz w:val="24"/>
          <w:szCs w:val="24"/>
        </w:rPr>
        <w:t xml:space="preserve">es </w:t>
      </w:r>
      <w:r w:rsidRPr="007D4D1C">
        <w:rPr>
          <w:rFonts w:ascii="Times New Roman" w:eastAsia="Times New Roman" w:hAnsi="Times New Roman" w:cs="Times New Roman"/>
          <w:sz w:val="24"/>
          <w:szCs w:val="24"/>
        </w:rPr>
        <w:t xml:space="preserve">to understanding the role of dispersal in population dynamics. </w:t>
      </w:r>
    </w:p>
    <w:p w14:paraId="0000000B" w14:textId="05370362" w:rsidR="008F5A6F" w:rsidRPr="007D4D1C" w:rsidRDefault="00542AB9" w:rsidP="00331E91">
      <w:pPr>
        <w:spacing w:line="480" w:lineRule="auto"/>
        <w:ind w:firstLine="720"/>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With respect to reproduction, individual movements of vertebrates can be broadly thought of as two processes: dispersal from the natal site to the first site of reproduction (hereafter n</w:t>
      </w:r>
      <w:r w:rsidR="00AC0AC7" w:rsidRPr="007D4D1C">
        <w:rPr>
          <w:rFonts w:ascii="Times New Roman" w:eastAsia="Times New Roman" w:hAnsi="Times New Roman" w:cs="Times New Roman"/>
          <w:sz w:val="24"/>
          <w:szCs w:val="24"/>
        </w:rPr>
        <w:t xml:space="preserve">atal </w:t>
      </w:r>
      <w:r w:rsidRPr="007D4D1C">
        <w:rPr>
          <w:rFonts w:ascii="Times New Roman" w:eastAsia="Times New Roman" w:hAnsi="Times New Roman" w:cs="Times New Roman"/>
          <w:sz w:val="24"/>
          <w:szCs w:val="24"/>
        </w:rPr>
        <w:t xml:space="preserve">dispersal) </w:t>
      </w:r>
      <w:r w:rsidR="00AC0AC7" w:rsidRPr="007D4D1C">
        <w:rPr>
          <w:rFonts w:ascii="Times New Roman" w:eastAsia="Times New Roman" w:hAnsi="Times New Roman" w:cs="Times New Roman"/>
          <w:sz w:val="24"/>
          <w:szCs w:val="24"/>
        </w:rPr>
        <w:t xml:space="preserve">and </w:t>
      </w:r>
      <w:r w:rsidRPr="007D4D1C">
        <w:rPr>
          <w:rFonts w:ascii="Times New Roman" w:eastAsia="Times New Roman" w:hAnsi="Times New Roman" w:cs="Times New Roman"/>
          <w:sz w:val="24"/>
          <w:szCs w:val="24"/>
        </w:rPr>
        <w:t xml:space="preserve">dispersal between reproductive attempts (hereafter </w:t>
      </w:r>
      <w:r w:rsidR="00AC0AC7" w:rsidRPr="007D4D1C">
        <w:rPr>
          <w:rFonts w:ascii="Times New Roman" w:eastAsia="Times New Roman" w:hAnsi="Times New Roman" w:cs="Times New Roman"/>
          <w:sz w:val="24"/>
          <w:szCs w:val="24"/>
        </w:rPr>
        <w:t>breeding dispersal</w:t>
      </w:r>
      <w:r w:rsidRPr="007D4D1C">
        <w:rPr>
          <w:rFonts w:ascii="Times New Roman" w:eastAsia="Times New Roman" w:hAnsi="Times New Roman" w:cs="Times New Roman"/>
          <w:sz w:val="24"/>
          <w:szCs w:val="24"/>
        </w:rPr>
        <w:t xml:space="preserve">). </w:t>
      </w:r>
      <w:r w:rsidR="00905D80">
        <w:rPr>
          <w:rFonts w:ascii="Times New Roman" w:eastAsia="Times New Roman" w:hAnsi="Times New Roman" w:cs="Times New Roman"/>
          <w:sz w:val="24"/>
          <w:szCs w:val="24"/>
        </w:rPr>
        <w:t>Magnitude of n</w:t>
      </w:r>
      <w:r w:rsidRPr="007D4D1C">
        <w:rPr>
          <w:rFonts w:ascii="Times New Roman" w:eastAsia="Times New Roman" w:hAnsi="Times New Roman" w:cs="Times New Roman"/>
          <w:sz w:val="24"/>
          <w:szCs w:val="24"/>
        </w:rPr>
        <w:t xml:space="preserve">atal and breeding dispersal </w:t>
      </w:r>
      <w:r w:rsidR="00905D80">
        <w:rPr>
          <w:rFonts w:ascii="Times New Roman" w:eastAsia="Times New Roman" w:hAnsi="Times New Roman" w:cs="Times New Roman"/>
          <w:sz w:val="24"/>
          <w:szCs w:val="24"/>
        </w:rPr>
        <w:t>often differ strongly among individuals of</w:t>
      </w:r>
      <w:r w:rsidRPr="007D4D1C">
        <w:rPr>
          <w:rFonts w:ascii="Times New Roman" w:eastAsia="Times New Roman" w:hAnsi="Times New Roman" w:cs="Times New Roman"/>
          <w:sz w:val="24"/>
          <w:szCs w:val="24"/>
        </w:rPr>
        <w:t xml:space="preserve"> specific</w:t>
      </w:r>
      <w:r w:rsidR="00AC0AC7" w:rsidRPr="007D4D1C">
        <w:rPr>
          <w:rFonts w:ascii="Times New Roman" w:eastAsia="Times New Roman" w:hAnsi="Times New Roman" w:cs="Times New Roman"/>
          <w:sz w:val="24"/>
          <w:szCs w:val="24"/>
        </w:rPr>
        <w:t xml:space="preserve"> age and sex classes</w:t>
      </w:r>
      <w:r w:rsidR="002F54F7" w:rsidRPr="007D4D1C">
        <w:rPr>
          <w:rFonts w:ascii="Times New Roman" w:hAnsi="Times New Roman" w:cs="Times New Roman"/>
          <w:sz w:val="24"/>
          <w:szCs w:val="24"/>
        </w:rPr>
        <w:t xml:space="preserve"> </w:t>
      </w:r>
      <w:r w:rsidR="002F54F7" w:rsidRPr="007D4D1C">
        <w:rPr>
          <w:rFonts w:ascii="Times New Roman" w:hAnsi="Times New Roman" w:cs="Times New Roman"/>
          <w:sz w:val="24"/>
          <w:szCs w:val="24"/>
        </w:rPr>
        <w:fldChar w:fldCharType="begin"/>
      </w:r>
      <w:r w:rsidR="004F1B38">
        <w:rPr>
          <w:rFonts w:ascii="Times New Roman" w:hAnsi="Times New Roman" w:cs="Times New Roman"/>
          <w:sz w:val="24"/>
          <w:szCs w:val="24"/>
        </w:rPr>
        <w:instrText xml:space="preserve"> ADDIN ZOTERO_ITEM CSL_CITATION {"citationID":"Ih3Nde6c","properties":{"formattedCitation":"(Cline, Strong, Sillett, Rodenhouse, &amp; Holmes, 2013)","plainCitation":"(Cline, Strong, Sillett, Rodenhouse, &amp; Holmes, 2013)","dontUpdate":true,"noteIndex":0},"citationItems":[{"id":208,"uris":["http://zotero.org/users/5161249/items/8AHIAYSK"],"uri":["http://zotero.org/users/5161249/items/8AHIAYSK"],"itemData":{"id":208,"type":"article-journal","title":"Correlates and consequences of breeding dispersal in a migratory songbird","container-title":"The Auk","page":"742-752","volume":"130","issue":"4","source":"DOI.org (Crossref)","abstract":"Knowledge of breeding dispersal, defined as shifts in territory location between two successive breeding seasons, remains limited for migratory passerines. We investigated the relationship between two ecological factors, habitat structure and reproductive success, and 499 breeding dispersal events in a Nearctic–Neotropic migratory songbird, the Black-throated Blue Warbler (Setophaga caerulescens) breeding at the Hubbard Brook Experimental Forest, New Hampshire, from 1998 to 2008. Male dispersal distance was correlated with both individual age and habitat structure, with older males moving shorter distances than younger males, and males on the high-shrub-density plot (i.e., higher quality) moving shorter distances than males on the plot with lower shrub density. Female dispersal distance was also correlated with habitat structure; individuals on the higher-quality plot moved shorter distances than those on the lower-quality plot. In contrast to that of males, female dispersal distance was independent of age, but correlated with reproductive success: females that fledged relatively few offspring in a year subsequently dispersed farther than those that experienced high reproductive success. Mean (± SE) breeding dispersal distance for females (245 ± 20 m) was greater than that of males (163 ± 11 m). We also examined reproductive consequences of breeding dispersal and found that males that moved shorter distances fledged more offspring after dispersal than those that moved longer distances; no trend was found for females. These differences in dispersal patterns and outcomes suggest sexspecific selective pressures and life-history strategies. Received 27 December 2012, accepted 20 September 2013.","DOI":"10.1525/auk.2013.12244","ISSN":"00048038, 19384254","journalAbbreviation":"The Auk","language":"en","author":[{"family":"Cline","given":"Mason H."},{"family":"Strong","given":"Allan M."},{"family":"Sillett","given":"T. Scott"},{"family":"Rodenhouse","given":"Nicholas L."},{"family":"Holmes","given":"Richard T."}],"issued":{"date-parts":[["2013",10]]}}}],"schema":"https://github.com/citation-style-language/schema/raw/master/csl-citation.json"} </w:instrText>
      </w:r>
      <w:r w:rsidR="002F54F7" w:rsidRPr="007D4D1C">
        <w:rPr>
          <w:rFonts w:ascii="Times New Roman" w:hAnsi="Times New Roman" w:cs="Times New Roman"/>
          <w:sz w:val="24"/>
          <w:szCs w:val="24"/>
        </w:rPr>
        <w:fldChar w:fldCharType="separate"/>
      </w:r>
      <w:r w:rsidR="00EF36B2">
        <w:rPr>
          <w:rFonts w:ascii="Times New Roman" w:hAnsi="Times New Roman" w:cs="Times New Roman"/>
          <w:noProof/>
          <w:sz w:val="24"/>
          <w:szCs w:val="24"/>
        </w:rPr>
        <w:t>(Greenwood &amp; Harvey, 1982)</w:t>
      </w:r>
      <w:r w:rsidR="002F54F7" w:rsidRPr="007D4D1C">
        <w:rPr>
          <w:rFonts w:ascii="Times New Roman" w:hAnsi="Times New Roman" w:cs="Times New Roman"/>
          <w:sz w:val="24"/>
          <w:szCs w:val="24"/>
        </w:rPr>
        <w:fldChar w:fldCharType="end"/>
      </w:r>
      <w:r w:rsidR="00AC0AC7" w:rsidRPr="007D4D1C">
        <w:rPr>
          <w:rFonts w:ascii="Times New Roman" w:eastAsia="Times New Roman" w:hAnsi="Times New Roman" w:cs="Times New Roman"/>
          <w:sz w:val="24"/>
          <w:szCs w:val="24"/>
        </w:rPr>
        <w:t xml:space="preserve">. </w:t>
      </w:r>
      <w:r w:rsidR="00E24E39" w:rsidRPr="007D4D1C">
        <w:rPr>
          <w:rFonts w:ascii="Times New Roman" w:eastAsia="Times New Roman" w:hAnsi="Times New Roman" w:cs="Times New Roman"/>
          <w:sz w:val="24"/>
          <w:szCs w:val="24"/>
        </w:rPr>
        <w:t xml:space="preserve">In general, natal dispersal occurs over larger spatial domains than breeding dispersal and </w:t>
      </w:r>
      <w:r w:rsidR="007F6B88">
        <w:rPr>
          <w:rFonts w:ascii="Times New Roman" w:eastAsia="Times New Roman" w:hAnsi="Times New Roman" w:cs="Times New Roman"/>
          <w:sz w:val="24"/>
          <w:szCs w:val="24"/>
        </w:rPr>
        <w:t>strongly</w:t>
      </w:r>
      <w:r w:rsidR="00E24E39" w:rsidRPr="007D4D1C">
        <w:rPr>
          <w:rFonts w:ascii="Times New Roman" w:eastAsia="Times New Roman" w:hAnsi="Times New Roman" w:cs="Times New Roman"/>
          <w:sz w:val="24"/>
          <w:szCs w:val="24"/>
        </w:rPr>
        <w:t xml:space="preserve"> impact</w:t>
      </w:r>
      <w:r w:rsidR="007F6B88">
        <w:rPr>
          <w:rFonts w:ascii="Times New Roman" w:eastAsia="Times New Roman" w:hAnsi="Times New Roman" w:cs="Times New Roman"/>
          <w:sz w:val="24"/>
          <w:szCs w:val="24"/>
        </w:rPr>
        <w:t>s</w:t>
      </w:r>
      <w:r w:rsidR="00E24E39" w:rsidRPr="007D4D1C">
        <w:rPr>
          <w:rFonts w:ascii="Times New Roman" w:eastAsia="Times New Roman" w:hAnsi="Times New Roman" w:cs="Times New Roman"/>
          <w:sz w:val="24"/>
          <w:szCs w:val="24"/>
        </w:rPr>
        <w:t xml:space="preserve"> gene flow among populations. Breeding dispersal is often predominant within a breeding population and plays a strong role in maximizing the fitness of individuals that move to better habitats  </w:t>
      </w:r>
      <w:r w:rsidR="00E24E39" w:rsidRPr="007D4D1C">
        <w:rPr>
          <w:rFonts w:ascii="Times New Roman" w:eastAsia="Times New Roman" w:hAnsi="Times New Roman" w:cs="Times New Roman"/>
          <w:sz w:val="24"/>
          <w:szCs w:val="24"/>
        </w:rPr>
        <w:fldChar w:fldCharType="begin"/>
      </w:r>
      <w:r w:rsidR="00E24E39" w:rsidRPr="007D4D1C">
        <w:rPr>
          <w:rFonts w:ascii="Times New Roman" w:eastAsia="Times New Roman" w:hAnsi="Times New Roman" w:cs="Times New Roman"/>
          <w:sz w:val="24"/>
          <w:szCs w:val="24"/>
        </w:rPr>
        <w:instrText xml:space="preserve"> ADDIN ZOTERO_ITEM CSL_CITATION {"citationID":"8L9oWUQg","properties":{"formattedCitation":"(Blancher &amp; Robertson, 1985; Robertson et al., 2018)","plainCitation":"(Blancher &amp; Robertson, 1985; Robertson et al., 2018)","noteIndex":0},"citationItems":[{"id":288,"uris":["http://zotero.org/users/5161249/items/ZP4YDTE8"],"uri":["http://zotero.org/users/5161249/items/ZP4YDTE8"],"itemData":{"id":288,"type":"article-journal","title":"Site Consistency in Kingbird Breeding Performance: Implications for Site Fidelity","container-title":"The Journal of Animal Ecology","page":"1017","volume":"54","issue":"3","source":"DOI.org (Crossref)","DOI":"10.2307/4394","ISSN":"00218790","title-short":"Site Consistency in Kingbird Breeding Performance","journalAbbreviation":"The Journal of Animal Ecology","language":"en","author":[{"family":"Blancher","given":"P. J."},{"family":"Robertson","given":"R. J."}],"issued":{"date-parts":[["1985",10]]}}},{"id":159,"uris":["http://zotero.org/users/5161249/items/HJ2PI8RP"],"uri":["http://zotero.org/users/5161249/items/HJ2PI8RP"],"itemData":{"id":159,"type":"article-journal","title":"Isolating the roles of movement and reproduction on effective connectivity alters conservation priorities for an endangered bird","container-title":"Proceedings of the National Academy of Sciences","page":"8591-8596","volume":"115","issue":"34","source":"DOI.org (Crossref)","DOI":"10.1073/pnas.1800183115","ISSN":"0027-8424, 1091-6490","language":"en","author":[{"family":"Robertson","given":"Ellen P."},{"family":"Fletcher","given":"Robert J."},{"family":"Cattau","given":"Christopher E."},{"family":"Udell","given":"Bradley J."},{"family":"Reichert","given":"Brian E."},{"family":"Austin","given":"James D."},{"family":"Valle","given":"Denis"}],"issued":{"date-parts":[["2018",8,21]]}}}],"schema":"https://github.com/citation-style-language/schema/raw/master/csl-citation.json"} </w:instrText>
      </w:r>
      <w:r w:rsidR="00E24E39" w:rsidRPr="007D4D1C">
        <w:rPr>
          <w:rFonts w:ascii="Times New Roman" w:eastAsia="Times New Roman" w:hAnsi="Times New Roman" w:cs="Times New Roman"/>
          <w:sz w:val="24"/>
          <w:szCs w:val="24"/>
        </w:rPr>
        <w:fldChar w:fldCharType="separate"/>
      </w:r>
      <w:r w:rsidR="00E24E39" w:rsidRPr="007D4D1C">
        <w:rPr>
          <w:rFonts w:ascii="Times New Roman" w:eastAsia="Times New Roman" w:hAnsi="Times New Roman" w:cs="Times New Roman"/>
          <w:noProof/>
          <w:sz w:val="24"/>
          <w:szCs w:val="24"/>
        </w:rPr>
        <w:t>(Blancher &amp; Robertson, 1985; Robertson et al., 2018)</w:t>
      </w:r>
      <w:r w:rsidR="00E24E39" w:rsidRPr="007D4D1C">
        <w:rPr>
          <w:rFonts w:ascii="Times New Roman" w:eastAsia="Times New Roman" w:hAnsi="Times New Roman" w:cs="Times New Roman"/>
          <w:sz w:val="24"/>
          <w:szCs w:val="24"/>
        </w:rPr>
        <w:fldChar w:fldCharType="end"/>
      </w:r>
      <w:r w:rsidR="00E24E39" w:rsidRPr="007D4D1C">
        <w:rPr>
          <w:rFonts w:ascii="Times New Roman" w:eastAsia="Times New Roman" w:hAnsi="Times New Roman" w:cs="Times New Roman"/>
          <w:sz w:val="24"/>
          <w:szCs w:val="24"/>
        </w:rPr>
        <w:t>.</w:t>
      </w:r>
      <w:r w:rsidR="00851955">
        <w:rPr>
          <w:rFonts w:ascii="Times New Roman" w:eastAsia="Times New Roman" w:hAnsi="Times New Roman" w:cs="Times New Roman"/>
          <w:sz w:val="24"/>
          <w:szCs w:val="24"/>
        </w:rPr>
        <w:t xml:space="preserve"> However, t</w:t>
      </w:r>
      <w:r w:rsidR="00851955" w:rsidRPr="007D4D1C">
        <w:rPr>
          <w:rFonts w:ascii="Times New Roman" w:eastAsia="Times New Roman" w:hAnsi="Times New Roman" w:cs="Times New Roman"/>
          <w:sz w:val="24"/>
          <w:szCs w:val="24"/>
        </w:rPr>
        <w:t xml:space="preserve">he propensity </w:t>
      </w:r>
      <w:r w:rsidR="00851955">
        <w:rPr>
          <w:rFonts w:ascii="Times New Roman" w:eastAsia="Times New Roman" w:hAnsi="Times New Roman" w:cs="Times New Roman"/>
          <w:sz w:val="24"/>
          <w:szCs w:val="24"/>
        </w:rPr>
        <w:t>for</w:t>
      </w:r>
      <w:r w:rsidR="00851955" w:rsidRPr="007D4D1C">
        <w:rPr>
          <w:rFonts w:ascii="Times New Roman" w:eastAsia="Times New Roman" w:hAnsi="Times New Roman" w:cs="Times New Roman"/>
          <w:sz w:val="24"/>
          <w:szCs w:val="24"/>
        </w:rPr>
        <w:t xml:space="preserve"> breeding dispersal varies widely among species. In some species, breeding dispersal is uncommon</w:t>
      </w:r>
      <w:r w:rsidR="00851955">
        <w:rPr>
          <w:rFonts w:ascii="Times New Roman" w:eastAsia="Times New Roman" w:hAnsi="Times New Roman" w:cs="Times New Roman"/>
          <w:sz w:val="24"/>
          <w:szCs w:val="24"/>
        </w:rPr>
        <w:t>,</w:t>
      </w:r>
      <w:r w:rsidR="00851955" w:rsidRPr="007D4D1C">
        <w:rPr>
          <w:rFonts w:ascii="Times New Roman" w:eastAsia="Times New Roman" w:hAnsi="Times New Roman" w:cs="Times New Roman"/>
          <w:sz w:val="24"/>
          <w:szCs w:val="24"/>
        </w:rPr>
        <w:t xml:space="preserve"> with most individuals instead maintaining high site fidelity </w:t>
      </w:r>
      <w:r w:rsidR="00C42EE6">
        <w:rPr>
          <w:rFonts w:ascii="Times New Roman" w:eastAsia="Times New Roman" w:hAnsi="Times New Roman" w:cs="Times New Roman"/>
          <w:sz w:val="24"/>
          <w:szCs w:val="24"/>
        </w:rPr>
        <w:t>between</w:t>
      </w:r>
      <w:r w:rsidR="00851955" w:rsidRPr="007D4D1C">
        <w:rPr>
          <w:rFonts w:ascii="Times New Roman" w:eastAsia="Times New Roman" w:hAnsi="Times New Roman" w:cs="Times New Roman"/>
          <w:sz w:val="24"/>
          <w:szCs w:val="24"/>
        </w:rPr>
        <w:t xml:space="preserve"> breeding attempts.</w:t>
      </w:r>
      <w:r w:rsidR="00C42EE6">
        <w:rPr>
          <w:rFonts w:ascii="Times New Roman" w:eastAsia="Times New Roman" w:hAnsi="Times New Roman" w:cs="Times New Roman"/>
          <w:sz w:val="24"/>
          <w:szCs w:val="24"/>
        </w:rPr>
        <w:t xml:space="preserve"> </w:t>
      </w:r>
      <w:r w:rsidR="00F6512F">
        <w:rPr>
          <w:rFonts w:ascii="Times New Roman" w:eastAsia="Times New Roman" w:hAnsi="Times New Roman" w:cs="Times New Roman"/>
          <w:sz w:val="24"/>
          <w:szCs w:val="24"/>
        </w:rPr>
        <w:t>B</w:t>
      </w:r>
      <w:r w:rsidR="00C42EE6">
        <w:rPr>
          <w:rFonts w:ascii="Times New Roman" w:eastAsia="Times New Roman" w:hAnsi="Times New Roman" w:cs="Times New Roman"/>
          <w:sz w:val="24"/>
          <w:szCs w:val="24"/>
        </w:rPr>
        <w:t xml:space="preserve">reeding dispersal (vs. site fidelity) is tightly linked to population dynamics and potential for species to track rapid environmental change, </w:t>
      </w:r>
      <w:r w:rsidR="00385A1A">
        <w:rPr>
          <w:rFonts w:ascii="Times New Roman" w:eastAsia="Times New Roman" w:hAnsi="Times New Roman" w:cs="Times New Roman"/>
          <w:sz w:val="24"/>
          <w:szCs w:val="24"/>
        </w:rPr>
        <w:t xml:space="preserve">but </w:t>
      </w:r>
      <w:r w:rsidR="00C42EE6">
        <w:rPr>
          <w:rFonts w:ascii="Times New Roman" w:eastAsia="Times New Roman" w:hAnsi="Times New Roman" w:cs="Times New Roman"/>
          <w:sz w:val="24"/>
          <w:szCs w:val="24"/>
        </w:rPr>
        <w:t>t</w:t>
      </w:r>
      <w:r w:rsidR="006D002B">
        <w:rPr>
          <w:rFonts w:ascii="Times New Roman" w:eastAsia="Times New Roman" w:hAnsi="Times New Roman" w:cs="Times New Roman"/>
          <w:sz w:val="24"/>
          <w:szCs w:val="24"/>
        </w:rPr>
        <w:t>he</w:t>
      </w:r>
      <w:r w:rsidR="00E24E39" w:rsidRPr="007D4D1C">
        <w:rPr>
          <w:rFonts w:ascii="Times New Roman" w:eastAsia="Times New Roman" w:hAnsi="Times New Roman" w:cs="Times New Roman"/>
          <w:sz w:val="24"/>
          <w:szCs w:val="24"/>
        </w:rPr>
        <w:t xml:space="preserve"> </w:t>
      </w:r>
      <w:r w:rsidR="00851955">
        <w:rPr>
          <w:rFonts w:ascii="Times New Roman" w:eastAsia="Times New Roman" w:hAnsi="Times New Roman" w:cs="Times New Roman"/>
          <w:sz w:val="24"/>
          <w:szCs w:val="24"/>
        </w:rPr>
        <w:t xml:space="preserve">degree to which population dynamics and environmental tracking </w:t>
      </w:r>
      <w:r w:rsidR="00F6512F">
        <w:rPr>
          <w:rFonts w:ascii="Times New Roman" w:eastAsia="Times New Roman" w:hAnsi="Times New Roman" w:cs="Times New Roman"/>
          <w:sz w:val="24"/>
          <w:szCs w:val="24"/>
        </w:rPr>
        <w:t xml:space="preserve">constrains these relationships </w:t>
      </w:r>
      <w:r w:rsidR="00851955">
        <w:rPr>
          <w:rFonts w:ascii="Times New Roman" w:eastAsia="Times New Roman" w:hAnsi="Times New Roman" w:cs="Times New Roman"/>
          <w:sz w:val="24"/>
          <w:szCs w:val="24"/>
        </w:rPr>
        <w:t xml:space="preserve">is not </w:t>
      </w:r>
      <w:r w:rsidR="00851955">
        <w:rPr>
          <w:rFonts w:ascii="Times New Roman" w:eastAsia="Times New Roman" w:hAnsi="Times New Roman" w:cs="Times New Roman"/>
          <w:sz w:val="24"/>
          <w:szCs w:val="24"/>
        </w:rPr>
        <w:lastRenderedPageBreak/>
        <w:t>known.</w:t>
      </w:r>
      <w:r w:rsidR="00AC0AC7" w:rsidRPr="007D4D1C">
        <w:rPr>
          <w:rFonts w:ascii="Times New Roman" w:eastAsia="Times New Roman" w:hAnsi="Times New Roman" w:cs="Times New Roman"/>
          <w:sz w:val="24"/>
          <w:szCs w:val="24"/>
        </w:rPr>
        <w:t xml:space="preserve"> </w:t>
      </w:r>
      <w:r w:rsidR="00E24E39" w:rsidRPr="007D4D1C">
        <w:rPr>
          <w:rFonts w:ascii="Times New Roman" w:eastAsia="Times New Roman" w:hAnsi="Times New Roman" w:cs="Times New Roman"/>
          <w:sz w:val="24"/>
          <w:szCs w:val="24"/>
        </w:rPr>
        <w:t xml:space="preserve">Understanding </w:t>
      </w:r>
      <w:r w:rsidR="006725EC">
        <w:rPr>
          <w:rFonts w:ascii="Times New Roman" w:eastAsia="Times New Roman" w:hAnsi="Times New Roman" w:cs="Times New Roman"/>
          <w:sz w:val="24"/>
          <w:szCs w:val="24"/>
        </w:rPr>
        <w:t xml:space="preserve">dispersal cues, </w:t>
      </w:r>
      <w:r w:rsidR="00F6512F">
        <w:rPr>
          <w:rFonts w:ascii="Times New Roman" w:eastAsia="Times New Roman" w:hAnsi="Times New Roman" w:cs="Times New Roman"/>
          <w:sz w:val="24"/>
          <w:szCs w:val="24"/>
        </w:rPr>
        <w:t>subsequent</w:t>
      </w:r>
      <w:r w:rsidR="006725EC">
        <w:rPr>
          <w:rFonts w:ascii="Times New Roman" w:eastAsia="Times New Roman" w:hAnsi="Times New Roman" w:cs="Times New Roman"/>
          <w:sz w:val="24"/>
          <w:szCs w:val="24"/>
        </w:rPr>
        <w:t xml:space="preserve"> habitat selection,</w:t>
      </w:r>
      <w:r w:rsidR="00AC0AC7" w:rsidRPr="007D4D1C">
        <w:rPr>
          <w:rFonts w:ascii="Times New Roman" w:eastAsia="Times New Roman" w:hAnsi="Times New Roman" w:cs="Times New Roman"/>
          <w:sz w:val="24"/>
          <w:szCs w:val="24"/>
        </w:rPr>
        <w:t xml:space="preserve"> </w:t>
      </w:r>
      <w:r w:rsidR="00E24E39" w:rsidRPr="007D4D1C">
        <w:rPr>
          <w:rFonts w:ascii="Times New Roman" w:eastAsia="Times New Roman" w:hAnsi="Times New Roman" w:cs="Times New Roman"/>
          <w:sz w:val="24"/>
          <w:szCs w:val="24"/>
        </w:rPr>
        <w:t xml:space="preserve">and the consequences of those selections </w:t>
      </w:r>
      <w:r w:rsidR="00AC0AC7" w:rsidRPr="007D4D1C">
        <w:rPr>
          <w:rFonts w:ascii="Times New Roman" w:eastAsia="Times New Roman" w:hAnsi="Times New Roman" w:cs="Times New Roman"/>
          <w:sz w:val="24"/>
          <w:szCs w:val="24"/>
        </w:rPr>
        <w:t>is an integral</w:t>
      </w:r>
      <w:r w:rsidR="00BF4E69" w:rsidRPr="007D4D1C">
        <w:rPr>
          <w:rFonts w:ascii="Times New Roman" w:eastAsia="Times New Roman" w:hAnsi="Times New Roman" w:cs="Times New Roman"/>
          <w:sz w:val="24"/>
          <w:szCs w:val="24"/>
        </w:rPr>
        <w:t xml:space="preserve"> first step</w:t>
      </w:r>
      <w:r w:rsidR="00851955">
        <w:rPr>
          <w:rFonts w:ascii="Times New Roman" w:eastAsia="Times New Roman" w:hAnsi="Times New Roman" w:cs="Times New Roman"/>
          <w:sz w:val="24"/>
          <w:szCs w:val="24"/>
        </w:rPr>
        <w:t xml:space="preserve"> to understanding these relationships</w:t>
      </w:r>
      <w:r w:rsidR="00BF4E69" w:rsidRPr="007D4D1C">
        <w:rPr>
          <w:rFonts w:ascii="Times New Roman" w:eastAsia="Times New Roman" w:hAnsi="Times New Roman" w:cs="Times New Roman"/>
          <w:sz w:val="24"/>
          <w:szCs w:val="24"/>
        </w:rPr>
        <w:t xml:space="preserve">. </w:t>
      </w:r>
    </w:p>
    <w:p w14:paraId="7CCDBAAD" w14:textId="1AE1AC81" w:rsidR="00201996" w:rsidRPr="007D4D1C" w:rsidRDefault="00F6512F" w:rsidP="00331E91">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Dispersal</w:t>
      </w:r>
      <w:r w:rsidR="00AC0AC7" w:rsidRPr="007D4D1C">
        <w:rPr>
          <w:rFonts w:ascii="Times New Roman" w:eastAsia="Times New Roman" w:hAnsi="Times New Roman" w:cs="Times New Roman"/>
          <w:sz w:val="24"/>
          <w:szCs w:val="24"/>
        </w:rPr>
        <w:t xml:space="preserve"> </w:t>
      </w:r>
      <w:r w:rsidR="00C42EE6">
        <w:rPr>
          <w:rFonts w:ascii="Times New Roman" w:eastAsia="Times New Roman" w:hAnsi="Times New Roman" w:cs="Times New Roman"/>
          <w:sz w:val="24"/>
          <w:szCs w:val="24"/>
        </w:rPr>
        <w:t xml:space="preserve">is described as having </w:t>
      </w:r>
      <w:r w:rsidR="00AC0AC7" w:rsidRPr="007D4D1C">
        <w:rPr>
          <w:rFonts w:ascii="Times New Roman" w:eastAsia="Times New Roman" w:hAnsi="Times New Roman" w:cs="Times New Roman"/>
          <w:sz w:val="24"/>
          <w:szCs w:val="24"/>
        </w:rPr>
        <w:t xml:space="preserve">three phases: </w:t>
      </w:r>
      <w:r w:rsidR="00215D42" w:rsidRPr="007D4D1C">
        <w:rPr>
          <w:rFonts w:ascii="Times New Roman" w:eastAsia="Times New Roman" w:hAnsi="Times New Roman" w:cs="Times New Roman"/>
          <w:sz w:val="24"/>
          <w:szCs w:val="24"/>
        </w:rPr>
        <w:t xml:space="preserve">initial </w:t>
      </w:r>
      <w:r w:rsidR="00AC0AC7" w:rsidRPr="007D4D1C">
        <w:rPr>
          <w:rFonts w:ascii="Times New Roman" w:eastAsia="Times New Roman" w:hAnsi="Times New Roman" w:cs="Times New Roman"/>
          <w:sz w:val="24"/>
          <w:szCs w:val="24"/>
        </w:rPr>
        <w:t xml:space="preserve">departure, </w:t>
      </w:r>
      <w:r w:rsidR="001F1D3D" w:rsidRPr="007D4D1C">
        <w:rPr>
          <w:rFonts w:ascii="Times New Roman" w:eastAsia="Times New Roman" w:hAnsi="Times New Roman" w:cs="Times New Roman"/>
          <w:sz w:val="24"/>
          <w:szCs w:val="24"/>
        </w:rPr>
        <w:t xml:space="preserve">followed by a </w:t>
      </w:r>
      <w:r w:rsidR="00AC0AC7" w:rsidRPr="007D4D1C">
        <w:rPr>
          <w:rFonts w:ascii="Times New Roman" w:eastAsia="Times New Roman" w:hAnsi="Times New Roman" w:cs="Times New Roman"/>
          <w:sz w:val="24"/>
          <w:szCs w:val="24"/>
        </w:rPr>
        <w:t>transient</w:t>
      </w:r>
      <w:r w:rsidR="006725EC">
        <w:rPr>
          <w:rFonts w:ascii="Times New Roman" w:eastAsia="Times New Roman" w:hAnsi="Times New Roman" w:cs="Times New Roman"/>
          <w:sz w:val="24"/>
          <w:szCs w:val="24"/>
        </w:rPr>
        <w:t xml:space="preserve"> or prospecting</w:t>
      </w:r>
      <w:r w:rsidR="00AC0AC7" w:rsidRPr="007D4D1C">
        <w:rPr>
          <w:rFonts w:ascii="Times New Roman" w:eastAsia="Times New Roman" w:hAnsi="Times New Roman" w:cs="Times New Roman"/>
          <w:sz w:val="24"/>
          <w:szCs w:val="24"/>
        </w:rPr>
        <w:t xml:space="preserve"> stage involving searching and information gathering, and</w:t>
      </w:r>
      <w:r w:rsidR="001F1D3D" w:rsidRPr="007D4D1C">
        <w:rPr>
          <w:rFonts w:ascii="Times New Roman" w:eastAsia="Times New Roman" w:hAnsi="Times New Roman" w:cs="Times New Roman"/>
          <w:sz w:val="24"/>
          <w:szCs w:val="24"/>
        </w:rPr>
        <w:t xml:space="preserve"> finally</w:t>
      </w:r>
      <w:r w:rsidR="00AC0AC7" w:rsidRPr="007D4D1C">
        <w:rPr>
          <w:rFonts w:ascii="Times New Roman" w:eastAsia="Times New Roman" w:hAnsi="Times New Roman" w:cs="Times New Roman"/>
          <w:sz w:val="24"/>
          <w:szCs w:val="24"/>
        </w:rPr>
        <w:t xml:space="preserve"> settlement</w:t>
      </w:r>
      <w:r w:rsidR="005A0DEC" w:rsidRPr="007D4D1C">
        <w:rPr>
          <w:rFonts w:ascii="Times New Roman" w:eastAsia="Times New Roman" w:hAnsi="Times New Roman" w:cs="Times New Roman"/>
          <w:sz w:val="24"/>
          <w:szCs w:val="24"/>
        </w:rPr>
        <w:t xml:space="preserve"> </w:t>
      </w:r>
      <w:r w:rsidR="005A0DEC" w:rsidRPr="007D4D1C">
        <w:rPr>
          <w:rFonts w:ascii="Times New Roman" w:eastAsia="Times New Roman" w:hAnsi="Times New Roman" w:cs="Times New Roman"/>
          <w:sz w:val="24"/>
          <w:szCs w:val="24"/>
        </w:rPr>
        <w:fldChar w:fldCharType="begin"/>
      </w:r>
      <w:r w:rsidR="00515436" w:rsidRPr="007D4D1C">
        <w:rPr>
          <w:rFonts w:ascii="Times New Roman" w:eastAsia="Times New Roman" w:hAnsi="Times New Roman" w:cs="Times New Roman"/>
          <w:sz w:val="24"/>
          <w:szCs w:val="24"/>
        </w:rPr>
        <w:instrText xml:space="preserve"> ADDIN ZOTERO_ITEM CSL_CITATION {"citationID":"c3PVH8ha","properties":{"formattedCitation":"(Clobert et al., 2001)","plainCitation":"(Clobert et al., 2001)","noteIndex":0},"citationItems":[{"id":231,"uris":["http://zotero.org/users/5161249/items/Z7NKDLMV"],"uri":["http://zotero.org/users/5161249/items/Z7NKDLMV"],"itemData":{"id":231,"type":"book","title":"Dispersal","publisher":"Oxford University Press","publisher-place":"New York","event-place":"New York","editor":[{"family":"Clobert","given":"Jean"},{"family":"Danchin","given":"Etienne"},{"family":"Dhondt","given":"Andrea"},{"family":"Nichols","given":"James D."}],"issued":{"date-parts":[["2001"]]}}}],"schema":"https://github.com/citation-style-language/schema/raw/master/csl-citation.json"} </w:instrText>
      </w:r>
      <w:r w:rsidR="005A0DEC" w:rsidRPr="007D4D1C">
        <w:rPr>
          <w:rFonts w:ascii="Times New Roman" w:eastAsia="Times New Roman" w:hAnsi="Times New Roman" w:cs="Times New Roman"/>
          <w:sz w:val="24"/>
          <w:szCs w:val="24"/>
        </w:rPr>
        <w:fldChar w:fldCharType="separate"/>
      </w:r>
      <w:r w:rsidR="00515436" w:rsidRPr="007D4D1C">
        <w:rPr>
          <w:rFonts w:ascii="Times New Roman" w:eastAsia="Times New Roman" w:hAnsi="Times New Roman" w:cs="Times New Roman"/>
          <w:noProof/>
          <w:sz w:val="24"/>
          <w:szCs w:val="24"/>
        </w:rPr>
        <w:t>(Clobert et al., 2001)</w:t>
      </w:r>
      <w:r w:rsidR="005A0DEC" w:rsidRPr="007D4D1C">
        <w:rPr>
          <w:rFonts w:ascii="Times New Roman" w:eastAsia="Times New Roman" w:hAnsi="Times New Roman" w:cs="Times New Roman"/>
          <w:sz w:val="24"/>
          <w:szCs w:val="24"/>
        </w:rPr>
        <w:fldChar w:fldCharType="end"/>
      </w:r>
      <w:r w:rsidR="00AC0AC7" w:rsidRPr="007D4D1C">
        <w:rPr>
          <w:rFonts w:ascii="Times New Roman" w:eastAsia="Times New Roman" w:hAnsi="Times New Roman" w:cs="Times New Roman"/>
          <w:sz w:val="24"/>
          <w:szCs w:val="24"/>
        </w:rPr>
        <w:t>. During each of these phases</w:t>
      </w:r>
      <w:r w:rsidR="00D5510F" w:rsidRPr="007D4D1C">
        <w:rPr>
          <w:rFonts w:ascii="Times New Roman" w:eastAsia="Times New Roman" w:hAnsi="Times New Roman" w:cs="Times New Roman"/>
          <w:sz w:val="24"/>
          <w:szCs w:val="24"/>
        </w:rPr>
        <w:t>,</w:t>
      </w:r>
      <w:r w:rsidR="00A01442" w:rsidRPr="007D4D1C">
        <w:rPr>
          <w:rFonts w:ascii="Times New Roman" w:eastAsia="Times New Roman" w:hAnsi="Times New Roman" w:cs="Times New Roman"/>
          <w:sz w:val="24"/>
          <w:szCs w:val="24"/>
        </w:rPr>
        <w:t xml:space="preserve"> the</w:t>
      </w:r>
      <w:r w:rsidR="00AC0AC7" w:rsidRPr="007D4D1C">
        <w:rPr>
          <w:rFonts w:ascii="Times New Roman" w:eastAsia="Times New Roman" w:hAnsi="Times New Roman" w:cs="Times New Roman"/>
          <w:sz w:val="24"/>
          <w:szCs w:val="24"/>
        </w:rPr>
        <w:t xml:space="preserve"> main factors </w:t>
      </w:r>
      <w:r w:rsidR="00A01442" w:rsidRPr="007D4D1C">
        <w:rPr>
          <w:rFonts w:ascii="Times New Roman" w:eastAsia="Times New Roman" w:hAnsi="Times New Roman" w:cs="Times New Roman"/>
          <w:sz w:val="24"/>
          <w:szCs w:val="24"/>
        </w:rPr>
        <w:t>that</w:t>
      </w:r>
      <w:r w:rsidR="00AC0AC7" w:rsidRPr="007D4D1C">
        <w:rPr>
          <w:rFonts w:ascii="Times New Roman" w:eastAsia="Times New Roman" w:hAnsi="Times New Roman" w:cs="Times New Roman"/>
          <w:sz w:val="24"/>
          <w:szCs w:val="24"/>
        </w:rPr>
        <w:t xml:space="preserve"> have the most influence on dispersal</w:t>
      </w:r>
      <w:r w:rsidR="00A01442" w:rsidRPr="007D4D1C">
        <w:rPr>
          <w:rFonts w:ascii="Times New Roman" w:eastAsia="Times New Roman" w:hAnsi="Times New Roman" w:cs="Times New Roman"/>
          <w:sz w:val="24"/>
          <w:szCs w:val="24"/>
        </w:rPr>
        <w:t xml:space="preserve"> are</w:t>
      </w:r>
      <w:r w:rsidR="00476F24">
        <w:rPr>
          <w:rFonts w:ascii="Times New Roman" w:eastAsia="Times New Roman" w:hAnsi="Times New Roman" w:cs="Times New Roman"/>
          <w:sz w:val="24"/>
          <w:szCs w:val="24"/>
        </w:rPr>
        <w:t xml:space="preserve"> related to</w:t>
      </w:r>
      <w:r w:rsidR="00A01442" w:rsidRPr="007D4D1C">
        <w:rPr>
          <w:rFonts w:ascii="Times New Roman" w:eastAsia="Times New Roman" w:hAnsi="Times New Roman" w:cs="Times New Roman"/>
          <w:sz w:val="24"/>
          <w:szCs w:val="24"/>
        </w:rPr>
        <w:t xml:space="preserve"> (1) phenotypic individual conditions,</w:t>
      </w:r>
      <w:r w:rsidR="00AC0AC7" w:rsidRPr="007D4D1C">
        <w:rPr>
          <w:rFonts w:ascii="Times New Roman" w:eastAsia="Times New Roman" w:hAnsi="Times New Roman" w:cs="Times New Roman"/>
          <w:sz w:val="24"/>
          <w:szCs w:val="24"/>
        </w:rPr>
        <w:t xml:space="preserve"> such as competitive ability and</w:t>
      </w:r>
      <w:r w:rsidR="00A01442" w:rsidRPr="007D4D1C">
        <w:rPr>
          <w:rFonts w:ascii="Times New Roman" w:eastAsia="Times New Roman" w:hAnsi="Times New Roman" w:cs="Times New Roman"/>
          <w:sz w:val="24"/>
          <w:szCs w:val="24"/>
        </w:rPr>
        <w:t xml:space="preserve"> (2)</w:t>
      </w:r>
      <w:r w:rsidR="00AC0AC7" w:rsidRPr="007D4D1C">
        <w:rPr>
          <w:rFonts w:ascii="Times New Roman" w:eastAsia="Times New Roman" w:hAnsi="Times New Roman" w:cs="Times New Roman"/>
          <w:sz w:val="24"/>
          <w:szCs w:val="24"/>
        </w:rPr>
        <w:t xml:space="preserve"> environmental conditions</w:t>
      </w:r>
      <w:r w:rsidR="00A01442" w:rsidRPr="007D4D1C">
        <w:rPr>
          <w:rFonts w:ascii="Times New Roman" w:eastAsia="Times New Roman" w:hAnsi="Times New Roman" w:cs="Times New Roman"/>
          <w:sz w:val="24"/>
          <w:szCs w:val="24"/>
        </w:rPr>
        <w:t>,</w:t>
      </w:r>
      <w:r w:rsidR="00AC0AC7" w:rsidRPr="007D4D1C">
        <w:rPr>
          <w:rFonts w:ascii="Times New Roman" w:eastAsia="Times New Roman" w:hAnsi="Times New Roman" w:cs="Times New Roman"/>
          <w:sz w:val="24"/>
          <w:szCs w:val="24"/>
        </w:rPr>
        <w:t xml:space="preserve"> such as conspecific density, resource availability, and landscape patterns</w:t>
      </w:r>
      <w:r w:rsidR="00A01442" w:rsidRPr="007D4D1C">
        <w:rPr>
          <w:rFonts w:ascii="Times New Roman" w:eastAsia="Times New Roman" w:hAnsi="Times New Roman" w:cs="Times New Roman"/>
          <w:sz w:val="24"/>
          <w:szCs w:val="24"/>
        </w:rPr>
        <w:t xml:space="preserve"> </w:t>
      </w:r>
      <w:r w:rsidR="00515436" w:rsidRPr="007D4D1C">
        <w:rPr>
          <w:rFonts w:ascii="Times New Roman" w:eastAsia="Times New Roman" w:hAnsi="Times New Roman" w:cs="Times New Roman"/>
          <w:sz w:val="24"/>
          <w:szCs w:val="24"/>
        </w:rPr>
        <w:fldChar w:fldCharType="begin"/>
      </w:r>
      <w:r w:rsidR="00331E91">
        <w:rPr>
          <w:rFonts w:ascii="Times New Roman" w:eastAsia="Times New Roman" w:hAnsi="Times New Roman" w:cs="Times New Roman"/>
          <w:sz w:val="24"/>
          <w:szCs w:val="24"/>
        </w:rPr>
        <w:instrText xml:space="preserve"> ADDIN ZOTERO_ITEM CSL_CITATION {"citationID":"MoEmLhRq","properties":{"unsorted":true,"formattedCitation":"(Danchin, Boulinier, &amp; Massot, 1998; Clobert et al., 2001)","plainCitation":"(Danchin, Boulinier, &amp; Massot, 1998; Clobert et al., 2001)","noteIndex":0},"citationItems":[{"id":359,"uris":["http://zotero.org/users/5161249/items/G3A8L2JR"],"uri":["http://zotero.org/users/5161249/items/G3A8L2JR"],"itemData":{"id":359,"type":"article-journal","title":"CONSPECIFIC REPRODUCTIVE SUCCESS AND BREEDING HABITAT SELECTION: IMPLICATIONS FOR THE STUDY OF COLONIALITY","container-title":"Ecology","page":"2415-2428","volume":"79","issue":"7","source":"DOI.org (Crossref)","abstract":"Habitat selection is a crucial process in the life cycle of animals because it can affect most components of ﬁtness. It has been proposed that some animals cue on the reproductive success of conspeciﬁcs to select breeding habitats. We tested this hypothesis with demographic and behavioral data from a 17-yr study of the Black-legged Kittiwake (Rissa tridactyla), a cliff-nesting seabird. As the hypothesis assumes, the Black-legged Kittiwake nesting environment was patchy, and the relative quality of the different patches (i.e., breeding cliffs) varied in time. The average reproductive success of the breeders of a given cliff was predictable from one year to the next, but this predictability faded after several years. The dynamic nature of cliff quality in the long term is partly explained by the autocorrelation of the prevalence of an ectoparasite that inﬂuences reproductive success. As predicted by the performance-based conspeciﬁc attraction hypothesis, the reproductive success of current breeders on a given cliff was predictive of the reproductive success of new recruits on the cliff in the following year. Breeders tended to recruit to the previous year’s most productive cliffs and to emigrate from the least productive ones. Consequently, the dynamics of breeder numbers on the cliffs were explained by local reproductive success on a year-to-year basis. Because, on average, young Black-legged Kittiwakes ﬁrst breed when 4 yr old, such a relationship probably results from individual choices based on the assessment of previous-year local quality. When breeders changed breeding cliffs between years, they selected cliffs of per capita higher reproductive success. Furthermore, after accounting for the potential effects of age and sex as well as between-year variations, the effect of individual breeding performance on breeding dispersal was strongly inﬂuenced by the average reproductive success of other breeders on the same cliff. Individual breeding performance did not appear to inﬂuence the probability of dispersing for birds breeding on cliffs with high local reproductive success, whereas individual breeding performance did have a strong effect on dispersal for birds that bred on cliffs with lower local reproductive success. This suggests that the reproductive success of locally breeding conspeciﬁcs may be sufﬁcient to override an individual’s own breeding experience when deciding whether to emigrate. These results, which are supported by behavioral observations of the role of prospecting in recruitment, suggest that both ﬁrst breeders and adults rely on the reproductive success of conspeciﬁcs as ‘‘public information’’ to assess their own chances of breeding successfully in a given patch and to make settling decisions. A corollary prediction is that individuals should attempt to breed near successful conspeciﬁcs (a form of social attraction) in order to beneﬁt from the same favorable local environmental conditions. Such a performance-based conspeciﬁc attraction mechanism can thus lead to an aggregative distribution of nests and may have played a role in the evolution of coloniality.","DOI":"10.1890/0012-9658(1998)079[2415:CRSABH]2.0.CO;2","ISSN":"0012-9658","title-short":"CONSPECIFIC REPRODUCTIVE SUCCESS AND BREEDING HABITAT SELECTION","journalAbbreviation":"Ecology","language":"en","author":[{"family":"Danchin","given":"E."},{"family":"Boulinier","given":"Thierry"},{"family":"Massot","given":"Manuel"}],"issued":{"date-parts":[["1998",10]]}}},{"id":231,"uris":["http://zotero.org/users/5161249/items/Z7NKDLMV"],"uri":["http://zotero.org/users/5161249/items/Z7NKDLMV"],"itemData":{"id":231,"type":"book","title":"Dispersal","publisher":"Oxford University Press","publisher-place":"New York","event-place":"New York","editor":[{"family":"Clobert","given":"Jean"},{"family":"Danchin","given":"Etienne"},{"family":"Dhondt","given":"Andrea"},{"family":"Nichols","given":"James D."}],"issued":{"date-parts":[["2001"]]}}}],"schema":"https://github.com/citation-style-language/schema/raw/master/csl-citation.json"} </w:instrText>
      </w:r>
      <w:r w:rsidR="00515436" w:rsidRPr="007D4D1C">
        <w:rPr>
          <w:rFonts w:ascii="Times New Roman" w:eastAsia="Times New Roman" w:hAnsi="Times New Roman" w:cs="Times New Roman"/>
          <w:sz w:val="24"/>
          <w:szCs w:val="24"/>
        </w:rPr>
        <w:fldChar w:fldCharType="separate"/>
      </w:r>
      <w:r w:rsidR="00331E91">
        <w:rPr>
          <w:rFonts w:ascii="Times New Roman" w:eastAsia="Times New Roman" w:hAnsi="Times New Roman" w:cs="Times New Roman"/>
          <w:noProof/>
          <w:sz w:val="24"/>
          <w:szCs w:val="24"/>
        </w:rPr>
        <w:t>(Danchin, Boulinier, &amp; Massot, 1998; Clobert et al., 2001)</w:t>
      </w:r>
      <w:r w:rsidR="00515436" w:rsidRPr="007D4D1C">
        <w:rPr>
          <w:rFonts w:ascii="Times New Roman" w:eastAsia="Times New Roman" w:hAnsi="Times New Roman" w:cs="Times New Roman"/>
          <w:sz w:val="24"/>
          <w:szCs w:val="24"/>
        </w:rPr>
        <w:fldChar w:fldCharType="end"/>
      </w:r>
      <w:r w:rsidR="00AC0AC7" w:rsidRPr="007D4D1C">
        <w:rPr>
          <w:rFonts w:ascii="Times New Roman" w:eastAsia="Times New Roman" w:hAnsi="Times New Roman" w:cs="Times New Roman"/>
          <w:sz w:val="24"/>
          <w:szCs w:val="24"/>
        </w:rPr>
        <w:t>.</w:t>
      </w:r>
      <w:r w:rsidR="0090610C">
        <w:rPr>
          <w:rFonts w:ascii="Times New Roman" w:eastAsia="Times New Roman" w:hAnsi="Times New Roman" w:cs="Times New Roman"/>
          <w:sz w:val="24"/>
          <w:szCs w:val="24"/>
        </w:rPr>
        <w:t xml:space="preserve"> </w:t>
      </w:r>
      <w:r w:rsidR="00021B84">
        <w:rPr>
          <w:rFonts w:ascii="Times New Roman" w:eastAsia="Times New Roman" w:hAnsi="Times New Roman" w:cs="Times New Roman"/>
          <w:sz w:val="24"/>
          <w:szCs w:val="24"/>
        </w:rPr>
        <w:t xml:space="preserve">An individual’s experience and knowledge are a culmination of these two factors. </w:t>
      </w:r>
      <w:r w:rsidR="00911AC9">
        <w:rPr>
          <w:rFonts w:ascii="Times New Roman" w:eastAsia="Times New Roman" w:hAnsi="Times New Roman" w:cs="Times New Roman"/>
          <w:sz w:val="24"/>
          <w:szCs w:val="24"/>
        </w:rPr>
        <w:t>Most s</w:t>
      </w:r>
      <w:r w:rsidR="00215D42" w:rsidRPr="007D4D1C">
        <w:rPr>
          <w:rFonts w:ascii="Times New Roman" w:eastAsia="Times New Roman" w:hAnsi="Times New Roman" w:cs="Times New Roman"/>
          <w:sz w:val="24"/>
          <w:szCs w:val="24"/>
        </w:rPr>
        <w:t>tudies of</w:t>
      </w:r>
      <w:r w:rsidR="00C73E20" w:rsidRPr="007D4D1C">
        <w:rPr>
          <w:rFonts w:ascii="Times New Roman" w:eastAsia="Times New Roman" w:hAnsi="Times New Roman" w:cs="Times New Roman"/>
          <w:sz w:val="24"/>
          <w:szCs w:val="24"/>
        </w:rPr>
        <w:t xml:space="preserve"> </w:t>
      </w:r>
      <w:r w:rsidR="00AC0AC7" w:rsidRPr="007D4D1C">
        <w:rPr>
          <w:rFonts w:ascii="Times New Roman" w:eastAsia="Times New Roman" w:hAnsi="Times New Roman" w:cs="Times New Roman"/>
          <w:sz w:val="24"/>
          <w:szCs w:val="24"/>
        </w:rPr>
        <w:t xml:space="preserve">breeding dispersal </w:t>
      </w:r>
      <w:r w:rsidR="00C73E20" w:rsidRPr="007D4D1C">
        <w:rPr>
          <w:rFonts w:ascii="Times New Roman" w:eastAsia="Times New Roman" w:hAnsi="Times New Roman" w:cs="Times New Roman"/>
          <w:sz w:val="24"/>
          <w:szCs w:val="24"/>
        </w:rPr>
        <w:t>of birds</w:t>
      </w:r>
      <w:r w:rsidR="00215D42" w:rsidRPr="007D4D1C">
        <w:rPr>
          <w:rFonts w:ascii="Times New Roman" w:eastAsia="Times New Roman" w:hAnsi="Times New Roman" w:cs="Times New Roman"/>
          <w:sz w:val="24"/>
          <w:szCs w:val="24"/>
        </w:rPr>
        <w:t xml:space="preserve"> </w:t>
      </w:r>
      <w:r w:rsidR="004709E6" w:rsidRPr="007D4D1C">
        <w:rPr>
          <w:rFonts w:ascii="Times New Roman" w:eastAsia="Times New Roman" w:hAnsi="Times New Roman" w:cs="Times New Roman"/>
          <w:sz w:val="24"/>
          <w:szCs w:val="24"/>
        </w:rPr>
        <w:t>have</w:t>
      </w:r>
      <w:r w:rsidR="00C73E20" w:rsidRPr="007D4D1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evaluated</w:t>
      </w:r>
      <w:r w:rsidR="00C73E20" w:rsidRPr="007D4D1C">
        <w:rPr>
          <w:rFonts w:ascii="Times New Roman" w:eastAsia="Times New Roman" w:hAnsi="Times New Roman" w:cs="Times New Roman"/>
          <w:sz w:val="24"/>
          <w:szCs w:val="24"/>
        </w:rPr>
        <w:t xml:space="preserve"> </w:t>
      </w:r>
      <w:r w:rsidR="00911AC9">
        <w:rPr>
          <w:rFonts w:ascii="Times New Roman" w:eastAsia="Times New Roman" w:hAnsi="Times New Roman" w:cs="Times New Roman"/>
          <w:sz w:val="24"/>
          <w:szCs w:val="24"/>
        </w:rPr>
        <w:t>factors independently</w:t>
      </w:r>
      <w:r w:rsidR="00C73E20" w:rsidRPr="007D4D1C">
        <w:rPr>
          <w:rFonts w:ascii="Times New Roman" w:eastAsia="Times New Roman" w:hAnsi="Times New Roman" w:cs="Times New Roman"/>
          <w:sz w:val="24"/>
          <w:szCs w:val="24"/>
        </w:rPr>
        <w:t xml:space="preserve"> </w:t>
      </w:r>
      <w:r w:rsidR="007F0EE1">
        <w:rPr>
          <w:rFonts w:ascii="Times New Roman" w:eastAsia="Times New Roman" w:hAnsi="Times New Roman" w:cs="Times New Roman"/>
          <w:sz w:val="24"/>
          <w:szCs w:val="24"/>
        </w:rPr>
        <w:fldChar w:fldCharType="begin"/>
      </w:r>
      <w:r w:rsidR="007F0EE1">
        <w:rPr>
          <w:rFonts w:ascii="Times New Roman" w:eastAsia="Times New Roman" w:hAnsi="Times New Roman" w:cs="Times New Roman"/>
          <w:sz w:val="24"/>
          <w:szCs w:val="24"/>
        </w:rPr>
        <w:instrText xml:space="preserve"> ADDIN ZOTERO_ITEM CSL_CITATION {"citationID":"mjcScU7G","properties":{"formattedCitation":"(Bowler &amp; Benton, 2005)","plainCitation":"(Bowler &amp; Benton, 2005)","noteIndex":0},"citationItems":[{"id":355,"uris":["http://zotero.org/users/5161249/items/YTCB33KF"],"uri":["http://zotero.org/users/5161249/items/YTCB33KF"],"itemData":{"id":355,"type":"article-journal","title":"Causes and consequences of animal dispersal strategies: relating individual behaviour to spatial dynamics","container-title":"Biological Reviews","page":"205-225","volume":"80","issue":"2","source":"DOI.org (Crossref)","abstract":"Knowledge of the ecological and evolutionary causes of dispersal can be crucial in understanding the behaviour of spatially structured populations, and predicting how species respond to environmental change. Despite the focus of much theoretical research, simplistic assumptions regarding the dispersal process are still made. Dispersal is usually regarded as an unconditional process although in many cases ﬁtness gains of dispersal are dependent on environmental factors and individual state. Condition-dependent dispersal strategies will often be superior to unconditional, ﬁxed strategies. In addition, dispersal is often collapsed into a single parameter, despite it being a process composed of three interdependent stages : emigration, inter-patch movement and immigration, each of which may display diﬀerent condition dependencies. Empirical studies have investigated correlates of these stages, emigration in particular, providing evidence for the prevalence of conditional dispersal strategies. Ill-deﬁned use of the term ‘ dispersal’, for movement across many diﬀerent spatial scales, further hinders making general conclusions and relating movement correlates to consequences at the population level. Logistical diﬃculties preclude a detailed study of dispersal for many species, however incorporating unrealistic dispersal assumptions in spatial population models may yield inaccurate and costly predictions. Further studies are necessary to explore the importance of incorporating speciﬁc condition-dependent dispersal strategies for evolutionary and population dynamic predictions.","DOI":"10.1017/S1464793104006645","ISSN":"1464-7931, 1469-185X","title-short":"Causes and consequences of animal dispersal strategies","journalAbbreviation":"Biol. Rev.","language":"en","author":[{"family":"Bowler","given":"Diana E."},{"family":"Benton","given":"Tim G."}],"issued":{"date-parts":[["2005",5]]}}}],"schema":"https://github.com/citation-style-language/schema/raw/master/csl-citation.json"} </w:instrText>
      </w:r>
      <w:r w:rsidR="007F0EE1">
        <w:rPr>
          <w:rFonts w:ascii="Times New Roman" w:eastAsia="Times New Roman" w:hAnsi="Times New Roman" w:cs="Times New Roman"/>
          <w:sz w:val="24"/>
          <w:szCs w:val="24"/>
        </w:rPr>
        <w:fldChar w:fldCharType="separate"/>
      </w:r>
      <w:r w:rsidR="007F0EE1">
        <w:rPr>
          <w:rFonts w:ascii="Times New Roman" w:eastAsia="Times New Roman" w:hAnsi="Times New Roman" w:cs="Times New Roman"/>
          <w:noProof/>
          <w:sz w:val="24"/>
          <w:szCs w:val="24"/>
        </w:rPr>
        <w:t>(Bowler &amp; Benton, 2005)</w:t>
      </w:r>
      <w:r w:rsidR="007F0EE1">
        <w:rPr>
          <w:rFonts w:ascii="Times New Roman" w:eastAsia="Times New Roman" w:hAnsi="Times New Roman" w:cs="Times New Roman"/>
          <w:sz w:val="24"/>
          <w:szCs w:val="24"/>
        </w:rPr>
        <w:fldChar w:fldCharType="end"/>
      </w:r>
      <w:r w:rsidR="007F0EE1">
        <w:rPr>
          <w:rFonts w:ascii="Times New Roman" w:eastAsia="Times New Roman" w:hAnsi="Times New Roman" w:cs="Times New Roman"/>
          <w:sz w:val="24"/>
          <w:szCs w:val="24"/>
        </w:rPr>
        <w:t xml:space="preserve">. </w:t>
      </w:r>
      <w:r w:rsidR="00C73E20" w:rsidRPr="007D4D1C">
        <w:rPr>
          <w:rFonts w:ascii="Times New Roman" w:eastAsia="Times New Roman" w:hAnsi="Times New Roman" w:cs="Times New Roman"/>
          <w:sz w:val="24"/>
          <w:szCs w:val="24"/>
        </w:rPr>
        <w:t xml:space="preserve">However, integration of several cues may best explain </w:t>
      </w:r>
      <w:r w:rsidR="009D4972" w:rsidRPr="007D4D1C">
        <w:rPr>
          <w:rFonts w:ascii="Times New Roman" w:eastAsia="Times New Roman" w:hAnsi="Times New Roman" w:cs="Times New Roman"/>
          <w:sz w:val="24"/>
          <w:szCs w:val="24"/>
        </w:rPr>
        <w:t xml:space="preserve">the behavior of departure </w:t>
      </w:r>
      <w:r w:rsidR="000E4DA0">
        <w:rPr>
          <w:rFonts w:ascii="Times New Roman" w:eastAsia="Times New Roman" w:hAnsi="Times New Roman" w:cs="Times New Roman"/>
          <w:sz w:val="24"/>
          <w:szCs w:val="24"/>
        </w:rPr>
        <w:fldChar w:fldCharType="begin"/>
      </w:r>
      <w:r w:rsidR="000E4DA0">
        <w:rPr>
          <w:rFonts w:ascii="Times New Roman" w:eastAsia="Times New Roman" w:hAnsi="Times New Roman" w:cs="Times New Roman"/>
          <w:sz w:val="24"/>
          <w:szCs w:val="24"/>
        </w:rPr>
        <w:instrText xml:space="preserve"> ADDIN ZOTERO_ITEM CSL_CITATION {"citationID":"xglwyqpx","properties":{"unsorted":true,"formattedCitation":"(Dobson &amp; Jones, 1985; Boulinier &amp; Danchin, 1997; Clobert et al., 2001)","plainCitation":"(Dobson &amp; Jones, 1985; Boulinier &amp; Danchin, 1997; Clobert et al., 2001)","noteIndex":0},"citationItems":[{"id":220,"uris":["http://zotero.org/users/5161249/items/TEY4G2D6"],"uri":["http://zotero.org/users/5161249/items/TEY4G2D6"],"itemData":{"id":220,"type":"article-journal","title":"Multiple Causes of Dispersal","container-title":"The American Naturalist","page":"855-858","volume":"126","issue":"6","source":"DOI.org (Crossref)","DOI":"10.1086/284457","ISSN":"0003-0147, 1537-5323","journalAbbreviation":"The American Naturalist","language":"en","author":[{"family":"Dobson","given":"F. Stephen"},{"family":"Jones","given":"W. Thomas"}],"issued":{"date-parts":[["1985",12]]}}},{"id":14,"uris":["http://zotero.org/users/5161249/items/6IEEULC5"],"uri":["http://zotero.org/users/5161249/items/6IEEULC5"],"itemData":{"id":14,"type":"article-journal","title":"The use of conspecific reproductive success for breeding patch selection in terrestrial migratory species","container-title":"Evolutionary Ecology; London","page":"505-517","volume":"11","issue":"5","source":"ProQuest","abstract":"Classical models of breeding habitat selection rarely deal with the question of information gathering for patch quality assessment. In this paper, we present two models comparing the fitness outcomes of behavioural strategies based on conspecific reproductive success as a cue to assess local environmental quality before selecting a new breeding habitat. The models deal with two phases of the life-cycle of a territorial migratory species: recruitment to a breeding population (model 1) and breeding site fidelity of subsequent breeding attempts (model 2). The first model shows that prospecting breeding patches before recruiting is the best strategy if the environment is predictable and contains a low proportion of good patches, even if it implies losing a breeding opportunity. The second model shows that dispersing after a breeding attempt according to the patch's breeding success rather than the individual's own success is the best strategy if the environment is patchy. These results underline the importance of studying the spatio-temporal variations of factors affecting reproductive success when considering the importance of habitat selection strategies based on conspecifics. Moreover, they allow the understanding of individual behaviour patterns observed in natural populations and their potential consequences at the metapopulation level.[PUBLICATION ABSTRACT]","DOI":"http://dx.doi.org.ezproxy.lib.ou.edu/10.1007/s10682-997-1507-0","ISSN":"0269-7653","language":"English","author":[{"family":"Boulinier","given":"Thierry"},{"family":"Danchin","given":"Etienne"}],"issued":{"date-parts":[["1997",9]]}}},{"id":231,"uris":["http://zotero.org/users/5161249/items/Z7NKDLMV"],"uri":["http://zotero.org/users/5161249/items/Z7NKDLMV"],"itemData":{"id":231,"type":"book","title":"Dispersal","publisher":"Oxford University Press","publisher-place":"New York","event-place":"New York","editor":[{"family":"Clobert","given":"Jean"},{"family":"Danchin","given":"Etienne"},{"family":"Dhondt","given":"Andrea"},{"family":"Nichols","given":"James D."}],"issued":{"date-parts":[["2001"]]}}}],"schema":"https://github.com/citation-style-language/schema/raw/master/csl-citation.json"} </w:instrText>
      </w:r>
      <w:r w:rsidR="000E4DA0">
        <w:rPr>
          <w:rFonts w:ascii="Times New Roman" w:eastAsia="Times New Roman" w:hAnsi="Times New Roman" w:cs="Times New Roman"/>
          <w:sz w:val="24"/>
          <w:szCs w:val="24"/>
        </w:rPr>
        <w:fldChar w:fldCharType="separate"/>
      </w:r>
      <w:r w:rsidR="000E4DA0">
        <w:rPr>
          <w:rFonts w:ascii="Times New Roman" w:eastAsia="Times New Roman" w:hAnsi="Times New Roman" w:cs="Times New Roman"/>
          <w:noProof/>
          <w:sz w:val="24"/>
          <w:szCs w:val="24"/>
        </w:rPr>
        <w:t>(Dobson &amp; Jones, 1985; Boulinier &amp; Danchin, 1997; Clobert et al., 2001)</w:t>
      </w:r>
      <w:r w:rsidR="000E4DA0">
        <w:rPr>
          <w:rFonts w:ascii="Times New Roman" w:eastAsia="Times New Roman" w:hAnsi="Times New Roman" w:cs="Times New Roman"/>
          <w:sz w:val="24"/>
          <w:szCs w:val="24"/>
        </w:rPr>
        <w:fldChar w:fldCharType="end"/>
      </w:r>
      <w:r w:rsidR="00AC0AC7" w:rsidRPr="007D4D1C">
        <w:rPr>
          <w:rFonts w:ascii="Times New Roman" w:eastAsia="Times New Roman" w:hAnsi="Times New Roman" w:cs="Times New Roman"/>
          <w:sz w:val="24"/>
          <w:szCs w:val="24"/>
        </w:rPr>
        <w:t>.</w:t>
      </w:r>
      <w:r w:rsidR="00C73E20" w:rsidRPr="007D4D1C">
        <w:rPr>
          <w:rFonts w:ascii="Times New Roman" w:eastAsia="Times New Roman" w:hAnsi="Times New Roman" w:cs="Times New Roman"/>
          <w:sz w:val="24"/>
          <w:szCs w:val="24"/>
        </w:rPr>
        <w:t xml:space="preserve"> </w:t>
      </w:r>
      <w:r w:rsidR="00DD2AA0" w:rsidRPr="007D4D1C">
        <w:rPr>
          <w:rFonts w:ascii="Times New Roman" w:eastAsia="Times New Roman" w:hAnsi="Times New Roman" w:cs="Times New Roman"/>
          <w:sz w:val="24"/>
          <w:szCs w:val="24"/>
        </w:rPr>
        <w:t>In this study, we focus on</w:t>
      </w:r>
      <w:r w:rsidR="00345AAE">
        <w:rPr>
          <w:rFonts w:ascii="Times New Roman" w:eastAsia="Times New Roman" w:hAnsi="Times New Roman" w:cs="Times New Roman"/>
          <w:sz w:val="24"/>
          <w:szCs w:val="24"/>
        </w:rPr>
        <w:t xml:space="preserve"> identifying</w:t>
      </w:r>
      <w:r w:rsidR="00215D42" w:rsidRPr="007D4D1C">
        <w:rPr>
          <w:rFonts w:ascii="Times New Roman" w:eastAsia="Times New Roman" w:hAnsi="Times New Roman" w:cs="Times New Roman"/>
          <w:sz w:val="24"/>
          <w:szCs w:val="24"/>
        </w:rPr>
        <w:t xml:space="preserve"> </w:t>
      </w:r>
      <w:r w:rsidR="00201996" w:rsidRPr="007D4D1C">
        <w:rPr>
          <w:rFonts w:ascii="Times New Roman" w:eastAsia="Times New Roman" w:hAnsi="Times New Roman" w:cs="Times New Roman"/>
          <w:sz w:val="24"/>
          <w:szCs w:val="24"/>
        </w:rPr>
        <w:t xml:space="preserve">factors birds </w:t>
      </w:r>
      <w:r w:rsidR="00CE69FA" w:rsidRPr="007D4D1C">
        <w:rPr>
          <w:rFonts w:ascii="Times New Roman" w:eastAsia="Times New Roman" w:hAnsi="Times New Roman" w:cs="Times New Roman"/>
          <w:sz w:val="24"/>
          <w:szCs w:val="24"/>
        </w:rPr>
        <w:t>may</w:t>
      </w:r>
      <w:r w:rsidR="00345AAE">
        <w:rPr>
          <w:rFonts w:ascii="Times New Roman" w:eastAsia="Times New Roman" w:hAnsi="Times New Roman" w:cs="Times New Roman"/>
          <w:sz w:val="24"/>
          <w:szCs w:val="24"/>
        </w:rPr>
        <w:t xml:space="preserve"> integrate and</w:t>
      </w:r>
      <w:r w:rsidR="00CE69FA" w:rsidRPr="007D4D1C">
        <w:rPr>
          <w:rFonts w:ascii="Times New Roman" w:eastAsia="Times New Roman" w:hAnsi="Times New Roman" w:cs="Times New Roman"/>
          <w:sz w:val="24"/>
          <w:szCs w:val="24"/>
        </w:rPr>
        <w:t xml:space="preserve"> </w:t>
      </w:r>
      <w:r w:rsidR="00201996" w:rsidRPr="007D4D1C">
        <w:rPr>
          <w:rFonts w:ascii="Times New Roman" w:eastAsia="Times New Roman" w:hAnsi="Times New Roman" w:cs="Times New Roman"/>
          <w:sz w:val="24"/>
          <w:szCs w:val="24"/>
        </w:rPr>
        <w:t xml:space="preserve">use to inform departure from their breeding territory. </w:t>
      </w:r>
    </w:p>
    <w:p w14:paraId="0000000F" w14:textId="10D5D461" w:rsidR="008F5A6F" w:rsidRPr="007D4D1C" w:rsidRDefault="00345AAE" w:rsidP="00331E91">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Breeding dispersal studies have only relatively recently </w:t>
      </w:r>
      <w:r w:rsidR="00C42EE6">
        <w:rPr>
          <w:rFonts w:ascii="Times New Roman" w:eastAsia="Times New Roman" w:hAnsi="Times New Roman" w:cs="Times New Roman"/>
          <w:sz w:val="24"/>
          <w:szCs w:val="24"/>
        </w:rPr>
        <w:t xml:space="preserve">started </w:t>
      </w:r>
      <w:r>
        <w:rPr>
          <w:rFonts w:ascii="Times New Roman" w:eastAsia="Times New Roman" w:hAnsi="Times New Roman" w:cs="Times New Roman"/>
          <w:sz w:val="24"/>
          <w:szCs w:val="24"/>
        </w:rPr>
        <w:t xml:space="preserve">to disentangle </w:t>
      </w:r>
      <w:r w:rsidR="00D2778F">
        <w:rPr>
          <w:rFonts w:ascii="Times New Roman" w:eastAsia="Times New Roman" w:hAnsi="Times New Roman" w:cs="Times New Roman"/>
          <w:sz w:val="24"/>
          <w:szCs w:val="24"/>
        </w:rPr>
        <w:t xml:space="preserve">information sources used by dispersers </w:t>
      </w:r>
      <w:r w:rsidR="00D2778F">
        <w:rPr>
          <w:rFonts w:ascii="Times New Roman" w:eastAsia="Times New Roman" w:hAnsi="Times New Roman" w:cs="Times New Roman"/>
          <w:sz w:val="24"/>
          <w:szCs w:val="24"/>
        </w:rPr>
        <w:fldChar w:fldCharType="begin"/>
      </w:r>
      <w:r w:rsidR="00D2778F">
        <w:rPr>
          <w:rFonts w:ascii="Times New Roman" w:eastAsia="Times New Roman" w:hAnsi="Times New Roman" w:cs="Times New Roman"/>
          <w:sz w:val="24"/>
          <w:szCs w:val="24"/>
        </w:rPr>
        <w:instrText xml:space="preserve"> ADDIN ZOTERO_ITEM CSL_CITATION {"citationID":"dTA1GWwu","properties":{"formattedCitation":"(Clobert et al., 2001)","plainCitation":"(Clobert et al., 2001)","noteIndex":0},"citationItems":[{"id":231,"uris":["http://zotero.org/users/5161249/items/Z7NKDLMV"],"uri":["http://zotero.org/users/5161249/items/Z7NKDLMV"],"itemData":{"id":231,"type":"book","title":"Dispersal","publisher":"Oxford University Press","publisher-place":"New York","event-place":"New York","editor":[{"family":"Clobert","given":"Jean"},{"family":"Danchin","given":"Etienne"},{"family":"Dhondt","given":"Andrea"},{"family":"Nichols","given":"James D."}],"issued":{"date-parts":[["2001"]]}}}],"schema":"https://github.com/citation-style-language/schema/raw/master/csl-citation.json"} </w:instrText>
      </w:r>
      <w:r w:rsidR="00D2778F">
        <w:rPr>
          <w:rFonts w:ascii="Times New Roman" w:eastAsia="Times New Roman" w:hAnsi="Times New Roman" w:cs="Times New Roman"/>
          <w:sz w:val="24"/>
          <w:szCs w:val="24"/>
        </w:rPr>
        <w:fldChar w:fldCharType="separate"/>
      </w:r>
      <w:r w:rsidR="00D2778F">
        <w:rPr>
          <w:rFonts w:ascii="Times New Roman" w:eastAsia="Times New Roman" w:hAnsi="Times New Roman" w:cs="Times New Roman"/>
          <w:noProof/>
          <w:sz w:val="24"/>
          <w:szCs w:val="24"/>
        </w:rPr>
        <w:t>(Clobert et al., 2001)</w:t>
      </w:r>
      <w:r w:rsidR="00D2778F">
        <w:rPr>
          <w:rFonts w:ascii="Times New Roman" w:eastAsia="Times New Roman" w:hAnsi="Times New Roman" w:cs="Times New Roman"/>
          <w:sz w:val="24"/>
          <w:szCs w:val="24"/>
        </w:rPr>
        <w:fldChar w:fldCharType="end"/>
      </w:r>
      <w:r w:rsidR="00E457D8">
        <w:rPr>
          <w:rFonts w:ascii="Times New Roman" w:eastAsia="Times New Roman" w:hAnsi="Times New Roman" w:cs="Times New Roman"/>
          <w:sz w:val="24"/>
          <w:szCs w:val="24"/>
        </w:rPr>
        <w:t xml:space="preserve">. </w:t>
      </w:r>
      <w:r w:rsidR="00201996" w:rsidRPr="007D4D1C">
        <w:rPr>
          <w:rFonts w:ascii="Times New Roman" w:eastAsia="Times New Roman" w:hAnsi="Times New Roman" w:cs="Times New Roman"/>
          <w:sz w:val="24"/>
          <w:szCs w:val="24"/>
        </w:rPr>
        <w:t xml:space="preserve">Individual reproductive success </w:t>
      </w:r>
      <w:r w:rsidR="00171B4A" w:rsidRPr="007D4D1C">
        <w:rPr>
          <w:rFonts w:ascii="Times New Roman" w:eastAsia="Times New Roman" w:hAnsi="Times New Roman" w:cs="Times New Roman"/>
          <w:sz w:val="24"/>
          <w:szCs w:val="24"/>
        </w:rPr>
        <w:t>(i.e. breeding experience)</w:t>
      </w:r>
      <w:r w:rsidR="00BB5582" w:rsidRPr="007D4D1C">
        <w:rPr>
          <w:rFonts w:ascii="Times New Roman" w:eastAsia="Times New Roman" w:hAnsi="Times New Roman" w:cs="Times New Roman"/>
          <w:sz w:val="24"/>
          <w:szCs w:val="24"/>
        </w:rPr>
        <w:t xml:space="preserve"> is </w:t>
      </w:r>
      <w:r w:rsidR="00201996" w:rsidRPr="007D4D1C">
        <w:rPr>
          <w:rFonts w:ascii="Times New Roman" w:eastAsia="Times New Roman" w:hAnsi="Times New Roman" w:cs="Times New Roman"/>
          <w:sz w:val="24"/>
          <w:szCs w:val="24"/>
        </w:rPr>
        <w:t xml:space="preserve">a key </w:t>
      </w:r>
      <w:r w:rsidR="00BB5582" w:rsidRPr="007D4D1C">
        <w:rPr>
          <w:rFonts w:ascii="Times New Roman" w:eastAsia="Times New Roman" w:hAnsi="Times New Roman" w:cs="Times New Roman"/>
          <w:sz w:val="24"/>
          <w:szCs w:val="24"/>
        </w:rPr>
        <w:t xml:space="preserve">positively correlated </w:t>
      </w:r>
      <w:r w:rsidR="00201996" w:rsidRPr="007D4D1C">
        <w:rPr>
          <w:rFonts w:ascii="Times New Roman" w:eastAsia="Times New Roman" w:hAnsi="Times New Roman" w:cs="Times New Roman"/>
          <w:sz w:val="24"/>
          <w:szCs w:val="24"/>
        </w:rPr>
        <w:t>covariate of</w:t>
      </w:r>
      <w:r w:rsidR="00BB5582" w:rsidRPr="007D4D1C">
        <w:rPr>
          <w:rFonts w:ascii="Times New Roman" w:eastAsia="Times New Roman" w:hAnsi="Times New Roman" w:cs="Times New Roman"/>
          <w:sz w:val="24"/>
          <w:szCs w:val="24"/>
        </w:rPr>
        <w:t xml:space="preserve"> site fidelity</w:t>
      </w:r>
      <w:r w:rsidR="00EF36B2">
        <w:rPr>
          <w:rFonts w:ascii="Times New Roman" w:eastAsia="Times New Roman" w:hAnsi="Times New Roman" w:cs="Times New Roman"/>
          <w:sz w:val="24"/>
          <w:szCs w:val="24"/>
        </w:rPr>
        <w:t xml:space="preserve"> </w:t>
      </w:r>
      <w:r w:rsidR="00385A1A">
        <w:rPr>
          <w:rFonts w:ascii="Times New Roman" w:eastAsia="Times New Roman" w:hAnsi="Times New Roman" w:cs="Times New Roman"/>
          <w:sz w:val="24"/>
          <w:szCs w:val="24"/>
        </w:rPr>
        <w:t xml:space="preserve">where </w:t>
      </w:r>
      <w:r w:rsidR="00EF36B2">
        <w:rPr>
          <w:rFonts w:ascii="Times New Roman" w:eastAsia="Times New Roman" w:hAnsi="Times New Roman" w:cs="Times New Roman"/>
          <w:sz w:val="24"/>
          <w:szCs w:val="24"/>
        </w:rPr>
        <w:t>individuals that</w:t>
      </w:r>
      <w:r w:rsidR="00BB5582" w:rsidRPr="007D4D1C">
        <w:rPr>
          <w:rFonts w:ascii="Times New Roman" w:eastAsia="Times New Roman" w:hAnsi="Times New Roman" w:cs="Times New Roman"/>
          <w:sz w:val="24"/>
          <w:szCs w:val="24"/>
        </w:rPr>
        <w:t xml:space="preserve"> </w:t>
      </w:r>
      <w:r w:rsidR="00385A1A">
        <w:rPr>
          <w:rFonts w:ascii="Times New Roman" w:eastAsia="Times New Roman" w:hAnsi="Times New Roman" w:cs="Times New Roman"/>
          <w:sz w:val="24"/>
          <w:szCs w:val="24"/>
        </w:rPr>
        <w:t xml:space="preserve">successfully </w:t>
      </w:r>
      <w:r w:rsidR="00BB5582" w:rsidRPr="007D4D1C">
        <w:rPr>
          <w:rFonts w:ascii="Times New Roman" w:eastAsia="Times New Roman" w:hAnsi="Times New Roman" w:cs="Times New Roman"/>
          <w:sz w:val="24"/>
          <w:szCs w:val="24"/>
        </w:rPr>
        <w:t xml:space="preserve">raise young </w:t>
      </w:r>
      <w:r w:rsidR="00201996" w:rsidRPr="007D4D1C">
        <w:rPr>
          <w:rFonts w:ascii="Times New Roman" w:eastAsia="Times New Roman" w:hAnsi="Times New Roman" w:cs="Times New Roman"/>
          <w:sz w:val="24"/>
          <w:szCs w:val="24"/>
        </w:rPr>
        <w:t xml:space="preserve">tend to </w:t>
      </w:r>
      <w:r w:rsidR="00BB5582" w:rsidRPr="007D4D1C">
        <w:rPr>
          <w:rFonts w:ascii="Times New Roman" w:eastAsia="Times New Roman" w:hAnsi="Times New Roman" w:cs="Times New Roman"/>
          <w:sz w:val="24"/>
          <w:szCs w:val="24"/>
        </w:rPr>
        <w:t>return to the same</w:t>
      </w:r>
      <w:r w:rsidR="00201996" w:rsidRPr="007D4D1C">
        <w:rPr>
          <w:rFonts w:ascii="Times New Roman" w:eastAsia="Times New Roman" w:hAnsi="Times New Roman" w:cs="Times New Roman"/>
          <w:sz w:val="24"/>
          <w:szCs w:val="24"/>
        </w:rPr>
        <w:t xml:space="preserve"> breeding</w:t>
      </w:r>
      <w:r w:rsidR="00BB5582" w:rsidRPr="007D4D1C">
        <w:rPr>
          <w:rFonts w:ascii="Times New Roman" w:eastAsia="Times New Roman" w:hAnsi="Times New Roman" w:cs="Times New Roman"/>
          <w:sz w:val="24"/>
          <w:szCs w:val="24"/>
        </w:rPr>
        <w:t xml:space="preserve"> location in </w:t>
      </w:r>
      <w:r w:rsidR="00201996" w:rsidRPr="007D4D1C">
        <w:rPr>
          <w:rFonts w:ascii="Times New Roman" w:eastAsia="Times New Roman" w:hAnsi="Times New Roman" w:cs="Times New Roman"/>
          <w:sz w:val="24"/>
          <w:szCs w:val="24"/>
        </w:rPr>
        <w:t>subseque</w:t>
      </w:r>
      <w:r w:rsidR="00C42EE6">
        <w:rPr>
          <w:rFonts w:ascii="Times New Roman" w:eastAsia="Times New Roman" w:hAnsi="Times New Roman" w:cs="Times New Roman"/>
          <w:sz w:val="24"/>
          <w:szCs w:val="24"/>
        </w:rPr>
        <w:t xml:space="preserve">nt breeding </w:t>
      </w:r>
      <w:r w:rsidR="00FC620E">
        <w:rPr>
          <w:rFonts w:ascii="Times New Roman" w:eastAsia="Times New Roman" w:hAnsi="Times New Roman" w:cs="Times New Roman"/>
          <w:sz w:val="24"/>
          <w:szCs w:val="24"/>
        </w:rPr>
        <w:t>attempts</w:t>
      </w:r>
      <w:r w:rsidR="00B7361A" w:rsidRPr="007D4D1C">
        <w:rPr>
          <w:rFonts w:ascii="Times New Roman" w:eastAsia="Times New Roman" w:hAnsi="Times New Roman" w:cs="Times New Roman"/>
          <w:sz w:val="24"/>
          <w:szCs w:val="24"/>
        </w:rPr>
        <w:t xml:space="preserve"> and individuals that </w:t>
      </w:r>
      <w:r w:rsidR="00201996" w:rsidRPr="007D4D1C">
        <w:rPr>
          <w:rFonts w:ascii="Times New Roman" w:eastAsia="Times New Roman" w:hAnsi="Times New Roman" w:cs="Times New Roman"/>
          <w:sz w:val="24"/>
          <w:szCs w:val="24"/>
        </w:rPr>
        <w:t>fail to reproduce tend to</w:t>
      </w:r>
      <w:r w:rsidR="00B7361A" w:rsidRPr="007D4D1C">
        <w:rPr>
          <w:rFonts w:ascii="Times New Roman" w:eastAsia="Times New Roman" w:hAnsi="Times New Roman" w:cs="Times New Roman"/>
          <w:sz w:val="24"/>
          <w:szCs w:val="24"/>
        </w:rPr>
        <w:t xml:space="preserve"> disperse</w:t>
      </w:r>
      <w:r w:rsidR="00EF36B2">
        <w:rPr>
          <w:rFonts w:ascii="Times New Roman" w:eastAsia="Times New Roman" w:hAnsi="Times New Roman" w:cs="Times New Roman"/>
          <w:sz w:val="24"/>
          <w:szCs w:val="24"/>
        </w:rPr>
        <w:t xml:space="preserve"> </w:t>
      </w:r>
      <w:r w:rsidR="00EF36B2">
        <w:rPr>
          <w:rFonts w:ascii="Times New Roman" w:eastAsia="Times New Roman" w:hAnsi="Times New Roman" w:cs="Times New Roman"/>
          <w:sz w:val="24"/>
          <w:szCs w:val="24"/>
        </w:rPr>
        <w:fldChar w:fldCharType="begin"/>
      </w:r>
      <w:r w:rsidR="00EF36B2">
        <w:rPr>
          <w:rFonts w:ascii="Times New Roman" w:eastAsia="Times New Roman" w:hAnsi="Times New Roman" w:cs="Times New Roman"/>
          <w:sz w:val="24"/>
          <w:szCs w:val="24"/>
        </w:rPr>
        <w:instrText xml:space="preserve"> ADDIN ZOTERO_ITEM CSL_CITATION {"citationID":"GNlBnbXW","properties":{"formattedCitation":"(Switzer, 1997)","plainCitation":"(Switzer, 1997)","noteIndex":0},"citationItems":[{"id":39,"uris":["http://zotero.org/users/5161249/items/VNUSZ3P4"],"uri":["http://zotero.org/users/5161249/items/VNUSZ3P4"],"itemData":{"id":39,"type":"article-journal","title":"Past reproductive success affects future habitat selection","container-title":"Behavioral Ecology and Sociobiology","page":"307-312","volume":"40","issue":"5","source":"Crossref","DOI":"10.1007/s002650050346","ISSN":"0340-5443, 1432-0762","language":"en","author":[{"family":"Switzer","given":"Paul V."}],"issued":{"date-parts":[["1997",5,15]]}}}],"schema":"https://github.com/citation-style-language/schema/raw/master/csl-citation.json"} </w:instrText>
      </w:r>
      <w:r w:rsidR="00EF36B2">
        <w:rPr>
          <w:rFonts w:ascii="Times New Roman" w:eastAsia="Times New Roman" w:hAnsi="Times New Roman" w:cs="Times New Roman"/>
          <w:sz w:val="24"/>
          <w:szCs w:val="24"/>
        </w:rPr>
        <w:fldChar w:fldCharType="separate"/>
      </w:r>
      <w:r w:rsidR="00EF36B2">
        <w:rPr>
          <w:rFonts w:ascii="Times New Roman" w:eastAsia="Times New Roman" w:hAnsi="Times New Roman" w:cs="Times New Roman"/>
          <w:noProof/>
          <w:sz w:val="24"/>
          <w:szCs w:val="24"/>
        </w:rPr>
        <w:t>(Switzer, 1997)</w:t>
      </w:r>
      <w:r w:rsidR="00EF36B2">
        <w:rPr>
          <w:rFonts w:ascii="Times New Roman" w:eastAsia="Times New Roman" w:hAnsi="Times New Roman" w:cs="Times New Roman"/>
          <w:sz w:val="24"/>
          <w:szCs w:val="24"/>
        </w:rPr>
        <w:fldChar w:fldCharType="end"/>
      </w:r>
      <w:r w:rsidR="00BB5582" w:rsidRPr="007D4D1C">
        <w:rPr>
          <w:rFonts w:ascii="Times New Roman" w:eastAsia="Times New Roman" w:hAnsi="Times New Roman" w:cs="Times New Roman"/>
          <w:sz w:val="24"/>
          <w:szCs w:val="24"/>
        </w:rPr>
        <w:t>.</w:t>
      </w:r>
      <w:r w:rsidR="00B7361A" w:rsidRPr="007D4D1C">
        <w:rPr>
          <w:rFonts w:ascii="Times New Roman" w:eastAsia="Times New Roman" w:hAnsi="Times New Roman" w:cs="Times New Roman"/>
          <w:sz w:val="24"/>
          <w:szCs w:val="24"/>
        </w:rPr>
        <w:t xml:space="preserve"> Relocation after a failed nest</w:t>
      </w:r>
      <w:r w:rsidR="00201996" w:rsidRPr="007D4D1C">
        <w:rPr>
          <w:rFonts w:ascii="Times New Roman" w:eastAsia="Times New Roman" w:hAnsi="Times New Roman" w:cs="Times New Roman"/>
          <w:sz w:val="24"/>
          <w:szCs w:val="24"/>
        </w:rPr>
        <w:t>ing attempt</w:t>
      </w:r>
      <w:r w:rsidR="00B7361A" w:rsidRPr="007D4D1C">
        <w:rPr>
          <w:rFonts w:ascii="Times New Roman" w:eastAsia="Times New Roman" w:hAnsi="Times New Roman" w:cs="Times New Roman"/>
          <w:sz w:val="24"/>
          <w:szCs w:val="24"/>
        </w:rPr>
        <w:t xml:space="preserve"> </w:t>
      </w:r>
      <w:r w:rsidR="00201996" w:rsidRPr="007D4D1C">
        <w:rPr>
          <w:rFonts w:ascii="Times New Roman" w:eastAsia="Times New Roman" w:hAnsi="Times New Roman" w:cs="Times New Roman"/>
          <w:sz w:val="24"/>
          <w:szCs w:val="24"/>
        </w:rPr>
        <w:t xml:space="preserve">is </w:t>
      </w:r>
      <w:r w:rsidR="00B7361A" w:rsidRPr="007D4D1C">
        <w:rPr>
          <w:rFonts w:ascii="Times New Roman" w:eastAsia="Times New Roman" w:hAnsi="Times New Roman" w:cs="Times New Roman"/>
          <w:sz w:val="24"/>
          <w:szCs w:val="24"/>
        </w:rPr>
        <w:t xml:space="preserve">more common </w:t>
      </w:r>
      <w:r w:rsidR="00201996" w:rsidRPr="007D4D1C">
        <w:rPr>
          <w:rFonts w:ascii="Times New Roman" w:eastAsia="Times New Roman" w:hAnsi="Times New Roman" w:cs="Times New Roman"/>
          <w:sz w:val="24"/>
          <w:szCs w:val="24"/>
        </w:rPr>
        <w:t xml:space="preserve">among </w:t>
      </w:r>
      <w:r w:rsidR="00B7361A" w:rsidRPr="007D4D1C">
        <w:rPr>
          <w:rFonts w:ascii="Times New Roman" w:eastAsia="Times New Roman" w:hAnsi="Times New Roman" w:cs="Times New Roman"/>
          <w:sz w:val="24"/>
          <w:szCs w:val="24"/>
        </w:rPr>
        <w:t xml:space="preserve">younger birds and </w:t>
      </w:r>
      <w:r w:rsidR="00201996" w:rsidRPr="007D4D1C">
        <w:rPr>
          <w:rFonts w:ascii="Times New Roman" w:eastAsia="Times New Roman" w:hAnsi="Times New Roman" w:cs="Times New Roman"/>
          <w:sz w:val="24"/>
          <w:szCs w:val="24"/>
        </w:rPr>
        <w:t xml:space="preserve">is also </w:t>
      </w:r>
      <w:r w:rsidR="00B7361A" w:rsidRPr="007D4D1C">
        <w:rPr>
          <w:rFonts w:ascii="Times New Roman" w:eastAsia="Times New Roman" w:hAnsi="Times New Roman" w:cs="Times New Roman"/>
          <w:sz w:val="24"/>
          <w:szCs w:val="24"/>
        </w:rPr>
        <w:t>often sex</w:t>
      </w:r>
      <w:r w:rsidR="00201996" w:rsidRPr="007D4D1C">
        <w:rPr>
          <w:rFonts w:ascii="Times New Roman" w:eastAsia="Times New Roman" w:hAnsi="Times New Roman" w:cs="Times New Roman"/>
          <w:sz w:val="24"/>
          <w:szCs w:val="24"/>
        </w:rPr>
        <w:t>-biased</w:t>
      </w:r>
      <w:r w:rsidR="00AC0AC7" w:rsidRPr="007D4D1C">
        <w:rPr>
          <w:rFonts w:ascii="Times New Roman" w:eastAsia="Times New Roman" w:hAnsi="Times New Roman" w:cs="Times New Roman"/>
          <w:sz w:val="24"/>
          <w:szCs w:val="24"/>
        </w:rPr>
        <w:t xml:space="preserve"> </w:t>
      </w:r>
      <w:r w:rsidR="00EF36B2">
        <w:rPr>
          <w:rFonts w:ascii="Times New Roman" w:eastAsia="Times New Roman" w:hAnsi="Times New Roman" w:cs="Times New Roman"/>
          <w:sz w:val="24"/>
          <w:szCs w:val="24"/>
        </w:rPr>
        <w:t xml:space="preserve"> </w:t>
      </w:r>
      <w:r w:rsidR="00EF36B2">
        <w:rPr>
          <w:rFonts w:ascii="Times New Roman" w:eastAsia="Times New Roman" w:hAnsi="Times New Roman" w:cs="Times New Roman"/>
          <w:sz w:val="24"/>
          <w:szCs w:val="24"/>
        </w:rPr>
        <w:fldChar w:fldCharType="begin"/>
      </w:r>
      <w:r w:rsidR="00D95C65">
        <w:rPr>
          <w:rFonts w:ascii="Times New Roman" w:eastAsia="Times New Roman" w:hAnsi="Times New Roman" w:cs="Times New Roman"/>
          <w:sz w:val="24"/>
          <w:szCs w:val="24"/>
        </w:rPr>
        <w:instrText xml:space="preserve"> ADDIN ZOTERO_ITEM CSL_CITATION {"citationID":"RGu6VmUS","properties":{"unsorted":true,"formattedCitation":"(Middleton, 1979; Beletsky &amp; Orians, 1987)","plainCitation":"(Middleton, 1979; Beletsky &amp; Orians, 1987)","noteIndex":0},"citationItems":[{"id":314,"uris":["http://zotero.org/users/5161249/items/JK36J3BX"],"uri":["http://zotero.org/users/5161249/items/JK36J3BX"],"itemData":{"id":314,"type":"article-journal","title":"Influence of Age and Habitat on Reproduction by the American Goldfinch","container-title":"Ecology","page":"418-432","volume":"60","issue":"2","source":"DOI.org (Crossref)","abstract":"During the summers of 1968-1975 the breeding biology of a color-marked population of goldfinches was studied in natural, nursery, and city habitats at Guelph, Ontario, Canada. Nesting began in early July, the mean date for the laying of the first egg laid each year varying by only 7 days and the mean date for the 1st egg of all 1st clutches by 2.6 days. Old Y Y (birds in their 2nd breeding season or older) were mainly responsible for early nesting, and the percentage of such birds involved with breeding became less as the season progressed. The height of nesting occurred in the latter half of July, and no new nests were begun after August.","DOI":"10.2307/1937669","ISSN":"00129658","language":"en","author":[{"family":"Middleton","given":"Alex L. A."}],"issued":{"date-parts":[["1979",4]]}}},{"id":118,"uris":["http://zotero.org/users/5161249/items/J4TTNTII"],"uri":["http://zotero.org/users/5161249/items/J4TTNTII"],"itemData":{"id":118,"type":"article-journal","title":"Territoriality among male red-winged blackbirds","container-title":"Behavioral Ecology and Sociobiology","page":"21-34","volume":"20","source":"Zotero","abstract":"We examined male site fidelity and territorial movements in a population of individuallyidentifiable red-winged blackbirds (Agelaiusphoeniceus) over an 8-year period. Based on general theory and knowledge of the ecology of this population, we predicted that males would be site conservative, and that they would voluntarily change territories only when they could expect to improve significantly their reproductive success. Because males are absent from their territories for only short periods, and probably have accurate comparative information only about nearby territories on which to base their decisions, we predicted that most moves would be over short distances. About 70% of males that bred for more than 1 year retained their original territories between breeding years. Most of the 30% of males that changed territories moved less than 200 m, often to adjacent territories. As predicted, males moving less than 200 in tended to have better reproductive success after moving than before, whereas long distance movers did not improve their success after moving. Territorial male redwings appear to monitor breeding activity on nearby territories and move when significant potential benefits are perceived and opportunities exist. Long-distance moves may be involuntary ones. The amount of information possessed about present and alternative sites, and the time and opportunity required to collect the information, are probably major constraints influencing site conservatism in this and other territorial species.","language":"en","author":[{"family":"Beletsky","given":"Les D"},{"family":"Orians","given":"Gordon H"}],"issued":{"date-parts":[["1987"]]}}}],"schema":"https://github.com/citation-style-language/schema/raw/master/csl-citation.json"} </w:instrText>
      </w:r>
      <w:r w:rsidR="00EF36B2">
        <w:rPr>
          <w:rFonts w:ascii="Times New Roman" w:eastAsia="Times New Roman" w:hAnsi="Times New Roman" w:cs="Times New Roman"/>
          <w:sz w:val="24"/>
          <w:szCs w:val="24"/>
        </w:rPr>
        <w:fldChar w:fldCharType="separate"/>
      </w:r>
      <w:r w:rsidR="00D95C65">
        <w:rPr>
          <w:rFonts w:ascii="Times New Roman" w:eastAsia="Times New Roman" w:hAnsi="Times New Roman" w:cs="Times New Roman"/>
          <w:noProof/>
          <w:sz w:val="24"/>
          <w:szCs w:val="24"/>
        </w:rPr>
        <w:t>(Middleton, 1979; Beletsky &amp; Orians, 1987)</w:t>
      </w:r>
      <w:r w:rsidR="00EF36B2">
        <w:rPr>
          <w:rFonts w:ascii="Times New Roman" w:eastAsia="Times New Roman" w:hAnsi="Times New Roman" w:cs="Times New Roman"/>
          <w:sz w:val="24"/>
          <w:szCs w:val="24"/>
        </w:rPr>
        <w:fldChar w:fldCharType="end"/>
      </w:r>
      <w:r w:rsidR="00EF36B2">
        <w:rPr>
          <w:rFonts w:ascii="Times New Roman" w:eastAsia="Times New Roman" w:hAnsi="Times New Roman" w:cs="Times New Roman"/>
          <w:sz w:val="24"/>
          <w:szCs w:val="24"/>
        </w:rPr>
        <w:t>.</w:t>
      </w:r>
      <w:r w:rsidR="002377F5">
        <w:rPr>
          <w:rFonts w:ascii="Times New Roman" w:eastAsia="Times New Roman" w:hAnsi="Times New Roman" w:cs="Times New Roman"/>
          <w:sz w:val="24"/>
          <w:szCs w:val="24"/>
        </w:rPr>
        <w:t xml:space="preserve"> </w:t>
      </w:r>
      <w:r w:rsidR="003A5B40" w:rsidRPr="007D4D1C">
        <w:rPr>
          <w:rFonts w:ascii="Times New Roman" w:eastAsia="Times New Roman" w:hAnsi="Times New Roman" w:cs="Times New Roman"/>
          <w:sz w:val="24"/>
          <w:szCs w:val="24"/>
        </w:rPr>
        <w:t xml:space="preserve">However, unsuccessful individuals may rely on more than </w:t>
      </w:r>
      <w:r w:rsidR="00201996" w:rsidRPr="007D4D1C">
        <w:rPr>
          <w:rFonts w:ascii="Times New Roman" w:eastAsia="Times New Roman" w:hAnsi="Times New Roman" w:cs="Times New Roman"/>
          <w:sz w:val="24"/>
          <w:szCs w:val="24"/>
        </w:rPr>
        <w:t>a</w:t>
      </w:r>
      <w:r w:rsidR="003A5B40" w:rsidRPr="007D4D1C">
        <w:rPr>
          <w:rFonts w:ascii="Times New Roman" w:eastAsia="Times New Roman" w:hAnsi="Times New Roman" w:cs="Times New Roman"/>
          <w:sz w:val="24"/>
          <w:szCs w:val="24"/>
        </w:rPr>
        <w:t xml:space="preserve"> simple win-stay lose-switch hypothesis for breeding dispersal. </w:t>
      </w:r>
      <w:r w:rsidR="0090610C">
        <w:rPr>
          <w:rFonts w:ascii="Times New Roman" w:eastAsia="Times New Roman" w:hAnsi="Times New Roman" w:cs="Times New Roman"/>
          <w:sz w:val="24"/>
          <w:szCs w:val="24"/>
        </w:rPr>
        <w:t>External information such as p</w:t>
      </w:r>
      <w:r w:rsidR="00B737B6" w:rsidRPr="007D4D1C">
        <w:rPr>
          <w:rFonts w:ascii="Times New Roman" w:eastAsia="Times New Roman" w:hAnsi="Times New Roman" w:cs="Times New Roman"/>
          <w:sz w:val="24"/>
          <w:szCs w:val="24"/>
        </w:rPr>
        <w:t xml:space="preserve">redation and perceived risk of predation </w:t>
      </w:r>
      <w:r w:rsidR="00F94F4E">
        <w:rPr>
          <w:rFonts w:ascii="Times New Roman" w:eastAsia="Times New Roman" w:hAnsi="Times New Roman" w:cs="Times New Roman"/>
          <w:sz w:val="24"/>
          <w:szCs w:val="24"/>
        </w:rPr>
        <w:fldChar w:fldCharType="begin"/>
      </w:r>
      <w:r w:rsidR="00F94F4E">
        <w:rPr>
          <w:rFonts w:ascii="Times New Roman" w:eastAsia="Times New Roman" w:hAnsi="Times New Roman" w:cs="Times New Roman"/>
          <w:sz w:val="24"/>
          <w:szCs w:val="24"/>
        </w:rPr>
        <w:instrText xml:space="preserve"> ADDIN ZOTERO_ITEM CSL_CITATION {"citationID":"3t9317k8","properties":{"formattedCitation":"(Kole\\uc0\\u269{}ek et al., 2015)","plainCitation":"(Koleček et al., 2015)","noteIndex":0},"citationItems":[{"id":390,"uris":["http://zotero.org/users/5161249/items/CR53MT43"],"uri":["http://zotero.org/users/5161249/items/CR53MT43"],"itemData":{"id":390,"type":"article-journal","title":"Breeding success and brood parasitism affect return rate and dispersal distances in the great reed warbler","container-title":"Behavioral Ecology and Sociobiology","page":"1845-1853","volume":"69","issue":"11","source":"DOI.org (Crossref)","DOI":"10.1007/s00265-015-1997-7","ISSN":"0340-5443, 1432-0762","journalAbbreviation":"Behav Ecol Sociobiol","language":"en","author":[{"family":"Koleček","given":"Jaroslav"},{"family":"Jelínek","given":"Václav"},{"family":"Požgayová","given":"Milica"},{"family":"Trnka","given":"Alfréd"},{"family":"Baslerová","given":"Petra"},{"family":"Honza","given":"Marcel"},{"family":"Procházka","given":"Petr"}],"issued":{"date-parts":[["2015",11]]}}}],"schema":"https://github.com/citation-style-language/schema/raw/master/csl-citation.json"} </w:instrText>
      </w:r>
      <w:r w:rsidR="00F94F4E">
        <w:rPr>
          <w:rFonts w:ascii="Times New Roman" w:eastAsia="Times New Roman" w:hAnsi="Times New Roman" w:cs="Times New Roman"/>
          <w:sz w:val="24"/>
          <w:szCs w:val="24"/>
        </w:rPr>
        <w:fldChar w:fldCharType="separate"/>
      </w:r>
      <w:r w:rsidR="00F94F4E" w:rsidRPr="00F94F4E">
        <w:rPr>
          <w:rFonts w:ascii="Times New Roman" w:hAnsi="Times New Roman" w:cs="Times New Roman"/>
          <w:sz w:val="24"/>
        </w:rPr>
        <w:t>(Koleček et al., 2015)</w:t>
      </w:r>
      <w:r w:rsidR="00F94F4E">
        <w:rPr>
          <w:rFonts w:ascii="Times New Roman" w:eastAsia="Times New Roman" w:hAnsi="Times New Roman" w:cs="Times New Roman"/>
          <w:sz w:val="24"/>
          <w:szCs w:val="24"/>
        </w:rPr>
        <w:fldChar w:fldCharType="end"/>
      </w:r>
      <w:r w:rsidR="00021B84">
        <w:rPr>
          <w:rFonts w:ascii="Times New Roman" w:eastAsia="Times New Roman" w:hAnsi="Times New Roman" w:cs="Times New Roman"/>
          <w:sz w:val="24"/>
          <w:szCs w:val="24"/>
        </w:rPr>
        <w:t xml:space="preserve"> and</w:t>
      </w:r>
      <w:r w:rsidR="004E409A" w:rsidRPr="007D4D1C">
        <w:rPr>
          <w:rFonts w:ascii="Times New Roman" w:eastAsia="Times New Roman" w:hAnsi="Times New Roman" w:cs="Times New Roman"/>
          <w:sz w:val="24"/>
          <w:szCs w:val="24"/>
        </w:rPr>
        <w:t xml:space="preserve"> general </w:t>
      </w:r>
      <w:r w:rsidR="00A3310A" w:rsidRPr="007D4D1C">
        <w:rPr>
          <w:rFonts w:ascii="Times New Roman" w:eastAsia="Times New Roman" w:hAnsi="Times New Roman" w:cs="Times New Roman"/>
          <w:sz w:val="24"/>
          <w:szCs w:val="24"/>
        </w:rPr>
        <w:t>measures of habitat quality like appropriate habitat structure and food resources</w:t>
      </w:r>
      <w:r w:rsidR="00021B84">
        <w:rPr>
          <w:rFonts w:ascii="Times New Roman" w:eastAsia="Times New Roman" w:hAnsi="Times New Roman" w:cs="Times New Roman"/>
          <w:sz w:val="24"/>
          <w:szCs w:val="24"/>
        </w:rPr>
        <w:t xml:space="preserve"> </w:t>
      </w:r>
      <w:r w:rsidR="00021B84" w:rsidRPr="007D4D1C">
        <w:rPr>
          <w:rFonts w:ascii="Times New Roman" w:eastAsia="Times New Roman" w:hAnsi="Times New Roman" w:cs="Times New Roman"/>
          <w:sz w:val="24"/>
          <w:szCs w:val="24"/>
        </w:rPr>
        <w:t>also may influence dispersal</w:t>
      </w:r>
      <w:r w:rsidR="005A0DEC" w:rsidRPr="007D4D1C">
        <w:rPr>
          <w:rFonts w:ascii="Times New Roman" w:eastAsia="Times New Roman" w:hAnsi="Times New Roman" w:cs="Times New Roman"/>
          <w:sz w:val="24"/>
          <w:szCs w:val="24"/>
        </w:rPr>
        <w:t xml:space="preserve"> </w:t>
      </w:r>
      <w:r w:rsidR="005A0DEC" w:rsidRPr="007D4D1C">
        <w:rPr>
          <w:rFonts w:ascii="Times New Roman" w:eastAsia="Times New Roman" w:hAnsi="Times New Roman" w:cs="Times New Roman"/>
          <w:sz w:val="24"/>
          <w:szCs w:val="24"/>
        </w:rPr>
        <w:lastRenderedPageBreak/>
        <w:fldChar w:fldCharType="begin"/>
      </w:r>
      <w:r w:rsidR="00394A1E">
        <w:rPr>
          <w:rFonts w:ascii="Times New Roman" w:eastAsia="Times New Roman" w:hAnsi="Times New Roman" w:cs="Times New Roman"/>
          <w:sz w:val="24"/>
          <w:szCs w:val="24"/>
        </w:rPr>
        <w:instrText xml:space="preserve"> ADDIN ZOTERO_ITEM CSL_CITATION {"citationID":"ODxAZzdr","properties":{"unsorted":true,"formattedCitation":"(Bollinger &amp; Gavin, 1989; Orians &amp; Wittenberger, 1991; Joos, 2013)","plainCitation":"(Bollinger &amp; Gavin, 1989; Orians &amp; Wittenberger, 1991; Joos, 2013)","noteIndex":0},"citationItems":[{"id":193,"uris":["http://zotero.org/users/5161249/items/SAFJU2ML"],"uri":["http://zotero.org/users/5161249/items/SAFJU2ML"],"itemData":{"id":193,"type":"article-journal","title":"The Effects of Site Quality on Breeding-Site Fidelity in Bobolinks","container-title":"The Auk","page":"584-594","volume":"106","issue":"4","source":"Zotero","abstract":"We compared breeding-site fidelity of Bobolinks (Dolichonyx oryzivorus) at two low-quality sites (Bald Hill and Shackelton Point, BH+SP) with that at one high-quality site (Moore Road, MR) in central New York. Yearly density of fledglings at Moore Road was more than six times the density at Bald Hill and Shackelton Point. Furthermore, individual residents fledged 50-70% more young at the high-quality site. At Moore Road, 70% of the males and 49% of the females returned one or more times, compared with 44% of the males and 25% of the females at the low-quality sites. Successful residents (i.e. those fledging one or more young the previous year) were equally likely to return at all sites. However, the return rates of unsuccessful residents were more than three times higher at the high-quality site. Neither overall return rates nor intrasite dispersal of returning residents differed between individuals that had been successful or unsuccessful the previous year at the high-quality site. At the low-quality sites, individuals unsuccessful the previous year were much less likely to return than were successful individuals (55% vs. 19% for males, 41% vs. 9% for females). Those unsuccessful individuals that did return tended to move farther between nest sites than successful individuals. Overall, site productivity was the best predictor of yearly, site-specific return rates. For females (but not for males), individuals that were resident in one or more years previous were more likely to return than were novice residents (47% vs. 20%). Individuals that had nests experimentally destroyed by hay-cropping returned at similar rates to those of naturally unsuccessful residents. We believe that the patterns of breeding-site fidelity in Bobolinks are primarily the result of experience-based choices by the birds and do not simply reflect patterns of mortality. Bobolinks appear to use both their own reproductive success and that of others at their site to influence their decision to return to a breeding site. Received 18 October 1988, accepted 22 April 1989.","language":"en","author":[{"family":"Bollinger","given":"Eric K"},{"family":"Gavin","given":"Thomas A"}],"issued":{"date-parts":[["1989"]]}}},{"id":368,"uris":["http://zotero.org/users/5161249/items/3LJLRSUF"],"uri":["http://zotero.org/users/5161249/items/3LJLRSUF"],"itemData":{"id":368,"type":"article-journal","title":"Spatial and Temporal Scales in Habitat Selection","container-title":"The American Naturalist","page":"S29-S49","volume":"137","source":"DOI.org (Crossref)","abstract":"Female yellow-headed blackbirds in eastern Washington State settle to nest at higher densities on marshes with higher emergence rates of odonates, the most important prey delivered to nestlings. However, settling densities of females were not correlated with odonate emergence rates on individual territories or on individual territories plus adjacent ones. Apparently, females assessed production of insects on breeding marshes at the time they settled, and they used this information when making settling decisions. However, they selected nest sites on the basis of vegetation density rather than food availability. The complexity of decision making by female yellowheads would not have been detected had our analysis been restricted to one spatial scale. Because interpretations of habitat selection behavior are scale-dependent, careful attention to scale and performing analyses on more than one spatial scale are essential in studies of habitat selection.","DOI":"10.1086/285138","ISSN":"0003-0147, 1537-5323","journalAbbreviation":"The American Naturalist","language":"en","author":[{"family":"Orians","given":"Gordon H."},{"family":"Wittenberger","given":"James F."}],"issued":{"date-parts":[["1991",6]]}}},{"id":273,"uris":["http://zotero.org/users/5161249/items/HG54WV32"],"uri":["http://zotero.org/users/5161249/items/HG54WV32"],"itemData":{"id":273,"type":"thesis","title":"Influence of habitat selection and habitat quality on the demography of a neotropical migrant songbird, the Bell's Vireo (Vireo bellii)","publisher":"University of Missouri - Columbia","publisher-place":"United States -- Missouri","number-of-pages":"108","genre":"Ph.D.","source":"ProQuest","event-place":"United States -- Missouri","abstract":"Individual fitness varies with the quality of the habitat occupied. Variation in habitat quality is difficult to assess, particularly in heterogeneous habitats where quality may differ within a single patch. Individuals are expected to select habitat to maximize fitness so patterns of habitat selection should reveal habitat quality. Linking fitness with habitat selection patterns may identify high quality habitat. The central US subspecies of Bell’s Vireo (Vireo belli bellii) is a scrub breeding Neotropical migrant songbird declining throughout its range. We estimated two measures of fitness, productivity and adult annual survival, in eight populations of Bell's Vireos in central Missouri. We investigated if vireos selected territories to maximize fitness by modeling the relationship between territory settlement order, habitat quality, and territory productivity. We then used our estimates of productivity and survival to model the finite rate of population growth (λ). Productivity of territories was best predicted by the order of territory settlement. Productivity was also related to the percent cover and edge density of woody vegetation within territory boundaries. However, none of the habitat characteristics we measured predicted territory settlement order. Overall, our study sites appear to be experiencing negative population growth (λ = 0.76), but there was a great deal of variation between study sites (λ = 0.31–1.05). It is unlikely our sites represent the proportion of high versus low quality sites within the region but they suggest that a λ</w:instrText>
      </w:r>
      <w:r w:rsidR="00394A1E">
        <w:rPr>
          <w:rFonts w:ascii="Cambria Math" w:eastAsia="Times New Roman" w:hAnsi="Cambria Math" w:cs="Cambria Math"/>
          <w:sz w:val="24"/>
          <w:szCs w:val="24"/>
        </w:rPr>
        <w:instrText>∼</w:instrText>
      </w:r>
      <w:r w:rsidR="00394A1E">
        <w:rPr>
          <w:rFonts w:ascii="Times New Roman" w:eastAsia="Times New Roman" w:hAnsi="Times New Roman" w:cs="Times New Roman"/>
          <w:sz w:val="24"/>
          <w:szCs w:val="24"/>
        </w:rPr>
        <w:instrText xml:space="preserve"> 1 is possible for the regional population depending on the proportion of high versus low quality sites.","URL":"http://search.proquest.com/docview/1461742911/abstract/4546F1405D694E86PQ/4","language":"English","author":[{"family":"Joos","given":"Cara J."}],"issued":{"date-parts":[["2013"]]},"accessed":{"date-parts":[["2019",5,6]]}}}],"schema":"https://github.com/citation-style-language/schema/raw/master/csl-citation.json"} </w:instrText>
      </w:r>
      <w:r w:rsidR="005A0DEC" w:rsidRPr="007D4D1C">
        <w:rPr>
          <w:rFonts w:ascii="Times New Roman" w:eastAsia="Times New Roman" w:hAnsi="Times New Roman" w:cs="Times New Roman"/>
          <w:sz w:val="24"/>
          <w:szCs w:val="24"/>
        </w:rPr>
        <w:fldChar w:fldCharType="separate"/>
      </w:r>
      <w:r w:rsidR="00394A1E">
        <w:rPr>
          <w:rFonts w:ascii="Times New Roman" w:eastAsia="Times New Roman" w:hAnsi="Times New Roman" w:cs="Times New Roman"/>
          <w:noProof/>
          <w:sz w:val="24"/>
          <w:szCs w:val="24"/>
        </w:rPr>
        <w:t>(Bollinger &amp; Gavin, 1989; Orians &amp; Wittenberger, 1991; Joos, 2013)</w:t>
      </w:r>
      <w:r w:rsidR="005A0DEC" w:rsidRPr="007D4D1C">
        <w:rPr>
          <w:rFonts w:ascii="Times New Roman" w:eastAsia="Times New Roman" w:hAnsi="Times New Roman" w:cs="Times New Roman"/>
          <w:sz w:val="24"/>
          <w:szCs w:val="24"/>
        </w:rPr>
        <w:fldChar w:fldCharType="end"/>
      </w:r>
      <w:r w:rsidR="005A0DEC" w:rsidRPr="007D4D1C">
        <w:rPr>
          <w:rFonts w:ascii="Times New Roman" w:eastAsia="Times New Roman" w:hAnsi="Times New Roman" w:cs="Times New Roman"/>
          <w:sz w:val="24"/>
          <w:szCs w:val="24"/>
        </w:rPr>
        <w:t xml:space="preserve">. </w:t>
      </w:r>
      <w:r w:rsidR="00A3310A" w:rsidRPr="007D4D1C">
        <w:rPr>
          <w:rFonts w:ascii="Times New Roman" w:eastAsia="Times New Roman" w:hAnsi="Times New Roman" w:cs="Times New Roman"/>
          <w:sz w:val="24"/>
          <w:szCs w:val="24"/>
        </w:rPr>
        <w:t xml:space="preserve">Interestingly, there is </w:t>
      </w:r>
      <w:r w:rsidR="00AF73CF" w:rsidRPr="007D4D1C">
        <w:rPr>
          <w:rFonts w:ascii="Times New Roman" w:eastAsia="Times New Roman" w:hAnsi="Times New Roman" w:cs="Times New Roman"/>
          <w:sz w:val="24"/>
          <w:szCs w:val="24"/>
        </w:rPr>
        <w:t>growing</w:t>
      </w:r>
      <w:r w:rsidR="00A3310A" w:rsidRPr="007D4D1C">
        <w:rPr>
          <w:rFonts w:ascii="Times New Roman" w:eastAsia="Times New Roman" w:hAnsi="Times New Roman" w:cs="Times New Roman"/>
          <w:sz w:val="24"/>
          <w:szCs w:val="24"/>
        </w:rPr>
        <w:t xml:space="preserve"> evidence that breeding individuals observe their neighbor’s reproductive activities</w:t>
      </w:r>
      <w:r w:rsidR="0090610C">
        <w:rPr>
          <w:rFonts w:ascii="Times New Roman" w:eastAsia="Times New Roman" w:hAnsi="Times New Roman" w:cs="Times New Roman"/>
          <w:sz w:val="24"/>
          <w:szCs w:val="24"/>
        </w:rPr>
        <w:t xml:space="preserve"> </w:t>
      </w:r>
      <w:r w:rsidR="00A3310A" w:rsidRPr="007D4D1C">
        <w:rPr>
          <w:rFonts w:ascii="Times New Roman" w:eastAsia="Times New Roman" w:hAnsi="Times New Roman" w:cs="Times New Roman"/>
          <w:sz w:val="24"/>
          <w:szCs w:val="24"/>
        </w:rPr>
        <w:t xml:space="preserve">to inform their dispersal </w:t>
      </w:r>
      <w:r w:rsidR="007F0EE1">
        <w:rPr>
          <w:rFonts w:ascii="Times New Roman" w:eastAsia="Times New Roman" w:hAnsi="Times New Roman" w:cs="Times New Roman"/>
          <w:sz w:val="24"/>
          <w:szCs w:val="24"/>
        </w:rPr>
        <w:t xml:space="preserve">departure </w:t>
      </w:r>
      <w:r w:rsidR="00515436" w:rsidRPr="007D4D1C">
        <w:rPr>
          <w:rFonts w:ascii="Times New Roman" w:eastAsia="Times New Roman" w:hAnsi="Times New Roman" w:cs="Times New Roman"/>
          <w:sz w:val="24"/>
          <w:szCs w:val="24"/>
        </w:rPr>
        <w:fldChar w:fldCharType="begin"/>
      </w:r>
      <w:r w:rsidR="00331E91">
        <w:rPr>
          <w:rFonts w:ascii="Times New Roman" w:eastAsia="Times New Roman" w:hAnsi="Times New Roman" w:cs="Times New Roman"/>
          <w:sz w:val="24"/>
          <w:szCs w:val="24"/>
        </w:rPr>
        <w:instrText xml:space="preserve"> ADDIN ZOTERO_ITEM CSL_CITATION {"citationID":"DIlijquW","properties":{"formattedCitation":"(Danchin et al., 1998; B. Doligez, 2002; Lagrange et al., 2017; Ponchon et al., 2013)","plainCitation":"(Danchin et al., 1998; B. Doligez, 2002; Lagrange et al., 2017; Ponchon et al., 2013)","noteIndex":0},"citationItems":[{"id":359,"uris":["http://zotero.org/users/5161249/items/G3A8L2JR"],"uri":["http://zotero.org/users/5161249/items/G3A8L2JR"],"itemData":{"id":359,"type":"article-journal","title":"CONSPECIFIC REPRODUCTIVE SUCCESS AND BREEDING HABITAT SELECTION: IMPLICATIONS FOR THE STUDY OF COLONIALITY","container-title":"Ecology","page":"2415-2428","volume":"79","issue":"7","source":"DOI.org (Crossref)","abstract":"Habitat selection is a crucial process in the life cycle of animals because it can affect most components of ﬁtness. It has been proposed that some animals cue on the reproductive success of conspeciﬁcs to select breeding habitats. We tested this hypothesis with demographic and behavioral data from a 17-yr study of the Black-legged Kittiwake (Rissa tridactyla), a cliff-nesting seabird. As the hypothesis assumes, the Black-legged Kittiwake nesting environment was patchy, and the relative quality of the different patches (i.e., breeding cliffs) varied in time. The average reproductive success of the breeders of a given cliff was predictable from one year to the next, but this predictability faded after several years. The dynamic nature of cliff quality in the long term is partly explained by the autocorrelation of the prevalence of an ectoparasite that inﬂuences reproductive success. As predicted by the performance-based conspeciﬁc attraction hypothesis, the reproductive success of current breeders on a given cliff was predictive of the reproductive success of new recruits on the cliff in the following year. Breeders tended to recruit to the previous year’s most productive cliffs and to emigrate from the least productive ones. Consequently, the dynamics of breeder numbers on the cliffs were explained by local reproductive success on a year-to-year basis. Because, on average, young Black-legged Kittiwakes ﬁrst breed when 4 yr old, such a relationship probably results from individual choices based on the assessment of previous-year local quality. When breeders changed breeding cliffs between years, they selected cliffs of per capita higher reproductive success. Furthermore, after accounting for the potential effects of age and sex as well as between-year variations, the effect of individual breeding performance on breeding dispersal was strongly inﬂuenced by the average reproductive success of other breeders on the same cliff. Individual breeding performance did not appear to inﬂuence the probability of dispersing for birds breeding on cliffs with high local reproductive success, whereas individual breeding performance did have a strong effect on dispersal for birds that bred on cliffs with lower local reproductive success. This suggests that the reproductive success of locally breeding conspeciﬁcs may be sufﬁcient to override an individual’s own breeding experience when deciding whether to emigrate. These results, which are supported by behavioral observations of the role of prospecting in recruitment, suggest that both ﬁrst breeders and adults rely on the reproductive success of conspeciﬁcs as ‘‘public information’’ to assess their own chances of breeding successfully in a given patch and to make settling decisions. A corollary prediction is that individuals should attempt to breed near successful conspeciﬁcs (a form of social attraction) in order to beneﬁt from the same favorable local environmental conditions. Such a performance-based conspeciﬁc attraction mechanism can thus lead to an aggregative distribution of nests and may have played a role in the evolution of coloniality.","DOI":"10.1890/0012-9658(1998)079[2415:CRSABH]2.0.CO;2","ISSN":"0012-9658","title-short":"CONSPECIFIC REPRODUCTIVE SUCCESS AND BREEDING HABITAT SELECTION","journalAbbreviation":"Ecology","language":"en","author":[{"family":"Danchin","given":"E."},{"family":"Boulinier","given":"Thierry"},{"family":"Massot","given":"Manuel"}],"issued":{"date-parts":[["1998",10]]}}},{"id":214,"uris":["http://zotero.org/users/5161249/items/DFQWFIFE"],"uri":["http://zotero.org/users/5161249/items/DFQWFIFE"],"itemData":{"id":214,"type":"article-journal","title":"Public Information and Breeding Habitat Selection in a Wild Bird Population","container-title":"Science","page":"1168-1170","volume":"297","issue":"5584","source":"DOI.org (Crossref)","DOI":"10.1126/science.1072838","ISSN":"00368075, 10959203","language":"en","author":[{"family":"Doligez","given":"B."}],"issued":{"date-parts":[["2002",8,16]]}}},{"id":26,"uris":["http://zotero.org/users/5161249/items/N4QDFIPW"],"uri":["http://zotero.org/users/5161249/items/N4QDFIPW"],"itemData":{"id":26,"type":"article-journal","title":"Assessment of individual and conspecific reproductive success as determinants of breeding dispersal of female tree swallows: A capture–recapture approach","container-title":"Ecology and Evolution","page":"7334-7346","volume":"7","issue":"18","source":"Wiley Online Library","abstract":"Breeding dispersal is a key process of population structure and dynamics and is often triggered by an individual's breeding failure. In both colonial and territorial birds, reproductive success of conspecifics (RSc) can also lead individuals to change breeding sites after a failure on a site. Yet, few studies have simultaneously investigated the independent contribution of individual reproductive success (RSi) and of RSc on dispersal decision. Here, we develop a modeling framework to disentangle the effects of RSi and RSc on demographic parameters, while accounting for imperfect individual detection and other confounding factors such as age or dispersal behavior in the previous year. Using a 10-year capture–recapture dataset composed of 1,595 banded tree swallows, we assessed the effects of nonmanipulated RSi and RSc on female breeding dispersal in this semicolonial passerine. Dispersal was strongly driven by RSi, but not by RSc. Unsuccessful females were 9.5–2.5 times more likely to disperse than successful ones, depending if they had dispersed or not in the previous year, respectively. Unsuccessful females were also three times less likely to be detected than successful ones. Contrary to theoretical and empirical studies, RSc did not drive the decision to disperse but influenced the selection of the following breeding site once dispersal had been initiated. Because detection of individuals was driven by RSi, which was positively correlated to RSc, assuming a perfect detection as in previous studies may have lead us to conclude that RSc affected dispersal patterns, yet our approach corrected for this bias. Overall, our results suggest that the value and use of RSc as public information to guide dispersal decisions are likely dictated by multiple ecological determinants, such as landscape structure and extent, if this cue is indeed used.","DOI":"10.1002/ece3.3241","ISSN":"2045-7758","title-short":"Assessment of individual and conspecific reproductive success as determinants of breeding dispersal of female tree swallows","language":"en","author":[{"family":"Lagrange","given":"Paméla"},{"family":"Gimenez","given":"Olivier"},{"family":"Doligez","given":"Blandine"},{"family":"Pradel","given":"Roger"},{"family":"Garant","given":"Dany"},{"family":"Pelletier","given":"Fanie"},{"family":"Bélisle","given":"Marc"}],"issued":{"date-parts":[["2017",9,1]]}}},{"id":133,"uris":["http://zotero.org/users/5161249/items/A4SUGDKZ"],"uri":["http://zotero.org/users/5161249/items/A4SUGDKZ"],"itemData":{"id":133,"type":"article-journal","title":"Tracking prospecting movements involved in breeding habitat selection: insights, pitfalls and perspectives","container-title":"Methods in Ecology and Evolution","page":"143-150","volume":"4","issue":"2","source":"Wiley Online Library","abstract":"Prospecting allows individuals to gather information on the local quality of potential future breeding sites. In a variable and heterogeneous environment, it plays a major role in breeding habitat selection and potentially helps individuals make optimal dispersal decisions. Although prospecting movements, involving visits to other breeding sites, have been observed in many species at relatively fine spatial scales, little is known about their occurrence at larger scales. Furthermore, the adaptive value of dispersal strategies in response to environmental changes remains poorly investigated. Here, our main objective is to highlight in what ways tracking devices could constitute powerful tools to study prospecting behaviour at various spatial scales. First, we stress the importance of considering prospecting movements involved in breeding habitat selection and we detail the type of data that can be collected. Then, we review the advantages and constraints associated with the use of tracking devices in this context, and we suggest new perspectives to investigate the behavioural strategies adopted by individuals during breeding habitat selection processes and dispersal decisions. The rapid development of new powerful electronic tools for tracking individual behaviour thus opens a wide range of opportunities. More specifically, it may allow a more thorough understanding of the role of scale-dependent dispersal behaviour in population responses to environmental changes.","DOI":"10.1111/j.2041-210x.2012.00259.x","ISSN":"2041-210X","title-short":"Tracking prospecting movements involved in breeding habitat selection","language":"en","author":[{"family":"Ponchon","given":"Aurore"},{"family":"Grémillet","given":"David"},{"family":"Doligez","given":"Blandine"},{"family":"Chambert","given":"Thierry"},{"family":"Tveraa","given":"Torkild"},{"family":"González‐Solís","given":"Jacob"},{"family":"Boulinier","given":"Thierry"}],"issued":{"date-parts":[["2013"]]}}}],"schema":"https://github.com/citation-style-language/schema/raw/master/csl-citation.json"} </w:instrText>
      </w:r>
      <w:r w:rsidR="00515436" w:rsidRPr="007D4D1C">
        <w:rPr>
          <w:rFonts w:ascii="Times New Roman" w:eastAsia="Times New Roman" w:hAnsi="Times New Roman" w:cs="Times New Roman"/>
          <w:sz w:val="24"/>
          <w:szCs w:val="24"/>
        </w:rPr>
        <w:fldChar w:fldCharType="separate"/>
      </w:r>
      <w:r w:rsidR="00331E91">
        <w:rPr>
          <w:rFonts w:ascii="Times New Roman" w:eastAsia="Times New Roman" w:hAnsi="Times New Roman" w:cs="Times New Roman"/>
          <w:noProof/>
          <w:sz w:val="24"/>
          <w:szCs w:val="24"/>
        </w:rPr>
        <w:t>(Danchin et al., 1998; B. Doligez, 2002; Lagrange et al., 2017; Ponchon et al., 2013)</w:t>
      </w:r>
      <w:r w:rsidR="00515436" w:rsidRPr="007D4D1C">
        <w:rPr>
          <w:rFonts w:ascii="Times New Roman" w:eastAsia="Times New Roman" w:hAnsi="Times New Roman" w:cs="Times New Roman"/>
          <w:sz w:val="24"/>
          <w:szCs w:val="24"/>
        </w:rPr>
        <w:fldChar w:fldCharType="end"/>
      </w:r>
      <w:r w:rsidR="00A3310A" w:rsidRPr="007D4D1C">
        <w:rPr>
          <w:rFonts w:ascii="Times New Roman" w:eastAsia="Times New Roman" w:hAnsi="Times New Roman" w:cs="Times New Roman"/>
          <w:sz w:val="24"/>
          <w:szCs w:val="24"/>
        </w:rPr>
        <w:t xml:space="preserve">. </w:t>
      </w:r>
      <w:r w:rsidR="00611D6C">
        <w:rPr>
          <w:rFonts w:ascii="Times New Roman" w:eastAsia="Times New Roman" w:hAnsi="Times New Roman" w:cs="Times New Roman"/>
          <w:sz w:val="24"/>
          <w:szCs w:val="24"/>
        </w:rPr>
        <w:t xml:space="preserve">Prospectors </w:t>
      </w:r>
      <w:r w:rsidR="00091630">
        <w:rPr>
          <w:rFonts w:ascii="Times New Roman" w:eastAsia="Times New Roman" w:hAnsi="Times New Roman" w:cs="Times New Roman"/>
          <w:sz w:val="24"/>
          <w:szCs w:val="24"/>
        </w:rPr>
        <w:t>using</w:t>
      </w:r>
      <w:r w:rsidR="00FA3100" w:rsidRPr="007D4D1C">
        <w:rPr>
          <w:rFonts w:ascii="Times New Roman" w:eastAsia="Times New Roman" w:hAnsi="Times New Roman" w:cs="Times New Roman"/>
          <w:sz w:val="24"/>
          <w:szCs w:val="24"/>
        </w:rPr>
        <w:t xml:space="preserve"> </w:t>
      </w:r>
      <w:r w:rsidR="0090610C">
        <w:rPr>
          <w:rFonts w:ascii="Times New Roman" w:eastAsia="Times New Roman" w:hAnsi="Times New Roman" w:cs="Times New Roman"/>
          <w:sz w:val="24"/>
          <w:szCs w:val="24"/>
        </w:rPr>
        <w:t xml:space="preserve">a neighborhood’s </w:t>
      </w:r>
      <w:r w:rsidR="00FA3100" w:rsidRPr="007D4D1C">
        <w:rPr>
          <w:rFonts w:ascii="Times New Roman" w:eastAsia="Times New Roman" w:hAnsi="Times New Roman" w:cs="Times New Roman"/>
          <w:sz w:val="24"/>
          <w:szCs w:val="24"/>
        </w:rPr>
        <w:t xml:space="preserve">current reproductive success as an indicator of future reproductive success </w:t>
      </w:r>
      <w:r w:rsidR="00D2778F">
        <w:rPr>
          <w:rFonts w:ascii="Times New Roman" w:eastAsia="Times New Roman" w:hAnsi="Times New Roman" w:cs="Times New Roman"/>
          <w:sz w:val="24"/>
          <w:szCs w:val="24"/>
        </w:rPr>
        <w:t>during transience and settlement phases</w:t>
      </w:r>
      <w:r w:rsidR="00091630">
        <w:rPr>
          <w:rFonts w:ascii="Times New Roman" w:eastAsia="Times New Roman" w:hAnsi="Times New Roman" w:cs="Times New Roman"/>
          <w:sz w:val="24"/>
          <w:szCs w:val="24"/>
        </w:rPr>
        <w:t xml:space="preserve"> of dispersal has much support </w:t>
      </w:r>
      <w:r w:rsidR="00611D6C">
        <w:rPr>
          <w:rFonts w:ascii="Times New Roman" w:eastAsia="Times New Roman" w:hAnsi="Times New Roman" w:cs="Times New Roman"/>
          <w:sz w:val="24"/>
          <w:szCs w:val="24"/>
        </w:rPr>
        <w:t xml:space="preserve"> </w:t>
      </w:r>
      <w:r w:rsidR="00611D6C">
        <w:rPr>
          <w:rFonts w:ascii="Times New Roman" w:eastAsia="Times New Roman" w:hAnsi="Times New Roman" w:cs="Times New Roman"/>
          <w:sz w:val="24"/>
          <w:szCs w:val="24"/>
        </w:rPr>
        <w:fldChar w:fldCharType="begin"/>
      </w:r>
      <w:r w:rsidR="00611D6C">
        <w:rPr>
          <w:rFonts w:ascii="Times New Roman" w:eastAsia="Times New Roman" w:hAnsi="Times New Roman" w:cs="Times New Roman"/>
          <w:sz w:val="24"/>
          <w:szCs w:val="24"/>
        </w:rPr>
        <w:instrText xml:space="preserve"> ADDIN ZOTERO_ITEM CSL_CITATION {"citationID":"BtzWOiQy","properties":{"unsorted":true,"formattedCitation":"(Blandine Doligez, P\\uc0\\u228{}rt, Danchin, Clobert, &amp; Gustafsson, 2004; Arlt &amp; P\\uc0\\u228{}rt, 2008; P\\uc0\\u228{}rt, Arlt, Doligez, Low, &amp; Qvarnstr\\uc0\\u246{}m, 2011)","plainCitation":"(Blandine Doligez, Pärt, Danchin, Clobert, &amp; Gustafsson, 2004; Arlt &amp; Pärt, 2008; Pärt, Arlt, Doligez, Low, &amp; Qvarnström, 2011)","noteIndex":0},"citationItems":[{"id":216,"uris":["http://zotero.org/users/5161249/items/3JJE7AEM"],"uri":["http://zotero.org/users/5161249/items/3JJE7AEM"],"itemData":{"id":216,"type":"article-journal","title":"Availability and use of public information and conspecific density for settlement decisions in the collared flycatcher","container-title":"Journal of Animal Ecology","page":"75-87","volume":"73","issue":"1","source":"DOI.org (Crossref)","DOI":"10.1111/j.1365-2656.2004.00782.x","ISSN":"00218790, 13652656","language":"en","author":[{"family":"Doligez","given":"Blandine"},{"family":"Pärt","given":"Tomas"},{"family":"Danchin","given":"Etienne"},{"family":"Clobert","given":"Jean"},{"family":"Gustafsson","given":"Lars"}],"issued":{"date-parts":[["2004",1]]}}},{"id":92,"uris":["http://zotero.org/users/5161249/items/7NACF3H3"],"uri":["http://zotero.org/users/5161249/items/7NACF3H3"],"itemData":{"id":92,"type":"article-journal","title":"Post-breeding information gathering and breeding territory shifts in northern wheatears","container-title":"Journal of Animal Ecology","page":"211-219","volume":"77","issue":"2","source":"Crossref","DOI":"10.1111/j.1365-2656.2007.01329.x","ISSN":"0021-8790, 1365-2656","language":"en","author":[{"family":"Arlt","given":"Debora"},{"family":"Pärt","given":"Tomas"}],"issued":{"date-parts":[["2008",3]]}}},{"id":224,"uris":["http://zotero.org/users/5161249/items/476DJVUI"],"uri":["http://zotero.org/users/5161249/items/476DJVUI"],"itemData":{"id":224,"type":"article-journal","title":"Prospectors combine social and environmental information to improve habitat selection and breeding success in the subsequent year: Prospecting and breeding site choice","container-title":"Journal of Animal Ecology","page":"1227-1235","volume":"80","issue":"6","source":"DOI.org (Crossref)","DOI":"10.1111/j.1365-2656.2011.01854.x","ISSN":"00218790","title-short":"Prospectors combine social and environmental information to improve habitat selection and breeding success in the subsequent year","language":"en","author":[{"family":"Pärt","given":"Tomas"},{"family":"Arlt","given":"Debora"},{"family":"Doligez","given":"Blandine"},{"family":"Low","given":"Matthew"},{"family":"Qvarnström","given":"Anna"}],"issued":{"date-parts":[["2011",11]]}}}],"schema":"https://github.com/citation-style-language/schema/raw/master/csl-citation.json"} </w:instrText>
      </w:r>
      <w:r w:rsidR="00611D6C">
        <w:rPr>
          <w:rFonts w:ascii="Times New Roman" w:eastAsia="Times New Roman" w:hAnsi="Times New Roman" w:cs="Times New Roman"/>
          <w:sz w:val="24"/>
          <w:szCs w:val="24"/>
        </w:rPr>
        <w:fldChar w:fldCharType="separate"/>
      </w:r>
      <w:r w:rsidR="00611D6C" w:rsidRPr="00611D6C">
        <w:rPr>
          <w:rFonts w:ascii="Times New Roman" w:hAnsi="Times New Roman" w:cs="Times New Roman"/>
          <w:sz w:val="24"/>
        </w:rPr>
        <w:t>(Blandine Doligez, Pärt, Danchin, Clobert, &amp; Gustafsson, 2004; Arlt &amp; Pärt, 2008; Pärt, Arlt, Doligez, Low, &amp; Qvarnström, 2011)</w:t>
      </w:r>
      <w:r w:rsidR="00611D6C">
        <w:rPr>
          <w:rFonts w:ascii="Times New Roman" w:eastAsia="Times New Roman" w:hAnsi="Times New Roman" w:cs="Times New Roman"/>
          <w:sz w:val="24"/>
          <w:szCs w:val="24"/>
        </w:rPr>
        <w:fldChar w:fldCharType="end"/>
      </w:r>
      <w:r w:rsidR="00490027" w:rsidRPr="007D4D1C">
        <w:rPr>
          <w:rFonts w:ascii="Times New Roman" w:eastAsia="Times New Roman" w:hAnsi="Times New Roman" w:cs="Times New Roman"/>
          <w:sz w:val="24"/>
          <w:szCs w:val="24"/>
        </w:rPr>
        <w:t xml:space="preserve">, but there are fewer examples of it being used as </w:t>
      </w:r>
      <w:r w:rsidR="00C407C9">
        <w:rPr>
          <w:rFonts w:ascii="Times New Roman" w:eastAsia="Times New Roman" w:hAnsi="Times New Roman" w:cs="Times New Roman"/>
          <w:sz w:val="24"/>
          <w:szCs w:val="24"/>
        </w:rPr>
        <w:t xml:space="preserve">to </w:t>
      </w:r>
      <w:r w:rsidR="00490027" w:rsidRPr="007D4D1C">
        <w:rPr>
          <w:rFonts w:ascii="Times New Roman" w:eastAsia="Times New Roman" w:hAnsi="Times New Roman" w:cs="Times New Roman"/>
          <w:sz w:val="24"/>
          <w:szCs w:val="24"/>
        </w:rPr>
        <w:t xml:space="preserve">initiate </w:t>
      </w:r>
      <w:r w:rsidR="00091630">
        <w:rPr>
          <w:rFonts w:ascii="Times New Roman" w:eastAsia="Times New Roman" w:hAnsi="Times New Roman" w:cs="Times New Roman"/>
          <w:sz w:val="24"/>
          <w:szCs w:val="24"/>
        </w:rPr>
        <w:t>e</w:t>
      </w:r>
      <w:r w:rsidR="00091630" w:rsidRPr="007D4D1C">
        <w:rPr>
          <w:rFonts w:ascii="Times New Roman" w:eastAsia="Times New Roman" w:hAnsi="Times New Roman" w:cs="Times New Roman"/>
          <w:sz w:val="24"/>
          <w:szCs w:val="24"/>
        </w:rPr>
        <w:t>migration</w:t>
      </w:r>
      <w:r w:rsidR="00490027" w:rsidRPr="007D4D1C">
        <w:rPr>
          <w:rFonts w:ascii="Times New Roman" w:eastAsia="Times New Roman" w:hAnsi="Times New Roman" w:cs="Times New Roman"/>
          <w:sz w:val="24"/>
          <w:szCs w:val="24"/>
        </w:rPr>
        <w:t xml:space="preserve"> (</w:t>
      </w:r>
      <w:r w:rsidR="007F0EE1">
        <w:rPr>
          <w:rFonts w:ascii="Times New Roman" w:eastAsia="Times New Roman" w:hAnsi="Times New Roman" w:cs="Times New Roman"/>
          <w:sz w:val="24"/>
          <w:szCs w:val="24"/>
        </w:rPr>
        <w:t>but</w:t>
      </w:r>
      <w:r w:rsidR="00490027" w:rsidRPr="007D4D1C">
        <w:rPr>
          <w:rFonts w:ascii="Times New Roman" w:eastAsia="Times New Roman" w:hAnsi="Times New Roman" w:cs="Times New Roman"/>
          <w:sz w:val="24"/>
          <w:szCs w:val="24"/>
        </w:rPr>
        <w:t xml:space="preserve"> se</w:t>
      </w:r>
      <w:r w:rsidR="007F0EE1">
        <w:rPr>
          <w:rFonts w:ascii="Times New Roman" w:eastAsia="Times New Roman" w:hAnsi="Times New Roman" w:cs="Times New Roman"/>
          <w:sz w:val="24"/>
          <w:szCs w:val="24"/>
        </w:rPr>
        <w:t>e Blancher</w:t>
      </w:r>
      <w:r w:rsidR="0023594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&amp;</w:t>
      </w:r>
      <w:r w:rsidR="007F0EE1">
        <w:rPr>
          <w:rFonts w:ascii="Times New Roman" w:eastAsia="Times New Roman" w:hAnsi="Times New Roman" w:cs="Times New Roman"/>
          <w:sz w:val="24"/>
          <w:szCs w:val="24"/>
        </w:rPr>
        <w:t xml:space="preserve"> Robertson, 1985)</w:t>
      </w:r>
      <w:r w:rsidR="00770E3B">
        <w:rPr>
          <w:rFonts w:ascii="Times New Roman" w:eastAsia="Times New Roman" w:hAnsi="Times New Roman" w:cs="Times New Roman"/>
          <w:sz w:val="24"/>
          <w:szCs w:val="24"/>
        </w:rPr>
        <w:t xml:space="preserve">. </w:t>
      </w:r>
    </w:p>
    <w:p w14:paraId="51ED5E3B" w14:textId="2FDCC957" w:rsidR="00201996" w:rsidRPr="007D4D1C" w:rsidRDefault="009D4972" w:rsidP="00331E91">
      <w:pPr>
        <w:spacing w:line="480" w:lineRule="auto"/>
        <w:ind w:firstLine="720"/>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 xml:space="preserve">We examine the relative roles of </w:t>
      </w:r>
      <w:r w:rsidR="00647C76">
        <w:rPr>
          <w:rFonts w:ascii="Times New Roman" w:eastAsia="Times New Roman" w:hAnsi="Times New Roman" w:cs="Times New Roman"/>
          <w:sz w:val="24"/>
          <w:szCs w:val="24"/>
        </w:rPr>
        <w:t xml:space="preserve">phenotypic </w:t>
      </w:r>
      <w:r w:rsidRPr="007D4D1C">
        <w:rPr>
          <w:rFonts w:ascii="Times New Roman" w:eastAsia="Times New Roman" w:hAnsi="Times New Roman" w:cs="Times New Roman"/>
          <w:sz w:val="24"/>
          <w:szCs w:val="24"/>
        </w:rPr>
        <w:t xml:space="preserve">and environmental </w:t>
      </w:r>
      <w:r w:rsidR="007B2293" w:rsidRPr="007D4D1C">
        <w:rPr>
          <w:rFonts w:ascii="Times New Roman" w:eastAsia="Times New Roman" w:hAnsi="Times New Roman" w:cs="Times New Roman"/>
          <w:sz w:val="24"/>
          <w:szCs w:val="24"/>
        </w:rPr>
        <w:t>conditions</w:t>
      </w:r>
      <w:r w:rsidR="00021B84">
        <w:rPr>
          <w:rFonts w:ascii="Times New Roman" w:eastAsia="Times New Roman" w:hAnsi="Times New Roman" w:cs="Times New Roman"/>
          <w:sz w:val="24"/>
          <w:szCs w:val="24"/>
        </w:rPr>
        <w:t xml:space="preserve"> </w:t>
      </w:r>
      <w:r w:rsidRPr="007D4D1C">
        <w:rPr>
          <w:rFonts w:ascii="Times New Roman" w:eastAsia="Times New Roman" w:hAnsi="Times New Roman" w:cs="Times New Roman"/>
          <w:sz w:val="24"/>
          <w:szCs w:val="24"/>
        </w:rPr>
        <w:t xml:space="preserve">on the departure phase of breeding dispersal. </w:t>
      </w:r>
      <w:r w:rsidR="004D4745" w:rsidRPr="007D4D1C">
        <w:rPr>
          <w:rFonts w:ascii="Times New Roman" w:eastAsia="Times New Roman" w:hAnsi="Times New Roman" w:cs="Times New Roman"/>
          <w:sz w:val="24"/>
          <w:szCs w:val="24"/>
        </w:rPr>
        <w:t xml:space="preserve">Specifically, we test </w:t>
      </w:r>
      <w:r w:rsidR="00091630">
        <w:rPr>
          <w:rFonts w:ascii="Times New Roman" w:eastAsia="Times New Roman" w:hAnsi="Times New Roman" w:cs="Times New Roman"/>
          <w:sz w:val="24"/>
          <w:szCs w:val="24"/>
        </w:rPr>
        <w:t xml:space="preserve">the hypothesis that the primary function of breeding dispersal is to move to a territory of better quality (the habitat quality hypothesis of breeding dispersal). </w:t>
      </w:r>
      <w:r w:rsidR="00A609A2" w:rsidRPr="007D4D1C">
        <w:rPr>
          <w:rFonts w:ascii="Times New Roman" w:eastAsia="Times New Roman" w:hAnsi="Times New Roman" w:cs="Times New Roman"/>
          <w:sz w:val="24"/>
          <w:szCs w:val="24"/>
        </w:rPr>
        <w:t xml:space="preserve">We </w:t>
      </w:r>
      <w:r w:rsidR="00091630">
        <w:rPr>
          <w:rFonts w:ascii="Times New Roman" w:eastAsia="Times New Roman" w:hAnsi="Times New Roman" w:cs="Times New Roman"/>
          <w:sz w:val="24"/>
          <w:szCs w:val="24"/>
        </w:rPr>
        <w:t>predict tha</w:t>
      </w:r>
      <w:r w:rsidR="00A609A2" w:rsidRPr="007D4D1C">
        <w:rPr>
          <w:rFonts w:ascii="Times New Roman" w:eastAsia="Times New Roman" w:hAnsi="Times New Roman" w:cs="Times New Roman"/>
          <w:sz w:val="24"/>
          <w:szCs w:val="24"/>
        </w:rPr>
        <w:t>t</w:t>
      </w:r>
      <w:r w:rsidR="00201996" w:rsidRPr="007D4D1C">
        <w:rPr>
          <w:rFonts w:ascii="Times New Roman" w:eastAsia="Times New Roman" w:hAnsi="Times New Roman" w:cs="Times New Roman"/>
          <w:sz w:val="24"/>
          <w:szCs w:val="24"/>
        </w:rPr>
        <w:t>: (1</w:t>
      </w:r>
      <w:r w:rsidR="00C94D81" w:rsidRPr="007D4D1C">
        <w:rPr>
          <w:rFonts w:ascii="Times New Roman" w:eastAsia="Times New Roman" w:hAnsi="Times New Roman" w:cs="Times New Roman"/>
          <w:sz w:val="24"/>
          <w:szCs w:val="24"/>
        </w:rPr>
        <w:t xml:space="preserve">) </w:t>
      </w:r>
      <w:r w:rsidR="00091630">
        <w:rPr>
          <w:rFonts w:ascii="Times New Roman" w:eastAsia="Times New Roman" w:hAnsi="Times New Roman" w:cs="Times New Roman"/>
          <w:sz w:val="24"/>
          <w:szCs w:val="24"/>
        </w:rPr>
        <w:t>p</w:t>
      </w:r>
      <w:r w:rsidR="00C94D81" w:rsidRPr="007D4D1C">
        <w:rPr>
          <w:rFonts w:ascii="Times New Roman" w:eastAsia="Times New Roman" w:hAnsi="Times New Roman" w:cs="Times New Roman"/>
          <w:sz w:val="24"/>
          <w:szCs w:val="24"/>
        </w:rPr>
        <w:t xml:space="preserve">ersonal information about breeding experience </w:t>
      </w:r>
      <w:r w:rsidR="00D57265" w:rsidRPr="007D4D1C">
        <w:rPr>
          <w:rFonts w:ascii="Times New Roman" w:eastAsia="Times New Roman" w:hAnsi="Times New Roman" w:cs="Times New Roman"/>
          <w:sz w:val="24"/>
          <w:szCs w:val="24"/>
        </w:rPr>
        <w:t xml:space="preserve">should be </w:t>
      </w:r>
      <w:r w:rsidR="00091630">
        <w:rPr>
          <w:rFonts w:ascii="Times New Roman" w:eastAsia="Times New Roman" w:hAnsi="Times New Roman" w:cs="Times New Roman"/>
          <w:sz w:val="24"/>
          <w:szCs w:val="24"/>
        </w:rPr>
        <w:t xml:space="preserve">the </w:t>
      </w:r>
      <w:r w:rsidR="00D57265" w:rsidRPr="007D4D1C">
        <w:rPr>
          <w:rFonts w:ascii="Times New Roman" w:eastAsia="Times New Roman" w:hAnsi="Times New Roman" w:cs="Times New Roman"/>
          <w:sz w:val="24"/>
          <w:szCs w:val="24"/>
        </w:rPr>
        <w:t>primary source of information</w:t>
      </w:r>
      <w:r w:rsidR="00091630">
        <w:rPr>
          <w:rFonts w:ascii="Times New Roman" w:eastAsia="Times New Roman" w:hAnsi="Times New Roman" w:cs="Times New Roman"/>
          <w:sz w:val="24"/>
          <w:szCs w:val="24"/>
        </w:rPr>
        <w:t xml:space="preserve"> influencing breeding dispersal</w:t>
      </w:r>
      <w:r w:rsidR="00201996" w:rsidRPr="007D4D1C">
        <w:rPr>
          <w:rFonts w:ascii="Times New Roman" w:eastAsia="Times New Roman" w:hAnsi="Times New Roman" w:cs="Times New Roman"/>
          <w:sz w:val="24"/>
          <w:szCs w:val="24"/>
        </w:rPr>
        <w:t xml:space="preserve">; (2) </w:t>
      </w:r>
      <w:r w:rsidR="00091630">
        <w:rPr>
          <w:rFonts w:ascii="Times New Roman" w:eastAsia="Times New Roman" w:hAnsi="Times New Roman" w:cs="Times New Roman"/>
          <w:sz w:val="24"/>
          <w:szCs w:val="24"/>
        </w:rPr>
        <w:t>n</w:t>
      </w:r>
      <w:r w:rsidR="00D57265" w:rsidRPr="007D4D1C">
        <w:rPr>
          <w:rFonts w:ascii="Times New Roman" w:eastAsia="Times New Roman" w:hAnsi="Times New Roman" w:cs="Times New Roman"/>
          <w:sz w:val="24"/>
          <w:szCs w:val="24"/>
        </w:rPr>
        <w:t>eighborhood</w:t>
      </w:r>
      <w:r w:rsidR="00BA08F2" w:rsidRPr="007D4D1C">
        <w:rPr>
          <w:rFonts w:ascii="Times New Roman" w:eastAsia="Times New Roman" w:hAnsi="Times New Roman" w:cs="Times New Roman"/>
          <w:sz w:val="24"/>
          <w:szCs w:val="24"/>
        </w:rPr>
        <w:t xml:space="preserve"> quality</w:t>
      </w:r>
      <w:r w:rsidR="00091630">
        <w:rPr>
          <w:rFonts w:ascii="Times New Roman" w:eastAsia="Times New Roman" w:hAnsi="Times New Roman" w:cs="Times New Roman"/>
          <w:sz w:val="24"/>
          <w:szCs w:val="24"/>
        </w:rPr>
        <w:t xml:space="preserve"> (reproductive success of </w:t>
      </w:r>
      <w:r w:rsidR="00647C76">
        <w:rPr>
          <w:rFonts w:ascii="Times New Roman" w:eastAsia="Times New Roman" w:hAnsi="Times New Roman" w:cs="Times New Roman"/>
          <w:sz w:val="24"/>
          <w:szCs w:val="24"/>
        </w:rPr>
        <w:t xml:space="preserve">adjacent </w:t>
      </w:r>
      <w:r w:rsidR="00091630">
        <w:rPr>
          <w:rFonts w:ascii="Times New Roman" w:eastAsia="Times New Roman" w:hAnsi="Times New Roman" w:cs="Times New Roman"/>
          <w:sz w:val="24"/>
          <w:szCs w:val="24"/>
        </w:rPr>
        <w:t>neighbors)</w:t>
      </w:r>
      <w:r w:rsidR="00452F66">
        <w:rPr>
          <w:rFonts w:ascii="Times New Roman" w:eastAsia="Times New Roman" w:hAnsi="Times New Roman" w:cs="Times New Roman"/>
          <w:sz w:val="24"/>
          <w:szCs w:val="24"/>
        </w:rPr>
        <w:t xml:space="preserve"> </w:t>
      </w:r>
      <w:r w:rsidR="00895AEE" w:rsidRPr="007D4D1C">
        <w:rPr>
          <w:rFonts w:ascii="Times New Roman" w:eastAsia="Times New Roman" w:hAnsi="Times New Roman" w:cs="Times New Roman"/>
          <w:sz w:val="24"/>
          <w:szCs w:val="24"/>
        </w:rPr>
        <w:t>should influence dispersal behavior</w:t>
      </w:r>
      <w:r w:rsidR="00644F67">
        <w:rPr>
          <w:rFonts w:ascii="Times New Roman" w:eastAsia="Times New Roman" w:hAnsi="Times New Roman" w:cs="Times New Roman"/>
          <w:sz w:val="24"/>
          <w:szCs w:val="24"/>
        </w:rPr>
        <w:t>,</w:t>
      </w:r>
      <w:r w:rsidR="00BA08F2" w:rsidRPr="007D4D1C">
        <w:rPr>
          <w:rFonts w:ascii="Times New Roman" w:eastAsia="Times New Roman" w:hAnsi="Times New Roman" w:cs="Times New Roman"/>
          <w:sz w:val="24"/>
          <w:szCs w:val="24"/>
        </w:rPr>
        <w:t xml:space="preserve"> </w:t>
      </w:r>
      <w:r w:rsidR="00A609A2" w:rsidRPr="007D4D1C">
        <w:rPr>
          <w:rFonts w:ascii="Times New Roman" w:eastAsia="Times New Roman" w:hAnsi="Times New Roman" w:cs="Times New Roman"/>
          <w:sz w:val="24"/>
          <w:szCs w:val="24"/>
        </w:rPr>
        <w:t xml:space="preserve">with males dispersing from lower quality neighborhoods </w:t>
      </w:r>
      <w:r w:rsidR="00091630">
        <w:rPr>
          <w:rFonts w:ascii="Times New Roman" w:eastAsia="Times New Roman" w:hAnsi="Times New Roman" w:cs="Times New Roman"/>
          <w:sz w:val="24"/>
          <w:szCs w:val="24"/>
        </w:rPr>
        <w:t>to higher quality neighborhoods</w:t>
      </w:r>
      <w:r w:rsidR="00FA3100" w:rsidRPr="007D4D1C">
        <w:rPr>
          <w:rFonts w:ascii="Times New Roman" w:eastAsia="Times New Roman" w:hAnsi="Times New Roman" w:cs="Times New Roman"/>
          <w:sz w:val="24"/>
          <w:szCs w:val="24"/>
        </w:rPr>
        <w:t xml:space="preserve"> </w:t>
      </w:r>
      <w:r w:rsidR="00091630">
        <w:rPr>
          <w:rFonts w:ascii="Times New Roman" w:eastAsia="Times New Roman" w:hAnsi="Times New Roman" w:cs="Times New Roman"/>
          <w:sz w:val="24"/>
          <w:szCs w:val="24"/>
        </w:rPr>
        <w:t xml:space="preserve">(this prediction is also consistent with </w:t>
      </w:r>
      <w:r w:rsidR="00FA3100" w:rsidRPr="007D4D1C">
        <w:rPr>
          <w:rFonts w:ascii="Times New Roman" w:eastAsia="Times New Roman" w:hAnsi="Times New Roman" w:cs="Times New Roman"/>
          <w:sz w:val="24"/>
          <w:szCs w:val="24"/>
        </w:rPr>
        <w:t xml:space="preserve">the performance based conspecific attraction hypothesis </w:t>
      </w:r>
      <w:r w:rsidR="00FA3100" w:rsidRPr="007D4D1C">
        <w:rPr>
          <w:rFonts w:ascii="Times New Roman" w:eastAsia="Times New Roman" w:hAnsi="Times New Roman" w:cs="Times New Roman"/>
          <w:sz w:val="24"/>
          <w:szCs w:val="24"/>
        </w:rPr>
        <w:fldChar w:fldCharType="begin"/>
      </w:r>
      <w:r w:rsidR="00331E91">
        <w:rPr>
          <w:rFonts w:ascii="Times New Roman" w:eastAsia="Times New Roman" w:hAnsi="Times New Roman" w:cs="Times New Roman"/>
          <w:sz w:val="24"/>
          <w:szCs w:val="24"/>
        </w:rPr>
        <w:instrText xml:space="preserve"> ADDIN ZOTERO_ITEM CSL_CITATION {"citationID":"lswQk9Z6","properties":{"formattedCitation":"(E. Danchin et al., 1998)","plainCitation":"(E. Danchin et al., 1998)","dontUpdate":true,"noteIndex":0},"citationItems":[{"id":359,"uris":["http://zotero.org/users/5161249/items/G3A8L2JR"],"uri":["http://zotero.org/users/5161249/items/G3A8L2JR"],"itemData":{"id":359,"type":"article-journal","title":"CONSPECIFIC REPRODUCTIVE SUCCESS AND BREEDING HABITAT SELECTION: IMPLICATIONS FOR THE STUDY OF COLONIALITY","container-title":"Ecology","page":"2415-2428","volume":"79","issue":"7","source":"DOI.org (Crossref)","abstract":"Habitat selection is a crucial process in the life cycle of animals because it can affect most components of ﬁtness. It has been proposed that some animals cue on the reproductive success of conspeciﬁcs to select breeding habitats. We tested this hypothesis with demographic and behavioral data from a 17-yr study of the Black-legged Kittiwake (Rissa tridactyla), a cliff-nesting seabird. As the hypothesis assumes, the Black-legged Kittiwake nesting environment was patchy, and the relative quality of the different patches (i.e., breeding cliffs) varied in time. The average reproductive success of the breeders of a given cliff was predictable from one year to the next, but this predictability faded after several years. The dynamic nature of cliff quality in the long term is partly explained by the autocorrelation of the prevalence of an ectoparasite that inﬂuences reproductive success. As predicted by the performance-based conspeciﬁc attraction hypothesis, the reproductive success of current breeders on a given cliff was predictive of the reproductive success of new recruits on the cliff in the following year. Breeders tended to recruit to the previous year’s most productive cliffs and to emigrate from the least productive ones. Consequently, the dynamics of breeder numbers on the cliffs were explained by local reproductive success on a year-to-year basis. Because, on average, young Black-legged Kittiwakes ﬁrst breed when 4 yr old, such a relationship probably results from individual choices based on the assessment of previous-year local quality. When breeders changed breeding cliffs between years, they selected cliffs of per capita higher reproductive success. Furthermore, after accounting for the potential effects of age and sex as well as between-year variations, the effect of individual breeding performance on breeding dispersal was strongly inﬂuenced by the average reproductive success of other breeders on the same cliff. Individual breeding performance did not appear to inﬂuence the probability of dispersing for birds breeding on cliffs with high local reproductive success, whereas individual breeding performance did have a strong effect on dispersal for birds that bred on cliffs with lower local reproductive success. This suggests that the reproductive success of locally breeding conspeciﬁcs may be sufﬁcient to override an individual’s own breeding experience when deciding whether to emigrate. These results, which are supported by behavioral observations of the role of prospecting in recruitment, suggest that both ﬁrst breeders and adults rely on the reproductive success of conspeciﬁcs as ‘‘public information’’ to assess their own chances of breeding successfully in a given patch and to make settling decisions. A corollary prediction is that individuals should attempt to breed near successful conspeciﬁcs (a form of social attraction) in order to beneﬁt from the same favorable local environmental conditions. Such a performance-based conspeciﬁc attraction mechanism can thus lead to an aggregative distribution of nests and may have played a role in the evolution of coloniality.","DOI":"10.1890/0012-9658(1998)079[2415:CRSABH]2.0.CO;2","ISSN":"0012-9658","title-short":"CONSPECIFIC REPRODUCTIVE SUCCESS AND BREEDING HABITAT SELECTION","journalAbbreviation":"Ecology","language":"en","author":[{"family":"Danchin","given":"E."},{"family":"Boulinier","given":"Thierry"},{"family":"Massot","given":"Manuel"}],"issued":{"date-parts":[["1998",10]]}}}],"schema":"https://github.com/citation-style-language/schema/raw/master/csl-citation.json"} </w:instrText>
      </w:r>
      <w:r w:rsidR="00FA3100" w:rsidRPr="007D4D1C">
        <w:rPr>
          <w:rFonts w:ascii="Times New Roman" w:eastAsia="Times New Roman" w:hAnsi="Times New Roman" w:cs="Times New Roman"/>
          <w:sz w:val="24"/>
          <w:szCs w:val="24"/>
        </w:rPr>
        <w:fldChar w:fldCharType="separate"/>
      </w:r>
      <w:r w:rsidR="009F31E9">
        <w:rPr>
          <w:rFonts w:ascii="Times New Roman" w:eastAsia="Times New Roman" w:hAnsi="Times New Roman" w:cs="Times New Roman"/>
          <w:noProof/>
          <w:sz w:val="24"/>
          <w:szCs w:val="24"/>
        </w:rPr>
        <w:t>(Danchin et al., 1998)</w:t>
      </w:r>
      <w:r w:rsidR="00FA3100" w:rsidRPr="007D4D1C">
        <w:rPr>
          <w:rFonts w:ascii="Times New Roman" w:eastAsia="Times New Roman" w:hAnsi="Times New Roman" w:cs="Times New Roman"/>
          <w:sz w:val="24"/>
          <w:szCs w:val="24"/>
        </w:rPr>
        <w:fldChar w:fldCharType="end"/>
      </w:r>
      <w:r w:rsidR="00091630">
        <w:rPr>
          <w:rFonts w:ascii="Times New Roman" w:eastAsia="Times New Roman" w:hAnsi="Times New Roman" w:cs="Times New Roman"/>
          <w:sz w:val="24"/>
          <w:szCs w:val="24"/>
        </w:rPr>
        <w:t>)</w:t>
      </w:r>
      <w:r w:rsidR="004A64DC" w:rsidRPr="007D4D1C">
        <w:rPr>
          <w:rFonts w:ascii="Times New Roman" w:eastAsia="Times New Roman" w:hAnsi="Times New Roman" w:cs="Times New Roman"/>
          <w:sz w:val="24"/>
          <w:szCs w:val="24"/>
        </w:rPr>
        <w:t xml:space="preserve">; and (3) </w:t>
      </w:r>
      <w:r w:rsidR="00091630">
        <w:rPr>
          <w:rFonts w:ascii="Times New Roman" w:eastAsia="Times New Roman" w:hAnsi="Times New Roman" w:cs="Times New Roman"/>
          <w:sz w:val="24"/>
          <w:szCs w:val="24"/>
        </w:rPr>
        <w:t>h</w:t>
      </w:r>
      <w:r w:rsidR="004A64DC" w:rsidRPr="007D4D1C">
        <w:rPr>
          <w:rFonts w:ascii="Times New Roman" w:eastAsia="Times New Roman" w:hAnsi="Times New Roman" w:cs="Times New Roman"/>
          <w:sz w:val="24"/>
          <w:szCs w:val="24"/>
        </w:rPr>
        <w:t xml:space="preserve">abitat characteristics </w:t>
      </w:r>
      <w:r w:rsidR="00091630">
        <w:rPr>
          <w:rFonts w:ascii="Times New Roman" w:eastAsia="Times New Roman" w:hAnsi="Times New Roman" w:cs="Times New Roman"/>
          <w:sz w:val="24"/>
          <w:szCs w:val="24"/>
        </w:rPr>
        <w:t>provide</w:t>
      </w:r>
      <w:r w:rsidR="004A64DC" w:rsidRPr="007D4D1C">
        <w:rPr>
          <w:rFonts w:ascii="Times New Roman" w:eastAsia="Times New Roman" w:hAnsi="Times New Roman" w:cs="Times New Roman"/>
          <w:sz w:val="24"/>
          <w:szCs w:val="24"/>
        </w:rPr>
        <w:t xml:space="preserve"> supplement</w:t>
      </w:r>
      <w:r w:rsidR="00091630">
        <w:rPr>
          <w:rFonts w:ascii="Times New Roman" w:eastAsia="Times New Roman" w:hAnsi="Times New Roman" w:cs="Times New Roman"/>
          <w:sz w:val="24"/>
          <w:szCs w:val="24"/>
        </w:rPr>
        <w:t>al</w:t>
      </w:r>
      <w:r w:rsidR="004A64DC" w:rsidRPr="007D4D1C">
        <w:rPr>
          <w:rFonts w:ascii="Times New Roman" w:eastAsia="Times New Roman" w:hAnsi="Times New Roman" w:cs="Times New Roman"/>
          <w:sz w:val="24"/>
          <w:szCs w:val="24"/>
        </w:rPr>
        <w:t xml:space="preserve"> </w:t>
      </w:r>
      <w:r w:rsidR="00091630">
        <w:rPr>
          <w:rFonts w:ascii="Times New Roman" w:eastAsia="Times New Roman" w:hAnsi="Times New Roman" w:cs="Times New Roman"/>
          <w:sz w:val="24"/>
          <w:szCs w:val="24"/>
        </w:rPr>
        <w:t>cues</w:t>
      </w:r>
      <w:r w:rsidR="004A64DC" w:rsidRPr="007D4D1C">
        <w:rPr>
          <w:rFonts w:ascii="Times New Roman" w:eastAsia="Times New Roman" w:hAnsi="Times New Roman" w:cs="Times New Roman"/>
          <w:sz w:val="24"/>
          <w:szCs w:val="24"/>
        </w:rPr>
        <w:t xml:space="preserve"> for breeding dispersal with males dispersing from habitat dissimilar to preferred habita</w:t>
      </w:r>
      <w:r w:rsidR="00D8690F">
        <w:rPr>
          <w:rFonts w:ascii="Times New Roman" w:eastAsia="Times New Roman" w:hAnsi="Times New Roman" w:cs="Times New Roman"/>
          <w:sz w:val="24"/>
          <w:szCs w:val="24"/>
        </w:rPr>
        <w:t>t</w:t>
      </w:r>
      <w:r w:rsidR="00091630">
        <w:rPr>
          <w:rFonts w:ascii="Times New Roman" w:eastAsia="Times New Roman" w:hAnsi="Times New Roman" w:cs="Times New Roman"/>
          <w:sz w:val="24"/>
          <w:szCs w:val="24"/>
        </w:rPr>
        <w:t xml:space="preserve">. To test these </w:t>
      </w:r>
      <w:r w:rsidR="005E3968">
        <w:rPr>
          <w:rFonts w:ascii="Times New Roman" w:eastAsia="Times New Roman" w:hAnsi="Times New Roman" w:cs="Times New Roman"/>
          <w:sz w:val="24"/>
          <w:szCs w:val="24"/>
        </w:rPr>
        <w:t>predictions,</w:t>
      </w:r>
      <w:r w:rsidR="00091630">
        <w:rPr>
          <w:rFonts w:ascii="Times New Roman" w:eastAsia="Times New Roman" w:hAnsi="Times New Roman" w:cs="Times New Roman"/>
          <w:sz w:val="24"/>
          <w:szCs w:val="24"/>
        </w:rPr>
        <w:t xml:space="preserve"> we examine patterns in age and body size, neighborhood effects, and habitat characteristics as measures of habitat quality. </w:t>
      </w:r>
    </w:p>
    <w:p w14:paraId="79453F9A" w14:textId="3B8B4D71" w:rsidR="004F1B38" w:rsidRDefault="00091630" w:rsidP="00331E91">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w:t>
      </w:r>
      <w:r w:rsidR="003E0343" w:rsidRPr="007D4D1C">
        <w:rPr>
          <w:rFonts w:ascii="Times New Roman" w:eastAsia="Times New Roman" w:hAnsi="Times New Roman" w:cs="Times New Roman"/>
          <w:sz w:val="24"/>
          <w:szCs w:val="24"/>
        </w:rPr>
        <w:t xml:space="preserve"> studied the North American songbird, the black-capped vireo (</w:t>
      </w:r>
      <w:r w:rsidR="003E0343" w:rsidRPr="00235944">
        <w:rPr>
          <w:rFonts w:ascii="Times New Roman" w:eastAsia="Times New Roman" w:hAnsi="Times New Roman" w:cs="Times New Roman"/>
          <w:i/>
          <w:iCs/>
          <w:sz w:val="24"/>
          <w:szCs w:val="24"/>
        </w:rPr>
        <w:t>Vireo atricapilla</w:t>
      </w:r>
      <w:r w:rsidR="003E0343" w:rsidRPr="007D4D1C">
        <w:rPr>
          <w:rFonts w:ascii="Times New Roman" w:eastAsia="Times New Roman" w:hAnsi="Times New Roman" w:cs="Times New Roman"/>
          <w:sz w:val="24"/>
          <w:szCs w:val="24"/>
        </w:rPr>
        <w:t>).</w:t>
      </w:r>
      <w:r w:rsidR="00EA51E6" w:rsidRPr="007D4D1C">
        <w:rPr>
          <w:rFonts w:ascii="Times New Roman" w:eastAsia="Times New Roman" w:hAnsi="Times New Roman" w:cs="Times New Roman"/>
          <w:sz w:val="24"/>
          <w:szCs w:val="24"/>
        </w:rPr>
        <w:t xml:space="preserve"> </w:t>
      </w:r>
      <w:r w:rsidR="00AC0AC7" w:rsidRPr="007D4D1C">
        <w:rPr>
          <w:rFonts w:ascii="Times New Roman" w:eastAsia="Times New Roman" w:hAnsi="Times New Roman" w:cs="Times New Roman"/>
          <w:sz w:val="24"/>
          <w:szCs w:val="24"/>
        </w:rPr>
        <w:t>Black-capped vireos are small (8 to 9 gram) migratory passerines in the</w:t>
      </w:r>
      <w:r w:rsidR="00201996" w:rsidRPr="007D4D1C">
        <w:rPr>
          <w:rFonts w:ascii="Times New Roman" w:eastAsia="Times New Roman" w:hAnsi="Times New Roman" w:cs="Times New Roman"/>
          <w:sz w:val="24"/>
          <w:szCs w:val="24"/>
        </w:rPr>
        <w:t xml:space="preserve"> family</w:t>
      </w:r>
      <w:r w:rsidR="00AC0AC7" w:rsidRPr="007D4D1C">
        <w:rPr>
          <w:rFonts w:ascii="Times New Roman" w:eastAsia="Times New Roman" w:hAnsi="Times New Roman" w:cs="Times New Roman"/>
          <w:sz w:val="24"/>
          <w:szCs w:val="24"/>
        </w:rPr>
        <w:t xml:space="preserve"> </w:t>
      </w:r>
      <w:proofErr w:type="spellStart"/>
      <w:r w:rsidR="00AC0AC7" w:rsidRPr="007D4D1C">
        <w:rPr>
          <w:rFonts w:ascii="Times New Roman" w:eastAsia="Times New Roman" w:hAnsi="Times New Roman" w:cs="Times New Roman"/>
          <w:sz w:val="24"/>
          <w:szCs w:val="24"/>
        </w:rPr>
        <w:t>Vireonidae</w:t>
      </w:r>
      <w:proofErr w:type="spellEnd"/>
      <w:r w:rsidR="00AC0AC7" w:rsidRPr="007D4D1C">
        <w:rPr>
          <w:rFonts w:ascii="Times New Roman" w:eastAsia="Times New Roman" w:hAnsi="Times New Roman" w:cs="Times New Roman"/>
          <w:sz w:val="24"/>
          <w:szCs w:val="24"/>
        </w:rPr>
        <w:t xml:space="preserve"> that </w:t>
      </w:r>
      <w:r w:rsidR="00016E5C">
        <w:rPr>
          <w:rFonts w:ascii="Times New Roman" w:eastAsia="Times New Roman" w:hAnsi="Times New Roman" w:cs="Times New Roman"/>
          <w:sz w:val="24"/>
          <w:szCs w:val="24"/>
        </w:rPr>
        <w:t>defend breeding territories in</w:t>
      </w:r>
      <w:r w:rsidR="00AC0AC7" w:rsidRPr="007D4D1C">
        <w:rPr>
          <w:rFonts w:ascii="Times New Roman" w:eastAsia="Times New Roman" w:hAnsi="Times New Roman" w:cs="Times New Roman"/>
          <w:sz w:val="24"/>
          <w:szCs w:val="24"/>
        </w:rPr>
        <w:t xml:space="preserve"> patchy, mixed deciduous shrubland habitat in Oklahoma, Texas and </w:t>
      </w:r>
      <w:r w:rsidR="00AC0AC7" w:rsidRPr="007D4D1C">
        <w:rPr>
          <w:rFonts w:ascii="Times New Roman" w:eastAsia="Times New Roman" w:hAnsi="Times New Roman" w:cs="Times New Roman"/>
          <w:sz w:val="24"/>
          <w:szCs w:val="24"/>
        </w:rPr>
        <w:lastRenderedPageBreak/>
        <w:t xml:space="preserve">Northern Mexico </w:t>
      </w:r>
      <w:r w:rsidR="00D545E9" w:rsidRPr="007D4D1C">
        <w:rPr>
          <w:rFonts w:ascii="Times New Roman" w:eastAsia="Times New Roman" w:hAnsi="Times New Roman" w:cs="Times New Roman"/>
          <w:sz w:val="24"/>
          <w:szCs w:val="24"/>
        </w:rPr>
        <w:fldChar w:fldCharType="begin"/>
      </w:r>
      <w:r w:rsidR="00D545E9" w:rsidRPr="007D4D1C">
        <w:rPr>
          <w:rFonts w:ascii="Times New Roman" w:eastAsia="Times New Roman" w:hAnsi="Times New Roman" w:cs="Times New Roman"/>
          <w:sz w:val="24"/>
          <w:szCs w:val="24"/>
        </w:rPr>
        <w:instrText xml:space="preserve"> ADDIN ZOTERO_ITEM CSL_CITATION {"citationID":"xpsX5mhe","properties":{"formattedCitation":"(Grzybowski, 1995)","plainCitation":"(Grzybowski, 1995)","noteIndex":0},"citationItems":[{"id":343,"uris":["http://zotero.org/users/5161249/items/WRQLS28E"],"uri":["http://zotero.org/users/5161249/items/WRQLS28E"],"itemData":{"id":343,"type":"chapter","title":"Black-capped Vireo (Vireo atricapilla)","container-title":"The Birds of North America","publisher":"Cornell Lab of Ornithology","publisher-place":"Ithaca, NY, USA","edition":"Version 2.0","event-place":"Ithaca, NY, USA","author":[{"family":"Grzybowski","given":"Joseph A."}],"editor":[{"family":"Poole","given":"A.F."},{"family":"Gill","given":"F.B."}],"issued":{"date-parts":[["1995"]]}}}],"schema":"https://github.com/citation-style-language/schema/raw/master/csl-citation.json"} </w:instrText>
      </w:r>
      <w:r w:rsidR="00D545E9" w:rsidRPr="007D4D1C">
        <w:rPr>
          <w:rFonts w:ascii="Times New Roman" w:eastAsia="Times New Roman" w:hAnsi="Times New Roman" w:cs="Times New Roman"/>
          <w:sz w:val="24"/>
          <w:szCs w:val="24"/>
        </w:rPr>
        <w:fldChar w:fldCharType="separate"/>
      </w:r>
      <w:r w:rsidR="00D545E9" w:rsidRPr="007D4D1C">
        <w:rPr>
          <w:rFonts w:ascii="Times New Roman" w:eastAsia="Times New Roman" w:hAnsi="Times New Roman" w:cs="Times New Roman"/>
          <w:noProof/>
          <w:sz w:val="24"/>
          <w:szCs w:val="24"/>
        </w:rPr>
        <w:t>(Grzybowski, 1995)</w:t>
      </w:r>
      <w:r w:rsidR="00D545E9" w:rsidRPr="007D4D1C">
        <w:rPr>
          <w:rFonts w:ascii="Times New Roman" w:eastAsia="Times New Roman" w:hAnsi="Times New Roman" w:cs="Times New Roman"/>
          <w:sz w:val="24"/>
          <w:szCs w:val="24"/>
        </w:rPr>
        <w:fldChar w:fldCharType="end"/>
      </w:r>
      <w:r w:rsidR="00D545E9" w:rsidRPr="007D4D1C">
        <w:rPr>
          <w:rFonts w:ascii="Times New Roman" w:eastAsia="Times New Roman" w:hAnsi="Times New Roman" w:cs="Times New Roman"/>
          <w:sz w:val="24"/>
          <w:szCs w:val="24"/>
        </w:rPr>
        <w:t>.</w:t>
      </w:r>
      <w:r w:rsidR="00016E5C">
        <w:rPr>
          <w:rFonts w:ascii="Times New Roman" w:eastAsia="Times New Roman" w:hAnsi="Times New Roman" w:cs="Times New Roman"/>
          <w:sz w:val="24"/>
          <w:szCs w:val="24"/>
        </w:rPr>
        <w:t xml:space="preserve"> Black-capped vireos were included on the endangered species list from 1987 to 2018, with brood parasitism by brown-headed cowbirds (</w:t>
      </w:r>
      <w:proofErr w:type="spellStart"/>
      <w:r w:rsidR="00016E5C">
        <w:rPr>
          <w:rFonts w:ascii="Times New Roman" w:eastAsia="Times New Roman" w:hAnsi="Times New Roman" w:cs="Times New Roman"/>
          <w:i/>
          <w:iCs/>
          <w:sz w:val="24"/>
          <w:szCs w:val="24"/>
        </w:rPr>
        <w:t>Molothrus</w:t>
      </w:r>
      <w:proofErr w:type="spellEnd"/>
      <w:r w:rsidR="00016E5C">
        <w:rPr>
          <w:rFonts w:ascii="Times New Roman" w:eastAsia="Times New Roman" w:hAnsi="Times New Roman" w:cs="Times New Roman"/>
          <w:i/>
          <w:iCs/>
          <w:sz w:val="24"/>
          <w:szCs w:val="24"/>
        </w:rPr>
        <w:t xml:space="preserve"> </w:t>
      </w:r>
      <w:proofErr w:type="spellStart"/>
      <w:r w:rsidR="00016E5C">
        <w:rPr>
          <w:rFonts w:ascii="Times New Roman" w:eastAsia="Times New Roman" w:hAnsi="Times New Roman" w:cs="Times New Roman"/>
          <w:i/>
          <w:iCs/>
          <w:sz w:val="24"/>
          <w:szCs w:val="24"/>
        </w:rPr>
        <w:t>ater</w:t>
      </w:r>
      <w:proofErr w:type="spellEnd"/>
      <w:r w:rsidR="00016E5C">
        <w:rPr>
          <w:rFonts w:ascii="Times New Roman" w:eastAsia="Times New Roman" w:hAnsi="Times New Roman" w:cs="Times New Roman"/>
          <w:sz w:val="24"/>
          <w:szCs w:val="24"/>
        </w:rPr>
        <w:t xml:space="preserve">) and habitat loss as primary contributors to decreased population sizes.  </w:t>
      </w:r>
      <w:r w:rsidR="006F6377">
        <w:rPr>
          <w:rFonts w:ascii="Times New Roman" w:eastAsia="Times New Roman" w:hAnsi="Times New Roman" w:cs="Times New Roman"/>
          <w:sz w:val="24"/>
          <w:szCs w:val="24"/>
        </w:rPr>
        <w:t>Males arrive first on the breeding grounds to establish territories</w:t>
      </w:r>
      <w:r w:rsidR="00E81B1F">
        <w:rPr>
          <w:rFonts w:ascii="Times New Roman" w:eastAsia="Times New Roman" w:hAnsi="Times New Roman" w:cs="Times New Roman"/>
          <w:sz w:val="24"/>
          <w:szCs w:val="24"/>
        </w:rPr>
        <w:t xml:space="preserve"> followed by females, who after pairing with a male, will act aggressively towards both intruder male</w:t>
      </w:r>
      <w:r w:rsidR="00644F67">
        <w:rPr>
          <w:rFonts w:ascii="Times New Roman" w:eastAsia="Times New Roman" w:hAnsi="Times New Roman" w:cs="Times New Roman"/>
          <w:sz w:val="24"/>
          <w:szCs w:val="24"/>
        </w:rPr>
        <w:t>s</w:t>
      </w:r>
      <w:r w:rsidR="00E81B1F">
        <w:rPr>
          <w:rFonts w:ascii="Times New Roman" w:eastAsia="Times New Roman" w:hAnsi="Times New Roman" w:cs="Times New Roman"/>
          <w:sz w:val="24"/>
          <w:szCs w:val="24"/>
        </w:rPr>
        <w:t xml:space="preserve"> and females</w:t>
      </w:r>
      <w:r w:rsidR="004F1B38">
        <w:rPr>
          <w:rFonts w:ascii="Times New Roman" w:eastAsia="Times New Roman" w:hAnsi="Times New Roman" w:cs="Times New Roman"/>
          <w:sz w:val="24"/>
          <w:szCs w:val="24"/>
        </w:rPr>
        <w:t xml:space="preserve"> (</w:t>
      </w:r>
      <w:r w:rsidR="000D4AA1">
        <w:rPr>
          <w:rFonts w:ascii="Times New Roman" w:eastAsia="Times New Roman" w:hAnsi="Times New Roman" w:cs="Times New Roman"/>
          <w:sz w:val="24"/>
          <w:szCs w:val="24"/>
        </w:rPr>
        <w:t xml:space="preserve">PMC </w:t>
      </w:r>
      <w:r w:rsidR="004F1B38">
        <w:rPr>
          <w:rFonts w:ascii="Times New Roman" w:eastAsia="Times New Roman" w:hAnsi="Times New Roman" w:cs="Times New Roman"/>
          <w:sz w:val="24"/>
          <w:szCs w:val="24"/>
        </w:rPr>
        <w:t>pers. obs.)</w:t>
      </w:r>
      <w:r w:rsidR="00E81B1F">
        <w:rPr>
          <w:rFonts w:ascii="Times New Roman" w:eastAsia="Times New Roman" w:hAnsi="Times New Roman" w:cs="Times New Roman"/>
          <w:sz w:val="24"/>
          <w:szCs w:val="24"/>
        </w:rPr>
        <w:t>.</w:t>
      </w:r>
      <w:r w:rsidR="0081643C">
        <w:rPr>
          <w:rFonts w:ascii="Times New Roman" w:eastAsia="Times New Roman" w:hAnsi="Times New Roman" w:cs="Times New Roman"/>
          <w:sz w:val="24"/>
          <w:szCs w:val="24"/>
        </w:rPr>
        <w:t xml:space="preserve"> This species will attempt multiple nests within a breeding season if a nest </w:t>
      </w:r>
      <w:r w:rsidR="000B6B6A">
        <w:rPr>
          <w:rFonts w:ascii="Times New Roman" w:eastAsia="Times New Roman" w:hAnsi="Times New Roman" w:cs="Times New Roman"/>
          <w:sz w:val="24"/>
          <w:szCs w:val="24"/>
        </w:rPr>
        <w:t>fails</w:t>
      </w:r>
      <w:r w:rsidR="0081643C">
        <w:rPr>
          <w:rFonts w:ascii="Times New Roman" w:eastAsia="Times New Roman" w:hAnsi="Times New Roman" w:cs="Times New Roman"/>
          <w:sz w:val="24"/>
          <w:szCs w:val="24"/>
        </w:rPr>
        <w:t>.</w:t>
      </w:r>
      <w:r w:rsidR="00E81B1F">
        <w:rPr>
          <w:rFonts w:ascii="Times New Roman" w:eastAsia="Times New Roman" w:hAnsi="Times New Roman" w:cs="Times New Roman"/>
          <w:sz w:val="24"/>
          <w:szCs w:val="24"/>
        </w:rPr>
        <w:t xml:space="preserve"> </w:t>
      </w:r>
      <w:r w:rsidR="00F6512F">
        <w:rPr>
          <w:rFonts w:ascii="Times New Roman" w:eastAsia="Times New Roman" w:hAnsi="Times New Roman" w:cs="Times New Roman"/>
          <w:sz w:val="24"/>
          <w:szCs w:val="24"/>
        </w:rPr>
        <w:t>F</w:t>
      </w:r>
      <w:r w:rsidR="00E81B1F">
        <w:rPr>
          <w:rFonts w:ascii="Times New Roman" w:eastAsia="Times New Roman" w:hAnsi="Times New Roman" w:cs="Times New Roman"/>
          <w:sz w:val="24"/>
          <w:szCs w:val="24"/>
        </w:rPr>
        <w:t xml:space="preserve">emales </w:t>
      </w:r>
      <w:r w:rsidR="004F1B38">
        <w:rPr>
          <w:rFonts w:ascii="Times New Roman" w:eastAsia="Times New Roman" w:hAnsi="Times New Roman" w:cs="Times New Roman"/>
          <w:sz w:val="24"/>
          <w:szCs w:val="24"/>
        </w:rPr>
        <w:t>regularly exhibit breeding dispersal</w:t>
      </w:r>
      <w:r w:rsidR="00016E5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when</w:t>
      </w:r>
      <w:r w:rsidR="004F1B38">
        <w:rPr>
          <w:rFonts w:ascii="Times New Roman" w:eastAsia="Times New Roman" w:hAnsi="Times New Roman" w:cs="Times New Roman"/>
          <w:sz w:val="24"/>
          <w:szCs w:val="24"/>
        </w:rPr>
        <w:t xml:space="preserve"> a nesting attempt fails</w:t>
      </w:r>
      <w:r w:rsidR="000B6B6A">
        <w:rPr>
          <w:rFonts w:ascii="Times New Roman" w:eastAsia="Times New Roman" w:hAnsi="Times New Roman" w:cs="Times New Roman"/>
          <w:sz w:val="24"/>
          <w:szCs w:val="24"/>
        </w:rPr>
        <w:t>, they</w:t>
      </w:r>
      <w:r w:rsidR="00016E5C">
        <w:rPr>
          <w:rFonts w:ascii="Times New Roman" w:eastAsia="Times New Roman" w:hAnsi="Times New Roman" w:cs="Times New Roman"/>
          <w:sz w:val="24"/>
          <w:szCs w:val="24"/>
        </w:rPr>
        <w:t xml:space="preserve"> also </w:t>
      </w:r>
      <w:r w:rsidR="00F6512F">
        <w:rPr>
          <w:rFonts w:ascii="Times New Roman" w:eastAsia="Times New Roman" w:hAnsi="Times New Roman" w:cs="Times New Roman"/>
          <w:sz w:val="24"/>
          <w:szCs w:val="24"/>
        </w:rPr>
        <w:t>are more difficult to detect than males because of their secretive behavior and infrequent vocalization</w:t>
      </w:r>
      <w:r w:rsidR="00644F67">
        <w:rPr>
          <w:rFonts w:ascii="Times New Roman" w:eastAsia="Times New Roman" w:hAnsi="Times New Roman" w:cs="Times New Roman"/>
          <w:sz w:val="24"/>
          <w:szCs w:val="24"/>
        </w:rPr>
        <w:t xml:space="preserve"> (</w:t>
      </w:r>
      <w:r w:rsidR="000D4AA1">
        <w:rPr>
          <w:rFonts w:ascii="Times New Roman" w:eastAsia="Times New Roman" w:hAnsi="Times New Roman" w:cs="Times New Roman"/>
          <w:sz w:val="24"/>
          <w:szCs w:val="24"/>
        </w:rPr>
        <w:t xml:space="preserve">PMC </w:t>
      </w:r>
      <w:r w:rsidR="00644F67">
        <w:rPr>
          <w:rFonts w:ascii="Times New Roman" w:eastAsia="Times New Roman" w:hAnsi="Times New Roman" w:cs="Times New Roman"/>
          <w:sz w:val="24"/>
          <w:szCs w:val="24"/>
        </w:rPr>
        <w:t>pers. obs.)</w:t>
      </w:r>
      <w:r w:rsidR="00F6512F">
        <w:rPr>
          <w:rFonts w:ascii="Times New Roman" w:eastAsia="Times New Roman" w:hAnsi="Times New Roman" w:cs="Times New Roman"/>
          <w:sz w:val="24"/>
          <w:szCs w:val="24"/>
        </w:rPr>
        <w:t xml:space="preserve">. </w:t>
      </w:r>
      <w:r w:rsidR="00770651">
        <w:rPr>
          <w:rFonts w:ascii="Times New Roman" w:eastAsia="Times New Roman" w:hAnsi="Times New Roman" w:cs="Times New Roman"/>
          <w:sz w:val="24"/>
          <w:szCs w:val="24"/>
        </w:rPr>
        <w:t>Both sexes</w:t>
      </w:r>
      <w:r w:rsidR="00644F67">
        <w:rPr>
          <w:rFonts w:ascii="Times New Roman" w:eastAsia="Times New Roman" w:hAnsi="Times New Roman" w:cs="Times New Roman"/>
          <w:sz w:val="24"/>
          <w:szCs w:val="24"/>
        </w:rPr>
        <w:t xml:space="preserve"> build the nest,</w:t>
      </w:r>
      <w:r w:rsidR="00770651">
        <w:rPr>
          <w:rFonts w:ascii="Times New Roman" w:eastAsia="Times New Roman" w:hAnsi="Times New Roman" w:cs="Times New Roman"/>
          <w:sz w:val="24"/>
          <w:szCs w:val="24"/>
        </w:rPr>
        <w:t xml:space="preserve"> incubate, provision nestlings, and care for fledglings. </w:t>
      </w:r>
    </w:p>
    <w:p w14:paraId="00000010" w14:textId="58583AF3" w:rsidR="008F5A6F" w:rsidRPr="007D4D1C" w:rsidRDefault="00AC0AC7" w:rsidP="00331E91">
      <w:pPr>
        <w:spacing w:line="480" w:lineRule="auto"/>
        <w:ind w:firstLine="720"/>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Natal dispersal</w:t>
      </w:r>
      <w:r w:rsidR="004F1B38">
        <w:rPr>
          <w:rFonts w:ascii="Times New Roman" w:eastAsia="Times New Roman" w:hAnsi="Times New Roman" w:cs="Times New Roman"/>
          <w:sz w:val="24"/>
          <w:szCs w:val="24"/>
        </w:rPr>
        <w:t xml:space="preserve"> of black-capped vireos</w:t>
      </w:r>
      <w:r w:rsidRPr="007D4D1C">
        <w:rPr>
          <w:rFonts w:ascii="Times New Roman" w:eastAsia="Times New Roman" w:hAnsi="Times New Roman" w:cs="Times New Roman"/>
          <w:sz w:val="24"/>
          <w:szCs w:val="24"/>
        </w:rPr>
        <w:t xml:space="preserve"> has been documented through genetic</w:t>
      </w:r>
      <w:r w:rsidR="00235944">
        <w:rPr>
          <w:rFonts w:ascii="Times New Roman" w:eastAsia="Times New Roman" w:hAnsi="Times New Roman" w:cs="Times New Roman"/>
          <w:sz w:val="24"/>
          <w:szCs w:val="24"/>
        </w:rPr>
        <w:t xml:space="preserve"> </w:t>
      </w:r>
      <w:r w:rsidR="00235944">
        <w:rPr>
          <w:rFonts w:ascii="Times New Roman" w:eastAsia="Times New Roman" w:hAnsi="Times New Roman" w:cs="Times New Roman"/>
          <w:sz w:val="24"/>
          <w:szCs w:val="24"/>
        </w:rPr>
        <w:fldChar w:fldCharType="begin"/>
      </w:r>
      <w:r w:rsidR="00235944">
        <w:rPr>
          <w:rFonts w:ascii="Times New Roman" w:eastAsia="Times New Roman" w:hAnsi="Times New Roman" w:cs="Times New Roman"/>
          <w:sz w:val="24"/>
          <w:szCs w:val="24"/>
        </w:rPr>
        <w:instrText xml:space="preserve"> ADDIN ZOTERO_ITEM CSL_CITATION {"citationID":"0GyUFIPi","properties":{"formattedCitation":"(Athrey, Lance, &amp; Leberg, 2012)","plainCitation":"(Athrey, Lance, &amp; Leberg, 2012)","noteIndex":0},"citationItems":[{"id":377,"uris":["http://zotero.org/users/5161249/items/48KDQ5N9"],"uri":["http://zotero.org/users/5161249/items/48KDQ5N9"],"itemData":{"id":377,"type":"article-journal","title":"How far is too close? restricted, sex-biased dispersal in black-capped vireos","container-title":"Molecular Ecology","page":"4359-4370","volume":"21","issue":"17","source":"Wiley Online Library","abstract":"Understanding the interplay of dispersal and how it translates into gene flow is key to understanding population processes, and especially so for endangered species occupying fragmented habitats. In migratory songbirds, there is evidence that long-distance movement capabilities do not translate well into observed dispersal. Our objectives were to (i) define the fine-scale spatial genetic structure in endangered black-capped vireos to characterize dispersal patterns and (ii) to correlate dispersal dynamics to overall population genetic structure using a simulation approach. We sampled 160 individuals over 2 years to (i) describe the fine-scale genetic structuring and (ii) used this information to model scenarios to compare with actual data on change in population structuring over a 100-year interval. We found that black-capped vireos exhibit male philopatry and restricted dispersal distances, relative to females. Our simulations also support a sex-biased dispersal model. Additionally, we find that fragmentation related changes in rates of dispersal might be a likely cause for increasing levels of population structure over a 100-year period. We show that restricted sex-biased dispersal can explain population structuring in this species and that changes in dispersal rates due to fragmentation may be a continuing threat to genetic viability in this species.","DOI":"10.1111/j.1365-294X.2012.05694.x","ISSN":"1365-294X","title-short":"How far is too close?","language":"en","author":[{"family":"Athrey","given":"Giri"},{"family":"Lance","given":"Richard F."},{"family":"Leberg","given":"Paul L."}],"issued":{"date-parts":[["2012"]]}}}],"schema":"https://github.com/citation-style-language/schema/raw/master/csl-citation.json"} </w:instrText>
      </w:r>
      <w:r w:rsidR="00235944">
        <w:rPr>
          <w:rFonts w:ascii="Times New Roman" w:eastAsia="Times New Roman" w:hAnsi="Times New Roman" w:cs="Times New Roman"/>
          <w:sz w:val="24"/>
          <w:szCs w:val="24"/>
        </w:rPr>
        <w:fldChar w:fldCharType="separate"/>
      </w:r>
      <w:r w:rsidR="00235944">
        <w:rPr>
          <w:rFonts w:ascii="Times New Roman" w:eastAsia="Times New Roman" w:hAnsi="Times New Roman" w:cs="Times New Roman"/>
          <w:noProof/>
          <w:sz w:val="24"/>
          <w:szCs w:val="24"/>
        </w:rPr>
        <w:t>(Athrey, Lance, &amp; Leberg, 2012)</w:t>
      </w:r>
      <w:r w:rsidR="00235944">
        <w:rPr>
          <w:rFonts w:ascii="Times New Roman" w:eastAsia="Times New Roman" w:hAnsi="Times New Roman" w:cs="Times New Roman"/>
          <w:sz w:val="24"/>
          <w:szCs w:val="24"/>
        </w:rPr>
        <w:fldChar w:fldCharType="end"/>
      </w:r>
      <w:r w:rsidRPr="007D4D1C">
        <w:rPr>
          <w:rFonts w:ascii="Times New Roman" w:eastAsia="Times New Roman" w:hAnsi="Times New Roman" w:cs="Times New Roman"/>
          <w:sz w:val="24"/>
          <w:szCs w:val="24"/>
        </w:rPr>
        <w:t xml:space="preserve"> and incidental band and recapture methods, while long</w:t>
      </w:r>
      <w:r w:rsidR="00C77A1F" w:rsidRPr="007D4D1C">
        <w:rPr>
          <w:rFonts w:ascii="Times New Roman" w:eastAsia="Times New Roman" w:hAnsi="Times New Roman" w:cs="Times New Roman"/>
          <w:sz w:val="24"/>
          <w:szCs w:val="24"/>
        </w:rPr>
        <w:t>-</w:t>
      </w:r>
      <w:r w:rsidRPr="007D4D1C">
        <w:rPr>
          <w:rFonts w:ascii="Times New Roman" w:eastAsia="Times New Roman" w:hAnsi="Times New Roman" w:cs="Times New Roman"/>
          <w:sz w:val="24"/>
          <w:szCs w:val="24"/>
        </w:rPr>
        <w:t xml:space="preserve">term breeding season monitoring studies show that </w:t>
      </w:r>
      <w:r w:rsidR="00F120B7">
        <w:rPr>
          <w:rFonts w:ascii="Times New Roman" w:eastAsia="Times New Roman" w:hAnsi="Times New Roman" w:cs="Times New Roman"/>
          <w:sz w:val="24"/>
          <w:szCs w:val="24"/>
        </w:rPr>
        <w:t xml:space="preserve">site fidelity </w:t>
      </w:r>
      <w:r w:rsidRPr="007D4D1C">
        <w:rPr>
          <w:rFonts w:ascii="Times New Roman" w:eastAsia="Times New Roman" w:hAnsi="Times New Roman" w:cs="Times New Roman"/>
          <w:sz w:val="24"/>
          <w:szCs w:val="24"/>
        </w:rPr>
        <w:t>is</w:t>
      </w:r>
      <w:r w:rsidR="00257BDB">
        <w:rPr>
          <w:rFonts w:ascii="Times New Roman" w:eastAsia="Times New Roman" w:hAnsi="Times New Roman" w:cs="Times New Roman"/>
          <w:sz w:val="24"/>
          <w:szCs w:val="24"/>
        </w:rPr>
        <w:t xml:space="preserve"> relatively</w:t>
      </w:r>
      <w:r w:rsidRPr="007D4D1C">
        <w:rPr>
          <w:rFonts w:ascii="Times New Roman" w:eastAsia="Times New Roman" w:hAnsi="Times New Roman" w:cs="Times New Roman"/>
          <w:sz w:val="24"/>
          <w:szCs w:val="24"/>
        </w:rPr>
        <w:t xml:space="preserve"> high for territorial male vireos </w:t>
      </w:r>
      <w:r w:rsidR="00B31908" w:rsidRPr="007D4D1C">
        <w:rPr>
          <w:rFonts w:ascii="Times New Roman" w:eastAsia="Times New Roman" w:hAnsi="Times New Roman" w:cs="Times New Roman"/>
          <w:sz w:val="24"/>
          <w:szCs w:val="24"/>
        </w:rPr>
        <w:fldChar w:fldCharType="begin"/>
      </w:r>
      <w:r w:rsidR="00235944">
        <w:rPr>
          <w:rFonts w:ascii="Times New Roman" w:eastAsia="Times New Roman" w:hAnsi="Times New Roman" w:cs="Times New Roman"/>
          <w:sz w:val="24"/>
          <w:szCs w:val="24"/>
        </w:rPr>
        <w:instrText xml:space="preserve"> ADDIN ZOTERO_ITEM CSL_CITATION {"citationID":"KCHQJiSP","properties":{"unsorted":true,"formattedCitation":"(Graber, 1961; Grzybowski, 1995; Walker, Marzluff, &amp; Cimprich, 2016)","plainCitation":"(Graber, 1961; Grzybowski, 1995; Walker, Marzluff, &amp; Cimprich, 2016)","noteIndex":0},"citationItems":[{"id":335,"uris":["http://zotero.org/users/5161249/items/5LBECZBW"],"uri":["http://zotero.org/users/5161249/items/5LBECZBW"],"itemData":{"id":335,"type":"article-journal","title":"Distribution, Habitat Requirements, and Life History of the Black-Capped Vireo (Vireo atricapilla)","container-title":"Ecological Monographs","page":"313-336","volume":"31","issue":"4","source":"DOI.org (Crossref)","DOI":"10.2307/1950756","ISSN":"00129615","language":"en","author":[{"family":"Graber","given":"Jean W."}],"issued":{"date-parts":[["1961",2]]}}},{"id":343,"uris":["http://zotero.org/users/5161249/items/WRQLS28E"],"uri":["http://zotero.org/users/5161249/items/WRQLS28E"],"itemData":{"id":343,"type":"chapter","title":"Black-capped Vireo (Vireo atricapilla)","container-title":"The Birds of North America","publisher":"Cornell Lab of Ornithology","publisher-place":"Ithaca, NY, USA","edition":"Version 2.0","event-place":"Ithaca, NY, USA","author":[{"family":"Grzybowski","given":"Joseph A."}],"editor":[{"family":"Poole","given":"A.F."},{"family":"Gill","given":"F.B."}],"issued":{"date-parts":[["1995"]]}}},{"id":370,"uris":["http://zotero.org/users/5161249/items/RZFBLMLZ"],"uri":["http://zotero.org/users/5161249/items/RZFBLMLZ"],"itemData":{"id":370,"type":"article-journal","title":"Source-sink population dynamics driven by a brood parasite: A case study of an endangered songbird, the black-capped vireo","container-title":"Biological Conservation","page":"108-118","volume":"203","source":"DOI.org (Crossref)","abstract":"A thorough understanding of the effects of spatially and temporally variable demographic drivers of population processes is necessary to accurately evaluate potential source-sink dynamics, estimate long-term population viability, and devise effective management practices. The black-capped vireo (Vireo atricapilla) is an endangered songbird that suffers from high rates of parasitism by the brown-headed cowbird (Molothrus ater). The largest breeding population of vireos is located on the Fort Hood Military Installation in central Texas. This large reserve is well studied but its role in vireo metapopulation dynamics is largely unknown. Furthermore, the evolving cowbird control regime across Fort Hood and nearby isolated populations could impact the local source-sink dynamics. From 2011 through 2014, we monitored breeding vireos at eleven sites across central Texas that varied in cowbird control level. From observations of fecundity and survival, we calculated stochastic and deterministic population growth rates and assessed populations as sources or sinks. We also calculated quasi-extinction probabilities and the sensitivity and elasticity of population growth to demographic parameters. Sites with at least some cowbird control had greater nest success than sites with no cowbird control. We identiﬁed four source populations, three of which were on the large Fort Hood reserve and had comprehensive cowbird control across all study years. Although not all sites with cowbird control were sources on average, population dynamics were variable between years and the implementation of cowbird management was generally associated with the growth of local populations. Importantly, source and sink populations were not static, revealing a complex and temporally dynamic system driven largely by variations in adult survival and evolving cowbird control regimes.","DOI":"10.1016/j.biocon.2016.09.016","ISSN":"00063207","title-short":"Source-sink population dynamics driven by a brood parasite","journalAbbreviation":"Biological Conservation","language":"en","author":[{"family":"Walker","given":"Lauren E."},{"family":"Marzluff","given":"John M."},{"family":"Cimprich","given":"David A."}],"issued":{"date-parts":[["2016",11]]}}}],"schema":"https://github.com/citation-style-language/schema/raw/master/csl-citation.json"} </w:instrText>
      </w:r>
      <w:r w:rsidR="00B31908" w:rsidRPr="007D4D1C">
        <w:rPr>
          <w:rFonts w:ascii="Times New Roman" w:eastAsia="Times New Roman" w:hAnsi="Times New Roman" w:cs="Times New Roman"/>
          <w:sz w:val="24"/>
          <w:szCs w:val="24"/>
        </w:rPr>
        <w:fldChar w:fldCharType="separate"/>
      </w:r>
      <w:r w:rsidR="00235944">
        <w:rPr>
          <w:rFonts w:ascii="Times New Roman" w:eastAsia="Times New Roman" w:hAnsi="Times New Roman" w:cs="Times New Roman"/>
          <w:noProof/>
          <w:sz w:val="24"/>
          <w:szCs w:val="24"/>
        </w:rPr>
        <w:t>(Graber, 1961; Grzybowski, 1995; Walker, Marzluff, &amp; Cimprich, 2016)</w:t>
      </w:r>
      <w:r w:rsidR="00B31908" w:rsidRPr="007D4D1C">
        <w:rPr>
          <w:rFonts w:ascii="Times New Roman" w:eastAsia="Times New Roman" w:hAnsi="Times New Roman" w:cs="Times New Roman"/>
          <w:sz w:val="24"/>
          <w:szCs w:val="24"/>
        </w:rPr>
        <w:fldChar w:fldCharType="end"/>
      </w:r>
      <w:r w:rsidRPr="007D4D1C">
        <w:rPr>
          <w:rFonts w:ascii="Times New Roman" w:eastAsia="Times New Roman" w:hAnsi="Times New Roman" w:cs="Times New Roman"/>
          <w:sz w:val="24"/>
          <w:szCs w:val="24"/>
        </w:rPr>
        <w:t xml:space="preserve">. </w:t>
      </w:r>
      <w:r w:rsidR="00B00489" w:rsidRPr="007D4D1C">
        <w:rPr>
          <w:rFonts w:ascii="Times New Roman" w:eastAsia="Times New Roman" w:hAnsi="Times New Roman" w:cs="Times New Roman"/>
          <w:sz w:val="24"/>
          <w:szCs w:val="24"/>
        </w:rPr>
        <w:t xml:space="preserve">To </w:t>
      </w:r>
      <w:r w:rsidR="000B6B6A">
        <w:rPr>
          <w:rFonts w:ascii="Times New Roman" w:eastAsia="Times New Roman" w:hAnsi="Times New Roman" w:cs="Times New Roman"/>
          <w:sz w:val="24"/>
          <w:szCs w:val="24"/>
        </w:rPr>
        <w:t>our</w:t>
      </w:r>
      <w:r w:rsidR="00B00489" w:rsidRPr="007D4D1C">
        <w:rPr>
          <w:rFonts w:ascii="Times New Roman" w:eastAsia="Times New Roman" w:hAnsi="Times New Roman" w:cs="Times New Roman"/>
          <w:sz w:val="24"/>
          <w:szCs w:val="24"/>
        </w:rPr>
        <w:t xml:space="preserve"> knowledge, </w:t>
      </w:r>
      <w:r w:rsidR="004F1B38">
        <w:rPr>
          <w:rFonts w:ascii="Times New Roman" w:eastAsia="Times New Roman" w:hAnsi="Times New Roman" w:cs="Times New Roman"/>
          <w:sz w:val="24"/>
          <w:szCs w:val="24"/>
        </w:rPr>
        <w:t>only the Puerto Rican Vireo</w:t>
      </w:r>
      <w:r w:rsidR="00CE1BE6">
        <w:rPr>
          <w:rFonts w:ascii="Times New Roman" w:eastAsia="Times New Roman" w:hAnsi="Times New Roman" w:cs="Times New Roman"/>
          <w:sz w:val="24"/>
          <w:szCs w:val="24"/>
        </w:rPr>
        <w:t xml:space="preserve"> (</w:t>
      </w:r>
      <w:r w:rsidR="00CE1BE6">
        <w:rPr>
          <w:rFonts w:ascii="Times New Roman" w:eastAsia="Times New Roman" w:hAnsi="Times New Roman" w:cs="Times New Roman"/>
          <w:i/>
          <w:iCs/>
          <w:sz w:val="24"/>
          <w:szCs w:val="24"/>
        </w:rPr>
        <w:t xml:space="preserve">Vireo </w:t>
      </w:r>
      <w:proofErr w:type="spellStart"/>
      <w:r w:rsidR="00CE1BE6">
        <w:rPr>
          <w:rFonts w:ascii="Times New Roman" w:eastAsia="Times New Roman" w:hAnsi="Times New Roman" w:cs="Times New Roman"/>
          <w:i/>
          <w:iCs/>
          <w:sz w:val="24"/>
          <w:szCs w:val="24"/>
        </w:rPr>
        <w:t>latimeri</w:t>
      </w:r>
      <w:proofErr w:type="spellEnd"/>
      <w:r w:rsidR="00CE1BE6">
        <w:rPr>
          <w:rFonts w:ascii="Times New Roman" w:eastAsia="Times New Roman" w:hAnsi="Times New Roman" w:cs="Times New Roman"/>
          <w:sz w:val="24"/>
          <w:szCs w:val="24"/>
        </w:rPr>
        <w:t>)</w:t>
      </w:r>
      <w:r w:rsidR="004F1B38">
        <w:rPr>
          <w:rFonts w:ascii="Times New Roman" w:eastAsia="Times New Roman" w:hAnsi="Times New Roman" w:cs="Times New Roman"/>
          <w:sz w:val="24"/>
          <w:szCs w:val="24"/>
        </w:rPr>
        <w:t xml:space="preserve"> has been the subject of a non-genetic </w:t>
      </w:r>
      <w:r w:rsidR="00B00489" w:rsidRPr="007D4D1C">
        <w:rPr>
          <w:rFonts w:ascii="Times New Roman" w:eastAsia="Times New Roman" w:hAnsi="Times New Roman" w:cs="Times New Roman"/>
          <w:sz w:val="24"/>
          <w:szCs w:val="24"/>
        </w:rPr>
        <w:t>b</w:t>
      </w:r>
      <w:r w:rsidRPr="007D4D1C">
        <w:rPr>
          <w:rFonts w:ascii="Times New Roman" w:eastAsia="Times New Roman" w:hAnsi="Times New Roman" w:cs="Times New Roman"/>
          <w:sz w:val="24"/>
          <w:szCs w:val="24"/>
        </w:rPr>
        <w:t>reeding dispersal</w:t>
      </w:r>
      <w:r w:rsidR="00B00489" w:rsidRPr="007D4D1C">
        <w:rPr>
          <w:rFonts w:ascii="Times New Roman" w:eastAsia="Times New Roman" w:hAnsi="Times New Roman" w:cs="Times New Roman"/>
          <w:sz w:val="24"/>
          <w:szCs w:val="24"/>
        </w:rPr>
        <w:t xml:space="preserve"> </w:t>
      </w:r>
      <w:r w:rsidR="004F1B38">
        <w:rPr>
          <w:rFonts w:ascii="Times New Roman" w:eastAsia="Times New Roman" w:hAnsi="Times New Roman" w:cs="Times New Roman"/>
          <w:sz w:val="24"/>
          <w:szCs w:val="24"/>
        </w:rPr>
        <w:t xml:space="preserve">study </w:t>
      </w:r>
      <w:r w:rsidRPr="007D4D1C">
        <w:rPr>
          <w:rFonts w:ascii="Times New Roman" w:eastAsia="Times New Roman" w:hAnsi="Times New Roman" w:cs="Times New Roman"/>
          <w:sz w:val="24"/>
          <w:szCs w:val="24"/>
        </w:rPr>
        <w:t>in the</w:t>
      </w:r>
      <w:r w:rsidR="00B00489" w:rsidRPr="007D4D1C">
        <w:rPr>
          <w:rFonts w:ascii="Times New Roman" w:eastAsia="Times New Roman" w:hAnsi="Times New Roman" w:cs="Times New Roman"/>
          <w:sz w:val="24"/>
          <w:szCs w:val="24"/>
        </w:rPr>
        <w:t xml:space="preserve"> family</w:t>
      </w:r>
      <w:r w:rsidRPr="007D4D1C">
        <w:rPr>
          <w:rFonts w:ascii="Times New Roman" w:eastAsia="Times New Roman" w:hAnsi="Times New Roman" w:cs="Times New Roman"/>
          <w:sz w:val="24"/>
          <w:szCs w:val="24"/>
        </w:rPr>
        <w:t xml:space="preserve"> </w:t>
      </w:r>
      <w:proofErr w:type="spellStart"/>
      <w:r w:rsidRPr="007D4D1C">
        <w:rPr>
          <w:rFonts w:ascii="Times New Roman" w:eastAsia="Times New Roman" w:hAnsi="Times New Roman" w:cs="Times New Roman"/>
          <w:sz w:val="24"/>
          <w:szCs w:val="24"/>
        </w:rPr>
        <w:t>Vireonidae</w:t>
      </w:r>
      <w:proofErr w:type="spellEnd"/>
      <w:r w:rsidR="004F1B38">
        <w:rPr>
          <w:rFonts w:ascii="Times New Roman" w:eastAsia="Times New Roman" w:hAnsi="Times New Roman" w:cs="Times New Roman"/>
          <w:sz w:val="24"/>
          <w:szCs w:val="24"/>
        </w:rPr>
        <w:t xml:space="preserve"> </w:t>
      </w:r>
      <w:r w:rsidR="004F1B38">
        <w:rPr>
          <w:rFonts w:ascii="Times New Roman" w:eastAsia="Times New Roman" w:hAnsi="Times New Roman" w:cs="Times New Roman"/>
          <w:sz w:val="24"/>
          <w:szCs w:val="24"/>
        </w:rPr>
        <w:fldChar w:fldCharType="begin"/>
      </w:r>
      <w:r w:rsidR="00C02CBB">
        <w:rPr>
          <w:rFonts w:ascii="Times New Roman" w:eastAsia="Times New Roman" w:hAnsi="Times New Roman" w:cs="Times New Roman"/>
          <w:sz w:val="24"/>
          <w:szCs w:val="24"/>
        </w:rPr>
        <w:instrText xml:space="preserve"> ADDIN ZOTERO_ITEM CSL_CITATION {"citationID":"lybCgz3D","properties":{"formattedCitation":"(Woodworth, Faaborg, &amp; Arendt, 1998)","plainCitation":"(Woodworth, Faaborg, &amp; Arendt, 1998)","noteIndex":0},"citationItems":[{"id":376,"uris":["http://zotero.org/users/5161249/items/LQD268U9"],"uri":["http://zotero.org/users/5161249/items/LQD268U9"],"itemData":{"id":376,"type":"article-journal","title":"Breeding and Natal Dispersal in the Puerto Rican Vireo (Dispersión Reproductiva y Natal en Vireo latimeri)","container-title":"Journal of Field Ornithology","page":"1-7","volume":"69","issue":"1","source":"Zotero","abstract":"Information on dispersal is critical for understanding the population dynamics of birds. We estimated breeding and natal dispersal in two studies of a population of the Puerto Rican Vireo (Vireo latimeri) that is in danger of local extirpation due to low reproductive success. From 7.1-29% of adult males and 12.5-25% of adult females changed territories between breeding seasons. The median breeding dispersal distance of 12 birds (7 males, 2 females, and 3 of unknown sex) was 370 m (range 110-560 m). Four fledglings dispersed a median distance of 490 m from their natal nests to breeding territories (range 300-2030 in). The implications of these data for population trends of the vireo in Gudnica Forest are discussed.","language":"en","author":[{"family":"Woodworth","given":"Bethany"},{"family":"Faaborg","given":"John"},{"family":"Arendt","given":"Wayne"}],"issued":{"date-parts":[["1998"]]}}}],"schema":"https://github.com/citation-style-language/schema/raw/master/csl-citation.json"} </w:instrText>
      </w:r>
      <w:r w:rsidR="004F1B38">
        <w:rPr>
          <w:rFonts w:ascii="Times New Roman" w:eastAsia="Times New Roman" w:hAnsi="Times New Roman" w:cs="Times New Roman"/>
          <w:sz w:val="24"/>
          <w:szCs w:val="24"/>
        </w:rPr>
        <w:fldChar w:fldCharType="separate"/>
      </w:r>
      <w:r w:rsidR="004F1B38">
        <w:rPr>
          <w:rFonts w:ascii="Times New Roman" w:hAnsi="Times New Roman" w:cs="Times New Roman"/>
          <w:sz w:val="24"/>
        </w:rPr>
        <w:t>(Woodworth, Faaborg, &amp; Arendt, 1998)</w:t>
      </w:r>
      <w:r w:rsidR="004F1B38">
        <w:rPr>
          <w:rFonts w:ascii="Times New Roman" w:eastAsia="Times New Roman" w:hAnsi="Times New Roman" w:cs="Times New Roman"/>
          <w:sz w:val="24"/>
          <w:szCs w:val="24"/>
        </w:rPr>
        <w:fldChar w:fldCharType="end"/>
      </w:r>
      <w:r w:rsidR="00D07228">
        <w:rPr>
          <w:rFonts w:ascii="Times New Roman" w:eastAsia="Times New Roman" w:hAnsi="Times New Roman" w:cs="Times New Roman"/>
          <w:sz w:val="24"/>
          <w:szCs w:val="24"/>
        </w:rPr>
        <w:t>, finding a 7.1 to 29</w:t>
      </w:r>
      <w:r w:rsidR="00722EF5">
        <w:rPr>
          <w:rFonts w:ascii="Times New Roman" w:eastAsia="Times New Roman" w:hAnsi="Times New Roman" w:cs="Times New Roman"/>
          <w:sz w:val="24"/>
          <w:szCs w:val="24"/>
        </w:rPr>
        <w:t>%</w:t>
      </w:r>
      <w:r w:rsidR="00D07228">
        <w:rPr>
          <w:rFonts w:ascii="Times New Roman" w:eastAsia="Times New Roman" w:hAnsi="Times New Roman" w:cs="Times New Roman"/>
          <w:sz w:val="24"/>
          <w:szCs w:val="24"/>
        </w:rPr>
        <w:t xml:space="preserve"> breeding dispersal rate among male vireos</w:t>
      </w:r>
      <w:r w:rsidRPr="007D4D1C">
        <w:rPr>
          <w:rFonts w:ascii="Times New Roman" w:eastAsia="Times New Roman" w:hAnsi="Times New Roman" w:cs="Times New Roman"/>
          <w:sz w:val="24"/>
          <w:szCs w:val="24"/>
        </w:rPr>
        <w:t>.</w:t>
      </w:r>
      <w:r w:rsidR="00D07228">
        <w:rPr>
          <w:rFonts w:ascii="Times New Roman" w:eastAsia="Times New Roman" w:hAnsi="Times New Roman" w:cs="Times New Roman"/>
          <w:sz w:val="24"/>
          <w:szCs w:val="24"/>
        </w:rPr>
        <w:t xml:space="preserve"> However, this study used recapture and re-sighting techniques between years and could</w:t>
      </w:r>
      <w:r w:rsidR="00037EBF">
        <w:rPr>
          <w:rFonts w:ascii="Times New Roman" w:eastAsia="Times New Roman" w:hAnsi="Times New Roman" w:cs="Times New Roman"/>
          <w:sz w:val="24"/>
          <w:szCs w:val="24"/>
        </w:rPr>
        <w:t xml:space="preserve"> not</w:t>
      </w:r>
      <w:r w:rsidR="00D07228">
        <w:rPr>
          <w:rFonts w:ascii="Times New Roman" w:eastAsia="Times New Roman" w:hAnsi="Times New Roman" w:cs="Times New Roman"/>
          <w:sz w:val="24"/>
          <w:szCs w:val="24"/>
        </w:rPr>
        <w:t xml:space="preserve"> completely distinguish between dispersal and mortality events. Furthermore, they did not examine factors influencing breeding dispersal. Our study of detailed breeding dispersal </w:t>
      </w:r>
      <w:r w:rsidR="000D4AA1">
        <w:rPr>
          <w:rFonts w:ascii="Times New Roman" w:eastAsia="Times New Roman" w:hAnsi="Times New Roman" w:cs="Times New Roman"/>
          <w:sz w:val="24"/>
          <w:szCs w:val="24"/>
        </w:rPr>
        <w:t>factors</w:t>
      </w:r>
      <w:r w:rsidR="0074723B">
        <w:rPr>
          <w:rFonts w:ascii="Times New Roman" w:eastAsia="Times New Roman" w:hAnsi="Times New Roman" w:cs="Times New Roman"/>
          <w:sz w:val="24"/>
          <w:szCs w:val="24"/>
        </w:rPr>
        <w:t xml:space="preserve"> combined with known fate dispersal events</w:t>
      </w:r>
      <w:r w:rsidR="00D07228">
        <w:rPr>
          <w:rFonts w:ascii="Times New Roman" w:eastAsia="Times New Roman" w:hAnsi="Times New Roman" w:cs="Times New Roman"/>
          <w:sz w:val="24"/>
          <w:szCs w:val="24"/>
        </w:rPr>
        <w:t xml:space="preserve"> provides new empirical evidence</w:t>
      </w:r>
      <w:r w:rsidR="00037EBF">
        <w:rPr>
          <w:rFonts w:ascii="Times New Roman" w:eastAsia="Times New Roman" w:hAnsi="Times New Roman" w:cs="Times New Roman"/>
          <w:sz w:val="24"/>
          <w:szCs w:val="24"/>
        </w:rPr>
        <w:t xml:space="preserve">. </w:t>
      </w:r>
      <w:r w:rsidR="00D07228">
        <w:rPr>
          <w:rFonts w:ascii="Times New Roman" w:eastAsia="Times New Roman" w:hAnsi="Times New Roman" w:cs="Times New Roman"/>
          <w:sz w:val="24"/>
          <w:szCs w:val="24"/>
        </w:rPr>
        <w:t xml:space="preserve"> </w:t>
      </w:r>
      <w:r w:rsidR="00037EBF">
        <w:rPr>
          <w:rFonts w:ascii="Times New Roman" w:eastAsia="Times New Roman" w:hAnsi="Times New Roman" w:cs="Times New Roman"/>
          <w:sz w:val="24"/>
          <w:szCs w:val="24"/>
        </w:rPr>
        <w:t>A</w:t>
      </w:r>
      <w:r w:rsidR="00F120B7">
        <w:rPr>
          <w:rFonts w:ascii="Times New Roman" w:eastAsia="Times New Roman" w:hAnsi="Times New Roman" w:cs="Times New Roman"/>
          <w:sz w:val="24"/>
          <w:szCs w:val="24"/>
        </w:rPr>
        <w:t xml:space="preserve">necdotal </w:t>
      </w:r>
      <w:r w:rsidR="00D07228">
        <w:rPr>
          <w:rFonts w:ascii="Times New Roman" w:eastAsia="Times New Roman" w:hAnsi="Times New Roman" w:cs="Times New Roman"/>
          <w:sz w:val="24"/>
          <w:szCs w:val="24"/>
        </w:rPr>
        <w:t>observation</w:t>
      </w:r>
      <w:r w:rsidR="0074723B">
        <w:rPr>
          <w:rFonts w:ascii="Times New Roman" w:eastAsia="Times New Roman" w:hAnsi="Times New Roman" w:cs="Times New Roman"/>
          <w:sz w:val="24"/>
          <w:szCs w:val="24"/>
        </w:rPr>
        <w:t>s sugges</w:t>
      </w:r>
      <w:r w:rsidR="007A2A96">
        <w:rPr>
          <w:rFonts w:ascii="Times New Roman" w:eastAsia="Times New Roman" w:hAnsi="Times New Roman" w:cs="Times New Roman"/>
          <w:sz w:val="24"/>
          <w:szCs w:val="24"/>
        </w:rPr>
        <w:t>t breeding dispersal of</w:t>
      </w:r>
      <w:r w:rsidR="0074723B">
        <w:rPr>
          <w:rFonts w:ascii="Times New Roman" w:eastAsia="Times New Roman" w:hAnsi="Times New Roman" w:cs="Times New Roman"/>
          <w:sz w:val="24"/>
          <w:szCs w:val="24"/>
        </w:rPr>
        <w:t xml:space="preserve"> </w:t>
      </w:r>
      <w:r w:rsidRPr="007D4D1C">
        <w:rPr>
          <w:rFonts w:ascii="Times New Roman" w:eastAsia="Times New Roman" w:hAnsi="Times New Roman" w:cs="Times New Roman"/>
          <w:sz w:val="24"/>
          <w:szCs w:val="24"/>
        </w:rPr>
        <w:t xml:space="preserve">adult </w:t>
      </w:r>
      <w:r w:rsidR="007A2A96">
        <w:rPr>
          <w:rFonts w:ascii="Times New Roman" w:eastAsia="Times New Roman" w:hAnsi="Times New Roman" w:cs="Times New Roman"/>
          <w:sz w:val="24"/>
          <w:szCs w:val="24"/>
        </w:rPr>
        <w:t xml:space="preserve">male </w:t>
      </w:r>
      <w:r w:rsidR="00D07228">
        <w:rPr>
          <w:rFonts w:ascii="Times New Roman" w:eastAsia="Times New Roman" w:hAnsi="Times New Roman" w:cs="Times New Roman"/>
          <w:sz w:val="24"/>
          <w:szCs w:val="24"/>
        </w:rPr>
        <w:t>black-capped vireos</w:t>
      </w:r>
      <w:r w:rsidRPr="007D4D1C">
        <w:rPr>
          <w:rFonts w:ascii="Times New Roman" w:eastAsia="Times New Roman" w:hAnsi="Times New Roman" w:cs="Times New Roman"/>
          <w:sz w:val="24"/>
          <w:szCs w:val="24"/>
        </w:rPr>
        <w:t xml:space="preserve"> </w:t>
      </w:r>
      <w:r w:rsidR="007A2A96">
        <w:rPr>
          <w:rFonts w:ascii="Times New Roman" w:eastAsia="Times New Roman" w:hAnsi="Times New Roman" w:cs="Times New Roman"/>
          <w:sz w:val="24"/>
          <w:szCs w:val="24"/>
        </w:rPr>
        <w:t xml:space="preserve">can occur during </w:t>
      </w:r>
      <w:r w:rsidRPr="007D4D1C">
        <w:rPr>
          <w:rFonts w:ascii="Times New Roman" w:eastAsia="Times New Roman" w:hAnsi="Times New Roman" w:cs="Times New Roman"/>
          <w:sz w:val="24"/>
          <w:szCs w:val="24"/>
        </w:rPr>
        <w:t>the post-breeding period</w:t>
      </w:r>
      <w:r w:rsidR="00F120B7">
        <w:rPr>
          <w:rFonts w:ascii="Times New Roman" w:eastAsia="Times New Roman" w:hAnsi="Times New Roman" w:cs="Times New Roman"/>
          <w:sz w:val="24"/>
          <w:szCs w:val="24"/>
        </w:rPr>
        <w:t xml:space="preserve"> (Dittmar et al. 2014</w:t>
      </w:r>
      <w:r w:rsidRPr="007D4D1C">
        <w:rPr>
          <w:rFonts w:ascii="Times New Roman" w:eastAsia="Times New Roman" w:hAnsi="Times New Roman" w:cs="Times New Roman"/>
          <w:sz w:val="24"/>
          <w:szCs w:val="24"/>
        </w:rPr>
        <w:t>, per</w:t>
      </w:r>
      <w:r w:rsidR="00515436" w:rsidRPr="007D4D1C">
        <w:rPr>
          <w:rFonts w:ascii="Times New Roman" w:eastAsia="Times New Roman" w:hAnsi="Times New Roman" w:cs="Times New Roman"/>
          <w:sz w:val="24"/>
          <w:szCs w:val="24"/>
        </w:rPr>
        <w:t>s.</w:t>
      </w:r>
      <w:r w:rsidRPr="007D4D1C">
        <w:rPr>
          <w:rFonts w:ascii="Times New Roman" w:eastAsia="Times New Roman" w:hAnsi="Times New Roman" w:cs="Times New Roman"/>
          <w:sz w:val="24"/>
          <w:szCs w:val="24"/>
        </w:rPr>
        <w:t xml:space="preserve"> obs</w:t>
      </w:r>
      <w:r w:rsidR="00401436" w:rsidRPr="007D4D1C">
        <w:rPr>
          <w:rFonts w:ascii="Times New Roman" w:eastAsia="Times New Roman" w:hAnsi="Times New Roman" w:cs="Times New Roman"/>
          <w:sz w:val="24"/>
          <w:szCs w:val="24"/>
        </w:rPr>
        <w:t>.</w:t>
      </w:r>
      <w:r w:rsidR="00515436" w:rsidRPr="007D4D1C">
        <w:rPr>
          <w:rFonts w:ascii="Times New Roman" w:eastAsia="Times New Roman" w:hAnsi="Times New Roman" w:cs="Times New Roman"/>
          <w:sz w:val="24"/>
          <w:szCs w:val="24"/>
        </w:rPr>
        <w:t>)</w:t>
      </w:r>
      <w:r w:rsidRPr="007D4D1C">
        <w:rPr>
          <w:rFonts w:ascii="Times New Roman" w:eastAsia="Times New Roman" w:hAnsi="Times New Roman" w:cs="Times New Roman"/>
          <w:sz w:val="24"/>
          <w:szCs w:val="24"/>
        </w:rPr>
        <w:t xml:space="preserve">, but no study </w:t>
      </w:r>
      <w:r w:rsidR="00B00489" w:rsidRPr="007D4D1C">
        <w:rPr>
          <w:rFonts w:ascii="Times New Roman" w:eastAsia="Times New Roman" w:hAnsi="Times New Roman" w:cs="Times New Roman"/>
          <w:sz w:val="24"/>
          <w:szCs w:val="24"/>
        </w:rPr>
        <w:t>yet has quantified breeding dispersal of</w:t>
      </w:r>
      <w:r w:rsidR="000B6B6A">
        <w:rPr>
          <w:rFonts w:ascii="Times New Roman" w:eastAsia="Times New Roman" w:hAnsi="Times New Roman" w:cs="Times New Roman"/>
          <w:sz w:val="24"/>
          <w:szCs w:val="24"/>
        </w:rPr>
        <w:t xml:space="preserve"> marked</w:t>
      </w:r>
      <w:r w:rsidR="00B00489" w:rsidRPr="007D4D1C">
        <w:rPr>
          <w:rFonts w:ascii="Times New Roman" w:eastAsia="Times New Roman" w:hAnsi="Times New Roman" w:cs="Times New Roman"/>
          <w:sz w:val="24"/>
          <w:szCs w:val="24"/>
        </w:rPr>
        <w:t xml:space="preserve"> individuals</w:t>
      </w:r>
      <w:r w:rsidRPr="007D4D1C">
        <w:rPr>
          <w:rFonts w:ascii="Times New Roman" w:eastAsia="Times New Roman" w:hAnsi="Times New Roman" w:cs="Times New Roman"/>
          <w:sz w:val="24"/>
          <w:szCs w:val="24"/>
        </w:rPr>
        <w:t xml:space="preserve">. </w:t>
      </w:r>
    </w:p>
    <w:p w14:paraId="00000011" w14:textId="463E39B9" w:rsidR="008F5A6F" w:rsidRPr="007D4D1C" w:rsidRDefault="007A2A96" w:rsidP="00331E91">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post-breeding period may provide an appropriate time frame for individuals to collect information for breeding dispersal for many reasons. </w:t>
      </w:r>
      <w:r w:rsidR="00AC0AC7" w:rsidRPr="007D4D1C">
        <w:rPr>
          <w:rFonts w:ascii="Times New Roman" w:eastAsia="Times New Roman" w:hAnsi="Times New Roman" w:cs="Times New Roman"/>
          <w:sz w:val="24"/>
          <w:szCs w:val="24"/>
        </w:rPr>
        <w:t xml:space="preserve">Breeding season phenology constrains the opportunities for prospecting by </w:t>
      </w:r>
      <w:r w:rsidR="0060424D" w:rsidRPr="007D4D1C">
        <w:rPr>
          <w:rFonts w:ascii="Times New Roman" w:eastAsia="Times New Roman" w:hAnsi="Times New Roman" w:cs="Times New Roman"/>
          <w:sz w:val="24"/>
          <w:szCs w:val="24"/>
        </w:rPr>
        <w:t>fledglings</w:t>
      </w:r>
      <w:r w:rsidR="00AC0AC7" w:rsidRPr="007D4D1C">
        <w:rPr>
          <w:rFonts w:ascii="Times New Roman" w:eastAsia="Times New Roman" w:hAnsi="Times New Roman" w:cs="Times New Roman"/>
          <w:sz w:val="24"/>
          <w:szCs w:val="24"/>
        </w:rPr>
        <w:t xml:space="preserve"> and </w:t>
      </w:r>
      <w:r w:rsidR="0060424D" w:rsidRPr="007D4D1C">
        <w:rPr>
          <w:rFonts w:ascii="Times New Roman" w:eastAsia="Times New Roman" w:hAnsi="Times New Roman" w:cs="Times New Roman"/>
          <w:sz w:val="24"/>
          <w:szCs w:val="24"/>
        </w:rPr>
        <w:t xml:space="preserve">second-year </w:t>
      </w:r>
      <w:r w:rsidR="00B331FF" w:rsidRPr="007D4D1C">
        <w:rPr>
          <w:rFonts w:ascii="Times New Roman" w:eastAsia="Times New Roman" w:hAnsi="Times New Roman" w:cs="Times New Roman"/>
          <w:sz w:val="24"/>
          <w:szCs w:val="24"/>
        </w:rPr>
        <w:t>age class</w:t>
      </w:r>
      <w:r w:rsidR="000B6B6A">
        <w:rPr>
          <w:rFonts w:ascii="Times New Roman" w:eastAsia="Times New Roman" w:hAnsi="Times New Roman" w:cs="Times New Roman"/>
          <w:sz w:val="24"/>
          <w:szCs w:val="24"/>
        </w:rPr>
        <w:t xml:space="preserve"> vireos</w:t>
      </w:r>
      <w:r w:rsidR="00B331FF" w:rsidRPr="007D4D1C">
        <w:rPr>
          <w:rFonts w:ascii="Times New Roman" w:eastAsia="Times New Roman" w:hAnsi="Times New Roman" w:cs="Times New Roman"/>
          <w:sz w:val="24"/>
          <w:szCs w:val="24"/>
        </w:rPr>
        <w:t xml:space="preserve"> </w:t>
      </w:r>
      <w:r w:rsidR="0060424D" w:rsidRPr="007D4D1C">
        <w:rPr>
          <w:rFonts w:ascii="Times New Roman" w:eastAsia="Times New Roman" w:hAnsi="Times New Roman" w:cs="Times New Roman"/>
          <w:sz w:val="24"/>
          <w:szCs w:val="24"/>
        </w:rPr>
        <w:t>(</w:t>
      </w:r>
      <w:r w:rsidR="00AC0AC7" w:rsidRPr="007D4D1C">
        <w:rPr>
          <w:rFonts w:ascii="Times New Roman" w:eastAsia="Times New Roman" w:hAnsi="Times New Roman" w:cs="Times New Roman"/>
          <w:sz w:val="24"/>
          <w:szCs w:val="24"/>
        </w:rPr>
        <w:t>yearling first</w:t>
      </w:r>
      <w:r w:rsidR="0047266D" w:rsidRPr="007D4D1C">
        <w:rPr>
          <w:rFonts w:ascii="Times New Roman" w:eastAsia="Times New Roman" w:hAnsi="Times New Roman" w:cs="Times New Roman"/>
          <w:sz w:val="24"/>
          <w:szCs w:val="24"/>
        </w:rPr>
        <w:t>-</w:t>
      </w:r>
      <w:r w:rsidR="00AC0AC7" w:rsidRPr="007D4D1C">
        <w:rPr>
          <w:rFonts w:ascii="Times New Roman" w:eastAsia="Times New Roman" w:hAnsi="Times New Roman" w:cs="Times New Roman"/>
          <w:sz w:val="24"/>
          <w:szCs w:val="24"/>
        </w:rPr>
        <w:t>time</w:t>
      </w:r>
      <w:r w:rsidR="00B331FF" w:rsidRPr="007D4D1C">
        <w:rPr>
          <w:rFonts w:ascii="Times New Roman" w:eastAsia="Times New Roman" w:hAnsi="Times New Roman" w:cs="Times New Roman"/>
          <w:sz w:val="24"/>
          <w:szCs w:val="24"/>
        </w:rPr>
        <w:t xml:space="preserve"> breeders, </w:t>
      </w:r>
      <w:r w:rsidR="0060424D" w:rsidRPr="007D4D1C">
        <w:rPr>
          <w:rFonts w:ascii="Times New Roman" w:eastAsia="Times New Roman" w:hAnsi="Times New Roman" w:cs="Times New Roman"/>
          <w:sz w:val="24"/>
          <w:szCs w:val="24"/>
        </w:rPr>
        <w:t xml:space="preserve">hereafter SY </w:t>
      </w:r>
      <w:r w:rsidR="00B331FF" w:rsidRPr="007D4D1C">
        <w:rPr>
          <w:rFonts w:ascii="Times New Roman" w:eastAsia="Times New Roman" w:hAnsi="Times New Roman" w:cs="Times New Roman"/>
          <w:sz w:val="24"/>
          <w:szCs w:val="24"/>
        </w:rPr>
        <w:t>vireos</w:t>
      </w:r>
      <w:r w:rsidR="0060424D" w:rsidRPr="007D4D1C">
        <w:rPr>
          <w:rFonts w:ascii="Times New Roman" w:eastAsia="Times New Roman" w:hAnsi="Times New Roman" w:cs="Times New Roman"/>
          <w:sz w:val="24"/>
          <w:szCs w:val="24"/>
        </w:rPr>
        <w:t>)</w:t>
      </w:r>
      <w:r w:rsidR="00AC0AC7" w:rsidRPr="007D4D1C">
        <w:rPr>
          <w:rFonts w:ascii="Times New Roman" w:eastAsia="Times New Roman" w:hAnsi="Times New Roman" w:cs="Times New Roman"/>
          <w:sz w:val="24"/>
          <w:szCs w:val="24"/>
        </w:rPr>
        <w:t xml:space="preserve">. </w:t>
      </w:r>
      <w:r w:rsidR="000255E7">
        <w:rPr>
          <w:rFonts w:ascii="Times New Roman" w:eastAsia="Times New Roman" w:hAnsi="Times New Roman" w:cs="Times New Roman"/>
          <w:sz w:val="24"/>
          <w:szCs w:val="24"/>
        </w:rPr>
        <w:t>To maximize survival i</w:t>
      </w:r>
      <w:r w:rsidR="00AC0AC7" w:rsidRPr="007D4D1C">
        <w:rPr>
          <w:rFonts w:ascii="Times New Roman" w:eastAsia="Times New Roman" w:hAnsi="Times New Roman" w:cs="Times New Roman"/>
          <w:sz w:val="24"/>
          <w:szCs w:val="24"/>
        </w:rPr>
        <w:t>n their hatching year, vireo fledglings</w:t>
      </w:r>
      <w:r w:rsidR="000255E7">
        <w:rPr>
          <w:rFonts w:ascii="Times New Roman" w:eastAsia="Times New Roman" w:hAnsi="Times New Roman" w:cs="Times New Roman"/>
          <w:sz w:val="24"/>
          <w:szCs w:val="24"/>
        </w:rPr>
        <w:t xml:space="preserve"> tended to</w:t>
      </w:r>
      <w:r w:rsidR="00AC0AC7" w:rsidRPr="007D4D1C">
        <w:rPr>
          <w:rFonts w:ascii="Times New Roman" w:eastAsia="Times New Roman" w:hAnsi="Times New Roman" w:cs="Times New Roman"/>
          <w:sz w:val="24"/>
          <w:szCs w:val="24"/>
        </w:rPr>
        <w:t xml:space="preserve"> use habitats for survival that differ from breeding habitats</w:t>
      </w:r>
      <w:r w:rsidR="005A0DEC" w:rsidRPr="007D4D1C">
        <w:rPr>
          <w:rFonts w:ascii="Times New Roman" w:eastAsia="Times New Roman" w:hAnsi="Times New Roman" w:cs="Times New Roman"/>
          <w:sz w:val="24"/>
          <w:szCs w:val="24"/>
        </w:rPr>
        <w:t xml:space="preserve"> </w:t>
      </w:r>
      <w:r w:rsidR="005A0DEC" w:rsidRPr="007D4D1C">
        <w:rPr>
          <w:rFonts w:ascii="Times New Roman" w:eastAsia="Times New Roman" w:hAnsi="Times New Roman" w:cs="Times New Roman"/>
          <w:sz w:val="24"/>
          <w:szCs w:val="24"/>
        </w:rPr>
        <w:fldChar w:fldCharType="begin"/>
      </w:r>
      <w:r w:rsidR="00F120B7">
        <w:rPr>
          <w:rFonts w:ascii="Times New Roman" w:eastAsia="Times New Roman" w:hAnsi="Times New Roman" w:cs="Times New Roman"/>
          <w:sz w:val="24"/>
          <w:szCs w:val="24"/>
        </w:rPr>
        <w:instrText xml:space="preserve"> ADDIN ZOTERO_ITEM CSL_CITATION {"citationID":"rvyjk1Ss","properties":{"formattedCitation":"(Dittmar, Cimprich, Sperry, &amp; Weatherhead, 2014)","plainCitation":"(Dittmar, Cimprich, Sperry, &amp; Weatherhead, 2014)","noteIndex":0},"citationItems":[{"id":345,"uris":["http://zotero.org/users/5161249/items/S4523Z7V"],"uri":["http://zotero.org/users/5161249/items/S4523Z7V"],"itemData":{"id":345,"type":"article-journal","title":"Habitat selection by juvenile black-capped vireos following independence from parental care: Habitat Selection by Juvenile Black-Capped Vireos","container-title":"The Journal of Wildlife Management","page":"1005-1011","volume":"78","issue":"6","source":"DOI.org (Crossref)","abstract":"If differences in ecological requirements result in juvenile birds using different habitats from breeding birds, then habitat management to protect those birds must protect both breeding and postbreeding habitats. We examined habitat selection by juvenile black-capped vireos ( Vireo atricapilla) following their independence from parental care, in 2010-2013 on Fort Hood Military Reservation in central Texas, USA. The black-capped vireo is a federally endangered species that nests almost exclusively in shrub vegetation, but previous anecdotal observations indicate that juveniles may prefer riparian vegetation. We used mist-net capture rates and radio-telemetry to determine relative abundance of juvenile vireos across habitats, to quantify movement patterns and habitat selection, and to investigate how vegetation density and arthropod abundance influenced habitat selection. We captured juveniles at similar rates in shrub and riparian vegetation. Radio telemetry data indicated that juveniles selected riparian vegetation over most other available vegetation types, and tended to stay in riparian vegetation upon arrival. Juveniles selected areas characterized by more canopy cover, denser foliage, and more arthropods. Riparian vegetation provides this combination of features more than other vegetation types, indicating that cover and food are the basis for habitat selection by juveniles. Our results indicate that habitat conservation strategies for black-capped vireos should include protection of riparian vegetation near breeding areas, and more generally, that avian conservation strategies that focus only on breeding areas may potentially overlook other key habitats. © 2014 The Wildlife Society.","DOI":"10.1002/jwmg.738","ISSN":"0022541X","title-short":"Habitat selection by juvenile black-capped vireos following independence from parental care","journalAbbreviation":"Jour. Wild. Mgmt.","language":"en","author":[{"family":"Dittmar","given":"Erika M."},{"family":"Cimprich","given":"David A."},{"family":"Sperry","given":"Jinelle H."},{"family":"Weatherhead","given":"Patrick J."}],"issued":{"date-parts":[["2014",8]]}}}],"schema":"https://github.com/citation-style-language/schema/raw/master/csl-citation.json"} </w:instrText>
      </w:r>
      <w:r w:rsidR="005A0DEC" w:rsidRPr="007D4D1C">
        <w:rPr>
          <w:rFonts w:ascii="Times New Roman" w:eastAsia="Times New Roman" w:hAnsi="Times New Roman" w:cs="Times New Roman"/>
          <w:sz w:val="24"/>
          <w:szCs w:val="24"/>
        </w:rPr>
        <w:fldChar w:fldCharType="separate"/>
      </w:r>
      <w:r w:rsidR="00F120B7">
        <w:rPr>
          <w:rFonts w:ascii="Times New Roman" w:eastAsia="Times New Roman" w:hAnsi="Times New Roman" w:cs="Times New Roman"/>
          <w:noProof/>
          <w:sz w:val="24"/>
          <w:szCs w:val="24"/>
        </w:rPr>
        <w:t>(Dittmar, Cimprich, Sperry, &amp; Weatherhead, 2014)</w:t>
      </w:r>
      <w:r w:rsidR="005A0DEC" w:rsidRPr="007D4D1C">
        <w:rPr>
          <w:rFonts w:ascii="Times New Roman" w:eastAsia="Times New Roman" w:hAnsi="Times New Roman" w:cs="Times New Roman"/>
          <w:sz w:val="24"/>
          <w:szCs w:val="24"/>
        </w:rPr>
        <w:fldChar w:fldCharType="end"/>
      </w:r>
      <w:r w:rsidR="00D545E9" w:rsidRPr="007D4D1C">
        <w:rPr>
          <w:rFonts w:ascii="Times New Roman" w:eastAsia="Times New Roman" w:hAnsi="Times New Roman" w:cs="Times New Roman"/>
          <w:sz w:val="24"/>
          <w:szCs w:val="24"/>
        </w:rPr>
        <w:t>,</w:t>
      </w:r>
      <w:r w:rsidR="005A0DEC" w:rsidRPr="007D4D1C">
        <w:rPr>
          <w:rFonts w:ascii="Times New Roman" w:eastAsia="Times New Roman" w:hAnsi="Times New Roman" w:cs="Times New Roman"/>
          <w:sz w:val="24"/>
          <w:szCs w:val="24"/>
        </w:rPr>
        <w:t xml:space="preserve"> </w:t>
      </w:r>
      <w:r w:rsidR="00AC0AC7" w:rsidRPr="007D4D1C">
        <w:rPr>
          <w:rFonts w:ascii="Times New Roman" w:eastAsia="Times New Roman" w:hAnsi="Times New Roman" w:cs="Times New Roman"/>
          <w:sz w:val="24"/>
          <w:szCs w:val="24"/>
        </w:rPr>
        <w:t xml:space="preserve">which could limit their knowledge of available and quality breeding habitat. </w:t>
      </w:r>
      <w:r w:rsidR="000B6B6A">
        <w:rPr>
          <w:rFonts w:ascii="Times New Roman" w:eastAsia="Times New Roman" w:hAnsi="Times New Roman" w:cs="Times New Roman"/>
          <w:sz w:val="24"/>
          <w:szCs w:val="24"/>
        </w:rPr>
        <w:t>For</w:t>
      </w:r>
      <w:r w:rsidR="00AC0AC7" w:rsidRPr="007D4D1C">
        <w:rPr>
          <w:rFonts w:ascii="Times New Roman" w:eastAsia="Times New Roman" w:hAnsi="Times New Roman" w:cs="Times New Roman"/>
          <w:sz w:val="24"/>
          <w:szCs w:val="24"/>
        </w:rPr>
        <w:t xml:space="preserve"> </w:t>
      </w:r>
      <w:r w:rsidR="0060424D" w:rsidRPr="007D4D1C">
        <w:rPr>
          <w:rFonts w:ascii="Times New Roman" w:eastAsia="Times New Roman" w:hAnsi="Times New Roman" w:cs="Times New Roman"/>
          <w:sz w:val="24"/>
          <w:szCs w:val="24"/>
        </w:rPr>
        <w:t>fledglings</w:t>
      </w:r>
      <w:r w:rsidR="00AC0AC7" w:rsidRPr="007D4D1C">
        <w:rPr>
          <w:rFonts w:ascii="Times New Roman" w:eastAsia="Times New Roman" w:hAnsi="Times New Roman" w:cs="Times New Roman"/>
          <w:sz w:val="24"/>
          <w:szCs w:val="24"/>
        </w:rPr>
        <w:t xml:space="preserve"> </w:t>
      </w:r>
      <w:r w:rsidR="000B6B6A">
        <w:rPr>
          <w:rFonts w:ascii="Times New Roman" w:eastAsia="Times New Roman" w:hAnsi="Times New Roman" w:cs="Times New Roman"/>
          <w:sz w:val="24"/>
          <w:szCs w:val="24"/>
        </w:rPr>
        <w:t>that survive to return as SY vireos</w:t>
      </w:r>
      <w:r w:rsidR="00AC0AC7" w:rsidRPr="007D4D1C">
        <w:rPr>
          <w:rFonts w:ascii="Times New Roman" w:eastAsia="Times New Roman" w:hAnsi="Times New Roman" w:cs="Times New Roman"/>
          <w:sz w:val="24"/>
          <w:szCs w:val="24"/>
        </w:rPr>
        <w:t>,</w:t>
      </w:r>
      <w:r w:rsidR="000B6B6A">
        <w:rPr>
          <w:rFonts w:ascii="Times New Roman" w:eastAsia="Times New Roman" w:hAnsi="Times New Roman" w:cs="Times New Roman"/>
          <w:sz w:val="24"/>
          <w:szCs w:val="24"/>
        </w:rPr>
        <w:t xml:space="preserve"> </w:t>
      </w:r>
      <w:r w:rsidR="00AC0AC7" w:rsidRPr="007D4D1C">
        <w:rPr>
          <w:rFonts w:ascii="Times New Roman" w:eastAsia="Times New Roman" w:hAnsi="Times New Roman" w:cs="Times New Roman"/>
          <w:sz w:val="24"/>
          <w:szCs w:val="24"/>
        </w:rPr>
        <w:t>reproductive success is influenced by how quickly they begin nesting</w:t>
      </w:r>
      <w:r w:rsidR="000B6B6A">
        <w:rPr>
          <w:rFonts w:ascii="Times New Roman" w:eastAsia="Times New Roman" w:hAnsi="Times New Roman" w:cs="Times New Roman"/>
          <w:sz w:val="24"/>
          <w:szCs w:val="24"/>
        </w:rPr>
        <w:t>;</w:t>
      </w:r>
      <w:r w:rsidR="0060424D" w:rsidRPr="007D4D1C">
        <w:rPr>
          <w:rFonts w:ascii="Times New Roman" w:eastAsia="Times New Roman" w:hAnsi="Times New Roman" w:cs="Times New Roman"/>
          <w:sz w:val="24"/>
          <w:szCs w:val="24"/>
        </w:rPr>
        <w:t xml:space="preserve"> early nests far</w:t>
      </w:r>
      <w:r w:rsidR="00452F66">
        <w:rPr>
          <w:rFonts w:ascii="Times New Roman" w:eastAsia="Times New Roman" w:hAnsi="Times New Roman" w:cs="Times New Roman"/>
          <w:sz w:val="24"/>
          <w:szCs w:val="24"/>
        </w:rPr>
        <w:t>e</w:t>
      </w:r>
      <w:r w:rsidR="0060424D" w:rsidRPr="007D4D1C">
        <w:rPr>
          <w:rFonts w:ascii="Times New Roman" w:eastAsia="Times New Roman" w:hAnsi="Times New Roman" w:cs="Times New Roman"/>
          <w:sz w:val="24"/>
          <w:szCs w:val="24"/>
        </w:rPr>
        <w:t xml:space="preserve"> better than late nests</w:t>
      </w:r>
      <w:r w:rsidR="00AC0AC7" w:rsidRPr="007D4D1C">
        <w:rPr>
          <w:rFonts w:ascii="Times New Roman" w:eastAsia="Times New Roman" w:hAnsi="Times New Roman" w:cs="Times New Roman"/>
          <w:sz w:val="24"/>
          <w:szCs w:val="24"/>
        </w:rPr>
        <w:t xml:space="preserve"> </w:t>
      </w:r>
      <w:r w:rsidR="005A0DEC" w:rsidRPr="007D4D1C">
        <w:rPr>
          <w:rFonts w:ascii="Times New Roman" w:eastAsia="Times New Roman" w:hAnsi="Times New Roman" w:cs="Times New Roman"/>
          <w:sz w:val="24"/>
          <w:szCs w:val="24"/>
        </w:rPr>
        <w:fldChar w:fldCharType="begin"/>
      </w:r>
      <w:r w:rsidR="005A0DEC" w:rsidRPr="007D4D1C">
        <w:rPr>
          <w:rFonts w:ascii="Times New Roman" w:eastAsia="Times New Roman" w:hAnsi="Times New Roman" w:cs="Times New Roman"/>
          <w:sz w:val="24"/>
          <w:szCs w:val="24"/>
        </w:rPr>
        <w:instrText xml:space="preserve"> ADDIN ZOTERO_ITEM CSL_CITATION {"citationID":"6TIRCUdw","properties":{"formattedCitation":"(Joos, Thompson, &amp; Faaborg, 2014)","plainCitation":"(Joos, Thompson, &amp; Faaborg, 2014)","noteIndex":0},"citationItems":[{"id":233,"uris":["http://zotero.org/users/5161249/items/9SZKWDG3"],"uri":["http://zotero.org/users/5161249/items/9SZKWDG3"],"itemData":{"id":233,"type":"article-journal","title":"The role of territory settlement, individual quality, and nesting initiation on productivity of Bell's vireos Vireo bellii bellii","container-title":"Journal of Avian Biology","page":"584-590","volume":"45","issue":"6","source":"Wiley Online Library","abstract":"Variation in habitat quality among territories within a heterogeneous patch should influence reproductive success of territory owners. Further, territory settlement order following an ideal despotic distribution (IDD) should predict the fitness of occupants if territory selection is adaptive. We recorded settlement order and monitored nests in territories occupied by individually marked Bell's vireos Vireo bellii bellii across a range of shrubland habitats in central Missouri, USA. We used an information theoretic approach to evaluate multiple hypotheses regarding the relationship between territory settlement order and seasonal territory productivity (productivity), which we define as the number of young fledged from all nest attempts in a territory. Territory settlement order and arrival date were not analogous and later arriving males displaced early settlers in 13 of 49 territories. Settlement order and lay date together were the best predictors of a territory's productivity; productivity decreased 2.08 young from earliest to latest settlement rank and lay date. Males that defended the same territory in successive years occupied territories with earlier settlement dates, but we found little evidence that age or prior ownership influenced productivity. Territory selection by male Bell's vireos was adaptive because males preferred to settle in territories that had high seasonal offspring production, but even though settlement rank was linked to territory quality, high productivity was only realized on high quality territory when also linked to early nest initiation date. While settlement rank was related to territory quality, obtaining a high quality territory had to be combined with early nest initiation to maximize productivity. We found support for the IDD hypothesis because the highest quality territories, (i.e. most productive), were settled earlier. Research that identifies high quality habitat by linking individual fitness with habitat characteristics may elucidate the importance of habitat quality, individual experience and temporal factors to productivity of Bell's vireos.","DOI":"10.1111/jav.00400","ISSN":"1600-048X","language":"en","author":[{"family":"Joos","given":"Cara J."},{"family":"Thompson","given":"Frank R."},{"family":"Faaborg","given":"John"}],"issued":{"date-parts":[["2014"]]}}}],"schema":"https://github.com/citation-style-language/schema/raw/master/csl-citation.json"} </w:instrText>
      </w:r>
      <w:r w:rsidR="005A0DEC" w:rsidRPr="007D4D1C">
        <w:rPr>
          <w:rFonts w:ascii="Times New Roman" w:eastAsia="Times New Roman" w:hAnsi="Times New Roman" w:cs="Times New Roman"/>
          <w:sz w:val="24"/>
          <w:szCs w:val="24"/>
        </w:rPr>
        <w:fldChar w:fldCharType="separate"/>
      </w:r>
      <w:r w:rsidR="005A0DEC" w:rsidRPr="007D4D1C">
        <w:rPr>
          <w:rFonts w:ascii="Times New Roman" w:eastAsia="Times New Roman" w:hAnsi="Times New Roman" w:cs="Times New Roman"/>
          <w:noProof/>
          <w:sz w:val="24"/>
          <w:szCs w:val="24"/>
        </w:rPr>
        <w:t>(Joos, Thompson, &amp; Faaborg, 2014)</w:t>
      </w:r>
      <w:r w:rsidR="005A0DEC" w:rsidRPr="007D4D1C">
        <w:rPr>
          <w:rFonts w:ascii="Times New Roman" w:eastAsia="Times New Roman" w:hAnsi="Times New Roman" w:cs="Times New Roman"/>
          <w:sz w:val="24"/>
          <w:szCs w:val="24"/>
        </w:rPr>
        <w:fldChar w:fldCharType="end"/>
      </w:r>
      <w:r w:rsidR="000B6B6A">
        <w:rPr>
          <w:rFonts w:ascii="Times New Roman" w:eastAsia="Times New Roman" w:hAnsi="Times New Roman" w:cs="Times New Roman"/>
          <w:sz w:val="24"/>
          <w:szCs w:val="24"/>
        </w:rPr>
        <w:t xml:space="preserve">. This temporal effect </w:t>
      </w:r>
      <w:r w:rsidR="0060424D" w:rsidRPr="007D4D1C">
        <w:rPr>
          <w:rFonts w:ascii="Times New Roman" w:eastAsia="Times New Roman" w:hAnsi="Times New Roman" w:cs="Times New Roman"/>
          <w:sz w:val="24"/>
          <w:szCs w:val="24"/>
        </w:rPr>
        <w:t>suggest</w:t>
      </w:r>
      <w:r w:rsidR="000B6B6A">
        <w:rPr>
          <w:rFonts w:ascii="Times New Roman" w:eastAsia="Times New Roman" w:hAnsi="Times New Roman" w:cs="Times New Roman"/>
          <w:sz w:val="24"/>
          <w:szCs w:val="24"/>
        </w:rPr>
        <w:t>s</w:t>
      </w:r>
      <w:r w:rsidR="0060424D" w:rsidRPr="007D4D1C">
        <w:rPr>
          <w:rFonts w:ascii="Times New Roman" w:eastAsia="Times New Roman" w:hAnsi="Times New Roman" w:cs="Times New Roman"/>
          <w:sz w:val="24"/>
          <w:szCs w:val="24"/>
        </w:rPr>
        <w:t xml:space="preserve"> a tradeoff between time invested in first</w:t>
      </w:r>
      <w:r w:rsidR="000B6B6A">
        <w:rPr>
          <w:rFonts w:ascii="Times New Roman" w:eastAsia="Times New Roman" w:hAnsi="Times New Roman" w:cs="Times New Roman"/>
          <w:sz w:val="24"/>
          <w:szCs w:val="24"/>
        </w:rPr>
        <w:t>-</w:t>
      </w:r>
      <w:r w:rsidR="0060424D" w:rsidRPr="007D4D1C">
        <w:rPr>
          <w:rFonts w:ascii="Times New Roman" w:eastAsia="Times New Roman" w:hAnsi="Times New Roman" w:cs="Times New Roman"/>
          <w:sz w:val="24"/>
          <w:szCs w:val="24"/>
        </w:rPr>
        <w:t>year nest success and time spent prospecting for habitats suitable for breeding dispersal</w:t>
      </w:r>
      <w:r w:rsidR="00AC0AC7" w:rsidRPr="007D4D1C">
        <w:rPr>
          <w:rFonts w:ascii="Times New Roman" w:eastAsia="Times New Roman" w:hAnsi="Times New Roman" w:cs="Times New Roman"/>
          <w:sz w:val="24"/>
          <w:szCs w:val="24"/>
        </w:rPr>
        <w:t xml:space="preserve">. </w:t>
      </w:r>
      <w:r w:rsidR="00A55E08" w:rsidRPr="007D4D1C">
        <w:rPr>
          <w:rFonts w:ascii="Times New Roman" w:eastAsia="Times New Roman" w:hAnsi="Times New Roman" w:cs="Times New Roman"/>
          <w:sz w:val="24"/>
          <w:szCs w:val="24"/>
        </w:rPr>
        <w:t xml:space="preserve">SY males </w:t>
      </w:r>
      <w:r w:rsidR="00AC0AC7" w:rsidRPr="007D4D1C">
        <w:rPr>
          <w:rFonts w:ascii="Times New Roman" w:eastAsia="Times New Roman" w:hAnsi="Times New Roman" w:cs="Times New Roman"/>
          <w:sz w:val="24"/>
          <w:szCs w:val="24"/>
        </w:rPr>
        <w:t>face the additional challenge of arriving later than older (after second-year</w:t>
      </w:r>
      <w:r w:rsidR="00A55E08" w:rsidRPr="007D4D1C">
        <w:rPr>
          <w:rFonts w:ascii="Times New Roman" w:eastAsia="Times New Roman" w:hAnsi="Times New Roman" w:cs="Times New Roman"/>
          <w:sz w:val="24"/>
          <w:szCs w:val="24"/>
        </w:rPr>
        <w:t>, hereafter ASY</w:t>
      </w:r>
      <w:r w:rsidR="00AC0AC7" w:rsidRPr="007D4D1C">
        <w:rPr>
          <w:rFonts w:ascii="Times New Roman" w:eastAsia="Times New Roman" w:hAnsi="Times New Roman" w:cs="Times New Roman"/>
          <w:sz w:val="24"/>
          <w:szCs w:val="24"/>
        </w:rPr>
        <w:t xml:space="preserve">) vireos that outcompete them for good quality habitat </w:t>
      </w:r>
      <w:r w:rsidR="005A0DEC" w:rsidRPr="007D4D1C">
        <w:rPr>
          <w:rFonts w:ascii="Times New Roman" w:eastAsia="Times New Roman" w:hAnsi="Times New Roman" w:cs="Times New Roman"/>
          <w:sz w:val="24"/>
          <w:szCs w:val="24"/>
        </w:rPr>
        <w:fldChar w:fldCharType="begin"/>
      </w:r>
      <w:r w:rsidR="00C02CBB">
        <w:rPr>
          <w:rFonts w:ascii="Times New Roman" w:eastAsia="Times New Roman" w:hAnsi="Times New Roman" w:cs="Times New Roman"/>
          <w:sz w:val="24"/>
          <w:szCs w:val="24"/>
        </w:rPr>
        <w:instrText xml:space="preserve"> ADDIN ZOTERO_ITEM CSL_CITATION {"citationID":"mxUnUAOQ","properties":{"formattedCitation":"(Johnson &amp; Gaines, 1990; Joos et al., 2014)","plainCitation":"(Johnson &amp; Gaines, 1990; Joos et al., 2014)","noteIndex":0},"citationItems":[{"id":348,"uris":["http://zotero.org/users/5161249/items/YLE6UGKN"],"uri":["http://zotero.org/users/5161249/items/YLE6UGKN"],"itemData":{"id":348,"type":"article-journal","title":"Evolution of Dispersal: Theoretical Models and Empirical Tests Using Birds and Mammals","container-title":"Annual review of Ecology and Systematics","page":"449-480","volume":"21","source":"Zotero","language":"en","author":[{"family":"Johnson","given":"M L"},{"family":"Gaines","given":"M S"}],"issued":{"date-parts":[["1990"]]}}},{"id":233,"uris":["http://zotero.org/users/5161249/items/9SZKWDG3"],"uri":["http://zotero.org/users/5161249/items/9SZKWDG3"],"itemData":{"id":233,"type":"article-journal","title":"The role of territory settlement, individual quality, and nesting initiation on productivity of Bell's vireos Vireo bellii bellii","container-title":"Journal of Avian Biology","page":"584-590","volume":"45","issue":"6","source":"Wiley Online Library","abstract":"Variation in habitat quality among territories within a heterogeneous patch should influence reproductive success of territory owners. Further, territory settlement order following an ideal despotic distribution (IDD) should predict the fitness of occupants if territory selection is adaptive. We recorded settlement order and monitored nests in territories occupied by individually marked Bell's vireos Vireo bellii bellii across a range of shrubland habitats in central Missouri, USA. We used an information theoretic approach to evaluate multiple hypotheses regarding the relationship between territory settlement order and seasonal territory productivity (productivity), which we define as the number of young fledged from all nest attempts in a territory. Territory settlement order and arrival date were not analogous and later arriving males displaced early settlers in 13 of 49 territories. Settlement order and lay date together were the best predictors of a territory's productivity; productivity decreased 2.08 young from earliest to latest settlement rank and lay date. Males that defended the same territory in successive years occupied territories with earlier settlement dates, but we found little evidence that age or prior ownership influenced productivity. Territory selection by male Bell's vireos was adaptive because males preferred to settle in territories that had high seasonal offspring production, but even though settlement rank was linked to territory quality, high productivity was only realized on high quality territory when also linked to early nest initiation date. While settlement rank was related to territory quality, obtaining a high quality territory had to be combined with early nest initiation to maximize productivity. We found support for the IDD hypothesis because the highest quality territories, (i.e. most productive), were settled earlier. Research that identifies high quality habitat by linking individual fitness with habitat characteristics may elucidate the importance of habitat quality, individual experience and temporal factors to productivity of Bell's vireos.","DOI":"10.1111/jav.00400","ISSN":"1600-048X","language":"en","author":[{"family":"Joos","given":"Cara J."},{"family":"Thompson","given":"Frank R."},{"family":"Faaborg","given":"John"}],"issued":{"date-parts":[["2014"]]}}}],"schema":"https://github.com/citation-style-language/schema/raw/master/csl-citation.json"} </w:instrText>
      </w:r>
      <w:r w:rsidR="005A0DEC" w:rsidRPr="007D4D1C">
        <w:rPr>
          <w:rFonts w:ascii="Times New Roman" w:eastAsia="Times New Roman" w:hAnsi="Times New Roman" w:cs="Times New Roman"/>
          <w:sz w:val="24"/>
          <w:szCs w:val="24"/>
        </w:rPr>
        <w:fldChar w:fldCharType="separate"/>
      </w:r>
      <w:r w:rsidR="00515436" w:rsidRPr="007D4D1C">
        <w:rPr>
          <w:rFonts w:ascii="Times New Roman" w:eastAsia="Times New Roman" w:hAnsi="Times New Roman" w:cs="Times New Roman"/>
          <w:noProof/>
          <w:sz w:val="24"/>
          <w:szCs w:val="24"/>
        </w:rPr>
        <w:t>(Johnson &amp; Gaines, 1990; Joos et al., 2014)</w:t>
      </w:r>
      <w:r w:rsidR="005A0DEC" w:rsidRPr="007D4D1C">
        <w:rPr>
          <w:rFonts w:ascii="Times New Roman" w:eastAsia="Times New Roman" w:hAnsi="Times New Roman" w:cs="Times New Roman"/>
          <w:sz w:val="24"/>
          <w:szCs w:val="24"/>
        </w:rPr>
        <w:fldChar w:fldCharType="end"/>
      </w:r>
      <w:r w:rsidR="00515436" w:rsidRPr="007D4D1C">
        <w:rPr>
          <w:rFonts w:ascii="Times New Roman" w:eastAsia="Times New Roman" w:hAnsi="Times New Roman" w:cs="Times New Roman"/>
          <w:sz w:val="24"/>
          <w:szCs w:val="24"/>
        </w:rPr>
        <w:t xml:space="preserve">. </w:t>
      </w:r>
      <w:r w:rsidR="00AC0AC7" w:rsidRPr="007D4D1C">
        <w:rPr>
          <w:rFonts w:ascii="Times New Roman" w:eastAsia="Times New Roman" w:hAnsi="Times New Roman" w:cs="Times New Roman"/>
          <w:sz w:val="24"/>
          <w:szCs w:val="24"/>
        </w:rPr>
        <w:t xml:space="preserve">Consequently, </w:t>
      </w:r>
      <w:r w:rsidR="00A55E08" w:rsidRPr="007D4D1C">
        <w:rPr>
          <w:rFonts w:ascii="Times New Roman" w:eastAsia="Times New Roman" w:hAnsi="Times New Roman" w:cs="Times New Roman"/>
          <w:sz w:val="24"/>
          <w:szCs w:val="24"/>
        </w:rPr>
        <w:t>SY</w:t>
      </w:r>
      <w:r w:rsidR="00AC0AC7" w:rsidRPr="007D4D1C">
        <w:rPr>
          <w:rFonts w:ascii="Times New Roman" w:eastAsia="Times New Roman" w:hAnsi="Times New Roman" w:cs="Times New Roman"/>
          <w:sz w:val="24"/>
          <w:szCs w:val="24"/>
        </w:rPr>
        <w:t xml:space="preserve"> </w:t>
      </w:r>
      <w:r w:rsidR="00C7310F">
        <w:rPr>
          <w:rFonts w:ascii="Times New Roman" w:eastAsia="Times New Roman" w:hAnsi="Times New Roman" w:cs="Times New Roman"/>
          <w:sz w:val="24"/>
          <w:szCs w:val="24"/>
        </w:rPr>
        <w:t>males</w:t>
      </w:r>
      <w:r w:rsidR="00AC0AC7" w:rsidRPr="007D4D1C">
        <w:rPr>
          <w:rFonts w:ascii="Times New Roman" w:eastAsia="Times New Roman" w:hAnsi="Times New Roman" w:cs="Times New Roman"/>
          <w:sz w:val="24"/>
          <w:szCs w:val="24"/>
        </w:rPr>
        <w:t xml:space="preserve"> may initially settle into marginal breeding habitat </w:t>
      </w:r>
      <w:r w:rsidR="00515436" w:rsidRPr="007D4D1C">
        <w:rPr>
          <w:rFonts w:ascii="Times New Roman" w:eastAsia="Times New Roman" w:hAnsi="Times New Roman" w:cs="Times New Roman"/>
          <w:sz w:val="24"/>
          <w:szCs w:val="24"/>
        </w:rPr>
        <w:fldChar w:fldCharType="begin"/>
      </w:r>
      <w:r w:rsidR="00C02CBB">
        <w:rPr>
          <w:rFonts w:ascii="Times New Roman" w:eastAsia="Times New Roman" w:hAnsi="Times New Roman" w:cs="Times New Roman"/>
          <w:sz w:val="24"/>
          <w:szCs w:val="24"/>
        </w:rPr>
        <w:instrText xml:space="preserve"> ADDIN ZOTERO_ITEM CSL_CITATION {"citationID":"AFa44MYE","properties":{"unsorted":true,"formattedCitation":"(Johnson &amp; Gaines, 1990; Reed et al., 1999; Joos et al., 2014)","plainCitation":"(Johnson &amp; Gaines, 1990; Reed et al., 1999; Joos et al., 2014)","noteIndex":0},"citationItems":[{"id":348,"uris":["http://zotero.org/users/5161249/items/YLE6UGKN"],"uri":["http://zotero.org/users/5161249/items/YLE6UGKN"],"itemData":{"id":348,"type":"article-journal","title":"Evolution of Dispersal: Theoretical Models and Empirical Tests Using Birds and Mammals","container-title":"Annual review of Ecology and Systematics","page":"449-480","volume":"21","source":"Zotero","language":"en","author":[{"family":"Johnson","given":"M L"},{"family":"Gaines","given":"M S"}],"issued":{"date-parts":[["1990"]]}}},{"id":346,"uris":["http://zotero.org/users/5161249/items/7SDTUUMP"],"uri":["http://zotero.org/users/5161249/items/7SDTUUMP"],"itemData":{"id":346,"type":"article-journal","title":"Informed Dispersal: Prospecting by birds for breeding sites.","container-title":"Current Ornithology","page":"189-259","volume":"15","author":[{"family":"Reed","given":"J.M."},{"family":"Boulinier","given":"T."},{"family":"Danchin","given":"E."},{"family":"Oring","given":"L.W."}],"issued":{"date-parts":[["1999"]]}}},{"id":233,"uris":["http://zotero.org/users/5161249/items/9SZKWDG3"],"uri":["http://zotero.org/users/5161249/items/9SZKWDG3"],"itemData":{"id":233,"type":"article-journal","title":"The role of territory settlement, individual quality, and nesting initiation on productivity of Bell's vireos Vireo bellii bellii","container-title":"Journal of Avian Biology","page":"584-590","volume":"45","issue":"6","source":"Wiley Online Library","abstract":"Variation in habitat quality among territories within a heterogeneous patch should influence reproductive success of territory owners. Further, territory settlement order following an ideal despotic distribution (IDD) should predict the fitness of occupants if territory selection is adaptive. We recorded settlement order and monitored nests in territories occupied by individually marked Bell's vireos Vireo bellii bellii across a range of shrubland habitats in central Missouri, USA. We used an information theoretic approach to evaluate multiple hypotheses regarding the relationship between territory settlement order and seasonal territory productivity (productivity), which we define as the number of young fledged from all nest attempts in a territory. Territory settlement order and arrival date were not analogous and later arriving males displaced early settlers in 13 of 49 territories. Settlement order and lay date together were the best predictors of a territory's productivity; productivity decreased 2.08 young from earliest to latest settlement rank and lay date. Males that defended the same territory in successive years occupied territories with earlier settlement dates, but we found little evidence that age or prior ownership influenced productivity. Territory selection by male Bell's vireos was adaptive because males preferred to settle in territories that had high seasonal offspring production, but even though settlement rank was linked to territory quality, high productivity was only realized on high quality territory when also linked to early nest initiation date. While settlement rank was related to territory quality, obtaining a high quality territory had to be combined with early nest initiation to maximize productivity. We found support for the IDD hypothesis because the highest quality territories, (i.e. most productive), were settled earlier. Research that identifies high quality habitat by linking individual fitness with habitat characteristics may elucidate the importance of habitat quality, individual experience and temporal factors to productivity of Bell's vireos.","DOI":"10.1111/jav.00400","ISSN":"1600-048X","language":"en","author":[{"family":"Joos","given":"Cara J."},{"family":"Thompson","given":"Frank R."},{"family":"Faaborg","given":"John"}],"issued":{"date-parts":[["2014"]]}}}],"schema":"https://github.com/citation-style-language/schema/raw/master/csl-citation.json"} </w:instrText>
      </w:r>
      <w:r w:rsidR="00515436" w:rsidRPr="007D4D1C">
        <w:rPr>
          <w:rFonts w:ascii="Times New Roman" w:eastAsia="Times New Roman" w:hAnsi="Times New Roman" w:cs="Times New Roman"/>
          <w:sz w:val="24"/>
          <w:szCs w:val="24"/>
        </w:rPr>
        <w:fldChar w:fldCharType="separate"/>
      </w:r>
      <w:r w:rsidR="00C7310F">
        <w:rPr>
          <w:rFonts w:ascii="Times New Roman" w:eastAsia="Times New Roman" w:hAnsi="Times New Roman" w:cs="Times New Roman"/>
          <w:noProof/>
          <w:sz w:val="24"/>
          <w:szCs w:val="24"/>
        </w:rPr>
        <w:t>(Johnson &amp; Gaines, 1990; Reed et al., 1999; Joos et al., 2014)</w:t>
      </w:r>
      <w:r w:rsidR="00515436" w:rsidRPr="007D4D1C">
        <w:rPr>
          <w:rFonts w:ascii="Times New Roman" w:eastAsia="Times New Roman" w:hAnsi="Times New Roman" w:cs="Times New Roman"/>
          <w:sz w:val="24"/>
          <w:szCs w:val="24"/>
        </w:rPr>
        <w:fldChar w:fldCharType="end"/>
      </w:r>
      <w:r w:rsidR="00515436" w:rsidRPr="007D4D1C">
        <w:rPr>
          <w:rFonts w:ascii="Times New Roman" w:eastAsia="Times New Roman" w:hAnsi="Times New Roman" w:cs="Times New Roman"/>
          <w:sz w:val="24"/>
          <w:szCs w:val="24"/>
        </w:rPr>
        <w:t>.</w:t>
      </w:r>
      <w:r w:rsidR="00394A1E">
        <w:rPr>
          <w:rFonts w:ascii="Times New Roman" w:eastAsia="Times New Roman" w:hAnsi="Times New Roman" w:cs="Times New Roman"/>
          <w:sz w:val="24"/>
          <w:szCs w:val="24"/>
        </w:rPr>
        <w:t xml:space="preserve"> </w:t>
      </w:r>
      <w:r w:rsidR="00AC0AC7" w:rsidRPr="007D4D1C">
        <w:rPr>
          <w:rFonts w:ascii="Times New Roman" w:eastAsia="Times New Roman" w:hAnsi="Times New Roman" w:cs="Times New Roman"/>
          <w:sz w:val="24"/>
          <w:szCs w:val="24"/>
        </w:rPr>
        <w:t xml:space="preserve">The post-breeding </w:t>
      </w:r>
      <w:r w:rsidR="00F37549" w:rsidRPr="007D4D1C">
        <w:rPr>
          <w:rFonts w:ascii="Times New Roman" w:eastAsia="Times New Roman" w:hAnsi="Times New Roman" w:cs="Times New Roman"/>
          <w:sz w:val="24"/>
          <w:szCs w:val="24"/>
        </w:rPr>
        <w:t>period</w:t>
      </w:r>
      <w:r w:rsidR="00AC0AC7" w:rsidRPr="007D4D1C">
        <w:rPr>
          <w:rFonts w:ascii="Times New Roman" w:eastAsia="Times New Roman" w:hAnsi="Times New Roman" w:cs="Times New Roman"/>
          <w:sz w:val="24"/>
          <w:szCs w:val="24"/>
        </w:rPr>
        <w:t xml:space="preserve"> allows unsuccessful vireos access to both resource</w:t>
      </w:r>
      <w:r w:rsidR="00C7310F">
        <w:rPr>
          <w:rFonts w:ascii="Times New Roman" w:eastAsia="Times New Roman" w:hAnsi="Times New Roman" w:cs="Times New Roman"/>
          <w:sz w:val="24"/>
          <w:szCs w:val="24"/>
        </w:rPr>
        <w:t>s</w:t>
      </w:r>
      <w:r w:rsidR="00AC0AC7" w:rsidRPr="007D4D1C">
        <w:rPr>
          <w:rFonts w:ascii="Times New Roman" w:eastAsia="Times New Roman" w:hAnsi="Times New Roman" w:cs="Times New Roman"/>
          <w:sz w:val="24"/>
          <w:szCs w:val="24"/>
        </w:rPr>
        <w:t xml:space="preserve"> and conspecific social information to evaluate breeding habitat quality</w:t>
      </w:r>
      <w:r w:rsidR="00C7310F">
        <w:rPr>
          <w:rFonts w:ascii="Times New Roman" w:eastAsia="Times New Roman" w:hAnsi="Times New Roman" w:cs="Times New Roman"/>
          <w:sz w:val="24"/>
          <w:szCs w:val="24"/>
        </w:rPr>
        <w:t xml:space="preserve"> and </w:t>
      </w:r>
      <w:r w:rsidR="00A55E08" w:rsidRPr="007D4D1C">
        <w:rPr>
          <w:rFonts w:ascii="Times New Roman" w:eastAsia="Times New Roman" w:hAnsi="Times New Roman" w:cs="Times New Roman"/>
          <w:sz w:val="24"/>
          <w:szCs w:val="24"/>
        </w:rPr>
        <w:t>inform</w:t>
      </w:r>
      <w:r w:rsidR="00C7310F">
        <w:rPr>
          <w:rFonts w:ascii="Times New Roman" w:eastAsia="Times New Roman" w:hAnsi="Times New Roman" w:cs="Times New Roman"/>
          <w:sz w:val="24"/>
          <w:szCs w:val="24"/>
        </w:rPr>
        <w:t xml:space="preserve"> </w:t>
      </w:r>
      <w:r w:rsidR="00AC0AC7" w:rsidRPr="007D4D1C">
        <w:rPr>
          <w:rFonts w:ascii="Times New Roman" w:eastAsia="Times New Roman" w:hAnsi="Times New Roman" w:cs="Times New Roman"/>
          <w:sz w:val="24"/>
          <w:szCs w:val="24"/>
        </w:rPr>
        <w:t xml:space="preserve">breeding dispersal </w:t>
      </w:r>
      <w:r w:rsidR="00515436" w:rsidRPr="007D4D1C">
        <w:rPr>
          <w:rFonts w:ascii="Times New Roman" w:eastAsia="Times New Roman" w:hAnsi="Times New Roman" w:cs="Times New Roman"/>
          <w:sz w:val="24"/>
          <w:szCs w:val="24"/>
        </w:rPr>
        <w:fldChar w:fldCharType="begin"/>
      </w:r>
      <w:r w:rsidR="00515436" w:rsidRPr="007D4D1C">
        <w:rPr>
          <w:rFonts w:ascii="Times New Roman" w:eastAsia="Times New Roman" w:hAnsi="Times New Roman" w:cs="Times New Roman"/>
          <w:sz w:val="24"/>
          <w:szCs w:val="24"/>
        </w:rPr>
        <w:instrText xml:space="preserve"> ADDIN ZOTERO_ITEM CSL_CITATION {"citationID":"wb5lnY3A","properties":{"formattedCitation":"(Reed et al., 1999)","plainCitation":"(Reed et al., 1999)","noteIndex":0},"citationItems":[{"id":346,"uris":["http://zotero.org/users/5161249/items/7SDTUUMP"],"uri":["http://zotero.org/users/5161249/items/7SDTUUMP"],"itemData":{"id":346,"type":"article-journal","title":"Informed Dispersal: Prospecting by birds for breeding sites.","container-title":"Current Ornithology","page":"189-259","volume":"15","author":[{"family":"Reed","given":"J.M."},{"family":"Boulinier","given":"T."},{"family":"Danchin","given":"E."},{"family":"Oring","given":"L.W."}],"issued":{"date-parts":[["1999"]]}}}],"schema":"https://github.com/citation-style-language/schema/raw/master/csl-citation.json"} </w:instrText>
      </w:r>
      <w:r w:rsidR="00515436" w:rsidRPr="007D4D1C">
        <w:rPr>
          <w:rFonts w:ascii="Times New Roman" w:eastAsia="Times New Roman" w:hAnsi="Times New Roman" w:cs="Times New Roman"/>
          <w:sz w:val="24"/>
          <w:szCs w:val="24"/>
        </w:rPr>
        <w:fldChar w:fldCharType="separate"/>
      </w:r>
      <w:r w:rsidR="00515436" w:rsidRPr="007D4D1C">
        <w:rPr>
          <w:rFonts w:ascii="Times New Roman" w:eastAsia="Times New Roman" w:hAnsi="Times New Roman" w:cs="Times New Roman"/>
          <w:noProof/>
          <w:sz w:val="24"/>
          <w:szCs w:val="24"/>
        </w:rPr>
        <w:t>(Reed et al., 1999)</w:t>
      </w:r>
      <w:r w:rsidR="00515436" w:rsidRPr="007D4D1C">
        <w:rPr>
          <w:rFonts w:ascii="Times New Roman" w:eastAsia="Times New Roman" w:hAnsi="Times New Roman" w:cs="Times New Roman"/>
          <w:sz w:val="24"/>
          <w:szCs w:val="24"/>
        </w:rPr>
        <w:fldChar w:fldCharType="end"/>
      </w:r>
      <w:r w:rsidR="00AC0AC7" w:rsidRPr="007D4D1C">
        <w:rPr>
          <w:rFonts w:ascii="Times New Roman" w:eastAsia="Times New Roman" w:hAnsi="Times New Roman" w:cs="Times New Roman"/>
          <w:sz w:val="24"/>
          <w:szCs w:val="24"/>
        </w:rPr>
        <w:t>.</w:t>
      </w:r>
    </w:p>
    <w:p w14:paraId="1B74FB98" w14:textId="0F9E1DC9" w:rsidR="008D3EF4" w:rsidRPr="007D4D1C" w:rsidRDefault="00F37549" w:rsidP="007E7F63">
      <w:pPr>
        <w:spacing w:line="480" w:lineRule="auto"/>
        <w:ind w:firstLine="720"/>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We</w:t>
      </w:r>
      <w:r w:rsidR="00AC0AC7" w:rsidRPr="007D4D1C">
        <w:rPr>
          <w:rFonts w:ascii="Times New Roman" w:eastAsia="Times New Roman" w:hAnsi="Times New Roman" w:cs="Times New Roman"/>
          <w:sz w:val="24"/>
          <w:szCs w:val="24"/>
        </w:rPr>
        <w:t xml:space="preserve"> use</w:t>
      </w:r>
      <w:r w:rsidRPr="007D4D1C">
        <w:rPr>
          <w:rFonts w:ascii="Times New Roman" w:eastAsia="Times New Roman" w:hAnsi="Times New Roman" w:cs="Times New Roman"/>
          <w:sz w:val="24"/>
          <w:szCs w:val="24"/>
        </w:rPr>
        <w:t>d</w:t>
      </w:r>
      <w:r w:rsidR="00AC0AC7" w:rsidRPr="007D4D1C">
        <w:rPr>
          <w:rFonts w:ascii="Times New Roman" w:eastAsia="Times New Roman" w:hAnsi="Times New Roman" w:cs="Times New Roman"/>
          <w:sz w:val="24"/>
          <w:szCs w:val="24"/>
        </w:rPr>
        <w:t xml:space="preserve"> a multi-factorial approach to </w:t>
      </w:r>
      <w:r w:rsidR="00506326" w:rsidRPr="007D4D1C">
        <w:rPr>
          <w:rFonts w:ascii="Times New Roman" w:eastAsia="Times New Roman" w:hAnsi="Times New Roman" w:cs="Times New Roman"/>
          <w:sz w:val="24"/>
          <w:szCs w:val="24"/>
        </w:rPr>
        <w:t>study</w:t>
      </w:r>
      <w:r w:rsidR="00AC0AC7" w:rsidRPr="007D4D1C">
        <w:rPr>
          <w:rFonts w:ascii="Times New Roman" w:eastAsia="Times New Roman" w:hAnsi="Times New Roman" w:cs="Times New Roman"/>
          <w:sz w:val="24"/>
          <w:szCs w:val="24"/>
        </w:rPr>
        <w:t xml:space="preserve"> breeding dispersal of male black-capped vireos</w:t>
      </w:r>
      <w:r w:rsidR="00506326" w:rsidRPr="007D4D1C">
        <w:rPr>
          <w:rFonts w:ascii="Times New Roman" w:eastAsia="Times New Roman" w:hAnsi="Times New Roman" w:cs="Times New Roman"/>
          <w:sz w:val="24"/>
          <w:szCs w:val="24"/>
        </w:rPr>
        <w:t xml:space="preserve"> at the </w:t>
      </w:r>
      <w:r w:rsidR="00A55E08" w:rsidRPr="007D4D1C">
        <w:rPr>
          <w:rFonts w:ascii="Times New Roman" w:eastAsia="Times New Roman" w:hAnsi="Times New Roman" w:cs="Times New Roman"/>
          <w:sz w:val="24"/>
          <w:szCs w:val="24"/>
        </w:rPr>
        <w:t xml:space="preserve">first stage of </w:t>
      </w:r>
      <w:r w:rsidR="000B6B6A">
        <w:rPr>
          <w:rFonts w:ascii="Times New Roman" w:eastAsia="Times New Roman" w:hAnsi="Times New Roman" w:cs="Times New Roman"/>
          <w:sz w:val="24"/>
          <w:szCs w:val="24"/>
        </w:rPr>
        <w:t xml:space="preserve">breeding </w:t>
      </w:r>
      <w:r w:rsidR="00A55E08" w:rsidRPr="007D4D1C">
        <w:rPr>
          <w:rFonts w:ascii="Times New Roman" w:eastAsia="Times New Roman" w:hAnsi="Times New Roman" w:cs="Times New Roman"/>
          <w:sz w:val="24"/>
          <w:szCs w:val="24"/>
        </w:rPr>
        <w:t xml:space="preserve">dispersal, </w:t>
      </w:r>
      <w:r w:rsidR="00680A86" w:rsidRPr="007D4D1C">
        <w:rPr>
          <w:rFonts w:ascii="Times New Roman" w:eastAsia="Times New Roman" w:hAnsi="Times New Roman" w:cs="Times New Roman"/>
          <w:sz w:val="24"/>
          <w:szCs w:val="24"/>
        </w:rPr>
        <w:t>departur</w:t>
      </w:r>
      <w:r w:rsidR="00A55E08" w:rsidRPr="007D4D1C">
        <w:rPr>
          <w:rFonts w:ascii="Times New Roman" w:eastAsia="Times New Roman" w:hAnsi="Times New Roman" w:cs="Times New Roman"/>
          <w:sz w:val="24"/>
          <w:szCs w:val="24"/>
        </w:rPr>
        <w:t>e</w:t>
      </w:r>
      <w:r w:rsidR="000B6B6A">
        <w:rPr>
          <w:rFonts w:ascii="Times New Roman" w:eastAsia="Times New Roman" w:hAnsi="Times New Roman" w:cs="Times New Roman"/>
          <w:sz w:val="24"/>
          <w:szCs w:val="24"/>
        </w:rPr>
        <w:t xml:space="preserve"> from the original territory</w:t>
      </w:r>
      <w:r w:rsidR="00680A86" w:rsidRPr="007D4D1C">
        <w:rPr>
          <w:rFonts w:ascii="Times New Roman" w:eastAsia="Times New Roman" w:hAnsi="Times New Roman" w:cs="Times New Roman"/>
          <w:sz w:val="24"/>
          <w:szCs w:val="24"/>
        </w:rPr>
        <w:t xml:space="preserve">. </w:t>
      </w:r>
      <w:r w:rsidR="000B6B6A">
        <w:rPr>
          <w:rFonts w:ascii="Times New Roman" w:eastAsia="Times New Roman" w:hAnsi="Times New Roman" w:cs="Times New Roman"/>
          <w:sz w:val="24"/>
          <w:szCs w:val="24"/>
        </w:rPr>
        <w:t>W</w:t>
      </w:r>
      <w:r w:rsidR="00506326" w:rsidRPr="007D4D1C">
        <w:rPr>
          <w:rFonts w:ascii="Times New Roman" w:eastAsia="Times New Roman" w:hAnsi="Times New Roman" w:cs="Times New Roman"/>
          <w:sz w:val="24"/>
          <w:szCs w:val="24"/>
        </w:rPr>
        <w:t xml:space="preserve">e </w:t>
      </w:r>
      <w:r w:rsidR="000B6B6A">
        <w:rPr>
          <w:rFonts w:ascii="Times New Roman" w:eastAsia="Times New Roman" w:hAnsi="Times New Roman" w:cs="Times New Roman"/>
          <w:sz w:val="24"/>
          <w:szCs w:val="24"/>
        </w:rPr>
        <w:t>monitored the breeding dispersal of males (</w:t>
      </w:r>
      <w:r w:rsidR="00506326" w:rsidRPr="007D4D1C">
        <w:rPr>
          <w:rFonts w:ascii="Times New Roman" w:eastAsia="Times New Roman" w:hAnsi="Times New Roman" w:cs="Times New Roman"/>
          <w:sz w:val="24"/>
          <w:szCs w:val="24"/>
        </w:rPr>
        <w:t>ASY and SY</w:t>
      </w:r>
      <w:r w:rsidR="000B6B6A">
        <w:rPr>
          <w:rFonts w:ascii="Times New Roman" w:eastAsia="Times New Roman" w:hAnsi="Times New Roman" w:cs="Times New Roman"/>
          <w:sz w:val="24"/>
          <w:szCs w:val="24"/>
        </w:rPr>
        <w:t>)</w:t>
      </w:r>
      <w:r w:rsidR="00506326" w:rsidRPr="007D4D1C">
        <w:rPr>
          <w:rFonts w:ascii="Times New Roman" w:eastAsia="Times New Roman" w:hAnsi="Times New Roman" w:cs="Times New Roman"/>
          <w:sz w:val="24"/>
          <w:szCs w:val="24"/>
        </w:rPr>
        <w:t xml:space="preserve"> in our study</w:t>
      </w:r>
      <w:r w:rsidR="000B6B6A">
        <w:rPr>
          <w:rFonts w:ascii="Times New Roman" w:eastAsia="Times New Roman" w:hAnsi="Times New Roman" w:cs="Times New Roman"/>
          <w:sz w:val="24"/>
          <w:szCs w:val="24"/>
        </w:rPr>
        <w:t xml:space="preserve">. Among these males, </w:t>
      </w:r>
      <w:r w:rsidR="00506326" w:rsidRPr="007D4D1C">
        <w:rPr>
          <w:rFonts w:ascii="Times New Roman" w:eastAsia="Times New Roman" w:hAnsi="Times New Roman" w:cs="Times New Roman"/>
          <w:sz w:val="24"/>
          <w:szCs w:val="24"/>
        </w:rPr>
        <w:t>we focus</w:t>
      </w:r>
      <w:r w:rsidR="000B6B6A">
        <w:rPr>
          <w:rFonts w:ascii="Times New Roman" w:eastAsia="Times New Roman" w:hAnsi="Times New Roman" w:cs="Times New Roman"/>
          <w:sz w:val="24"/>
          <w:szCs w:val="24"/>
        </w:rPr>
        <w:t>ed</w:t>
      </w:r>
      <w:r w:rsidR="00506326" w:rsidRPr="007D4D1C">
        <w:rPr>
          <w:rFonts w:ascii="Times New Roman" w:eastAsia="Times New Roman" w:hAnsi="Times New Roman" w:cs="Times New Roman"/>
          <w:sz w:val="24"/>
          <w:szCs w:val="24"/>
        </w:rPr>
        <w:t xml:space="preserve"> </w:t>
      </w:r>
      <w:r w:rsidR="000B6B6A">
        <w:rPr>
          <w:rFonts w:ascii="Times New Roman" w:eastAsia="Times New Roman" w:hAnsi="Times New Roman" w:cs="Times New Roman"/>
          <w:sz w:val="24"/>
          <w:szCs w:val="24"/>
        </w:rPr>
        <w:t>preferentially on</w:t>
      </w:r>
      <w:r w:rsidR="00506326" w:rsidRPr="007D4D1C">
        <w:rPr>
          <w:rFonts w:ascii="Times New Roman" w:eastAsia="Times New Roman" w:hAnsi="Times New Roman" w:cs="Times New Roman"/>
          <w:sz w:val="24"/>
          <w:szCs w:val="24"/>
        </w:rPr>
        <w:t xml:space="preserve"> SY males </w:t>
      </w:r>
      <w:r w:rsidR="000B6B6A">
        <w:rPr>
          <w:rFonts w:ascii="Times New Roman" w:eastAsia="Times New Roman" w:hAnsi="Times New Roman" w:cs="Times New Roman"/>
          <w:sz w:val="24"/>
          <w:szCs w:val="24"/>
        </w:rPr>
        <w:t>and tracked them</w:t>
      </w:r>
      <w:r w:rsidR="00506326" w:rsidRPr="007D4D1C">
        <w:rPr>
          <w:rFonts w:ascii="Times New Roman" w:eastAsia="Times New Roman" w:hAnsi="Times New Roman" w:cs="Times New Roman"/>
          <w:sz w:val="24"/>
          <w:szCs w:val="24"/>
        </w:rPr>
        <w:t xml:space="preserve"> </w:t>
      </w:r>
      <w:r w:rsidR="000255E7">
        <w:rPr>
          <w:rFonts w:ascii="Times New Roman" w:eastAsia="Times New Roman" w:hAnsi="Times New Roman" w:cs="Times New Roman"/>
          <w:sz w:val="24"/>
          <w:szCs w:val="24"/>
        </w:rPr>
        <w:t xml:space="preserve">with </w:t>
      </w:r>
      <w:r w:rsidR="00506326" w:rsidRPr="007D4D1C">
        <w:rPr>
          <w:rFonts w:ascii="Times New Roman" w:eastAsia="Times New Roman" w:hAnsi="Times New Roman" w:cs="Times New Roman"/>
          <w:sz w:val="24"/>
          <w:szCs w:val="24"/>
        </w:rPr>
        <w:t xml:space="preserve">radio telemetry for two reasons. First, SY individuals are first time breeders and should have low reproductive success and a relatively high (compared to ASY males) propensity towards breeding dispersal when nesting attempts fail. </w:t>
      </w:r>
      <w:r w:rsidR="00D57265" w:rsidRPr="007D4D1C">
        <w:rPr>
          <w:rFonts w:ascii="Times New Roman" w:eastAsia="Times New Roman" w:hAnsi="Times New Roman" w:cs="Times New Roman"/>
          <w:sz w:val="24"/>
          <w:szCs w:val="24"/>
        </w:rPr>
        <w:t xml:space="preserve">Second, radio telemetry allows us to precisely quantify dispersal events because the detectability </w:t>
      </w:r>
      <w:r w:rsidR="00D57265" w:rsidRPr="007D4D1C">
        <w:rPr>
          <w:rFonts w:ascii="Times New Roman" w:eastAsia="Times New Roman" w:hAnsi="Times New Roman" w:cs="Times New Roman"/>
          <w:sz w:val="24"/>
          <w:szCs w:val="24"/>
        </w:rPr>
        <w:lastRenderedPageBreak/>
        <w:t xml:space="preserve">of the individual is high. Our </w:t>
      </w:r>
      <w:r w:rsidR="00AC0AC7" w:rsidRPr="007D4D1C">
        <w:rPr>
          <w:rFonts w:ascii="Times New Roman" w:eastAsia="Times New Roman" w:hAnsi="Times New Roman" w:cs="Times New Roman"/>
          <w:sz w:val="24"/>
          <w:szCs w:val="24"/>
        </w:rPr>
        <w:t xml:space="preserve">objectives were to 1. Determine </w:t>
      </w:r>
      <w:r w:rsidR="00E53446">
        <w:rPr>
          <w:rFonts w:ascii="Times New Roman" w:eastAsia="Times New Roman" w:hAnsi="Times New Roman" w:cs="Times New Roman"/>
          <w:sz w:val="24"/>
          <w:szCs w:val="24"/>
        </w:rPr>
        <w:t>whether age classes of male vireos differed in their propensity to disperse from their breeding territory</w:t>
      </w:r>
      <w:r w:rsidR="00EB2BF8">
        <w:rPr>
          <w:rFonts w:ascii="Times New Roman" w:eastAsia="Times New Roman" w:hAnsi="Times New Roman" w:cs="Times New Roman"/>
          <w:sz w:val="24"/>
          <w:szCs w:val="24"/>
        </w:rPr>
        <w:t>,</w:t>
      </w:r>
      <w:r w:rsidR="00AC0AC7" w:rsidRPr="007D4D1C">
        <w:rPr>
          <w:rFonts w:ascii="Times New Roman" w:eastAsia="Times New Roman" w:hAnsi="Times New Roman" w:cs="Times New Roman"/>
          <w:sz w:val="24"/>
          <w:szCs w:val="24"/>
        </w:rPr>
        <w:t xml:space="preserve"> 2. </w:t>
      </w:r>
      <w:r w:rsidR="00E53446">
        <w:rPr>
          <w:rFonts w:ascii="Times New Roman" w:eastAsia="Times New Roman" w:hAnsi="Times New Roman" w:cs="Times New Roman"/>
          <w:sz w:val="24"/>
          <w:szCs w:val="24"/>
        </w:rPr>
        <w:t>Examine</w:t>
      </w:r>
      <w:r w:rsidR="00AC0AC7" w:rsidRPr="007D4D1C">
        <w:rPr>
          <w:rFonts w:ascii="Times New Roman" w:eastAsia="Times New Roman" w:hAnsi="Times New Roman" w:cs="Times New Roman"/>
          <w:sz w:val="24"/>
          <w:szCs w:val="24"/>
        </w:rPr>
        <w:t xml:space="preserve"> correlat</w:t>
      </w:r>
      <w:r w:rsidR="00E53446">
        <w:rPr>
          <w:rFonts w:ascii="Times New Roman" w:eastAsia="Times New Roman" w:hAnsi="Times New Roman" w:cs="Times New Roman"/>
          <w:sz w:val="24"/>
          <w:szCs w:val="24"/>
        </w:rPr>
        <w:t>es</w:t>
      </w:r>
      <w:r w:rsidR="00AC0AC7" w:rsidRPr="007D4D1C">
        <w:rPr>
          <w:rFonts w:ascii="Times New Roman" w:eastAsia="Times New Roman" w:hAnsi="Times New Roman" w:cs="Times New Roman"/>
          <w:sz w:val="24"/>
          <w:szCs w:val="24"/>
        </w:rPr>
        <w:t xml:space="preserve"> </w:t>
      </w:r>
      <w:r w:rsidR="00E53446">
        <w:rPr>
          <w:rFonts w:ascii="Times New Roman" w:eastAsia="Times New Roman" w:hAnsi="Times New Roman" w:cs="Times New Roman"/>
          <w:sz w:val="24"/>
          <w:szCs w:val="24"/>
        </w:rPr>
        <w:t xml:space="preserve">of </w:t>
      </w:r>
      <w:r w:rsidR="009019AE" w:rsidRPr="007D4D1C">
        <w:rPr>
          <w:rFonts w:ascii="Times New Roman" w:eastAsia="Times New Roman" w:hAnsi="Times New Roman" w:cs="Times New Roman"/>
          <w:sz w:val="24"/>
          <w:szCs w:val="24"/>
        </w:rPr>
        <w:t>departure from their breeding territory</w:t>
      </w:r>
      <w:r w:rsidR="007A2A96">
        <w:rPr>
          <w:rFonts w:ascii="Times New Roman" w:eastAsia="Times New Roman" w:hAnsi="Times New Roman" w:cs="Times New Roman"/>
          <w:sz w:val="24"/>
          <w:szCs w:val="24"/>
        </w:rPr>
        <w:t xml:space="preserve"> of factors related to personal, neighborhood, and habitat characteristic information</w:t>
      </w:r>
      <w:r w:rsidR="00AC0AC7" w:rsidRPr="007D4D1C">
        <w:rPr>
          <w:rFonts w:ascii="Times New Roman" w:eastAsia="Times New Roman" w:hAnsi="Times New Roman" w:cs="Times New Roman"/>
          <w:sz w:val="24"/>
          <w:szCs w:val="24"/>
        </w:rPr>
        <w:t xml:space="preserve">. </w:t>
      </w:r>
    </w:p>
    <w:p w14:paraId="00000016" w14:textId="7F0FCBE5" w:rsidR="008F5A6F" w:rsidRPr="002911CF" w:rsidRDefault="00AB1122" w:rsidP="002911CF">
      <w:pPr>
        <w:pStyle w:val="Heading2"/>
        <w:jc w:val="center"/>
        <w:rPr>
          <w:rFonts w:ascii="Times New Roman" w:hAnsi="Times New Roman" w:cs="Times New Roman"/>
          <w:sz w:val="24"/>
          <w:szCs w:val="24"/>
        </w:rPr>
      </w:pPr>
      <w:bookmarkStart w:id="5" w:name="_Toc14878923"/>
      <w:r w:rsidRPr="002911CF">
        <w:rPr>
          <w:rFonts w:ascii="Times New Roman" w:hAnsi="Times New Roman" w:cs="Times New Roman"/>
          <w:sz w:val="24"/>
          <w:szCs w:val="24"/>
        </w:rPr>
        <w:t>METHODS AND MATERIALS</w:t>
      </w:r>
      <w:bookmarkEnd w:id="5"/>
    </w:p>
    <w:p w14:paraId="5E26D3F1" w14:textId="43743FE4" w:rsidR="003A5B40" w:rsidRPr="002911CF" w:rsidRDefault="00AC0AC7" w:rsidP="002911CF">
      <w:pPr>
        <w:pStyle w:val="Heading3"/>
        <w:jc w:val="center"/>
        <w:rPr>
          <w:rFonts w:ascii="Times New Roman" w:hAnsi="Times New Roman" w:cs="Times New Roman"/>
          <w:sz w:val="24"/>
          <w:szCs w:val="24"/>
        </w:rPr>
      </w:pPr>
      <w:bookmarkStart w:id="6" w:name="_Toc14878924"/>
      <w:r w:rsidRPr="002911CF">
        <w:rPr>
          <w:rFonts w:ascii="Times New Roman" w:hAnsi="Times New Roman" w:cs="Times New Roman"/>
          <w:sz w:val="24"/>
          <w:szCs w:val="24"/>
        </w:rPr>
        <w:t>Study system and field observations</w:t>
      </w:r>
      <w:bookmarkEnd w:id="6"/>
    </w:p>
    <w:p w14:paraId="00000019" w14:textId="3350317A" w:rsidR="008F5A6F" w:rsidRPr="007D4D1C" w:rsidRDefault="00AC0AC7" w:rsidP="00331E91">
      <w:pPr>
        <w:spacing w:line="480" w:lineRule="auto"/>
        <w:ind w:firstLine="720"/>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 xml:space="preserve">We conducted our study </w:t>
      </w:r>
      <w:r w:rsidR="00F37549" w:rsidRPr="007D4D1C">
        <w:rPr>
          <w:rFonts w:ascii="Times New Roman" w:eastAsia="Times New Roman" w:hAnsi="Times New Roman" w:cs="Times New Roman"/>
          <w:sz w:val="24"/>
          <w:szCs w:val="24"/>
        </w:rPr>
        <w:t>on</w:t>
      </w:r>
      <w:r w:rsidRPr="007D4D1C">
        <w:rPr>
          <w:rFonts w:ascii="Times New Roman" w:eastAsia="Times New Roman" w:hAnsi="Times New Roman" w:cs="Times New Roman"/>
          <w:sz w:val="24"/>
          <w:szCs w:val="24"/>
        </w:rPr>
        <w:t xml:space="preserve"> the Fort Sill Military Installation in</w:t>
      </w:r>
      <w:r w:rsidR="000A4C65">
        <w:rPr>
          <w:rFonts w:ascii="Times New Roman" w:eastAsia="Times New Roman" w:hAnsi="Times New Roman" w:cs="Times New Roman"/>
          <w:sz w:val="24"/>
          <w:szCs w:val="24"/>
        </w:rPr>
        <w:t xml:space="preserve"> Southwest </w:t>
      </w:r>
      <w:r w:rsidRPr="007D4D1C">
        <w:rPr>
          <w:rFonts w:ascii="Times New Roman" w:eastAsia="Times New Roman" w:hAnsi="Times New Roman" w:cs="Times New Roman"/>
          <w:sz w:val="24"/>
          <w:szCs w:val="24"/>
        </w:rPr>
        <w:t>Oklahoma</w:t>
      </w:r>
      <w:r w:rsidR="000A4C65">
        <w:rPr>
          <w:rFonts w:ascii="Times New Roman" w:eastAsia="Times New Roman" w:hAnsi="Times New Roman" w:cs="Times New Roman"/>
          <w:sz w:val="24"/>
          <w:szCs w:val="24"/>
        </w:rPr>
        <w:t>, USA</w:t>
      </w:r>
      <w:r w:rsidRPr="007D4D1C">
        <w:rPr>
          <w:rFonts w:ascii="Times New Roman" w:eastAsia="Times New Roman" w:hAnsi="Times New Roman" w:cs="Times New Roman"/>
          <w:sz w:val="24"/>
          <w:szCs w:val="24"/>
        </w:rPr>
        <w:t xml:space="preserve"> </w:t>
      </w:r>
      <w:r w:rsidR="00F37549" w:rsidRPr="007D4D1C">
        <w:rPr>
          <w:rFonts w:ascii="Times New Roman" w:eastAsia="Times New Roman" w:hAnsi="Times New Roman" w:cs="Times New Roman"/>
          <w:sz w:val="24"/>
          <w:szCs w:val="24"/>
        </w:rPr>
        <w:t xml:space="preserve">where black-capped vireos are present </w:t>
      </w:r>
      <w:r w:rsidR="00E53446" w:rsidRPr="007D4D1C">
        <w:rPr>
          <w:rFonts w:ascii="Times New Roman" w:eastAsia="Times New Roman" w:hAnsi="Times New Roman" w:cs="Times New Roman"/>
          <w:sz w:val="24"/>
          <w:szCs w:val="24"/>
        </w:rPr>
        <w:t>from April to September</w:t>
      </w:r>
      <w:r w:rsidR="000D4AA1">
        <w:rPr>
          <w:rFonts w:ascii="Times New Roman" w:eastAsia="Times New Roman" w:hAnsi="Times New Roman" w:cs="Times New Roman"/>
          <w:sz w:val="24"/>
          <w:szCs w:val="24"/>
        </w:rPr>
        <w:t xml:space="preserve"> for two field seasons (</w:t>
      </w:r>
      <w:r w:rsidR="00E53446" w:rsidRPr="007D4D1C">
        <w:rPr>
          <w:rFonts w:ascii="Times New Roman" w:eastAsia="Times New Roman" w:hAnsi="Times New Roman" w:cs="Times New Roman"/>
          <w:sz w:val="24"/>
          <w:szCs w:val="24"/>
        </w:rPr>
        <w:t>2017 and 2018</w:t>
      </w:r>
      <w:r w:rsidR="000D4AA1">
        <w:rPr>
          <w:rFonts w:ascii="Times New Roman" w:eastAsia="Times New Roman" w:hAnsi="Times New Roman" w:cs="Times New Roman"/>
          <w:sz w:val="24"/>
          <w:szCs w:val="24"/>
        </w:rPr>
        <w:t>)</w:t>
      </w:r>
      <w:r w:rsidR="00F37549" w:rsidRPr="007D4D1C">
        <w:rPr>
          <w:rFonts w:ascii="Times New Roman" w:eastAsia="Times New Roman" w:hAnsi="Times New Roman" w:cs="Times New Roman"/>
          <w:sz w:val="24"/>
          <w:szCs w:val="24"/>
        </w:rPr>
        <w:t xml:space="preserve">. </w:t>
      </w:r>
      <w:r w:rsidRPr="007D4D1C">
        <w:rPr>
          <w:rFonts w:ascii="Times New Roman" w:eastAsia="Times New Roman" w:hAnsi="Times New Roman" w:cs="Times New Roman"/>
          <w:sz w:val="24"/>
          <w:szCs w:val="24"/>
        </w:rPr>
        <w:t>The Fort Sill Military Installation (</w:t>
      </w:r>
      <w:r w:rsidR="00AE0234">
        <w:rPr>
          <w:rFonts w:ascii="Times New Roman" w:eastAsia="Times New Roman" w:hAnsi="Times New Roman" w:cs="Times New Roman"/>
          <w:sz w:val="24"/>
          <w:szCs w:val="24"/>
        </w:rPr>
        <w:t>roughly 38,000</w:t>
      </w:r>
      <w:r w:rsidRPr="007D4D1C">
        <w:rPr>
          <w:rFonts w:ascii="Times New Roman" w:eastAsia="Times New Roman" w:hAnsi="Times New Roman" w:cs="Times New Roman"/>
          <w:sz w:val="24"/>
          <w:szCs w:val="24"/>
        </w:rPr>
        <w:t xml:space="preserve"> </w:t>
      </w:r>
      <w:r w:rsidR="000255E7">
        <w:rPr>
          <w:rFonts w:ascii="Times New Roman" w:eastAsia="Times New Roman" w:hAnsi="Times New Roman" w:cs="Times New Roman"/>
          <w:sz w:val="24"/>
          <w:szCs w:val="24"/>
        </w:rPr>
        <w:t>ha</w:t>
      </w:r>
      <w:r w:rsidRPr="007D4D1C">
        <w:rPr>
          <w:rFonts w:ascii="Times New Roman" w:eastAsia="Times New Roman" w:hAnsi="Times New Roman" w:cs="Times New Roman"/>
          <w:sz w:val="24"/>
          <w:szCs w:val="24"/>
        </w:rPr>
        <w:t>), with adjacent Wichita Mountain National Wildlife Refuge (</w:t>
      </w:r>
      <w:r w:rsidR="0067210D">
        <w:rPr>
          <w:rFonts w:ascii="Times New Roman" w:eastAsia="Times New Roman" w:hAnsi="Times New Roman" w:cs="Times New Roman"/>
          <w:sz w:val="24"/>
          <w:szCs w:val="24"/>
        </w:rPr>
        <w:t>23,885</w:t>
      </w:r>
      <w:r w:rsidRPr="007D4D1C">
        <w:rPr>
          <w:rFonts w:ascii="Times New Roman" w:eastAsia="Times New Roman" w:hAnsi="Times New Roman" w:cs="Times New Roman"/>
          <w:sz w:val="24"/>
          <w:szCs w:val="24"/>
        </w:rPr>
        <w:t xml:space="preserve"> </w:t>
      </w:r>
      <w:r w:rsidR="000255E7">
        <w:rPr>
          <w:rFonts w:ascii="Times New Roman" w:eastAsia="Times New Roman" w:hAnsi="Times New Roman" w:cs="Times New Roman"/>
          <w:sz w:val="24"/>
          <w:szCs w:val="24"/>
        </w:rPr>
        <w:t>ha)</w:t>
      </w:r>
      <w:r w:rsidRPr="007D4D1C">
        <w:rPr>
          <w:rFonts w:ascii="Times New Roman" w:eastAsia="Times New Roman" w:hAnsi="Times New Roman" w:cs="Times New Roman"/>
          <w:sz w:val="24"/>
          <w:szCs w:val="24"/>
        </w:rPr>
        <w:t xml:space="preserve"> form a contiguous track of the Wichita Mountain ecoregion in Oklahoma. </w:t>
      </w:r>
      <w:r w:rsidR="00E53446">
        <w:rPr>
          <w:rFonts w:ascii="Times New Roman" w:eastAsia="Times New Roman" w:hAnsi="Times New Roman" w:cs="Times New Roman"/>
          <w:sz w:val="24"/>
          <w:szCs w:val="24"/>
        </w:rPr>
        <w:t xml:space="preserve">In vireo habitat, common vegetation </w:t>
      </w:r>
      <w:r w:rsidRPr="007D4D1C">
        <w:rPr>
          <w:rFonts w:ascii="Times New Roman" w:eastAsia="Times New Roman" w:hAnsi="Times New Roman" w:cs="Times New Roman"/>
          <w:sz w:val="24"/>
          <w:szCs w:val="24"/>
        </w:rPr>
        <w:t xml:space="preserve">included </w:t>
      </w:r>
      <w:r w:rsidR="007A2A96">
        <w:rPr>
          <w:rFonts w:ascii="Times New Roman" w:eastAsia="Times New Roman" w:hAnsi="Times New Roman" w:cs="Times New Roman"/>
          <w:sz w:val="24"/>
          <w:szCs w:val="24"/>
        </w:rPr>
        <w:t>patches of</w:t>
      </w:r>
      <w:r w:rsidRPr="007D4D1C">
        <w:rPr>
          <w:rFonts w:ascii="Times New Roman" w:eastAsia="Times New Roman" w:hAnsi="Times New Roman" w:cs="Times New Roman"/>
          <w:sz w:val="24"/>
          <w:szCs w:val="24"/>
        </w:rPr>
        <w:t xml:space="preserve"> short stature (one to three meters in height)  black-jack and post oaks (</w:t>
      </w:r>
      <w:r w:rsidRPr="00552ACE">
        <w:rPr>
          <w:rFonts w:ascii="Times New Roman" w:eastAsia="Times New Roman" w:hAnsi="Times New Roman" w:cs="Times New Roman"/>
          <w:i/>
          <w:iCs/>
          <w:sz w:val="24"/>
          <w:szCs w:val="24"/>
        </w:rPr>
        <w:t xml:space="preserve">Quercus </w:t>
      </w:r>
      <w:proofErr w:type="spellStart"/>
      <w:r w:rsidRPr="00552ACE">
        <w:rPr>
          <w:rFonts w:ascii="Times New Roman" w:eastAsia="Times New Roman" w:hAnsi="Times New Roman" w:cs="Times New Roman"/>
          <w:i/>
          <w:iCs/>
          <w:sz w:val="24"/>
          <w:szCs w:val="24"/>
        </w:rPr>
        <w:t>marilandica</w:t>
      </w:r>
      <w:proofErr w:type="spellEnd"/>
      <w:r w:rsidRPr="00552ACE">
        <w:rPr>
          <w:rFonts w:ascii="Times New Roman" w:eastAsia="Times New Roman" w:hAnsi="Times New Roman" w:cs="Times New Roman"/>
          <w:i/>
          <w:iCs/>
          <w:sz w:val="24"/>
          <w:szCs w:val="24"/>
        </w:rPr>
        <w:t xml:space="preserve">, </w:t>
      </w:r>
      <w:proofErr w:type="spellStart"/>
      <w:r w:rsidRPr="00552ACE">
        <w:rPr>
          <w:rFonts w:ascii="Times New Roman" w:eastAsia="Times New Roman" w:hAnsi="Times New Roman" w:cs="Times New Roman"/>
          <w:i/>
          <w:iCs/>
          <w:sz w:val="24"/>
          <w:szCs w:val="24"/>
        </w:rPr>
        <w:t>Qurecus</w:t>
      </w:r>
      <w:proofErr w:type="spellEnd"/>
      <w:r w:rsidRPr="00552ACE">
        <w:rPr>
          <w:rFonts w:ascii="Times New Roman" w:eastAsia="Times New Roman" w:hAnsi="Times New Roman" w:cs="Times New Roman"/>
          <w:i/>
          <w:iCs/>
          <w:sz w:val="24"/>
          <w:szCs w:val="24"/>
        </w:rPr>
        <w:t xml:space="preserve"> </w:t>
      </w:r>
      <w:proofErr w:type="spellStart"/>
      <w:r w:rsidRPr="00552ACE">
        <w:rPr>
          <w:rFonts w:ascii="Times New Roman" w:eastAsia="Times New Roman" w:hAnsi="Times New Roman" w:cs="Times New Roman"/>
          <w:i/>
          <w:iCs/>
          <w:sz w:val="24"/>
          <w:szCs w:val="24"/>
        </w:rPr>
        <w:t>stellata</w:t>
      </w:r>
      <w:proofErr w:type="spellEnd"/>
      <w:r w:rsidRPr="007D4D1C">
        <w:rPr>
          <w:rFonts w:ascii="Times New Roman" w:eastAsia="Times New Roman" w:hAnsi="Times New Roman" w:cs="Times New Roman"/>
          <w:sz w:val="24"/>
          <w:szCs w:val="24"/>
        </w:rPr>
        <w:t xml:space="preserve"> respectively), </w:t>
      </w:r>
      <w:proofErr w:type="spellStart"/>
      <w:r w:rsidRPr="007D4D1C">
        <w:rPr>
          <w:rFonts w:ascii="Times New Roman" w:eastAsia="Times New Roman" w:hAnsi="Times New Roman" w:cs="Times New Roman"/>
          <w:sz w:val="24"/>
          <w:szCs w:val="24"/>
        </w:rPr>
        <w:t>skunkbush</w:t>
      </w:r>
      <w:proofErr w:type="spellEnd"/>
      <w:r w:rsidRPr="007D4D1C">
        <w:rPr>
          <w:rFonts w:ascii="Times New Roman" w:eastAsia="Times New Roman" w:hAnsi="Times New Roman" w:cs="Times New Roman"/>
          <w:sz w:val="24"/>
          <w:szCs w:val="24"/>
        </w:rPr>
        <w:t xml:space="preserve"> (</w:t>
      </w:r>
      <w:proofErr w:type="spellStart"/>
      <w:r w:rsidRPr="00552ACE">
        <w:rPr>
          <w:rFonts w:ascii="Times New Roman" w:eastAsia="Times New Roman" w:hAnsi="Times New Roman" w:cs="Times New Roman"/>
          <w:i/>
          <w:iCs/>
          <w:sz w:val="24"/>
          <w:szCs w:val="24"/>
        </w:rPr>
        <w:t>Rhus</w:t>
      </w:r>
      <w:proofErr w:type="spellEnd"/>
      <w:r w:rsidRPr="00552ACE">
        <w:rPr>
          <w:rFonts w:ascii="Times New Roman" w:eastAsia="Times New Roman" w:hAnsi="Times New Roman" w:cs="Times New Roman"/>
          <w:i/>
          <w:iCs/>
          <w:sz w:val="24"/>
          <w:szCs w:val="24"/>
        </w:rPr>
        <w:t xml:space="preserve"> </w:t>
      </w:r>
      <w:proofErr w:type="spellStart"/>
      <w:r w:rsidRPr="00552ACE">
        <w:rPr>
          <w:rFonts w:ascii="Times New Roman" w:eastAsia="Times New Roman" w:hAnsi="Times New Roman" w:cs="Times New Roman"/>
          <w:i/>
          <w:iCs/>
          <w:sz w:val="24"/>
          <w:szCs w:val="24"/>
        </w:rPr>
        <w:t>triolobata</w:t>
      </w:r>
      <w:proofErr w:type="spellEnd"/>
      <w:r w:rsidRPr="007D4D1C">
        <w:rPr>
          <w:rFonts w:ascii="Times New Roman" w:eastAsia="Times New Roman" w:hAnsi="Times New Roman" w:cs="Times New Roman"/>
          <w:sz w:val="24"/>
          <w:szCs w:val="24"/>
        </w:rPr>
        <w:t>), flame-leaf sumac (</w:t>
      </w:r>
      <w:proofErr w:type="spellStart"/>
      <w:r w:rsidRPr="00552ACE">
        <w:rPr>
          <w:rFonts w:ascii="Times New Roman" w:eastAsia="Times New Roman" w:hAnsi="Times New Roman" w:cs="Times New Roman"/>
          <w:i/>
          <w:iCs/>
          <w:sz w:val="24"/>
          <w:szCs w:val="24"/>
        </w:rPr>
        <w:t>Rhus</w:t>
      </w:r>
      <w:proofErr w:type="spellEnd"/>
      <w:r w:rsidRPr="00552ACE">
        <w:rPr>
          <w:rFonts w:ascii="Times New Roman" w:eastAsia="Times New Roman" w:hAnsi="Times New Roman" w:cs="Times New Roman"/>
          <w:i/>
          <w:iCs/>
          <w:sz w:val="24"/>
          <w:szCs w:val="24"/>
        </w:rPr>
        <w:t xml:space="preserve"> </w:t>
      </w:r>
      <w:proofErr w:type="spellStart"/>
      <w:r w:rsidRPr="00552ACE">
        <w:rPr>
          <w:rFonts w:ascii="Times New Roman" w:eastAsia="Times New Roman" w:hAnsi="Times New Roman" w:cs="Times New Roman"/>
          <w:i/>
          <w:iCs/>
          <w:sz w:val="24"/>
          <w:szCs w:val="24"/>
        </w:rPr>
        <w:t>lanceolata</w:t>
      </w:r>
      <w:proofErr w:type="spellEnd"/>
      <w:r w:rsidRPr="007D4D1C">
        <w:rPr>
          <w:rFonts w:ascii="Times New Roman" w:eastAsia="Times New Roman" w:hAnsi="Times New Roman" w:cs="Times New Roman"/>
          <w:sz w:val="24"/>
          <w:szCs w:val="24"/>
        </w:rPr>
        <w:t>), and tall stature oak woodland (1</w:t>
      </w:r>
      <w:r w:rsidR="0067210D">
        <w:rPr>
          <w:rFonts w:ascii="Times New Roman" w:eastAsia="Times New Roman" w:hAnsi="Times New Roman" w:cs="Times New Roman"/>
          <w:sz w:val="24"/>
          <w:szCs w:val="24"/>
        </w:rPr>
        <w:t xml:space="preserve"> to </w:t>
      </w:r>
      <w:r w:rsidRPr="007D4D1C">
        <w:rPr>
          <w:rFonts w:ascii="Times New Roman" w:eastAsia="Times New Roman" w:hAnsi="Times New Roman" w:cs="Times New Roman"/>
          <w:sz w:val="24"/>
          <w:szCs w:val="24"/>
        </w:rPr>
        <w:t>10 meters in height) commonly having hackberry (</w:t>
      </w:r>
      <w:proofErr w:type="spellStart"/>
      <w:r w:rsidRPr="00552ACE">
        <w:rPr>
          <w:rFonts w:ascii="Times New Roman" w:eastAsia="Times New Roman" w:hAnsi="Times New Roman" w:cs="Times New Roman"/>
          <w:i/>
          <w:iCs/>
          <w:sz w:val="24"/>
          <w:szCs w:val="24"/>
        </w:rPr>
        <w:t>Celtis</w:t>
      </w:r>
      <w:proofErr w:type="spellEnd"/>
      <w:r w:rsidRPr="00552ACE">
        <w:rPr>
          <w:rFonts w:ascii="Times New Roman" w:eastAsia="Times New Roman" w:hAnsi="Times New Roman" w:cs="Times New Roman"/>
          <w:i/>
          <w:iCs/>
          <w:sz w:val="24"/>
          <w:szCs w:val="24"/>
        </w:rPr>
        <w:t xml:space="preserve"> </w:t>
      </w:r>
      <w:proofErr w:type="spellStart"/>
      <w:r w:rsidRPr="00552ACE">
        <w:rPr>
          <w:rFonts w:ascii="Times New Roman" w:eastAsia="Times New Roman" w:hAnsi="Times New Roman" w:cs="Times New Roman"/>
          <w:i/>
          <w:iCs/>
          <w:sz w:val="24"/>
          <w:szCs w:val="24"/>
        </w:rPr>
        <w:t>occidentalis</w:t>
      </w:r>
      <w:proofErr w:type="spellEnd"/>
      <w:r w:rsidRPr="007D4D1C">
        <w:rPr>
          <w:rFonts w:ascii="Times New Roman" w:eastAsia="Times New Roman" w:hAnsi="Times New Roman" w:cs="Times New Roman"/>
          <w:sz w:val="24"/>
          <w:szCs w:val="24"/>
        </w:rPr>
        <w:t>) in the understory. Riparian and bottomland areas included a mixture of Eastern persimmon (</w:t>
      </w:r>
      <w:r w:rsidRPr="00552ACE">
        <w:rPr>
          <w:rFonts w:ascii="Times New Roman" w:eastAsia="Times New Roman" w:hAnsi="Times New Roman" w:cs="Times New Roman"/>
          <w:i/>
          <w:iCs/>
          <w:sz w:val="24"/>
          <w:szCs w:val="24"/>
        </w:rPr>
        <w:t>D</w:t>
      </w:r>
      <w:r w:rsidR="00F172F1" w:rsidRPr="00552ACE">
        <w:rPr>
          <w:rFonts w:ascii="Times New Roman" w:eastAsia="Times New Roman" w:hAnsi="Times New Roman" w:cs="Times New Roman"/>
          <w:i/>
          <w:iCs/>
          <w:sz w:val="24"/>
          <w:szCs w:val="24"/>
        </w:rPr>
        <w:t>iospyros</w:t>
      </w:r>
      <w:r w:rsidRPr="00552ACE">
        <w:rPr>
          <w:rFonts w:ascii="Times New Roman" w:eastAsia="Times New Roman" w:hAnsi="Times New Roman" w:cs="Times New Roman"/>
          <w:i/>
          <w:iCs/>
          <w:sz w:val="24"/>
          <w:szCs w:val="24"/>
        </w:rPr>
        <w:t xml:space="preserve"> virginiana</w:t>
      </w:r>
      <w:r w:rsidRPr="007D4D1C">
        <w:rPr>
          <w:rFonts w:ascii="Times New Roman" w:eastAsia="Times New Roman" w:hAnsi="Times New Roman" w:cs="Times New Roman"/>
          <w:sz w:val="24"/>
          <w:szCs w:val="24"/>
        </w:rPr>
        <w:t>), black walnut (</w:t>
      </w:r>
      <w:r w:rsidRPr="00552ACE">
        <w:rPr>
          <w:rFonts w:ascii="Times New Roman" w:eastAsia="Times New Roman" w:hAnsi="Times New Roman" w:cs="Times New Roman"/>
          <w:i/>
          <w:iCs/>
          <w:sz w:val="24"/>
          <w:szCs w:val="24"/>
        </w:rPr>
        <w:t>J</w:t>
      </w:r>
      <w:r w:rsidR="00F172F1" w:rsidRPr="00552ACE">
        <w:rPr>
          <w:rFonts w:ascii="Times New Roman" w:eastAsia="Times New Roman" w:hAnsi="Times New Roman" w:cs="Times New Roman"/>
          <w:i/>
          <w:iCs/>
          <w:sz w:val="24"/>
          <w:szCs w:val="24"/>
        </w:rPr>
        <w:t>uglans</w:t>
      </w:r>
      <w:r w:rsidRPr="00552ACE">
        <w:rPr>
          <w:rFonts w:ascii="Times New Roman" w:eastAsia="Times New Roman" w:hAnsi="Times New Roman" w:cs="Times New Roman"/>
          <w:i/>
          <w:iCs/>
          <w:sz w:val="24"/>
          <w:szCs w:val="24"/>
        </w:rPr>
        <w:t xml:space="preserve"> </w:t>
      </w:r>
      <w:proofErr w:type="spellStart"/>
      <w:r w:rsidRPr="00552ACE">
        <w:rPr>
          <w:rFonts w:ascii="Times New Roman" w:eastAsia="Times New Roman" w:hAnsi="Times New Roman" w:cs="Times New Roman"/>
          <w:i/>
          <w:iCs/>
          <w:sz w:val="24"/>
          <w:szCs w:val="24"/>
        </w:rPr>
        <w:t>nigra</w:t>
      </w:r>
      <w:proofErr w:type="spellEnd"/>
      <w:r w:rsidRPr="007D4D1C">
        <w:rPr>
          <w:rFonts w:ascii="Times New Roman" w:eastAsia="Times New Roman" w:hAnsi="Times New Roman" w:cs="Times New Roman"/>
          <w:sz w:val="24"/>
          <w:szCs w:val="24"/>
        </w:rPr>
        <w:t>), pecan (</w:t>
      </w:r>
      <w:proofErr w:type="spellStart"/>
      <w:r w:rsidRPr="00552ACE">
        <w:rPr>
          <w:rFonts w:ascii="Times New Roman" w:eastAsia="Times New Roman" w:hAnsi="Times New Roman" w:cs="Times New Roman"/>
          <w:i/>
          <w:iCs/>
          <w:sz w:val="24"/>
          <w:szCs w:val="24"/>
        </w:rPr>
        <w:t>C</w:t>
      </w:r>
      <w:r w:rsidR="00F172F1" w:rsidRPr="00552ACE">
        <w:rPr>
          <w:rFonts w:ascii="Times New Roman" w:eastAsia="Times New Roman" w:hAnsi="Times New Roman" w:cs="Times New Roman"/>
          <w:i/>
          <w:iCs/>
          <w:sz w:val="24"/>
          <w:szCs w:val="24"/>
        </w:rPr>
        <w:t>arya</w:t>
      </w:r>
      <w:proofErr w:type="spellEnd"/>
      <w:r w:rsidRPr="00552ACE">
        <w:rPr>
          <w:rFonts w:ascii="Times New Roman" w:eastAsia="Times New Roman" w:hAnsi="Times New Roman" w:cs="Times New Roman"/>
          <w:i/>
          <w:iCs/>
          <w:sz w:val="24"/>
          <w:szCs w:val="24"/>
        </w:rPr>
        <w:t xml:space="preserve"> </w:t>
      </w:r>
      <w:proofErr w:type="spellStart"/>
      <w:r w:rsidRPr="00552ACE">
        <w:rPr>
          <w:rFonts w:ascii="Times New Roman" w:eastAsia="Times New Roman" w:hAnsi="Times New Roman" w:cs="Times New Roman"/>
          <w:i/>
          <w:iCs/>
          <w:sz w:val="24"/>
          <w:szCs w:val="24"/>
        </w:rPr>
        <w:t>illinoinesis</w:t>
      </w:r>
      <w:proofErr w:type="spellEnd"/>
      <w:r w:rsidRPr="007D4D1C">
        <w:rPr>
          <w:rFonts w:ascii="Times New Roman" w:eastAsia="Times New Roman" w:hAnsi="Times New Roman" w:cs="Times New Roman"/>
          <w:sz w:val="24"/>
          <w:szCs w:val="24"/>
        </w:rPr>
        <w:t>), Eastern red cedar (</w:t>
      </w:r>
      <w:proofErr w:type="spellStart"/>
      <w:r w:rsidRPr="00552ACE">
        <w:rPr>
          <w:rFonts w:ascii="Times New Roman" w:eastAsia="Times New Roman" w:hAnsi="Times New Roman" w:cs="Times New Roman"/>
          <w:i/>
          <w:iCs/>
          <w:sz w:val="24"/>
          <w:szCs w:val="24"/>
        </w:rPr>
        <w:t>J</w:t>
      </w:r>
      <w:r w:rsidR="00F172F1" w:rsidRPr="00552ACE">
        <w:rPr>
          <w:rFonts w:ascii="Times New Roman" w:eastAsia="Times New Roman" w:hAnsi="Times New Roman" w:cs="Times New Roman"/>
          <w:i/>
          <w:iCs/>
          <w:sz w:val="24"/>
          <w:szCs w:val="24"/>
        </w:rPr>
        <w:t>uniperus</w:t>
      </w:r>
      <w:proofErr w:type="spellEnd"/>
      <w:r w:rsidRPr="00552ACE">
        <w:rPr>
          <w:rFonts w:ascii="Times New Roman" w:eastAsia="Times New Roman" w:hAnsi="Times New Roman" w:cs="Times New Roman"/>
          <w:i/>
          <w:iCs/>
          <w:sz w:val="24"/>
          <w:szCs w:val="24"/>
        </w:rPr>
        <w:t xml:space="preserve"> virginiana</w:t>
      </w:r>
      <w:r w:rsidRPr="007D4D1C">
        <w:rPr>
          <w:rFonts w:ascii="Times New Roman" w:eastAsia="Times New Roman" w:hAnsi="Times New Roman" w:cs="Times New Roman"/>
          <w:sz w:val="24"/>
          <w:szCs w:val="24"/>
        </w:rPr>
        <w:t>), and hackberry (</w:t>
      </w:r>
      <w:proofErr w:type="spellStart"/>
      <w:r w:rsidRPr="00552ACE">
        <w:rPr>
          <w:rFonts w:ascii="Times New Roman" w:eastAsia="Times New Roman" w:hAnsi="Times New Roman" w:cs="Times New Roman"/>
          <w:i/>
          <w:iCs/>
          <w:sz w:val="24"/>
          <w:szCs w:val="24"/>
        </w:rPr>
        <w:t>C</w:t>
      </w:r>
      <w:r w:rsidR="00E47AE4" w:rsidRPr="00552ACE">
        <w:rPr>
          <w:rFonts w:ascii="Times New Roman" w:eastAsia="Times New Roman" w:hAnsi="Times New Roman" w:cs="Times New Roman"/>
          <w:i/>
          <w:iCs/>
          <w:sz w:val="24"/>
          <w:szCs w:val="24"/>
        </w:rPr>
        <w:t>eltus</w:t>
      </w:r>
      <w:proofErr w:type="spellEnd"/>
      <w:r w:rsidRPr="00552ACE">
        <w:rPr>
          <w:rFonts w:ascii="Times New Roman" w:eastAsia="Times New Roman" w:hAnsi="Times New Roman" w:cs="Times New Roman"/>
          <w:i/>
          <w:iCs/>
          <w:sz w:val="24"/>
          <w:szCs w:val="24"/>
        </w:rPr>
        <w:t xml:space="preserve"> </w:t>
      </w:r>
      <w:proofErr w:type="spellStart"/>
      <w:r w:rsidRPr="00552ACE">
        <w:rPr>
          <w:rFonts w:ascii="Times New Roman" w:eastAsia="Times New Roman" w:hAnsi="Times New Roman" w:cs="Times New Roman"/>
          <w:i/>
          <w:iCs/>
          <w:sz w:val="24"/>
          <w:szCs w:val="24"/>
        </w:rPr>
        <w:t>occidentalis</w:t>
      </w:r>
      <w:proofErr w:type="spellEnd"/>
      <w:r w:rsidRPr="007D4D1C">
        <w:rPr>
          <w:rFonts w:ascii="Times New Roman" w:eastAsia="Times New Roman" w:hAnsi="Times New Roman" w:cs="Times New Roman"/>
          <w:sz w:val="24"/>
          <w:szCs w:val="24"/>
        </w:rPr>
        <w:t>), American elm (</w:t>
      </w:r>
      <w:proofErr w:type="spellStart"/>
      <w:r w:rsidRPr="00552ACE">
        <w:rPr>
          <w:rFonts w:ascii="Times New Roman" w:eastAsia="Times New Roman" w:hAnsi="Times New Roman" w:cs="Times New Roman"/>
          <w:i/>
          <w:iCs/>
          <w:sz w:val="24"/>
          <w:szCs w:val="24"/>
        </w:rPr>
        <w:t>Ulmus</w:t>
      </w:r>
      <w:proofErr w:type="spellEnd"/>
      <w:r w:rsidRPr="00552ACE">
        <w:rPr>
          <w:rFonts w:ascii="Times New Roman" w:eastAsia="Times New Roman" w:hAnsi="Times New Roman" w:cs="Times New Roman"/>
          <w:i/>
          <w:iCs/>
          <w:sz w:val="24"/>
          <w:szCs w:val="24"/>
        </w:rPr>
        <w:t xml:space="preserve"> </w:t>
      </w:r>
      <w:proofErr w:type="spellStart"/>
      <w:r w:rsidRPr="00552ACE">
        <w:rPr>
          <w:rFonts w:ascii="Times New Roman" w:eastAsia="Times New Roman" w:hAnsi="Times New Roman" w:cs="Times New Roman"/>
          <w:i/>
          <w:iCs/>
          <w:sz w:val="24"/>
          <w:szCs w:val="24"/>
        </w:rPr>
        <w:t>americana</w:t>
      </w:r>
      <w:proofErr w:type="spellEnd"/>
      <w:r w:rsidRPr="007D4D1C">
        <w:rPr>
          <w:rFonts w:ascii="Times New Roman" w:eastAsia="Times New Roman" w:hAnsi="Times New Roman" w:cs="Times New Roman"/>
          <w:sz w:val="24"/>
          <w:szCs w:val="24"/>
        </w:rPr>
        <w:t>) as canopy. These same species are found in the understory accompanying greenbrier (Smilax spp.), buttonbush (</w:t>
      </w:r>
      <w:proofErr w:type="spellStart"/>
      <w:r w:rsidRPr="00552ACE">
        <w:rPr>
          <w:rFonts w:ascii="Times New Roman" w:eastAsia="Times New Roman" w:hAnsi="Times New Roman" w:cs="Times New Roman"/>
          <w:i/>
          <w:iCs/>
          <w:color w:val="222222"/>
          <w:sz w:val="24"/>
          <w:szCs w:val="24"/>
          <w:highlight w:val="white"/>
        </w:rPr>
        <w:t>Cephalanthus</w:t>
      </w:r>
      <w:proofErr w:type="spellEnd"/>
      <w:r w:rsidRPr="00552ACE">
        <w:rPr>
          <w:rFonts w:ascii="Times New Roman" w:hAnsi="Times New Roman" w:cs="Times New Roman"/>
          <w:i/>
          <w:iCs/>
          <w:sz w:val="24"/>
          <w:szCs w:val="24"/>
        </w:rPr>
        <w:t xml:space="preserve"> </w:t>
      </w:r>
      <w:proofErr w:type="spellStart"/>
      <w:r w:rsidRPr="00552ACE">
        <w:rPr>
          <w:rFonts w:ascii="Times New Roman" w:eastAsia="Times New Roman" w:hAnsi="Times New Roman" w:cs="Times New Roman"/>
          <w:i/>
          <w:iCs/>
          <w:sz w:val="24"/>
          <w:szCs w:val="24"/>
        </w:rPr>
        <w:t>occidentalis</w:t>
      </w:r>
      <w:proofErr w:type="spellEnd"/>
      <w:r w:rsidRPr="007D4D1C">
        <w:rPr>
          <w:rFonts w:ascii="Times New Roman" w:eastAsia="Times New Roman" w:hAnsi="Times New Roman" w:cs="Times New Roman"/>
          <w:sz w:val="24"/>
          <w:szCs w:val="24"/>
        </w:rPr>
        <w:t xml:space="preserve">), and </w:t>
      </w:r>
      <w:proofErr w:type="spellStart"/>
      <w:r w:rsidRPr="007D4D1C">
        <w:rPr>
          <w:rFonts w:ascii="Times New Roman" w:eastAsia="Times New Roman" w:hAnsi="Times New Roman" w:cs="Times New Roman"/>
          <w:sz w:val="24"/>
          <w:szCs w:val="24"/>
        </w:rPr>
        <w:t>roughleaf</w:t>
      </w:r>
      <w:proofErr w:type="spellEnd"/>
      <w:r w:rsidRPr="007D4D1C">
        <w:rPr>
          <w:rFonts w:ascii="Times New Roman" w:eastAsia="Times New Roman" w:hAnsi="Times New Roman" w:cs="Times New Roman"/>
          <w:sz w:val="24"/>
          <w:szCs w:val="24"/>
        </w:rPr>
        <w:t xml:space="preserve"> dogwood (</w:t>
      </w:r>
      <w:proofErr w:type="spellStart"/>
      <w:r w:rsidRPr="00552ACE">
        <w:rPr>
          <w:rFonts w:ascii="Times New Roman" w:eastAsia="Times New Roman" w:hAnsi="Times New Roman" w:cs="Times New Roman"/>
          <w:i/>
          <w:iCs/>
          <w:color w:val="222222"/>
          <w:sz w:val="24"/>
          <w:szCs w:val="24"/>
          <w:highlight w:val="white"/>
        </w:rPr>
        <w:t>Cornus</w:t>
      </w:r>
      <w:proofErr w:type="spellEnd"/>
      <w:r w:rsidRPr="00552ACE">
        <w:rPr>
          <w:rFonts w:ascii="Times New Roman" w:eastAsia="Times New Roman" w:hAnsi="Times New Roman" w:cs="Times New Roman"/>
          <w:i/>
          <w:iCs/>
          <w:color w:val="222222"/>
          <w:sz w:val="24"/>
          <w:szCs w:val="24"/>
          <w:highlight w:val="white"/>
        </w:rPr>
        <w:t xml:space="preserve"> </w:t>
      </w:r>
      <w:proofErr w:type="spellStart"/>
      <w:r w:rsidRPr="00552ACE">
        <w:rPr>
          <w:rFonts w:ascii="Times New Roman" w:eastAsia="Times New Roman" w:hAnsi="Times New Roman" w:cs="Times New Roman"/>
          <w:i/>
          <w:iCs/>
          <w:color w:val="222222"/>
          <w:sz w:val="24"/>
          <w:szCs w:val="24"/>
          <w:highlight w:val="white"/>
        </w:rPr>
        <w:t>drummondii</w:t>
      </w:r>
      <w:proofErr w:type="spellEnd"/>
      <w:r w:rsidRPr="007D4D1C">
        <w:rPr>
          <w:rFonts w:ascii="Times New Roman" w:eastAsia="Times New Roman" w:hAnsi="Times New Roman" w:cs="Times New Roman"/>
          <w:sz w:val="24"/>
          <w:szCs w:val="24"/>
        </w:rPr>
        <w:t xml:space="preserve">). Surrounding grasslands were </w:t>
      </w:r>
      <w:r w:rsidR="0033422A" w:rsidRPr="007D4D1C">
        <w:rPr>
          <w:rFonts w:ascii="Times New Roman" w:eastAsia="Times New Roman" w:hAnsi="Times New Roman" w:cs="Times New Roman"/>
          <w:sz w:val="24"/>
          <w:szCs w:val="24"/>
        </w:rPr>
        <w:t xml:space="preserve">irregularly </w:t>
      </w:r>
      <w:r w:rsidRPr="007D4D1C">
        <w:rPr>
          <w:rFonts w:ascii="Times New Roman" w:eastAsia="Times New Roman" w:hAnsi="Times New Roman" w:cs="Times New Roman"/>
          <w:sz w:val="24"/>
          <w:szCs w:val="24"/>
        </w:rPr>
        <w:t>scattered with honey mesquite (</w:t>
      </w:r>
      <w:r w:rsidRPr="00552ACE">
        <w:rPr>
          <w:rFonts w:ascii="Times New Roman" w:eastAsia="Times New Roman" w:hAnsi="Times New Roman" w:cs="Times New Roman"/>
          <w:i/>
          <w:iCs/>
          <w:color w:val="222222"/>
          <w:sz w:val="24"/>
          <w:szCs w:val="24"/>
          <w:highlight w:val="white"/>
        </w:rPr>
        <w:t xml:space="preserve">Prosopis </w:t>
      </w:r>
      <w:proofErr w:type="spellStart"/>
      <w:r w:rsidRPr="00552ACE">
        <w:rPr>
          <w:rFonts w:ascii="Times New Roman" w:eastAsia="Times New Roman" w:hAnsi="Times New Roman" w:cs="Times New Roman"/>
          <w:i/>
          <w:iCs/>
          <w:color w:val="222222"/>
          <w:sz w:val="24"/>
          <w:szCs w:val="24"/>
          <w:highlight w:val="white"/>
        </w:rPr>
        <w:t>glandulosa</w:t>
      </w:r>
      <w:proofErr w:type="spellEnd"/>
      <w:r w:rsidRPr="007D4D1C">
        <w:rPr>
          <w:rFonts w:ascii="Times New Roman" w:eastAsia="Times New Roman" w:hAnsi="Times New Roman" w:cs="Times New Roman"/>
          <w:color w:val="222222"/>
          <w:sz w:val="24"/>
          <w:szCs w:val="24"/>
          <w:highlight w:val="white"/>
        </w:rPr>
        <w:t>)</w:t>
      </w:r>
      <w:r w:rsidRPr="007D4D1C">
        <w:rPr>
          <w:rFonts w:ascii="Times New Roman" w:eastAsia="Times New Roman" w:hAnsi="Times New Roman" w:cs="Times New Roman"/>
          <w:sz w:val="24"/>
          <w:szCs w:val="24"/>
        </w:rPr>
        <w:t>, sand plum (</w:t>
      </w:r>
      <w:r w:rsidRPr="007D4D1C">
        <w:rPr>
          <w:rFonts w:ascii="Times New Roman" w:eastAsia="Times New Roman" w:hAnsi="Times New Roman" w:cs="Times New Roman"/>
          <w:color w:val="222222"/>
          <w:sz w:val="24"/>
          <w:szCs w:val="24"/>
          <w:highlight w:val="white"/>
        </w:rPr>
        <w:t>Prunus angustifolia), and flame leaf sumac (</w:t>
      </w:r>
      <w:proofErr w:type="spellStart"/>
      <w:r w:rsidRPr="00552ACE">
        <w:rPr>
          <w:rFonts w:ascii="Times New Roman" w:eastAsia="Times New Roman" w:hAnsi="Times New Roman" w:cs="Times New Roman"/>
          <w:i/>
          <w:iCs/>
          <w:color w:val="222222"/>
          <w:sz w:val="24"/>
          <w:szCs w:val="24"/>
          <w:highlight w:val="white"/>
        </w:rPr>
        <w:t>Rhus</w:t>
      </w:r>
      <w:proofErr w:type="spellEnd"/>
      <w:r w:rsidRPr="00552ACE">
        <w:rPr>
          <w:rFonts w:ascii="Times New Roman" w:eastAsia="Times New Roman" w:hAnsi="Times New Roman" w:cs="Times New Roman"/>
          <w:i/>
          <w:iCs/>
          <w:color w:val="222222"/>
          <w:sz w:val="24"/>
          <w:szCs w:val="24"/>
          <w:highlight w:val="white"/>
        </w:rPr>
        <w:t xml:space="preserve"> </w:t>
      </w:r>
      <w:proofErr w:type="spellStart"/>
      <w:r w:rsidRPr="00552ACE">
        <w:rPr>
          <w:rFonts w:ascii="Times New Roman" w:eastAsia="Times New Roman" w:hAnsi="Times New Roman" w:cs="Times New Roman"/>
          <w:i/>
          <w:iCs/>
          <w:color w:val="222222"/>
          <w:sz w:val="24"/>
          <w:szCs w:val="24"/>
          <w:highlight w:val="white"/>
        </w:rPr>
        <w:t>lanceolata</w:t>
      </w:r>
      <w:proofErr w:type="spellEnd"/>
      <w:r w:rsidRPr="007D4D1C">
        <w:rPr>
          <w:rFonts w:ascii="Times New Roman" w:eastAsia="Times New Roman" w:hAnsi="Times New Roman" w:cs="Times New Roman"/>
          <w:color w:val="222222"/>
          <w:sz w:val="24"/>
          <w:szCs w:val="24"/>
          <w:highlight w:val="white"/>
        </w:rPr>
        <w:t>)</w:t>
      </w:r>
      <w:r w:rsidRPr="007D4D1C">
        <w:rPr>
          <w:rFonts w:ascii="Times New Roman" w:eastAsia="Times New Roman" w:hAnsi="Times New Roman" w:cs="Times New Roman"/>
          <w:sz w:val="24"/>
          <w:szCs w:val="24"/>
        </w:rPr>
        <w:t>.</w:t>
      </w:r>
    </w:p>
    <w:p w14:paraId="0000001A" w14:textId="7CB595AC" w:rsidR="008F5A6F" w:rsidRPr="007D4D1C" w:rsidRDefault="0050637A" w:rsidP="00331E91">
      <w:pPr>
        <w:spacing w:line="480" w:lineRule="auto"/>
        <w:ind w:firstLine="720"/>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To sample the gradient of vegetation structure used by black-capped vireos, w</w:t>
      </w:r>
      <w:r w:rsidR="00AC0AC7" w:rsidRPr="007D4D1C">
        <w:rPr>
          <w:rFonts w:ascii="Times New Roman" w:eastAsia="Times New Roman" w:hAnsi="Times New Roman" w:cs="Times New Roman"/>
          <w:sz w:val="24"/>
          <w:szCs w:val="24"/>
        </w:rPr>
        <w:t>e selected two main study sites with dominant vegetation structures</w:t>
      </w:r>
      <w:r w:rsidR="00C625B9" w:rsidRPr="007D4D1C">
        <w:rPr>
          <w:rFonts w:ascii="Times New Roman" w:eastAsia="Times New Roman" w:hAnsi="Times New Roman" w:cs="Times New Roman"/>
          <w:sz w:val="24"/>
          <w:szCs w:val="24"/>
        </w:rPr>
        <w:t xml:space="preserve"> that differed </w:t>
      </w:r>
      <w:r w:rsidR="0033422A">
        <w:rPr>
          <w:rFonts w:ascii="Times New Roman" w:eastAsia="Times New Roman" w:hAnsi="Times New Roman" w:cs="Times New Roman"/>
          <w:sz w:val="24"/>
          <w:szCs w:val="24"/>
        </w:rPr>
        <w:t xml:space="preserve">primarily </w:t>
      </w:r>
      <w:r w:rsidR="00C625B9" w:rsidRPr="007D4D1C">
        <w:rPr>
          <w:rFonts w:ascii="Times New Roman" w:eastAsia="Times New Roman" w:hAnsi="Times New Roman" w:cs="Times New Roman"/>
          <w:sz w:val="24"/>
          <w:szCs w:val="24"/>
        </w:rPr>
        <w:t xml:space="preserve">in </w:t>
      </w:r>
      <w:r w:rsidR="0029183B">
        <w:rPr>
          <w:rFonts w:ascii="Times New Roman" w:eastAsia="Times New Roman" w:hAnsi="Times New Roman" w:cs="Times New Roman"/>
          <w:sz w:val="24"/>
          <w:szCs w:val="24"/>
        </w:rPr>
        <w:t>percent</w:t>
      </w:r>
      <w:r w:rsidR="00B331FF" w:rsidRPr="007D4D1C">
        <w:rPr>
          <w:rFonts w:ascii="Times New Roman" w:eastAsia="Times New Roman" w:hAnsi="Times New Roman" w:cs="Times New Roman"/>
          <w:sz w:val="24"/>
          <w:szCs w:val="24"/>
        </w:rPr>
        <w:t xml:space="preserve"> </w:t>
      </w:r>
      <w:r w:rsidR="00C625B9" w:rsidRPr="007D4D1C">
        <w:rPr>
          <w:rFonts w:ascii="Times New Roman" w:eastAsia="Times New Roman" w:hAnsi="Times New Roman" w:cs="Times New Roman"/>
          <w:sz w:val="24"/>
          <w:szCs w:val="24"/>
        </w:rPr>
        <w:t xml:space="preserve">canopy </w:t>
      </w:r>
      <w:r w:rsidR="00C625B9" w:rsidRPr="007D4D1C">
        <w:rPr>
          <w:rFonts w:ascii="Times New Roman" w:eastAsia="Times New Roman" w:hAnsi="Times New Roman" w:cs="Times New Roman"/>
          <w:sz w:val="24"/>
          <w:szCs w:val="24"/>
        </w:rPr>
        <w:lastRenderedPageBreak/>
        <w:t>cover</w:t>
      </w:r>
      <w:r w:rsidR="000655A4" w:rsidRPr="007D4D1C">
        <w:rPr>
          <w:rFonts w:ascii="Times New Roman" w:eastAsia="Times New Roman" w:hAnsi="Times New Roman" w:cs="Times New Roman"/>
          <w:sz w:val="24"/>
          <w:szCs w:val="24"/>
        </w:rPr>
        <w:t xml:space="preserve">. On the main study sites, we </w:t>
      </w:r>
      <w:r w:rsidR="00AC0AC7" w:rsidRPr="007D4D1C">
        <w:rPr>
          <w:rFonts w:ascii="Times New Roman" w:eastAsia="Times New Roman" w:hAnsi="Times New Roman" w:cs="Times New Roman"/>
          <w:sz w:val="24"/>
          <w:szCs w:val="24"/>
        </w:rPr>
        <w:t>monitor</w:t>
      </w:r>
      <w:r w:rsidR="000655A4" w:rsidRPr="007D4D1C">
        <w:rPr>
          <w:rFonts w:ascii="Times New Roman" w:eastAsia="Times New Roman" w:hAnsi="Times New Roman" w:cs="Times New Roman"/>
          <w:sz w:val="24"/>
          <w:szCs w:val="24"/>
        </w:rPr>
        <w:t>ed</w:t>
      </w:r>
      <w:r w:rsidR="0033422A">
        <w:rPr>
          <w:rFonts w:ascii="Times New Roman" w:eastAsia="Times New Roman" w:hAnsi="Times New Roman" w:cs="Times New Roman"/>
          <w:sz w:val="24"/>
          <w:szCs w:val="24"/>
        </w:rPr>
        <w:t xml:space="preserve"> territories and</w:t>
      </w:r>
      <w:r w:rsidR="00AC0AC7" w:rsidRPr="007D4D1C">
        <w:rPr>
          <w:rFonts w:ascii="Times New Roman" w:eastAsia="Times New Roman" w:hAnsi="Times New Roman" w:cs="Times New Roman"/>
          <w:sz w:val="24"/>
          <w:szCs w:val="24"/>
        </w:rPr>
        <w:t xml:space="preserve"> </w:t>
      </w:r>
      <w:r w:rsidRPr="007D4D1C">
        <w:rPr>
          <w:rFonts w:ascii="Times New Roman" w:eastAsia="Times New Roman" w:hAnsi="Times New Roman" w:cs="Times New Roman"/>
          <w:sz w:val="24"/>
          <w:szCs w:val="24"/>
        </w:rPr>
        <w:t>nests</w:t>
      </w:r>
      <w:r w:rsidR="00AC0AC7" w:rsidRPr="007D4D1C">
        <w:rPr>
          <w:rFonts w:ascii="Times New Roman" w:eastAsia="Times New Roman" w:hAnsi="Times New Roman" w:cs="Times New Roman"/>
          <w:sz w:val="24"/>
          <w:szCs w:val="24"/>
        </w:rPr>
        <w:t xml:space="preserve"> during the breeding period from April to July.</w:t>
      </w:r>
      <w:r w:rsidR="000655A4" w:rsidRPr="007D4D1C">
        <w:rPr>
          <w:rFonts w:ascii="Times New Roman" w:eastAsia="Times New Roman" w:hAnsi="Times New Roman" w:cs="Times New Roman"/>
          <w:sz w:val="24"/>
          <w:szCs w:val="24"/>
        </w:rPr>
        <w:t xml:space="preserve"> </w:t>
      </w:r>
      <w:r w:rsidR="00AC0AC7" w:rsidRPr="007D4D1C">
        <w:rPr>
          <w:rFonts w:ascii="Times New Roman" w:eastAsia="Times New Roman" w:hAnsi="Times New Roman" w:cs="Times New Roman"/>
          <w:sz w:val="24"/>
          <w:szCs w:val="24"/>
        </w:rPr>
        <w:t xml:space="preserve">Quanah study </w:t>
      </w:r>
      <w:r w:rsidR="00B331FF" w:rsidRPr="007D4D1C">
        <w:rPr>
          <w:rFonts w:ascii="Times New Roman" w:eastAsia="Times New Roman" w:hAnsi="Times New Roman" w:cs="Times New Roman"/>
          <w:sz w:val="24"/>
          <w:szCs w:val="24"/>
        </w:rPr>
        <w:t>site</w:t>
      </w:r>
      <w:r w:rsidR="002F2B68" w:rsidRPr="007D4D1C">
        <w:rPr>
          <w:rFonts w:ascii="Times New Roman" w:eastAsia="Times New Roman" w:hAnsi="Times New Roman" w:cs="Times New Roman"/>
          <w:sz w:val="24"/>
          <w:szCs w:val="24"/>
        </w:rPr>
        <w:t xml:space="preserve"> was located in the western parcel of Fort Sill (on Quanah Range) and </w:t>
      </w:r>
      <w:r w:rsidR="00AC0AC7" w:rsidRPr="007D4D1C">
        <w:rPr>
          <w:rFonts w:ascii="Times New Roman" w:eastAsia="Times New Roman" w:hAnsi="Times New Roman" w:cs="Times New Roman"/>
          <w:sz w:val="24"/>
          <w:szCs w:val="24"/>
        </w:rPr>
        <w:t>represented 4</w:t>
      </w:r>
      <w:r w:rsidR="00057619">
        <w:rPr>
          <w:rFonts w:ascii="Times New Roman" w:eastAsia="Times New Roman" w:hAnsi="Times New Roman" w:cs="Times New Roman"/>
          <w:sz w:val="24"/>
          <w:szCs w:val="24"/>
        </w:rPr>
        <w:t>9</w:t>
      </w:r>
      <w:r w:rsidR="00AC0AC7" w:rsidRPr="007D4D1C">
        <w:rPr>
          <w:rFonts w:ascii="Times New Roman" w:eastAsia="Times New Roman" w:hAnsi="Times New Roman" w:cs="Times New Roman"/>
          <w:sz w:val="24"/>
          <w:szCs w:val="24"/>
        </w:rPr>
        <w:t xml:space="preserve"> </w:t>
      </w:r>
      <w:r w:rsidR="000255E7">
        <w:rPr>
          <w:rFonts w:ascii="Times New Roman" w:eastAsia="Times New Roman" w:hAnsi="Times New Roman" w:cs="Times New Roman"/>
          <w:sz w:val="24"/>
          <w:szCs w:val="24"/>
        </w:rPr>
        <w:t>ha</w:t>
      </w:r>
      <w:r w:rsidR="00AC0AC7" w:rsidRPr="007D4D1C">
        <w:rPr>
          <w:rFonts w:ascii="Times New Roman" w:eastAsia="Times New Roman" w:hAnsi="Times New Roman" w:cs="Times New Roman"/>
          <w:sz w:val="24"/>
          <w:szCs w:val="24"/>
        </w:rPr>
        <w:t xml:space="preserve"> of predominantly oak woodland habitat. Sherman study </w:t>
      </w:r>
      <w:r w:rsidR="00B331FF" w:rsidRPr="007D4D1C">
        <w:rPr>
          <w:rFonts w:ascii="Times New Roman" w:eastAsia="Times New Roman" w:hAnsi="Times New Roman" w:cs="Times New Roman"/>
          <w:sz w:val="24"/>
          <w:szCs w:val="24"/>
        </w:rPr>
        <w:t>site</w:t>
      </w:r>
      <w:r w:rsidR="00AC0AC7" w:rsidRPr="007D4D1C">
        <w:rPr>
          <w:rFonts w:ascii="Times New Roman" w:eastAsia="Times New Roman" w:hAnsi="Times New Roman" w:cs="Times New Roman"/>
          <w:sz w:val="24"/>
          <w:szCs w:val="24"/>
        </w:rPr>
        <w:t xml:space="preserve"> was located in the central parcel of Fort Sill </w:t>
      </w:r>
      <w:r w:rsidR="002F2B68" w:rsidRPr="007D4D1C">
        <w:rPr>
          <w:rFonts w:ascii="Times New Roman" w:eastAsia="Times New Roman" w:hAnsi="Times New Roman" w:cs="Times New Roman"/>
          <w:sz w:val="24"/>
          <w:szCs w:val="24"/>
        </w:rPr>
        <w:t xml:space="preserve">(on </w:t>
      </w:r>
      <w:r w:rsidR="00AC0AC7" w:rsidRPr="007D4D1C">
        <w:rPr>
          <w:rFonts w:ascii="Times New Roman" w:eastAsia="Times New Roman" w:hAnsi="Times New Roman" w:cs="Times New Roman"/>
          <w:sz w:val="24"/>
          <w:szCs w:val="24"/>
        </w:rPr>
        <w:t>West Range</w:t>
      </w:r>
      <w:r w:rsidR="002F2B68" w:rsidRPr="007D4D1C">
        <w:rPr>
          <w:rFonts w:ascii="Times New Roman" w:eastAsia="Times New Roman" w:hAnsi="Times New Roman" w:cs="Times New Roman"/>
          <w:sz w:val="24"/>
          <w:szCs w:val="24"/>
        </w:rPr>
        <w:t>)</w:t>
      </w:r>
      <w:r w:rsidR="00AC0AC7" w:rsidRPr="007D4D1C">
        <w:rPr>
          <w:rFonts w:ascii="Times New Roman" w:eastAsia="Times New Roman" w:hAnsi="Times New Roman" w:cs="Times New Roman"/>
          <w:sz w:val="24"/>
          <w:szCs w:val="24"/>
        </w:rPr>
        <w:t xml:space="preserve"> and represented </w:t>
      </w:r>
      <w:r w:rsidR="00057619">
        <w:rPr>
          <w:rFonts w:ascii="Times New Roman" w:eastAsia="Times New Roman" w:hAnsi="Times New Roman" w:cs="Times New Roman"/>
          <w:sz w:val="24"/>
          <w:szCs w:val="24"/>
        </w:rPr>
        <w:t>42</w:t>
      </w:r>
      <w:r w:rsidR="00AC0AC7" w:rsidRPr="007D4D1C">
        <w:rPr>
          <w:rFonts w:ascii="Times New Roman" w:eastAsia="Times New Roman" w:hAnsi="Times New Roman" w:cs="Times New Roman"/>
          <w:sz w:val="24"/>
          <w:szCs w:val="24"/>
        </w:rPr>
        <w:t xml:space="preserve"> h</w:t>
      </w:r>
      <w:r w:rsidR="000255E7">
        <w:rPr>
          <w:rFonts w:ascii="Times New Roman" w:eastAsia="Times New Roman" w:hAnsi="Times New Roman" w:cs="Times New Roman"/>
          <w:sz w:val="24"/>
          <w:szCs w:val="24"/>
        </w:rPr>
        <w:t>a</w:t>
      </w:r>
      <w:r w:rsidR="00AC0AC7" w:rsidRPr="007D4D1C">
        <w:rPr>
          <w:rFonts w:ascii="Times New Roman" w:eastAsia="Times New Roman" w:hAnsi="Times New Roman" w:cs="Times New Roman"/>
          <w:sz w:val="24"/>
          <w:szCs w:val="24"/>
        </w:rPr>
        <w:t xml:space="preserve"> of short stature oak habitat.</w:t>
      </w:r>
      <w:r w:rsidR="0029183B">
        <w:rPr>
          <w:rFonts w:ascii="Times New Roman" w:eastAsia="Times New Roman" w:hAnsi="Times New Roman" w:cs="Times New Roman"/>
          <w:sz w:val="24"/>
          <w:szCs w:val="24"/>
        </w:rPr>
        <w:t xml:space="preserve"> In these study sites, we attempted to monitor all territorial males</w:t>
      </w:r>
      <w:r w:rsidR="00DA0D40">
        <w:rPr>
          <w:rFonts w:ascii="Times New Roman" w:eastAsia="Times New Roman" w:hAnsi="Times New Roman" w:cs="Times New Roman"/>
          <w:sz w:val="24"/>
          <w:szCs w:val="24"/>
        </w:rPr>
        <w:t>.</w:t>
      </w:r>
      <w:r w:rsidR="00FB7772" w:rsidRPr="007D4D1C">
        <w:rPr>
          <w:rFonts w:ascii="Times New Roman" w:eastAsia="Times New Roman" w:hAnsi="Times New Roman" w:cs="Times New Roman"/>
          <w:sz w:val="24"/>
          <w:szCs w:val="24"/>
        </w:rPr>
        <w:t xml:space="preserve"> </w:t>
      </w:r>
      <w:r w:rsidR="00AC0AC7" w:rsidRPr="007D4D1C">
        <w:rPr>
          <w:rFonts w:ascii="Times New Roman" w:eastAsia="Times New Roman" w:hAnsi="Times New Roman" w:cs="Times New Roman"/>
          <w:sz w:val="24"/>
          <w:szCs w:val="24"/>
        </w:rPr>
        <w:t xml:space="preserve">From May to July, we </w:t>
      </w:r>
      <w:r w:rsidR="0029183B">
        <w:rPr>
          <w:rFonts w:ascii="Times New Roman" w:eastAsia="Times New Roman" w:hAnsi="Times New Roman" w:cs="Times New Roman"/>
          <w:sz w:val="24"/>
          <w:szCs w:val="24"/>
        </w:rPr>
        <w:t xml:space="preserve">sampled a limited number of additional males around the Sherman study area that amounted to an area of </w:t>
      </w:r>
      <w:r w:rsidR="00AC0AC7" w:rsidRPr="007D4D1C">
        <w:rPr>
          <w:rFonts w:ascii="Times New Roman" w:eastAsia="Times New Roman" w:hAnsi="Times New Roman" w:cs="Times New Roman"/>
          <w:sz w:val="24"/>
          <w:szCs w:val="24"/>
        </w:rPr>
        <w:t>245 hectares in 2017 and 422 hectares in 201</w:t>
      </w:r>
      <w:r w:rsidR="0029183B">
        <w:rPr>
          <w:rFonts w:ascii="Times New Roman" w:eastAsia="Times New Roman" w:hAnsi="Times New Roman" w:cs="Times New Roman"/>
          <w:sz w:val="24"/>
          <w:szCs w:val="24"/>
        </w:rPr>
        <w:t>8</w:t>
      </w:r>
      <w:r w:rsidR="00AC0AC7" w:rsidRPr="007D4D1C">
        <w:rPr>
          <w:rFonts w:ascii="Times New Roman" w:eastAsia="Times New Roman" w:hAnsi="Times New Roman" w:cs="Times New Roman"/>
          <w:sz w:val="24"/>
          <w:szCs w:val="24"/>
        </w:rPr>
        <w:t>.</w:t>
      </w:r>
    </w:p>
    <w:p w14:paraId="201A51D9" w14:textId="0A3DF8A6" w:rsidR="00C45B47" w:rsidRPr="007D4D1C" w:rsidRDefault="00D75C6E" w:rsidP="00C45B4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During April, w</w:t>
      </w:r>
      <w:r w:rsidR="00F37549" w:rsidRPr="007D4D1C">
        <w:rPr>
          <w:rFonts w:ascii="Times New Roman" w:eastAsia="Times New Roman" w:hAnsi="Times New Roman" w:cs="Times New Roman"/>
          <w:sz w:val="24"/>
          <w:szCs w:val="24"/>
        </w:rPr>
        <w:t xml:space="preserve">e </w:t>
      </w:r>
      <w:r w:rsidR="00AC0AC7" w:rsidRPr="007D4D1C">
        <w:rPr>
          <w:rFonts w:ascii="Times New Roman" w:eastAsia="Times New Roman" w:hAnsi="Times New Roman" w:cs="Times New Roman"/>
          <w:sz w:val="24"/>
          <w:szCs w:val="24"/>
        </w:rPr>
        <w:t>attempted to capture and mark</w:t>
      </w:r>
      <w:r w:rsidR="002703DD" w:rsidRPr="007D4D1C">
        <w:rPr>
          <w:rFonts w:ascii="Times New Roman" w:eastAsia="Times New Roman" w:hAnsi="Times New Roman" w:cs="Times New Roman"/>
          <w:sz w:val="24"/>
          <w:szCs w:val="24"/>
        </w:rPr>
        <w:t xml:space="preserve"> all</w:t>
      </w:r>
      <w:r w:rsidR="00AC0AC7" w:rsidRPr="007D4D1C">
        <w:rPr>
          <w:rFonts w:ascii="Times New Roman" w:eastAsia="Times New Roman" w:hAnsi="Times New Roman" w:cs="Times New Roman"/>
          <w:sz w:val="24"/>
          <w:szCs w:val="24"/>
        </w:rPr>
        <w:t xml:space="preserve"> individuals </w:t>
      </w:r>
      <w:r w:rsidR="0029183B">
        <w:rPr>
          <w:rFonts w:ascii="Times New Roman" w:eastAsia="Times New Roman" w:hAnsi="Times New Roman" w:cs="Times New Roman"/>
          <w:sz w:val="24"/>
          <w:szCs w:val="24"/>
        </w:rPr>
        <w:t xml:space="preserve">within the Quanah and Sherman study areas </w:t>
      </w:r>
      <w:r w:rsidR="00AC0AC7" w:rsidRPr="007D4D1C">
        <w:rPr>
          <w:rFonts w:ascii="Times New Roman" w:eastAsia="Times New Roman" w:hAnsi="Times New Roman" w:cs="Times New Roman"/>
          <w:sz w:val="24"/>
          <w:szCs w:val="24"/>
        </w:rPr>
        <w:t>with a USGS issued aluminum numerical band and unique combination of colored leg bands</w:t>
      </w:r>
      <w:r w:rsidR="00F37549" w:rsidRPr="007D4D1C">
        <w:rPr>
          <w:rFonts w:ascii="Times New Roman" w:eastAsia="Times New Roman" w:hAnsi="Times New Roman" w:cs="Times New Roman"/>
          <w:sz w:val="24"/>
          <w:szCs w:val="24"/>
        </w:rPr>
        <w:t>.</w:t>
      </w:r>
      <w:r w:rsidR="00C45B47">
        <w:rPr>
          <w:rFonts w:ascii="Times New Roman" w:eastAsia="Times New Roman" w:hAnsi="Times New Roman" w:cs="Times New Roman"/>
          <w:sz w:val="24"/>
          <w:szCs w:val="24"/>
        </w:rPr>
        <w:t xml:space="preserve"> </w:t>
      </w:r>
      <w:r w:rsidR="00C45B47" w:rsidRPr="007D4D1C">
        <w:rPr>
          <w:rFonts w:ascii="Times New Roman" w:eastAsia="Times New Roman" w:hAnsi="Times New Roman" w:cs="Times New Roman"/>
          <w:sz w:val="24"/>
          <w:szCs w:val="24"/>
        </w:rPr>
        <w:t xml:space="preserve">We captured vireos using six-meter length, 30mm mesh mist-nets while broadcasting black-capped vireo songs, scolds, </w:t>
      </w:r>
      <w:proofErr w:type="spellStart"/>
      <w:r w:rsidR="00C45B47" w:rsidRPr="007D4D1C">
        <w:rPr>
          <w:rFonts w:ascii="Times New Roman" w:eastAsia="Times New Roman" w:hAnsi="Times New Roman" w:cs="Times New Roman"/>
          <w:sz w:val="24"/>
          <w:szCs w:val="24"/>
        </w:rPr>
        <w:t>heterospecific</w:t>
      </w:r>
      <w:proofErr w:type="spellEnd"/>
      <w:r w:rsidR="00C45B47" w:rsidRPr="007D4D1C">
        <w:rPr>
          <w:rFonts w:ascii="Times New Roman" w:eastAsia="Times New Roman" w:hAnsi="Times New Roman" w:cs="Times New Roman"/>
          <w:sz w:val="24"/>
          <w:szCs w:val="24"/>
        </w:rPr>
        <w:t xml:space="preserve"> scolds, and eastern screech owl calls. We determined sex, age, wing </w:t>
      </w:r>
      <w:r w:rsidR="00CA1F66">
        <w:rPr>
          <w:rFonts w:ascii="Times New Roman" w:eastAsia="Times New Roman" w:hAnsi="Times New Roman" w:cs="Times New Roman"/>
          <w:sz w:val="24"/>
          <w:szCs w:val="24"/>
        </w:rPr>
        <w:t>length</w:t>
      </w:r>
      <w:r w:rsidR="00C45B47" w:rsidRPr="007D4D1C">
        <w:rPr>
          <w:rFonts w:ascii="Times New Roman" w:eastAsia="Times New Roman" w:hAnsi="Times New Roman" w:cs="Times New Roman"/>
          <w:sz w:val="24"/>
          <w:szCs w:val="24"/>
        </w:rPr>
        <w:t>, amount of black o</w:t>
      </w:r>
      <w:r w:rsidR="00C45B47">
        <w:rPr>
          <w:rFonts w:ascii="Times New Roman" w:eastAsia="Times New Roman" w:hAnsi="Times New Roman" w:cs="Times New Roman"/>
          <w:sz w:val="24"/>
          <w:szCs w:val="24"/>
        </w:rPr>
        <w:t xml:space="preserve">f the cap, </w:t>
      </w:r>
      <w:r w:rsidR="00C45B47" w:rsidRPr="007D4D1C">
        <w:rPr>
          <w:rFonts w:ascii="Times New Roman" w:eastAsia="Times New Roman" w:hAnsi="Times New Roman" w:cs="Times New Roman"/>
          <w:sz w:val="24"/>
          <w:szCs w:val="24"/>
        </w:rPr>
        <w:t>and mass for each vireo. Age is most accurately determined by feather wear between the greater and primary coverts, and sex was determined by the presence or absence of a full brood patch</w:t>
      </w:r>
      <w:r w:rsidR="00C45B47">
        <w:rPr>
          <w:rFonts w:ascii="Times New Roman" w:eastAsia="Times New Roman" w:hAnsi="Times New Roman" w:cs="Times New Roman"/>
          <w:sz w:val="24"/>
          <w:szCs w:val="24"/>
        </w:rPr>
        <w:t xml:space="preserve"> </w:t>
      </w:r>
      <w:r w:rsidR="00C45B47">
        <w:rPr>
          <w:rFonts w:ascii="Times New Roman" w:eastAsia="Times New Roman" w:hAnsi="Times New Roman" w:cs="Times New Roman"/>
          <w:sz w:val="24"/>
          <w:szCs w:val="24"/>
        </w:rPr>
        <w:fldChar w:fldCharType="begin"/>
      </w:r>
      <w:r w:rsidR="00C45B47">
        <w:rPr>
          <w:rFonts w:ascii="Times New Roman" w:eastAsia="Times New Roman" w:hAnsi="Times New Roman" w:cs="Times New Roman"/>
          <w:sz w:val="24"/>
          <w:szCs w:val="24"/>
        </w:rPr>
        <w:instrText xml:space="preserve"> ADDIN ZOTERO_ITEM CSL_CITATION {"citationID":"eEYBdQS0","properties":{"formattedCitation":"(Pyle, 1997)","plainCitation":"(Pyle, 1997)","noteIndex":0},"citationItems":[{"id":400,"uris":["http://zotero.org/users/5161249/items/AMJWVQS5"],"uri":["http://zotero.org/users/5161249/items/AMJWVQS5"],"itemData":{"id":400,"type":"book","title":"Identification guide to North American Birds Part I: Columbidae to Ploceidae","publisher":"Slate Creek Press","publisher-place":"Bolinas, California","number-of-pages":"732","event-place":"Bolinas, California","author":[{"family":"Pyle","given":"Peter"}],"issued":{"date-parts":[["1997"]]}}}],"schema":"https://github.com/citation-style-language/schema/raw/master/csl-citation.json"} </w:instrText>
      </w:r>
      <w:r w:rsidR="00C45B47">
        <w:rPr>
          <w:rFonts w:ascii="Times New Roman" w:eastAsia="Times New Roman" w:hAnsi="Times New Roman" w:cs="Times New Roman"/>
          <w:sz w:val="24"/>
          <w:szCs w:val="24"/>
        </w:rPr>
        <w:fldChar w:fldCharType="separate"/>
      </w:r>
      <w:r w:rsidR="00C45B47">
        <w:rPr>
          <w:rFonts w:ascii="Times New Roman" w:eastAsia="Times New Roman" w:hAnsi="Times New Roman" w:cs="Times New Roman"/>
          <w:noProof/>
          <w:sz w:val="24"/>
          <w:szCs w:val="24"/>
        </w:rPr>
        <w:t>(Pyle, 1997)</w:t>
      </w:r>
      <w:r w:rsidR="00C45B47">
        <w:rPr>
          <w:rFonts w:ascii="Times New Roman" w:eastAsia="Times New Roman" w:hAnsi="Times New Roman" w:cs="Times New Roman"/>
          <w:sz w:val="24"/>
          <w:szCs w:val="24"/>
        </w:rPr>
        <w:fldChar w:fldCharType="end"/>
      </w:r>
      <w:r w:rsidR="00C45B47" w:rsidRPr="007D4D1C">
        <w:rPr>
          <w:rFonts w:ascii="Times New Roman" w:eastAsia="Times New Roman" w:hAnsi="Times New Roman" w:cs="Times New Roman"/>
          <w:sz w:val="24"/>
          <w:szCs w:val="24"/>
        </w:rPr>
        <w:t xml:space="preserve">. Plumage characteristics are also diagnostic for sex as black-capped vireos are the only members in their family that are sexually dimorphic. </w:t>
      </w:r>
    </w:p>
    <w:p w14:paraId="12845E64" w14:textId="0D84ADED" w:rsidR="007554F8" w:rsidRPr="007D4D1C" w:rsidRDefault="00C45B47" w:rsidP="00331E91">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7D4D1C">
        <w:rPr>
          <w:rFonts w:ascii="Times New Roman" w:eastAsia="Times New Roman" w:hAnsi="Times New Roman" w:cs="Times New Roman"/>
          <w:sz w:val="24"/>
          <w:szCs w:val="24"/>
        </w:rPr>
        <w:t xml:space="preserve">n addition to colored leg bands and a </w:t>
      </w:r>
      <w:r>
        <w:rPr>
          <w:rFonts w:ascii="Times New Roman" w:eastAsia="Times New Roman" w:hAnsi="Times New Roman" w:cs="Times New Roman"/>
          <w:sz w:val="24"/>
          <w:szCs w:val="24"/>
        </w:rPr>
        <w:t xml:space="preserve">USGS </w:t>
      </w:r>
      <w:r w:rsidRPr="007D4D1C">
        <w:rPr>
          <w:rFonts w:ascii="Times New Roman" w:eastAsia="Times New Roman" w:hAnsi="Times New Roman" w:cs="Times New Roman"/>
          <w:sz w:val="24"/>
          <w:szCs w:val="24"/>
        </w:rPr>
        <w:t xml:space="preserve">band, we deployed radio tags (JDJC corps, .26mg) </w:t>
      </w:r>
      <w:r>
        <w:rPr>
          <w:rFonts w:ascii="Times New Roman" w:eastAsia="Times New Roman" w:hAnsi="Times New Roman" w:cs="Times New Roman"/>
          <w:sz w:val="24"/>
          <w:szCs w:val="24"/>
        </w:rPr>
        <w:t xml:space="preserve">on </w:t>
      </w:r>
      <w:r w:rsidRPr="007D4D1C">
        <w:rPr>
          <w:rFonts w:ascii="Times New Roman" w:eastAsia="Times New Roman" w:hAnsi="Times New Roman" w:cs="Times New Roman"/>
          <w:sz w:val="24"/>
          <w:szCs w:val="24"/>
        </w:rPr>
        <w:t>some individuals beginning May 15th using the backpack method with an elastic thread degradable within 30</w:t>
      </w:r>
      <w:r>
        <w:rPr>
          <w:rFonts w:ascii="Times New Roman" w:eastAsia="Times New Roman" w:hAnsi="Times New Roman" w:cs="Times New Roman"/>
          <w:sz w:val="24"/>
          <w:szCs w:val="24"/>
        </w:rPr>
        <w:t xml:space="preserve"> to </w:t>
      </w:r>
      <w:r w:rsidRPr="007D4D1C">
        <w:rPr>
          <w:rFonts w:ascii="Times New Roman" w:eastAsia="Times New Roman" w:hAnsi="Times New Roman" w:cs="Times New Roman"/>
          <w:sz w:val="24"/>
          <w:szCs w:val="24"/>
        </w:rPr>
        <w:t xml:space="preserve">60 days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{"citationID":"qts0pNTF","properties":{"formattedCitation":"(Rappole &amp; Tipton, 1991)","plainCitation":"(Rappole &amp; Tipton, 1991)","noteIndex":0},"citationItems":[{"id":394,"uris":["http://zotero.org/users/5161249/items/5DMFM6S9"],"uri":["http://zotero.org/users/5161249/items/5DMFM6S9"],"itemData":{"id":394,"type":"article-journal","title":"New Harness Design for Attachment of Radio Transmitters to Small Passerines (Nuevo Diseño de Arnés para Atar Transmisores a Passeriformes Pequeños)","container-title":"Journal of Field Ornithology","page":"335-337","volume":"62","issue":"3","source":"Zotero","abstract":"Proper attachment of radio transmitters to small passerines is critical to success of telemetry studies. Neck loop and wing loop harnesses pose a number of problems. Gluing techniques are better, but are time consuming. A figure-8 harness that slides on over the legs of the bird, with the transmitter resting over the synsacrum, provides a rapid attachment technique that minimizes problems of balance and physical discomfort.","language":"en","author":[{"family":"Rappole","given":"J.H."},{"family":"Tipton","given":"A.R."}],"issued":{"date-parts":[["1991"]]}}}],"schema":"https://github.com/citation-style-language/schema/raw/master/csl-citation.json"}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(Rappole &amp; Tipton, 1991)</w:t>
      </w:r>
      <w:r>
        <w:rPr>
          <w:rFonts w:ascii="Times New Roman" w:eastAsia="Times New Roman" w:hAnsi="Times New Roman" w:cs="Times New Roman"/>
          <w:sz w:val="24"/>
          <w:szCs w:val="24"/>
        </w:rPr>
        <w:fldChar w:fldCharType="end"/>
      </w:r>
      <w:r w:rsidRPr="007D4D1C">
        <w:rPr>
          <w:rFonts w:ascii="Times New Roman" w:eastAsia="Times New Roman" w:hAnsi="Times New Roman" w:cs="Times New Roman"/>
          <w:sz w:val="24"/>
          <w:szCs w:val="24"/>
        </w:rPr>
        <w:t>.</w:t>
      </w:r>
      <w:r w:rsidR="00F37549" w:rsidRPr="007D4D1C">
        <w:rPr>
          <w:rFonts w:ascii="Times New Roman" w:eastAsia="Times New Roman" w:hAnsi="Times New Roman" w:cs="Times New Roman"/>
          <w:sz w:val="24"/>
          <w:szCs w:val="24"/>
        </w:rPr>
        <w:t xml:space="preserve"> </w:t>
      </w:r>
      <w:r w:rsidR="008C27E4" w:rsidRPr="007D4D1C">
        <w:rPr>
          <w:rFonts w:ascii="Times New Roman" w:eastAsia="Times New Roman" w:hAnsi="Times New Roman" w:cs="Times New Roman"/>
          <w:sz w:val="24"/>
          <w:szCs w:val="24"/>
        </w:rPr>
        <w:t xml:space="preserve">SY males began to </w:t>
      </w:r>
      <w:r w:rsidR="003D456C">
        <w:rPr>
          <w:rFonts w:ascii="Times New Roman" w:eastAsia="Times New Roman" w:hAnsi="Times New Roman" w:cs="Times New Roman"/>
          <w:sz w:val="24"/>
          <w:szCs w:val="24"/>
        </w:rPr>
        <w:t>establish territories</w:t>
      </w:r>
      <w:r w:rsidR="008C27E4" w:rsidRPr="007D4D1C">
        <w:rPr>
          <w:rFonts w:ascii="Times New Roman" w:eastAsia="Times New Roman" w:hAnsi="Times New Roman" w:cs="Times New Roman"/>
          <w:sz w:val="24"/>
          <w:szCs w:val="24"/>
        </w:rPr>
        <w:t xml:space="preserve"> the last week of April, however, they did not begin to depart their territory for </w:t>
      </w:r>
      <w:r w:rsidR="0033422A">
        <w:rPr>
          <w:rFonts w:ascii="Times New Roman" w:eastAsia="Times New Roman" w:hAnsi="Times New Roman" w:cs="Times New Roman"/>
          <w:sz w:val="24"/>
          <w:szCs w:val="24"/>
        </w:rPr>
        <w:t xml:space="preserve">breeding dispersal </w:t>
      </w:r>
      <w:r w:rsidR="008C27E4" w:rsidRPr="007D4D1C">
        <w:rPr>
          <w:rFonts w:ascii="Times New Roman" w:eastAsia="Times New Roman" w:hAnsi="Times New Roman" w:cs="Times New Roman"/>
          <w:sz w:val="24"/>
          <w:szCs w:val="24"/>
        </w:rPr>
        <w:t>until early June</w:t>
      </w:r>
      <w:r w:rsidR="003D456C">
        <w:rPr>
          <w:rFonts w:ascii="Times New Roman" w:eastAsia="Times New Roman" w:hAnsi="Times New Roman" w:cs="Times New Roman"/>
          <w:sz w:val="24"/>
          <w:szCs w:val="24"/>
        </w:rPr>
        <w:t xml:space="preserve"> (</w:t>
      </w:r>
      <w:r w:rsidR="0029183B">
        <w:rPr>
          <w:rFonts w:ascii="Times New Roman" w:eastAsia="Times New Roman" w:hAnsi="Times New Roman" w:cs="Times New Roman"/>
          <w:sz w:val="24"/>
          <w:szCs w:val="24"/>
        </w:rPr>
        <w:t xml:space="preserve">PMC </w:t>
      </w:r>
      <w:proofErr w:type="spellStart"/>
      <w:r w:rsidR="003D456C">
        <w:rPr>
          <w:rFonts w:ascii="Times New Roman" w:eastAsia="Times New Roman" w:hAnsi="Times New Roman" w:cs="Times New Roman"/>
          <w:sz w:val="24"/>
          <w:szCs w:val="24"/>
        </w:rPr>
        <w:t>unpubs</w:t>
      </w:r>
      <w:proofErr w:type="spellEnd"/>
      <w:r w:rsidR="003D456C">
        <w:rPr>
          <w:rFonts w:ascii="Times New Roman" w:eastAsia="Times New Roman" w:hAnsi="Times New Roman" w:cs="Times New Roman"/>
          <w:sz w:val="24"/>
          <w:szCs w:val="24"/>
        </w:rPr>
        <w:t>. data)</w:t>
      </w:r>
      <w:r w:rsidR="008C27E4" w:rsidRPr="007D4D1C">
        <w:rPr>
          <w:rFonts w:ascii="Times New Roman" w:eastAsia="Times New Roman" w:hAnsi="Times New Roman" w:cs="Times New Roman"/>
          <w:sz w:val="24"/>
          <w:szCs w:val="24"/>
        </w:rPr>
        <w:t xml:space="preserve">. </w:t>
      </w:r>
      <w:r w:rsidR="00A6632D" w:rsidRPr="007D4D1C">
        <w:rPr>
          <w:rFonts w:ascii="Times New Roman" w:eastAsia="Times New Roman" w:hAnsi="Times New Roman" w:cs="Times New Roman"/>
          <w:sz w:val="24"/>
          <w:szCs w:val="24"/>
        </w:rPr>
        <w:t>Transmitters were necessary to track</w:t>
      </w:r>
      <w:r w:rsidR="007554F8" w:rsidRPr="007D4D1C">
        <w:rPr>
          <w:rFonts w:ascii="Times New Roman" w:eastAsia="Times New Roman" w:hAnsi="Times New Roman" w:cs="Times New Roman"/>
          <w:sz w:val="24"/>
          <w:szCs w:val="24"/>
        </w:rPr>
        <w:t xml:space="preserve"> prospecting</w:t>
      </w:r>
      <w:r w:rsidR="00A6632D" w:rsidRPr="007D4D1C">
        <w:rPr>
          <w:rFonts w:ascii="Times New Roman" w:eastAsia="Times New Roman" w:hAnsi="Times New Roman" w:cs="Times New Roman"/>
          <w:sz w:val="24"/>
          <w:szCs w:val="24"/>
        </w:rPr>
        <w:t xml:space="preserve"> movements and increase detectability of males as singing rate decreases in late June (</w:t>
      </w:r>
      <w:r w:rsidR="0029183B">
        <w:rPr>
          <w:rFonts w:ascii="Times New Roman" w:eastAsia="Times New Roman" w:hAnsi="Times New Roman" w:cs="Times New Roman"/>
          <w:sz w:val="24"/>
          <w:szCs w:val="24"/>
        </w:rPr>
        <w:t xml:space="preserve">PMC </w:t>
      </w:r>
      <w:r w:rsidR="00A6632D" w:rsidRPr="007D4D1C">
        <w:rPr>
          <w:rFonts w:ascii="Times New Roman" w:eastAsia="Times New Roman" w:hAnsi="Times New Roman" w:cs="Times New Roman"/>
          <w:sz w:val="24"/>
          <w:szCs w:val="24"/>
        </w:rPr>
        <w:t>pers. obs</w:t>
      </w:r>
      <w:r w:rsidR="000B302F" w:rsidRPr="007D4D1C">
        <w:rPr>
          <w:rFonts w:ascii="Times New Roman" w:eastAsia="Times New Roman" w:hAnsi="Times New Roman" w:cs="Times New Roman"/>
          <w:sz w:val="24"/>
          <w:szCs w:val="24"/>
        </w:rPr>
        <w:t>.</w:t>
      </w:r>
      <w:r w:rsidR="00A6632D" w:rsidRPr="007D4D1C">
        <w:rPr>
          <w:rFonts w:ascii="Times New Roman" w:eastAsia="Times New Roman" w:hAnsi="Times New Roman" w:cs="Times New Roman"/>
          <w:sz w:val="24"/>
          <w:szCs w:val="24"/>
        </w:rPr>
        <w:t xml:space="preserve">). </w:t>
      </w:r>
      <w:r w:rsidR="00B03009" w:rsidRPr="007D4D1C">
        <w:rPr>
          <w:rFonts w:ascii="Times New Roman" w:eastAsia="Times New Roman" w:hAnsi="Times New Roman" w:cs="Times New Roman"/>
          <w:sz w:val="24"/>
          <w:szCs w:val="24"/>
        </w:rPr>
        <w:t xml:space="preserve">Once </w:t>
      </w:r>
      <w:r w:rsidR="003D456C">
        <w:rPr>
          <w:rFonts w:ascii="Times New Roman" w:eastAsia="Times New Roman" w:hAnsi="Times New Roman" w:cs="Times New Roman"/>
          <w:sz w:val="24"/>
          <w:szCs w:val="24"/>
        </w:rPr>
        <w:t>vireos</w:t>
      </w:r>
      <w:r w:rsidR="00B03009" w:rsidRPr="007D4D1C">
        <w:rPr>
          <w:rFonts w:ascii="Times New Roman" w:eastAsia="Times New Roman" w:hAnsi="Times New Roman" w:cs="Times New Roman"/>
          <w:sz w:val="24"/>
          <w:szCs w:val="24"/>
        </w:rPr>
        <w:t xml:space="preserve"> were fitted with telemetry equipment, we attempted to collect at least one point per day</w:t>
      </w:r>
      <w:r w:rsidR="00A6632D" w:rsidRPr="007D4D1C">
        <w:rPr>
          <w:rFonts w:ascii="Times New Roman" w:eastAsia="Times New Roman" w:hAnsi="Times New Roman" w:cs="Times New Roman"/>
          <w:sz w:val="24"/>
          <w:szCs w:val="24"/>
        </w:rPr>
        <w:t xml:space="preserve">, but </w:t>
      </w:r>
      <w:r w:rsidR="00A6632D" w:rsidRPr="007D4D1C">
        <w:rPr>
          <w:rFonts w:ascii="Times New Roman" w:eastAsia="Times New Roman" w:hAnsi="Times New Roman" w:cs="Times New Roman"/>
          <w:sz w:val="24"/>
          <w:szCs w:val="24"/>
        </w:rPr>
        <w:lastRenderedPageBreak/>
        <w:t>up to five while the male defended a territory</w:t>
      </w:r>
      <w:r w:rsidR="002A0CFA">
        <w:rPr>
          <w:rFonts w:ascii="Times New Roman" w:eastAsia="Times New Roman" w:hAnsi="Times New Roman" w:cs="Times New Roman"/>
          <w:sz w:val="24"/>
          <w:szCs w:val="24"/>
        </w:rPr>
        <w:t xml:space="preserve">. We located radio tagged males </w:t>
      </w:r>
      <w:r w:rsidR="00B03009" w:rsidRPr="007D4D1C">
        <w:rPr>
          <w:rFonts w:ascii="Times New Roman" w:eastAsia="Times New Roman" w:hAnsi="Times New Roman" w:cs="Times New Roman"/>
          <w:sz w:val="24"/>
          <w:szCs w:val="24"/>
        </w:rPr>
        <w:t xml:space="preserve">using a </w:t>
      </w:r>
      <w:r w:rsidR="00B03009" w:rsidRPr="007D4D1C">
        <w:rPr>
          <w:rFonts w:ascii="Times New Roman" w:eastAsia="Times New Roman" w:hAnsi="Times New Roman" w:cs="Times New Roman"/>
          <w:color w:val="231F20"/>
          <w:sz w:val="24"/>
          <w:szCs w:val="24"/>
        </w:rPr>
        <w:t xml:space="preserve">hand-held three-element Yagi antenna and receiver (Model R4000, Advanced Telemetry Systems, Inc., Isanti, MN) </w:t>
      </w:r>
      <w:r w:rsidR="00D75C6E">
        <w:rPr>
          <w:rFonts w:ascii="Times New Roman" w:eastAsia="Times New Roman" w:hAnsi="Times New Roman" w:cs="Times New Roman"/>
          <w:color w:val="231F20"/>
          <w:sz w:val="24"/>
          <w:szCs w:val="24"/>
        </w:rPr>
        <w:t>and employed</w:t>
      </w:r>
      <w:r w:rsidR="00B03009" w:rsidRPr="007D4D1C">
        <w:rPr>
          <w:rFonts w:ascii="Times New Roman" w:eastAsia="Times New Roman" w:hAnsi="Times New Roman" w:cs="Times New Roman"/>
          <w:color w:val="231F20"/>
          <w:sz w:val="24"/>
          <w:szCs w:val="24"/>
        </w:rPr>
        <w:t xml:space="preserve"> the homing method</w:t>
      </w:r>
      <w:r w:rsidR="006F6377">
        <w:rPr>
          <w:rFonts w:ascii="Times New Roman" w:eastAsia="Times New Roman" w:hAnsi="Times New Roman" w:cs="Times New Roman"/>
          <w:color w:val="231F20"/>
          <w:sz w:val="24"/>
          <w:szCs w:val="24"/>
        </w:rPr>
        <w:t xml:space="preserve">. </w:t>
      </w:r>
      <w:r w:rsidR="00AC0AC7" w:rsidRPr="007D4D1C">
        <w:rPr>
          <w:rFonts w:ascii="Times New Roman" w:eastAsia="Times New Roman" w:hAnsi="Times New Roman" w:cs="Times New Roman"/>
          <w:sz w:val="24"/>
          <w:szCs w:val="24"/>
        </w:rPr>
        <w:t>Transmitters weighed less than 4</w:t>
      </w:r>
      <w:r w:rsidR="00722EF5">
        <w:rPr>
          <w:rFonts w:ascii="Times New Roman" w:eastAsia="Times New Roman" w:hAnsi="Times New Roman" w:cs="Times New Roman"/>
          <w:sz w:val="24"/>
          <w:szCs w:val="24"/>
        </w:rPr>
        <w:t>%</w:t>
      </w:r>
      <w:r w:rsidR="00AC0AC7" w:rsidRPr="007D4D1C">
        <w:rPr>
          <w:rFonts w:ascii="Times New Roman" w:eastAsia="Times New Roman" w:hAnsi="Times New Roman" w:cs="Times New Roman"/>
          <w:sz w:val="24"/>
          <w:szCs w:val="24"/>
        </w:rPr>
        <w:t xml:space="preserve"> of an individual’s body mass</w:t>
      </w:r>
      <w:r w:rsidR="00B03009" w:rsidRPr="007D4D1C">
        <w:rPr>
          <w:rFonts w:ascii="Times New Roman" w:eastAsia="Times New Roman" w:hAnsi="Times New Roman" w:cs="Times New Roman"/>
          <w:sz w:val="24"/>
          <w:szCs w:val="24"/>
        </w:rPr>
        <w:t xml:space="preserve"> and had a battery life </w:t>
      </w:r>
      <w:r w:rsidR="00E5647C">
        <w:rPr>
          <w:rFonts w:ascii="Times New Roman" w:eastAsia="Times New Roman" w:hAnsi="Times New Roman" w:cs="Times New Roman"/>
          <w:sz w:val="24"/>
          <w:szCs w:val="24"/>
        </w:rPr>
        <w:t>that ranged from 28 to 50 days</w:t>
      </w:r>
      <w:r w:rsidR="0029183B">
        <w:rPr>
          <w:rFonts w:ascii="Times New Roman" w:eastAsia="Times New Roman" w:hAnsi="Times New Roman" w:cs="Times New Roman"/>
          <w:sz w:val="24"/>
          <w:szCs w:val="24"/>
        </w:rPr>
        <w:t>,</w:t>
      </w:r>
      <w:r w:rsidR="00E5647C">
        <w:rPr>
          <w:rFonts w:ascii="Times New Roman" w:eastAsia="Times New Roman" w:hAnsi="Times New Roman" w:cs="Times New Roman"/>
          <w:sz w:val="24"/>
          <w:szCs w:val="24"/>
        </w:rPr>
        <w:t xml:space="preserve"> if it didn’t fall off.</w:t>
      </w:r>
      <w:r w:rsidR="004C4A38">
        <w:rPr>
          <w:rFonts w:ascii="Times New Roman" w:eastAsia="Times New Roman" w:hAnsi="Times New Roman" w:cs="Times New Roman"/>
          <w:sz w:val="24"/>
          <w:szCs w:val="24"/>
        </w:rPr>
        <w:t xml:space="preserve"> </w:t>
      </w:r>
    </w:p>
    <w:p w14:paraId="0000001C" w14:textId="3C8C93C1" w:rsidR="008F5A6F" w:rsidRPr="002911CF" w:rsidRDefault="00AC0AC7" w:rsidP="002911CF">
      <w:pPr>
        <w:pStyle w:val="Heading3"/>
        <w:jc w:val="center"/>
        <w:rPr>
          <w:rFonts w:ascii="Times New Roman" w:hAnsi="Times New Roman" w:cs="Times New Roman"/>
          <w:sz w:val="24"/>
          <w:szCs w:val="24"/>
        </w:rPr>
      </w:pPr>
      <w:bookmarkStart w:id="7" w:name="_Toc14878925"/>
      <w:r w:rsidRPr="002911CF">
        <w:rPr>
          <w:rFonts w:ascii="Times New Roman" w:hAnsi="Times New Roman" w:cs="Times New Roman"/>
          <w:sz w:val="24"/>
          <w:szCs w:val="24"/>
        </w:rPr>
        <w:t>Sampling effort</w:t>
      </w:r>
      <w:bookmarkEnd w:id="7"/>
    </w:p>
    <w:p w14:paraId="780D25FB" w14:textId="0FBFC7B3" w:rsidR="00904DAE" w:rsidRPr="007D4D1C" w:rsidRDefault="00904DAE" w:rsidP="00331E91">
      <w:pPr>
        <w:spacing w:line="480" w:lineRule="auto"/>
        <w:ind w:firstLine="720"/>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 xml:space="preserve">Beginning </w:t>
      </w:r>
      <w:r>
        <w:rPr>
          <w:rFonts w:ascii="Times New Roman" w:eastAsia="Times New Roman" w:hAnsi="Times New Roman" w:cs="Times New Roman"/>
          <w:sz w:val="24"/>
          <w:szCs w:val="24"/>
        </w:rPr>
        <w:t>early April</w:t>
      </w:r>
      <w:r w:rsidRPr="007D4D1C">
        <w:rPr>
          <w:rFonts w:ascii="Times New Roman" w:eastAsia="Times New Roman" w:hAnsi="Times New Roman" w:cs="Times New Roman"/>
          <w:sz w:val="24"/>
          <w:szCs w:val="24"/>
        </w:rPr>
        <w:t>, we record</w:t>
      </w:r>
      <w:r w:rsidR="00E43043">
        <w:rPr>
          <w:rFonts w:ascii="Times New Roman" w:eastAsia="Times New Roman" w:hAnsi="Times New Roman" w:cs="Times New Roman"/>
          <w:sz w:val="24"/>
          <w:szCs w:val="24"/>
        </w:rPr>
        <w:t>ed</w:t>
      </w:r>
      <w:r w:rsidRPr="007D4D1C">
        <w:rPr>
          <w:rFonts w:ascii="Times New Roman" w:eastAsia="Times New Roman" w:hAnsi="Times New Roman" w:cs="Times New Roman"/>
          <w:sz w:val="24"/>
          <w:szCs w:val="24"/>
        </w:rPr>
        <w:t xml:space="preserve"> arrival </w:t>
      </w:r>
      <w:r w:rsidR="005964B9">
        <w:rPr>
          <w:rFonts w:ascii="Times New Roman" w:eastAsia="Times New Roman" w:hAnsi="Times New Roman" w:cs="Times New Roman"/>
          <w:sz w:val="24"/>
          <w:szCs w:val="24"/>
        </w:rPr>
        <w:t>dates</w:t>
      </w:r>
      <w:r w:rsidRPr="007D4D1C">
        <w:rPr>
          <w:rFonts w:ascii="Times New Roman" w:eastAsia="Times New Roman" w:hAnsi="Times New Roman" w:cs="Times New Roman"/>
          <w:sz w:val="24"/>
          <w:szCs w:val="24"/>
        </w:rPr>
        <w:t xml:space="preserve"> for territorial males. </w:t>
      </w:r>
      <w:r w:rsidR="0029183B">
        <w:rPr>
          <w:rFonts w:ascii="Times New Roman" w:eastAsia="Times New Roman" w:hAnsi="Times New Roman" w:cs="Times New Roman"/>
          <w:sz w:val="24"/>
          <w:szCs w:val="24"/>
        </w:rPr>
        <w:t>Study s</w:t>
      </w:r>
      <w:r w:rsidR="002042E2">
        <w:rPr>
          <w:rFonts w:ascii="Times New Roman" w:eastAsia="Times New Roman" w:hAnsi="Times New Roman" w:cs="Times New Roman"/>
          <w:sz w:val="24"/>
          <w:szCs w:val="24"/>
        </w:rPr>
        <w:t>ites</w:t>
      </w:r>
      <w:r w:rsidRPr="007D4D1C">
        <w:rPr>
          <w:rFonts w:ascii="Times New Roman" w:eastAsia="Times New Roman" w:hAnsi="Times New Roman" w:cs="Times New Roman"/>
          <w:sz w:val="24"/>
          <w:szCs w:val="24"/>
        </w:rPr>
        <w:t xml:space="preserve"> were surveyed on at least four days in each seven</w:t>
      </w:r>
      <w:r w:rsidR="008350A4">
        <w:rPr>
          <w:rFonts w:ascii="Times New Roman" w:eastAsia="Times New Roman" w:hAnsi="Times New Roman" w:cs="Times New Roman"/>
          <w:sz w:val="24"/>
          <w:szCs w:val="24"/>
        </w:rPr>
        <w:t>-</w:t>
      </w:r>
      <w:r w:rsidRPr="007D4D1C">
        <w:rPr>
          <w:rFonts w:ascii="Times New Roman" w:eastAsia="Times New Roman" w:hAnsi="Times New Roman" w:cs="Times New Roman"/>
          <w:sz w:val="24"/>
          <w:szCs w:val="24"/>
        </w:rPr>
        <w:t xml:space="preserve">day period to detect new individuals. Observers spent 20 minutes in each prospective territory to detect individuals. </w:t>
      </w:r>
      <w:r>
        <w:rPr>
          <w:rFonts w:ascii="Times New Roman" w:eastAsia="Times New Roman" w:hAnsi="Times New Roman" w:cs="Times New Roman"/>
          <w:sz w:val="24"/>
          <w:szCs w:val="24"/>
        </w:rPr>
        <w:t xml:space="preserve">We either visited both study </w:t>
      </w:r>
      <w:r w:rsidR="002042E2">
        <w:rPr>
          <w:rFonts w:ascii="Times New Roman" w:eastAsia="Times New Roman" w:hAnsi="Times New Roman" w:cs="Times New Roman"/>
          <w:sz w:val="24"/>
          <w:szCs w:val="24"/>
        </w:rPr>
        <w:t>sites</w:t>
      </w:r>
      <w:r>
        <w:rPr>
          <w:rFonts w:ascii="Times New Roman" w:eastAsia="Times New Roman" w:hAnsi="Times New Roman" w:cs="Times New Roman"/>
          <w:sz w:val="24"/>
          <w:szCs w:val="24"/>
        </w:rPr>
        <w:t xml:space="preserve"> in a single day or regularly alternated </w:t>
      </w:r>
      <w:r w:rsidR="005964B9">
        <w:rPr>
          <w:rFonts w:ascii="Times New Roman" w:eastAsia="Times New Roman" w:hAnsi="Times New Roman" w:cs="Times New Roman"/>
          <w:sz w:val="24"/>
          <w:szCs w:val="24"/>
        </w:rPr>
        <w:t>visiting sites</w:t>
      </w:r>
      <w:r>
        <w:rPr>
          <w:rFonts w:ascii="Times New Roman" w:eastAsia="Times New Roman" w:hAnsi="Times New Roman" w:cs="Times New Roman"/>
          <w:sz w:val="24"/>
          <w:szCs w:val="24"/>
        </w:rPr>
        <w:t xml:space="preserve"> to reduce effort bias. </w:t>
      </w:r>
      <w:r w:rsidRPr="007D4D1C">
        <w:rPr>
          <w:rFonts w:ascii="Times New Roman" w:eastAsia="Times New Roman" w:hAnsi="Times New Roman" w:cs="Times New Roman"/>
          <w:sz w:val="24"/>
          <w:szCs w:val="24"/>
        </w:rPr>
        <w:t xml:space="preserve">Since male black-capped vireos sing frequently to attract a mate and to defend their territory, we </w:t>
      </w:r>
      <w:r w:rsidR="00C45B47">
        <w:rPr>
          <w:rFonts w:ascii="Times New Roman" w:eastAsia="Times New Roman" w:hAnsi="Times New Roman" w:cs="Times New Roman"/>
          <w:sz w:val="24"/>
          <w:szCs w:val="24"/>
        </w:rPr>
        <w:t>were</w:t>
      </w:r>
      <w:r w:rsidRPr="007D4D1C">
        <w:rPr>
          <w:rFonts w:ascii="Times New Roman" w:eastAsia="Times New Roman" w:hAnsi="Times New Roman" w:cs="Times New Roman"/>
          <w:sz w:val="24"/>
          <w:szCs w:val="24"/>
        </w:rPr>
        <w:t xml:space="preserve"> confident that new individuals were located effectively. </w:t>
      </w:r>
    </w:p>
    <w:p w14:paraId="647EB036" w14:textId="04F39D16" w:rsidR="00C45B47" w:rsidRDefault="00AC0AC7" w:rsidP="00331E91">
      <w:pPr>
        <w:spacing w:line="480" w:lineRule="auto"/>
        <w:ind w:firstLine="720"/>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 xml:space="preserve">We gathered </w:t>
      </w:r>
      <w:r w:rsidR="00D0711F" w:rsidRPr="007D4D1C">
        <w:rPr>
          <w:rFonts w:ascii="Times New Roman" w:eastAsia="Times New Roman" w:hAnsi="Times New Roman" w:cs="Times New Roman"/>
          <w:sz w:val="24"/>
          <w:szCs w:val="24"/>
        </w:rPr>
        <w:t>location data</w:t>
      </w:r>
      <w:r w:rsidR="00AF5A56" w:rsidRPr="007D4D1C">
        <w:rPr>
          <w:rFonts w:ascii="Times New Roman" w:eastAsia="Times New Roman" w:hAnsi="Times New Roman" w:cs="Times New Roman"/>
          <w:sz w:val="24"/>
          <w:szCs w:val="24"/>
        </w:rPr>
        <w:t xml:space="preserve"> </w:t>
      </w:r>
      <w:r w:rsidRPr="007D4D1C">
        <w:rPr>
          <w:rFonts w:ascii="Times New Roman" w:eastAsia="Times New Roman" w:hAnsi="Times New Roman" w:cs="Times New Roman"/>
          <w:sz w:val="24"/>
          <w:szCs w:val="24"/>
        </w:rPr>
        <w:t>from April to July for</w:t>
      </w:r>
      <w:r w:rsidR="00E43043">
        <w:rPr>
          <w:rFonts w:ascii="Times New Roman" w:eastAsia="Times New Roman" w:hAnsi="Times New Roman" w:cs="Times New Roman"/>
          <w:sz w:val="24"/>
          <w:szCs w:val="24"/>
        </w:rPr>
        <w:t xml:space="preserve"> territorial males</w:t>
      </w:r>
      <w:r w:rsidRPr="007D4D1C">
        <w:rPr>
          <w:rFonts w:ascii="Times New Roman" w:eastAsia="Times New Roman" w:hAnsi="Times New Roman" w:cs="Times New Roman"/>
          <w:sz w:val="24"/>
          <w:szCs w:val="24"/>
        </w:rPr>
        <w:t xml:space="preserve"> in the main study </w:t>
      </w:r>
      <w:r w:rsidR="002042E2">
        <w:rPr>
          <w:rFonts w:ascii="Times New Roman" w:eastAsia="Times New Roman" w:hAnsi="Times New Roman" w:cs="Times New Roman"/>
          <w:sz w:val="24"/>
          <w:szCs w:val="24"/>
        </w:rPr>
        <w:t>sites</w:t>
      </w:r>
      <w:r w:rsidRPr="007D4D1C">
        <w:rPr>
          <w:rFonts w:ascii="Times New Roman" w:eastAsia="Times New Roman" w:hAnsi="Times New Roman" w:cs="Times New Roman"/>
          <w:sz w:val="24"/>
          <w:szCs w:val="24"/>
        </w:rPr>
        <w:t xml:space="preserve"> and individuals fitted with radio transmitters by visiting territories at least once a week. To determine territory size and productivity on the main study </w:t>
      </w:r>
      <w:r w:rsidR="002042E2">
        <w:rPr>
          <w:rFonts w:ascii="Times New Roman" w:eastAsia="Times New Roman" w:hAnsi="Times New Roman" w:cs="Times New Roman"/>
          <w:sz w:val="24"/>
          <w:szCs w:val="24"/>
        </w:rPr>
        <w:t>sites</w:t>
      </w:r>
      <w:r w:rsidRPr="007D4D1C">
        <w:rPr>
          <w:rFonts w:ascii="Times New Roman" w:eastAsia="Times New Roman" w:hAnsi="Times New Roman" w:cs="Times New Roman"/>
          <w:sz w:val="24"/>
          <w:szCs w:val="24"/>
        </w:rPr>
        <w:t xml:space="preserve">, we followed </w:t>
      </w:r>
      <w:r w:rsidR="00E80345" w:rsidRPr="007D4D1C">
        <w:rPr>
          <w:rFonts w:ascii="Times New Roman" w:eastAsia="Times New Roman" w:hAnsi="Times New Roman" w:cs="Times New Roman"/>
          <w:sz w:val="24"/>
          <w:szCs w:val="24"/>
        </w:rPr>
        <w:t>territorial</w:t>
      </w:r>
      <w:r w:rsidRPr="007D4D1C">
        <w:rPr>
          <w:rFonts w:ascii="Times New Roman" w:eastAsia="Times New Roman" w:hAnsi="Times New Roman" w:cs="Times New Roman"/>
          <w:sz w:val="24"/>
          <w:szCs w:val="24"/>
        </w:rPr>
        <w:t xml:space="preserve"> males and recorded their</w:t>
      </w:r>
      <w:r w:rsidR="002A0CFA">
        <w:rPr>
          <w:rFonts w:ascii="Times New Roman" w:eastAsia="Times New Roman" w:hAnsi="Times New Roman" w:cs="Times New Roman"/>
          <w:sz w:val="24"/>
          <w:szCs w:val="24"/>
        </w:rPr>
        <w:t xml:space="preserve"> locations using</w:t>
      </w:r>
      <w:r w:rsidRPr="007D4D1C">
        <w:rPr>
          <w:rFonts w:ascii="Times New Roman" w:eastAsia="Times New Roman" w:hAnsi="Times New Roman" w:cs="Times New Roman"/>
          <w:sz w:val="24"/>
          <w:szCs w:val="24"/>
        </w:rPr>
        <w:t xml:space="preserve"> GPS </w:t>
      </w:r>
      <w:r w:rsidR="00E84562" w:rsidRPr="007D4D1C">
        <w:rPr>
          <w:rFonts w:ascii="Times New Roman" w:eastAsia="Times New Roman" w:hAnsi="Times New Roman" w:cs="Times New Roman"/>
          <w:sz w:val="24"/>
          <w:szCs w:val="24"/>
        </w:rPr>
        <w:t>(Garmin Rhino 650).</w:t>
      </w:r>
      <w:r w:rsidRPr="007D4D1C">
        <w:rPr>
          <w:rFonts w:ascii="Times New Roman" w:eastAsia="Times New Roman" w:hAnsi="Times New Roman" w:cs="Times New Roman"/>
          <w:sz w:val="24"/>
          <w:szCs w:val="24"/>
        </w:rPr>
        <w:t xml:space="preserve"> </w:t>
      </w:r>
      <w:r w:rsidR="00062501" w:rsidRPr="007D4D1C">
        <w:rPr>
          <w:rFonts w:ascii="Times New Roman" w:eastAsia="Times New Roman" w:hAnsi="Times New Roman" w:cs="Times New Roman"/>
          <w:sz w:val="24"/>
          <w:szCs w:val="24"/>
        </w:rPr>
        <w:t>A male was considered territorial if we found the same individual within 25 meters of a previous point where it had been singing or displaying other acts of area defense for three consecutive visits.</w:t>
      </w:r>
      <w:r w:rsidR="003169EB" w:rsidRPr="007D4D1C">
        <w:rPr>
          <w:rFonts w:ascii="Times New Roman" w:eastAsia="Times New Roman" w:hAnsi="Times New Roman" w:cs="Times New Roman"/>
          <w:sz w:val="24"/>
          <w:szCs w:val="24"/>
        </w:rPr>
        <w:t xml:space="preserve"> </w:t>
      </w:r>
      <w:r w:rsidRPr="007D4D1C">
        <w:rPr>
          <w:rFonts w:ascii="Times New Roman" w:eastAsia="Times New Roman" w:hAnsi="Times New Roman" w:cs="Times New Roman"/>
          <w:sz w:val="24"/>
          <w:szCs w:val="24"/>
        </w:rPr>
        <w:t xml:space="preserve">The observer followed individuals only as closely needed to sight leg bands, </w:t>
      </w:r>
      <w:r w:rsidR="007554F8" w:rsidRPr="007D4D1C">
        <w:rPr>
          <w:rFonts w:ascii="Times New Roman" w:eastAsia="Times New Roman" w:hAnsi="Times New Roman" w:cs="Times New Roman"/>
          <w:sz w:val="24"/>
          <w:szCs w:val="24"/>
        </w:rPr>
        <w:t xml:space="preserve">but not closer </w:t>
      </w:r>
      <w:r w:rsidRPr="007D4D1C">
        <w:rPr>
          <w:rFonts w:ascii="Times New Roman" w:eastAsia="Times New Roman" w:hAnsi="Times New Roman" w:cs="Times New Roman"/>
          <w:sz w:val="24"/>
          <w:szCs w:val="24"/>
        </w:rPr>
        <w:t xml:space="preserve">than 10 meters. We marked </w:t>
      </w:r>
      <w:r w:rsidR="001D5566">
        <w:rPr>
          <w:rFonts w:ascii="Times New Roman" w:eastAsia="Times New Roman" w:hAnsi="Times New Roman" w:cs="Times New Roman"/>
          <w:sz w:val="24"/>
          <w:szCs w:val="24"/>
        </w:rPr>
        <w:t xml:space="preserve">the GPS </w:t>
      </w:r>
      <w:r w:rsidRPr="007D4D1C">
        <w:rPr>
          <w:rFonts w:ascii="Times New Roman" w:eastAsia="Times New Roman" w:hAnsi="Times New Roman" w:cs="Times New Roman"/>
          <w:sz w:val="24"/>
          <w:szCs w:val="24"/>
        </w:rPr>
        <w:t>location</w:t>
      </w:r>
      <w:r w:rsidR="001D5566">
        <w:rPr>
          <w:rFonts w:ascii="Times New Roman" w:eastAsia="Times New Roman" w:hAnsi="Times New Roman" w:cs="Times New Roman"/>
          <w:sz w:val="24"/>
          <w:szCs w:val="24"/>
        </w:rPr>
        <w:t xml:space="preserve"> of the vireo </w:t>
      </w:r>
      <w:r w:rsidRPr="007D4D1C">
        <w:rPr>
          <w:rFonts w:ascii="Times New Roman" w:eastAsia="Times New Roman" w:hAnsi="Times New Roman" w:cs="Times New Roman"/>
          <w:sz w:val="24"/>
          <w:szCs w:val="24"/>
        </w:rPr>
        <w:t xml:space="preserve">only after the vireo had moved voluntarily to avoid biasing movements based on the observer. Locations were taken no less than </w:t>
      </w:r>
      <w:r w:rsidR="00552ACE">
        <w:rPr>
          <w:rFonts w:ascii="Times New Roman" w:eastAsia="Times New Roman" w:hAnsi="Times New Roman" w:cs="Times New Roman"/>
          <w:sz w:val="24"/>
          <w:szCs w:val="24"/>
        </w:rPr>
        <w:t>five</w:t>
      </w:r>
      <w:r w:rsidRPr="007D4D1C">
        <w:rPr>
          <w:rFonts w:ascii="Times New Roman" w:eastAsia="Times New Roman" w:hAnsi="Times New Roman" w:cs="Times New Roman"/>
          <w:sz w:val="24"/>
          <w:szCs w:val="24"/>
        </w:rPr>
        <w:t xml:space="preserve"> minutes apart with no more than </w:t>
      </w:r>
      <w:r w:rsidR="00552ACE">
        <w:rPr>
          <w:rFonts w:ascii="Times New Roman" w:eastAsia="Times New Roman" w:hAnsi="Times New Roman" w:cs="Times New Roman"/>
          <w:sz w:val="24"/>
          <w:szCs w:val="24"/>
        </w:rPr>
        <w:t>five</w:t>
      </w:r>
      <w:r w:rsidRPr="007D4D1C">
        <w:rPr>
          <w:rFonts w:ascii="Times New Roman" w:eastAsia="Times New Roman" w:hAnsi="Times New Roman" w:cs="Times New Roman"/>
          <w:sz w:val="24"/>
          <w:szCs w:val="24"/>
        </w:rPr>
        <w:t xml:space="preserve"> locations per day to capture the full size of the breeding territory while the vireos were actively nesting. </w:t>
      </w:r>
      <w:r w:rsidR="007554F8" w:rsidRPr="007D4D1C">
        <w:rPr>
          <w:rFonts w:ascii="Times New Roman" w:eastAsia="Times New Roman" w:hAnsi="Times New Roman" w:cs="Times New Roman"/>
          <w:sz w:val="24"/>
          <w:szCs w:val="24"/>
        </w:rPr>
        <w:t>Preliminarily analyses suggest that</w:t>
      </w:r>
      <w:r w:rsidR="002A0CFA">
        <w:rPr>
          <w:rFonts w:ascii="Times New Roman" w:eastAsia="Times New Roman" w:hAnsi="Times New Roman" w:cs="Times New Roman"/>
          <w:sz w:val="24"/>
          <w:szCs w:val="24"/>
        </w:rPr>
        <w:t xml:space="preserve"> for the period April to June,</w:t>
      </w:r>
      <w:r w:rsidR="007554F8" w:rsidRPr="007D4D1C">
        <w:rPr>
          <w:rFonts w:ascii="Times New Roman" w:eastAsia="Times New Roman" w:hAnsi="Times New Roman" w:cs="Times New Roman"/>
          <w:sz w:val="24"/>
          <w:szCs w:val="24"/>
        </w:rPr>
        <w:t xml:space="preserve"> estimates of </w:t>
      </w:r>
      <w:r w:rsidR="007554F8" w:rsidRPr="007D4D1C">
        <w:rPr>
          <w:rFonts w:ascii="Times New Roman" w:eastAsia="Times New Roman" w:hAnsi="Times New Roman" w:cs="Times New Roman"/>
          <w:sz w:val="24"/>
          <w:szCs w:val="24"/>
        </w:rPr>
        <w:lastRenderedPageBreak/>
        <w:t>territory size did not change after 10 locations</w:t>
      </w:r>
      <w:r w:rsidR="002A0CFA">
        <w:rPr>
          <w:rFonts w:ascii="Times New Roman" w:eastAsia="Times New Roman" w:hAnsi="Times New Roman" w:cs="Times New Roman"/>
          <w:sz w:val="24"/>
          <w:szCs w:val="24"/>
        </w:rPr>
        <w:t xml:space="preserve">. </w:t>
      </w:r>
      <w:r w:rsidR="00C22467" w:rsidRPr="007D4D1C">
        <w:rPr>
          <w:rFonts w:ascii="Times New Roman" w:eastAsia="Times New Roman" w:hAnsi="Times New Roman" w:cs="Times New Roman"/>
          <w:sz w:val="24"/>
          <w:szCs w:val="24"/>
        </w:rPr>
        <w:t>Territory size was comput</w:t>
      </w:r>
      <w:r w:rsidR="00552ACE">
        <w:rPr>
          <w:rFonts w:ascii="Times New Roman" w:eastAsia="Times New Roman" w:hAnsi="Times New Roman" w:cs="Times New Roman"/>
          <w:sz w:val="24"/>
          <w:szCs w:val="24"/>
        </w:rPr>
        <w:t>ed through</w:t>
      </w:r>
      <w:r w:rsidR="00C22467" w:rsidRPr="007D4D1C">
        <w:rPr>
          <w:rFonts w:ascii="Times New Roman" w:eastAsia="Times New Roman" w:hAnsi="Times New Roman" w:cs="Times New Roman"/>
          <w:sz w:val="24"/>
          <w:szCs w:val="24"/>
        </w:rPr>
        <w:t xml:space="preserve"> minimum convex polygons</w:t>
      </w:r>
      <w:r w:rsidR="00FD495E" w:rsidRPr="007D4D1C">
        <w:rPr>
          <w:rFonts w:ascii="Times New Roman" w:eastAsia="Times New Roman" w:hAnsi="Times New Roman" w:cs="Times New Roman"/>
          <w:sz w:val="24"/>
          <w:szCs w:val="24"/>
        </w:rPr>
        <w:t xml:space="preserve"> from these points</w:t>
      </w:r>
      <w:r w:rsidR="00552ACE">
        <w:rPr>
          <w:rFonts w:ascii="Times New Roman" w:eastAsia="Times New Roman" w:hAnsi="Times New Roman" w:cs="Times New Roman"/>
          <w:sz w:val="24"/>
          <w:szCs w:val="24"/>
        </w:rPr>
        <w:t xml:space="preserve"> using QGIS </w:t>
      </w:r>
      <w:r w:rsidR="00C65208">
        <w:rPr>
          <w:rFonts w:ascii="Times New Roman" w:eastAsia="Times New Roman" w:hAnsi="Times New Roman" w:cs="Times New Roman"/>
          <w:sz w:val="24"/>
          <w:szCs w:val="24"/>
        </w:rPr>
        <w:fldChar w:fldCharType="begin"/>
      </w:r>
      <w:r w:rsidR="00C65208">
        <w:rPr>
          <w:rFonts w:ascii="Times New Roman" w:eastAsia="Times New Roman" w:hAnsi="Times New Roman" w:cs="Times New Roman"/>
          <w:sz w:val="24"/>
          <w:szCs w:val="24"/>
        </w:rPr>
        <w:instrText xml:space="preserve"> ADDIN ZOTERO_ITEM CSL_CITATION {"citationID":"eOkFjstD","properties":{"formattedCitation":"(QGIS Development Team, 2019)","plainCitation":"(QGIS Development Team, 2019)","noteIndex":0},"citationItems":[{"id":399,"uris":["http://zotero.org/users/5161249/items/RKEKJVES"],"uri":["http://zotero.org/users/5161249/items/RKEKJVES"],"itemData":{"id":399,"type":"book","title":"QGIS Geographic Information System","publisher":"Open Source Geospatial Foundation Project.","URL":"http://qgis.osgeo.org","author":[{"family":"QGIS Development Team","given":""}],"issued":{"date-parts":[["2019"]]}}}],"schema":"https://github.com/citation-style-language/schema/raw/master/csl-citation.json"} </w:instrText>
      </w:r>
      <w:r w:rsidR="00C65208">
        <w:rPr>
          <w:rFonts w:ascii="Times New Roman" w:eastAsia="Times New Roman" w:hAnsi="Times New Roman" w:cs="Times New Roman"/>
          <w:sz w:val="24"/>
          <w:szCs w:val="24"/>
        </w:rPr>
        <w:fldChar w:fldCharType="separate"/>
      </w:r>
      <w:r w:rsidR="00C65208">
        <w:rPr>
          <w:rFonts w:ascii="Times New Roman" w:eastAsia="Times New Roman" w:hAnsi="Times New Roman" w:cs="Times New Roman"/>
          <w:noProof/>
          <w:sz w:val="24"/>
          <w:szCs w:val="24"/>
        </w:rPr>
        <w:t>(QGIS Development Team, 2019)</w:t>
      </w:r>
      <w:r w:rsidR="00C65208">
        <w:rPr>
          <w:rFonts w:ascii="Times New Roman" w:eastAsia="Times New Roman" w:hAnsi="Times New Roman" w:cs="Times New Roman"/>
          <w:sz w:val="24"/>
          <w:szCs w:val="24"/>
        </w:rPr>
        <w:fldChar w:fldCharType="end"/>
      </w:r>
      <w:r w:rsidR="00C22467" w:rsidRPr="007D4D1C">
        <w:rPr>
          <w:rFonts w:ascii="Times New Roman" w:eastAsia="Times New Roman" w:hAnsi="Times New Roman" w:cs="Times New Roman"/>
          <w:sz w:val="24"/>
          <w:szCs w:val="24"/>
        </w:rPr>
        <w:t xml:space="preserve">. </w:t>
      </w:r>
    </w:p>
    <w:p w14:paraId="0000001D" w14:textId="63CBE15B" w:rsidR="008F5A6F" w:rsidRDefault="00312778" w:rsidP="00331E91">
      <w:pPr>
        <w:spacing w:line="480" w:lineRule="auto"/>
        <w:ind w:firstLine="720"/>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 xml:space="preserve">Territories were monitored until nesting activity ceased in that territory. </w:t>
      </w:r>
      <w:r w:rsidR="00C45B47">
        <w:rPr>
          <w:rFonts w:ascii="Times New Roman" w:eastAsia="Times New Roman" w:hAnsi="Times New Roman" w:cs="Times New Roman"/>
          <w:sz w:val="24"/>
          <w:szCs w:val="24"/>
        </w:rPr>
        <w:t xml:space="preserve">Nests were mainly located using behavioral cues. </w:t>
      </w:r>
      <w:r w:rsidRPr="007D4D1C">
        <w:rPr>
          <w:rFonts w:ascii="Times New Roman" w:eastAsia="Times New Roman" w:hAnsi="Times New Roman" w:cs="Times New Roman"/>
          <w:sz w:val="24"/>
          <w:szCs w:val="24"/>
        </w:rPr>
        <w:t>We chose Julian date 181 (June 30) as a cut off for the</w:t>
      </w:r>
      <w:r w:rsidR="00017D44">
        <w:rPr>
          <w:rFonts w:ascii="Times New Roman" w:eastAsia="Times New Roman" w:hAnsi="Times New Roman" w:cs="Times New Roman"/>
          <w:sz w:val="24"/>
          <w:szCs w:val="24"/>
        </w:rPr>
        <w:t xml:space="preserve"> primary</w:t>
      </w:r>
      <w:r w:rsidRPr="007D4D1C">
        <w:rPr>
          <w:rFonts w:ascii="Times New Roman" w:eastAsia="Times New Roman" w:hAnsi="Times New Roman" w:cs="Times New Roman"/>
          <w:sz w:val="24"/>
          <w:szCs w:val="24"/>
        </w:rPr>
        <w:t xml:space="preserve"> breeding season because by this point, </w:t>
      </w:r>
      <w:r w:rsidR="00C65208">
        <w:rPr>
          <w:rFonts w:ascii="Times New Roman" w:eastAsia="Times New Roman" w:hAnsi="Times New Roman" w:cs="Times New Roman"/>
          <w:sz w:val="24"/>
          <w:szCs w:val="24"/>
        </w:rPr>
        <w:t>preliminary</w:t>
      </w:r>
      <w:r w:rsidRPr="007D4D1C">
        <w:rPr>
          <w:rFonts w:ascii="Times New Roman" w:eastAsia="Times New Roman" w:hAnsi="Times New Roman" w:cs="Times New Roman"/>
          <w:sz w:val="24"/>
          <w:szCs w:val="24"/>
        </w:rPr>
        <w:t xml:space="preserve"> data indicate </w:t>
      </w:r>
      <w:r w:rsidR="00FB5B52">
        <w:rPr>
          <w:rFonts w:ascii="Times New Roman" w:eastAsia="Times New Roman" w:hAnsi="Times New Roman" w:cs="Times New Roman"/>
          <w:sz w:val="24"/>
          <w:szCs w:val="24"/>
        </w:rPr>
        <w:t>98</w:t>
      </w:r>
      <w:r w:rsidR="00722EF5">
        <w:rPr>
          <w:rFonts w:ascii="Times New Roman" w:eastAsia="Times New Roman" w:hAnsi="Times New Roman" w:cs="Times New Roman"/>
          <w:sz w:val="24"/>
          <w:szCs w:val="24"/>
        </w:rPr>
        <w:t>%</w:t>
      </w:r>
      <w:r w:rsidR="000B302F" w:rsidRPr="007D4D1C">
        <w:rPr>
          <w:rFonts w:ascii="Times New Roman" w:eastAsia="Times New Roman" w:hAnsi="Times New Roman" w:cs="Times New Roman"/>
          <w:sz w:val="24"/>
          <w:szCs w:val="24"/>
        </w:rPr>
        <w:t xml:space="preserve"> </w:t>
      </w:r>
      <w:r w:rsidRPr="007D4D1C">
        <w:rPr>
          <w:rFonts w:ascii="Times New Roman" w:eastAsia="Times New Roman" w:hAnsi="Times New Roman" w:cs="Times New Roman"/>
          <w:sz w:val="24"/>
          <w:szCs w:val="24"/>
        </w:rPr>
        <w:t>(n =</w:t>
      </w:r>
      <w:r w:rsidR="00FB5B52">
        <w:rPr>
          <w:rFonts w:ascii="Times New Roman" w:eastAsia="Times New Roman" w:hAnsi="Times New Roman" w:cs="Times New Roman"/>
          <w:sz w:val="24"/>
          <w:szCs w:val="24"/>
        </w:rPr>
        <w:t xml:space="preserve"> 172</w:t>
      </w:r>
      <w:r w:rsidRPr="007D4D1C">
        <w:rPr>
          <w:rFonts w:ascii="Times New Roman" w:eastAsia="Times New Roman" w:hAnsi="Times New Roman" w:cs="Times New Roman"/>
          <w:sz w:val="24"/>
          <w:szCs w:val="24"/>
        </w:rPr>
        <w:t xml:space="preserve">) of </w:t>
      </w:r>
      <w:r w:rsidR="00EA37C5">
        <w:rPr>
          <w:rFonts w:ascii="Times New Roman" w:eastAsia="Times New Roman" w:hAnsi="Times New Roman" w:cs="Times New Roman"/>
          <w:sz w:val="24"/>
          <w:szCs w:val="24"/>
        </w:rPr>
        <w:t>nests</w:t>
      </w:r>
      <w:r w:rsidRPr="007D4D1C">
        <w:rPr>
          <w:rFonts w:ascii="Times New Roman" w:eastAsia="Times New Roman" w:hAnsi="Times New Roman" w:cs="Times New Roman"/>
          <w:sz w:val="24"/>
          <w:szCs w:val="24"/>
        </w:rPr>
        <w:t xml:space="preserve"> </w:t>
      </w:r>
      <w:r w:rsidR="00EA37C5">
        <w:rPr>
          <w:rFonts w:ascii="Times New Roman" w:eastAsia="Times New Roman" w:hAnsi="Times New Roman" w:cs="Times New Roman"/>
          <w:sz w:val="24"/>
          <w:szCs w:val="24"/>
        </w:rPr>
        <w:t>were completed either as successful or failed</w:t>
      </w:r>
      <w:r w:rsidR="008D6A82">
        <w:rPr>
          <w:rFonts w:ascii="Times New Roman" w:eastAsia="Times New Roman" w:hAnsi="Times New Roman" w:cs="Times New Roman"/>
          <w:sz w:val="24"/>
          <w:szCs w:val="24"/>
        </w:rPr>
        <w:t>, and territories were not initiating new nests</w:t>
      </w:r>
      <w:r w:rsidR="001D5566">
        <w:rPr>
          <w:rFonts w:ascii="Times New Roman" w:eastAsia="Times New Roman" w:hAnsi="Times New Roman" w:cs="Times New Roman"/>
          <w:sz w:val="24"/>
          <w:szCs w:val="24"/>
        </w:rPr>
        <w:t xml:space="preserve"> (PMC </w:t>
      </w:r>
      <w:proofErr w:type="spellStart"/>
      <w:r w:rsidR="001D5566">
        <w:rPr>
          <w:rFonts w:ascii="Times New Roman" w:eastAsia="Times New Roman" w:hAnsi="Times New Roman" w:cs="Times New Roman"/>
          <w:sz w:val="24"/>
          <w:szCs w:val="24"/>
        </w:rPr>
        <w:t>unpubs</w:t>
      </w:r>
      <w:proofErr w:type="spellEnd"/>
      <w:r w:rsidR="001D5566">
        <w:rPr>
          <w:rFonts w:ascii="Times New Roman" w:eastAsia="Times New Roman" w:hAnsi="Times New Roman" w:cs="Times New Roman"/>
          <w:sz w:val="24"/>
          <w:szCs w:val="24"/>
        </w:rPr>
        <w:t>. data)</w:t>
      </w:r>
      <w:r w:rsidRPr="007D4D1C">
        <w:rPr>
          <w:rFonts w:ascii="Times New Roman" w:eastAsia="Times New Roman" w:hAnsi="Times New Roman" w:cs="Times New Roman"/>
          <w:sz w:val="24"/>
          <w:szCs w:val="24"/>
        </w:rPr>
        <w:t xml:space="preserve">.  </w:t>
      </w:r>
    </w:p>
    <w:p w14:paraId="308EA64D" w14:textId="457D2CC5" w:rsidR="00E90420" w:rsidRDefault="00E90420" w:rsidP="00E90420">
      <w:pPr>
        <w:spacing w:line="480" w:lineRule="auto"/>
        <w:ind w:firstLine="720"/>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 xml:space="preserve">We monitored 130 territories in 2017 and 2018 within the study </w:t>
      </w:r>
      <w:r w:rsidR="002042E2">
        <w:rPr>
          <w:rFonts w:ascii="Times New Roman" w:eastAsia="Times New Roman" w:hAnsi="Times New Roman" w:cs="Times New Roman"/>
          <w:sz w:val="24"/>
          <w:szCs w:val="24"/>
        </w:rPr>
        <w:t>sites</w:t>
      </w:r>
      <w:r w:rsidRPr="007D4D1C">
        <w:rPr>
          <w:rFonts w:ascii="Times New Roman" w:eastAsia="Times New Roman" w:hAnsi="Times New Roman" w:cs="Times New Roman"/>
          <w:sz w:val="24"/>
          <w:szCs w:val="24"/>
        </w:rPr>
        <w:t xml:space="preserve">. Across years we </w:t>
      </w:r>
      <w:r>
        <w:rPr>
          <w:rFonts w:ascii="Times New Roman" w:eastAsia="Times New Roman" w:hAnsi="Times New Roman" w:cs="Times New Roman"/>
          <w:sz w:val="24"/>
          <w:szCs w:val="24"/>
        </w:rPr>
        <w:t xml:space="preserve">estimate that we </w:t>
      </w:r>
      <w:r w:rsidRPr="007D4D1C">
        <w:rPr>
          <w:rFonts w:ascii="Times New Roman" w:eastAsia="Times New Roman" w:hAnsi="Times New Roman" w:cs="Times New Roman"/>
          <w:sz w:val="24"/>
          <w:szCs w:val="24"/>
        </w:rPr>
        <w:t>banded ~9</w:t>
      </w:r>
      <w:r>
        <w:rPr>
          <w:rFonts w:ascii="Times New Roman" w:eastAsia="Times New Roman" w:hAnsi="Times New Roman" w:cs="Times New Roman"/>
          <w:sz w:val="24"/>
          <w:szCs w:val="24"/>
        </w:rPr>
        <w:t>0</w:t>
      </w:r>
      <w:r w:rsidR="00722EF5">
        <w:rPr>
          <w:rFonts w:ascii="Times New Roman" w:eastAsia="Times New Roman" w:hAnsi="Times New Roman" w:cs="Times New Roman"/>
          <w:sz w:val="24"/>
          <w:szCs w:val="24"/>
        </w:rPr>
        <w:t>%</w:t>
      </w:r>
      <w:r w:rsidRPr="007D4D1C">
        <w:rPr>
          <w:rFonts w:ascii="Times New Roman" w:eastAsia="Times New Roman" w:hAnsi="Times New Roman" w:cs="Times New Roman"/>
          <w:sz w:val="24"/>
          <w:szCs w:val="24"/>
        </w:rPr>
        <w:t xml:space="preserve"> of </w:t>
      </w:r>
      <w:r w:rsidR="002042E2">
        <w:rPr>
          <w:rFonts w:ascii="Times New Roman" w:eastAsia="Times New Roman" w:hAnsi="Times New Roman" w:cs="Times New Roman"/>
          <w:sz w:val="24"/>
          <w:szCs w:val="24"/>
        </w:rPr>
        <w:t>territorial males</w:t>
      </w:r>
      <w:r w:rsidRPr="007D4D1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w:t>
      </w:r>
      <w:r w:rsidRPr="007D4D1C">
        <w:rPr>
          <w:rFonts w:ascii="Times New Roman" w:eastAsia="Times New Roman" w:hAnsi="Times New Roman" w:cs="Times New Roman"/>
          <w:sz w:val="24"/>
          <w:szCs w:val="24"/>
        </w:rPr>
        <w:t>eproductive success</w:t>
      </w:r>
      <w:r>
        <w:rPr>
          <w:rFonts w:ascii="Times New Roman" w:eastAsia="Times New Roman" w:hAnsi="Times New Roman" w:cs="Times New Roman"/>
          <w:sz w:val="24"/>
          <w:szCs w:val="24"/>
        </w:rPr>
        <w:t xml:space="preserve"> differed</w:t>
      </w:r>
      <w:r w:rsidRPr="007D4D1C">
        <w:rPr>
          <w:rFonts w:ascii="Times New Roman" w:eastAsia="Times New Roman" w:hAnsi="Times New Roman" w:cs="Times New Roman"/>
          <w:sz w:val="24"/>
          <w:szCs w:val="24"/>
        </w:rPr>
        <w:t xml:space="preserve"> between the sites</w:t>
      </w:r>
      <w:r>
        <w:rPr>
          <w:rFonts w:ascii="Times New Roman" w:eastAsia="Times New Roman" w:hAnsi="Times New Roman" w:cs="Times New Roman"/>
          <w:sz w:val="24"/>
          <w:szCs w:val="24"/>
        </w:rPr>
        <w:t>, with</w:t>
      </w:r>
      <w:r w:rsidRPr="007D4D1C">
        <w:rPr>
          <w:rFonts w:ascii="Times New Roman" w:eastAsia="Times New Roman" w:hAnsi="Times New Roman" w:cs="Times New Roman"/>
          <w:sz w:val="24"/>
          <w:szCs w:val="24"/>
        </w:rPr>
        <w:t xml:space="preserve"> 1</w:t>
      </w:r>
      <w:r>
        <w:rPr>
          <w:rFonts w:ascii="Times New Roman" w:eastAsia="Times New Roman" w:hAnsi="Times New Roman" w:cs="Times New Roman"/>
          <w:sz w:val="24"/>
          <w:szCs w:val="24"/>
        </w:rPr>
        <w:t>3.8</w:t>
      </w:r>
      <w:r w:rsidRPr="007D4D1C">
        <w:rPr>
          <w:rFonts w:ascii="Times New Roman" w:eastAsia="Times New Roman" w:hAnsi="Times New Roman" w:cs="Times New Roman"/>
          <w:sz w:val="24"/>
          <w:szCs w:val="24"/>
        </w:rPr>
        <w:t xml:space="preserve"> </w:t>
      </w:r>
      <w:r w:rsidR="00722EF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7D4D1C">
        <w:rPr>
          <w:rFonts w:ascii="Times New Roman" w:eastAsia="Times New Roman" w:hAnsi="Times New Roman" w:cs="Times New Roman"/>
          <w:sz w:val="24"/>
          <w:szCs w:val="24"/>
        </w:rPr>
        <w:t xml:space="preserve">more </w:t>
      </w:r>
      <w:r w:rsidR="00601B68">
        <w:rPr>
          <w:rFonts w:ascii="Times New Roman" w:eastAsia="Times New Roman" w:hAnsi="Times New Roman" w:cs="Times New Roman"/>
          <w:sz w:val="24"/>
          <w:szCs w:val="24"/>
        </w:rPr>
        <w:t>territories</w:t>
      </w:r>
      <w:r w:rsidRPr="007D4D1C">
        <w:rPr>
          <w:rFonts w:ascii="Times New Roman" w:eastAsia="Times New Roman" w:hAnsi="Times New Roman" w:cs="Times New Roman"/>
          <w:sz w:val="24"/>
          <w:szCs w:val="24"/>
        </w:rPr>
        <w:t xml:space="preserve"> producing offspring</w:t>
      </w:r>
      <w:r w:rsidR="00601B68">
        <w:rPr>
          <w:rFonts w:ascii="Times New Roman" w:eastAsia="Times New Roman" w:hAnsi="Times New Roman" w:cs="Times New Roman"/>
          <w:sz w:val="24"/>
          <w:szCs w:val="24"/>
        </w:rPr>
        <w:t xml:space="preserve"> on the Sherman site</w:t>
      </w:r>
      <w:r w:rsidRPr="007D4D1C">
        <w:rPr>
          <w:rFonts w:ascii="Times New Roman" w:eastAsia="Times New Roman" w:hAnsi="Times New Roman" w:cs="Times New Roman"/>
          <w:sz w:val="24"/>
          <w:szCs w:val="24"/>
        </w:rPr>
        <w:t xml:space="preserve"> than</w:t>
      </w:r>
      <w:r w:rsidR="00601B68">
        <w:rPr>
          <w:rFonts w:ascii="Times New Roman" w:eastAsia="Times New Roman" w:hAnsi="Times New Roman" w:cs="Times New Roman"/>
          <w:sz w:val="24"/>
          <w:szCs w:val="24"/>
        </w:rPr>
        <w:t xml:space="preserve"> on the</w:t>
      </w:r>
      <w:r w:rsidRPr="007D4D1C">
        <w:rPr>
          <w:rFonts w:ascii="Times New Roman" w:eastAsia="Times New Roman" w:hAnsi="Times New Roman" w:cs="Times New Roman"/>
          <w:sz w:val="24"/>
          <w:szCs w:val="24"/>
        </w:rPr>
        <w:t xml:space="preserve"> Quanah</w:t>
      </w:r>
      <w:r w:rsidR="00601B68">
        <w:rPr>
          <w:rFonts w:ascii="Times New Roman" w:eastAsia="Times New Roman" w:hAnsi="Times New Roman" w:cs="Times New Roman"/>
          <w:sz w:val="24"/>
          <w:szCs w:val="24"/>
        </w:rPr>
        <w:t xml:space="preserve"> site</w:t>
      </w:r>
      <w:r w:rsidRPr="007D4D1C">
        <w:rPr>
          <w:rFonts w:ascii="Times New Roman" w:eastAsia="Times New Roman" w:hAnsi="Times New Roman" w:cs="Times New Roman"/>
          <w:sz w:val="24"/>
          <w:szCs w:val="24"/>
        </w:rPr>
        <w:t xml:space="preserve"> in both years</w:t>
      </w:r>
      <w:r>
        <w:rPr>
          <w:rFonts w:ascii="Times New Roman" w:eastAsia="Times New Roman" w:hAnsi="Times New Roman" w:cs="Times New Roman"/>
          <w:sz w:val="24"/>
          <w:szCs w:val="24"/>
        </w:rPr>
        <w:t>. Both Sherman and Quanah territories experienced more success in 2017 than 2018. Compared to 2017, 2</w:t>
      </w:r>
      <w:r w:rsidR="00FA4618">
        <w:rPr>
          <w:rFonts w:ascii="Times New Roman" w:eastAsia="Times New Roman" w:hAnsi="Times New Roman" w:cs="Times New Roman"/>
          <w:sz w:val="24"/>
          <w:szCs w:val="24"/>
        </w:rPr>
        <w:t>7</w:t>
      </w:r>
      <w:r w:rsidR="00722EF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fewer territories were successful at Sherman and 17</w:t>
      </w:r>
      <w:r w:rsidR="00722EF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fewer territories were successful at Quanah in 2018. An early April frost in 2018 likely explains the difference in </w:t>
      </w:r>
      <w:r w:rsidR="002A0CFA">
        <w:rPr>
          <w:rFonts w:ascii="Times New Roman" w:eastAsia="Times New Roman" w:hAnsi="Times New Roman" w:cs="Times New Roman"/>
          <w:sz w:val="24"/>
          <w:szCs w:val="24"/>
        </w:rPr>
        <w:t>success</w:t>
      </w:r>
      <w:r>
        <w:rPr>
          <w:rFonts w:ascii="Times New Roman" w:eastAsia="Times New Roman" w:hAnsi="Times New Roman" w:cs="Times New Roman"/>
          <w:sz w:val="24"/>
          <w:szCs w:val="24"/>
        </w:rPr>
        <w:t xml:space="preserve"> between years.  Budding oak leaves were killed and did not fully redevelop until late April</w:t>
      </w:r>
      <w:r w:rsidR="002A0CFA">
        <w:rPr>
          <w:rFonts w:ascii="Times New Roman" w:eastAsia="Times New Roman" w:hAnsi="Times New Roman" w:cs="Times New Roman"/>
          <w:sz w:val="24"/>
          <w:szCs w:val="24"/>
        </w:rPr>
        <w:t xml:space="preserve"> of 2018, which</w:t>
      </w:r>
      <w:r>
        <w:rPr>
          <w:rFonts w:ascii="Times New Roman" w:eastAsia="Times New Roman" w:hAnsi="Times New Roman" w:cs="Times New Roman"/>
          <w:sz w:val="24"/>
          <w:szCs w:val="24"/>
        </w:rPr>
        <w:t>, delay</w:t>
      </w:r>
      <w:r w:rsidR="002A0CFA">
        <w:rPr>
          <w:rFonts w:ascii="Times New Roman" w:eastAsia="Times New Roman" w:hAnsi="Times New Roman" w:cs="Times New Roman"/>
          <w:sz w:val="24"/>
          <w:szCs w:val="24"/>
        </w:rPr>
        <w:t xml:space="preserve">ed </w:t>
      </w:r>
      <w:r>
        <w:rPr>
          <w:rFonts w:ascii="Times New Roman" w:eastAsia="Times New Roman" w:hAnsi="Times New Roman" w:cs="Times New Roman"/>
          <w:sz w:val="24"/>
          <w:szCs w:val="24"/>
        </w:rPr>
        <w:t>nesting and also likely reduc</w:t>
      </w:r>
      <w:r w:rsidR="002A0CFA">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time for </w:t>
      </w:r>
      <w:r w:rsidR="002A0CFA">
        <w:rPr>
          <w:rFonts w:ascii="Times New Roman" w:eastAsia="Times New Roman" w:hAnsi="Times New Roman" w:cs="Times New Roman"/>
          <w:sz w:val="24"/>
          <w:szCs w:val="24"/>
        </w:rPr>
        <w:t xml:space="preserve">subsequent </w:t>
      </w:r>
      <w:r>
        <w:rPr>
          <w:rFonts w:ascii="Times New Roman" w:eastAsia="Times New Roman" w:hAnsi="Times New Roman" w:cs="Times New Roman"/>
          <w:sz w:val="24"/>
          <w:szCs w:val="24"/>
        </w:rPr>
        <w:t>nesting following failed attempts (</w:t>
      </w:r>
      <w:r w:rsidR="001D5566">
        <w:rPr>
          <w:rFonts w:ascii="Times New Roman" w:eastAsia="Times New Roman" w:hAnsi="Times New Roman" w:cs="Times New Roman"/>
          <w:sz w:val="24"/>
          <w:szCs w:val="24"/>
        </w:rPr>
        <w:t xml:space="preserve">PMC </w:t>
      </w:r>
      <w:proofErr w:type="spellStart"/>
      <w:r>
        <w:rPr>
          <w:rFonts w:ascii="Times New Roman" w:eastAsia="Times New Roman" w:hAnsi="Times New Roman" w:cs="Times New Roman"/>
          <w:sz w:val="24"/>
          <w:szCs w:val="24"/>
        </w:rPr>
        <w:t>unpubs</w:t>
      </w:r>
      <w:proofErr w:type="spellEnd"/>
      <w:r>
        <w:rPr>
          <w:rFonts w:ascii="Times New Roman" w:eastAsia="Times New Roman" w:hAnsi="Times New Roman" w:cs="Times New Roman"/>
          <w:sz w:val="24"/>
          <w:szCs w:val="24"/>
        </w:rPr>
        <w:t xml:space="preserve">. data). </w:t>
      </w:r>
    </w:p>
    <w:p w14:paraId="6B8EAD77" w14:textId="2192D342" w:rsidR="00E90420" w:rsidRDefault="00E90420" w:rsidP="00E90420">
      <w:pPr>
        <w:spacing w:line="480" w:lineRule="auto"/>
        <w:ind w:firstLine="720"/>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 xml:space="preserve">Within the study </w:t>
      </w:r>
      <w:r w:rsidR="002042E2">
        <w:rPr>
          <w:rFonts w:ascii="Times New Roman" w:eastAsia="Times New Roman" w:hAnsi="Times New Roman" w:cs="Times New Roman"/>
          <w:sz w:val="24"/>
          <w:szCs w:val="24"/>
        </w:rPr>
        <w:t>sites</w:t>
      </w:r>
      <w:r w:rsidRPr="007D4D1C">
        <w:rPr>
          <w:rFonts w:ascii="Times New Roman" w:eastAsia="Times New Roman" w:hAnsi="Times New Roman" w:cs="Times New Roman"/>
          <w:sz w:val="24"/>
          <w:szCs w:val="24"/>
        </w:rPr>
        <w:t>, 1</w:t>
      </w:r>
      <w:r w:rsidR="008D6A82">
        <w:rPr>
          <w:rFonts w:ascii="Times New Roman" w:eastAsia="Times New Roman" w:hAnsi="Times New Roman" w:cs="Times New Roman"/>
          <w:sz w:val="24"/>
          <w:szCs w:val="24"/>
        </w:rPr>
        <w:t>1.5</w:t>
      </w:r>
      <w:r w:rsidR="00722EF5">
        <w:rPr>
          <w:rFonts w:ascii="Times New Roman" w:eastAsia="Times New Roman" w:hAnsi="Times New Roman" w:cs="Times New Roman"/>
          <w:sz w:val="24"/>
          <w:szCs w:val="24"/>
        </w:rPr>
        <w:t>%</w:t>
      </w:r>
      <w:r w:rsidRPr="007D4D1C">
        <w:rPr>
          <w:rFonts w:ascii="Times New Roman" w:eastAsia="Times New Roman" w:hAnsi="Times New Roman" w:cs="Times New Roman"/>
          <w:sz w:val="24"/>
          <w:szCs w:val="24"/>
        </w:rPr>
        <w:t xml:space="preserve"> (n = 1</w:t>
      </w:r>
      <w:r w:rsidR="008D6A82">
        <w:rPr>
          <w:rFonts w:ascii="Times New Roman" w:eastAsia="Times New Roman" w:hAnsi="Times New Roman" w:cs="Times New Roman"/>
          <w:sz w:val="24"/>
          <w:szCs w:val="24"/>
        </w:rPr>
        <w:t>5</w:t>
      </w:r>
      <w:r w:rsidRPr="007D4D1C">
        <w:rPr>
          <w:rFonts w:ascii="Times New Roman" w:eastAsia="Times New Roman" w:hAnsi="Times New Roman" w:cs="Times New Roman"/>
          <w:sz w:val="24"/>
          <w:szCs w:val="24"/>
        </w:rPr>
        <w:t xml:space="preserve">) of the territories were </w:t>
      </w:r>
      <w:r w:rsidR="002A0CFA">
        <w:rPr>
          <w:rFonts w:ascii="Times New Roman" w:eastAsia="Times New Roman" w:hAnsi="Times New Roman" w:cs="Times New Roman"/>
          <w:sz w:val="24"/>
          <w:szCs w:val="24"/>
        </w:rPr>
        <w:t xml:space="preserve">defended by </w:t>
      </w:r>
      <w:r w:rsidR="008D6A82">
        <w:rPr>
          <w:rFonts w:ascii="Times New Roman" w:eastAsia="Times New Roman" w:hAnsi="Times New Roman" w:cs="Times New Roman"/>
          <w:sz w:val="24"/>
          <w:szCs w:val="24"/>
        </w:rPr>
        <w:t>SY males</w:t>
      </w:r>
      <w:r w:rsidRPr="007D4D1C">
        <w:rPr>
          <w:rFonts w:ascii="Times New Roman" w:eastAsia="Times New Roman" w:hAnsi="Times New Roman" w:cs="Times New Roman"/>
          <w:sz w:val="24"/>
          <w:szCs w:val="24"/>
        </w:rPr>
        <w:t xml:space="preserve">. Therefore, </w:t>
      </w:r>
      <w:r w:rsidR="002A0CFA">
        <w:rPr>
          <w:rFonts w:ascii="Times New Roman" w:eastAsia="Times New Roman" w:hAnsi="Times New Roman" w:cs="Times New Roman"/>
          <w:sz w:val="24"/>
          <w:szCs w:val="24"/>
        </w:rPr>
        <w:t xml:space="preserve">territories of 18 </w:t>
      </w:r>
      <w:r w:rsidRPr="007D4D1C">
        <w:rPr>
          <w:rFonts w:ascii="Times New Roman" w:eastAsia="Times New Roman" w:hAnsi="Times New Roman" w:cs="Times New Roman"/>
          <w:sz w:val="24"/>
          <w:szCs w:val="24"/>
        </w:rPr>
        <w:t>additional</w:t>
      </w:r>
      <w:r w:rsidR="002A0CFA" w:rsidRPr="007D4D1C">
        <w:rPr>
          <w:rFonts w:ascii="Times New Roman" w:eastAsia="Times New Roman" w:hAnsi="Times New Roman" w:cs="Times New Roman"/>
          <w:sz w:val="24"/>
          <w:szCs w:val="24"/>
        </w:rPr>
        <w:t xml:space="preserve"> SY males were</w:t>
      </w:r>
      <w:r w:rsidRPr="007D4D1C">
        <w:rPr>
          <w:rFonts w:ascii="Times New Roman" w:eastAsia="Times New Roman" w:hAnsi="Times New Roman" w:cs="Times New Roman"/>
          <w:sz w:val="24"/>
          <w:szCs w:val="24"/>
        </w:rPr>
        <w:t xml:space="preserve"> </w:t>
      </w:r>
      <w:r w:rsidR="002A0CFA">
        <w:rPr>
          <w:rFonts w:ascii="Times New Roman" w:eastAsia="Times New Roman" w:hAnsi="Times New Roman" w:cs="Times New Roman"/>
          <w:sz w:val="24"/>
          <w:szCs w:val="24"/>
        </w:rPr>
        <w:t xml:space="preserve">located and </w:t>
      </w:r>
      <w:r w:rsidRPr="007D4D1C">
        <w:rPr>
          <w:rFonts w:ascii="Times New Roman" w:eastAsia="Times New Roman" w:hAnsi="Times New Roman" w:cs="Times New Roman"/>
          <w:sz w:val="24"/>
          <w:szCs w:val="24"/>
        </w:rPr>
        <w:t xml:space="preserve">monitored outside of the main study </w:t>
      </w:r>
      <w:r w:rsidR="002042E2">
        <w:rPr>
          <w:rFonts w:ascii="Times New Roman" w:eastAsia="Times New Roman" w:hAnsi="Times New Roman" w:cs="Times New Roman"/>
          <w:sz w:val="24"/>
          <w:szCs w:val="24"/>
        </w:rPr>
        <w:t>sites</w:t>
      </w:r>
      <w:r w:rsidRPr="007D4D1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We found these individuals by randomly </w:t>
      </w:r>
      <w:r w:rsidR="002A0CFA">
        <w:rPr>
          <w:rFonts w:ascii="Times New Roman" w:eastAsia="Times New Roman" w:hAnsi="Times New Roman" w:cs="Times New Roman"/>
          <w:sz w:val="24"/>
          <w:szCs w:val="24"/>
        </w:rPr>
        <w:t>capturing males</w:t>
      </w:r>
      <w:r>
        <w:rPr>
          <w:rFonts w:ascii="Times New Roman" w:eastAsia="Times New Roman" w:hAnsi="Times New Roman" w:cs="Times New Roman"/>
          <w:sz w:val="24"/>
          <w:szCs w:val="24"/>
        </w:rPr>
        <w:t xml:space="preserve"> in territories and by identifying late arriving males with less black in their cap (subadult male plumage). </w:t>
      </w:r>
      <w:r w:rsidR="00601B68">
        <w:rPr>
          <w:rFonts w:ascii="Times New Roman" w:eastAsia="Times New Roman" w:hAnsi="Times New Roman" w:cs="Times New Roman"/>
          <w:sz w:val="24"/>
          <w:szCs w:val="24"/>
        </w:rPr>
        <w:t>In 2018 at Quanah, t</w:t>
      </w:r>
      <w:r w:rsidRPr="007D4D1C">
        <w:rPr>
          <w:rFonts w:ascii="Times New Roman" w:eastAsia="Times New Roman" w:hAnsi="Times New Roman" w:cs="Times New Roman"/>
          <w:sz w:val="24"/>
          <w:szCs w:val="24"/>
        </w:rPr>
        <w:t xml:space="preserve">hree individuals suspected of being </w:t>
      </w:r>
      <w:r w:rsidR="00601B68">
        <w:rPr>
          <w:rFonts w:ascii="Times New Roman" w:eastAsia="Times New Roman" w:hAnsi="Times New Roman" w:cs="Times New Roman"/>
          <w:sz w:val="24"/>
          <w:szCs w:val="24"/>
        </w:rPr>
        <w:t xml:space="preserve">SY males (due to subadult plumage) </w:t>
      </w:r>
      <w:r w:rsidRPr="007D4D1C">
        <w:rPr>
          <w:rFonts w:ascii="Times New Roman" w:eastAsia="Times New Roman" w:hAnsi="Times New Roman" w:cs="Times New Roman"/>
          <w:sz w:val="24"/>
          <w:szCs w:val="24"/>
        </w:rPr>
        <w:t>disappeared before we attempted to capture them</w:t>
      </w:r>
      <w:r>
        <w:rPr>
          <w:rFonts w:ascii="Times New Roman" w:eastAsia="Times New Roman" w:hAnsi="Times New Roman" w:cs="Times New Roman"/>
          <w:sz w:val="24"/>
          <w:szCs w:val="24"/>
        </w:rPr>
        <w:t xml:space="preserve">. </w:t>
      </w:r>
    </w:p>
    <w:p w14:paraId="73E594CF" w14:textId="29E5CC69" w:rsidR="00E90420" w:rsidRPr="007D4D1C" w:rsidRDefault="00E90420" w:rsidP="00331E91">
      <w:pPr>
        <w:spacing w:line="480" w:lineRule="auto"/>
        <w:ind w:firstLine="720"/>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lastRenderedPageBreak/>
        <w:t xml:space="preserve">We </w:t>
      </w:r>
      <w:r>
        <w:rPr>
          <w:rFonts w:ascii="Times New Roman" w:eastAsia="Times New Roman" w:hAnsi="Times New Roman" w:cs="Times New Roman"/>
          <w:sz w:val="24"/>
          <w:szCs w:val="24"/>
        </w:rPr>
        <w:t xml:space="preserve">had sufficient data to calculate the </w:t>
      </w:r>
      <w:r w:rsidRPr="007D4D1C">
        <w:rPr>
          <w:rFonts w:ascii="Times New Roman" w:eastAsia="Times New Roman" w:hAnsi="Times New Roman" w:cs="Times New Roman"/>
          <w:sz w:val="24"/>
          <w:szCs w:val="24"/>
        </w:rPr>
        <w:t xml:space="preserve">territory size </w:t>
      </w:r>
      <w:r>
        <w:rPr>
          <w:rFonts w:ascii="Times New Roman" w:eastAsia="Times New Roman" w:hAnsi="Times New Roman" w:cs="Times New Roman"/>
          <w:sz w:val="24"/>
          <w:szCs w:val="24"/>
        </w:rPr>
        <w:t xml:space="preserve">for </w:t>
      </w:r>
      <w:r w:rsidRPr="007D4D1C">
        <w:rPr>
          <w:rFonts w:ascii="Times New Roman" w:eastAsia="Times New Roman" w:hAnsi="Times New Roman" w:cs="Times New Roman"/>
          <w:sz w:val="24"/>
          <w:szCs w:val="24"/>
        </w:rPr>
        <w:t>6</w:t>
      </w:r>
      <w:r w:rsidR="008D6A82">
        <w:rPr>
          <w:rFonts w:ascii="Times New Roman" w:eastAsia="Times New Roman" w:hAnsi="Times New Roman" w:cs="Times New Roman"/>
          <w:sz w:val="24"/>
          <w:szCs w:val="24"/>
        </w:rPr>
        <w:t>6</w:t>
      </w:r>
      <w:r w:rsidRPr="007D4D1C">
        <w:rPr>
          <w:rFonts w:ascii="Times New Roman" w:eastAsia="Times New Roman" w:hAnsi="Times New Roman" w:cs="Times New Roman"/>
          <w:sz w:val="24"/>
          <w:szCs w:val="24"/>
        </w:rPr>
        <w:t xml:space="preserve"> ASY males, and therefore used these as a subset of all monitored ASY males</w:t>
      </w:r>
      <w:r w:rsidR="008D6A82">
        <w:rPr>
          <w:rFonts w:ascii="Times New Roman" w:eastAsia="Times New Roman" w:hAnsi="Times New Roman" w:cs="Times New Roman"/>
          <w:sz w:val="24"/>
          <w:szCs w:val="24"/>
        </w:rPr>
        <w:t>;</w:t>
      </w:r>
      <w:r w:rsidRPr="007D4D1C">
        <w:rPr>
          <w:rFonts w:ascii="Times New Roman" w:eastAsia="Times New Roman" w:hAnsi="Times New Roman" w:cs="Times New Roman"/>
          <w:sz w:val="24"/>
          <w:szCs w:val="24"/>
        </w:rPr>
        <w:t xml:space="preserve"> two </w:t>
      </w:r>
      <w:r w:rsidR="008D6A82">
        <w:rPr>
          <w:rFonts w:ascii="Times New Roman" w:eastAsia="Times New Roman" w:hAnsi="Times New Roman" w:cs="Times New Roman"/>
          <w:sz w:val="24"/>
          <w:szCs w:val="24"/>
        </w:rPr>
        <w:t xml:space="preserve">of these </w:t>
      </w:r>
      <w:r w:rsidRPr="007D4D1C">
        <w:rPr>
          <w:rFonts w:ascii="Times New Roman" w:eastAsia="Times New Roman" w:hAnsi="Times New Roman" w:cs="Times New Roman"/>
          <w:sz w:val="24"/>
          <w:szCs w:val="24"/>
        </w:rPr>
        <w:t>ASY territories</w:t>
      </w:r>
      <w:r w:rsidR="008D6A82">
        <w:rPr>
          <w:rFonts w:ascii="Times New Roman" w:eastAsia="Times New Roman" w:hAnsi="Times New Roman" w:cs="Times New Roman"/>
          <w:sz w:val="24"/>
          <w:szCs w:val="24"/>
        </w:rPr>
        <w:t xml:space="preserve"> were</w:t>
      </w:r>
      <w:r w:rsidRPr="007D4D1C">
        <w:rPr>
          <w:rFonts w:ascii="Times New Roman" w:eastAsia="Times New Roman" w:hAnsi="Times New Roman" w:cs="Times New Roman"/>
          <w:sz w:val="24"/>
          <w:szCs w:val="24"/>
        </w:rPr>
        <w:t xml:space="preserve"> outside the main study </w:t>
      </w:r>
      <w:r w:rsidR="002042E2">
        <w:rPr>
          <w:rFonts w:ascii="Times New Roman" w:eastAsia="Times New Roman" w:hAnsi="Times New Roman" w:cs="Times New Roman"/>
          <w:sz w:val="24"/>
          <w:szCs w:val="24"/>
        </w:rPr>
        <w:t>sites</w:t>
      </w:r>
      <w:r w:rsidRPr="007D4D1C">
        <w:rPr>
          <w:rFonts w:ascii="Times New Roman" w:eastAsia="Times New Roman" w:hAnsi="Times New Roman" w:cs="Times New Roman"/>
          <w:sz w:val="24"/>
          <w:szCs w:val="24"/>
        </w:rPr>
        <w:t>. All 33 SY territories</w:t>
      </w:r>
      <w:r>
        <w:rPr>
          <w:rFonts w:ascii="Times New Roman" w:eastAsia="Times New Roman" w:hAnsi="Times New Roman" w:cs="Times New Roman"/>
          <w:sz w:val="24"/>
          <w:szCs w:val="24"/>
        </w:rPr>
        <w:t xml:space="preserve"> and 66 ASY territories </w:t>
      </w:r>
      <w:r w:rsidRPr="007D4D1C">
        <w:rPr>
          <w:rFonts w:ascii="Times New Roman" w:eastAsia="Times New Roman" w:hAnsi="Times New Roman" w:cs="Times New Roman"/>
          <w:sz w:val="24"/>
          <w:szCs w:val="24"/>
        </w:rPr>
        <w:t xml:space="preserve">were used for </w:t>
      </w:r>
      <w:r>
        <w:rPr>
          <w:rFonts w:ascii="Times New Roman" w:eastAsia="Times New Roman" w:hAnsi="Times New Roman" w:cs="Times New Roman"/>
          <w:sz w:val="24"/>
          <w:szCs w:val="24"/>
        </w:rPr>
        <w:t xml:space="preserve">general comparison </w:t>
      </w:r>
      <w:r w:rsidRPr="007D4D1C">
        <w:rPr>
          <w:rFonts w:ascii="Times New Roman" w:eastAsia="Times New Roman" w:hAnsi="Times New Roman" w:cs="Times New Roman"/>
          <w:sz w:val="24"/>
          <w:szCs w:val="24"/>
        </w:rPr>
        <w:t>analys</w:t>
      </w:r>
      <w:r>
        <w:rPr>
          <w:rFonts w:ascii="Times New Roman" w:eastAsia="Times New Roman" w:hAnsi="Times New Roman" w:cs="Times New Roman"/>
          <w:sz w:val="24"/>
          <w:szCs w:val="24"/>
        </w:rPr>
        <w:t>es and classification tree analysis to detect any</w:t>
      </w:r>
      <w:r w:rsidR="00601B68">
        <w:rPr>
          <w:rFonts w:ascii="Times New Roman" w:eastAsia="Times New Roman" w:hAnsi="Times New Roman" w:cs="Times New Roman"/>
          <w:sz w:val="24"/>
          <w:szCs w:val="24"/>
        </w:rPr>
        <w:t xml:space="preserve"> age-based</w:t>
      </w:r>
      <w:r>
        <w:rPr>
          <w:rFonts w:ascii="Times New Roman" w:eastAsia="Times New Roman" w:hAnsi="Times New Roman" w:cs="Times New Roman"/>
          <w:sz w:val="24"/>
          <w:szCs w:val="24"/>
        </w:rPr>
        <w:t xml:space="preserve"> difference between age groups</w:t>
      </w:r>
      <w:r w:rsidR="008D6A8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However, we omitted two SY males and two ASY males for the classification tree analysis</w:t>
      </w:r>
      <w:r w:rsidR="00601B68">
        <w:rPr>
          <w:rFonts w:ascii="Times New Roman" w:eastAsia="Times New Roman" w:hAnsi="Times New Roman" w:cs="Times New Roman"/>
          <w:sz w:val="24"/>
          <w:szCs w:val="24"/>
        </w:rPr>
        <w:t xml:space="preserve"> that investigated </w:t>
      </w:r>
      <w:r>
        <w:rPr>
          <w:rFonts w:ascii="Times New Roman" w:eastAsia="Times New Roman" w:hAnsi="Times New Roman" w:cs="Times New Roman"/>
          <w:sz w:val="24"/>
          <w:szCs w:val="24"/>
        </w:rPr>
        <w:t>dispersal propensity</w:t>
      </w:r>
      <w:r w:rsidR="008D6A82">
        <w:rPr>
          <w:rFonts w:ascii="Times New Roman" w:eastAsia="Times New Roman" w:hAnsi="Times New Roman" w:cs="Times New Roman"/>
          <w:sz w:val="24"/>
          <w:szCs w:val="24"/>
        </w:rPr>
        <w:t>. We</w:t>
      </w:r>
      <w:r w:rsidR="00601B68">
        <w:rPr>
          <w:rFonts w:ascii="Times New Roman" w:eastAsia="Times New Roman" w:hAnsi="Times New Roman" w:cs="Times New Roman"/>
          <w:sz w:val="24"/>
          <w:szCs w:val="24"/>
        </w:rPr>
        <w:t xml:space="preserve"> omitted these males because we</w:t>
      </w:r>
      <w:r w:rsidR="008D6A82">
        <w:rPr>
          <w:rFonts w:ascii="Times New Roman" w:eastAsia="Times New Roman" w:hAnsi="Times New Roman" w:cs="Times New Roman"/>
          <w:sz w:val="24"/>
          <w:szCs w:val="24"/>
        </w:rPr>
        <w:t xml:space="preserve"> could not determine whether th</w:t>
      </w:r>
      <w:r w:rsidR="00601B68">
        <w:rPr>
          <w:rFonts w:ascii="Times New Roman" w:eastAsia="Times New Roman" w:hAnsi="Times New Roman" w:cs="Times New Roman"/>
          <w:sz w:val="24"/>
          <w:szCs w:val="24"/>
        </w:rPr>
        <w:t xml:space="preserve">ey </w:t>
      </w:r>
      <w:r w:rsidR="008D6A82">
        <w:rPr>
          <w:rFonts w:ascii="Times New Roman" w:eastAsia="Times New Roman" w:hAnsi="Times New Roman" w:cs="Times New Roman"/>
          <w:sz w:val="24"/>
          <w:szCs w:val="24"/>
        </w:rPr>
        <w:t>were alive at the end of the sampling period</w:t>
      </w:r>
      <w:r>
        <w:rPr>
          <w:rFonts w:ascii="Times New Roman" w:eastAsia="Times New Roman" w:hAnsi="Times New Roman" w:cs="Times New Roman"/>
          <w:sz w:val="24"/>
          <w:szCs w:val="24"/>
        </w:rPr>
        <w:t xml:space="preserve">.  </w:t>
      </w:r>
      <w:r w:rsidR="008D6A82">
        <w:rPr>
          <w:rFonts w:ascii="Times New Roman" w:eastAsia="Times New Roman" w:hAnsi="Times New Roman" w:cs="Times New Roman"/>
          <w:sz w:val="24"/>
          <w:szCs w:val="24"/>
        </w:rPr>
        <w:t>Of all males that dispersed from their breeding territories for at least three successive days (n = 20), none returned to their original territory</w:t>
      </w:r>
      <w:r w:rsidR="00FC730F">
        <w:rPr>
          <w:rFonts w:ascii="Times New Roman" w:eastAsia="Times New Roman" w:hAnsi="Times New Roman" w:cs="Times New Roman"/>
          <w:sz w:val="24"/>
          <w:szCs w:val="24"/>
        </w:rPr>
        <w:t xml:space="preserve"> within that breeding season or the following year</w:t>
      </w:r>
      <w:r w:rsidRPr="007D4D1C">
        <w:rPr>
          <w:rFonts w:ascii="Times New Roman" w:eastAsia="Times New Roman" w:hAnsi="Times New Roman" w:cs="Times New Roman"/>
          <w:sz w:val="24"/>
          <w:szCs w:val="24"/>
        </w:rPr>
        <w:t>.</w:t>
      </w:r>
    </w:p>
    <w:p w14:paraId="05CD94C6" w14:textId="158E5FB0" w:rsidR="003F11E5" w:rsidRPr="002911CF" w:rsidRDefault="003F11E5" w:rsidP="002911CF">
      <w:pPr>
        <w:pStyle w:val="Heading3"/>
        <w:jc w:val="center"/>
        <w:rPr>
          <w:rFonts w:ascii="Times New Roman" w:hAnsi="Times New Roman" w:cs="Times New Roman"/>
          <w:sz w:val="24"/>
          <w:szCs w:val="24"/>
        </w:rPr>
      </w:pPr>
      <w:bookmarkStart w:id="8" w:name="_Toc14878926"/>
      <w:r w:rsidRPr="002911CF">
        <w:rPr>
          <w:rFonts w:ascii="Times New Roman" w:hAnsi="Times New Roman" w:cs="Times New Roman"/>
          <w:sz w:val="24"/>
          <w:szCs w:val="24"/>
        </w:rPr>
        <w:t>Vegetation Sampling</w:t>
      </w:r>
      <w:bookmarkEnd w:id="8"/>
    </w:p>
    <w:p w14:paraId="55C7FEEB" w14:textId="386F5168" w:rsidR="00E90420" w:rsidRDefault="007554F8" w:rsidP="00811D40">
      <w:pPr>
        <w:spacing w:line="480" w:lineRule="auto"/>
        <w:ind w:firstLine="720"/>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We sampled vegetation structure in breeding territories for which we had at least 10 locations</w:t>
      </w:r>
      <w:r w:rsidR="00B649F5">
        <w:rPr>
          <w:rFonts w:ascii="Times New Roman" w:eastAsia="Times New Roman" w:hAnsi="Times New Roman" w:cs="Times New Roman"/>
          <w:sz w:val="24"/>
          <w:szCs w:val="24"/>
        </w:rPr>
        <w:t xml:space="preserve"> (n</w:t>
      </w:r>
      <w:r w:rsidR="00193584">
        <w:rPr>
          <w:rFonts w:ascii="Times New Roman" w:eastAsia="Times New Roman" w:hAnsi="Times New Roman" w:cs="Times New Roman"/>
          <w:sz w:val="24"/>
          <w:szCs w:val="24"/>
        </w:rPr>
        <w:t xml:space="preserve"> </w:t>
      </w:r>
      <w:r w:rsidR="00B649F5">
        <w:rPr>
          <w:rFonts w:ascii="Times New Roman" w:eastAsia="Times New Roman" w:hAnsi="Times New Roman" w:cs="Times New Roman"/>
          <w:sz w:val="24"/>
          <w:szCs w:val="24"/>
        </w:rPr>
        <w:t>=</w:t>
      </w:r>
      <w:r w:rsidR="00193584">
        <w:rPr>
          <w:rFonts w:ascii="Times New Roman" w:eastAsia="Times New Roman" w:hAnsi="Times New Roman" w:cs="Times New Roman"/>
          <w:sz w:val="24"/>
          <w:szCs w:val="24"/>
        </w:rPr>
        <w:t xml:space="preserve"> </w:t>
      </w:r>
      <w:r w:rsidR="00B649F5">
        <w:rPr>
          <w:rFonts w:ascii="Times New Roman" w:eastAsia="Times New Roman" w:hAnsi="Times New Roman" w:cs="Times New Roman"/>
          <w:sz w:val="24"/>
          <w:szCs w:val="24"/>
        </w:rPr>
        <w:t>57)</w:t>
      </w:r>
      <w:r w:rsidRPr="007D4D1C">
        <w:rPr>
          <w:rFonts w:ascii="Times New Roman" w:eastAsia="Times New Roman" w:hAnsi="Times New Roman" w:cs="Times New Roman"/>
          <w:sz w:val="24"/>
          <w:szCs w:val="24"/>
        </w:rPr>
        <w:t xml:space="preserve">. </w:t>
      </w:r>
      <w:r w:rsidR="00FC730F">
        <w:rPr>
          <w:rFonts w:ascii="Times New Roman" w:eastAsia="Times New Roman" w:hAnsi="Times New Roman" w:cs="Times New Roman"/>
          <w:sz w:val="24"/>
          <w:szCs w:val="24"/>
        </w:rPr>
        <w:t>We chose</w:t>
      </w:r>
      <w:r w:rsidR="001222BF">
        <w:rPr>
          <w:rFonts w:ascii="Times New Roman" w:eastAsia="Times New Roman" w:hAnsi="Times New Roman" w:cs="Times New Roman"/>
          <w:sz w:val="24"/>
          <w:szCs w:val="24"/>
        </w:rPr>
        <w:t xml:space="preserve"> </w:t>
      </w:r>
      <w:r w:rsidR="001222BF">
        <w:rPr>
          <w:rFonts w:ascii="Times New Roman" w:eastAsia="Times New Roman" w:hAnsi="Times New Roman" w:cs="Times New Roman"/>
          <w:sz w:val="24"/>
          <w:szCs w:val="24"/>
        </w:rPr>
        <w:sym w:font="Symbol" w:char="F0B3"/>
      </w:r>
      <w:r w:rsidR="00772C7D">
        <w:rPr>
          <w:rFonts w:ascii="Times New Roman" w:eastAsia="Times New Roman" w:hAnsi="Times New Roman" w:cs="Times New Roman"/>
          <w:sz w:val="24"/>
          <w:szCs w:val="24"/>
        </w:rPr>
        <w:t xml:space="preserve"> </w:t>
      </w:r>
      <w:r w:rsidR="001222BF">
        <w:rPr>
          <w:rFonts w:ascii="Times New Roman" w:eastAsia="Times New Roman" w:hAnsi="Times New Roman" w:cs="Times New Roman"/>
          <w:sz w:val="24"/>
          <w:szCs w:val="24"/>
        </w:rPr>
        <w:t>three</w:t>
      </w:r>
      <w:r w:rsidRPr="007D4D1C">
        <w:rPr>
          <w:rFonts w:ascii="Times New Roman" w:eastAsia="Times New Roman" w:hAnsi="Times New Roman" w:cs="Times New Roman"/>
          <w:sz w:val="24"/>
          <w:szCs w:val="24"/>
        </w:rPr>
        <w:t xml:space="preserve"> </w:t>
      </w:r>
      <w:r w:rsidR="00FC730F">
        <w:rPr>
          <w:rFonts w:ascii="Times New Roman" w:eastAsia="Times New Roman" w:hAnsi="Times New Roman" w:cs="Times New Roman"/>
          <w:sz w:val="24"/>
          <w:szCs w:val="24"/>
        </w:rPr>
        <w:t xml:space="preserve">random </w:t>
      </w:r>
      <w:r w:rsidR="006D097E">
        <w:rPr>
          <w:rFonts w:ascii="Times New Roman" w:eastAsia="Times New Roman" w:hAnsi="Times New Roman" w:cs="Times New Roman"/>
          <w:sz w:val="24"/>
          <w:szCs w:val="24"/>
        </w:rPr>
        <w:t>location points</w:t>
      </w:r>
      <w:r w:rsidR="00AD1910" w:rsidRPr="007D4D1C">
        <w:rPr>
          <w:rFonts w:ascii="Times New Roman" w:eastAsia="Times New Roman" w:hAnsi="Times New Roman" w:cs="Times New Roman"/>
          <w:sz w:val="24"/>
          <w:szCs w:val="24"/>
        </w:rPr>
        <w:t xml:space="preserve"> that were</w:t>
      </w:r>
      <w:r w:rsidR="00772C7D">
        <w:rPr>
          <w:rFonts w:ascii="Times New Roman" w:eastAsia="Times New Roman" w:hAnsi="Times New Roman" w:cs="Times New Roman"/>
          <w:sz w:val="24"/>
          <w:szCs w:val="24"/>
        </w:rPr>
        <w:t xml:space="preserve"> </w:t>
      </w:r>
      <w:r w:rsidR="00772C7D">
        <w:rPr>
          <w:rFonts w:ascii="Times New Roman" w:eastAsia="Times New Roman" w:hAnsi="Times New Roman" w:cs="Times New Roman"/>
          <w:sz w:val="24"/>
          <w:szCs w:val="24"/>
        </w:rPr>
        <w:sym w:font="Symbol" w:char="F0B3"/>
      </w:r>
      <w:r w:rsidR="00AD1910" w:rsidRPr="007D4D1C">
        <w:rPr>
          <w:rFonts w:ascii="Times New Roman" w:eastAsia="Times New Roman" w:hAnsi="Times New Roman" w:cs="Times New Roman"/>
          <w:sz w:val="24"/>
          <w:szCs w:val="24"/>
        </w:rPr>
        <w:t xml:space="preserve"> 30</w:t>
      </w:r>
      <w:r w:rsidR="00B377B3" w:rsidRPr="007D4D1C">
        <w:rPr>
          <w:rFonts w:ascii="Times New Roman" w:eastAsia="Times New Roman" w:hAnsi="Times New Roman" w:cs="Times New Roman"/>
          <w:sz w:val="24"/>
          <w:szCs w:val="24"/>
        </w:rPr>
        <w:t xml:space="preserve"> meters apart</w:t>
      </w:r>
      <w:r w:rsidR="00FC730F">
        <w:rPr>
          <w:rFonts w:ascii="Times New Roman" w:eastAsia="Times New Roman" w:hAnsi="Times New Roman" w:cs="Times New Roman"/>
          <w:sz w:val="24"/>
          <w:szCs w:val="24"/>
        </w:rPr>
        <w:t xml:space="preserve"> to systematically sample vegetation</w:t>
      </w:r>
      <w:r w:rsidR="00AD1910" w:rsidRPr="007D4D1C">
        <w:rPr>
          <w:rFonts w:ascii="Times New Roman" w:eastAsia="Times New Roman" w:hAnsi="Times New Roman" w:cs="Times New Roman"/>
          <w:sz w:val="24"/>
          <w:szCs w:val="24"/>
        </w:rPr>
        <w:t xml:space="preserve">. </w:t>
      </w:r>
      <w:r w:rsidR="00A86FB5" w:rsidRPr="007D4D1C">
        <w:rPr>
          <w:rFonts w:ascii="Times New Roman" w:eastAsia="Times New Roman" w:hAnsi="Times New Roman" w:cs="Times New Roman"/>
          <w:sz w:val="24"/>
          <w:szCs w:val="24"/>
        </w:rPr>
        <w:t>We followed the vegetation sampling protocol of two recent black-capped vireo studies</w:t>
      </w:r>
      <w:r w:rsidR="008B3B59">
        <w:rPr>
          <w:rFonts w:ascii="Times New Roman" w:eastAsia="Times New Roman" w:hAnsi="Times New Roman" w:cs="Times New Roman"/>
          <w:sz w:val="24"/>
          <w:szCs w:val="24"/>
        </w:rPr>
        <w:t xml:space="preserve"> </w:t>
      </w:r>
      <w:r w:rsidR="008B3B59">
        <w:rPr>
          <w:rFonts w:ascii="Times New Roman" w:eastAsia="Times New Roman" w:hAnsi="Times New Roman" w:cs="Times New Roman"/>
          <w:sz w:val="24"/>
          <w:szCs w:val="24"/>
        </w:rPr>
        <w:fldChar w:fldCharType="begin"/>
      </w:r>
      <w:r w:rsidR="008B3B59">
        <w:rPr>
          <w:rFonts w:ascii="Times New Roman" w:eastAsia="Times New Roman" w:hAnsi="Times New Roman" w:cs="Times New Roman"/>
          <w:sz w:val="24"/>
          <w:szCs w:val="24"/>
        </w:rPr>
        <w:instrText xml:space="preserve"> ADDIN ZOTERO_ITEM CSL_CITATION {"citationID":"0JzpzzCe","properties":{"formattedCitation":"(Dittmar et al., 2014; Walker, 2015)","plainCitation":"(Dittmar et al., 2014; Walker, 2015)","noteIndex":0},"citationItems":[{"id":345,"uris":["http://zotero.org/users/5161249/items/S4523Z7V"],"uri":["http://zotero.org/users/5161249/items/S4523Z7V"],"itemData":{"id":345,"type":"article-journal","title":"Habitat selection by juvenile black-capped vireos following independence from parental care: Habitat Selection by Juvenile Black-Capped Vireos","container-title":"The Journal of Wildlife Management","page":"1005-1011","volume":"78","issue":"6","source":"DOI.org (Crossref)","abstract":"If differences in ecological requirements result in juvenile birds using different habitats from breeding birds, then habitat management to protect those birds must protect both breeding and postbreeding habitats. We examined habitat selection by juvenile black-capped vireos ( Vireo atricapilla) following their independence from parental care, in 2010-2013 on Fort Hood Military Reservation in central Texas, USA. The black-capped vireo is a federally endangered species that nests almost exclusively in shrub vegetation, but previous anecdotal observations indicate that juveniles may prefer riparian vegetation. We used mist-net capture rates and radio-telemetry to determine relative abundance of juvenile vireos across habitats, to quantify movement patterns and habitat selection, and to investigate how vegetation density and arthropod abundance influenced habitat selection. We captured juveniles at similar rates in shrub and riparian vegetation. Radio telemetry data indicated that juveniles selected riparian vegetation over most other available vegetation types, and tended to stay in riparian vegetation upon arrival. Juveniles selected areas characterized by more canopy cover, denser foliage, and more arthropods. Riparian vegetation provides this combination of features more than other vegetation types, indicating that cover and food are the basis for habitat selection by juveniles. Our results indicate that habitat conservation strategies for black-capped vireos should include protection of riparian vegetation near breeding areas, and more generally, that avian conservation strategies that focus only on breeding areas may potentially overlook other key habitats. © 2014 The Wildlife Society.","DOI":"10.1002/jwmg.738","ISSN":"0022541X","title-short":"Habitat selection by juvenile black-capped vireos following independence from parental care","journalAbbreviation":"Jour. Wild. Mgmt.","language":"en","author":[{"family":"Dittmar","given":"Erika M."},{"family":"Cimprich","given":"David A."},{"family":"Sperry","given":"Jinelle H."},{"family":"Weatherhead","given":"Patrick J."}],"issued":{"date-parts":[["2014",8]]}}},{"id":380,"uris":["http://zotero.org/users/5161249/items/TS5TH8YP"],"uri":["http://zotero.org/users/5161249/items/TS5TH8YP"],"itemData":{"id":380,"type":"thesis","title":"Population Dynamics of the Endangered Black-capped Vireo (Vireo atricapilla)","publisher":"University of Washington","number-of-pages":"1-144","genre":"Ph.D.","author":[{"family":"Walker","given":"Lauren E."}],"issued":{"date-parts":[["2015"]]}}}],"schema":"https://github.com/citation-style-language/schema/raw/master/csl-citation.json"} </w:instrText>
      </w:r>
      <w:r w:rsidR="008B3B59">
        <w:rPr>
          <w:rFonts w:ascii="Times New Roman" w:eastAsia="Times New Roman" w:hAnsi="Times New Roman" w:cs="Times New Roman"/>
          <w:sz w:val="24"/>
          <w:szCs w:val="24"/>
        </w:rPr>
        <w:fldChar w:fldCharType="separate"/>
      </w:r>
      <w:r w:rsidR="008B3B59">
        <w:rPr>
          <w:rFonts w:ascii="Times New Roman" w:eastAsia="Times New Roman" w:hAnsi="Times New Roman" w:cs="Times New Roman"/>
          <w:noProof/>
          <w:sz w:val="24"/>
          <w:szCs w:val="24"/>
        </w:rPr>
        <w:t>(Dittmar et al., 2014; Walker, 2015)</w:t>
      </w:r>
      <w:r w:rsidR="008B3B59">
        <w:rPr>
          <w:rFonts w:ascii="Times New Roman" w:eastAsia="Times New Roman" w:hAnsi="Times New Roman" w:cs="Times New Roman"/>
          <w:sz w:val="24"/>
          <w:szCs w:val="24"/>
        </w:rPr>
        <w:fldChar w:fldCharType="end"/>
      </w:r>
      <w:r w:rsidR="008B3B59">
        <w:rPr>
          <w:rFonts w:ascii="Times New Roman" w:eastAsia="Times New Roman" w:hAnsi="Times New Roman" w:cs="Times New Roman"/>
          <w:sz w:val="24"/>
          <w:szCs w:val="24"/>
        </w:rPr>
        <w:t xml:space="preserve"> </w:t>
      </w:r>
      <w:r w:rsidR="009F7E7D" w:rsidRPr="007D4D1C">
        <w:rPr>
          <w:rFonts w:ascii="Times New Roman" w:eastAsia="Times New Roman" w:hAnsi="Times New Roman" w:cs="Times New Roman"/>
          <w:sz w:val="24"/>
          <w:szCs w:val="24"/>
        </w:rPr>
        <w:t>using</w:t>
      </w:r>
      <w:r w:rsidR="00A86FB5" w:rsidRPr="007D4D1C">
        <w:rPr>
          <w:rFonts w:ascii="Times New Roman" w:eastAsia="Times New Roman" w:hAnsi="Times New Roman" w:cs="Times New Roman"/>
          <w:sz w:val="24"/>
          <w:szCs w:val="24"/>
        </w:rPr>
        <w:t xml:space="preserve"> three measures of vegetation structure: foliage density, shrub cover, and canopy cover.</w:t>
      </w:r>
      <w:r w:rsidR="00601B68">
        <w:rPr>
          <w:rFonts w:ascii="Times New Roman" w:eastAsia="Times New Roman" w:hAnsi="Times New Roman" w:cs="Times New Roman"/>
          <w:sz w:val="24"/>
          <w:szCs w:val="24"/>
        </w:rPr>
        <w:t xml:space="preserve"> </w:t>
      </w:r>
      <w:r w:rsidR="00A86FB5" w:rsidRPr="007D4D1C">
        <w:rPr>
          <w:rFonts w:ascii="Times New Roman" w:eastAsia="Times New Roman" w:hAnsi="Times New Roman" w:cs="Times New Roman"/>
          <w:sz w:val="24"/>
          <w:szCs w:val="24"/>
        </w:rPr>
        <w:t xml:space="preserve">Using a </w:t>
      </w:r>
      <w:r w:rsidR="00FD495E" w:rsidRPr="007D4D1C">
        <w:rPr>
          <w:rFonts w:ascii="Times New Roman" w:eastAsia="Times New Roman" w:hAnsi="Times New Roman" w:cs="Times New Roman"/>
          <w:sz w:val="24"/>
          <w:szCs w:val="24"/>
        </w:rPr>
        <w:t>30 meter transect</w:t>
      </w:r>
      <w:r w:rsidR="00751700">
        <w:rPr>
          <w:rFonts w:ascii="Times New Roman" w:eastAsia="Times New Roman" w:hAnsi="Times New Roman" w:cs="Times New Roman"/>
          <w:sz w:val="24"/>
          <w:szCs w:val="24"/>
        </w:rPr>
        <w:t xml:space="preserve"> </w:t>
      </w:r>
      <w:r w:rsidR="00FD495E" w:rsidRPr="007D4D1C">
        <w:rPr>
          <w:rFonts w:ascii="Times New Roman" w:eastAsia="Times New Roman" w:hAnsi="Times New Roman" w:cs="Times New Roman"/>
          <w:sz w:val="24"/>
          <w:szCs w:val="24"/>
        </w:rPr>
        <w:t>with the central point as the initial location of the bird</w:t>
      </w:r>
      <w:r w:rsidR="00751700">
        <w:rPr>
          <w:rFonts w:ascii="Times New Roman" w:eastAsia="Times New Roman" w:hAnsi="Times New Roman" w:cs="Times New Roman"/>
          <w:sz w:val="24"/>
          <w:szCs w:val="24"/>
        </w:rPr>
        <w:t xml:space="preserve"> </w:t>
      </w:r>
      <w:r w:rsidR="00FD495E" w:rsidRPr="007D4D1C">
        <w:rPr>
          <w:rFonts w:ascii="Times New Roman" w:eastAsia="Times New Roman" w:hAnsi="Times New Roman" w:cs="Times New Roman"/>
          <w:sz w:val="24"/>
          <w:szCs w:val="24"/>
        </w:rPr>
        <w:t>and two opposite points 15 meters from the center</w:t>
      </w:r>
      <w:r w:rsidR="00A86FB5" w:rsidRPr="007D4D1C">
        <w:rPr>
          <w:rFonts w:ascii="Times New Roman" w:eastAsia="Times New Roman" w:hAnsi="Times New Roman" w:cs="Times New Roman"/>
          <w:sz w:val="24"/>
          <w:szCs w:val="24"/>
        </w:rPr>
        <w:t xml:space="preserve">, we sampled </w:t>
      </w:r>
      <w:r w:rsidR="0078372B">
        <w:rPr>
          <w:rFonts w:ascii="Times New Roman" w:eastAsia="Times New Roman" w:hAnsi="Times New Roman" w:cs="Times New Roman"/>
          <w:sz w:val="24"/>
          <w:szCs w:val="24"/>
        </w:rPr>
        <w:t xml:space="preserve">and averaged </w:t>
      </w:r>
      <w:r w:rsidR="00A86FB5" w:rsidRPr="007D4D1C">
        <w:rPr>
          <w:rFonts w:ascii="Times New Roman" w:eastAsia="Times New Roman" w:hAnsi="Times New Roman" w:cs="Times New Roman"/>
          <w:sz w:val="24"/>
          <w:szCs w:val="24"/>
        </w:rPr>
        <w:t>foliage density at three locations</w:t>
      </w:r>
      <w:r w:rsidR="0078372B">
        <w:rPr>
          <w:rFonts w:ascii="Times New Roman" w:eastAsia="Times New Roman" w:hAnsi="Times New Roman" w:cs="Times New Roman"/>
          <w:sz w:val="24"/>
          <w:szCs w:val="24"/>
        </w:rPr>
        <w:t xml:space="preserve"> using a Robel pole</w:t>
      </w:r>
      <w:r w:rsidR="00FD495E" w:rsidRPr="007D4D1C">
        <w:rPr>
          <w:rFonts w:ascii="Times New Roman" w:eastAsia="Times New Roman" w:hAnsi="Times New Roman" w:cs="Times New Roman"/>
          <w:sz w:val="24"/>
          <w:szCs w:val="24"/>
        </w:rPr>
        <w:t xml:space="preserve">. </w:t>
      </w:r>
      <w:r w:rsidR="00601B68">
        <w:rPr>
          <w:rFonts w:ascii="Times New Roman" w:eastAsia="Times New Roman" w:hAnsi="Times New Roman" w:cs="Times New Roman"/>
          <w:sz w:val="24"/>
          <w:szCs w:val="24"/>
        </w:rPr>
        <w:t>The direction to t</w:t>
      </w:r>
      <w:r w:rsidR="00751700">
        <w:rPr>
          <w:rFonts w:ascii="Times New Roman" w:eastAsia="Times New Roman" w:hAnsi="Times New Roman" w:cs="Times New Roman"/>
          <w:sz w:val="24"/>
          <w:szCs w:val="24"/>
        </w:rPr>
        <w:t xml:space="preserve">he opposite points were determined by randomly choosing a cardinal direction from the center </w:t>
      </w:r>
      <w:r w:rsidR="00601B68">
        <w:rPr>
          <w:rFonts w:ascii="Times New Roman" w:eastAsia="Times New Roman" w:hAnsi="Times New Roman" w:cs="Times New Roman"/>
          <w:sz w:val="24"/>
          <w:szCs w:val="24"/>
        </w:rPr>
        <w:t>for the first</w:t>
      </w:r>
      <w:r w:rsidR="00751700">
        <w:rPr>
          <w:rFonts w:ascii="Times New Roman" w:eastAsia="Times New Roman" w:hAnsi="Times New Roman" w:cs="Times New Roman"/>
          <w:sz w:val="24"/>
          <w:szCs w:val="24"/>
        </w:rPr>
        <w:t xml:space="preserve"> point. </w:t>
      </w:r>
      <w:r w:rsidR="0078372B">
        <w:rPr>
          <w:rFonts w:ascii="Times New Roman" w:eastAsia="Times New Roman" w:hAnsi="Times New Roman" w:cs="Times New Roman"/>
          <w:sz w:val="24"/>
          <w:szCs w:val="24"/>
        </w:rPr>
        <w:t>The Robel pole was divided into 10</w:t>
      </w:r>
      <w:r w:rsidR="006D097E">
        <w:rPr>
          <w:rFonts w:ascii="Times New Roman" w:eastAsia="Times New Roman" w:hAnsi="Times New Roman" w:cs="Times New Roman"/>
          <w:sz w:val="24"/>
          <w:szCs w:val="24"/>
        </w:rPr>
        <w:t xml:space="preserve">, </w:t>
      </w:r>
      <w:r w:rsidR="0078372B">
        <w:rPr>
          <w:rFonts w:ascii="Times New Roman" w:eastAsia="Times New Roman" w:hAnsi="Times New Roman" w:cs="Times New Roman"/>
          <w:sz w:val="24"/>
          <w:szCs w:val="24"/>
        </w:rPr>
        <w:t>10cm sections</w:t>
      </w:r>
      <w:r w:rsidR="00601B68">
        <w:rPr>
          <w:rFonts w:ascii="Times New Roman" w:eastAsia="Times New Roman" w:hAnsi="Times New Roman" w:cs="Times New Roman"/>
          <w:sz w:val="24"/>
          <w:szCs w:val="24"/>
        </w:rPr>
        <w:t>.  I</w:t>
      </w:r>
      <w:r w:rsidR="0078372B">
        <w:rPr>
          <w:rFonts w:ascii="Times New Roman" w:eastAsia="Times New Roman" w:hAnsi="Times New Roman" w:cs="Times New Roman"/>
          <w:sz w:val="24"/>
          <w:szCs w:val="24"/>
        </w:rPr>
        <w:t>f foliage covered at least 50</w:t>
      </w:r>
      <w:r w:rsidR="00722EF5">
        <w:rPr>
          <w:rFonts w:ascii="Times New Roman" w:eastAsia="Times New Roman" w:hAnsi="Times New Roman" w:cs="Times New Roman"/>
          <w:sz w:val="24"/>
          <w:szCs w:val="24"/>
        </w:rPr>
        <w:t>%</w:t>
      </w:r>
      <w:r w:rsidR="0078372B">
        <w:rPr>
          <w:rFonts w:ascii="Times New Roman" w:eastAsia="Times New Roman" w:hAnsi="Times New Roman" w:cs="Times New Roman"/>
          <w:sz w:val="24"/>
          <w:szCs w:val="24"/>
        </w:rPr>
        <w:t xml:space="preserve"> of </w:t>
      </w:r>
      <w:r w:rsidR="00601B68">
        <w:rPr>
          <w:rFonts w:ascii="Times New Roman" w:eastAsia="Times New Roman" w:hAnsi="Times New Roman" w:cs="Times New Roman"/>
          <w:sz w:val="24"/>
          <w:szCs w:val="24"/>
        </w:rPr>
        <w:t xml:space="preserve">a 10 cm </w:t>
      </w:r>
      <w:r w:rsidR="009F31E9">
        <w:rPr>
          <w:rFonts w:ascii="Times New Roman" w:eastAsia="Times New Roman" w:hAnsi="Times New Roman" w:cs="Times New Roman"/>
          <w:sz w:val="24"/>
          <w:szCs w:val="24"/>
        </w:rPr>
        <w:t>section,</w:t>
      </w:r>
      <w:r w:rsidR="00601B68">
        <w:rPr>
          <w:rFonts w:ascii="Times New Roman" w:eastAsia="Times New Roman" w:hAnsi="Times New Roman" w:cs="Times New Roman"/>
          <w:sz w:val="24"/>
          <w:szCs w:val="24"/>
        </w:rPr>
        <w:t xml:space="preserve"> it was counted</w:t>
      </w:r>
      <w:r w:rsidR="0078372B">
        <w:rPr>
          <w:rFonts w:ascii="Times New Roman" w:eastAsia="Times New Roman" w:hAnsi="Times New Roman" w:cs="Times New Roman"/>
          <w:sz w:val="24"/>
          <w:szCs w:val="24"/>
        </w:rPr>
        <w:t>. C</w:t>
      </w:r>
      <w:r w:rsidR="00DE468E">
        <w:rPr>
          <w:rFonts w:ascii="Times New Roman" w:eastAsia="Times New Roman" w:hAnsi="Times New Roman" w:cs="Times New Roman"/>
          <w:sz w:val="24"/>
          <w:szCs w:val="24"/>
        </w:rPr>
        <w:t xml:space="preserve">anopy cover was </w:t>
      </w:r>
      <w:r w:rsidR="00601B68">
        <w:rPr>
          <w:rFonts w:ascii="Times New Roman" w:eastAsia="Times New Roman" w:hAnsi="Times New Roman" w:cs="Times New Roman"/>
          <w:sz w:val="24"/>
          <w:szCs w:val="24"/>
        </w:rPr>
        <w:t>calculated</w:t>
      </w:r>
      <w:r w:rsidR="00DE468E">
        <w:rPr>
          <w:rFonts w:ascii="Times New Roman" w:eastAsia="Times New Roman" w:hAnsi="Times New Roman" w:cs="Times New Roman"/>
          <w:sz w:val="24"/>
          <w:szCs w:val="24"/>
        </w:rPr>
        <w:t xml:space="preserve"> </w:t>
      </w:r>
      <w:r w:rsidR="0078372B">
        <w:rPr>
          <w:rFonts w:ascii="Times New Roman" w:eastAsia="Times New Roman" w:hAnsi="Times New Roman" w:cs="Times New Roman"/>
          <w:sz w:val="24"/>
          <w:szCs w:val="24"/>
        </w:rPr>
        <w:t xml:space="preserve">as a </w:t>
      </w:r>
      <w:r w:rsidR="00FA4618">
        <w:rPr>
          <w:rFonts w:ascii="Times New Roman" w:eastAsia="Times New Roman" w:hAnsi="Times New Roman" w:cs="Times New Roman"/>
          <w:sz w:val="24"/>
          <w:szCs w:val="24"/>
        </w:rPr>
        <w:t>percent</w:t>
      </w:r>
      <w:r w:rsidR="0078372B">
        <w:rPr>
          <w:rFonts w:ascii="Times New Roman" w:eastAsia="Times New Roman" w:hAnsi="Times New Roman" w:cs="Times New Roman"/>
          <w:sz w:val="24"/>
          <w:szCs w:val="24"/>
        </w:rPr>
        <w:t xml:space="preserve"> </w:t>
      </w:r>
      <w:r w:rsidR="00DE468E">
        <w:rPr>
          <w:rFonts w:ascii="Times New Roman" w:eastAsia="Times New Roman" w:hAnsi="Times New Roman" w:cs="Times New Roman"/>
          <w:sz w:val="24"/>
          <w:szCs w:val="24"/>
        </w:rPr>
        <w:t xml:space="preserve">by averaging the </w:t>
      </w:r>
      <w:r w:rsidR="00FA4618">
        <w:rPr>
          <w:rFonts w:ascii="Times New Roman" w:eastAsia="Times New Roman" w:hAnsi="Times New Roman" w:cs="Times New Roman"/>
          <w:sz w:val="24"/>
          <w:szCs w:val="24"/>
        </w:rPr>
        <w:t>percent</w:t>
      </w:r>
      <w:r w:rsidR="00601B68">
        <w:rPr>
          <w:rFonts w:ascii="Times New Roman" w:eastAsia="Times New Roman" w:hAnsi="Times New Roman" w:cs="Times New Roman"/>
          <w:sz w:val="24"/>
          <w:szCs w:val="24"/>
        </w:rPr>
        <w:t xml:space="preserve"> of</w:t>
      </w:r>
      <w:r w:rsidR="00DE468E">
        <w:rPr>
          <w:rFonts w:ascii="Times New Roman" w:eastAsia="Times New Roman" w:hAnsi="Times New Roman" w:cs="Times New Roman"/>
          <w:sz w:val="24"/>
          <w:szCs w:val="24"/>
        </w:rPr>
        <w:t xml:space="preserve"> 10 points</w:t>
      </w:r>
      <w:r w:rsidR="00601B68">
        <w:rPr>
          <w:rFonts w:ascii="Times New Roman" w:eastAsia="Times New Roman" w:hAnsi="Times New Roman" w:cs="Times New Roman"/>
          <w:sz w:val="24"/>
          <w:szCs w:val="24"/>
        </w:rPr>
        <w:t xml:space="preserve"> at which canopy was detected. Points were</w:t>
      </w:r>
      <w:r w:rsidR="00DE468E">
        <w:rPr>
          <w:rFonts w:ascii="Times New Roman" w:eastAsia="Times New Roman" w:hAnsi="Times New Roman" w:cs="Times New Roman"/>
          <w:sz w:val="24"/>
          <w:szCs w:val="24"/>
        </w:rPr>
        <w:t xml:space="preserve"> </w:t>
      </w:r>
      <w:r w:rsidR="0078372B">
        <w:rPr>
          <w:rFonts w:ascii="Times New Roman" w:eastAsia="Times New Roman" w:hAnsi="Times New Roman" w:cs="Times New Roman"/>
          <w:sz w:val="24"/>
          <w:szCs w:val="24"/>
        </w:rPr>
        <w:t>three meters apart</w:t>
      </w:r>
      <w:r w:rsidR="00DE468E">
        <w:rPr>
          <w:rFonts w:ascii="Times New Roman" w:eastAsia="Times New Roman" w:hAnsi="Times New Roman" w:cs="Times New Roman"/>
          <w:sz w:val="24"/>
          <w:szCs w:val="24"/>
        </w:rPr>
        <w:t xml:space="preserve"> </w:t>
      </w:r>
      <w:r w:rsidR="00601B68">
        <w:rPr>
          <w:rFonts w:ascii="Times New Roman" w:eastAsia="Times New Roman" w:hAnsi="Times New Roman" w:cs="Times New Roman"/>
          <w:sz w:val="24"/>
          <w:szCs w:val="24"/>
        </w:rPr>
        <w:t>along the</w:t>
      </w:r>
      <w:r w:rsidR="00DE468E">
        <w:rPr>
          <w:rFonts w:ascii="Times New Roman" w:eastAsia="Times New Roman" w:hAnsi="Times New Roman" w:cs="Times New Roman"/>
          <w:sz w:val="24"/>
          <w:szCs w:val="24"/>
        </w:rPr>
        <w:t xml:space="preserve"> </w:t>
      </w:r>
      <w:r w:rsidR="00FC730F">
        <w:rPr>
          <w:rFonts w:ascii="Times New Roman" w:eastAsia="Times New Roman" w:hAnsi="Times New Roman" w:cs="Times New Roman"/>
          <w:sz w:val="24"/>
          <w:szCs w:val="24"/>
        </w:rPr>
        <w:t xml:space="preserve">30 </w:t>
      </w:r>
      <w:proofErr w:type="gramStart"/>
      <w:r w:rsidR="00FC730F">
        <w:rPr>
          <w:rFonts w:ascii="Times New Roman" w:eastAsia="Times New Roman" w:hAnsi="Times New Roman" w:cs="Times New Roman"/>
          <w:sz w:val="24"/>
          <w:szCs w:val="24"/>
        </w:rPr>
        <w:t>meter</w:t>
      </w:r>
      <w:proofErr w:type="gramEnd"/>
      <w:r w:rsidR="00FC730F">
        <w:rPr>
          <w:rFonts w:ascii="Times New Roman" w:eastAsia="Times New Roman" w:hAnsi="Times New Roman" w:cs="Times New Roman"/>
          <w:sz w:val="24"/>
          <w:szCs w:val="24"/>
        </w:rPr>
        <w:t xml:space="preserve"> </w:t>
      </w:r>
      <w:r w:rsidR="00DE468E">
        <w:rPr>
          <w:rFonts w:ascii="Times New Roman" w:eastAsia="Times New Roman" w:hAnsi="Times New Roman" w:cs="Times New Roman"/>
          <w:sz w:val="24"/>
          <w:szCs w:val="24"/>
        </w:rPr>
        <w:t xml:space="preserve">transect </w:t>
      </w:r>
      <w:r w:rsidR="00601B68">
        <w:rPr>
          <w:rFonts w:ascii="Times New Roman" w:eastAsia="Times New Roman" w:hAnsi="Times New Roman" w:cs="Times New Roman"/>
          <w:sz w:val="24"/>
          <w:szCs w:val="24"/>
        </w:rPr>
        <w:t xml:space="preserve">and we used </w:t>
      </w:r>
      <w:r w:rsidR="00DE468E">
        <w:rPr>
          <w:rFonts w:ascii="Times New Roman" w:eastAsia="Times New Roman" w:hAnsi="Times New Roman" w:cs="Times New Roman"/>
          <w:sz w:val="24"/>
          <w:szCs w:val="24"/>
        </w:rPr>
        <w:t>an ocular tube to narrow the field of vision when looking up</w:t>
      </w:r>
      <w:r w:rsidR="0078372B">
        <w:rPr>
          <w:rFonts w:ascii="Times New Roman" w:eastAsia="Times New Roman" w:hAnsi="Times New Roman" w:cs="Times New Roman"/>
          <w:sz w:val="24"/>
          <w:szCs w:val="24"/>
        </w:rPr>
        <w:t>. Shrub cover was also</w:t>
      </w:r>
      <w:r w:rsidR="00601B68">
        <w:rPr>
          <w:rFonts w:ascii="Times New Roman" w:eastAsia="Times New Roman" w:hAnsi="Times New Roman" w:cs="Times New Roman"/>
          <w:sz w:val="24"/>
          <w:szCs w:val="24"/>
        </w:rPr>
        <w:t xml:space="preserve"> calculated</w:t>
      </w:r>
      <w:r w:rsidR="0078372B">
        <w:rPr>
          <w:rFonts w:ascii="Times New Roman" w:eastAsia="Times New Roman" w:hAnsi="Times New Roman" w:cs="Times New Roman"/>
          <w:sz w:val="24"/>
          <w:szCs w:val="24"/>
        </w:rPr>
        <w:t xml:space="preserve"> as a </w:t>
      </w:r>
      <w:r w:rsidR="00722EF5">
        <w:rPr>
          <w:rFonts w:ascii="Times New Roman" w:eastAsia="Times New Roman" w:hAnsi="Times New Roman" w:cs="Times New Roman"/>
          <w:sz w:val="24"/>
          <w:szCs w:val="24"/>
        </w:rPr>
        <w:t>%</w:t>
      </w:r>
      <w:r w:rsidR="0078372B">
        <w:rPr>
          <w:rFonts w:ascii="Times New Roman" w:eastAsia="Times New Roman" w:hAnsi="Times New Roman" w:cs="Times New Roman"/>
          <w:sz w:val="24"/>
          <w:szCs w:val="24"/>
        </w:rPr>
        <w:t xml:space="preserve"> by averaging the detection of shrubs </w:t>
      </w:r>
      <w:r w:rsidR="00FC730F">
        <w:rPr>
          <w:rFonts w:ascii="Times New Roman" w:eastAsia="Times New Roman" w:hAnsi="Times New Roman" w:cs="Times New Roman"/>
          <w:sz w:val="24"/>
          <w:szCs w:val="24"/>
        </w:rPr>
        <w:t xml:space="preserve">at </w:t>
      </w:r>
      <w:r w:rsidR="0078372B">
        <w:rPr>
          <w:rFonts w:ascii="Times New Roman" w:eastAsia="Times New Roman" w:hAnsi="Times New Roman" w:cs="Times New Roman"/>
          <w:sz w:val="24"/>
          <w:szCs w:val="24"/>
        </w:rPr>
        <w:t xml:space="preserve">10 points three meters apart </w:t>
      </w:r>
      <w:r w:rsidR="0078372B">
        <w:rPr>
          <w:rFonts w:ascii="Times New Roman" w:eastAsia="Times New Roman" w:hAnsi="Times New Roman" w:cs="Times New Roman"/>
          <w:sz w:val="24"/>
          <w:szCs w:val="24"/>
        </w:rPr>
        <w:lastRenderedPageBreak/>
        <w:t xml:space="preserve">along the transect using the detection of vegetation within 60 cm of the 2-meter-tall Robel pole. </w:t>
      </w:r>
      <w:r w:rsidR="00601B68">
        <w:rPr>
          <w:rFonts w:ascii="Times New Roman" w:eastAsia="Times New Roman" w:hAnsi="Times New Roman" w:cs="Times New Roman"/>
          <w:sz w:val="24"/>
          <w:szCs w:val="24"/>
        </w:rPr>
        <w:t>We also collected vegetation samples at</w:t>
      </w:r>
      <w:r w:rsidR="00FA4BB8">
        <w:rPr>
          <w:rFonts w:ascii="Times New Roman" w:eastAsia="Times New Roman" w:hAnsi="Times New Roman" w:cs="Times New Roman"/>
          <w:sz w:val="24"/>
          <w:szCs w:val="24"/>
        </w:rPr>
        <w:t xml:space="preserve"> locations of </w:t>
      </w:r>
      <w:r w:rsidR="009032B9">
        <w:rPr>
          <w:rFonts w:ascii="Times New Roman" w:eastAsia="Times New Roman" w:hAnsi="Times New Roman" w:cs="Times New Roman"/>
          <w:sz w:val="24"/>
          <w:szCs w:val="24"/>
        </w:rPr>
        <w:t>telemetered vireos</w:t>
      </w:r>
      <w:r w:rsidR="00601B68">
        <w:rPr>
          <w:rFonts w:ascii="Times New Roman" w:eastAsia="Times New Roman" w:hAnsi="Times New Roman" w:cs="Times New Roman"/>
          <w:sz w:val="24"/>
          <w:szCs w:val="24"/>
        </w:rPr>
        <w:t xml:space="preserve"> that were</w:t>
      </w:r>
      <w:r w:rsidR="009032B9">
        <w:rPr>
          <w:rFonts w:ascii="Times New Roman" w:eastAsia="Times New Roman" w:hAnsi="Times New Roman" w:cs="Times New Roman"/>
          <w:sz w:val="24"/>
          <w:szCs w:val="24"/>
        </w:rPr>
        <w:t xml:space="preserve"> followed throughout the summer</w:t>
      </w:r>
      <w:r w:rsidR="00FA4BB8">
        <w:rPr>
          <w:rFonts w:ascii="Times New Roman" w:eastAsia="Times New Roman" w:hAnsi="Times New Roman" w:cs="Times New Roman"/>
          <w:sz w:val="24"/>
          <w:szCs w:val="24"/>
        </w:rPr>
        <w:t xml:space="preserve"> added more vegetation samples</w:t>
      </w:r>
      <w:r w:rsidR="009032B9">
        <w:rPr>
          <w:rFonts w:ascii="Times New Roman" w:eastAsia="Times New Roman" w:hAnsi="Times New Roman" w:cs="Times New Roman"/>
          <w:sz w:val="24"/>
          <w:szCs w:val="24"/>
        </w:rPr>
        <w:t xml:space="preserve"> (n = 720)</w:t>
      </w:r>
      <w:r w:rsidR="004D2867">
        <w:rPr>
          <w:rFonts w:ascii="Times New Roman" w:eastAsia="Times New Roman" w:hAnsi="Times New Roman" w:cs="Times New Roman"/>
          <w:sz w:val="24"/>
          <w:szCs w:val="24"/>
        </w:rPr>
        <w:t xml:space="preserve">. We added </w:t>
      </w:r>
      <w:r w:rsidR="009032B9">
        <w:rPr>
          <w:rFonts w:ascii="Times New Roman" w:eastAsia="Times New Roman" w:hAnsi="Times New Roman" w:cs="Times New Roman"/>
          <w:sz w:val="24"/>
          <w:szCs w:val="24"/>
        </w:rPr>
        <w:t xml:space="preserve">random points using a 100 by </w:t>
      </w:r>
      <w:r w:rsidR="0078372B">
        <w:rPr>
          <w:rFonts w:ascii="Times New Roman" w:eastAsia="Times New Roman" w:hAnsi="Times New Roman" w:cs="Times New Roman"/>
          <w:sz w:val="24"/>
          <w:szCs w:val="24"/>
        </w:rPr>
        <w:t>100-meter</w:t>
      </w:r>
      <w:r w:rsidR="009032B9">
        <w:rPr>
          <w:rFonts w:ascii="Times New Roman" w:eastAsia="Times New Roman" w:hAnsi="Times New Roman" w:cs="Times New Roman"/>
          <w:sz w:val="24"/>
          <w:szCs w:val="24"/>
        </w:rPr>
        <w:t xml:space="preserve"> grid to sample different habitat types</w:t>
      </w:r>
      <w:r w:rsidR="004D2867">
        <w:rPr>
          <w:rFonts w:ascii="Times New Roman" w:eastAsia="Times New Roman" w:hAnsi="Times New Roman" w:cs="Times New Roman"/>
          <w:sz w:val="24"/>
          <w:szCs w:val="24"/>
        </w:rPr>
        <w:t xml:space="preserve"> as well</w:t>
      </w:r>
      <w:r w:rsidR="009032B9">
        <w:rPr>
          <w:rFonts w:ascii="Times New Roman" w:eastAsia="Times New Roman" w:hAnsi="Times New Roman" w:cs="Times New Roman"/>
          <w:sz w:val="24"/>
          <w:szCs w:val="24"/>
        </w:rPr>
        <w:t xml:space="preserve"> (n = 614). Random points were stratified by habitat </w:t>
      </w:r>
      <w:r w:rsidR="005313A2">
        <w:rPr>
          <w:rFonts w:ascii="Times New Roman" w:eastAsia="Times New Roman" w:hAnsi="Times New Roman" w:cs="Times New Roman"/>
          <w:sz w:val="24"/>
          <w:szCs w:val="24"/>
        </w:rPr>
        <w:t>classes</w:t>
      </w:r>
      <w:r w:rsidR="009032B9">
        <w:rPr>
          <w:rFonts w:ascii="Times New Roman" w:eastAsia="Times New Roman" w:hAnsi="Times New Roman" w:cs="Times New Roman"/>
          <w:sz w:val="24"/>
          <w:szCs w:val="24"/>
        </w:rPr>
        <w:t xml:space="preserve"> indicated</w:t>
      </w:r>
      <w:r w:rsidR="00C47232">
        <w:rPr>
          <w:rFonts w:ascii="Times New Roman" w:eastAsia="Times New Roman" w:hAnsi="Times New Roman" w:cs="Times New Roman"/>
          <w:sz w:val="24"/>
          <w:szCs w:val="24"/>
        </w:rPr>
        <w:t xml:space="preserve"> </w:t>
      </w:r>
      <w:r w:rsidR="00601B68">
        <w:rPr>
          <w:rFonts w:ascii="Times New Roman" w:eastAsia="Times New Roman" w:hAnsi="Times New Roman" w:cs="Times New Roman"/>
          <w:sz w:val="24"/>
          <w:szCs w:val="24"/>
        </w:rPr>
        <w:t xml:space="preserve">by </w:t>
      </w:r>
      <w:r w:rsidR="005509D8">
        <w:rPr>
          <w:rFonts w:ascii="Times New Roman" w:eastAsia="Times New Roman" w:hAnsi="Times New Roman" w:cs="Times New Roman"/>
          <w:sz w:val="24"/>
          <w:szCs w:val="24"/>
        </w:rPr>
        <w:t xml:space="preserve">Oklahoma ArcGIS polygon layers </w:t>
      </w:r>
      <w:r w:rsidR="005509D8">
        <w:rPr>
          <w:rFonts w:ascii="Times New Roman" w:eastAsia="Times New Roman" w:hAnsi="Times New Roman" w:cs="Times New Roman"/>
          <w:sz w:val="24"/>
          <w:szCs w:val="24"/>
        </w:rPr>
        <w:fldChar w:fldCharType="begin"/>
      </w:r>
      <w:r w:rsidR="005509D8">
        <w:rPr>
          <w:rFonts w:ascii="Times New Roman" w:eastAsia="Times New Roman" w:hAnsi="Times New Roman" w:cs="Times New Roman"/>
          <w:sz w:val="24"/>
          <w:szCs w:val="24"/>
        </w:rPr>
        <w:instrText xml:space="preserve"> ADDIN ZOTERO_ITEM CSL_CITATION {"citationID":"je3CPkfl","properties":{"formattedCitation":"(Diamond &amp; Elliot, 2015)","plainCitation":"(Diamond &amp; Elliot, 2015)","noteIndex":0},"citationItems":[{"id":395,"uris":["http://zotero.org/users/5161249/items/5E6BIQHG"],"uri":["http://zotero.org/users/5161249/items/5E6BIQHG"],"itemData":{"id":395,"type":"report","title":"Oklahoma ecological systems mapping interpretive booklet: Methods, short type descriptions, and summary results","publisher":"Oklahoma Department of Wildlife Conservation","publisher-place":"Norman, Oklahoma","event-place":"Norman, Oklahoma","author":[{"family":"Diamond","given":"D.D."},{"family":"Elliot","given":"L.F."}],"issued":{"date-parts":[["2015"]]}}}],"schema":"https://github.com/citation-style-language/schema/raw/master/csl-citation.json"} </w:instrText>
      </w:r>
      <w:r w:rsidR="005509D8">
        <w:rPr>
          <w:rFonts w:ascii="Times New Roman" w:eastAsia="Times New Roman" w:hAnsi="Times New Roman" w:cs="Times New Roman"/>
          <w:sz w:val="24"/>
          <w:szCs w:val="24"/>
        </w:rPr>
        <w:fldChar w:fldCharType="separate"/>
      </w:r>
      <w:r w:rsidR="005509D8">
        <w:rPr>
          <w:rFonts w:ascii="Times New Roman" w:eastAsia="Times New Roman" w:hAnsi="Times New Roman" w:cs="Times New Roman"/>
          <w:noProof/>
          <w:sz w:val="24"/>
          <w:szCs w:val="24"/>
        </w:rPr>
        <w:t>(Diamond &amp; Elliot, 2015)</w:t>
      </w:r>
      <w:r w:rsidR="005509D8">
        <w:rPr>
          <w:rFonts w:ascii="Times New Roman" w:eastAsia="Times New Roman" w:hAnsi="Times New Roman" w:cs="Times New Roman"/>
          <w:sz w:val="24"/>
          <w:szCs w:val="24"/>
        </w:rPr>
        <w:fldChar w:fldCharType="end"/>
      </w:r>
      <w:r w:rsidR="005509D8">
        <w:rPr>
          <w:rFonts w:ascii="Times New Roman" w:eastAsia="Times New Roman" w:hAnsi="Times New Roman" w:cs="Times New Roman"/>
          <w:sz w:val="24"/>
          <w:szCs w:val="24"/>
        </w:rPr>
        <w:t xml:space="preserve">. We </w:t>
      </w:r>
      <w:r w:rsidR="00C47232">
        <w:rPr>
          <w:rFonts w:ascii="Times New Roman" w:eastAsia="Times New Roman" w:hAnsi="Times New Roman" w:cs="Times New Roman"/>
          <w:sz w:val="24"/>
          <w:szCs w:val="24"/>
        </w:rPr>
        <w:t>condens</w:t>
      </w:r>
      <w:r w:rsidR="005509D8">
        <w:rPr>
          <w:rFonts w:ascii="Times New Roman" w:eastAsia="Times New Roman" w:hAnsi="Times New Roman" w:cs="Times New Roman"/>
          <w:sz w:val="24"/>
          <w:szCs w:val="24"/>
        </w:rPr>
        <w:t>ed</w:t>
      </w:r>
      <w:r w:rsidR="00C47232">
        <w:rPr>
          <w:rFonts w:ascii="Times New Roman" w:eastAsia="Times New Roman" w:hAnsi="Times New Roman" w:cs="Times New Roman"/>
          <w:sz w:val="24"/>
          <w:szCs w:val="24"/>
        </w:rPr>
        <w:t xml:space="preserve"> similar vegetation classes to </w:t>
      </w:r>
      <w:r w:rsidR="005509D8">
        <w:rPr>
          <w:rFonts w:ascii="Times New Roman" w:eastAsia="Times New Roman" w:hAnsi="Times New Roman" w:cs="Times New Roman"/>
          <w:sz w:val="24"/>
          <w:szCs w:val="24"/>
        </w:rPr>
        <w:t>six</w:t>
      </w:r>
      <w:r w:rsidR="00C47232">
        <w:rPr>
          <w:rFonts w:ascii="Times New Roman" w:eastAsia="Times New Roman" w:hAnsi="Times New Roman" w:cs="Times New Roman"/>
          <w:sz w:val="24"/>
          <w:szCs w:val="24"/>
        </w:rPr>
        <w:t xml:space="preserve"> common types found on Fort Sill</w:t>
      </w:r>
      <w:r w:rsidR="005509D8">
        <w:rPr>
          <w:rFonts w:ascii="Times New Roman" w:eastAsia="Times New Roman" w:hAnsi="Times New Roman" w:cs="Times New Roman"/>
          <w:sz w:val="24"/>
          <w:szCs w:val="24"/>
        </w:rPr>
        <w:t xml:space="preserve">: </w:t>
      </w:r>
      <w:r w:rsidR="005509D8" w:rsidRPr="007D4D1C">
        <w:rPr>
          <w:rFonts w:ascii="Times New Roman" w:eastAsia="Times New Roman" w:hAnsi="Times New Roman" w:cs="Times New Roman"/>
          <w:color w:val="231F20"/>
          <w:sz w:val="24"/>
          <w:szCs w:val="24"/>
        </w:rPr>
        <w:t>Low Stature, Woodland oak, Riparian,</w:t>
      </w:r>
      <w:r w:rsidR="005509D8">
        <w:rPr>
          <w:rFonts w:ascii="Times New Roman" w:eastAsia="Times New Roman" w:hAnsi="Times New Roman" w:cs="Times New Roman"/>
          <w:color w:val="231F20"/>
          <w:sz w:val="24"/>
          <w:szCs w:val="24"/>
        </w:rPr>
        <w:t xml:space="preserve"> </w:t>
      </w:r>
      <w:r w:rsidR="005509D8" w:rsidRPr="007D4D1C">
        <w:rPr>
          <w:rFonts w:ascii="Times New Roman" w:eastAsia="Times New Roman" w:hAnsi="Times New Roman" w:cs="Times New Roman"/>
          <w:color w:val="231F20"/>
          <w:sz w:val="24"/>
          <w:szCs w:val="24"/>
        </w:rPr>
        <w:t>Grassland</w:t>
      </w:r>
      <w:r w:rsidR="005509D8">
        <w:rPr>
          <w:rFonts w:ascii="Times New Roman" w:eastAsia="Times New Roman" w:hAnsi="Times New Roman" w:cs="Times New Roman"/>
          <w:color w:val="231F20"/>
          <w:sz w:val="24"/>
          <w:szCs w:val="24"/>
        </w:rPr>
        <w:t>, Ruderal, and Forest</w:t>
      </w:r>
      <w:r w:rsidR="00C47232">
        <w:rPr>
          <w:rFonts w:ascii="Times New Roman" w:eastAsia="Times New Roman" w:hAnsi="Times New Roman" w:cs="Times New Roman"/>
          <w:sz w:val="24"/>
          <w:szCs w:val="24"/>
        </w:rPr>
        <w:t>. We omitted bare rock and agriculture classes because vireos do not use these</w:t>
      </w:r>
      <w:r w:rsidR="00FC730F">
        <w:rPr>
          <w:rFonts w:ascii="Times New Roman" w:eastAsia="Times New Roman" w:hAnsi="Times New Roman" w:cs="Times New Roman"/>
          <w:sz w:val="24"/>
          <w:szCs w:val="24"/>
        </w:rPr>
        <w:t xml:space="preserve"> habitats</w:t>
      </w:r>
      <w:r w:rsidR="00C47232">
        <w:rPr>
          <w:rFonts w:ascii="Times New Roman" w:eastAsia="Times New Roman" w:hAnsi="Times New Roman" w:cs="Times New Roman"/>
          <w:sz w:val="24"/>
          <w:szCs w:val="24"/>
        </w:rPr>
        <w:t xml:space="preserve">. </w:t>
      </w:r>
    </w:p>
    <w:p w14:paraId="67165FD6" w14:textId="6C2FCA33" w:rsidR="008D3EF4" w:rsidRPr="008D3EF4" w:rsidRDefault="008D3EF4" w:rsidP="008D3EF4">
      <w:pPr>
        <w:spacing w:line="480" w:lineRule="auto"/>
        <w:ind w:firstLine="720"/>
        <w:jc w:val="both"/>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To determine if there was a relationship between arrival date (ordinal date) and habitat structure as a measure of habitat structure preference, we fitted a multiple linear regression in program R </w:t>
      </w:r>
      <w:r>
        <w:rPr>
          <w:rFonts w:ascii="Times New Roman" w:eastAsia="Times New Roman" w:hAnsi="Times New Roman" w:cs="Times New Roman"/>
          <w:color w:val="231F20"/>
          <w:sz w:val="24"/>
          <w:szCs w:val="24"/>
        </w:rPr>
        <w:fldChar w:fldCharType="begin"/>
      </w:r>
      <w:r>
        <w:rPr>
          <w:rFonts w:ascii="Times New Roman" w:eastAsia="Times New Roman" w:hAnsi="Times New Roman" w:cs="Times New Roman"/>
          <w:color w:val="231F20"/>
          <w:sz w:val="24"/>
          <w:szCs w:val="24"/>
        </w:rPr>
        <w:instrText xml:space="preserve"> ADDIN ZOTERO_ITEM CSL_CITATION {"citationID":"PtfYTANA","properties":{"formattedCitation":"(R Core Team, 2018)","plainCitation":"(R Core Team, 2018)","noteIndex":0},"citationItems":[{"id":386,"uris":["http://zotero.org/users/5161249/items/CZMTPC4Z"],"uri":["http://zotero.org/users/5161249/items/CZMTPC4Z"],"itemData":{"id":386,"type":"book","title":"R: A language and environment for statistical computing.","publisher":"R Foundation for Statistical Computing","publisher-place":"Vienna, Austria","event-place":"Vienna, Austria","author":[{"family":"R Core Team","given":""}],"issued":{"date-parts":[["2018"]]}}}],"schema":"https://github.com/citation-style-language/schema/raw/master/csl-citation.json"} </w:instrText>
      </w:r>
      <w:r>
        <w:rPr>
          <w:rFonts w:ascii="Times New Roman" w:eastAsia="Times New Roman" w:hAnsi="Times New Roman" w:cs="Times New Roman"/>
          <w:color w:val="231F20"/>
          <w:sz w:val="24"/>
          <w:szCs w:val="24"/>
        </w:rPr>
        <w:fldChar w:fldCharType="separate"/>
      </w:r>
      <w:r>
        <w:rPr>
          <w:rFonts w:ascii="Times New Roman" w:eastAsia="Times New Roman" w:hAnsi="Times New Roman" w:cs="Times New Roman"/>
          <w:noProof/>
          <w:color w:val="231F20"/>
          <w:sz w:val="24"/>
          <w:szCs w:val="24"/>
        </w:rPr>
        <w:t>(R Core Team, 2018)</w:t>
      </w:r>
      <w:r>
        <w:rPr>
          <w:rFonts w:ascii="Times New Roman" w:eastAsia="Times New Roman" w:hAnsi="Times New Roman" w:cs="Times New Roman"/>
          <w:color w:val="231F20"/>
          <w:sz w:val="24"/>
          <w:szCs w:val="24"/>
        </w:rPr>
        <w:fldChar w:fldCharType="end"/>
      </w:r>
      <w:r>
        <w:rPr>
          <w:rFonts w:ascii="Times New Roman" w:eastAsia="Times New Roman" w:hAnsi="Times New Roman" w:cs="Times New Roman"/>
          <w:color w:val="231F20"/>
          <w:sz w:val="24"/>
          <w:szCs w:val="24"/>
        </w:rPr>
        <w:t xml:space="preserve">. Territories used in this analysis were those of males with known arrival dates that had at least three GPS locations taken in their territory (n = 84). We included separate averages for measures of foliage density, canopy cover, and shrub cover from those territory locations as covariates in this model. There was a significant relationship between arrival date and canopy cover (p &lt; </w:t>
      </w:r>
      <w:r w:rsidR="00FA4618">
        <w:rPr>
          <w:rFonts w:ascii="Times New Roman" w:eastAsia="Times New Roman" w:hAnsi="Times New Roman" w:cs="Times New Roman"/>
          <w:color w:val="231F20"/>
          <w:sz w:val="24"/>
          <w:szCs w:val="24"/>
        </w:rPr>
        <w:t>0</w:t>
      </w:r>
      <w:r>
        <w:rPr>
          <w:rFonts w:ascii="Times New Roman" w:eastAsia="Times New Roman" w:hAnsi="Times New Roman" w:cs="Times New Roman"/>
          <w:color w:val="231F20"/>
          <w:sz w:val="24"/>
          <w:szCs w:val="24"/>
        </w:rPr>
        <w:t xml:space="preserve">.01), and shrub cover (p = </w:t>
      </w:r>
      <w:r w:rsidR="00FA4618">
        <w:rPr>
          <w:rFonts w:ascii="Times New Roman" w:eastAsia="Times New Roman" w:hAnsi="Times New Roman" w:cs="Times New Roman"/>
          <w:color w:val="231F20"/>
          <w:sz w:val="24"/>
          <w:szCs w:val="24"/>
        </w:rPr>
        <w:t>0</w:t>
      </w:r>
      <w:r>
        <w:rPr>
          <w:rFonts w:ascii="Times New Roman" w:eastAsia="Times New Roman" w:hAnsi="Times New Roman" w:cs="Times New Roman"/>
          <w:color w:val="231F20"/>
          <w:sz w:val="24"/>
          <w:szCs w:val="24"/>
        </w:rPr>
        <w:t>.03). The adjusted R</w:t>
      </w:r>
      <w:r>
        <w:rPr>
          <w:rFonts w:ascii="Times New Roman" w:eastAsia="Times New Roman" w:hAnsi="Times New Roman" w:cs="Times New Roman"/>
          <w:color w:val="231F20"/>
          <w:sz w:val="24"/>
          <w:szCs w:val="24"/>
          <w:vertAlign w:val="superscript"/>
        </w:rPr>
        <w:t>2</w:t>
      </w:r>
      <w:r>
        <w:rPr>
          <w:rFonts w:ascii="Times New Roman" w:eastAsia="Times New Roman" w:hAnsi="Times New Roman" w:cs="Times New Roman"/>
          <w:color w:val="231F20"/>
          <w:sz w:val="24"/>
          <w:szCs w:val="24"/>
        </w:rPr>
        <w:t xml:space="preserve"> was </w:t>
      </w:r>
      <w:r w:rsidR="00FA4618">
        <w:rPr>
          <w:rFonts w:ascii="Times New Roman" w:eastAsia="Times New Roman" w:hAnsi="Times New Roman" w:cs="Times New Roman"/>
          <w:color w:val="231F20"/>
          <w:sz w:val="24"/>
          <w:szCs w:val="24"/>
        </w:rPr>
        <w:t>0</w:t>
      </w:r>
      <w:r>
        <w:rPr>
          <w:rFonts w:ascii="Times New Roman" w:eastAsia="Times New Roman" w:hAnsi="Times New Roman" w:cs="Times New Roman"/>
          <w:color w:val="231F20"/>
          <w:sz w:val="24"/>
          <w:szCs w:val="24"/>
        </w:rPr>
        <w:t xml:space="preserve">.06, and the data met assumptions of homogeneity of variance and linearity and the residuals were normally distributed. We then assumed that lower percent canopy cover was more preferred by black-capped vireos as this habitat structure was </w:t>
      </w:r>
      <w:r w:rsidR="00FD5466">
        <w:rPr>
          <w:rFonts w:ascii="Times New Roman" w:eastAsia="Times New Roman" w:hAnsi="Times New Roman" w:cs="Times New Roman"/>
          <w:color w:val="231F20"/>
          <w:sz w:val="24"/>
          <w:szCs w:val="24"/>
        </w:rPr>
        <w:t xml:space="preserve">occupied </w:t>
      </w:r>
      <w:r w:rsidR="008A5BEF">
        <w:rPr>
          <w:rFonts w:ascii="Times New Roman" w:eastAsia="Times New Roman" w:hAnsi="Times New Roman" w:cs="Times New Roman"/>
          <w:color w:val="231F20"/>
          <w:sz w:val="24"/>
          <w:szCs w:val="24"/>
        </w:rPr>
        <w:t>earlier than higher percent canopy cover</w:t>
      </w:r>
      <w:r>
        <w:rPr>
          <w:rFonts w:ascii="Times New Roman" w:eastAsia="Times New Roman" w:hAnsi="Times New Roman" w:cs="Times New Roman"/>
          <w:color w:val="231F20"/>
          <w:sz w:val="24"/>
          <w:szCs w:val="24"/>
        </w:rPr>
        <w:t xml:space="preserve">. </w:t>
      </w:r>
    </w:p>
    <w:p w14:paraId="7B884C5B" w14:textId="34B0358C" w:rsidR="00E80345" w:rsidRPr="002911CF" w:rsidRDefault="00E80345" w:rsidP="002911CF">
      <w:pPr>
        <w:pStyle w:val="Heading3"/>
        <w:jc w:val="center"/>
        <w:rPr>
          <w:rFonts w:ascii="Times New Roman" w:hAnsi="Times New Roman" w:cs="Times New Roman"/>
          <w:sz w:val="24"/>
          <w:szCs w:val="24"/>
        </w:rPr>
      </w:pPr>
      <w:bookmarkStart w:id="9" w:name="_Toc14878927"/>
      <w:r w:rsidRPr="002911CF">
        <w:rPr>
          <w:rFonts w:ascii="Times New Roman" w:hAnsi="Times New Roman" w:cs="Times New Roman"/>
          <w:sz w:val="24"/>
          <w:szCs w:val="24"/>
        </w:rPr>
        <w:t>Analyses</w:t>
      </w:r>
      <w:bookmarkEnd w:id="9"/>
    </w:p>
    <w:p w14:paraId="306E5C11" w14:textId="302DC4EC" w:rsidR="00667B50" w:rsidRDefault="00667B50" w:rsidP="00331E91">
      <w:pPr>
        <w:spacing w:line="480" w:lineRule="auto"/>
        <w:ind w:firstLine="720"/>
        <w:jc w:val="both"/>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Because we wanted to test the relative importance of several factors that may influence dispersal, we used a </w:t>
      </w:r>
      <w:r w:rsidR="00196A6E">
        <w:rPr>
          <w:rFonts w:ascii="Times New Roman" w:eastAsia="Times New Roman" w:hAnsi="Times New Roman" w:cs="Times New Roman"/>
          <w:color w:val="231F20"/>
          <w:sz w:val="24"/>
          <w:szCs w:val="24"/>
        </w:rPr>
        <w:t>classification tree</w:t>
      </w:r>
      <w:r w:rsidR="004524F8">
        <w:rPr>
          <w:rFonts w:ascii="Times New Roman" w:eastAsia="Times New Roman" w:hAnsi="Times New Roman" w:cs="Times New Roman"/>
          <w:color w:val="231F20"/>
          <w:sz w:val="24"/>
          <w:szCs w:val="24"/>
        </w:rPr>
        <w:t xml:space="preserve"> base (binary recursive partitioning)</w:t>
      </w:r>
      <w:r w:rsidR="00196A6E">
        <w:rPr>
          <w:rFonts w:ascii="Times New Roman" w:eastAsia="Times New Roman" w:hAnsi="Times New Roman" w:cs="Times New Roman"/>
          <w:color w:val="231F20"/>
          <w:sz w:val="24"/>
          <w:szCs w:val="24"/>
        </w:rPr>
        <w:t xml:space="preserve"> to test dispersal propensity as a binary response of Yes, dispersed, or No, remained on territory</w:t>
      </w:r>
      <w:r w:rsidR="00CD7AFA">
        <w:rPr>
          <w:rFonts w:ascii="Times New Roman" w:eastAsia="Times New Roman" w:hAnsi="Times New Roman" w:cs="Times New Roman"/>
          <w:color w:val="231F20"/>
          <w:sz w:val="24"/>
          <w:szCs w:val="24"/>
        </w:rPr>
        <w:t xml:space="preserve"> </w:t>
      </w:r>
      <w:r w:rsidR="00F15B23">
        <w:rPr>
          <w:rFonts w:ascii="Times New Roman" w:eastAsia="Times New Roman" w:hAnsi="Times New Roman" w:cs="Times New Roman"/>
          <w:color w:val="231F20"/>
          <w:sz w:val="24"/>
          <w:szCs w:val="24"/>
        </w:rPr>
        <w:t>,</w:t>
      </w:r>
      <w:r w:rsidR="00CD7AFA">
        <w:rPr>
          <w:rFonts w:ascii="Times New Roman" w:eastAsia="Times New Roman" w:hAnsi="Times New Roman" w:cs="Times New Roman"/>
          <w:color w:val="231F20"/>
          <w:sz w:val="24"/>
          <w:szCs w:val="24"/>
        </w:rPr>
        <w:t>from our subsample of territories</w:t>
      </w:r>
      <w:r w:rsidR="009D5EAA">
        <w:rPr>
          <w:rFonts w:ascii="Times New Roman" w:eastAsia="Times New Roman" w:hAnsi="Times New Roman" w:cs="Times New Roman"/>
          <w:color w:val="231F20"/>
          <w:sz w:val="24"/>
          <w:szCs w:val="24"/>
        </w:rPr>
        <w:t xml:space="preserve"> in which we excluded unknown dispersal fates</w:t>
      </w:r>
      <w:r w:rsidR="004524F8">
        <w:rPr>
          <w:rFonts w:ascii="Times New Roman" w:eastAsia="Times New Roman" w:hAnsi="Times New Roman" w:cs="Times New Roman"/>
          <w:color w:val="231F20"/>
          <w:sz w:val="24"/>
          <w:szCs w:val="24"/>
        </w:rPr>
        <w:t xml:space="preserve"> (</w:t>
      </w:r>
      <w:r w:rsidR="006A4F14">
        <w:rPr>
          <w:rFonts w:ascii="Times New Roman" w:eastAsia="Times New Roman" w:hAnsi="Times New Roman" w:cs="Times New Roman"/>
          <w:color w:val="231F20"/>
          <w:sz w:val="24"/>
          <w:szCs w:val="24"/>
        </w:rPr>
        <w:t>Table 1</w:t>
      </w:r>
      <w:r w:rsidR="004524F8">
        <w:rPr>
          <w:rFonts w:ascii="Times New Roman" w:eastAsia="Times New Roman" w:hAnsi="Times New Roman" w:cs="Times New Roman"/>
          <w:color w:val="231F20"/>
          <w:sz w:val="24"/>
          <w:szCs w:val="24"/>
        </w:rPr>
        <w:t>)</w:t>
      </w:r>
      <w:r w:rsidR="00196A6E">
        <w:rPr>
          <w:rFonts w:ascii="Times New Roman" w:eastAsia="Times New Roman" w:hAnsi="Times New Roman" w:cs="Times New Roman"/>
          <w:color w:val="231F20"/>
          <w:sz w:val="24"/>
          <w:szCs w:val="24"/>
        </w:rPr>
        <w:t xml:space="preserve">. We also used a </w:t>
      </w:r>
      <w:r w:rsidR="00196A6E">
        <w:rPr>
          <w:rFonts w:ascii="Times New Roman" w:eastAsia="Times New Roman" w:hAnsi="Times New Roman" w:cs="Times New Roman"/>
          <w:color w:val="231F20"/>
          <w:sz w:val="24"/>
          <w:szCs w:val="24"/>
        </w:rPr>
        <w:lastRenderedPageBreak/>
        <w:t>classification tree to test factors that were significantly different among the two age groups, SY and ASY males</w:t>
      </w:r>
      <w:r w:rsidR="00C876C8">
        <w:rPr>
          <w:rFonts w:ascii="Times New Roman" w:eastAsia="Times New Roman" w:hAnsi="Times New Roman" w:cs="Times New Roman"/>
          <w:color w:val="231F20"/>
          <w:sz w:val="24"/>
          <w:szCs w:val="24"/>
        </w:rPr>
        <w:t>,</w:t>
      </w:r>
      <w:r w:rsidR="009D5EAA">
        <w:rPr>
          <w:rFonts w:ascii="Times New Roman" w:eastAsia="Times New Roman" w:hAnsi="Times New Roman" w:cs="Times New Roman"/>
          <w:color w:val="231F20"/>
          <w:sz w:val="24"/>
          <w:szCs w:val="24"/>
        </w:rPr>
        <w:t xml:space="preserve"> in which we included all males for which we had calculated territory size</w:t>
      </w:r>
      <w:r w:rsidR="00C876C8">
        <w:rPr>
          <w:rFonts w:ascii="Times New Roman" w:eastAsia="Times New Roman" w:hAnsi="Times New Roman" w:cs="Times New Roman"/>
          <w:color w:val="231F20"/>
          <w:sz w:val="24"/>
          <w:szCs w:val="24"/>
        </w:rPr>
        <w:t xml:space="preserve"> (n = 99)</w:t>
      </w:r>
      <w:r w:rsidR="00196A6E">
        <w:rPr>
          <w:rFonts w:ascii="Times New Roman" w:eastAsia="Times New Roman" w:hAnsi="Times New Roman" w:cs="Times New Roman"/>
          <w:color w:val="231F20"/>
          <w:sz w:val="24"/>
          <w:szCs w:val="24"/>
        </w:rPr>
        <w:t xml:space="preserve">. </w:t>
      </w:r>
      <w:r w:rsidR="00FA4618">
        <w:rPr>
          <w:rFonts w:ascii="Times New Roman" w:eastAsia="Times New Roman" w:hAnsi="Times New Roman" w:cs="Times New Roman"/>
          <w:color w:val="231F20"/>
          <w:sz w:val="24"/>
          <w:szCs w:val="24"/>
        </w:rPr>
        <w:t>The classification tree used a P</w:t>
      </w:r>
      <w:r w:rsidR="00FA4618" w:rsidRPr="00FA4618">
        <w:rPr>
          <w:rFonts w:ascii="Times New Roman" w:eastAsia="Times New Roman" w:hAnsi="Times New Roman" w:cs="Times New Roman"/>
          <w:color w:val="231F20"/>
          <w:sz w:val="24"/>
          <w:szCs w:val="24"/>
        </w:rPr>
        <w:t xml:space="preserve"> </w:t>
      </w:r>
      <w:proofErr w:type="gramStart"/>
      <w:r w:rsidR="00FA4618" w:rsidRPr="00FA4618">
        <w:rPr>
          <w:rFonts w:ascii="Times New Roman" w:eastAsia="Times New Roman" w:hAnsi="Times New Roman" w:cs="Times New Roman"/>
          <w:color w:val="231F20"/>
          <w:sz w:val="24"/>
          <w:szCs w:val="24"/>
        </w:rPr>
        <w:t>≤</w:t>
      </w:r>
      <w:r w:rsidR="00FA4618">
        <w:rPr>
          <w:rFonts w:ascii="Times New Roman" w:eastAsia="Times New Roman" w:hAnsi="Times New Roman" w:cs="Times New Roman"/>
          <w:color w:val="231F20"/>
          <w:sz w:val="24"/>
          <w:szCs w:val="24"/>
        </w:rPr>
        <w:t xml:space="preserve">  0.05</w:t>
      </w:r>
      <w:proofErr w:type="gramEnd"/>
      <w:r w:rsidR="00FA4618">
        <w:rPr>
          <w:rFonts w:ascii="Times New Roman" w:eastAsia="Times New Roman" w:hAnsi="Times New Roman" w:cs="Times New Roman"/>
          <w:color w:val="231F20"/>
          <w:sz w:val="24"/>
          <w:szCs w:val="24"/>
        </w:rPr>
        <w:t xml:space="preserve"> to make splitting decisions. </w:t>
      </w:r>
      <w:r w:rsidR="00B6744F">
        <w:rPr>
          <w:rFonts w:ascii="Times New Roman" w:eastAsia="Times New Roman" w:hAnsi="Times New Roman" w:cs="Times New Roman"/>
          <w:color w:val="231F20"/>
          <w:sz w:val="24"/>
          <w:szCs w:val="24"/>
        </w:rPr>
        <w:t>We first tested all factors, then tested only foliage density, canopy cover, shrub cover</w:t>
      </w:r>
      <w:r w:rsidR="00772C7D">
        <w:rPr>
          <w:rFonts w:ascii="Times New Roman" w:eastAsia="Times New Roman" w:hAnsi="Times New Roman" w:cs="Times New Roman"/>
          <w:color w:val="231F20"/>
          <w:sz w:val="24"/>
          <w:szCs w:val="24"/>
        </w:rPr>
        <w:t xml:space="preserve">, and territory size </w:t>
      </w:r>
      <w:r w:rsidR="00B6744F">
        <w:rPr>
          <w:rFonts w:ascii="Times New Roman" w:eastAsia="Times New Roman" w:hAnsi="Times New Roman" w:cs="Times New Roman"/>
          <w:color w:val="231F20"/>
          <w:sz w:val="24"/>
          <w:szCs w:val="24"/>
        </w:rPr>
        <w:t xml:space="preserve">to uncover any habitat differences that may have been masked by the other variables. </w:t>
      </w:r>
      <w:r w:rsidR="00196A6E">
        <w:rPr>
          <w:rFonts w:ascii="Times New Roman" w:eastAsia="Times New Roman" w:hAnsi="Times New Roman" w:cs="Times New Roman"/>
          <w:color w:val="231F20"/>
          <w:sz w:val="24"/>
          <w:szCs w:val="24"/>
        </w:rPr>
        <w:t xml:space="preserve">Classification trees </w:t>
      </w:r>
      <w:r w:rsidR="00772C7D">
        <w:rPr>
          <w:rFonts w:ascii="Times New Roman" w:eastAsia="Times New Roman" w:hAnsi="Times New Roman" w:cs="Times New Roman"/>
          <w:color w:val="231F20"/>
          <w:sz w:val="24"/>
          <w:szCs w:val="24"/>
        </w:rPr>
        <w:t>are</w:t>
      </w:r>
      <w:r w:rsidR="00196A6E">
        <w:rPr>
          <w:rFonts w:ascii="Times New Roman" w:eastAsia="Times New Roman" w:hAnsi="Times New Roman" w:cs="Times New Roman"/>
          <w:color w:val="231F20"/>
          <w:sz w:val="24"/>
          <w:szCs w:val="24"/>
        </w:rPr>
        <w:t xml:space="preserve"> nonparametric tests that allow for powerful comparisons of categorical and </w:t>
      </w:r>
      <w:r w:rsidR="006D2963">
        <w:rPr>
          <w:rFonts w:ascii="Times New Roman" w:eastAsia="Times New Roman" w:hAnsi="Times New Roman" w:cs="Times New Roman"/>
          <w:color w:val="231F20"/>
          <w:sz w:val="24"/>
          <w:szCs w:val="24"/>
        </w:rPr>
        <w:t xml:space="preserve">continuous </w:t>
      </w:r>
      <w:r w:rsidR="00196A6E">
        <w:rPr>
          <w:rFonts w:ascii="Times New Roman" w:eastAsia="Times New Roman" w:hAnsi="Times New Roman" w:cs="Times New Roman"/>
          <w:color w:val="231F20"/>
          <w:sz w:val="24"/>
          <w:szCs w:val="24"/>
        </w:rPr>
        <w:t>data simultaneously</w:t>
      </w:r>
      <w:r w:rsidR="00325CD9">
        <w:rPr>
          <w:rFonts w:ascii="Times New Roman" w:eastAsia="Times New Roman" w:hAnsi="Times New Roman" w:cs="Times New Roman"/>
          <w:color w:val="231F20"/>
          <w:sz w:val="24"/>
          <w:szCs w:val="24"/>
        </w:rPr>
        <w:t xml:space="preserve"> (see </w:t>
      </w:r>
      <w:r w:rsidR="00325CD9">
        <w:rPr>
          <w:rFonts w:ascii="Times New Roman" w:eastAsia="Times New Roman" w:hAnsi="Times New Roman" w:cs="Times New Roman"/>
          <w:color w:val="231F20"/>
          <w:sz w:val="24"/>
          <w:szCs w:val="24"/>
        </w:rPr>
        <w:fldChar w:fldCharType="begin"/>
      </w:r>
      <w:r w:rsidR="00D95C65">
        <w:rPr>
          <w:rFonts w:ascii="Times New Roman" w:eastAsia="Times New Roman" w:hAnsi="Times New Roman" w:cs="Times New Roman"/>
          <w:color w:val="231F20"/>
          <w:sz w:val="24"/>
          <w:szCs w:val="24"/>
        </w:rPr>
        <w:instrText xml:space="preserve"> ADDIN ZOTERO_ITEM CSL_CITATION {"citationID":"cUYoW1VB","properties":{"formattedCitation":"(De\\uc0\\u8217{}ath &amp; Fabricus, 2000)","plainCitation":"(De’ath &amp; Fabricus, 2000)","dontUpdate":true,"noteIndex":0},"citationItems":[{"id":383,"uris":["http://zotero.org/users/5161249/items/SP59M8LI"],"uri":["http://zotero.org/users/5161249/items/SP59M8LI"],"itemData":{"id":383,"type":"article-journal","title":"CLASSIFICATION AND REGRESSION TREES: A POWERFUL YET SIMPLE TECHNIQUE FOR ECOLOGICAL DATA ANALYSIS","container-title":"Ecology","page":"3178-3192","volume":"81","issue":"11","author":[{"family":"De'ath","given":"G."},{"family":"Fabricus","given":"K."}],"issued":{"date-parts":[["2000"]]}}}],"schema":"https://github.com/citation-style-language/schema/raw/master/csl-citation.json"} </w:instrText>
      </w:r>
      <w:r w:rsidR="00325CD9">
        <w:rPr>
          <w:rFonts w:ascii="Times New Roman" w:eastAsia="Times New Roman" w:hAnsi="Times New Roman" w:cs="Times New Roman"/>
          <w:color w:val="231F20"/>
          <w:sz w:val="24"/>
          <w:szCs w:val="24"/>
        </w:rPr>
        <w:fldChar w:fldCharType="separate"/>
      </w:r>
      <w:r w:rsidR="00325CD9" w:rsidRPr="00325CD9">
        <w:rPr>
          <w:rFonts w:ascii="Times New Roman" w:hAnsi="Times New Roman" w:cs="Times New Roman"/>
          <w:color w:val="000000"/>
          <w:sz w:val="24"/>
        </w:rPr>
        <w:t>De’ath &amp; Fabricus, 2000</w:t>
      </w:r>
      <w:r w:rsidR="00325CD9">
        <w:rPr>
          <w:rFonts w:ascii="Times New Roman" w:hAnsi="Times New Roman" w:cs="Times New Roman"/>
          <w:color w:val="000000"/>
          <w:sz w:val="24"/>
        </w:rPr>
        <w:t xml:space="preserve"> for detailed </w:t>
      </w:r>
      <w:r w:rsidR="0098375B">
        <w:rPr>
          <w:rFonts w:ascii="Times New Roman" w:hAnsi="Times New Roman" w:cs="Times New Roman"/>
          <w:color w:val="000000"/>
          <w:sz w:val="24"/>
        </w:rPr>
        <w:t>explanation</w:t>
      </w:r>
      <w:r w:rsidR="00325CD9" w:rsidRPr="00325CD9">
        <w:rPr>
          <w:rFonts w:ascii="Times New Roman" w:hAnsi="Times New Roman" w:cs="Times New Roman"/>
          <w:color w:val="000000"/>
          <w:sz w:val="24"/>
        </w:rPr>
        <w:t>)</w:t>
      </w:r>
      <w:r w:rsidR="00325CD9">
        <w:rPr>
          <w:rFonts w:ascii="Times New Roman" w:eastAsia="Times New Roman" w:hAnsi="Times New Roman" w:cs="Times New Roman"/>
          <w:color w:val="231F20"/>
          <w:sz w:val="24"/>
          <w:szCs w:val="24"/>
        </w:rPr>
        <w:fldChar w:fldCharType="end"/>
      </w:r>
      <w:r w:rsidR="00325CD9">
        <w:rPr>
          <w:rFonts w:ascii="Times New Roman" w:eastAsia="Times New Roman" w:hAnsi="Times New Roman" w:cs="Times New Roman"/>
          <w:color w:val="231F20"/>
          <w:sz w:val="24"/>
          <w:szCs w:val="24"/>
        </w:rPr>
        <w:t xml:space="preserve">. Classification trees have the advantage of avoiding overfitting data and producing easily interpretable graphs. We used the </w:t>
      </w:r>
      <w:proofErr w:type="spellStart"/>
      <w:r w:rsidR="00325CD9">
        <w:rPr>
          <w:rFonts w:ascii="Times New Roman" w:eastAsia="Times New Roman" w:hAnsi="Times New Roman" w:cs="Times New Roman"/>
          <w:color w:val="231F20"/>
          <w:sz w:val="24"/>
          <w:szCs w:val="24"/>
        </w:rPr>
        <w:t>ctree</w:t>
      </w:r>
      <w:proofErr w:type="spellEnd"/>
      <w:r w:rsidR="00325CD9">
        <w:rPr>
          <w:rFonts w:ascii="Times New Roman" w:eastAsia="Times New Roman" w:hAnsi="Times New Roman" w:cs="Times New Roman"/>
          <w:color w:val="231F20"/>
          <w:sz w:val="24"/>
          <w:szCs w:val="24"/>
        </w:rPr>
        <w:t xml:space="preserve"> function in package party </w:t>
      </w:r>
      <w:r w:rsidR="00325CD9">
        <w:rPr>
          <w:rFonts w:ascii="Times New Roman" w:eastAsia="Times New Roman" w:hAnsi="Times New Roman" w:cs="Times New Roman"/>
          <w:color w:val="231F20"/>
          <w:sz w:val="24"/>
          <w:szCs w:val="24"/>
        </w:rPr>
        <w:fldChar w:fldCharType="begin"/>
      </w:r>
      <w:r w:rsidR="00325CD9">
        <w:rPr>
          <w:rFonts w:ascii="Times New Roman" w:eastAsia="Times New Roman" w:hAnsi="Times New Roman" w:cs="Times New Roman"/>
          <w:color w:val="231F20"/>
          <w:sz w:val="24"/>
          <w:szCs w:val="24"/>
        </w:rPr>
        <w:instrText xml:space="preserve"> ADDIN ZOTERO_ITEM CSL_CITATION {"citationID":"EuNHjpn0","properties":{"formattedCitation":"(Hothorn, Hornik, &amp; Zeileis, 2006)","plainCitation":"(Hothorn, Hornik, &amp; Zeileis, 2006)","noteIndex":0},"citationItems":[{"id":384,"uris":["http://zotero.org/users/5161249/items/USSAUSAJ"],"uri":["http://zotero.org/users/5161249/items/USSAUSAJ"],"itemData":{"id":384,"type":"article-journal","title":"Unbiased Recursive Partitioning: A   Conditional Inference Framework.","container-title":"Journal of Computational and Graphical Statistics","page":"651-674","volume":"15","issue":"3","author":[{"family":"Hothorn","given":"Torsten"},{"family":"Hornik","given":"Kurt"},{"family":"Zeileis","given":"Achim"}],"issued":{"date-parts":[["2006"]]}}}],"schema":"https://github.com/citation-style-language/schema/raw/master/csl-citation.json"} </w:instrText>
      </w:r>
      <w:r w:rsidR="00325CD9">
        <w:rPr>
          <w:rFonts w:ascii="Times New Roman" w:eastAsia="Times New Roman" w:hAnsi="Times New Roman" w:cs="Times New Roman"/>
          <w:color w:val="231F20"/>
          <w:sz w:val="24"/>
          <w:szCs w:val="24"/>
        </w:rPr>
        <w:fldChar w:fldCharType="separate"/>
      </w:r>
      <w:r w:rsidR="00325CD9">
        <w:rPr>
          <w:rFonts w:ascii="Times New Roman" w:eastAsia="Times New Roman" w:hAnsi="Times New Roman" w:cs="Times New Roman"/>
          <w:noProof/>
          <w:color w:val="231F20"/>
          <w:sz w:val="24"/>
          <w:szCs w:val="24"/>
        </w:rPr>
        <w:t>(Hothorn, Hornik, &amp; Zeileis, 2006)</w:t>
      </w:r>
      <w:r w:rsidR="00325CD9">
        <w:rPr>
          <w:rFonts w:ascii="Times New Roman" w:eastAsia="Times New Roman" w:hAnsi="Times New Roman" w:cs="Times New Roman"/>
          <w:color w:val="231F20"/>
          <w:sz w:val="24"/>
          <w:szCs w:val="24"/>
        </w:rPr>
        <w:fldChar w:fldCharType="end"/>
      </w:r>
      <w:r w:rsidR="00325CD9">
        <w:rPr>
          <w:rFonts w:ascii="Times New Roman" w:eastAsia="Times New Roman" w:hAnsi="Times New Roman" w:cs="Times New Roman"/>
          <w:color w:val="231F20"/>
          <w:sz w:val="24"/>
          <w:szCs w:val="24"/>
        </w:rPr>
        <w:t xml:space="preserve"> and </w:t>
      </w:r>
      <w:proofErr w:type="spellStart"/>
      <w:r w:rsidR="00325CD9">
        <w:rPr>
          <w:rFonts w:ascii="Times New Roman" w:eastAsia="Times New Roman" w:hAnsi="Times New Roman" w:cs="Times New Roman"/>
          <w:color w:val="231F20"/>
          <w:sz w:val="24"/>
          <w:szCs w:val="24"/>
        </w:rPr>
        <w:t>partykit</w:t>
      </w:r>
      <w:proofErr w:type="spellEnd"/>
      <w:r w:rsidR="0098375B">
        <w:rPr>
          <w:rFonts w:ascii="Times New Roman" w:eastAsia="Times New Roman" w:hAnsi="Times New Roman" w:cs="Times New Roman"/>
          <w:color w:val="231F20"/>
          <w:sz w:val="24"/>
          <w:szCs w:val="24"/>
        </w:rPr>
        <w:t xml:space="preserve"> </w:t>
      </w:r>
      <w:r w:rsidR="0098375B">
        <w:rPr>
          <w:rFonts w:ascii="Times New Roman" w:eastAsia="Times New Roman" w:hAnsi="Times New Roman" w:cs="Times New Roman"/>
          <w:color w:val="231F20"/>
          <w:sz w:val="24"/>
          <w:szCs w:val="24"/>
        </w:rPr>
        <w:fldChar w:fldCharType="begin"/>
      </w:r>
      <w:r w:rsidR="0098375B">
        <w:rPr>
          <w:rFonts w:ascii="Times New Roman" w:eastAsia="Times New Roman" w:hAnsi="Times New Roman" w:cs="Times New Roman"/>
          <w:color w:val="231F20"/>
          <w:sz w:val="24"/>
          <w:szCs w:val="24"/>
        </w:rPr>
        <w:instrText xml:space="preserve"> ADDIN ZOTERO_ITEM CSL_CITATION {"citationID":"5bLkL0FJ","properties":{"formattedCitation":"(Hothorn &amp; Zeileis, 2015)","plainCitation":"(Hothorn &amp; Zeileis, 2015)","noteIndex":0},"citationItems":[{"id":385,"uris":["http://zotero.org/users/5161249/items/TP9SMJ5L"],"uri":["http://zotero.org/users/5161249/items/TP9SMJ5L"],"itemData":{"id":385,"type":"article-journal","title":"partykit: A Modular Toolkit for Recursive Partytioning in R","container-title":"Journal of Machine Learning Research","page":"3905-3909","volume":"16","author":[{"family":"Hothorn","given":"Torsten"},{"family":"Zeileis","given":"Achim"}],"issued":{"date-parts":[["2015"]]}}}],"schema":"https://github.com/citation-style-language/schema/raw/master/csl-citation.json"} </w:instrText>
      </w:r>
      <w:r w:rsidR="0098375B">
        <w:rPr>
          <w:rFonts w:ascii="Times New Roman" w:eastAsia="Times New Roman" w:hAnsi="Times New Roman" w:cs="Times New Roman"/>
          <w:color w:val="231F20"/>
          <w:sz w:val="24"/>
          <w:szCs w:val="24"/>
        </w:rPr>
        <w:fldChar w:fldCharType="separate"/>
      </w:r>
      <w:r w:rsidR="0098375B">
        <w:rPr>
          <w:rFonts w:ascii="Times New Roman" w:eastAsia="Times New Roman" w:hAnsi="Times New Roman" w:cs="Times New Roman"/>
          <w:noProof/>
          <w:color w:val="231F20"/>
          <w:sz w:val="24"/>
          <w:szCs w:val="24"/>
        </w:rPr>
        <w:t>(Hothorn &amp; Zeileis, 2015)</w:t>
      </w:r>
      <w:r w:rsidR="0098375B">
        <w:rPr>
          <w:rFonts w:ascii="Times New Roman" w:eastAsia="Times New Roman" w:hAnsi="Times New Roman" w:cs="Times New Roman"/>
          <w:color w:val="231F20"/>
          <w:sz w:val="24"/>
          <w:szCs w:val="24"/>
        </w:rPr>
        <w:fldChar w:fldCharType="end"/>
      </w:r>
      <w:r w:rsidR="0098375B">
        <w:rPr>
          <w:rFonts w:ascii="Times New Roman" w:eastAsia="Times New Roman" w:hAnsi="Times New Roman" w:cs="Times New Roman"/>
          <w:color w:val="231F20"/>
          <w:sz w:val="24"/>
          <w:szCs w:val="24"/>
        </w:rPr>
        <w:t xml:space="preserve"> in program R </w:t>
      </w:r>
      <w:r w:rsidR="0098375B">
        <w:rPr>
          <w:rFonts w:ascii="Times New Roman" w:eastAsia="Times New Roman" w:hAnsi="Times New Roman" w:cs="Times New Roman"/>
          <w:color w:val="231F20"/>
          <w:sz w:val="24"/>
          <w:szCs w:val="24"/>
        </w:rPr>
        <w:fldChar w:fldCharType="begin"/>
      </w:r>
      <w:r w:rsidR="0098375B">
        <w:rPr>
          <w:rFonts w:ascii="Times New Roman" w:eastAsia="Times New Roman" w:hAnsi="Times New Roman" w:cs="Times New Roman"/>
          <w:color w:val="231F20"/>
          <w:sz w:val="24"/>
          <w:szCs w:val="24"/>
        </w:rPr>
        <w:instrText xml:space="preserve"> ADDIN ZOTERO_ITEM CSL_CITATION {"citationID":"pIGKuVPF","properties":{"formattedCitation":"(R Core Team, 2018)","plainCitation":"(R Core Team, 2018)","noteIndex":0},"citationItems":[{"id":386,"uris":["http://zotero.org/users/5161249/items/CZMTPC4Z"],"uri":["http://zotero.org/users/5161249/items/CZMTPC4Z"],"itemData":{"id":386,"type":"book","title":"R: A language and environment for statistical computing.","publisher":"R Foundation for Statistical Computing","publisher-place":"Vienna, Austria","event-place":"Vienna, Austria","author":[{"family":"R Core Team","given":""}],"issued":{"date-parts":[["2018"]]}}}],"schema":"https://github.com/citation-style-language/schema/raw/master/csl-citation.json"} </w:instrText>
      </w:r>
      <w:r w:rsidR="0098375B">
        <w:rPr>
          <w:rFonts w:ascii="Times New Roman" w:eastAsia="Times New Roman" w:hAnsi="Times New Roman" w:cs="Times New Roman"/>
          <w:color w:val="231F20"/>
          <w:sz w:val="24"/>
          <w:szCs w:val="24"/>
        </w:rPr>
        <w:fldChar w:fldCharType="separate"/>
      </w:r>
      <w:r w:rsidR="0098375B">
        <w:rPr>
          <w:rFonts w:ascii="Times New Roman" w:eastAsia="Times New Roman" w:hAnsi="Times New Roman" w:cs="Times New Roman"/>
          <w:noProof/>
          <w:color w:val="231F20"/>
          <w:sz w:val="24"/>
          <w:szCs w:val="24"/>
        </w:rPr>
        <w:t>(R Core Team, 2018)</w:t>
      </w:r>
      <w:r w:rsidR="0098375B">
        <w:rPr>
          <w:rFonts w:ascii="Times New Roman" w:eastAsia="Times New Roman" w:hAnsi="Times New Roman" w:cs="Times New Roman"/>
          <w:color w:val="231F20"/>
          <w:sz w:val="24"/>
          <w:szCs w:val="24"/>
        </w:rPr>
        <w:fldChar w:fldCharType="end"/>
      </w:r>
      <w:r w:rsidR="006D2963">
        <w:rPr>
          <w:rFonts w:ascii="Times New Roman" w:eastAsia="Times New Roman" w:hAnsi="Times New Roman" w:cs="Times New Roman"/>
          <w:color w:val="231F20"/>
          <w:sz w:val="24"/>
          <w:szCs w:val="24"/>
        </w:rPr>
        <w:t>.</w:t>
      </w:r>
    </w:p>
    <w:p w14:paraId="2D4808CF" w14:textId="5358F1C2" w:rsidR="00A75004" w:rsidRPr="007D4D1C" w:rsidRDefault="00A86FB5" w:rsidP="00331E91">
      <w:pPr>
        <w:spacing w:line="480" w:lineRule="auto"/>
        <w:ind w:firstLine="720"/>
        <w:jc w:val="both"/>
        <w:rPr>
          <w:rFonts w:ascii="Times New Roman" w:eastAsia="Times New Roman" w:hAnsi="Times New Roman" w:cs="Times New Roman"/>
          <w:color w:val="231F20"/>
          <w:sz w:val="24"/>
          <w:szCs w:val="24"/>
        </w:rPr>
      </w:pPr>
      <w:r w:rsidRPr="007D4D1C">
        <w:rPr>
          <w:rFonts w:ascii="Times New Roman" w:eastAsia="Times New Roman" w:hAnsi="Times New Roman" w:cs="Times New Roman"/>
          <w:color w:val="231F20"/>
          <w:sz w:val="24"/>
          <w:szCs w:val="24"/>
        </w:rPr>
        <w:t xml:space="preserve">We included personal </w:t>
      </w:r>
      <w:r w:rsidR="00CA1F66">
        <w:rPr>
          <w:rFonts w:ascii="Times New Roman" w:eastAsia="Times New Roman" w:hAnsi="Times New Roman" w:cs="Times New Roman"/>
          <w:color w:val="231F20"/>
          <w:sz w:val="24"/>
          <w:szCs w:val="24"/>
        </w:rPr>
        <w:t xml:space="preserve">reproductive </w:t>
      </w:r>
      <w:r w:rsidRPr="007D4D1C">
        <w:rPr>
          <w:rFonts w:ascii="Times New Roman" w:eastAsia="Times New Roman" w:hAnsi="Times New Roman" w:cs="Times New Roman"/>
          <w:color w:val="231F20"/>
          <w:sz w:val="24"/>
          <w:szCs w:val="24"/>
        </w:rPr>
        <w:t xml:space="preserve">success, </w:t>
      </w:r>
      <w:r w:rsidR="00E4113A" w:rsidRPr="007D4D1C">
        <w:rPr>
          <w:rFonts w:ascii="Times New Roman" w:eastAsia="Times New Roman" w:hAnsi="Times New Roman" w:cs="Times New Roman"/>
          <w:color w:val="231F20"/>
          <w:sz w:val="24"/>
          <w:szCs w:val="24"/>
        </w:rPr>
        <w:t>total number of neighbors</w:t>
      </w:r>
      <w:r w:rsidR="00E4113A">
        <w:rPr>
          <w:rFonts w:ascii="Times New Roman" w:eastAsia="Times New Roman" w:hAnsi="Times New Roman" w:cs="Times New Roman"/>
          <w:color w:val="231F20"/>
          <w:sz w:val="24"/>
          <w:szCs w:val="24"/>
        </w:rPr>
        <w:t>,</w:t>
      </w:r>
      <w:r w:rsidR="00E4113A" w:rsidRPr="007D4D1C">
        <w:rPr>
          <w:rFonts w:ascii="Times New Roman" w:eastAsia="Times New Roman" w:hAnsi="Times New Roman" w:cs="Times New Roman"/>
          <w:color w:val="231F20"/>
          <w:sz w:val="24"/>
          <w:szCs w:val="24"/>
        </w:rPr>
        <w:t xml:space="preserve"> </w:t>
      </w:r>
      <w:r w:rsidRPr="007D4D1C">
        <w:rPr>
          <w:rFonts w:ascii="Times New Roman" w:eastAsia="Times New Roman" w:hAnsi="Times New Roman" w:cs="Times New Roman"/>
          <w:color w:val="231F20"/>
          <w:sz w:val="24"/>
          <w:szCs w:val="24"/>
        </w:rPr>
        <w:t xml:space="preserve">number of successful neighbors, </w:t>
      </w:r>
      <w:r w:rsidR="00F56120">
        <w:rPr>
          <w:rFonts w:ascii="Times New Roman" w:eastAsia="Times New Roman" w:hAnsi="Times New Roman" w:cs="Times New Roman"/>
          <w:color w:val="231F20"/>
          <w:sz w:val="24"/>
          <w:szCs w:val="24"/>
        </w:rPr>
        <w:t>percent</w:t>
      </w:r>
      <w:r w:rsidRPr="007D4D1C">
        <w:rPr>
          <w:rFonts w:ascii="Times New Roman" w:eastAsia="Times New Roman" w:hAnsi="Times New Roman" w:cs="Times New Roman"/>
          <w:color w:val="231F20"/>
          <w:sz w:val="24"/>
          <w:szCs w:val="24"/>
        </w:rPr>
        <w:t xml:space="preserve"> successful neighbors, territory size, age, </w:t>
      </w:r>
      <w:r w:rsidR="00311C01">
        <w:rPr>
          <w:rFonts w:ascii="Times New Roman" w:eastAsia="Times New Roman" w:hAnsi="Times New Roman" w:cs="Times New Roman"/>
          <w:color w:val="231F20"/>
          <w:sz w:val="24"/>
          <w:szCs w:val="24"/>
        </w:rPr>
        <w:t xml:space="preserve">the product of </w:t>
      </w:r>
      <w:r w:rsidRPr="007D4D1C">
        <w:rPr>
          <w:rFonts w:ascii="Times New Roman" w:eastAsia="Times New Roman" w:hAnsi="Times New Roman" w:cs="Times New Roman"/>
          <w:color w:val="231F20"/>
          <w:sz w:val="24"/>
          <w:szCs w:val="24"/>
        </w:rPr>
        <w:t>wing length</w:t>
      </w:r>
      <w:r w:rsidR="00311C01">
        <w:rPr>
          <w:rFonts w:ascii="Times New Roman" w:eastAsia="Times New Roman" w:hAnsi="Times New Roman" w:cs="Times New Roman"/>
          <w:color w:val="231F20"/>
          <w:sz w:val="24"/>
          <w:szCs w:val="24"/>
        </w:rPr>
        <w:t xml:space="preserve"> and </w:t>
      </w:r>
      <w:r w:rsidR="005E5C06">
        <w:rPr>
          <w:rFonts w:ascii="Times New Roman" w:eastAsia="Times New Roman" w:hAnsi="Times New Roman" w:cs="Times New Roman"/>
          <w:color w:val="231F20"/>
          <w:sz w:val="24"/>
          <w:szCs w:val="24"/>
        </w:rPr>
        <w:t>mass</w:t>
      </w:r>
      <w:r w:rsidR="005E5C06" w:rsidRPr="007D4D1C">
        <w:rPr>
          <w:rFonts w:ascii="Times New Roman" w:eastAsia="Times New Roman" w:hAnsi="Times New Roman" w:cs="Times New Roman"/>
          <w:color w:val="231F20"/>
          <w:sz w:val="24"/>
          <w:szCs w:val="24"/>
        </w:rPr>
        <w:t xml:space="preserve">, </w:t>
      </w:r>
      <w:r w:rsidR="00CA1F66">
        <w:rPr>
          <w:rFonts w:ascii="Times New Roman" w:eastAsia="Times New Roman" w:hAnsi="Times New Roman" w:cs="Times New Roman"/>
          <w:color w:val="231F20"/>
          <w:sz w:val="24"/>
          <w:szCs w:val="24"/>
        </w:rPr>
        <w:t xml:space="preserve">and </w:t>
      </w:r>
      <w:r w:rsidR="00FC730F">
        <w:rPr>
          <w:rFonts w:ascii="Times New Roman" w:eastAsia="Times New Roman" w:hAnsi="Times New Roman" w:cs="Times New Roman"/>
          <w:color w:val="231F20"/>
          <w:sz w:val="24"/>
          <w:szCs w:val="24"/>
        </w:rPr>
        <w:t>mate pairing success</w:t>
      </w:r>
      <w:r w:rsidR="008B3B59">
        <w:rPr>
          <w:rFonts w:ascii="Times New Roman" w:eastAsia="Times New Roman" w:hAnsi="Times New Roman" w:cs="Times New Roman"/>
          <w:color w:val="231F20"/>
          <w:sz w:val="24"/>
          <w:szCs w:val="24"/>
        </w:rPr>
        <w:t xml:space="preserve"> as factors in our</w:t>
      </w:r>
      <w:r w:rsidR="00667B50">
        <w:rPr>
          <w:rFonts w:ascii="Times New Roman" w:eastAsia="Times New Roman" w:hAnsi="Times New Roman" w:cs="Times New Roman"/>
          <w:color w:val="231F20"/>
          <w:sz w:val="24"/>
          <w:szCs w:val="24"/>
        </w:rPr>
        <w:t xml:space="preserve"> </w:t>
      </w:r>
      <w:r w:rsidR="00196A6E">
        <w:rPr>
          <w:rFonts w:ascii="Times New Roman" w:eastAsia="Times New Roman" w:hAnsi="Times New Roman" w:cs="Times New Roman"/>
          <w:color w:val="231F20"/>
          <w:sz w:val="24"/>
          <w:szCs w:val="24"/>
        </w:rPr>
        <w:t>classification</w:t>
      </w:r>
      <w:r w:rsidR="00667B50">
        <w:rPr>
          <w:rFonts w:ascii="Times New Roman" w:eastAsia="Times New Roman" w:hAnsi="Times New Roman" w:cs="Times New Roman"/>
          <w:color w:val="231F20"/>
          <w:sz w:val="24"/>
          <w:szCs w:val="24"/>
        </w:rPr>
        <w:t xml:space="preserve"> tree</w:t>
      </w:r>
      <w:r w:rsidR="008B3B59">
        <w:rPr>
          <w:rFonts w:ascii="Times New Roman" w:eastAsia="Times New Roman" w:hAnsi="Times New Roman" w:cs="Times New Roman"/>
          <w:color w:val="231F20"/>
          <w:sz w:val="24"/>
          <w:szCs w:val="24"/>
        </w:rPr>
        <w:t xml:space="preserve"> analysis</w:t>
      </w:r>
      <w:r w:rsidR="00CA1F66">
        <w:rPr>
          <w:rFonts w:ascii="Times New Roman" w:eastAsia="Times New Roman" w:hAnsi="Times New Roman" w:cs="Times New Roman"/>
          <w:color w:val="231F20"/>
          <w:sz w:val="24"/>
          <w:szCs w:val="24"/>
        </w:rPr>
        <w:t xml:space="preserve"> to represent personal information and neighborhood information</w:t>
      </w:r>
      <w:r w:rsidR="00915BC0" w:rsidRPr="007D4D1C">
        <w:rPr>
          <w:rFonts w:ascii="Times New Roman" w:eastAsia="Times New Roman" w:hAnsi="Times New Roman" w:cs="Times New Roman"/>
          <w:color w:val="231F20"/>
          <w:sz w:val="24"/>
          <w:szCs w:val="24"/>
        </w:rPr>
        <w:t xml:space="preserve">. </w:t>
      </w:r>
      <w:r w:rsidR="005E5C06" w:rsidRPr="007D4D1C">
        <w:rPr>
          <w:rFonts w:ascii="Times New Roman" w:eastAsia="Times New Roman" w:hAnsi="Times New Roman" w:cs="Times New Roman"/>
          <w:color w:val="231F20"/>
          <w:sz w:val="24"/>
          <w:szCs w:val="24"/>
        </w:rPr>
        <w:t>We considered a territory successful if it produced at least one fledgling</w:t>
      </w:r>
      <w:r w:rsidR="005E5C06">
        <w:rPr>
          <w:rFonts w:ascii="Times New Roman" w:eastAsia="Times New Roman" w:hAnsi="Times New Roman" w:cs="Times New Roman"/>
          <w:color w:val="231F20"/>
          <w:sz w:val="24"/>
          <w:szCs w:val="24"/>
        </w:rPr>
        <w:t>.</w:t>
      </w:r>
      <w:r w:rsidR="005E5C06" w:rsidRPr="007D4D1C">
        <w:rPr>
          <w:rFonts w:ascii="Times New Roman" w:eastAsia="Times New Roman" w:hAnsi="Times New Roman" w:cs="Times New Roman"/>
          <w:color w:val="231F20"/>
          <w:sz w:val="24"/>
          <w:szCs w:val="24"/>
        </w:rPr>
        <w:t xml:space="preserve"> </w:t>
      </w:r>
      <w:r w:rsidR="001D5566">
        <w:rPr>
          <w:rFonts w:ascii="Times New Roman" w:eastAsia="Times New Roman" w:hAnsi="Times New Roman" w:cs="Times New Roman"/>
          <w:color w:val="231F20"/>
          <w:sz w:val="24"/>
          <w:szCs w:val="24"/>
        </w:rPr>
        <w:t xml:space="preserve">Our focus on territory success and not overall productivity was motivated by two factors. First, we assumed vireos would not count number of </w:t>
      </w:r>
      <w:proofErr w:type="gramStart"/>
      <w:r w:rsidR="001D5566">
        <w:rPr>
          <w:rFonts w:ascii="Times New Roman" w:eastAsia="Times New Roman" w:hAnsi="Times New Roman" w:cs="Times New Roman"/>
          <w:color w:val="231F20"/>
          <w:sz w:val="24"/>
          <w:szCs w:val="24"/>
        </w:rPr>
        <w:t>offspring</w:t>
      </w:r>
      <w:proofErr w:type="gramEnd"/>
      <w:r w:rsidR="001D5566">
        <w:rPr>
          <w:rFonts w:ascii="Times New Roman" w:eastAsia="Times New Roman" w:hAnsi="Times New Roman" w:cs="Times New Roman"/>
          <w:color w:val="231F20"/>
          <w:sz w:val="24"/>
          <w:szCs w:val="24"/>
        </w:rPr>
        <w:t xml:space="preserve">, a measure that is more normally used to determine productivity of an area, but instead would </w:t>
      </w:r>
      <w:r w:rsidR="00924356">
        <w:rPr>
          <w:rFonts w:ascii="Times New Roman" w:eastAsia="Times New Roman" w:hAnsi="Times New Roman" w:cs="Times New Roman"/>
          <w:color w:val="231F20"/>
          <w:sz w:val="24"/>
          <w:szCs w:val="24"/>
        </w:rPr>
        <w:t xml:space="preserve">access success simply </w:t>
      </w:r>
      <w:r w:rsidR="008A5BEF">
        <w:rPr>
          <w:rFonts w:ascii="Times New Roman" w:eastAsia="Times New Roman" w:hAnsi="Times New Roman" w:cs="Times New Roman"/>
          <w:color w:val="231F20"/>
          <w:sz w:val="24"/>
          <w:szCs w:val="24"/>
        </w:rPr>
        <w:t>as presence of fledglings or not</w:t>
      </w:r>
      <w:r w:rsidR="00924356">
        <w:rPr>
          <w:rFonts w:ascii="Times New Roman" w:eastAsia="Times New Roman" w:hAnsi="Times New Roman" w:cs="Times New Roman"/>
          <w:color w:val="231F20"/>
          <w:sz w:val="24"/>
          <w:szCs w:val="24"/>
        </w:rPr>
        <w:t xml:space="preserve">. We also </w:t>
      </w:r>
      <w:r w:rsidR="008A5BEF">
        <w:rPr>
          <w:rFonts w:ascii="Times New Roman" w:eastAsia="Times New Roman" w:hAnsi="Times New Roman" w:cs="Times New Roman"/>
          <w:color w:val="231F20"/>
          <w:sz w:val="24"/>
          <w:szCs w:val="24"/>
        </w:rPr>
        <w:t xml:space="preserve">assumed the perceived range of breeding success as only including adjacent neighbors because we found little evidence that territorial male black-capped vireos wandered out of their territories during April and May (PMC </w:t>
      </w:r>
      <w:proofErr w:type="spellStart"/>
      <w:r w:rsidR="008A5BEF">
        <w:rPr>
          <w:rFonts w:ascii="Times New Roman" w:eastAsia="Times New Roman" w:hAnsi="Times New Roman" w:cs="Times New Roman"/>
          <w:color w:val="231F20"/>
          <w:sz w:val="24"/>
          <w:szCs w:val="24"/>
        </w:rPr>
        <w:t>unpubs</w:t>
      </w:r>
      <w:proofErr w:type="spellEnd"/>
      <w:r w:rsidR="008A5BEF">
        <w:rPr>
          <w:rFonts w:ascii="Times New Roman" w:eastAsia="Times New Roman" w:hAnsi="Times New Roman" w:cs="Times New Roman"/>
          <w:color w:val="231F20"/>
          <w:sz w:val="24"/>
          <w:szCs w:val="24"/>
        </w:rPr>
        <w:t xml:space="preserve"> data). </w:t>
      </w:r>
      <w:r w:rsidR="00E4113A">
        <w:rPr>
          <w:rFonts w:ascii="Times New Roman" w:eastAsia="Times New Roman" w:hAnsi="Times New Roman" w:cs="Times New Roman"/>
          <w:color w:val="231F20"/>
          <w:sz w:val="24"/>
          <w:szCs w:val="24"/>
        </w:rPr>
        <w:t xml:space="preserve">We defined the total number of neighbors as a count of adjacent neighbors. </w:t>
      </w:r>
      <w:r w:rsidR="002F7DF0">
        <w:rPr>
          <w:rFonts w:ascii="Times New Roman" w:eastAsia="Times New Roman" w:hAnsi="Times New Roman" w:cs="Times New Roman"/>
          <w:color w:val="231F20"/>
          <w:sz w:val="24"/>
          <w:szCs w:val="24"/>
        </w:rPr>
        <w:t>Males often</w:t>
      </w:r>
      <w:r w:rsidR="00E4113A">
        <w:rPr>
          <w:rFonts w:ascii="Times New Roman" w:eastAsia="Times New Roman" w:hAnsi="Times New Roman" w:cs="Times New Roman"/>
          <w:color w:val="231F20"/>
          <w:sz w:val="24"/>
          <w:szCs w:val="24"/>
        </w:rPr>
        <w:t xml:space="preserve"> had singing matches with neighbors, making them easy to identify.</w:t>
      </w:r>
      <w:r w:rsidR="00E4113A" w:rsidRPr="007D4D1C">
        <w:rPr>
          <w:rFonts w:ascii="Times New Roman" w:eastAsia="Times New Roman" w:hAnsi="Times New Roman" w:cs="Times New Roman"/>
          <w:color w:val="231F20"/>
          <w:sz w:val="24"/>
          <w:szCs w:val="24"/>
        </w:rPr>
        <w:t xml:space="preserve"> </w:t>
      </w:r>
      <w:r w:rsidR="005D0BBA" w:rsidRPr="007D4D1C">
        <w:rPr>
          <w:rFonts w:ascii="Times New Roman" w:eastAsia="Times New Roman" w:hAnsi="Times New Roman" w:cs="Times New Roman"/>
          <w:color w:val="231F20"/>
          <w:sz w:val="24"/>
          <w:szCs w:val="24"/>
        </w:rPr>
        <w:t xml:space="preserve">The number of </w:t>
      </w:r>
      <w:r w:rsidR="005E5C06">
        <w:rPr>
          <w:rFonts w:ascii="Times New Roman" w:eastAsia="Times New Roman" w:hAnsi="Times New Roman" w:cs="Times New Roman"/>
          <w:color w:val="231F20"/>
          <w:sz w:val="24"/>
          <w:szCs w:val="24"/>
        </w:rPr>
        <w:t xml:space="preserve">successful </w:t>
      </w:r>
      <w:r w:rsidR="005D0BBA" w:rsidRPr="007D4D1C">
        <w:rPr>
          <w:rFonts w:ascii="Times New Roman" w:eastAsia="Times New Roman" w:hAnsi="Times New Roman" w:cs="Times New Roman"/>
          <w:color w:val="231F20"/>
          <w:sz w:val="24"/>
          <w:szCs w:val="24"/>
        </w:rPr>
        <w:t xml:space="preserve">neighbors was determined by </w:t>
      </w:r>
      <w:r w:rsidR="00E4113A">
        <w:rPr>
          <w:rFonts w:ascii="Times New Roman" w:eastAsia="Times New Roman" w:hAnsi="Times New Roman" w:cs="Times New Roman"/>
          <w:color w:val="231F20"/>
          <w:sz w:val="24"/>
          <w:szCs w:val="24"/>
        </w:rPr>
        <w:t xml:space="preserve">summing </w:t>
      </w:r>
      <w:r w:rsidR="005D0BBA" w:rsidRPr="007D4D1C">
        <w:rPr>
          <w:rFonts w:ascii="Times New Roman" w:eastAsia="Times New Roman" w:hAnsi="Times New Roman" w:cs="Times New Roman"/>
          <w:color w:val="231F20"/>
          <w:sz w:val="24"/>
          <w:szCs w:val="24"/>
        </w:rPr>
        <w:t xml:space="preserve">the </w:t>
      </w:r>
      <w:r w:rsidR="00E4113A">
        <w:rPr>
          <w:rFonts w:ascii="Times New Roman" w:eastAsia="Times New Roman" w:hAnsi="Times New Roman" w:cs="Times New Roman"/>
          <w:color w:val="231F20"/>
          <w:sz w:val="24"/>
          <w:szCs w:val="24"/>
        </w:rPr>
        <w:t>successful neighbors</w:t>
      </w:r>
      <w:r w:rsidR="005E5C06">
        <w:rPr>
          <w:rFonts w:ascii="Times New Roman" w:eastAsia="Times New Roman" w:hAnsi="Times New Roman" w:cs="Times New Roman"/>
          <w:color w:val="231F20"/>
          <w:sz w:val="24"/>
          <w:szCs w:val="24"/>
        </w:rPr>
        <w:t>.</w:t>
      </w:r>
      <w:r w:rsidR="005D0BBA" w:rsidRPr="007D4D1C">
        <w:rPr>
          <w:rFonts w:ascii="Times New Roman" w:eastAsia="Times New Roman" w:hAnsi="Times New Roman" w:cs="Times New Roman"/>
          <w:color w:val="231F20"/>
          <w:sz w:val="24"/>
          <w:szCs w:val="24"/>
        </w:rPr>
        <w:t xml:space="preserve"> </w:t>
      </w:r>
      <w:r w:rsidR="00AF6149">
        <w:rPr>
          <w:rFonts w:ascii="Times New Roman" w:eastAsia="Times New Roman" w:hAnsi="Times New Roman" w:cs="Times New Roman"/>
          <w:color w:val="231F20"/>
          <w:sz w:val="24"/>
          <w:szCs w:val="24"/>
        </w:rPr>
        <w:t xml:space="preserve">We calculated </w:t>
      </w:r>
      <w:r w:rsidR="00FA4618">
        <w:rPr>
          <w:rFonts w:ascii="Times New Roman" w:eastAsia="Times New Roman" w:hAnsi="Times New Roman" w:cs="Times New Roman"/>
          <w:color w:val="231F20"/>
          <w:sz w:val="24"/>
          <w:szCs w:val="24"/>
        </w:rPr>
        <w:t>percent</w:t>
      </w:r>
      <w:r w:rsidR="00AF6149">
        <w:rPr>
          <w:rFonts w:ascii="Times New Roman" w:eastAsia="Times New Roman" w:hAnsi="Times New Roman" w:cs="Times New Roman"/>
          <w:color w:val="231F20"/>
          <w:sz w:val="24"/>
          <w:szCs w:val="24"/>
        </w:rPr>
        <w:t xml:space="preserve"> successful neighbors by </w:t>
      </w:r>
      <w:r w:rsidR="00AF6149">
        <w:rPr>
          <w:rFonts w:ascii="Times New Roman" w:eastAsia="Times New Roman" w:hAnsi="Times New Roman" w:cs="Times New Roman"/>
          <w:color w:val="231F20"/>
          <w:sz w:val="24"/>
          <w:szCs w:val="24"/>
        </w:rPr>
        <w:lastRenderedPageBreak/>
        <w:t xml:space="preserve">dividing </w:t>
      </w:r>
      <w:r w:rsidR="005D0BBA" w:rsidRPr="007D4D1C">
        <w:rPr>
          <w:rFonts w:ascii="Times New Roman" w:eastAsia="Times New Roman" w:hAnsi="Times New Roman" w:cs="Times New Roman"/>
          <w:color w:val="231F20"/>
          <w:sz w:val="24"/>
          <w:szCs w:val="24"/>
        </w:rPr>
        <w:t xml:space="preserve">the number of neighbors </w:t>
      </w:r>
      <w:r w:rsidR="00AF6149">
        <w:rPr>
          <w:rFonts w:ascii="Times New Roman" w:eastAsia="Times New Roman" w:hAnsi="Times New Roman" w:cs="Times New Roman"/>
          <w:color w:val="231F20"/>
          <w:sz w:val="24"/>
          <w:szCs w:val="24"/>
        </w:rPr>
        <w:t>producing</w:t>
      </w:r>
      <w:r w:rsidR="005D0BBA" w:rsidRPr="007D4D1C">
        <w:rPr>
          <w:rFonts w:ascii="Times New Roman" w:eastAsia="Times New Roman" w:hAnsi="Times New Roman" w:cs="Times New Roman"/>
          <w:color w:val="231F20"/>
          <w:sz w:val="24"/>
          <w:szCs w:val="24"/>
        </w:rPr>
        <w:t xml:space="preserve"> at least one fledgling during the time the individual </w:t>
      </w:r>
      <w:r w:rsidR="00AF6149">
        <w:rPr>
          <w:rFonts w:ascii="Times New Roman" w:eastAsia="Times New Roman" w:hAnsi="Times New Roman" w:cs="Times New Roman"/>
          <w:color w:val="231F20"/>
          <w:sz w:val="24"/>
          <w:szCs w:val="24"/>
        </w:rPr>
        <w:t xml:space="preserve">of focus </w:t>
      </w:r>
      <w:r w:rsidR="005D0BBA" w:rsidRPr="007D4D1C">
        <w:rPr>
          <w:rFonts w:ascii="Times New Roman" w:eastAsia="Times New Roman" w:hAnsi="Times New Roman" w:cs="Times New Roman"/>
          <w:color w:val="231F20"/>
          <w:sz w:val="24"/>
          <w:szCs w:val="24"/>
        </w:rPr>
        <w:t>was present and actively defending its territory by the total number of neighbors</w:t>
      </w:r>
      <w:r w:rsidR="00AF6149">
        <w:rPr>
          <w:rFonts w:ascii="Times New Roman" w:eastAsia="Times New Roman" w:hAnsi="Times New Roman" w:cs="Times New Roman"/>
          <w:color w:val="231F20"/>
          <w:sz w:val="24"/>
          <w:szCs w:val="24"/>
        </w:rPr>
        <w:t>.</w:t>
      </w:r>
      <w:r w:rsidR="00D2026B" w:rsidRPr="007D4D1C">
        <w:rPr>
          <w:rFonts w:ascii="Times New Roman" w:eastAsia="Times New Roman" w:hAnsi="Times New Roman" w:cs="Times New Roman"/>
          <w:color w:val="231F20"/>
          <w:sz w:val="24"/>
          <w:szCs w:val="24"/>
        </w:rPr>
        <w:t xml:space="preserve"> Mate </w:t>
      </w:r>
      <w:r w:rsidR="005641AF">
        <w:rPr>
          <w:rFonts w:ascii="Times New Roman" w:eastAsia="Times New Roman" w:hAnsi="Times New Roman" w:cs="Times New Roman"/>
          <w:color w:val="231F20"/>
          <w:sz w:val="24"/>
          <w:szCs w:val="24"/>
        </w:rPr>
        <w:t xml:space="preserve">pairing success </w:t>
      </w:r>
      <w:r w:rsidR="00D2026B" w:rsidRPr="007D4D1C">
        <w:rPr>
          <w:rFonts w:ascii="Times New Roman" w:eastAsia="Times New Roman" w:hAnsi="Times New Roman" w:cs="Times New Roman"/>
          <w:color w:val="231F20"/>
          <w:sz w:val="24"/>
          <w:szCs w:val="24"/>
        </w:rPr>
        <w:t xml:space="preserve">was considered at three levels. </w:t>
      </w:r>
      <w:r w:rsidR="003A2B8A" w:rsidRPr="007D4D1C">
        <w:rPr>
          <w:rFonts w:ascii="Times New Roman" w:eastAsia="Times New Roman" w:hAnsi="Times New Roman" w:cs="Times New Roman"/>
          <w:color w:val="231F20"/>
          <w:sz w:val="24"/>
          <w:szCs w:val="24"/>
        </w:rPr>
        <w:t xml:space="preserve">Successful mate </w:t>
      </w:r>
      <w:r w:rsidR="005641AF">
        <w:rPr>
          <w:rFonts w:ascii="Times New Roman" w:eastAsia="Times New Roman" w:hAnsi="Times New Roman" w:cs="Times New Roman"/>
          <w:color w:val="231F20"/>
          <w:sz w:val="24"/>
          <w:szCs w:val="24"/>
        </w:rPr>
        <w:t>pairing</w:t>
      </w:r>
      <w:r w:rsidR="003A2B8A" w:rsidRPr="007D4D1C">
        <w:rPr>
          <w:rFonts w:ascii="Times New Roman" w:eastAsia="Times New Roman" w:hAnsi="Times New Roman" w:cs="Times New Roman"/>
          <w:color w:val="231F20"/>
          <w:sz w:val="24"/>
          <w:szCs w:val="24"/>
        </w:rPr>
        <w:t xml:space="preserve"> was any pairing with a female </w:t>
      </w:r>
      <w:r w:rsidR="00AF6149">
        <w:rPr>
          <w:rFonts w:ascii="Times New Roman" w:eastAsia="Times New Roman" w:hAnsi="Times New Roman" w:cs="Times New Roman"/>
          <w:color w:val="231F20"/>
          <w:sz w:val="24"/>
          <w:szCs w:val="24"/>
        </w:rPr>
        <w:t>that</w:t>
      </w:r>
      <w:r w:rsidR="003A2B8A" w:rsidRPr="007D4D1C">
        <w:rPr>
          <w:rFonts w:ascii="Times New Roman" w:eastAsia="Times New Roman" w:hAnsi="Times New Roman" w:cs="Times New Roman"/>
          <w:color w:val="231F20"/>
          <w:sz w:val="24"/>
          <w:szCs w:val="24"/>
        </w:rPr>
        <w:t xml:space="preserve"> led to a nest with at </w:t>
      </w:r>
      <w:r w:rsidR="00A75004" w:rsidRPr="007D4D1C">
        <w:rPr>
          <w:rFonts w:ascii="Times New Roman" w:eastAsia="Times New Roman" w:hAnsi="Times New Roman" w:cs="Times New Roman"/>
          <w:color w:val="231F20"/>
          <w:sz w:val="24"/>
          <w:szCs w:val="24"/>
        </w:rPr>
        <w:t xml:space="preserve">least one egg, a transient mate was </w:t>
      </w:r>
      <w:r w:rsidR="00AF6149">
        <w:rPr>
          <w:rFonts w:ascii="Times New Roman" w:eastAsia="Times New Roman" w:hAnsi="Times New Roman" w:cs="Times New Roman"/>
          <w:color w:val="231F20"/>
          <w:sz w:val="24"/>
          <w:szCs w:val="24"/>
        </w:rPr>
        <w:t>any</w:t>
      </w:r>
      <w:r w:rsidR="00A75004" w:rsidRPr="007D4D1C">
        <w:rPr>
          <w:rFonts w:ascii="Times New Roman" w:eastAsia="Times New Roman" w:hAnsi="Times New Roman" w:cs="Times New Roman"/>
          <w:color w:val="231F20"/>
          <w:sz w:val="24"/>
          <w:szCs w:val="24"/>
        </w:rPr>
        <w:t xml:space="preserve"> female</w:t>
      </w:r>
      <w:r w:rsidR="00AF6149">
        <w:rPr>
          <w:rFonts w:ascii="Times New Roman" w:eastAsia="Times New Roman" w:hAnsi="Times New Roman" w:cs="Times New Roman"/>
          <w:color w:val="231F20"/>
          <w:sz w:val="24"/>
          <w:szCs w:val="24"/>
        </w:rPr>
        <w:t xml:space="preserve"> observed</w:t>
      </w:r>
      <w:r w:rsidR="00A75004" w:rsidRPr="007D4D1C">
        <w:rPr>
          <w:rFonts w:ascii="Times New Roman" w:eastAsia="Times New Roman" w:hAnsi="Times New Roman" w:cs="Times New Roman"/>
          <w:color w:val="231F20"/>
          <w:sz w:val="24"/>
          <w:szCs w:val="24"/>
        </w:rPr>
        <w:t xml:space="preserve"> in a territory for at least two days </w:t>
      </w:r>
      <w:r w:rsidR="00AF6149">
        <w:rPr>
          <w:rFonts w:ascii="Times New Roman" w:eastAsia="Times New Roman" w:hAnsi="Times New Roman" w:cs="Times New Roman"/>
          <w:color w:val="231F20"/>
          <w:sz w:val="24"/>
          <w:szCs w:val="24"/>
        </w:rPr>
        <w:t xml:space="preserve">that disappeared </w:t>
      </w:r>
      <w:r w:rsidR="00A75004" w:rsidRPr="007D4D1C">
        <w:rPr>
          <w:rFonts w:ascii="Times New Roman" w:eastAsia="Times New Roman" w:hAnsi="Times New Roman" w:cs="Times New Roman"/>
          <w:color w:val="231F20"/>
          <w:sz w:val="24"/>
          <w:szCs w:val="24"/>
        </w:rPr>
        <w:t>before completing a nest, and</w:t>
      </w:r>
      <w:r w:rsidR="001F03EE" w:rsidRPr="007D4D1C">
        <w:rPr>
          <w:rFonts w:ascii="Times New Roman" w:eastAsia="Times New Roman" w:hAnsi="Times New Roman" w:cs="Times New Roman"/>
          <w:color w:val="231F20"/>
          <w:sz w:val="24"/>
          <w:szCs w:val="24"/>
        </w:rPr>
        <w:t xml:space="preserve"> no pa</w:t>
      </w:r>
      <w:r w:rsidR="005641AF">
        <w:rPr>
          <w:rFonts w:ascii="Times New Roman" w:eastAsia="Times New Roman" w:hAnsi="Times New Roman" w:cs="Times New Roman"/>
          <w:color w:val="231F20"/>
          <w:sz w:val="24"/>
          <w:szCs w:val="24"/>
        </w:rPr>
        <w:t>i</w:t>
      </w:r>
      <w:r w:rsidR="001F03EE" w:rsidRPr="007D4D1C">
        <w:rPr>
          <w:rFonts w:ascii="Times New Roman" w:eastAsia="Times New Roman" w:hAnsi="Times New Roman" w:cs="Times New Roman"/>
          <w:color w:val="231F20"/>
          <w:sz w:val="24"/>
          <w:szCs w:val="24"/>
        </w:rPr>
        <w:t>ring</w:t>
      </w:r>
      <w:r w:rsidR="00A75004" w:rsidRPr="007D4D1C">
        <w:rPr>
          <w:rFonts w:ascii="Times New Roman" w:eastAsia="Times New Roman" w:hAnsi="Times New Roman" w:cs="Times New Roman"/>
          <w:color w:val="231F20"/>
          <w:sz w:val="24"/>
          <w:szCs w:val="24"/>
        </w:rPr>
        <w:t xml:space="preserve"> was when we observed no female in the territory for more than one day.</w:t>
      </w:r>
    </w:p>
    <w:p w14:paraId="7CC5DF0B" w14:textId="56CB7237" w:rsidR="00D95C65" w:rsidRDefault="00CA1F66" w:rsidP="00331E91">
      <w:pPr>
        <w:spacing w:line="480" w:lineRule="auto"/>
        <w:ind w:firstLine="720"/>
        <w:jc w:val="both"/>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In addition to personal and neighborhood information factors, we also included three measurements of habitat characteristics</w:t>
      </w:r>
      <w:r w:rsidR="00F56120">
        <w:rPr>
          <w:rFonts w:ascii="Times New Roman" w:eastAsia="Times New Roman" w:hAnsi="Times New Roman" w:cs="Times New Roman"/>
          <w:color w:val="231F20"/>
          <w:sz w:val="24"/>
          <w:szCs w:val="24"/>
        </w:rPr>
        <w:t xml:space="preserve"> in the classification tree analysis</w:t>
      </w:r>
      <w:r>
        <w:rPr>
          <w:rFonts w:ascii="Times New Roman" w:eastAsia="Times New Roman" w:hAnsi="Times New Roman" w:cs="Times New Roman"/>
          <w:color w:val="231F20"/>
          <w:sz w:val="24"/>
          <w:szCs w:val="24"/>
        </w:rPr>
        <w:t xml:space="preserve">: </w:t>
      </w:r>
      <w:r w:rsidR="008A5BEF">
        <w:rPr>
          <w:rFonts w:ascii="Times New Roman" w:eastAsia="Times New Roman" w:hAnsi="Times New Roman" w:cs="Times New Roman"/>
          <w:color w:val="231F20"/>
          <w:sz w:val="24"/>
          <w:szCs w:val="24"/>
        </w:rPr>
        <w:t>percent</w:t>
      </w:r>
      <w:r>
        <w:rPr>
          <w:rFonts w:ascii="Times New Roman" w:eastAsia="Times New Roman" w:hAnsi="Times New Roman" w:cs="Times New Roman"/>
          <w:color w:val="231F20"/>
          <w:sz w:val="24"/>
          <w:szCs w:val="24"/>
        </w:rPr>
        <w:t xml:space="preserve"> cover of foliage density, canopy cover, and shrub cover. These</w:t>
      </w:r>
      <w:r w:rsidRPr="007D4D1C">
        <w:rPr>
          <w:rFonts w:ascii="Times New Roman" w:eastAsia="Times New Roman" w:hAnsi="Times New Roman" w:cs="Times New Roman"/>
          <w:color w:val="231F20"/>
          <w:sz w:val="24"/>
          <w:szCs w:val="24"/>
        </w:rPr>
        <w:t xml:space="preserve"> three measures of habitat structure</w:t>
      </w:r>
      <w:r>
        <w:rPr>
          <w:rFonts w:ascii="Times New Roman" w:eastAsia="Times New Roman" w:hAnsi="Times New Roman" w:cs="Times New Roman"/>
          <w:color w:val="231F20"/>
          <w:sz w:val="24"/>
          <w:szCs w:val="24"/>
        </w:rPr>
        <w:t xml:space="preserve"> were treated</w:t>
      </w:r>
      <w:r w:rsidRPr="007D4D1C">
        <w:rPr>
          <w:rFonts w:ascii="Times New Roman" w:eastAsia="Times New Roman" w:hAnsi="Times New Roman" w:cs="Times New Roman"/>
          <w:color w:val="231F20"/>
          <w:sz w:val="24"/>
          <w:szCs w:val="24"/>
        </w:rPr>
        <w:t xml:space="preserve"> separately in our </w:t>
      </w:r>
      <w:r>
        <w:rPr>
          <w:rFonts w:ascii="Times New Roman" w:eastAsia="Times New Roman" w:hAnsi="Times New Roman" w:cs="Times New Roman"/>
          <w:color w:val="231F20"/>
          <w:sz w:val="24"/>
          <w:szCs w:val="24"/>
        </w:rPr>
        <w:t xml:space="preserve">classification tree </w:t>
      </w:r>
      <w:r w:rsidRPr="007D4D1C">
        <w:rPr>
          <w:rFonts w:ascii="Times New Roman" w:eastAsia="Times New Roman" w:hAnsi="Times New Roman" w:cs="Times New Roman"/>
          <w:color w:val="231F20"/>
          <w:sz w:val="24"/>
          <w:szCs w:val="24"/>
        </w:rPr>
        <w:t>analysis</w:t>
      </w:r>
      <w:r>
        <w:rPr>
          <w:rFonts w:ascii="Times New Roman" w:eastAsia="Times New Roman" w:hAnsi="Times New Roman" w:cs="Times New Roman"/>
          <w:color w:val="231F20"/>
          <w:sz w:val="24"/>
          <w:szCs w:val="24"/>
        </w:rPr>
        <w:t>. We</w:t>
      </w:r>
      <w:r w:rsidR="00A75004" w:rsidRPr="007D4D1C">
        <w:rPr>
          <w:rFonts w:ascii="Times New Roman" w:eastAsia="Times New Roman" w:hAnsi="Times New Roman" w:cs="Times New Roman"/>
          <w:color w:val="231F20"/>
          <w:sz w:val="24"/>
          <w:szCs w:val="24"/>
        </w:rPr>
        <w:t xml:space="preserve"> characterize</w:t>
      </w:r>
      <w:r>
        <w:rPr>
          <w:rFonts w:ascii="Times New Roman" w:eastAsia="Times New Roman" w:hAnsi="Times New Roman" w:cs="Times New Roman"/>
          <w:color w:val="231F20"/>
          <w:sz w:val="24"/>
          <w:szCs w:val="24"/>
        </w:rPr>
        <w:t>d</w:t>
      </w:r>
      <w:r w:rsidR="00A75004" w:rsidRPr="007D4D1C">
        <w:rPr>
          <w:rFonts w:ascii="Times New Roman" w:eastAsia="Times New Roman" w:hAnsi="Times New Roman" w:cs="Times New Roman"/>
          <w:color w:val="231F20"/>
          <w:sz w:val="24"/>
          <w:szCs w:val="24"/>
        </w:rPr>
        <w:t xml:space="preserve"> </w:t>
      </w:r>
      <w:r w:rsidR="00311C01">
        <w:rPr>
          <w:rFonts w:ascii="Times New Roman" w:eastAsia="Times New Roman" w:hAnsi="Times New Roman" w:cs="Times New Roman"/>
          <w:color w:val="231F20"/>
          <w:sz w:val="24"/>
          <w:szCs w:val="24"/>
        </w:rPr>
        <w:t>average habitat</w:t>
      </w:r>
      <w:r w:rsidR="00A75004" w:rsidRPr="007D4D1C">
        <w:rPr>
          <w:rFonts w:ascii="Times New Roman" w:eastAsia="Times New Roman" w:hAnsi="Times New Roman" w:cs="Times New Roman"/>
          <w:color w:val="231F20"/>
          <w:sz w:val="24"/>
          <w:szCs w:val="24"/>
        </w:rPr>
        <w:t xml:space="preserve"> for territories</w:t>
      </w:r>
      <w:r>
        <w:rPr>
          <w:rFonts w:ascii="Times New Roman" w:eastAsia="Times New Roman" w:hAnsi="Times New Roman" w:cs="Times New Roman"/>
          <w:color w:val="231F20"/>
          <w:sz w:val="24"/>
          <w:szCs w:val="24"/>
        </w:rPr>
        <w:t xml:space="preserve"> by</w:t>
      </w:r>
      <w:r w:rsidR="006D2963">
        <w:rPr>
          <w:rFonts w:ascii="Times New Roman" w:eastAsia="Times New Roman" w:hAnsi="Times New Roman" w:cs="Times New Roman"/>
          <w:color w:val="231F20"/>
          <w:sz w:val="24"/>
          <w:szCs w:val="24"/>
        </w:rPr>
        <w:t xml:space="preserve"> interpolat</w:t>
      </w:r>
      <w:r>
        <w:rPr>
          <w:rFonts w:ascii="Times New Roman" w:eastAsia="Times New Roman" w:hAnsi="Times New Roman" w:cs="Times New Roman"/>
          <w:color w:val="231F20"/>
          <w:sz w:val="24"/>
          <w:szCs w:val="24"/>
        </w:rPr>
        <w:t>ing</w:t>
      </w:r>
      <w:r w:rsidR="006D2963">
        <w:rPr>
          <w:rFonts w:ascii="Times New Roman" w:eastAsia="Times New Roman" w:hAnsi="Times New Roman" w:cs="Times New Roman"/>
          <w:color w:val="231F20"/>
          <w:sz w:val="24"/>
          <w:szCs w:val="24"/>
        </w:rPr>
        <w:t xml:space="preserve"> </w:t>
      </w:r>
      <w:r w:rsidR="00591ECB">
        <w:rPr>
          <w:rFonts w:ascii="Times New Roman" w:eastAsia="Times New Roman" w:hAnsi="Times New Roman" w:cs="Times New Roman"/>
          <w:color w:val="231F20"/>
          <w:sz w:val="24"/>
          <w:szCs w:val="24"/>
        </w:rPr>
        <w:t>values from the points at which we conducted vegetation samples</w:t>
      </w:r>
      <w:r w:rsidR="00772C7D">
        <w:rPr>
          <w:rFonts w:ascii="Times New Roman" w:eastAsia="Times New Roman" w:hAnsi="Times New Roman" w:cs="Times New Roman"/>
          <w:color w:val="231F20"/>
          <w:sz w:val="24"/>
          <w:szCs w:val="24"/>
        </w:rPr>
        <w:t>. Interpolations were done</w:t>
      </w:r>
      <w:r w:rsidR="00591ECB">
        <w:rPr>
          <w:rFonts w:ascii="Times New Roman" w:eastAsia="Times New Roman" w:hAnsi="Times New Roman" w:cs="Times New Roman"/>
          <w:color w:val="231F20"/>
          <w:sz w:val="24"/>
          <w:szCs w:val="24"/>
        </w:rPr>
        <w:t xml:space="preserve"> separately </w:t>
      </w:r>
      <w:r w:rsidR="006D2963">
        <w:rPr>
          <w:rFonts w:ascii="Times New Roman" w:eastAsia="Times New Roman" w:hAnsi="Times New Roman" w:cs="Times New Roman"/>
          <w:color w:val="231F20"/>
          <w:sz w:val="24"/>
          <w:szCs w:val="24"/>
        </w:rPr>
        <w:t xml:space="preserve">for </w:t>
      </w:r>
      <w:r w:rsidR="00772C7D">
        <w:rPr>
          <w:rFonts w:ascii="Times New Roman" w:eastAsia="Times New Roman" w:hAnsi="Times New Roman" w:cs="Times New Roman"/>
          <w:color w:val="231F20"/>
          <w:sz w:val="24"/>
          <w:szCs w:val="24"/>
        </w:rPr>
        <w:t>each</w:t>
      </w:r>
      <w:r w:rsidR="00A75004" w:rsidRPr="007D4D1C">
        <w:rPr>
          <w:rFonts w:ascii="Times New Roman" w:eastAsia="Times New Roman" w:hAnsi="Times New Roman" w:cs="Times New Roman"/>
          <w:color w:val="231F20"/>
          <w:sz w:val="24"/>
          <w:szCs w:val="24"/>
        </w:rPr>
        <w:t xml:space="preserve"> measure</w:t>
      </w:r>
      <w:r w:rsidR="00772C7D">
        <w:rPr>
          <w:rFonts w:ascii="Times New Roman" w:eastAsia="Times New Roman" w:hAnsi="Times New Roman" w:cs="Times New Roman"/>
          <w:color w:val="231F20"/>
          <w:sz w:val="24"/>
          <w:szCs w:val="24"/>
        </w:rPr>
        <w:t xml:space="preserve"> </w:t>
      </w:r>
      <w:r w:rsidR="00A75004" w:rsidRPr="007D4D1C">
        <w:rPr>
          <w:rFonts w:ascii="Times New Roman" w:eastAsia="Times New Roman" w:hAnsi="Times New Roman" w:cs="Times New Roman"/>
          <w:color w:val="231F20"/>
          <w:sz w:val="24"/>
          <w:szCs w:val="24"/>
        </w:rPr>
        <w:t>of vegetation structure</w:t>
      </w:r>
      <w:r w:rsidR="00FA4BB8">
        <w:rPr>
          <w:rFonts w:ascii="Times New Roman" w:eastAsia="Times New Roman" w:hAnsi="Times New Roman" w:cs="Times New Roman"/>
          <w:color w:val="231F20"/>
          <w:sz w:val="24"/>
          <w:szCs w:val="24"/>
        </w:rPr>
        <w:t xml:space="preserve"> using QGIS </w:t>
      </w:r>
      <w:r w:rsidR="00FA4BB8">
        <w:rPr>
          <w:rFonts w:ascii="Times New Roman" w:eastAsia="Times New Roman" w:hAnsi="Times New Roman" w:cs="Times New Roman"/>
          <w:color w:val="231F20"/>
          <w:sz w:val="24"/>
          <w:szCs w:val="24"/>
        </w:rPr>
        <w:fldChar w:fldCharType="begin"/>
      </w:r>
      <w:r w:rsidR="00FA4BB8">
        <w:rPr>
          <w:rFonts w:ascii="Times New Roman" w:eastAsia="Times New Roman" w:hAnsi="Times New Roman" w:cs="Times New Roman"/>
          <w:color w:val="231F20"/>
          <w:sz w:val="24"/>
          <w:szCs w:val="24"/>
        </w:rPr>
        <w:instrText xml:space="preserve"> ADDIN ZOTERO_ITEM CSL_CITATION {"citationID":"3mQJMCA7","properties":{"formattedCitation":"(QGIS Development Team, 2019)","plainCitation":"(QGIS Development Team, 2019)","noteIndex":0},"citationItems":[{"id":399,"uris":["http://zotero.org/users/5161249/items/RKEKJVES"],"uri":["http://zotero.org/users/5161249/items/RKEKJVES"],"itemData":{"id":399,"type":"book","title":"QGIS Geographic Information System","publisher":"Open Source Geospatial Foundation Project.","URL":"http://qgis.osgeo.org","author":[{"family":"QGIS Development Team","given":""}],"issued":{"date-parts":[["2019"]]}}}],"schema":"https://github.com/citation-style-language/schema/raw/master/csl-citation.json"} </w:instrText>
      </w:r>
      <w:r w:rsidR="00FA4BB8">
        <w:rPr>
          <w:rFonts w:ascii="Times New Roman" w:eastAsia="Times New Roman" w:hAnsi="Times New Roman" w:cs="Times New Roman"/>
          <w:color w:val="231F20"/>
          <w:sz w:val="24"/>
          <w:szCs w:val="24"/>
        </w:rPr>
        <w:fldChar w:fldCharType="separate"/>
      </w:r>
      <w:r w:rsidR="00FA4BB8">
        <w:rPr>
          <w:rFonts w:ascii="Times New Roman" w:eastAsia="Times New Roman" w:hAnsi="Times New Roman" w:cs="Times New Roman"/>
          <w:noProof/>
          <w:color w:val="231F20"/>
          <w:sz w:val="24"/>
          <w:szCs w:val="24"/>
        </w:rPr>
        <w:t>(QGIS Development Team, 2019)</w:t>
      </w:r>
      <w:r w:rsidR="00FA4BB8">
        <w:rPr>
          <w:rFonts w:ascii="Times New Roman" w:eastAsia="Times New Roman" w:hAnsi="Times New Roman" w:cs="Times New Roman"/>
          <w:color w:val="231F20"/>
          <w:sz w:val="24"/>
          <w:szCs w:val="24"/>
        </w:rPr>
        <w:fldChar w:fldCharType="end"/>
      </w:r>
      <w:r w:rsidR="00A75004" w:rsidRPr="007D4D1C">
        <w:rPr>
          <w:rFonts w:ascii="Times New Roman" w:eastAsia="Times New Roman" w:hAnsi="Times New Roman" w:cs="Times New Roman"/>
          <w:color w:val="231F20"/>
          <w:sz w:val="24"/>
          <w:szCs w:val="24"/>
        </w:rPr>
        <w:t>.</w:t>
      </w:r>
      <w:r w:rsidR="00D32B33" w:rsidRPr="007D4D1C">
        <w:rPr>
          <w:rFonts w:ascii="Times New Roman" w:eastAsia="Times New Roman" w:hAnsi="Times New Roman" w:cs="Times New Roman"/>
          <w:color w:val="231F20"/>
          <w:sz w:val="24"/>
          <w:szCs w:val="24"/>
        </w:rPr>
        <w:t xml:space="preserve"> We grouped points based </w:t>
      </w:r>
      <w:r w:rsidR="005509D8">
        <w:rPr>
          <w:rFonts w:ascii="Times New Roman" w:eastAsia="Times New Roman" w:hAnsi="Times New Roman" w:cs="Times New Roman"/>
          <w:color w:val="231F20"/>
          <w:sz w:val="24"/>
          <w:szCs w:val="24"/>
        </w:rPr>
        <w:t>on our previously defined habitat</w:t>
      </w:r>
      <w:r w:rsidR="00D32B33" w:rsidRPr="007D4D1C">
        <w:rPr>
          <w:rFonts w:ascii="Times New Roman" w:eastAsia="Times New Roman" w:hAnsi="Times New Roman" w:cs="Times New Roman"/>
          <w:color w:val="231F20"/>
          <w:sz w:val="24"/>
          <w:szCs w:val="24"/>
        </w:rPr>
        <w:t xml:space="preserve"> </w:t>
      </w:r>
      <w:r w:rsidR="005509D8">
        <w:rPr>
          <w:rFonts w:ascii="Times New Roman" w:eastAsia="Times New Roman" w:hAnsi="Times New Roman" w:cs="Times New Roman"/>
          <w:color w:val="231F20"/>
          <w:sz w:val="24"/>
          <w:szCs w:val="24"/>
        </w:rPr>
        <w:t>classes</w:t>
      </w:r>
      <w:r w:rsidR="00D32B33" w:rsidRPr="007D4D1C">
        <w:rPr>
          <w:rFonts w:ascii="Times New Roman" w:eastAsia="Times New Roman" w:hAnsi="Times New Roman" w:cs="Times New Roman"/>
          <w:color w:val="231F20"/>
          <w:sz w:val="24"/>
          <w:szCs w:val="24"/>
        </w:rPr>
        <w:t xml:space="preserve">: Low Stature, Woodland oak, Riparian, </w:t>
      </w:r>
      <w:r w:rsidR="005509D8">
        <w:rPr>
          <w:rFonts w:ascii="Times New Roman" w:eastAsia="Times New Roman" w:hAnsi="Times New Roman" w:cs="Times New Roman"/>
          <w:color w:val="231F20"/>
          <w:sz w:val="24"/>
          <w:szCs w:val="24"/>
        </w:rPr>
        <w:t xml:space="preserve">Ruderal, </w:t>
      </w:r>
      <w:r w:rsidR="00D32B33" w:rsidRPr="007D4D1C">
        <w:rPr>
          <w:rFonts w:ascii="Times New Roman" w:eastAsia="Times New Roman" w:hAnsi="Times New Roman" w:cs="Times New Roman"/>
          <w:color w:val="231F20"/>
          <w:sz w:val="24"/>
          <w:szCs w:val="24"/>
        </w:rPr>
        <w:t>and Grassland</w:t>
      </w:r>
      <w:r w:rsidR="00112E01" w:rsidRPr="007D4D1C">
        <w:rPr>
          <w:rFonts w:ascii="Times New Roman" w:eastAsia="Times New Roman" w:hAnsi="Times New Roman" w:cs="Times New Roman"/>
          <w:color w:val="231F20"/>
          <w:sz w:val="24"/>
          <w:szCs w:val="24"/>
        </w:rPr>
        <w:t xml:space="preserve"> following a </w:t>
      </w:r>
      <w:r w:rsidR="005509D8">
        <w:rPr>
          <w:rFonts w:ascii="Times New Roman" w:eastAsia="Times New Roman" w:hAnsi="Times New Roman" w:cs="Times New Roman"/>
          <w:color w:val="231F20"/>
          <w:sz w:val="24"/>
          <w:szCs w:val="24"/>
        </w:rPr>
        <w:t xml:space="preserve">modified </w:t>
      </w:r>
      <w:r w:rsidR="00112E01" w:rsidRPr="007D4D1C">
        <w:rPr>
          <w:rFonts w:ascii="Times New Roman" w:eastAsia="Times New Roman" w:hAnsi="Times New Roman" w:cs="Times New Roman"/>
          <w:color w:val="231F20"/>
          <w:sz w:val="24"/>
          <w:szCs w:val="24"/>
        </w:rPr>
        <w:t>vegetation map produced by the Oklahoma Department of Wildlife Conservation</w:t>
      </w:r>
      <w:r w:rsidR="005509D8">
        <w:rPr>
          <w:rFonts w:ascii="Times New Roman" w:eastAsia="Times New Roman" w:hAnsi="Times New Roman" w:cs="Times New Roman"/>
          <w:color w:val="231F20"/>
          <w:sz w:val="24"/>
          <w:szCs w:val="24"/>
        </w:rPr>
        <w:t xml:space="preserve"> </w:t>
      </w:r>
      <w:r w:rsidR="005509D8">
        <w:rPr>
          <w:rFonts w:ascii="Times New Roman" w:eastAsia="Times New Roman" w:hAnsi="Times New Roman" w:cs="Times New Roman"/>
          <w:color w:val="231F20"/>
          <w:sz w:val="24"/>
          <w:szCs w:val="24"/>
        </w:rPr>
        <w:fldChar w:fldCharType="begin"/>
      </w:r>
      <w:r w:rsidR="005509D8">
        <w:rPr>
          <w:rFonts w:ascii="Times New Roman" w:eastAsia="Times New Roman" w:hAnsi="Times New Roman" w:cs="Times New Roman"/>
          <w:color w:val="231F20"/>
          <w:sz w:val="24"/>
          <w:szCs w:val="24"/>
        </w:rPr>
        <w:instrText xml:space="preserve"> ADDIN ZOTERO_ITEM CSL_CITATION {"citationID":"C4AHfIHf","properties":{"formattedCitation":"(Diamond &amp; Elliot, 2015)","plainCitation":"(Diamond &amp; Elliot, 2015)","noteIndex":0},"citationItems":[{"id":395,"uris":["http://zotero.org/users/5161249/items/5E6BIQHG"],"uri":["http://zotero.org/users/5161249/items/5E6BIQHG"],"itemData":{"id":395,"type":"report","title":"Oklahoma ecological systems mapping interpretive booklet: Methods, short type descriptions, and summary results","publisher":"Oklahoma Department of Wildlife Conservation","publisher-place":"Norman, Oklahoma","event-place":"Norman, Oklahoma","author":[{"family":"Diamond","given":"D.D."},{"family":"Elliot","given":"L.F."}],"issued":{"date-parts":[["2015"]]}}}],"schema":"https://github.com/citation-style-language/schema/raw/master/csl-citation.json"} </w:instrText>
      </w:r>
      <w:r w:rsidR="005509D8">
        <w:rPr>
          <w:rFonts w:ascii="Times New Roman" w:eastAsia="Times New Roman" w:hAnsi="Times New Roman" w:cs="Times New Roman"/>
          <w:color w:val="231F20"/>
          <w:sz w:val="24"/>
          <w:szCs w:val="24"/>
        </w:rPr>
        <w:fldChar w:fldCharType="separate"/>
      </w:r>
      <w:r w:rsidR="005509D8">
        <w:rPr>
          <w:rFonts w:ascii="Times New Roman" w:eastAsia="Times New Roman" w:hAnsi="Times New Roman" w:cs="Times New Roman"/>
          <w:noProof/>
          <w:color w:val="231F20"/>
          <w:sz w:val="24"/>
          <w:szCs w:val="24"/>
        </w:rPr>
        <w:t>(Diamond &amp; Elliot, 2015)</w:t>
      </w:r>
      <w:r w:rsidR="005509D8">
        <w:rPr>
          <w:rFonts w:ascii="Times New Roman" w:eastAsia="Times New Roman" w:hAnsi="Times New Roman" w:cs="Times New Roman"/>
          <w:color w:val="231F20"/>
          <w:sz w:val="24"/>
          <w:szCs w:val="24"/>
        </w:rPr>
        <w:fldChar w:fldCharType="end"/>
      </w:r>
      <w:r w:rsidR="00D32B33" w:rsidRPr="007D4D1C">
        <w:rPr>
          <w:rFonts w:ascii="Times New Roman" w:eastAsia="Times New Roman" w:hAnsi="Times New Roman" w:cs="Times New Roman"/>
          <w:color w:val="231F20"/>
          <w:sz w:val="24"/>
          <w:szCs w:val="24"/>
        </w:rPr>
        <w:t>. Forest</w:t>
      </w:r>
      <w:r w:rsidR="00112E01" w:rsidRPr="007D4D1C">
        <w:rPr>
          <w:rFonts w:ascii="Times New Roman" w:eastAsia="Times New Roman" w:hAnsi="Times New Roman" w:cs="Times New Roman"/>
          <w:color w:val="231F20"/>
          <w:sz w:val="24"/>
          <w:szCs w:val="24"/>
        </w:rPr>
        <w:t xml:space="preserve"> was a </w:t>
      </w:r>
      <w:r w:rsidR="005509D8">
        <w:rPr>
          <w:rFonts w:ascii="Times New Roman" w:eastAsia="Times New Roman" w:hAnsi="Times New Roman" w:cs="Times New Roman"/>
          <w:color w:val="231F20"/>
          <w:sz w:val="24"/>
          <w:szCs w:val="24"/>
        </w:rPr>
        <w:t>sixth</w:t>
      </w:r>
      <w:r w:rsidR="00112E01" w:rsidRPr="007D4D1C">
        <w:rPr>
          <w:rFonts w:ascii="Times New Roman" w:eastAsia="Times New Roman" w:hAnsi="Times New Roman" w:cs="Times New Roman"/>
          <w:color w:val="231F20"/>
          <w:sz w:val="24"/>
          <w:szCs w:val="24"/>
        </w:rPr>
        <w:t xml:space="preserve"> </w:t>
      </w:r>
      <w:r w:rsidR="005509D8">
        <w:rPr>
          <w:rFonts w:ascii="Times New Roman" w:eastAsia="Times New Roman" w:hAnsi="Times New Roman" w:cs="Times New Roman"/>
          <w:color w:val="231F20"/>
          <w:sz w:val="24"/>
          <w:szCs w:val="24"/>
        </w:rPr>
        <w:t>class</w:t>
      </w:r>
      <w:r w:rsidR="00D32B33" w:rsidRPr="007D4D1C">
        <w:rPr>
          <w:rFonts w:ascii="Times New Roman" w:eastAsia="Times New Roman" w:hAnsi="Times New Roman" w:cs="Times New Roman"/>
          <w:color w:val="231F20"/>
          <w:sz w:val="24"/>
          <w:szCs w:val="24"/>
        </w:rPr>
        <w:t xml:space="preserve"> in which we randomly sampled points, </w:t>
      </w:r>
      <w:r w:rsidR="00667B50">
        <w:rPr>
          <w:rFonts w:ascii="Times New Roman" w:eastAsia="Times New Roman" w:hAnsi="Times New Roman" w:cs="Times New Roman"/>
          <w:color w:val="231F20"/>
          <w:sz w:val="24"/>
          <w:szCs w:val="24"/>
        </w:rPr>
        <w:t>however, we recorded</w:t>
      </w:r>
      <w:r w:rsidR="00591ECB">
        <w:rPr>
          <w:rFonts w:ascii="Times New Roman" w:eastAsia="Times New Roman" w:hAnsi="Times New Roman" w:cs="Times New Roman"/>
          <w:color w:val="231F20"/>
          <w:sz w:val="24"/>
          <w:szCs w:val="24"/>
        </w:rPr>
        <w:t xml:space="preserve"> no</w:t>
      </w:r>
      <w:r w:rsidR="00D32B33" w:rsidRPr="007D4D1C">
        <w:rPr>
          <w:rFonts w:ascii="Times New Roman" w:eastAsia="Times New Roman" w:hAnsi="Times New Roman" w:cs="Times New Roman"/>
          <w:color w:val="231F20"/>
          <w:sz w:val="24"/>
          <w:szCs w:val="24"/>
        </w:rPr>
        <w:t xml:space="preserve"> vireo points within a forest </w:t>
      </w:r>
      <w:proofErr w:type="gramStart"/>
      <w:r w:rsidR="00D32B33" w:rsidRPr="007D4D1C">
        <w:rPr>
          <w:rFonts w:ascii="Times New Roman" w:eastAsia="Times New Roman" w:hAnsi="Times New Roman" w:cs="Times New Roman"/>
          <w:color w:val="231F20"/>
          <w:sz w:val="24"/>
          <w:szCs w:val="24"/>
        </w:rPr>
        <w:t>boundary</w:t>
      </w:r>
      <w:proofErr w:type="gramEnd"/>
      <w:r w:rsidR="00667B50">
        <w:rPr>
          <w:rFonts w:ascii="Times New Roman" w:eastAsia="Times New Roman" w:hAnsi="Times New Roman" w:cs="Times New Roman"/>
          <w:color w:val="231F20"/>
          <w:sz w:val="24"/>
          <w:szCs w:val="24"/>
        </w:rPr>
        <w:t xml:space="preserve"> and</w:t>
      </w:r>
      <w:r w:rsidR="00591ECB">
        <w:rPr>
          <w:rFonts w:ascii="Times New Roman" w:eastAsia="Times New Roman" w:hAnsi="Times New Roman" w:cs="Times New Roman"/>
          <w:color w:val="231F20"/>
          <w:sz w:val="24"/>
          <w:szCs w:val="24"/>
        </w:rPr>
        <w:t xml:space="preserve"> we</w:t>
      </w:r>
      <w:r w:rsidR="00667B50">
        <w:rPr>
          <w:rFonts w:ascii="Times New Roman" w:eastAsia="Times New Roman" w:hAnsi="Times New Roman" w:cs="Times New Roman"/>
          <w:color w:val="231F20"/>
          <w:sz w:val="24"/>
          <w:szCs w:val="24"/>
        </w:rPr>
        <w:t xml:space="preserve"> </w:t>
      </w:r>
      <w:r w:rsidR="00D32B33" w:rsidRPr="007D4D1C">
        <w:rPr>
          <w:rFonts w:ascii="Times New Roman" w:eastAsia="Times New Roman" w:hAnsi="Times New Roman" w:cs="Times New Roman"/>
          <w:color w:val="231F20"/>
          <w:sz w:val="24"/>
          <w:szCs w:val="24"/>
        </w:rPr>
        <w:t xml:space="preserve">excluded </w:t>
      </w:r>
      <w:r w:rsidR="00667B50">
        <w:rPr>
          <w:rFonts w:ascii="Times New Roman" w:eastAsia="Times New Roman" w:hAnsi="Times New Roman" w:cs="Times New Roman"/>
          <w:color w:val="231F20"/>
          <w:sz w:val="24"/>
          <w:szCs w:val="24"/>
        </w:rPr>
        <w:t xml:space="preserve">this </w:t>
      </w:r>
      <w:r w:rsidR="005509D8">
        <w:rPr>
          <w:rFonts w:ascii="Times New Roman" w:eastAsia="Times New Roman" w:hAnsi="Times New Roman" w:cs="Times New Roman"/>
          <w:color w:val="231F20"/>
          <w:sz w:val="24"/>
          <w:szCs w:val="24"/>
        </w:rPr>
        <w:t>class</w:t>
      </w:r>
      <w:r w:rsidR="00667B50">
        <w:rPr>
          <w:rFonts w:ascii="Times New Roman" w:eastAsia="Times New Roman" w:hAnsi="Times New Roman" w:cs="Times New Roman"/>
          <w:color w:val="231F20"/>
          <w:sz w:val="24"/>
          <w:szCs w:val="24"/>
        </w:rPr>
        <w:t xml:space="preserve"> </w:t>
      </w:r>
      <w:r w:rsidR="00D32B33" w:rsidRPr="007D4D1C">
        <w:rPr>
          <w:rFonts w:ascii="Times New Roman" w:eastAsia="Times New Roman" w:hAnsi="Times New Roman" w:cs="Times New Roman"/>
          <w:color w:val="231F20"/>
          <w:sz w:val="24"/>
          <w:szCs w:val="24"/>
        </w:rPr>
        <w:t xml:space="preserve">from our analyses. </w:t>
      </w:r>
      <w:r w:rsidR="00965EF8" w:rsidRPr="007D4D1C">
        <w:rPr>
          <w:rFonts w:ascii="Times New Roman" w:eastAsia="Times New Roman" w:hAnsi="Times New Roman" w:cs="Times New Roman"/>
          <w:color w:val="231F20"/>
          <w:sz w:val="24"/>
          <w:szCs w:val="24"/>
        </w:rPr>
        <w:t>We grouped points from specific habitats to ensure</w:t>
      </w:r>
      <w:r w:rsidR="00D32B33" w:rsidRPr="007D4D1C">
        <w:rPr>
          <w:rFonts w:ascii="Times New Roman" w:eastAsia="Times New Roman" w:hAnsi="Times New Roman" w:cs="Times New Roman"/>
          <w:color w:val="231F20"/>
          <w:sz w:val="24"/>
          <w:szCs w:val="24"/>
        </w:rPr>
        <w:t xml:space="preserve"> that the closest </w:t>
      </w:r>
      <w:r w:rsidR="00E20A11" w:rsidRPr="007D4D1C">
        <w:rPr>
          <w:rFonts w:ascii="Times New Roman" w:eastAsia="Times New Roman" w:hAnsi="Times New Roman" w:cs="Times New Roman"/>
          <w:color w:val="231F20"/>
          <w:sz w:val="24"/>
          <w:szCs w:val="24"/>
        </w:rPr>
        <w:t xml:space="preserve">relevant points </w:t>
      </w:r>
      <w:r w:rsidR="00112E01" w:rsidRPr="007D4D1C">
        <w:rPr>
          <w:rFonts w:ascii="Times New Roman" w:eastAsia="Times New Roman" w:hAnsi="Times New Roman" w:cs="Times New Roman"/>
          <w:color w:val="231F20"/>
          <w:sz w:val="24"/>
          <w:szCs w:val="24"/>
        </w:rPr>
        <w:t>from</w:t>
      </w:r>
      <w:r w:rsidR="00E20A11" w:rsidRPr="007D4D1C">
        <w:rPr>
          <w:rFonts w:ascii="Times New Roman" w:eastAsia="Times New Roman" w:hAnsi="Times New Roman" w:cs="Times New Roman"/>
          <w:color w:val="231F20"/>
          <w:sz w:val="24"/>
          <w:szCs w:val="24"/>
        </w:rPr>
        <w:t xml:space="preserve"> that particular habitat were influencing interpolation.</w:t>
      </w:r>
      <w:r w:rsidR="00965EF8" w:rsidRPr="007D4D1C">
        <w:rPr>
          <w:rFonts w:ascii="Times New Roman" w:eastAsia="Times New Roman" w:hAnsi="Times New Roman" w:cs="Times New Roman"/>
          <w:color w:val="231F20"/>
          <w:sz w:val="24"/>
          <w:szCs w:val="24"/>
        </w:rPr>
        <w:t xml:space="preserve"> </w:t>
      </w:r>
      <w:r w:rsidR="00D25BBB" w:rsidRPr="007D4D1C">
        <w:rPr>
          <w:rFonts w:ascii="Times New Roman" w:eastAsia="Times New Roman" w:hAnsi="Times New Roman" w:cs="Times New Roman"/>
          <w:color w:val="231F20"/>
          <w:sz w:val="24"/>
          <w:szCs w:val="24"/>
        </w:rPr>
        <w:t>We sampled the raster</w:t>
      </w:r>
      <w:r w:rsidR="00CE69FA" w:rsidRPr="007D4D1C">
        <w:rPr>
          <w:rFonts w:ascii="Times New Roman" w:eastAsia="Times New Roman" w:hAnsi="Times New Roman" w:cs="Times New Roman"/>
          <w:color w:val="231F20"/>
          <w:sz w:val="24"/>
          <w:szCs w:val="24"/>
        </w:rPr>
        <w:t xml:space="preserve"> layers</w:t>
      </w:r>
      <w:r w:rsidR="00D25BBB" w:rsidRPr="007D4D1C">
        <w:rPr>
          <w:rFonts w:ascii="Times New Roman" w:eastAsia="Times New Roman" w:hAnsi="Times New Roman" w:cs="Times New Roman"/>
          <w:color w:val="231F20"/>
          <w:sz w:val="24"/>
          <w:szCs w:val="24"/>
        </w:rPr>
        <w:t xml:space="preserve"> at each </w:t>
      </w:r>
      <w:r w:rsidR="00CE69FA" w:rsidRPr="007D4D1C">
        <w:rPr>
          <w:rFonts w:ascii="Times New Roman" w:eastAsia="Times New Roman" w:hAnsi="Times New Roman" w:cs="Times New Roman"/>
          <w:color w:val="231F20"/>
          <w:sz w:val="24"/>
          <w:szCs w:val="24"/>
        </w:rPr>
        <w:t>territory location point</w:t>
      </w:r>
      <w:r w:rsidR="00D25BBB" w:rsidRPr="007D4D1C">
        <w:rPr>
          <w:rFonts w:ascii="Times New Roman" w:eastAsia="Times New Roman" w:hAnsi="Times New Roman" w:cs="Times New Roman"/>
          <w:color w:val="231F20"/>
          <w:sz w:val="24"/>
          <w:szCs w:val="24"/>
        </w:rPr>
        <w:t xml:space="preserve"> and averaged the measure</w:t>
      </w:r>
      <w:r w:rsidR="00591ECB">
        <w:rPr>
          <w:rFonts w:ascii="Times New Roman" w:eastAsia="Times New Roman" w:hAnsi="Times New Roman" w:cs="Times New Roman"/>
          <w:color w:val="231F20"/>
          <w:sz w:val="24"/>
          <w:szCs w:val="24"/>
        </w:rPr>
        <w:t>s</w:t>
      </w:r>
      <w:r w:rsidR="00D25BBB" w:rsidRPr="007D4D1C">
        <w:rPr>
          <w:rFonts w:ascii="Times New Roman" w:eastAsia="Times New Roman" w:hAnsi="Times New Roman" w:cs="Times New Roman"/>
          <w:color w:val="231F20"/>
          <w:sz w:val="24"/>
          <w:szCs w:val="24"/>
        </w:rPr>
        <w:t xml:space="preserve"> of vegetation structure to obtain one averaged sample per territory for foliage density, canopy cover, and shrub cover. </w:t>
      </w:r>
    </w:p>
    <w:p w14:paraId="55E98963" w14:textId="6D1C0B2E" w:rsidR="00811BBA" w:rsidRDefault="00811BBA" w:rsidP="00331E91">
      <w:pPr>
        <w:spacing w:line="480" w:lineRule="auto"/>
        <w:ind w:firstLine="720"/>
        <w:jc w:val="both"/>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lastRenderedPageBreak/>
        <w:t xml:space="preserve">We conducted this study in accordance with the University of Oklahoma Institutional Animal Care and Use Committee permit number R17-010, </w:t>
      </w:r>
      <w:r w:rsidR="00DB1756">
        <w:rPr>
          <w:rFonts w:ascii="Times New Roman" w:eastAsia="Times New Roman" w:hAnsi="Times New Roman" w:cs="Times New Roman"/>
          <w:color w:val="231F20"/>
          <w:sz w:val="24"/>
          <w:szCs w:val="24"/>
        </w:rPr>
        <w:t xml:space="preserve">and </w:t>
      </w:r>
      <w:r>
        <w:rPr>
          <w:rFonts w:ascii="Times New Roman" w:eastAsia="Times New Roman" w:hAnsi="Times New Roman" w:cs="Times New Roman"/>
          <w:color w:val="231F20"/>
          <w:sz w:val="24"/>
          <w:szCs w:val="24"/>
        </w:rPr>
        <w:t xml:space="preserve">Federal Permit </w:t>
      </w:r>
      <w:r w:rsidR="00DB1756">
        <w:rPr>
          <w:rFonts w:ascii="Times New Roman" w:eastAsia="Times New Roman" w:hAnsi="Times New Roman" w:cs="Times New Roman"/>
          <w:color w:val="231F20"/>
          <w:sz w:val="24"/>
          <w:szCs w:val="24"/>
        </w:rPr>
        <w:t xml:space="preserve">number TE35163A-0, Federal Bird Banding Permit Number 20930. </w:t>
      </w:r>
    </w:p>
    <w:p w14:paraId="0000001F" w14:textId="3AB2B9EF" w:rsidR="008F5A6F" w:rsidRPr="00F02D89" w:rsidRDefault="00AB1122" w:rsidP="00DB1756">
      <w:pPr>
        <w:pStyle w:val="Heading2"/>
        <w:jc w:val="center"/>
        <w:rPr>
          <w:rFonts w:ascii="Times New Roman" w:hAnsi="Times New Roman" w:cs="Times New Roman"/>
          <w:sz w:val="24"/>
          <w:szCs w:val="24"/>
        </w:rPr>
      </w:pPr>
      <w:bookmarkStart w:id="10" w:name="_Toc14878928"/>
      <w:r w:rsidRPr="00F02D89">
        <w:rPr>
          <w:rFonts w:ascii="Times New Roman" w:hAnsi="Times New Roman" w:cs="Times New Roman"/>
          <w:sz w:val="24"/>
          <w:szCs w:val="24"/>
        </w:rPr>
        <w:t>RESULTS</w:t>
      </w:r>
      <w:bookmarkEnd w:id="10"/>
    </w:p>
    <w:p w14:paraId="7593D58C" w14:textId="77777777" w:rsidR="002911CF" w:rsidRPr="002911CF" w:rsidRDefault="002911CF" w:rsidP="002911CF"/>
    <w:p w14:paraId="7B3877CE" w14:textId="4F4DB487" w:rsidR="00871B83" w:rsidRDefault="00871B83" w:rsidP="00331E91">
      <w:pPr>
        <w:spacing w:line="480" w:lineRule="auto"/>
        <w:ind w:firstLine="720"/>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Of the 1</w:t>
      </w:r>
      <w:r>
        <w:rPr>
          <w:rFonts w:ascii="Times New Roman" w:eastAsia="Times New Roman" w:hAnsi="Times New Roman" w:cs="Times New Roman"/>
          <w:sz w:val="24"/>
          <w:szCs w:val="24"/>
        </w:rPr>
        <w:t xml:space="preserve">0 </w:t>
      </w:r>
      <w:r w:rsidR="00722EF5">
        <w:rPr>
          <w:rFonts w:ascii="Times New Roman" w:eastAsia="Times New Roman" w:hAnsi="Times New Roman" w:cs="Times New Roman"/>
          <w:sz w:val="24"/>
          <w:szCs w:val="24"/>
        </w:rPr>
        <w:t xml:space="preserve">explanatory variables measured, </w:t>
      </w:r>
      <w:r>
        <w:rPr>
          <w:rFonts w:ascii="Times New Roman" w:eastAsia="Times New Roman" w:hAnsi="Times New Roman" w:cs="Times New Roman"/>
          <w:sz w:val="24"/>
          <w:szCs w:val="24"/>
        </w:rPr>
        <w:t>the classification tree analysis</w:t>
      </w:r>
      <w:r w:rsidR="00722EF5">
        <w:rPr>
          <w:rFonts w:ascii="Times New Roman" w:eastAsia="Times New Roman" w:hAnsi="Times New Roman" w:cs="Times New Roman"/>
          <w:sz w:val="24"/>
          <w:szCs w:val="24"/>
        </w:rPr>
        <w:t xml:space="preserve"> identified</w:t>
      </w:r>
      <w:r w:rsidRPr="007D4D1C">
        <w:rPr>
          <w:rFonts w:ascii="Times New Roman" w:eastAsia="Times New Roman" w:hAnsi="Times New Roman" w:cs="Times New Roman"/>
          <w:sz w:val="24"/>
          <w:szCs w:val="24"/>
        </w:rPr>
        <w:t xml:space="preserve"> two </w:t>
      </w:r>
      <w:r w:rsidR="00722EF5">
        <w:rPr>
          <w:rFonts w:ascii="Times New Roman" w:eastAsia="Times New Roman" w:hAnsi="Times New Roman" w:cs="Times New Roman"/>
          <w:sz w:val="24"/>
          <w:szCs w:val="24"/>
        </w:rPr>
        <w:t xml:space="preserve">that </w:t>
      </w:r>
      <w:r w:rsidRPr="007D4D1C">
        <w:rPr>
          <w:rFonts w:ascii="Times New Roman" w:eastAsia="Times New Roman" w:hAnsi="Times New Roman" w:cs="Times New Roman"/>
          <w:sz w:val="24"/>
          <w:szCs w:val="24"/>
        </w:rPr>
        <w:t xml:space="preserve">best explained </w:t>
      </w:r>
      <w:r>
        <w:rPr>
          <w:rFonts w:ascii="Times New Roman" w:eastAsia="Times New Roman" w:hAnsi="Times New Roman" w:cs="Times New Roman"/>
          <w:sz w:val="24"/>
          <w:szCs w:val="24"/>
        </w:rPr>
        <w:t xml:space="preserve">whether males dispersed from </w:t>
      </w:r>
      <w:r w:rsidRPr="007D4D1C">
        <w:rPr>
          <w:rFonts w:ascii="Times New Roman" w:eastAsia="Times New Roman" w:hAnsi="Times New Roman" w:cs="Times New Roman"/>
          <w:sz w:val="24"/>
          <w:szCs w:val="24"/>
        </w:rPr>
        <w:t>their original territory (Fig</w:t>
      </w:r>
      <w:r>
        <w:rPr>
          <w:rFonts w:ascii="Times New Roman" w:eastAsia="Times New Roman" w:hAnsi="Times New Roman" w:cs="Times New Roman"/>
          <w:sz w:val="24"/>
          <w:szCs w:val="24"/>
        </w:rPr>
        <w:t>ure 1</w:t>
      </w:r>
      <w:r w:rsidRPr="007D4D1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C408E">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ge and </w:t>
      </w:r>
      <w:r w:rsidR="00722EF5">
        <w:rPr>
          <w:rFonts w:ascii="Times New Roman" w:eastAsia="Times New Roman" w:hAnsi="Times New Roman" w:cs="Times New Roman"/>
          <w:sz w:val="24"/>
          <w:szCs w:val="24"/>
        </w:rPr>
        <w:t>percent</w:t>
      </w:r>
      <w:r>
        <w:rPr>
          <w:rFonts w:ascii="Times New Roman" w:eastAsia="Times New Roman" w:hAnsi="Times New Roman" w:cs="Times New Roman"/>
          <w:sz w:val="24"/>
          <w:szCs w:val="24"/>
        </w:rPr>
        <w:t xml:space="preserve"> neighbor success</w:t>
      </w:r>
      <w:r w:rsidRPr="007D4D1C">
        <w:rPr>
          <w:rFonts w:ascii="Times New Roman" w:eastAsia="Times New Roman" w:hAnsi="Times New Roman" w:cs="Times New Roman"/>
          <w:sz w:val="24"/>
          <w:szCs w:val="24"/>
        </w:rPr>
        <w:t>.</w:t>
      </w:r>
      <w:r w:rsidR="00722EF5">
        <w:rPr>
          <w:rFonts w:ascii="Times New Roman" w:eastAsia="Times New Roman" w:hAnsi="Times New Roman" w:cs="Times New Roman"/>
          <w:sz w:val="24"/>
          <w:szCs w:val="24"/>
        </w:rPr>
        <w:t xml:space="preserve"> Age was the first best explanatory variable, while percent neighbor success branched </w:t>
      </w:r>
      <w:r w:rsidR="00373F7D">
        <w:rPr>
          <w:rFonts w:ascii="Times New Roman" w:eastAsia="Times New Roman" w:hAnsi="Times New Roman" w:cs="Times New Roman"/>
          <w:sz w:val="24"/>
          <w:szCs w:val="24"/>
        </w:rPr>
        <w:t xml:space="preserve">only </w:t>
      </w:r>
      <w:r w:rsidR="00722EF5">
        <w:rPr>
          <w:rFonts w:ascii="Times New Roman" w:eastAsia="Times New Roman" w:hAnsi="Times New Roman" w:cs="Times New Roman"/>
          <w:sz w:val="24"/>
          <w:szCs w:val="24"/>
        </w:rPr>
        <w:t xml:space="preserve">from the SY age class group. </w:t>
      </w:r>
      <w:r w:rsidR="00373F7D">
        <w:rPr>
          <w:rFonts w:ascii="Times New Roman" w:eastAsia="Times New Roman" w:hAnsi="Times New Roman" w:cs="Times New Roman"/>
          <w:sz w:val="24"/>
          <w:szCs w:val="24"/>
        </w:rPr>
        <w:t>Of all 130 males monitored within the main two study areas, 20 (15%) had confirmed dispersal events, while 16 additional individuals (12%) disappeared before June 30</w:t>
      </w:r>
      <w:r w:rsidR="00373F7D" w:rsidRPr="00874F24">
        <w:rPr>
          <w:rFonts w:ascii="Times New Roman" w:eastAsia="Times New Roman" w:hAnsi="Times New Roman" w:cs="Times New Roman"/>
          <w:sz w:val="24"/>
          <w:szCs w:val="24"/>
          <w:vertAlign w:val="superscript"/>
        </w:rPr>
        <w:t>th</w:t>
      </w:r>
      <w:r w:rsidR="00373F7D">
        <w:rPr>
          <w:rFonts w:ascii="Times New Roman" w:eastAsia="Times New Roman" w:hAnsi="Times New Roman" w:cs="Times New Roman"/>
          <w:sz w:val="24"/>
          <w:szCs w:val="24"/>
          <w:vertAlign w:val="superscript"/>
        </w:rPr>
        <w:t xml:space="preserve"> </w:t>
      </w:r>
      <w:r w:rsidR="00373F7D">
        <w:rPr>
          <w:rFonts w:ascii="Times New Roman" w:eastAsia="Times New Roman" w:hAnsi="Times New Roman" w:cs="Times New Roman"/>
          <w:sz w:val="24"/>
          <w:szCs w:val="24"/>
        </w:rPr>
        <w:t>with an unknown status of deceased or dispersed.</w:t>
      </w:r>
    </w:p>
    <w:p w14:paraId="45AAFD87" w14:textId="4B265E11" w:rsidR="00871B83" w:rsidRPr="007D4D1C" w:rsidRDefault="00871B83" w:rsidP="00871B83">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Consistent with the 1</w:t>
      </w:r>
      <w:r w:rsidRPr="00871B83">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ab/>
        <w:t xml:space="preserve"> prediction of the habitat quality hypothesis </w:t>
      </w:r>
      <w:r w:rsidR="008F331A">
        <w:rPr>
          <w:rFonts w:ascii="Times New Roman" w:eastAsia="Times New Roman" w:hAnsi="Times New Roman" w:cs="Times New Roman"/>
          <w:sz w:val="24"/>
          <w:szCs w:val="24"/>
        </w:rPr>
        <w:t xml:space="preserve">– </w:t>
      </w:r>
      <w:r w:rsidRPr="007D4D1C">
        <w:rPr>
          <w:rFonts w:ascii="Times New Roman" w:eastAsia="Times New Roman" w:hAnsi="Times New Roman" w:cs="Times New Roman"/>
          <w:sz w:val="24"/>
          <w:szCs w:val="24"/>
        </w:rPr>
        <w:t>No</w:t>
      </w:r>
      <w:r>
        <w:rPr>
          <w:rFonts w:ascii="Times New Roman" w:eastAsia="Times New Roman" w:hAnsi="Times New Roman" w:cs="Times New Roman"/>
          <w:sz w:val="24"/>
          <w:szCs w:val="24"/>
        </w:rPr>
        <w:t xml:space="preserve"> </w:t>
      </w:r>
      <w:r w:rsidRPr="007D4D1C">
        <w:rPr>
          <w:rFonts w:ascii="Times New Roman" w:eastAsia="Times New Roman" w:hAnsi="Times New Roman" w:cs="Times New Roman"/>
          <w:sz w:val="24"/>
          <w:szCs w:val="24"/>
        </w:rPr>
        <w:t>vireo</w:t>
      </w:r>
      <w:r>
        <w:rPr>
          <w:rFonts w:ascii="Times New Roman" w:eastAsia="Times New Roman" w:hAnsi="Times New Roman" w:cs="Times New Roman"/>
          <w:sz w:val="24"/>
          <w:szCs w:val="24"/>
        </w:rPr>
        <w:t xml:space="preserve"> dispersed</w:t>
      </w:r>
      <w:r w:rsidRPr="007D4D1C">
        <w:rPr>
          <w:rFonts w:ascii="Times New Roman" w:eastAsia="Times New Roman" w:hAnsi="Times New Roman" w:cs="Times New Roman"/>
          <w:sz w:val="24"/>
          <w:szCs w:val="24"/>
        </w:rPr>
        <w:t xml:space="preserve"> that</w:t>
      </w:r>
      <w:r>
        <w:rPr>
          <w:rFonts w:ascii="Times New Roman" w:eastAsia="Times New Roman" w:hAnsi="Times New Roman" w:cs="Times New Roman"/>
          <w:sz w:val="24"/>
          <w:szCs w:val="24"/>
        </w:rPr>
        <w:t xml:space="preserve"> had</w:t>
      </w:r>
      <w:r w:rsidRPr="007D4D1C">
        <w:rPr>
          <w:rFonts w:ascii="Times New Roman" w:eastAsia="Times New Roman" w:hAnsi="Times New Roman" w:cs="Times New Roman"/>
          <w:sz w:val="24"/>
          <w:szCs w:val="24"/>
        </w:rPr>
        <w:t xml:space="preserve"> reproduced successfully</w:t>
      </w:r>
      <w:r w:rsidR="00722EF5">
        <w:rPr>
          <w:rFonts w:ascii="Times New Roman" w:eastAsia="Times New Roman" w:hAnsi="Times New Roman" w:cs="Times New Roman"/>
          <w:sz w:val="24"/>
          <w:szCs w:val="24"/>
        </w:rPr>
        <w:t>, regardless of age</w:t>
      </w:r>
      <w:r w:rsidRPr="007D4D1C">
        <w:rPr>
          <w:rFonts w:ascii="Times New Roman" w:eastAsia="Times New Roman" w:hAnsi="Times New Roman" w:cs="Times New Roman"/>
          <w:sz w:val="24"/>
          <w:szCs w:val="24"/>
        </w:rPr>
        <w:t>. Only four (12</w:t>
      </w:r>
      <w:r w:rsidR="00722EF5">
        <w:rPr>
          <w:rFonts w:ascii="Times New Roman" w:eastAsia="Times New Roman" w:hAnsi="Times New Roman" w:cs="Times New Roman"/>
          <w:sz w:val="24"/>
          <w:szCs w:val="24"/>
        </w:rPr>
        <w:t>%</w:t>
      </w:r>
      <w:r w:rsidRPr="007D4D1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of all 33 </w:t>
      </w:r>
      <w:r w:rsidRPr="007D4D1C">
        <w:rPr>
          <w:rFonts w:ascii="Times New Roman" w:eastAsia="Times New Roman" w:hAnsi="Times New Roman" w:cs="Times New Roman"/>
          <w:sz w:val="24"/>
          <w:szCs w:val="24"/>
        </w:rPr>
        <w:t>SY males</w:t>
      </w:r>
      <w:r>
        <w:rPr>
          <w:rFonts w:ascii="Times New Roman" w:eastAsia="Times New Roman" w:hAnsi="Times New Roman" w:cs="Times New Roman"/>
          <w:sz w:val="24"/>
          <w:szCs w:val="24"/>
        </w:rPr>
        <w:t xml:space="preserve"> monitored</w:t>
      </w:r>
      <w:r w:rsidRPr="007D4D1C">
        <w:rPr>
          <w:rFonts w:ascii="Times New Roman" w:eastAsia="Times New Roman" w:hAnsi="Times New Roman" w:cs="Times New Roman"/>
          <w:sz w:val="24"/>
          <w:szCs w:val="24"/>
        </w:rPr>
        <w:t xml:space="preserve"> were successful in producing offspring, whereas 35</w:t>
      </w:r>
      <w:r w:rsidR="00722EF5">
        <w:rPr>
          <w:rFonts w:ascii="Times New Roman" w:eastAsia="Times New Roman" w:hAnsi="Times New Roman" w:cs="Times New Roman"/>
          <w:sz w:val="24"/>
          <w:szCs w:val="24"/>
        </w:rPr>
        <w:t>%</w:t>
      </w:r>
      <w:r w:rsidRPr="007D4D1C">
        <w:rPr>
          <w:rFonts w:ascii="Times New Roman" w:eastAsia="Times New Roman" w:hAnsi="Times New Roman" w:cs="Times New Roman"/>
          <w:sz w:val="24"/>
          <w:szCs w:val="24"/>
        </w:rPr>
        <w:t xml:space="preserve"> of ASY males produced offspring (compared to 45</w:t>
      </w:r>
      <w:r w:rsidR="00722EF5">
        <w:rPr>
          <w:rFonts w:ascii="Times New Roman" w:eastAsia="Times New Roman" w:hAnsi="Times New Roman" w:cs="Times New Roman"/>
          <w:sz w:val="24"/>
          <w:szCs w:val="24"/>
        </w:rPr>
        <w:t>%</w:t>
      </w:r>
      <w:r w:rsidRPr="007D4D1C">
        <w:rPr>
          <w:rFonts w:ascii="Times New Roman" w:eastAsia="Times New Roman" w:hAnsi="Times New Roman" w:cs="Times New Roman"/>
          <w:sz w:val="24"/>
          <w:szCs w:val="24"/>
        </w:rPr>
        <w:t xml:space="preserve"> successful of all ASY territories monitored (n = 102)</w:t>
      </w:r>
      <w:r w:rsidR="007F5A47">
        <w:rPr>
          <w:rFonts w:ascii="Times New Roman" w:eastAsia="Times New Roman" w:hAnsi="Times New Roman" w:cs="Times New Roman"/>
          <w:sz w:val="24"/>
          <w:szCs w:val="24"/>
        </w:rPr>
        <w:t>)</w:t>
      </w:r>
      <w:r w:rsidRPr="007D4D1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722EF5" w:rsidRPr="007D4D1C">
        <w:rPr>
          <w:rFonts w:ascii="Times New Roman" w:eastAsia="Times New Roman" w:hAnsi="Times New Roman" w:cs="Times New Roman"/>
          <w:sz w:val="24"/>
          <w:szCs w:val="24"/>
        </w:rPr>
        <w:t xml:space="preserve">Of the 20 males that </w:t>
      </w:r>
      <w:r w:rsidR="00722EF5">
        <w:rPr>
          <w:rFonts w:ascii="Times New Roman" w:eastAsia="Times New Roman" w:hAnsi="Times New Roman" w:cs="Times New Roman"/>
          <w:sz w:val="24"/>
          <w:szCs w:val="24"/>
        </w:rPr>
        <w:t>did disperse</w:t>
      </w:r>
      <w:r w:rsidR="00722EF5" w:rsidRPr="007D4D1C">
        <w:rPr>
          <w:rFonts w:ascii="Times New Roman" w:eastAsia="Times New Roman" w:hAnsi="Times New Roman" w:cs="Times New Roman"/>
          <w:sz w:val="24"/>
          <w:szCs w:val="24"/>
        </w:rPr>
        <w:t>, 16</w:t>
      </w:r>
      <w:r w:rsidR="004019F8">
        <w:rPr>
          <w:rFonts w:ascii="Times New Roman" w:eastAsia="Times New Roman" w:hAnsi="Times New Roman" w:cs="Times New Roman"/>
          <w:sz w:val="24"/>
          <w:szCs w:val="24"/>
        </w:rPr>
        <w:t xml:space="preserve"> (80%)</w:t>
      </w:r>
      <w:r w:rsidR="00722EF5" w:rsidRPr="007D4D1C">
        <w:rPr>
          <w:rFonts w:ascii="Times New Roman" w:eastAsia="Times New Roman" w:hAnsi="Times New Roman" w:cs="Times New Roman"/>
          <w:sz w:val="24"/>
          <w:szCs w:val="24"/>
        </w:rPr>
        <w:t xml:space="preserve"> were SY males, representing </w:t>
      </w:r>
      <w:r w:rsidR="00722EF5">
        <w:rPr>
          <w:rFonts w:ascii="Times New Roman" w:eastAsia="Times New Roman" w:hAnsi="Times New Roman" w:cs="Times New Roman"/>
          <w:sz w:val="24"/>
          <w:szCs w:val="24"/>
        </w:rPr>
        <w:t>52%</w:t>
      </w:r>
      <w:r w:rsidR="00722EF5" w:rsidRPr="007D4D1C">
        <w:rPr>
          <w:rFonts w:ascii="Times New Roman" w:eastAsia="Times New Roman" w:hAnsi="Times New Roman" w:cs="Times New Roman"/>
          <w:sz w:val="24"/>
          <w:szCs w:val="24"/>
        </w:rPr>
        <w:t xml:space="preserve"> of all the SY males</w:t>
      </w:r>
      <w:r w:rsidR="00722EF5">
        <w:rPr>
          <w:rFonts w:ascii="Times New Roman" w:eastAsia="Times New Roman" w:hAnsi="Times New Roman" w:cs="Times New Roman"/>
          <w:sz w:val="24"/>
          <w:szCs w:val="24"/>
        </w:rPr>
        <w:t xml:space="preserve"> monitored.</w:t>
      </w:r>
      <w:r w:rsidR="004019F8">
        <w:rPr>
          <w:rFonts w:ascii="Times New Roman" w:eastAsia="Times New Roman" w:hAnsi="Times New Roman" w:cs="Times New Roman"/>
          <w:sz w:val="24"/>
          <w:szCs w:val="24"/>
        </w:rPr>
        <w:t xml:space="preserve"> </w:t>
      </w:r>
    </w:p>
    <w:p w14:paraId="4A534FC7" w14:textId="7A06FF84" w:rsidR="0054370A" w:rsidRDefault="00871B83" w:rsidP="004019F8">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Consistent with our 2</w:t>
      </w:r>
      <w:r w:rsidRPr="00871B83">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prediction from the habitat quality hypothesis, </w:t>
      </w:r>
      <w:r w:rsidR="00373F7D">
        <w:rPr>
          <w:rFonts w:ascii="Times New Roman" w:eastAsia="Times New Roman" w:hAnsi="Times New Roman" w:cs="Times New Roman"/>
          <w:sz w:val="24"/>
          <w:szCs w:val="24"/>
        </w:rPr>
        <w:t xml:space="preserve">we detected an effect of neighborhood on dispersal propensity. </w:t>
      </w:r>
      <w:r w:rsidR="00F56120">
        <w:rPr>
          <w:rFonts w:ascii="Times New Roman" w:eastAsia="Times New Roman" w:hAnsi="Times New Roman" w:cs="Times New Roman"/>
          <w:sz w:val="24"/>
          <w:szCs w:val="24"/>
        </w:rPr>
        <w:t xml:space="preserve">More </w:t>
      </w:r>
      <w:r w:rsidR="0054370A" w:rsidRPr="007D4D1C">
        <w:rPr>
          <w:rFonts w:ascii="Times New Roman" w:eastAsia="Times New Roman" w:hAnsi="Times New Roman" w:cs="Times New Roman"/>
          <w:sz w:val="24"/>
          <w:szCs w:val="24"/>
        </w:rPr>
        <w:t xml:space="preserve">SY males </w:t>
      </w:r>
      <w:r w:rsidR="00811D40">
        <w:rPr>
          <w:rFonts w:ascii="Times New Roman" w:eastAsia="Times New Roman" w:hAnsi="Times New Roman" w:cs="Times New Roman"/>
          <w:sz w:val="24"/>
          <w:szCs w:val="24"/>
        </w:rPr>
        <w:t>dispersed from</w:t>
      </w:r>
      <w:r w:rsidR="0054370A" w:rsidRPr="007D4D1C">
        <w:rPr>
          <w:rFonts w:ascii="Times New Roman" w:eastAsia="Times New Roman" w:hAnsi="Times New Roman" w:cs="Times New Roman"/>
          <w:sz w:val="24"/>
          <w:szCs w:val="24"/>
        </w:rPr>
        <w:t xml:space="preserve"> their territories if</w:t>
      </w:r>
      <w:r w:rsidR="00DC408E">
        <w:rPr>
          <w:rFonts w:ascii="Times New Roman" w:eastAsia="Times New Roman" w:hAnsi="Times New Roman" w:cs="Times New Roman"/>
          <w:sz w:val="24"/>
          <w:szCs w:val="24"/>
        </w:rPr>
        <w:t xml:space="preserve"> </w:t>
      </w:r>
      <w:r w:rsidR="0054370A" w:rsidRPr="007D4D1C">
        <w:rPr>
          <w:rFonts w:ascii="Times New Roman" w:eastAsia="Times New Roman" w:hAnsi="Times New Roman" w:cs="Times New Roman"/>
          <w:sz w:val="24"/>
          <w:szCs w:val="24"/>
        </w:rPr>
        <w:t>25</w:t>
      </w:r>
      <w:r w:rsidR="00722EF5">
        <w:rPr>
          <w:rFonts w:ascii="Times New Roman" w:eastAsia="Times New Roman" w:hAnsi="Times New Roman" w:cs="Times New Roman"/>
          <w:sz w:val="24"/>
          <w:szCs w:val="24"/>
        </w:rPr>
        <w:t>%</w:t>
      </w:r>
      <w:r w:rsidR="00DC408E">
        <w:rPr>
          <w:rFonts w:ascii="Times New Roman" w:eastAsia="Times New Roman" w:hAnsi="Times New Roman" w:cs="Times New Roman"/>
          <w:sz w:val="24"/>
          <w:szCs w:val="24"/>
        </w:rPr>
        <w:t xml:space="preserve"> or less</w:t>
      </w:r>
      <w:r w:rsidR="0054370A" w:rsidRPr="007D4D1C">
        <w:rPr>
          <w:rFonts w:ascii="Times New Roman" w:eastAsia="Times New Roman" w:hAnsi="Times New Roman" w:cs="Times New Roman"/>
          <w:sz w:val="24"/>
          <w:szCs w:val="24"/>
        </w:rPr>
        <w:t xml:space="preserve"> of their neighbors successfully fledge</w:t>
      </w:r>
      <w:r w:rsidR="00DC408E">
        <w:rPr>
          <w:rFonts w:ascii="Times New Roman" w:eastAsia="Times New Roman" w:hAnsi="Times New Roman" w:cs="Times New Roman"/>
          <w:sz w:val="24"/>
          <w:szCs w:val="24"/>
        </w:rPr>
        <w:t>d</w:t>
      </w:r>
      <w:r w:rsidR="0054370A" w:rsidRPr="007D4D1C">
        <w:rPr>
          <w:rFonts w:ascii="Times New Roman" w:eastAsia="Times New Roman" w:hAnsi="Times New Roman" w:cs="Times New Roman"/>
          <w:sz w:val="24"/>
          <w:szCs w:val="24"/>
        </w:rPr>
        <w:t xml:space="preserve"> offspring.</w:t>
      </w:r>
      <w:r w:rsidR="00722EF5">
        <w:rPr>
          <w:rFonts w:ascii="Times New Roman" w:eastAsia="Times New Roman" w:hAnsi="Times New Roman" w:cs="Times New Roman"/>
          <w:sz w:val="24"/>
          <w:szCs w:val="24"/>
        </w:rPr>
        <w:t xml:space="preserve"> </w:t>
      </w:r>
      <w:r w:rsidR="00EA6116">
        <w:rPr>
          <w:rFonts w:ascii="Times New Roman" w:eastAsia="Times New Roman" w:hAnsi="Times New Roman" w:cs="Times New Roman"/>
          <w:sz w:val="24"/>
          <w:szCs w:val="24"/>
        </w:rPr>
        <w:t>W</w:t>
      </w:r>
      <w:r w:rsidR="00373F7D">
        <w:rPr>
          <w:rFonts w:ascii="Times New Roman" w:eastAsia="Times New Roman" w:hAnsi="Times New Roman" w:cs="Times New Roman"/>
          <w:sz w:val="24"/>
          <w:szCs w:val="24"/>
        </w:rPr>
        <w:t xml:space="preserve">e did not detect enough ASY male breeding dispersal to determine any relevant factors </w:t>
      </w:r>
      <w:r w:rsidR="00EA6116">
        <w:rPr>
          <w:rFonts w:ascii="Times New Roman" w:eastAsia="Times New Roman" w:hAnsi="Times New Roman" w:cs="Times New Roman"/>
          <w:sz w:val="24"/>
          <w:szCs w:val="24"/>
        </w:rPr>
        <w:t>within the time period that we monitored for dispersal</w:t>
      </w:r>
      <w:r w:rsidR="00373F7D">
        <w:rPr>
          <w:rFonts w:ascii="Times New Roman" w:eastAsia="Times New Roman" w:hAnsi="Times New Roman" w:cs="Times New Roman"/>
          <w:sz w:val="24"/>
          <w:szCs w:val="24"/>
        </w:rPr>
        <w:t xml:space="preserve">. </w:t>
      </w:r>
      <w:r w:rsidR="00EF42F9">
        <w:rPr>
          <w:rFonts w:ascii="Times New Roman" w:eastAsia="Times New Roman" w:hAnsi="Times New Roman" w:cs="Times New Roman"/>
          <w:sz w:val="24"/>
          <w:szCs w:val="24"/>
        </w:rPr>
        <w:t xml:space="preserve">For individuals of both age </w:t>
      </w:r>
      <w:r w:rsidR="00A82296" w:rsidRPr="007D4D1C">
        <w:rPr>
          <w:rFonts w:ascii="Times New Roman" w:eastAsia="Times New Roman" w:hAnsi="Times New Roman" w:cs="Times New Roman"/>
          <w:sz w:val="24"/>
          <w:szCs w:val="24"/>
        </w:rPr>
        <w:t xml:space="preserve">classes that </w:t>
      </w:r>
      <w:r w:rsidR="00EF42F9">
        <w:rPr>
          <w:rFonts w:ascii="Times New Roman" w:eastAsia="Times New Roman" w:hAnsi="Times New Roman" w:cs="Times New Roman"/>
          <w:sz w:val="24"/>
          <w:szCs w:val="24"/>
        </w:rPr>
        <w:t xml:space="preserve">were failed breeders </w:t>
      </w:r>
      <w:r w:rsidR="00A82296" w:rsidRPr="007D4D1C">
        <w:rPr>
          <w:rFonts w:ascii="Times New Roman" w:eastAsia="Times New Roman" w:hAnsi="Times New Roman" w:cs="Times New Roman"/>
          <w:sz w:val="24"/>
          <w:szCs w:val="24"/>
        </w:rPr>
        <w:t xml:space="preserve">(n = </w:t>
      </w:r>
      <w:r w:rsidR="00DB7C65">
        <w:rPr>
          <w:rFonts w:ascii="Times New Roman" w:eastAsia="Times New Roman" w:hAnsi="Times New Roman" w:cs="Times New Roman"/>
          <w:sz w:val="24"/>
          <w:szCs w:val="24"/>
        </w:rPr>
        <w:t>68</w:t>
      </w:r>
      <w:r w:rsidR="00A82296" w:rsidRPr="007D4D1C">
        <w:rPr>
          <w:rFonts w:ascii="Times New Roman" w:eastAsia="Times New Roman" w:hAnsi="Times New Roman" w:cs="Times New Roman"/>
          <w:sz w:val="24"/>
          <w:szCs w:val="24"/>
        </w:rPr>
        <w:t xml:space="preserve">), we </w:t>
      </w:r>
      <w:r w:rsidR="00CA0F98">
        <w:rPr>
          <w:rFonts w:ascii="Times New Roman" w:eastAsia="Times New Roman" w:hAnsi="Times New Roman" w:cs="Times New Roman"/>
          <w:sz w:val="24"/>
          <w:szCs w:val="24"/>
        </w:rPr>
        <w:t xml:space="preserve">still </w:t>
      </w:r>
      <w:r w:rsidR="00A82296" w:rsidRPr="007D4D1C">
        <w:rPr>
          <w:rFonts w:ascii="Times New Roman" w:eastAsia="Times New Roman" w:hAnsi="Times New Roman" w:cs="Times New Roman"/>
          <w:sz w:val="24"/>
          <w:szCs w:val="24"/>
        </w:rPr>
        <w:t xml:space="preserve">find </w:t>
      </w:r>
      <w:r w:rsidR="00EF42F9">
        <w:rPr>
          <w:rFonts w:ascii="Times New Roman" w:eastAsia="Times New Roman" w:hAnsi="Times New Roman" w:cs="Times New Roman"/>
          <w:sz w:val="24"/>
          <w:szCs w:val="24"/>
        </w:rPr>
        <w:t>a</w:t>
      </w:r>
      <w:r w:rsidR="00CA0F98">
        <w:rPr>
          <w:rFonts w:ascii="Times New Roman" w:eastAsia="Times New Roman" w:hAnsi="Times New Roman" w:cs="Times New Roman"/>
          <w:sz w:val="24"/>
          <w:szCs w:val="24"/>
        </w:rPr>
        <w:t xml:space="preserve">ge is the best predictor of dispersal, </w:t>
      </w:r>
      <w:r w:rsidR="004019F8">
        <w:rPr>
          <w:rFonts w:ascii="Times New Roman" w:eastAsia="Times New Roman" w:hAnsi="Times New Roman" w:cs="Times New Roman"/>
          <w:sz w:val="24"/>
          <w:szCs w:val="24"/>
        </w:rPr>
        <w:t>and</w:t>
      </w:r>
      <w:r w:rsidR="00EF42F9">
        <w:rPr>
          <w:rFonts w:ascii="Times New Roman" w:eastAsia="Times New Roman" w:hAnsi="Times New Roman" w:cs="Times New Roman"/>
          <w:sz w:val="24"/>
          <w:szCs w:val="24"/>
        </w:rPr>
        <w:t xml:space="preserve"> SY males dispersal corresponded again with</w:t>
      </w:r>
      <w:r w:rsidR="00CA0F98">
        <w:rPr>
          <w:rFonts w:ascii="Times New Roman" w:eastAsia="Times New Roman" w:hAnsi="Times New Roman" w:cs="Times New Roman"/>
          <w:sz w:val="24"/>
          <w:szCs w:val="24"/>
        </w:rPr>
        <w:t xml:space="preserve"> </w:t>
      </w:r>
      <w:r w:rsidR="00722EF5">
        <w:rPr>
          <w:rFonts w:ascii="Times New Roman" w:eastAsia="Times New Roman" w:hAnsi="Times New Roman" w:cs="Times New Roman"/>
          <w:sz w:val="24"/>
          <w:szCs w:val="24"/>
        </w:rPr>
        <w:t>percent</w:t>
      </w:r>
      <w:r w:rsidR="00A82296" w:rsidRPr="007D4D1C">
        <w:rPr>
          <w:rFonts w:ascii="Times New Roman" w:eastAsia="Times New Roman" w:hAnsi="Times New Roman" w:cs="Times New Roman"/>
          <w:sz w:val="24"/>
          <w:szCs w:val="24"/>
        </w:rPr>
        <w:t xml:space="preserve"> neighbor success </w:t>
      </w:r>
      <w:r w:rsidR="00DB7C65">
        <w:rPr>
          <w:rFonts w:ascii="Times New Roman" w:eastAsia="Times New Roman" w:hAnsi="Times New Roman" w:cs="Times New Roman"/>
          <w:sz w:val="24"/>
          <w:szCs w:val="24"/>
        </w:rPr>
        <w:t xml:space="preserve">(Figure 2). </w:t>
      </w:r>
      <w:r w:rsidR="001D40F4" w:rsidRPr="007D4D1C">
        <w:rPr>
          <w:rFonts w:ascii="Times New Roman" w:eastAsia="Times New Roman" w:hAnsi="Times New Roman" w:cs="Times New Roman"/>
          <w:sz w:val="24"/>
          <w:szCs w:val="24"/>
        </w:rPr>
        <w:t xml:space="preserve">SY males were less likely to secure a mate, had fewer total neighbors, and they were also more likely to </w:t>
      </w:r>
      <w:r w:rsidR="001D40F4">
        <w:rPr>
          <w:rFonts w:ascii="Times New Roman" w:eastAsia="Times New Roman" w:hAnsi="Times New Roman" w:cs="Times New Roman"/>
          <w:sz w:val="24"/>
          <w:szCs w:val="24"/>
        </w:rPr>
        <w:t>disperse</w:t>
      </w:r>
      <w:r w:rsidR="001D40F4" w:rsidRPr="007D4D1C">
        <w:rPr>
          <w:rFonts w:ascii="Times New Roman" w:eastAsia="Times New Roman" w:hAnsi="Times New Roman" w:cs="Times New Roman"/>
          <w:sz w:val="24"/>
          <w:szCs w:val="24"/>
        </w:rPr>
        <w:t xml:space="preserve"> than ASY males</w:t>
      </w:r>
      <w:r w:rsidR="001D40F4">
        <w:rPr>
          <w:rFonts w:ascii="Times New Roman" w:eastAsia="Times New Roman" w:hAnsi="Times New Roman" w:cs="Times New Roman"/>
          <w:sz w:val="24"/>
          <w:szCs w:val="24"/>
        </w:rPr>
        <w:t xml:space="preserve"> (Figure 3)</w:t>
      </w:r>
      <w:r w:rsidR="001D40F4" w:rsidRPr="007D4D1C">
        <w:rPr>
          <w:rFonts w:ascii="Times New Roman" w:eastAsia="Times New Roman" w:hAnsi="Times New Roman" w:cs="Times New Roman"/>
          <w:sz w:val="24"/>
          <w:szCs w:val="24"/>
        </w:rPr>
        <w:t>.</w:t>
      </w:r>
      <w:r w:rsidR="000B236B">
        <w:rPr>
          <w:rFonts w:ascii="Times New Roman" w:eastAsia="Times New Roman" w:hAnsi="Times New Roman" w:cs="Times New Roman"/>
          <w:sz w:val="24"/>
          <w:szCs w:val="24"/>
        </w:rPr>
        <w:t xml:space="preserve"> Percent</w:t>
      </w:r>
      <w:r w:rsidR="000B236B" w:rsidRPr="001D40F4">
        <w:rPr>
          <w:rFonts w:ascii="Times New Roman" w:eastAsia="Times New Roman" w:hAnsi="Times New Roman" w:cs="Times New Roman"/>
          <w:sz w:val="24"/>
          <w:szCs w:val="24"/>
        </w:rPr>
        <w:t xml:space="preserve"> </w:t>
      </w:r>
      <w:r w:rsidR="00E77A38">
        <w:rPr>
          <w:rFonts w:ascii="Times New Roman" w:eastAsia="Times New Roman" w:hAnsi="Times New Roman" w:cs="Times New Roman"/>
          <w:sz w:val="24"/>
          <w:szCs w:val="24"/>
        </w:rPr>
        <w:t xml:space="preserve">territory </w:t>
      </w:r>
      <w:r w:rsidR="000B236B" w:rsidRPr="001D40F4">
        <w:rPr>
          <w:rFonts w:ascii="Times New Roman" w:eastAsia="Times New Roman" w:hAnsi="Times New Roman" w:cs="Times New Roman"/>
          <w:sz w:val="24"/>
          <w:szCs w:val="24"/>
        </w:rPr>
        <w:t>nest success was</w:t>
      </w:r>
      <w:r w:rsidR="000B236B">
        <w:rPr>
          <w:rFonts w:ascii="Times New Roman" w:eastAsia="Times New Roman" w:hAnsi="Times New Roman" w:cs="Times New Roman"/>
          <w:sz w:val="24"/>
          <w:szCs w:val="24"/>
        </w:rPr>
        <w:t xml:space="preserve"> </w:t>
      </w:r>
      <w:r w:rsidR="000B236B">
        <w:rPr>
          <w:rFonts w:ascii="Times New Roman" w:eastAsia="Times New Roman" w:hAnsi="Times New Roman" w:cs="Times New Roman"/>
          <w:sz w:val="24"/>
          <w:szCs w:val="24"/>
        </w:rPr>
        <w:lastRenderedPageBreak/>
        <w:t>also</w:t>
      </w:r>
      <w:r w:rsidR="000B236B" w:rsidRPr="001D40F4">
        <w:rPr>
          <w:rFonts w:ascii="Times New Roman" w:eastAsia="Times New Roman" w:hAnsi="Times New Roman" w:cs="Times New Roman"/>
          <w:sz w:val="24"/>
          <w:szCs w:val="24"/>
        </w:rPr>
        <w:t xml:space="preserve"> positively correlated with total number of neighbors (</w:t>
      </w:r>
      <w:r w:rsidR="000B236B">
        <w:rPr>
          <w:rFonts w:ascii="Times New Roman" w:eastAsia="Times New Roman" w:hAnsi="Times New Roman" w:cs="Times New Roman"/>
          <w:sz w:val="24"/>
          <w:szCs w:val="24"/>
        </w:rPr>
        <w:t xml:space="preserve">t </w:t>
      </w:r>
      <w:r w:rsidR="000B236B" w:rsidRPr="001D40F4">
        <w:rPr>
          <w:rFonts w:ascii="Times New Roman" w:eastAsia="Times New Roman" w:hAnsi="Times New Roman" w:cs="Times New Roman"/>
          <w:sz w:val="24"/>
          <w:szCs w:val="24"/>
        </w:rPr>
        <w:t xml:space="preserve">= 6.1613, df = 92, p-value = 1.88e-08, </w:t>
      </w:r>
      <w:proofErr w:type="spellStart"/>
      <w:r w:rsidR="000B236B" w:rsidRPr="001D40F4">
        <w:rPr>
          <w:rFonts w:ascii="Times New Roman" w:eastAsia="Times New Roman" w:hAnsi="Times New Roman" w:cs="Times New Roman"/>
          <w:sz w:val="24"/>
          <w:szCs w:val="24"/>
        </w:rPr>
        <w:t>cor</w:t>
      </w:r>
      <w:proofErr w:type="spellEnd"/>
      <w:r w:rsidR="000B236B" w:rsidRPr="001D40F4">
        <w:rPr>
          <w:rFonts w:ascii="Times New Roman" w:eastAsia="Times New Roman" w:hAnsi="Times New Roman" w:cs="Times New Roman"/>
          <w:sz w:val="24"/>
          <w:szCs w:val="24"/>
        </w:rPr>
        <w:t xml:space="preserve"> = </w:t>
      </w:r>
      <w:r w:rsidR="00FA4618">
        <w:rPr>
          <w:rFonts w:ascii="Times New Roman" w:eastAsia="Times New Roman" w:hAnsi="Times New Roman" w:cs="Times New Roman"/>
          <w:sz w:val="24"/>
          <w:szCs w:val="24"/>
        </w:rPr>
        <w:t>0</w:t>
      </w:r>
      <w:r w:rsidR="000B236B" w:rsidRPr="001D40F4">
        <w:rPr>
          <w:rFonts w:ascii="Times New Roman" w:eastAsia="Times New Roman" w:hAnsi="Times New Roman" w:cs="Times New Roman"/>
          <w:sz w:val="24"/>
          <w:szCs w:val="24"/>
        </w:rPr>
        <w:t>.54).</w:t>
      </w:r>
    </w:p>
    <w:p w14:paraId="7C71D364" w14:textId="66E854B8" w:rsidR="00D46195" w:rsidRDefault="00871B83" w:rsidP="001D40F4">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contrast to prediction 3 from the habitat quality hypothesis</w:t>
      </w:r>
      <w:r w:rsidR="001D40F4">
        <w:rPr>
          <w:rFonts w:ascii="Times New Roman" w:eastAsia="Times New Roman" w:hAnsi="Times New Roman" w:cs="Times New Roman"/>
          <w:sz w:val="24"/>
          <w:szCs w:val="24"/>
        </w:rPr>
        <w:t xml:space="preserve">, no </w:t>
      </w:r>
      <w:r w:rsidRPr="007D4D1C">
        <w:rPr>
          <w:rFonts w:ascii="Times New Roman" w:eastAsia="Times New Roman" w:hAnsi="Times New Roman" w:cs="Times New Roman"/>
          <w:sz w:val="24"/>
          <w:szCs w:val="24"/>
        </w:rPr>
        <w:t xml:space="preserve">vegetation characteristic alone explained differences in </w:t>
      </w:r>
      <w:r w:rsidR="001D40F4">
        <w:rPr>
          <w:rFonts w:ascii="Times New Roman" w:eastAsia="Times New Roman" w:hAnsi="Times New Roman" w:cs="Times New Roman"/>
          <w:sz w:val="24"/>
          <w:szCs w:val="24"/>
        </w:rPr>
        <w:t>dispersal</w:t>
      </w:r>
      <w:r w:rsidRPr="007D4D1C">
        <w:rPr>
          <w:rFonts w:ascii="Times New Roman" w:eastAsia="Times New Roman" w:hAnsi="Times New Roman" w:cs="Times New Roman"/>
          <w:sz w:val="24"/>
          <w:szCs w:val="24"/>
        </w:rPr>
        <w:t xml:space="preserve"> and no covariates predicted an individual’s reproductive success.</w:t>
      </w:r>
      <w:r>
        <w:rPr>
          <w:rFonts w:ascii="Times New Roman" w:eastAsia="Times New Roman" w:hAnsi="Times New Roman" w:cs="Times New Roman"/>
          <w:sz w:val="24"/>
          <w:szCs w:val="24"/>
        </w:rPr>
        <w:t xml:space="preserve"> </w:t>
      </w:r>
      <w:r w:rsidR="00394F98" w:rsidRPr="007D4D1C">
        <w:rPr>
          <w:rFonts w:ascii="Times New Roman" w:eastAsia="Times New Roman" w:hAnsi="Times New Roman" w:cs="Times New Roman"/>
          <w:sz w:val="24"/>
          <w:szCs w:val="24"/>
        </w:rPr>
        <w:t xml:space="preserve">When using </w:t>
      </w:r>
      <w:r w:rsidR="00EA6116">
        <w:rPr>
          <w:rFonts w:ascii="Times New Roman" w:eastAsia="Times New Roman" w:hAnsi="Times New Roman" w:cs="Times New Roman"/>
          <w:sz w:val="24"/>
          <w:szCs w:val="24"/>
        </w:rPr>
        <w:t>the</w:t>
      </w:r>
      <w:r w:rsidR="00394F98" w:rsidRPr="007D4D1C">
        <w:rPr>
          <w:rFonts w:ascii="Times New Roman" w:eastAsia="Times New Roman" w:hAnsi="Times New Roman" w:cs="Times New Roman"/>
          <w:sz w:val="24"/>
          <w:szCs w:val="24"/>
        </w:rPr>
        <w:t xml:space="preserve"> </w:t>
      </w:r>
      <w:r w:rsidR="0056796F">
        <w:rPr>
          <w:rFonts w:ascii="Times New Roman" w:eastAsia="Times New Roman" w:hAnsi="Times New Roman" w:cs="Times New Roman"/>
          <w:sz w:val="24"/>
          <w:szCs w:val="24"/>
        </w:rPr>
        <w:t xml:space="preserve">classification </w:t>
      </w:r>
      <w:r w:rsidR="00394F98" w:rsidRPr="007D4D1C">
        <w:rPr>
          <w:rFonts w:ascii="Times New Roman" w:eastAsia="Times New Roman" w:hAnsi="Times New Roman" w:cs="Times New Roman"/>
          <w:sz w:val="24"/>
          <w:szCs w:val="24"/>
        </w:rPr>
        <w:t>tree</w:t>
      </w:r>
      <w:r w:rsidR="00EA6116">
        <w:rPr>
          <w:rFonts w:ascii="Times New Roman" w:eastAsia="Times New Roman" w:hAnsi="Times New Roman" w:cs="Times New Roman"/>
          <w:sz w:val="24"/>
          <w:szCs w:val="24"/>
        </w:rPr>
        <w:t xml:space="preserve"> method</w:t>
      </w:r>
      <w:r w:rsidR="00394F98" w:rsidRPr="007D4D1C">
        <w:rPr>
          <w:rFonts w:ascii="Times New Roman" w:eastAsia="Times New Roman" w:hAnsi="Times New Roman" w:cs="Times New Roman"/>
          <w:sz w:val="24"/>
          <w:szCs w:val="24"/>
        </w:rPr>
        <w:t xml:space="preserve"> to explore differences in vegetation, we find that SY males and ASY males differ</w:t>
      </w:r>
      <w:r w:rsidR="00D46195">
        <w:rPr>
          <w:rFonts w:ascii="Times New Roman" w:eastAsia="Times New Roman" w:hAnsi="Times New Roman" w:cs="Times New Roman"/>
          <w:sz w:val="24"/>
          <w:szCs w:val="24"/>
        </w:rPr>
        <w:t>ed</w:t>
      </w:r>
      <w:r w:rsidR="00394F98" w:rsidRPr="007D4D1C">
        <w:rPr>
          <w:rFonts w:ascii="Times New Roman" w:eastAsia="Times New Roman" w:hAnsi="Times New Roman" w:cs="Times New Roman"/>
          <w:sz w:val="24"/>
          <w:szCs w:val="24"/>
        </w:rPr>
        <w:t xml:space="preserve"> in the amount of canopy</w:t>
      </w:r>
      <w:r w:rsidR="00D46195">
        <w:rPr>
          <w:rFonts w:ascii="Times New Roman" w:eastAsia="Times New Roman" w:hAnsi="Times New Roman" w:cs="Times New Roman"/>
          <w:sz w:val="24"/>
          <w:szCs w:val="24"/>
        </w:rPr>
        <w:t xml:space="preserve"> cover</w:t>
      </w:r>
      <w:r w:rsidR="00394F98" w:rsidRPr="007D4D1C">
        <w:rPr>
          <w:rFonts w:ascii="Times New Roman" w:eastAsia="Times New Roman" w:hAnsi="Times New Roman" w:cs="Times New Roman"/>
          <w:sz w:val="24"/>
          <w:szCs w:val="24"/>
        </w:rPr>
        <w:t xml:space="preserve"> in their territory</w:t>
      </w:r>
      <w:r w:rsidR="00D46195">
        <w:rPr>
          <w:rFonts w:ascii="Times New Roman" w:eastAsia="Times New Roman" w:hAnsi="Times New Roman" w:cs="Times New Roman"/>
          <w:sz w:val="24"/>
          <w:szCs w:val="24"/>
        </w:rPr>
        <w:t>, with SY males having more canopy cover</w:t>
      </w:r>
      <w:r w:rsidR="000D53B7" w:rsidRPr="007D4D1C">
        <w:rPr>
          <w:rFonts w:ascii="Times New Roman" w:eastAsia="Times New Roman" w:hAnsi="Times New Roman" w:cs="Times New Roman"/>
          <w:sz w:val="24"/>
          <w:szCs w:val="24"/>
        </w:rPr>
        <w:t xml:space="preserve"> (</w:t>
      </w:r>
      <w:r w:rsidR="00DB7C65">
        <w:rPr>
          <w:rFonts w:ascii="Times New Roman" w:eastAsia="Times New Roman" w:hAnsi="Times New Roman" w:cs="Times New Roman"/>
          <w:sz w:val="24"/>
          <w:szCs w:val="24"/>
        </w:rPr>
        <w:t>F</w:t>
      </w:r>
      <w:r w:rsidR="000D53B7" w:rsidRPr="007D4D1C">
        <w:rPr>
          <w:rFonts w:ascii="Times New Roman" w:eastAsia="Times New Roman" w:hAnsi="Times New Roman" w:cs="Times New Roman"/>
          <w:sz w:val="24"/>
          <w:szCs w:val="24"/>
        </w:rPr>
        <w:t xml:space="preserve">igure </w:t>
      </w:r>
      <w:r w:rsidR="00DB7C65">
        <w:rPr>
          <w:rFonts w:ascii="Times New Roman" w:eastAsia="Times New Roman" w:hAnsi="Times New Roman" w:cs="Times New Roman"/>
          <w:sz w:val="24"/>
          <w:szCs w:val="24"/>
        </w:rPr>
        <w:t>4</w:t>
      </w:r>
      <w:r w:rsidR="000D53B7" w:rsidRPr="007D4D1C">
        <w:rPr>
          <w:rFonts w:ascii="Times New Roman" w:eastAsia="Times New Roman" w:hAnsi="Times New Roman" w:cs="Times New Roman"/>
          <w:sz w:val="24"/>
          <w:szCs w:val="24"/>
        </w:rPr>
        <w:t>).</w:t>
      </w:r>
      <w:r w:rsidR="001A32EE" w:rsidRPr="007D4D1C">
        <w:rPr>
          <w:rFonts w:ascii="Times New Roman" w:eastAsia="Times New Roman" w:hAnsi="Times New Roman" w:cs="Times New Roman"/>
          <w:sz w:val="24"/>
          <w:szCs w:val="24"/>
        </w:rPr>
        <w:t xml:space="preserve"> </w:t>
      </w:r>
      <w:r w:rsidR="00BD766F">
        <w:rPr>
          <w:rFonts w:ascii="Times New Roman" w:eastAsia="Times New Roman" w:hAnsi="Times New Roman" w:cs="Times New Roman"/>
          <w:sz w:val="24"/>
          <w:szCs w:val="24"/>
        </w:rPr>
        <w:t>Canopy cover mean</w:t>
      </w:r>
      <w:r w:rsidR="00D46195">
        <w:rPr>
          <w:rFonts w:ascii="Times New Roman" w:eastAsia="Times New Roman" w:hAnsi="Times New Roman" w:cs="Times New Roman"/>
          <w:sz w:val="24"/>
          <w:szCs w:val="24"/>
        </w:rPr>
        <w:t xml:space="preserve"> (</w:t>
      </w:r>
      <w:r w:rsidR="00FA4618">
        <w:rPr>
          <w:rFonts w:ascii="Times New Roman" w:eastAsia="Times New Roman" w:hAnsi="Times New Roman" w:cs="Times New Roman"/>
          <w:sz w:val="24"/>
          <w:szCs w:val="24"/>
        </w:rPr>
        <w:t>0</w:t>
      </w:r>
      <w:r w:rsidR="00D46195">
        <w:rPr>
          <w:rFonts w:ascii="Times New Roman" w:eastAsia="Times New Roman" w:hAnsi="Times New Roman" w:cs="Times New Roman"/>
          <w:sz w:val="24"/>
          <w:szCs w:val="24"/>
        </w:rPr>
        <w:t>.2912)</w:t>
      </w:r>
      <w:r w:rsidR="00BD766F">
        <w:rPr>
          <w:rFonts w:ascii="Times New Roman" w:eastAsia="Times New Roman" w:hAnsi="Times New Roman" w:cs="Times New Roman"/>
          <w:sz w:val="24"/>
          <w:szCs w:val="24"/>
        </w:rPr>
        <w:t xml:space="preserve"> was used to split territories into two groups</w:t>
      </w:r>
      <w:r w:rsidR="00D46195">
        <w:rPr>
          <w:rFonts w:ascii="Times New Roman" w:eastAsia="Times New Roman" w:hAnsi="Times New Roman" w:cs="Times New Roman"/>
          <w:sz w:val="24"/>
          <w:szCs w:val="24"/>
        </w:rPr>
        <w:t xml:space="preserve"> regardless of age</w:t>
      </w:r>
      <w:r w:rsidR="00BD766F">
        <w:rPr>
          <w:rFonts w:ascii="Times New Roman" w:eastAsia="Times New Roman" w:hAnsi="Times New Roman" w:cs="Times New Roman"/>
          <w:sz w:val="24"/>
          <w:szCs w:val="24"/>
        </w:rPr>
        <w:t xml:space="preserve">, </w:t>
      </w:r>
      <w:r w:rsidR="00D46195">
        <w:rPr>
          <w:rFonts w:ascii="Times New Roman" w:eastAsia="Times New Roman" w:hAnsi="Times New Roman" w:cs="Times New Roman"/>
          <w:sz w:val="24"/>
          <w:szCs w:val="24"/>
        </w:rPr>
        <w:t xml:space="preserve">low </w:t>
      </w:r>
      <w:r w:rsidR="00BD766F">
        <w:rPr>
          <w:rFonts w:ascii="Times New Roman" w:eastAsia="Times New Roman" w:hAnsi="Times New Roman" w:cs="Times New Roman"/>
          <w:sz w:val="24"/>
          <w:szCs w:val="24"/>
        </w:rPr>
        <w:t xml:space="preserve">canopy cover (n = 69) and </w:t>
      </w:r>
      <w:r w:rsidR="00D46195">
        <w:rPr>
          <w:rFonts w:ascii="Times New Roman" w:eastAsia="Times New Roman" w:hAnsi="Times New Roman" w:cs="Times New Roman"/>
          <w:sz w:val="24"/>
          <w:szCs w:val="24"/>
        </w:rPr>
        <w:t>high</w:t>
      </w:r>
      <w:r w:rsidR="00BD766F">
        <w:rPr>
          <w:rFonts w:ascii="Times New Roman" w:eastAsia="Times New Roman" w:hAnsi="Times New Roman" w:cs="Times New Roman"/>
          <w:sz w:val="24"/>
          <w:szCs w:val="24"/>
        </w:rPr>
        <w:t xml:space="preserve"> canopy cover (n = 30). We find that </w:t>
      </w:r>
      <w:r w:rsidR="00D46195">
        <w:rPr>
          <w:rFonts w:ascii="Times New Roman" w:eastAsia="Times New Roman" w:hAnsi="Times New Roman" w:cs="Times New Roman"/>
          <w:sz w:val="24"/>
          <w:szCs w:val="24"/>
        </w:rPr>
        <w:t xml:space="preserve">low </w:t>
      </w:r>
      <w:r w:rsidR="00BD766F">
        <w:rPr>
          <w:rFonts w:ascii="Times New Roman" w:eastAsia="Times New Roman" w:hAnsi="Times New Roman" w:cs="Times New Roman"/>
          <w:sz w:val="24"/>
          <w:szCs w:val="24"/>
        </w:rPr>
        <w:t xml:space="preserve">canopy territories were more successful than </w:t>
      </w:r>
      <w:r w:rsidR="00D46195">
        <w:rPr>
          <w:rFonts w:ascii="Times New Roman" w:eastAsia="Times New Roman" w:hAnsi="Times New Roman" w:cs="Times New Roman"/>
          <w:sz w:val="24"/>
          <w:szCs w:val="24"/>
        </w:rPr>
        <w:t xml:space="preserve">high </w:t>
      </w:r>
      <w:r w:rsidR="00BD766F">
        <w:rPr>
          <w:rFonts w:ascii="Times New Roman" w:eastAsia="Times New Roman" w:hAnsi="Times New Roman" w:cs="Times New Roman"/>
          <w:sz w:val="24"/>
          <w:szCs w:val="24"/>
        </w:rPr>
        <w:t xml:space="preserve">canopy cover territories by 10%. </w:t>
      </w:r>
    </w:p>
    <w:p w14:paraId="5DE81940" w14:textId="4A30EA7B" w:rsidR="00BD4E72" w:rsidRPr="007D4D1C" w:rsidRDefault="005660F3" w:rsidP="007E7F63">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additionally found a</w:t>
      </w:r>
      <w:r w:rsidR="00CC6C80">
        <w:rPr>
          <w:rFonts w:ascii="Times New Roman" w:eastAsia="Times New Roman" w:hAnsi="Times New Roman" w:cs="Times New Roman"/>
          <w:sz w:val="24"/>
          <w:szCs w:val="24"/>
        </w:rPr>
        <w:t xml:space="preserve">reas occupied by SY males in 2017 tended to remain occupied by SY males in 2018. </w:t>
      </w:r>
      <w:r w:rsidR="000D4AC4">
        <w:rPr>
          <w:rFonts w:ascii="Times New Roman" w:eastAsia="Times New Roman" w:hAnsi="Times New Roman" w:cs="Times New Roman"/>
          <w:sz w:val="24"/>
          <w:szCs w:val="24"/>
        </w:rPr>
        <w:t xml:space="preserve">Of the 16 total SY territories monitored in 2017, six individuals returned to their territories in 2018. </w:t>
      </w:r>
      <w:r w:rsidR="00CC6C80">
        <w:rPr>
          <w:rFonts w:ascii="Times New Roman" w:eastAsia="Times New Roman" w:hAnsi="Times New Roman" w:cs="Times New Roman"/>
          <w:sz w:val="24"/>
          <w:szCs w:val="24"/>
        </w:rPr>
        <w:t xml:space="preserve">Of the 11 </w:t>
      </w:r>
      <w:r w:rsidR="000D4AC4">
        <w:rPr>
          <w:rFonts w:ascii="Times New Roman" w:eastAsia="Times New Roman" w:hAnsi="Times New Roman" w:cs="Times New Roman"/>
          <w:sz w:val="24"/>
          <w:szCs w:val="24"/>
        </w:rPr>
        <w:t xml:space="preserve">remaining </w:t>
      </w:r>
      <w:r w:rsidR="00CC6C80">
        <w:rPr>
          <w:rFonts w:ascii="Times New Roman" w:eastAsia="Times New Roman" w:hAnsi="Times New Roman" w:cs="Times New Roman"/>
          <w:sz w:val="24"/>
          <w:szCs w:val="24"/>
        </w:rPr>
        <w:t>areas that SY males defended in 2017</w:t>
      </w:r>
      <w:r w:rsidR="000D4AC4">
        <w:rPr>
          <w:rFonts w:ascii="Times New Roman" w:eastAsia="Times New Roman" w:hAnsi="Times New Roman" w:cs="Times New Roman"/>
          <w:sz w:val="24"/>
          <w:szCs w:val="24"/>
        </w:rPr>
        <w:t xml:space="preserve">, </w:t>
      </w:r>
      <w:r w:rsidR="00CC6C80">
        <w:rPr>
          <w:rFonts w:ascii="Times New Roman" w:eastAsia="Times New Roman" w:hAnsi="Times New Roman" w:cs="Times New Roman"/>
          <w:sz w:val="24"/>
          <w:szCs w:val="24"/>
        </w:rPr>
        <w:t>45</w:t>
      </w:r>
      <w:r w:rsidR="00722EF5">
        <w:rPr>
          <w:rFonts w:ascii="Times New Roman" w:eastAsia="Times New Roman" w:hAnsi="Times New Roman" w:cs="Times New Roman"/>
          <w:sz w:val="24"/>
          <w:szCs w:val="24"/>
        </w:rPr>
        <w:t>%</w:t>
      </w:r>
      <w:r w:rsidR="00CC6C80">
        <w:rPr>
          <w:rFonts w:ascii="Times New Roman" w:eastAsia="Times New Roman" w:hAnsi="Times New Roman" w:cs="Times New Roman"/>
          <w:sz w:val="24"/>
          <w:szCs w:val="24"/>
        </w:rPr>
        <w:t xml:space="preserve"> (n = </w:t>
      </w:r>
      <w:r w:rsidR="00D820BE">
        <w:rPr>
          <w:rFonts w:ascii="Times New Roman" w:eastAsia="Times New Roman" w:hAnsi="Times New Roman" w:cs="Times New Roman"/>
          <w:sz w:val="24"/>
          <w:szCs w:val="24"/>
        </w:rPr>
        <w:t xml:space="preserve">5) were also defended by SY males in 2018. Only one of these 11 areas </w:t>
      </w:r>
      <w:r>
        <w:rPr>
          <w:rFonts w:ascii="Times New Roman" w:eastAsia="Times New Roman" w:hAnsi="Times New Roman" w:cs="Times New Roman"/>
          <w:sz w:val="24"/>
          <w:szCs w:val="24"/>
        </w:rPr>
        <w:t>were</w:t>
      </w:r>
      <w:r w:rsidR="00D820BE">
        <w:rPr>
          <w:rFonts w:ascii="Times New Roman" w:eastAsia="Times New Roman" w:hAnsi="Times New Roman" w:cs="Times New Roman"/>
          <w:sz w:val="24"/>
          <w:szCs w:val="24"/>
        </w:rPr>
        <w:t xml:space="preserve"> actively occupied by a new ASY male, while four were </w:t>
      </w:r>
      <w:r w:rsidR="00E77A38">
        <w:rPr>
          <w:rFonts w:ascii="Times New Roman" w:eastAsia="Times New Roman" w:hAnsi="Times New Roman" w:cs="Times New Roman"/>
          <w:sz w:val="24"/>
          <w:szCs w:val="24"/>
        </w:rPr>
        <w:t xml:space="preserve">annexed </w:t>
      </w:r>
      <w:r w:rsidR="00D820BE">
        <w:rPr>
          <w:rFonts w:ascii="Times New Roman" w:eastAsia="Times New Roman" w:hAnsi="Times New Roman" w:cs="Times New Roman"/>
          <w:sz w:val="24"/>
          <w:szCs w:val="24"/>
        </w:rPr>
        <w:t>into territories held by ASY males that were neighbors to the SY territory in 2017. We failed to capture and reliably determine age of the remaining territ</w:t>
      </w:r>
      <w:r w:rsidR="001D40F4">
        <w:rPr>
          <w:rFonts w:ascii="Times New Roman" w:eastAsia="Times New Roman" w:hAnsi="Times New Roman" w:cs="Times New Roman"/>
          <w:sz w:val="24"/>
          <w:szCs w:val="24"/>
        </w:rPr>
        <w:t>orial male</w:t>
      </w:r>
      <w:r w:rsidR="00D820BE">
        <w:rPr>
          <w:rFonts w:ascii="Times New Roman" w:eastAsia="Times New Roman" w:hAnsi="Times New Roman" w:cs="Times New Roman"/>
          <w:sz w:val="24"/>
          <w:szCs w:val="24"/>
        </w:rPr>
        <w:t xml:space="preserve">. </w:t>
      </w:r>
    </w:p>
    <w:p w14:paraId="00000020" w14:textId="6A264175" w:rsidR="008F5A6F" w:rsidRDefault="00AC0AC7" w:rsidP="00F02D89">
      <w:pPr>
        <w:pStyle w:val="Heading2"/>
        <w:jc w:val="center"/>
        <w:rPr>
          <w:rFonts w:ascii="Times New Roman" w:hAnsi="Times New Roman" w:cs="Times New Roman"/>
          <w:sz w:val="24"/>
          <w:szCs w:val="24"/>
        </w:rPr>
      </w:pPr>
      <w:bookmarkStart w:id="11" w:name="_Toc14878929"/>
      <w:r w:rsidRPr="00F02D89">
        <w:rPr>
          <w:rFonts w:ascii="Times New Roman" w:hAnsi="Times New Roman" w:cs="Times New Roman"/>
          <w:sz w:val="24"/>
          <w:szCs w:val="24"/>
        </w:rPr>
        <w:t>D</w:t>
      </w:r>
      <w:r w:rsidR="00AB1122" w:rsidRPr="00F02D89">
        <w:rPr>
          <w:rFonts w:ascii="Times New Roman" w:hAnsi="Times New Roman" w:cs="Times New Roman"/>
          <w:sz w:val="24"/>
          <w:szCs w:val="24"/>
        </w:rPr>
        <w:t>ISCUSSION</w:t>
      </w:r>
      <w:bookmarkEnd w:id="11"/>
    </w:p>
    <w:p w14:paraId="58AA1C6A" w14:textId="77777777" w:rsidR="007E7F63" w:rsidRPr="007E7F63" w:rsidRDefault="007E7F63" w:rsidP="007E7F63"/>
    <w:p w14:paraId="5CE39F37" w14:textId="3755FDB4" w:rsidR="00332469" w:rsidRPr="007D4D1C" w:rsidRDefault="00F95F9B" w:rsidP="00331E91">
      <w:pPr>
        <w:spacing w:line="480" w:lineRule="auto"/>
        <w:ind w:firstLine="720"/>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 xml:space="preserve">Our results </w:t>
      </w:r>
      <w:r w:rsidR="00A9016E" w:rsidRPr="007D4D1C">
        <w:rPr>
          <w:rFonts w:ascii="Times New Roman" w:eastAsia="Times New Roman" w:hAnsi="Times New Roman" w:cs="Times New Roman"/>
          <w:sz w:val="24"/>
          <w:szCs w:val="24"/>
        </w:rPr>
        <w:t>align with our main hypothesis and the results of several studies that support</w:t>
      </w:r>
      <w:r w:rsidR="00020951" w:rsidRPr="007D4D1C">
        <w:rPr>
          <w:rFonts w:ascii="Times New Roman" w:eastAsia="Times New Roman" w:hAnsi="Times New Roman" w:cs="Times New Roman"/>
          <w:sz w:val="24"/>
          <w:szCs w:val="24"/>
        </w:rPr>
        <w:t xml:space="preserve"> </w:t>
      </w:r>
      <w:r w:rsidR="00532FB4" w:rsidRPr="007D4D1C">
        <w:rPr>
          <w:rFonts w:ascii="Times New Roman" w:eastAsia="Times New Roman" w:hAnsi="Times New Roman" w:cs="Times New Roman"/>
          <w:sz w:val="24"/>
          <w:szCs w:val="24"/>
        </w:rPr>
        <w:t xml:space="preserve">multiple </w:t>
      </w:r>
      <w:r w:rsidR="00B02276">
        <w:rPr>
          <w:rFonts w:ascii="Times New Roman" w:eastAsia="Times New Roman" w:hAnsi="Times New Roman" w:cs="Times New Roman"/>
          <w:sz w:val="24"/>
          <w:szCs w:val="24"/>
        </w:rPr>
        <w:t>factors determining</w:t>
      </w:r>
      <w:r w:rsidR="00265B4B">
        <w:rPr>
          <w:rFonts w:ascii="Times New Roman" w:eastAsia="Times New Roman" w:hAnsi="Times New Roman" w:cs="Times New Roman"/>
          <w:sz w:val="24"/>
          <w:szCs w:val="24"/>
        </w:rPr>
        <w:t xml:space="preserve"> </w:t>
      </w:r>
      <w:r w:rsidR="00A9016E" w:rsidRPr="007D4D1C">
        <w:rPr>
          <w:rFonts w:ascii="Times New Roman" w:eastAsia="Times New Roman" w:hAnsi="Times New Roman" w:cs="Times New Roman"/>
          <w:sz w:val="24"/>
          <w:szCs w:val="24"/>
        </w:rPr>
        <w:t>breeding dispersal</w:t>
      </w:r>
      <w:r w:rsidR="00DC18A4">
        <w:rPr>
          <w:rFonts w:ascii="Times New Roman" w:eastAsia="Times New Roman" w:hAnsi="Times New Roman" w:cs="Times New Roman"/>
          <w:sz w:val="24"/>
          <w:szCs w:val="24"/>
        </w:rPr>
        <w:t xml:space="preserve"> as individuals move to increase fitness</w:t>
      </w:r>
      <w:r w:rsidR="00E724F4" w:rsidRPr="007D4D1C">
        <w:rPr>
          <w:rFonts w:ascii="Times New Roman" w:eastAsia="Times New Roman" w:hAnsi="Times New Roman" w:cs="Times New Roman"/>
          <w:sz w:val="24"/>
          <w:szCs w:val="24"/>
        </w:rPr>
        <w:t>.</w:t>
      </w:r>
      <w:r w:rsidR="00A9016E" w:rsidRPr="007D4D1C">
        <w:rPr>
          <w:rFonts w:ascii="Times New Roman" w:eastAsia="Times New Roman" w:hAnsi="Times New Roman" w:cs="Times New Roman"/>
          <w:sz w:val="24"/>
          <w:szCs w:val="24"/>
        </w:rPr>
        <w:t xml:space="preserve"> </w:t>
      </w:r>
      <w:r w:rsidR="00532FB4" w:rsidRPr="007D4D1C">
        <w:rPr>
          <w:rFonts w:ascii="Times New Roman" w:eastAsia="Times New Roman" w:hAnsi="Times New Roman" w:cs="Times New Roman"/>
          <w:sz w:val="24"/>
          <w:szCs w:val="24"/>
        </w:rPr>
        <w:t xml:space="preserve">In general, we found a hierarchical effect of </w:t>
      </w:r>
      <w:r w:rsidR="00265B4B">
        <w:rPr>
          <w:rFonts w:ascii="Times New Roman" w:eastAsia="Times New Roman" w:hAnsi="Times New Roman" w:cs="Times New Roman"/>
          <w:sz w:val="24"/>
          <w:szCs w:val="24"/>
        </w:rPr>
        <w:t>covariates</w:t>
      </w:r>
      <w:r w:rsidR="005D7DE2">
        <w:rPr>
          <w:rFonts w:ascii="Times New Roman" w:eastAsia="Times New Roman" w:hAnsi="Times New Roman" w:cs="Times New Roman"/>
          <w:sz w:val="24"/>
          <w:szCs w:val="24"/>
        </w:rPr>
        <w:t xml:space="preserve"> </w:t>
      </w:r>
      <w:r w:rsidR="00613CEF">
        <w:rPr>
          <w:rFonts w:ascii="Times New Roman" w:eastAsia="Times New Roman" w:hAnsi="Times New Roman" w:cs="Times New Roman"/>
          <w:sz w:val="24"/>
          <w:szCs w:val="24"/>
        </w:rPr>
        <w:t>correlated with departure for</w:t>
      </w:r>
      <w:r w:rsidR="005D7DE2">
        <w:rPr>
          <w:rFonts w:ascii="Times New Roman" w:eastAsia="Times New Roman" w:hAnsi="Times New Roman" w:cs="Times New Roman"/>
          <w:sz w:val="24"/>
          <w:szCs w:val="24"/>
        </w:rPr>
        <w:t xml:space="preserve"> dispersal, where an individual’s</w:t>
      </w:r>
      <w:r w:rsidR="00DC18A4">
        <w:rPr>
          <w:rFonts w:ascii="Times New Roman" w:eastAsia="Times New Roman" w:hAnsi="Times New Roman" w:cs="Times New Roman"/>
          <w:sz w:val="24"/>
          <w:szCs w:val="24"/>
        </w:rPr>
        <w:t xml:space="preserve"> reproductive </w:t>
      </w:r>
      <w:r w:rsidR="008B1CAA">
        <w:rPr>
          <w:rFonts w:ascii="Times New Roman" w:eastAsia="Times New Roman" w:hAnsi="Times New Roman" w:cs="Times New Roman"/>
          <w:sz w:val="24"/>
          <w:szCs w:val="24"/>
        </w:rPr>
        <w:t>outcome and</w:t>
      </w:r>
      <w:r w:rsidR="005D7DE2">
        <w:rPr>
          <w:rFonts w:ascii="Times New Roman" w:eastAsia="Times New Roman" w:hAnsi="Times New Roman" w:cs="Times New Roman"/>
          <w:sz w:val="24"/>
          <w:szCs w:val="24"/>
        </w:rPr>
        <w:t xml:space="preserve"> age contributed the main effect</w:t>
      </w:r>
      <w:r w:rsidR="00DC7A42">
        <w:rPr>
          <w:rFonts w:ascii="Times New Roman" w:eastAsia="Times New Roman" w:hAnsi="Times New Roman" w:cs="Times New Roman"/>
          <w:sz w:val="24"/>
          <w:szCs w:val="24"/>
        </w:rPr>
        <w:t>s</w:t>
      </w:r>
      <w:r w:rsidR="00532FB4" w:rsidRPr="007D4D1C">
        <w:rPr>
          <w:rFonts w:ascii="Times New Roman" w:eastAsia="Times New Roman" w:hAnsi="Times New Roman" w:cs="Times New Roman"/>
          <w:sz w:val="24"/>
          <w:szCs w:val="24"/>
        </w:rPr>
        <w:t xml:space="preserve">. </w:t>
      </w:r>
      <w:r w:rsidR="000418F1" w:rsidRPr="007D4D1C">
        <w:rPr>
          <w:rFonts w:ascii="Times New Roman" w:eastAsia="Times New Roman" w:hAnsi="Times New Roman" w:cs="Times New Roman"/>
          <w:sz w:val="24"/>
          <w:szCs w:val="24"/>
        </w:rPr>
        <w:t>Successful</w:t>
      </w:r>
      <w:r w:rsidR="005D7DE2">
        <w:rPr>
          <w:rFonts w:ascii="Times New Roman" w:eastAsia="Times New Roman" w:hAnsi="Times New Roman" w:cs="Times New Roman"/>
          <w:sz w:val="24"/>
          <w:szCs w:val="24"/>
        </w:rPr>
        <w:t xml:space="preserve"> males</w:t>
      </w:r>
      <w:r w:rsidR="000418F1" w:rsidRPr="007D4D1C">
        <w:rPr>
          <w:rFonts w:ascii="Times New Roman" w:eastAsia="Times New Roman" w:hAnsi="Times New Roman" w:cs="Times New Roman"/>
          <w:sz w:val="24"/>
          <w:szCs w:val="24"/>
        </w:rPr>
        <w:t xml:space="preserve"> </w:t>
      </w:r>
      <w:r w:rsidR="00A75A10">
        <w:rPr>
          <w:rFonts w:ascii="Times New Roman" w:eastAsia="Times New Roman" w:hAnsi="Times New Roman" w:cs="Times New Roman"/>
          <w:sz w:val="24"/>
          <w:szCs w:val="24"/>
        </w:rPr>
        <w:t xml:space="preserve">did not disperse </w:t>
      </w:r>
      <w:r w:rsidR="00D64CDC">
        <w:rPr>
          <w:rFonts w:ascii="Times New Roman" w:eastAsia="Times New Roman" w:hAnsi="Times New Roman" w:cs="Times New Roman"/>
          <w:sz w:val="24"/>
          <w:szCs w:val="24"/>
        </w:rPr>
        <w:t>within the breeding season, likely because</w:t>
      </w:r>
      <w:r w:rsidR="00E77A38">
        <w:rPr>
          <w:rFonts w:ascii="Times New Roman" w:eastAsia="Times New Roman" w:hAnsi="Times New Roman" w:cs="Times New Roman"/>
          <w:sz w:val="24"/>
          <w:szCs w:val="24"/>
        </w:rPr>
        <w:t xml:space="preserve"> successfully breeding males</w:t>
      </w:r>
      <w:r w:rsidR="00D64CDC">
        <w:rPr>
          <w:rFonts w:ascii="Times New Roman" w:eastAsia="Times New Roman" w:hAnsi="Times New Roman" w:cs="Times New Roman"/>
          <w:sz w:val="24"/>
          <w:szCs w:val="24"/>
        </w:rPr>
        <w:t xml:space="preserve"> </w:t>
      </w:r>
      <w:r w:rsidR="00DC7A42">
        <w:rPr>
          <w:rFonts w:ascii="Times New Roman" w:eastAsia="Times New Roman" w:hAnsi="Times New Roman" w:cs="Times New Roman"/>
          <w:sz w:val="24"/>
          <w:szCs w:val="24"/>
        </w:rPr>
        <w:t xml:space="preserve">remain territorial </w:t>
      </w:r>
      <w:r w:rsidR="00DC7A42">
        <w:rPr>
          <w:rFonts w:ascii="Times New Roman" w:eastAsia="Times New Roman" w:hAnsi="Times New Roman" w:cs="Times New Roman"/>
          <w:sz w:val="24"/>
          <w:szCs w:val="24"/>
        </w:rPr>
        <w:lastRenderedPageBreak/>
        <w:t>while</w:t>
      </w:r>
      <w:r w:rsidR="00D64CDC">
        <w:rPr>
          <w:rFonts w:ascii="Times New Roman" w:eastAsia="Times New Roman" w:hAnsi="Times New Roman" w:cs="Times New Roman"/>
          <w:sz w:val="24"/>
          <w:szCs w:val="24"/>
        </w:rPr>
        <w:t xml:space="preserve"> help</w:t>
      </w:r>
      <w:r w:rsidR="00DC7A42">
        <w:rPr>
          <w:rFonts w:ascii="Times New Roman" w:eastAsia="Times New Roman" w:hAnsi="Times New Roman" w:cs="Times New Roman"/>
          <w:sz w:val="24"/>
          <w:szCs w:val="24"/>
        </w:rPr>
        <w:t>ing</w:t>
      </w:r>
      <w:r w:rsidR="00D64CDC">
        <w:rPr>
          <w:rFonts w:ascii="Times New Roman" w:eastAsia="Times New Roman" w:hAnsi="Times New Roman" w:cs="Times New Roman"/>
          <w:sz w:val="24"/>
          <w:szCs w:val="24"/>
        </w:rPr>
        <w:t xml:space="preserve"> care for fledglings that remain dependent on </w:t>
      </w:r>
      <w:r w:rsidR="009707B1">
        <w:rPr>
          <w:rFonts w:ascii="Times New Roman" w:eastAsia="Times New Roman" w:hAnsi="Times New Roman" w:cs="Times New Roman"/>
          <w:sz w:val="24"/>
          <w:szCs w:val="24"/>
        </w:rPr>
        <w:t>parents</w:t>
      </w:r>
      <w:r w:rsidR="00D64CDC">
        <w:rPr>
          <w:rFonts w:ascii="Times New Roman" w:eastAsia="Times New Roman" w:hAnsi="Times New Roman" w:cs="Times New Roman"/>
          <w:sz w:val="24"/>
          <w:szCs w:val="24"/>
        </w:rPr>
        <w:t xml:space="preserve"> until around 40 days old</w:t>
      </w:r>
      <w:r w:rsidR="00BE2EEE">
        <w:rPr>
          <w:rFonts w:ascii="Times New Roman" w:eastAsia="Times New Roman" w:hAnsi="Times New Roman" w:cs="Times New Roman"/>
          <w:sz w:val="24"/>
          <w:szCs w:val="24"/>
        </w:rPr>
        <w:t xml:space="preserve"> </w:t>
      </w:r>
      <w:r w:rsidR="00EA6116">
        <w:rPr>
          <w:rFonts w:ascii="Times New Roman" w:eastAsia="Times New Roman" w:hAnsi="Times New Roman" w:cs="Times New Roman"/>
          <w:sz w:val="24"/>
          <w:szCs w:val="24"/>
        </w:rPr>
        <w:fldChar w:fldCharType="begin"/>
      </w:r>
      <w:r w:rsidR="00EA6116">
        <w:rPr>
          <w:rFonts w:ascii="Times New Roman" w:eastAsia="Times New Roman" w:hAnsi="Times New Roman" w:cs="Times New Roman"/>
          <w:sz w:val="24"/>
          <w:szCs w:val="24"/>
        </w:rPr>
        <w:instrText xml:space="preserve"> ADDIN ZOTERO_ITEM CSL_CITATION {"citationID":"JhmXFndr","properties":{"formattedCitation":"(Grzybowski, 1995)","plainCitation":"(Grzybowski, 1995)","noteIndex":0},"citationItems":[{"id":343,"uris":["http://zotero.org/users/5161249/items/WRQLS28E"],"uri":["http://zotero.org/users/5161249/items/WRQLS28E"],"itemData":{"id":343,"type":"chapter","title":"Black-capped Vireo (Vireo atricapilla)","container-title":"The Birds of North America","publisher":"Cornell Lab of Ornithology","publisher-place":"Ithaca, NY, USA","edition":"Version 2.0","event-place":"Ithaca, NY, USA","author":[{"family":"Grzybowski","given":"Joseph A."}],"editor":[{"family":"Poole","given":"A.F."},{"family":"Gill","given":"F.B."}],"issued":{"date-parts":[["1995"]]}}}],"schema":"https://github.com/citation-style-language/schema/raw/master/csl-citation.json"} </w:instrText>
      </w:r>
      <w:r w:rsidR="00EA6116">
        <w:rPr>
          <w:rFonts w:ascii="Times New Roman" w:eastAsia="Times New Roman" w:hAnsi="Times New Roman" w:cs="Times New Roman"/>
          <w:sz w:val="24"/>
          <w:szCs w:val="24"/>
        </w:rPr>
        <w:fldChar w:fldCharType="separate"/>
      </w:r>
      <w:r w:rsidR="00EA6116">
        <w:rPr>
          <w:rFonts w:ascii="Times New Roman" w:eastAsia="Times New Roman" w:hAnsi="Times New Roman" w:cs="Times New Roman"/>
          <w:noProof/>
          <w:sz w:val="24"/>
          <w:szCs w:val="24"/>
        </w:rPr>
        <w:t>(Grzybowski, 1995)</w:t>
      </w:r>
      <w:r w:rsidR="00EA6116">
        <w:rPr>
          <w:rFonts w:ascii="Times New Roman" w:eastAsia="Times New Roman" w:hAnsi="Times New Roman" w:cs="Times New Roman"/>
          <w:sz w:val="24"/>
          <w:szCs w:val="24"/>
        </w:rPr>
        <w:fldChar w:fldCharType="end"/>
      </w:r>
      <w:r w:rsidR="00E27406" w:rsidRPr="007D4D1C">
        <w:rPr>
          <w:rFonts w:ascii="Times New Roman" w:eastAsia="Times New Roman" w:hAnsi="Times New Roman" w:cs="Times New Roman"/>
          <w:sz w:val="24"/>
          <w:szCs w:val="24"/>
        </w:rPr>
        <w:t xml:space="preserve">. </w:t>
      </w:r>
      <w:r w:rsidR="00EA6116">
        <w:rPr>
          <w:rFonts w:ascii="Times New Roman" w:eastAsia="Times New Roman" w:hAnsi="Times New Roman" w:cs="Times New Roman"/>
          <w:sz w:val="24"/>
          <w:szCs w:val="24"/>
        </w:rPr>
        <w:t xml:space="preserve">The majority of </w:t>
      </w:r>
      <w:r w:rsidR="009D40C8">
        <w:rPr>
          <w:rFonts w:ascii="Times New Roman" w:eastAsia="Times New Roman" w:hAnsi="Times New Roman" w:cs="Times New Roman"/>
          <w:sz w:val="24"/>
          <w:szCs w:val="24"/>
        </w:rPr>
        <w:t>ASY</w:t>
      </w:r>
      <w:r w:rsidR="00DC7A42">
        <w:rPr>
          <w:rFonts w:ascii="Times New Roman" w:eastAsia="Times New Roman" w:hAnsi="Times New Roman" w:cs="Times New Roman"/>
          <w:sz w:val="24"/>
          <w:szCs w:val="24"/>
        </w:rPr>
        <w:t xml:space="preserve"> males</w:t>
      </w:r>
      <w:r w:rsidR="008342E9" w:rsidRPr="007D4D1C">
        <w:rPr>
          <w:rFonts w:ascii="Times New Roman" w:eastAsia="Times New Roman" w:hAnsi="Times New Roman" w:cs="Times New Roman"/>
          <w:sz w:val="24"/>
          <w:szCs w:val="24"/>
        </w:rPr>
        <w:t xml:space="preserve"> </w:t>
      </w:r>
      <w:r w:rsidR="00EA6116">
        <w:rPr>
          <w:rFonts w:ascii="Times New Roman" w:eastAsia="Times New Roman" w:hAnsi="Times New Roman" w:cs="Times New Roman"/>
          <w:sz w:val="24"/>
          <w:szCs w:val="24"/>
        </w:rPr>
        <w:t>did not</w:t>
      </w:r>
      <w:r w:rsidR="00DD0A64" w:rsidRPr="007D4D1C">
        <w:rPr>
          <w:rFonts w:ascii="Times New Roman" w:eastAsia="Times New Roman" w:hAnsi="Times New Roman" w:cs="Times New Roman"/>
          <w:sz w:val="24"/>
          <w:szCs w:val="24"/>
        </w:rPr>
        <w:t xml:space="preserve"> abandon their territory early</w:t>
      </w:r>
      <w:r w:rsidR="008342E9" w:rsidRPr="007D4D1C">
        <w:rPr>
          <w:rFonts w:ascii="Times New Roman" w:eastAsia="Times New Roman" w:hAnsi="Times New Roman" w:cs="Times New Roman"/>
          <w:sz w:val="24"/>
          <w:szCs w:val="24"/>
        </w:rPr>
        <w:t xml:space="preserve"> to disperse</w:t>
      </w:r>
      <w:r w:rsidR="00045742" w:rsidRPr="007D4D1C">
        <w:rPr>
          <w:rFonts w:ascii="Times New Roman" w:eastAsia="Times New Roman" w:hAnsi="Times New Roman" w:cs="Times New Roman"/>
          <w:sz w:val="24"/>
          <w:szCs w:val="24"/>
        </w:rPr>
        <w:t xml:space="preserve">. </w:t>
      </w:r>
      <w:r w:rsidR="00C12E03">
        <w:rPr>
          <w:rFonts w:ascii="Times New Roman" w:eastAsia="Times New Roman" w:hAnsi="Times New Roman" w:cs="Times New Roman"/>
          <w:sz w:val="24"/>
          <w:szCs w:val="24"/>
        </w:rPr>
        <w:t>S</w:t>
      </w:r>
      <w:r w:rsidR="00045742" w:rsidRPr="007D4D1C">
        <w:rPr>
          <w:rFonts w:ascii="Times New Roman" w:eastAsia="Times New Roman" w:hAnsi="Times New Roman" w:cs="Times New Roman"/>
          <w:sz w:val="24"/>
          <w:szCs w:val="24"/>
        </w:rPr>
        <w:t>ite fidelity of older males could</w:t>
      </w:r>
      <w:r w:rsidR="00C12E03">
        <w:rPr>
          <w:rFonts w:ascii="Times New Roman" w:eastAsia="Times New Roman" w:hAnsi="Times New Roman" w:cs="Times New Roman"/>
          <w:sz w:val="24"/>
          <w:szCs w:val="24"/>
        </w:rPr>
        <w:t xml:space="preserve"> </w:t>
      </w:r>
      <w:r w:rsidR="00045742" w:rsidRPr="007D4D1C">
        <w:rPr>
          <w:rFonts w:ascii="Times New Roman" w:eastAsia="Times New Roman" w:hAnsi="Times New Roman" w:cs="Times New Roman"/>
          <w:sz w:val="24"/>
          <w:szCs w:val="24"/>
        </w:rPr>
        <w:t xml:space="preserve">be </w:t>
      </w:r>
      <w:r w:rsidR="00F3719B">
        <w:rPr>
          <w:rFonts w:ascii="Times New Roman" w:eastAsia="Times New Roman" w:hAnsi="Times New Roman" w:cs="Times New Roman"/>
          <w:sz w:val="24"/>
          <w:szCs w:val="24"/>
        </w:rPr>
        <w:t xml:space="preserve">linked to </w:t>
      </w:r>
      <w:r w:rsidR="00045742" w:rsidRPr="007D4D1C">
        <w:rPr>
          <w:rFonts w:ascii="Times New Roman" w:eastAsia="Times New Roman" w:hAnsi="Times New Roman" w:cs="Times New Roman"/>
          <w:sz w:val="24"/>
          <w:szCs w:val="24"/>
        </w:rPr>
        <w:t>past</w:t>
      </w:r>
      <w:r w:rsidR="00DD0A64" w:rsidRPr="007D4D1C">
        <w:rPr>
          <w:rFonts w:ascii="Times New Roman" w:eastAsia="Times New Roman" w:hAnsi="Times New Roman" w:cs="Times New Roman"/>
          <w:sz w:val="24"/>
          <w:szCs w:val="24"/>
        </w:rPr>
        <w:t xml:space="preserve"> </w:t>
      </w:r>
      <w:r w:rsidR="009D40C8">
        <w:rPr>
          <w:rFonts w:ascii="Times New Roman" w:eastAsia="Times New Roman" w:hAnsi="Times New Roman" w:cs="Times New Roman"/>
          <w:sz w:val="24"/>
          <w:szCs w:val="24"/>
        </w:rPr>
        <w:t>successful</w:t>
      </w:r>
      <w:r w:rsidR="00DD0A64" w:rsidRPr="007D4D1C">
        <w:rPr>
          <w:rFonts w:ascii="Times New Roman" w:eastAsia="Times New Roman" w:hAnsi="Times New Roman" w:cs="Times New Roman"/>
          <w:sz w:val="24"/>
          <w:szCs w:val="24"/>
        </w:rPr>
        <w:t xml:space="preserve"> breeding experience,</w:t>
      </w:r>
      <w:r w:rsidR="00045742" w:rsidRPr="007D4D1C">
        <w:rPr>
          <w:rFonts w:ascii="Times New Roman" w:eastAsia="Times New Roman" w:hAnsi="Times New Roman" w:cs="Times New Roman"/>
          <w:sz w:val="24"/>
          <w:szCs w:val="24"/>
        </w:rPr>
        <w:t xml:space="preserve"> </w:t>
      </w:r>
      <w:r w:rsidR="00332469" w:rsidRPr="007D4D1C">
        <w:rPr>
          <w:rFonts w:ascii="Times New Roman" w:eastAsia="Times New Roman" w:hAnsi="Times New Roman" w:cs="Times New Roman"/>
          <w:sz w:val="24"/>
          <w:szCs w:val="24"/>
        </w:rPr>
        <w:t xml:space="preserve">females </w:t>
      </w:r>
      <w:r w:rsidR="00045742" w:rsidRPr="007D4D1C">
        <w:rPr>
          <w:rFonts w:ascii="Times New Roman" w:eastAsia="Times New Roman" w:hAnsi="Times New Roman" w:cs="Times New Roman"/>
          <w:sz w:val="24"/>
          <w:szCs w:val="24"/>
        </w:rPr>
        <w:t>continuing to choose ASY male territories</w:t>
      </w:r>
      <w:r w:rsidR="00332469" w:rsidRPr="007D4D1C">
        <w:rPr>
          <w:rFonts w:ascii="Times New Roman" w:eastAsia="Times New Roman" w:hAnsi="Times New Roman" w:cs="Times New Roman"/>
          <w:sz w:val="24"/>
          <w:szCs w:val="24"/>
        </w:rPr>
        <w:t xml:space="preserve"> to initiate late season nest</w:t>
      </w:r>
      <w:r w:rsidR="00045742" w:rsidRPr="007D4D1C">
        <w:rPr>
          <w:rFonts w:ascii="Times New Roman" w:eastAsia="Times New Roman" w:hAnsi="Times New Roman" w:cs="Times New Roman"/>
          <w:sz w:val="24"/>
          <w:szCs w:val="24"/>
        </w:rPr>
        <w:t xml:space="preserve">s, </w:t>
      </w:r>
      <w:r w:rsidR="00CC6C80">
        <w:rPr>
          <w:rFonts w:ascii="Times New Roman" w:eastAsia="Times New Roman" w:hAnsi="Times New Roman" w:cs="Times New Roman"/>
          <w:sz w:val="24"/>
          <w:szCs w:val="24"/>
        </w:rPr>
        <w:t>or</w:t>
      </w:r>
      <w:r w:rsidR="00045742" w:rsidRPr="007D4D1C">
        <w:rPr>
          <w:rFonts w:ascii="Times New Roman" w:eastAsia="Times New Roman" w:hAnsi="Times New Roman" w:cs="Times New Roman"/>
          <w:sz w:val="24"/>
          <w:szCs w:val="24"/>
        </w:rPr>
        <w:t xml:space="preserve"> potentially that ASY males have </w:t>
      </w:r>
      <w:r w:rsidR="00265B4B">
        <w:rPr>
          <w:rFonts w:ascii="Times New Roman" w:eastAsia="Times New Roman" w:hAnsi="Times New Roman" w:cs="Times New Roman"/>
          <w:sz w:val="24"/>
          <w:szCs w:val="24"/>
        </w:rPr>
        <w:t>a</w:t>
      </w:r>
      <w:r w:rsidR="00E316D4">
        <w:rPr>
          <w:rFonts w:ascii="Times New Roman" w:eastAsia="Times New Roman" w:hAnsi="Times New Roman" w:cs="Times New Roman"/>
          <w:sz w:val="24"/>
          <w:szCs w:val="24"/>
        </w:rPr>
        <w:t xml:space="preserve"> different</w:t>
      </w:r>
      <w:r w:rsidR="00045742" w:rsidRPr="007D4D1C">
        <w:rPr>
          <w:rFonts w:ascii="Times New Roman" w:eastAsia="Times New Roman" w:hAnsi="Times New Roman" w:cs="Times New Roman"/>
          <w:sz w:val="24"/>
          <w:szCs w:val="24"/>
        </w:rPr>
        <w:t xml:space="preserve"> temporal prospecting window</w:t>
      </w:r>
      <w:r w:rsidR="00CC6C80">
        <w:rPr>
          <w:rFonts w:ascii="Times New Roman" w:eastAsia="Times New Roman" w:hAnsi="Times New Roman" w:cs="Times New Roman"/>
          <w:sz w:val="24"/>
          <w:szCs w:val="24"/>
        </w:rPr>
        <w:t xml:space="preserve"> than SY males</w:t>
      </w:r>
      <w:r w:rsidR="00332469" w:rsidRPr="007D4D1C">
        <w:rPr>
          <w:rFonts w:ascii="Times New Roman" w:eastAsia="Times New Roman" w:hAnsi="Times New Roman" w:cs="Times New Roman"/>
          <w:sz w:val="24"/>
          <w:szCs w:val="24"/>
        </w:rPr>
        <w:t>.</w:t>
      </w:r>
      <w:r w:rsidR="007D4D1C" w:rsidRPr="007D4D1C">
        <w:rPr>
          <w:rFonts w:ascii="Times New Roman" w:eastAsia="Times New Roman" w:hAnsi="Times New Roman" w:cs="Times New Roman"/>
          <w:sz w:val="24"/>
          <w:szCs w:val="24"/>
        </w:rPr>
        <w:t xml:space="preserve"> </w:t>
      </w:r>
      <w:r w:rsidR="00613CEF">
        <w:rPr>
          <w:rFonts w:ascii="Times New Roman" w:eastAsia="Times New Roman" w:hAnsi="Times New Roman" w:cs="Times New Roman"/>
          <w:sz w:val="24"/>
          <w:szCs w:val="24"/>
        </w:rPr>
        <w:t xml:space="preserve">Of </w:t>
      </w:r>
      <w:r w:rsidRPr="007D4D1C">
        <w:rPr>
          <w:rFonts w:ascii="Times New Roman" w:eastAsia="Times New Roman" w:hAnsi="Times New Roman" w:cs="Times New Roman"/>
          <w:sz w:val="24"/>
          <w:szCs w:val="24"/>
        </w:rPr>
        <w:t xml:space="preserve">individuals that </w:t>
      </w:r>
      <w:r w:rsidR="00C12E03">
        <w:rPr>
          <w:rFonts w:ascii="Times New Roman" w:eastAsia="Times New Roman" w:hAnsi="Times New Roman" w:cs="Times New Roman"/>
          <w:sz w:val="24"/>
          <w:szCs w:val="24"/>
        </w:rPr>
        <w:t>reproduced unsuccessfully</w:t>
      </w:r>
      <w:r w:rsidRPr="007D4D1C">
        <w:rPr>
          <w:rFonts w:ascii="Times New Roman" w:eastAsia="Times New Roman" w:hAnsi="Times New Roman" w:cs="Times New Roman"/>
          <w:sz w:val="24"/>
          <w:szCs w:val="24"/>
        </w:rPr>
        <w:t>, SY males had a higher</w:t>
      </w:r>
      <w:r w:rsidR="00DC7A42">
        <w:rPr>
          <w:rFonts w:ascii="Times New Roman" w:eastAsia="Times New Roman" w:hAnsi="Times New Roman" w:cs="Times New Roman"/>
          <w:sz w:val="24"/>
          <w:szCs w:val="24"/>
        </w:rPr>
        <w:t xml:space="preserve"> dispersal</w:t>
      </w:r>
      <w:r w:rsidRPr="007D4D1C">
        <w:rPr>
          <w:rFonts w:ascii="Times New Roman" w:eastAsia="Times New Roman" w:hAnsi="Times New Roman" w:cs="Times New Roman"/>
          <w:sz w:val="24"/>
          <w:szCs w:val="24"/>
        </w:rPr>
        <w:t xml:space="preserve"> propensity</w:t>
      </w:r>
      <w:r w:rsidR="00DC7A42">
        <w:rPr>
          <w:rFonts w:ascii="Times New Roman" w:eastAsia="Times New Roman" w:hAnsi="Times New Roman" w:cs="Times New Roman"/>
          <w:sz w:val="24"/>
          <w:szCs w:val="24"/>
        </w:rPr>
        <w:t xml:space="preserve"> than ASY males.</w:t>
      </w:r>
      <w:r w:rsidR="00883F60">
        <w:rPr>
          <w:rFonts w:ascii="Times New Roman" w:eastAsia="Times New Roman" w:hAnsi="Times New Roman" w:cs="Times New Roman"/>
          <w:sz w:val="24"/>
          <w:szCs w:val="24"/>
        </w:rPr>
        <w:t xml:space="preserve"> This result supports the hypothesis proposed by Holmes et al. (1996) that the return rate of yearling males could be explained by dispersal and not mortality</w:t>
      </w:r>
      <w:r w:rsidR="00C750BA">
        <w:rPr>
          <w:rFonts w:ascii="Times New Roman" w:eastAsia="Times New Roman" w:hAnsi="Times New Roman" w:cs="Times New Roman"/>
          <w:sz w:val="24"/>
          <w:szCs w:val="24"/>
        </w:rPr>
        <w:t xml:space="preserve"> in lower quality habitats</w:t>
      </w:r>
      <w:r w:rsidR="00883F60">
        <w:rPr>
          <w:rFonts w:ascii="Times New Roman" w:eastAsia="Times New Roman" w:hAnsi="Times New Roman" w:cs="Times New Roman"/>
          <w:sz w:val="24"/>
          <w:szCs w:val="24"/>
        </w:rPr>
        <w:t>.</w:t>
      </w:r>
      <w:r w:rsidR="00C750BA">
        <w:rPr>
          <w:rFonts w:ascii="Times New Roman" w:eastAsia="Times New Roman" w:hAnsi="Times New Roman" w:cs="Times New Roman"/>
          <w:sz w:val="24"/>
          <w:szCs w:val="24"/>
        </w:rPr>
        <w:t xml:space="preserve"> Additionally, l</w:t>
      </w:r>
      <w:r w:rsidR="00DC7A42" w:rsidRPr="007D4D1C">
        <w:rPr>
          <w:rFonts w:ascii="Times New Roman" w:eastAsia="Times New Roman" w:hAnsi="Times New Roman" w:cs="Times New Roman"/>
          <w:sz w:val="24"/>
          <w:szCs w:val="24"/>
        </w:rPr>
        <w:t xml:space="preserve">ike </w:t>
      </w:r>
      <w:proofErr w:type="spellStart"/>
      <w:r w:rsidR="00DC7A42" w:rsidRPr="007D4D1C">
        <w:rPr>
          <w:rFonts w:ascii="Times New Roman" w:eastAsia="Times New Roman" w:hAnsi="Times New Roman" w:cs="Times New Roman"/>
          <w:sz w:val="24"/>
          <w:szCs w:val="24"/>
        </w:rPr>
        <w:t>Doligez</w:t>
      </w:r>
      <w:proofErr w:type="spellEnd"/>
      <w:r w:rsidR="00DC7A42" w:rsidRPr="007D4D1C">
        <w:rPr>
          <w:rFonts w:ascii="Times New Roman" w:eastAsia="Times New Roman" w:hAnsi="Times New Roman" w:cs="Times New Roman"/>
          <w:sz w:val="24"/>
          <w:szCs w:val="24"/>
        </w:rPr>
        <w:t xml:space="preserve"> et al</w:t>
      </w:r>
      <w:r w:rsidR="00DC7A42">
        <w:rPr>
          <w:rFonts w:ascii="Times New Roman" w:eastAsia="Times New Roman" w:hAnsi="Times New Roman" w:cs="Times New Roman"/>
          <w:sz w:val="24"/>
          <w:szCs w:val="24"/>
        </w:rPr>
        <w:t>.</w:t>
      </w:r>
      <w:r w:rsidR="00DC7A42" w:rsidRPr="007D4D1C">
        <w:rPr>
          <w:rFonts w:ascii="Times New Roman" w:eastAsia="Times New Roman" w:hAnsi="Times New Roman" w:cs="Times New Roman"/>
          <w:sz w:val="24"/>
          <w:szCs w:val="24"/>
        </w:rPr>
        <w:t xml:space="preserve"> (2004), we found that emigration was</w:t>
      </w:r>
      <w:r w:rsidR="00DC7A42">
        <w:rPr>
          <w:rFonts w:ascii="Times New Roman" w:eastAsia="Times New Roman" w:hAnsi="Times New Roman" w:cs="Times New Roman"/>
          <w:sz w:val="24"/>
          <w:szCs w:val="24"/>
        </w:rPr>
        <w:t xml:space="preserve"> less simple </w:t>
      </w:r>
      <w:r w:rsidR="00DC7A42" w:rsidRPr="007D4D1C">
        <w:rPr>
          <w:rFonts w:ascii="Times New Roman" w:eastAsia="Times New Roman" w:hAnsi="Times New Roman" w:cs="Times New Roman"/>
          <w:sz w:val="24"/>
          <w:szCs w:val="24"/>
        </w:rPr>
        <w:t>for SY age class males than older males</w:t>
      </w:r>
      <w:r w:rsidR="00DC7A42">
        <w:rPr>
          <w:rFonts w:ascii="Times New Roman" w:eastAsia="Times New Roman" w:hAnsi="Times New Roman" w:cs="Times New Roman"/>
          <w:sz w:val="24"/>
          <w:szCs w:val="24"/>
        </w:rPr>
        <w:t xml:space="preserve">. Most SY males reproduced unsuccessfully, however, </w:t>
      </w:r>
      <w:r w:rsidR="00DA3D13">
        <w:rPr>
          <w:rFonts w:ascii="Times New Roman" w:eastAsia="Times New Roman" w:hAnsi="Times New Roman" w:cs="Times New Roman"/>
          <w:sz w:val="24"/>
          <w:szCs w:val="24"/>
        </w:rPr>
        <w:t xml:space="preserve">not all dispersed like expected if </w:t>
      </w:r>
      <w:r w:rsidR="00C12E03">
        <w:rPr>
          <w:rFonts w:ascii="Times New Roman" w:eastAsia="Times New Roman" w:hAnsi="Times New Roman" w:cs="Times New Roman"/>
          <w:sz w:val="24"/>
          <w:szCs w:val="24"/>
        </w:rPr>
        <w:t xml:space="preserve">only </w:t>
      </w:r>
      <w:r w:rsidR="00DA3D13">
        <w:rPr>
          <w:rFonts w:ascii="Times New Roman" w:eastAsia="Times New Roman" w:hAnsi="Times New Roman" w:cs="Times New Roman"/>
          <w:sz w:val="24"/>
          <w:szCs w:val="24"/>
        </w:rPr>
        <w:t xml:space="preserve">personal information </w:t>
      </w:r>
      <w:r w:rsidR="00C12E03">
        <w:rPr>
          <w:rFonts w:ascii="Times New Roman" w:eastAsia="Times New Roman" w:hAnsi="Times New Roman" w:cs="Times New Roman"/>
          <w:sz w:val="24"/>
          <w:szCs w:val="24"/>
        </w:rPr>
        <w:t>determined</w:t>
      </w:r>
      <w:r w:rsidR="00DA3D13">
        <w:rPr>
          <w:rFonts w:ascii="Times New Roman" w:eastAsia="Times New Roman" w:hAnsi="Times New Roman" w:cs="Times New Roman"/>
          <w:sz w:val="24"/>
          <w:szCs w:val="24"/>
        </w:rPr>
        <w:t xml:space="preserve"> habitat quality. Instead, our study indicates </w:t>
      </w:r>
      <w:r w:rsidR="00C12E03">
        <w:rPr>
          <w:rFonts w:ascii="Times New Roman" w:eastAsia="Times New Roman" w:hAnsi="Times New Roman" w:cs="Times New Roman"/>
          <w:sz w:val="24"/>
          <w:szCs w:val="24"/>
        </w:rPr>
        <w:t xml:space="preserve">localized </w:t>
      </w:r>
      <w:r w:rsidR="00DA3D13">
        <w:rPr>
          <w:rFonts w:ascii="Times New Roman" w:eastAsia="Times New Roman" w:hAnsi="Times New Roman" w:cs="Times New Roman"/>
          <w:sz w:val="24"/>
          <w:szCs w:val="24"/>
        </w:rPr>
        <w:t xml:space="preserve">neighborhood reproductive success best </w:t>
      </w:r>
      <w:r w:rsidR="00F5355D">
        <w:rPr>
          <w:rFonts w:ascii="Times New Roman" w:eastAsia="Times New Roman" w:hAnsi="Times New Roman" w:cs="Times New Roman"/>
          <w:sz w:val="24"/>
          <w:szCs w:val="24"/>
        </w:rPr>
        <w:t>explained dispersal propensity</w:t>
      </w:r>
      <w:r w:rsidR="00DA3D13">
        <w:rPr>
          <w:rFonts w:ascii="Times New Roman" w:eastAsia="Times New Roman" w:hAnsi="Times New Roman" w:cs="Times New Roman"/>
          <w:sz w:val="24"/>
          <w:szCs w:val="24"/>
        </w:rPr>
        <w:t xml:space="preserve">. </w:t>
      </w:r>
      <w:r w:rsidR="004165FB" w:rsidRPr="007D4D1C">
        <w:rPr>
          <w:rFonts w:ascii="Times New Roman" w:eastAsia="Times New Roman" w:hAnsi="Times New Roman" w:cs="Times New Roman"/>
          <w:sz w:val="24"/>
          <w:szCs w:val="24"/>
        </w:rPr>
        <w:t xml:space="preserve">When we directly compared covariates of SY males to ASY males, we found that SY males were less likely to </w:t>
      </w:r>
      <w:r w:rsidR="00840CF7" w:rsidRPr="007D4D1C">
        <w:rPr>
          <w:rFonts w:ascii="Times New Roman" w:eastAsia="Times New Roman" w:hAnsi="Times New Roman" w:cs="Times New Roman"/>
          <w:sz w:val="24"/>
          <w:szCs w:val="24"/>
        </w:rPr>
        <w:t>attract and maintain</w:t>
      </w:r>
      <w:r w:rsidR="004165FB" w:rsidRPr="007D4D1C">
        <w:rPr>
          <w:rFonts w:ascii="Times New Roman" w:eastAsia="Times New Roman" w:hAnsi="Times New Roman" w:cs="Times New Roman"/>
          <w:sz w:val="24"/>
          <w:szCs w:val="24"/>
        </w:rPr>
        <w:t xml:space="preserve"> a mate and also have fewer total neighbors. </w:t>
      </w:r>
    </w:p>
    <w:p w14:paraId="61A4D58C" w14:textId="672DE0DF" w:rsidR="00ED6196" w:rsidRDefault="00F46BD8" w:rsidP="00331E91">
      <w:pPr>
        <w:spacing w:line="480" w:lineRule="auto"/>
        <w:ind w:firstLine="720"/>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To address our first prediction that</w:t>
      </w:r>
      <w:r w:rsidR="00582755" w:rsidRPr="007D4D1C">
        <w:rPr>
          <w:rFonts w:ascii="Times New Roman" w:eastAsia="Times New Roman" w:hAnsi="Times New Roman" w:cs="Times New Roman"/>
          <w:sz w:val="24"/>
          <w:szCs w:val="24"/>
        </w:rPr>
        <w:t xml:space="preserve"> personal information is used primarily to inform breeding dispersal, we must </w:t>
      </w:r>
      <w:r w:rsidR="001445B0">
        <w:rPr>
          <w:rFonts w:ascii="Times New Roman" w:eastAsia="Times New Roman" w:hAnsi="Times New Roman" w:cs="Times New Roman"/>
          <w:sz w:val="24"/>
          <w:szCs w:val="24"/>
        </w:rPr>
        <w:t xml:space="preserve">first </w:t>
      </w:r>
      <w:r w:rsidR="00582755" w:rsidRPr="007D4D1C">
        <w:rPr>
          <w:rFonts w:ascii="Times New Roman" w:eastAsia="Times New Roman" w:hAnsi="Times New Roman" w:cs="Times New Roman"/>
          <w:sz w:val="24"/>
          <w:szCs w:val="24"/>
        </w:rPr>
        <w:t>account for the demographic spatial structuring we found</w:t>
      </w:r>
      <w:r w:rsidR="00DD3DCC">
        <w:rPr>
          <w:rFonts w:ascii="Times New Roman" w:eastAsia="Times New Roman" w:hAnsi="Times New Roman" w:cs="Times New Roman"/>
          <w:sz w:val="24"/>
          <w:szCs w:val="24"/>
        </w:rPr>
        <w:t xml:space="preserve"> in our study system</w:t>
      </w:r>
      <w:r w:rsidR="00C750BA">
        <w:rPr>
          <w:rFonts w:ascii="Times New Roman" w:eastAsia="Times New Roman" w:hAnsi="Times New Roman" w:cs="Times New Roman"/>
          <w:sz w:val="24"/>
          <w:szCs w:val="24"/>
        </w:rPr>
        <w:t xml:space="preserve">, where age and </w:t>
      </w:r>
      <w:r w:rsidR="00762B05" w:rsidRPr="007D4D1C">
        <w:rPr>
          <w:rFonts w:ascii="Times New Roman" w:eastAsia="Times New Roman" w:hAnsi="Times New Roman" w:cs="Times New Roman"/>
          <w:sz w:val="24"/>
          <w:szCs w:val="24"/>
        </w:rPr>
        <w:t xml:space="preserve">vegetation characteristics </w:t>
      </w:r>
      <w:r w:rsidR="00C750BA">
        <w:rPr>
          <w:rFonts w:ascii="Times New Roman" w:eastAsia="Times New Roman" w:hAnsi="Times New Roman" w:cs="Times New Roman"/>
          <w:sz w:val="24"/>
          <w:szCs w:val="24"/>
        </w:rPr>
        <w:t>were correlated</w:t>
      </w:r>
      <w:r w:rsidR="00DA3D13">
        <w:rPr>
          <w:rFonts w:ascii="Times New Roman" w:eastAsia="Times New Roman" w:hAnsi="Times New Roman" w:cs="Times New Roman"/>
          <w:sz w:val="24"/>
          <w:szCs w:val="24"/>
        </w:rPr>
        <w:t>.</w:t>
      </w:r>
      <w:r w:rsidR="00D62254">
        <w:rPr>
          <w:rFonts w:ascii="Times New Roman" w:eastAsia="Times New Roman" w:hAnsi="Times New Roman" w:cs="Times New Roman"/>
          <w:sz w:val="24"/>
          <w:szCs w:val="24"/>
        </w:rPr>
        <w:t xml:space="preserve"> </w:t>
      </w:r>
      <w:r w:rsidR="00DA3D13">
        <w:rPr>
          <w:rFonts w:ascii="Times New Roman" w:eastAsia="Times New Roman" w:hAnsi="Times New Roman" w:cs="Times New Roman"/>
          <w:sz w:val="24"/>
          <w:szCs w:val="24"/>
        </w:rPr>
        <w:t>We hypothesize this pattern results</w:t>
      </w:r>
      <w:r w:rsidR="00DD3DCC">
        <w:rPr>
          <w:rFonts w:ascii="Times New Roman" w:eastAsia="Times New Roman" w:hAnsi="Times New Roman" w:cs="Times New Roman"/>
          <w:sz w:val="24"/>
          <w:szCs w:val="24"/>
        </w:rPr>
        <w:t xml:space="preserve"> as a consequence of</w:t>
      </w:r>
      <w:r w:rsidR="00762B05" w:rsidRPr="007D4D1C">
        <w:rPr>
          <w:rFonts w:ascii="Times New Roman" w:eastAsia="Times New Roman" w:hAnsi="Times New Roman" w:cs="Times New Roman"/>
          <w:sz w:val="24"/>
          <w:szCs w:val="24"/>
        </w:rPr>
        <w:t xml:space="preserve"> habitat saturation. Evidence for habitat saturation for this population of black-capped vireos is supported only by indirect evidence. </w:t>
      </w:r>
      <w:proofErr w:type="spellStart"/>
      <w:r w:rsidR="00762B05" w:rsidRPr="007D4D1C">
        <w:rPr>
          <w:rFonts w:ascii="Times New Roman" w:eastAsia="Times New Roman" w:hAnsi="Times New Roman" w:cs="Times New Roman"/>
          <w:sz w:val="24"/>
          <w:szCs w:val="24"/>
        </w:rPr>
        <w:t>Gryzbowski</w:t>
      </w:r>
      <w:proofErr w:type="spellEnd"/>
      <w:r w:rsidR="00762B05" w:rsidRPr="007D4D1C">
        <w:rPr>
          <w:rFonts w:ascii="Times New Roman" w:eastAsia="Times New Roman" w:hAnsi="Times New Roman" w:cs="Times New Roman"/>
          <w:sz w:val="24"/>
          <w:szCs w:val="24"/>
        </w:rPr>
        <w:t xml:space="preserve"> et al. (1994) found that ASY and SY age class males used similar types of habitat at the Wichita Mountains. </w:t>
      </w:r>
      <w:r w:rsidR="001B0FEB">
        <w:rPr>
          <w:rFonts w:ascii="Times New Roman" w:eastAsia="Times New Roman" w:hAnsi="Times New Roman" w:cs="Times New Roman"/>
          <w:sz w:val="24"/>
          <w:szCs w:val="24"/>
        </w:rPr>
        <w:t>This pattern contrasts with the age-based habitat differences documented in central Texas</w:t>
      </w:r>
      <w:r w:rsidR="00DA3D13">
        <w:rPr>
          <w:rFonts w:ascii="Times New Roman" w:eastAsia="Times New Roman" w:hAnsi="Times New Roman" w:cs="Times New Roman"/>
          <w:sz w:val="24"/>
          <w:szCs w:val="24"/>
        </w:rPr>
        <w:t xml:space="preserve"> by the same study</w:t>
      </w:r>
      <w:r w:rsidR="005003D9">
        <w:rPr>
          <w:rFonts w:ascii="Times New Roman" w:eastAsia="Times New Roman" w:hAnsi="Times New Roman" w:cs="Times New Roman"/>
          <w:sz w:val="24"/>
          <w:szCs w:val="24"/>
        </w:rPr>
        <w:t xml:space="preserve">, where </w:t>
      </w:r>
      <w:r w:rsidR="005003D9" w:rsidRPr="007D4D1C">
        <w:rPr>
          <w:rFonts w:ascii="Times New Roman" w:eastAsia="Times New Roman" w:hAnsi="Times New Roman" w:cs="Times New Roman"/>
          <w:sz w:val="24"/>
          <w:szCs w:val="24"/>
        </w:rPr>
        <w:t>SY male</w:t>
      </w:r>
      <w:r w:rsidR="005003D9">
        <w:rPr>
          <w:rFonts w:ascii="Times New Roman" w:eastAsia="Times New Roman" w:hAnsi="Times New Roman" w:cs="Times New Roman"/>
          <w:sz w:val="24"/>
          <w:szCs w:val="24"/>
        </w:rPr>
        <w:t>s</w:t>
      </w:r>
      <w:r w:rsidR="005003D9" w:rsidRPr="007D4D1C">
        <w:rPr>
          <w:rFonts w:ascii="Times New Roman" w:eastAsia="Times New Roman" w:hAnsi="Times New Roman" w:cs="Times New Roman"/>
          <w:sz w:val="24"/>
          <w:szCs w:val="24"/>
        </w:rPr>
        <w:t xml:space="preserve"> occupied areas less similar to ASY males and more similar to non-vireo species</w:t>
      </w:r>
      <w:r w:rsidR="00DD3DCC">
        <w:rPr>
          <w:rFonts w:ascii="Times New Roman" w:eastAsia="Times New Roman" w:hAnsi="Times New Roman" w:cs="Times New Roman"/>
          <w:sz w:val="24"/>
          <w:szCs w:val="24"/>
        </w:rPr>
        <w:t xml:space="preserve"> </w:t>
      </w:r>
      <w:r w:rsidR="00DD3DCC">
        <w:rPr>
          <w:rFonts w:ascii="Times New Roman" w:eastAsia="Times New Roman" w:hAnsi="Times New Roman" w:cs="Times New Roman"/>
          <w:sz w:val="24"/>
          <w:szCs w:val="24"/>
        </w:rPr>
        <w:fldChar w:fldCharType="begin"/>
      </w:r>
      <w:r w:rsidR="00DD3DCC">
        <w:rPr>
          <w:rFonts w:ascii="Times New Roman" w:eastAsia="Times New Roman" w:hAnsi="Times New Roman" w:cs="Times New Roman"/>
          <w:sz w:val="24"/>
          <w:szCs w:val="24"/>
        </w:rPr>
        <w:instrText xml:space="preserve"> ADDIN ZOTERO_ITEM CSL_CITATION {"citationID":"S3FVGzdn","properties":{"formattedCitation":"(Grzybowski, Tazik, &amp; Schnell, 1994)","plainCitation":"(Grzybowski, Tazik, &amp; Schnell, 1994)","noteIndex":0},"citationItems":[{"id":3,"uris":["http://zotero.org/users/5161249/items/NE4IQ3FK"],"uri":["http://zotero.org/users/5161249/items/NE4IQ3FK"],"itemData":{"id":3,"type":"article-journal","title":"Regional Analysis of Black-Capped Vireo Breeding Habitats","container-title":"The Condor","page":"512-544","volume":"96","issue":"2","source":"Crossref","abstract":"Structural vegetation components of Black-capped Vireo (Vireo atricapillus) breeding habitats and unoccupied scrubland areas were analyzed at 13 sites from three regions: the Lampasas Cut Plains in central Texas; the Wichita Mountains and adjacent areas in western Oklahoma; and the Edwards Plateau (Kerr County) in central Texas. We evaluated 61 vegetation variables from individual vireo territories and equivalent scrubland plots unoccupied by vireos. Principal components indicated strong vegetation trends for all plots involving the abundance of junipers (from high to low) and openness (from low to high) extending from the Lampasas Cut Plains to the Wichita Mountains and then to the Edwards Plateau. In all regions, vireo territories had relatively high densities of deciduous vegetation (primarily oaks) close to the ground (i.e., up to 1-2 m, and in one region 3 m). In addition, vireo territories occurred where variation in relative density measures of woody vegetation was highest. However, even with the vireo's limited geographic range, differences were found among regions in the vegetational characteristics of areas defended by territorial males. Vireos avoided higher juniper densities on the Lampasas Cut Plains and more open areas on the Edwards Plateau. On the Edwards Plateau, with generally less dense vegetation and the lowest density ofjunipers, the older (ASY; after-second-year) males selected territories with higher juniper densities at lower height intervals than found on nonvireo plots. Territories of second-year males (SY) and older males (ASY) differed in vegetation characteristics. On the Edwards Plateau, SY males occupied territories with vegetation structurally more like nonvireo plots than like territories of ASY males. In the Wichita Mountains, where a remnant vireo population occurs, territories of SY males were similar to those of ASY males. In both regions, however, SY males were found in more open habitats. Competition with other foliage-gleaning species may have played a role in restricting the Blackcapped Vireo to early successional stages of scrubland habitats, where they also may effectively avoid several species of nest predators. Periodic habitat disturbance has beneficial effects for vireos and can be used in management of this endangered species. Attempts should be made to maintain 35 to 55% dispersed scrub cover (primarily deciduous) in spatially heterogeneous configurations. Sometimes inherent site characteristics (e.g., poor soils) may naturally promote the degree of vegetational heterogeneity requisite for Blackcapped Vireos. Managers should employ techniques that encourage thick regrowth of deciduous woody vegetation. Typically, juniper cover should be kept well below 10%, which may be possible only through habitat manipulation. However, in areas where amounts of deciduous vegetation are marginal (e.g., Edwards Plateau region and to the southwest), junipers may contribute important cover. Thus, site and regional characteristics need consideration when making decisions about juniper control.","DOI":"10.2307/1369333","ISSN":"00105422, 1938-5129","language":"en","author":[{"family":"Grzybowski","given":"Joseph A."},{"family":"Tazik","given":"David J."},{"family":"Schnell","given":"Gary D."}],"issued":{"date-parts":[["1994",5]]}}}],"schema":"https://github.com/citation-style-language/schema/raw/master/csl-citation.json"} </w:instrText>
      </w:r>
      <w:r w:rsidR="00DD3DCC">
        <w:rPr>
          <w:rFonts w:ascii="Times New Roman" w:eastAsia="Times New Roman" w:hAnsi="Times New Roman" w:cs="Times New Roman"/>
          <w:sz w:val="24"/>
          <w:szCs w:val="24"/>
        </w:rPr>
        <w:fldChar w:fldCharType="separate"/>
      </w:r>
      <w:r w:rsidR="00DD3DCC">
        <w:rPr>
          <w:rFonts w:ascii="Times New Roman" w:eastAsia="Times New Roman" w:hAnsi="Times New Roman" w:cs="Times New Roman"/>
          <w:noProof/>
          <w:sz w:val="24"/>
          <w:szCs w:val="24"/>
        </w:rPr>
        <w:t>(Grzybowski, Tazik, &amp; Schnell, 1994)</w:t>
      </w:r>
      <w:r w:rsidR="00DD3DCC">
        <w:rPr>
          <w:rFonts w:ascii="Times New Roman" w:eastAsia="Times New Roman" w:hAnsi="Times New Roman" w:cs="Times New Roman"/>
          <w:sz w:val="24"/>
          <w:szCs w:val="24"/>
        </w:rPr>
        <w:fldChar w:fldCharType="end"/>
      </w:r>
      <w:r w:rsidR="001B0FEB">
        <w:rPr>
          <w:rFonts w:ascii="Times New Roman" w:eastAsia="Times New Roman" w:hAnsi="Times New Roman" w:cs="Times New Roman"/>
          <w:sz w:val="24"/>
          <w:szCs w:val="24"/>
        </w:rPr>
        <w:t xml:space="preserve">. </w:t>
      </w:r>
      <w:r w:rsidR="00762B05" w:rsidRPr="007D4D1C">
        <w:rPr>
          <w:rFonts w:ascii="Times New Roman" w:eastAsia="Times New Roman" w:hAnsi="Times New Roman" w:cs="Times New Roman"/>
          <w:sz w:val="24"/>
          <w:szCs w:val="24"/>
        </w:rPr>
        <w:t>At this time</w:t>
      </w:r>
      <w:r w:rsidR="001B0FEB">
        <w:rPr>
          <w:rFonts w:ascii="Times New Roman" w:eastAsia="Times New Roman" w:hAnsi="Times New Roman" w:cs="Times New Roman"/>
          <w:sz w:val="24"/>
          <w:szCs w:val="24"/>
        </w:rPr>
        <w:t xml:space="preserve"> </w:t>
      </w:r>
      <w:r w:rsidR="00C750BA">
        <w:rPr>
          <w:rFonts w:ascii="Times New Roman" w:eastAsia="Times New Roman" w:hAnsi="Times New Roman" w:cs="Times New Roman"/>
          <w:sz w:val="24"/>
          <w:szCs w:val="24"/>
        </w:rPr>
        <w:t xml:space="preserve">of that research, </w:t>
      </w:r>
      <w:r w:rsidR="000D4AC4">
        <w:rPr>
          <w:rFonts w:ascii="Times New Roman" w:eastAsia="Times New Roman" w:hAnsi="Times New Roman" w:cs="Times New Roman"/>
          <w:sz w:val="24"/>
          <w:szCs w:val="24"/>
        </w:rPr>
        <w:t>t</w:t>
      </w:r>
      <w:r w:rsidR="00762B05" w:rsidRPr="007D4D1C">
        <w:rPr>
          <w:rFonts w:ascii="Times New Roman" w:eastAsia="Times New Roman" w:hAnsi="Times New Roman" w:cs="Times New Roman"/>
          <w:sz w:val="24"/>
          <w:szCs w:val="24"/>
        </w:rPr>
        <w:t xml:space="preserve">he population </w:t>
      </w:r>
      <w:r w:rsidR="001B0FEB">
        <w:rPr>
          <w:rFonts w:ascii="Times New Roman" w:eastAsia="Times New Roman" w:hAnsi="Times New Roman" w:cs="Times New Roman"/>
          <w:sz w:val="24"/>
          <w:szCs w:val="24"/>
        </w:rPr>
        <w:lastRenderedPageBreak/>
        <w:t xml:space="preserve">size </w:t>
      </w:r>
      <w:r w:rsidR="00762B05" w:rsidRPr="007D4D1C">
        <w:rPr>
          <w:rFonts w:ascii="Times New Roman" w:eastAsia="Times New Roman" w:hAnsi="Times New Roman" w:cs="Times New Roman"/>
          <w:sz w:val="24"/>
          <w:szCs w:val="24"/>
        </w:rPr>
        <w:t>at the Wichita Mountains was smaller than in Central Texas</w:t>
      </w:r>
      <w:r w:rsidR="005003D9">
        <w:rPr>
          <w:rFonts w:ascii="Times New Roman" w:eastAsia="Times New Roman" w:hAnsi="Times New Roman" w:cs="Times New Roman"/>
          <w:sz w:val="24"/>
          <w:szCs w:val="24"/>
        </w:rPr>
        <w:t>, compared to the current and substantially larger population now found at Fort Sill and Wichita Mountain National Wildlife Refuge</w:t>
      </w:r>
      <w:r w:rsidR="00762B05" w:rsidRPr="007D4D1C">
        <w:rPr>
          <w:rFonts w:ascii="Times New Roman" w:eastAsia="Times New Roman" w:hAnsi="Times New Roman" w:cs="Times New Roman"/>
          <w:sz w:val="24"/>
          <w:szCs w:val="24"/>
        </w:rPr>
        <w:t xml:space="preserve">. </w:t>
      </w:r>
      <w:r w:rsidR="004E237A">
        <w:rPr>
          <w:rFonts w:ascii="Times New Roman" w:eastAsia="Times New Roman" w:hAnsi="Times New Roman" w:cs="Times New Roman"/>
          <w:sz w:val="24"/>
          <w:szCs w:val="24"/>
        </w:rPr>
        <w:t>Second</w:t>
      </w:r>
      <w:r w:rsidR="00127507" w:rsidRPr="007D4D1C">
        <w:rPr>
          <w:rFonts w:ascii="Times New Roman" w:eastAsia="Times New Roman" w:hAnsi="Times New Roman" w:cs="Times New Roman"/>
          <w:sz w:val="24"/>
          <w:szCs w:val="24"/>
        </w:rPr>
        <w:t>,</w:t>
      </w:r>
      <w:r w:rsidR="00762B05" w:rsidRPr="007D4D1C">
        <w:rPr>
          <w:rFonts w:ascii="Times New Roman" w:eastAsia="Times New Roman" w:hAnsi="Times New Roman" w:cs="Times New Roman"/>
          <w:sz w:val="24"/>
          <w:szCs w:val="24"/>
        </w:rPr>
        <w:t xml:space="preserve"> nearly half the of areas defended by a SY male in 2017 were defended by an SY male in 2018</w:t>
      </w:r>
      <w:r w:rsidR="00023E81">
        <w:rPr>
          <w:rFonts w:ascii="Times New Roman" w:eastAsia="Times New Roman" w:hAnsi="Times New Roman" w:cs="Times New Roman"/>
          <w:sz w:val="24"/>
          <w:szCs w:val="24"/>
        </w:rPr>
        <w:t xml:space="preserve"> while the other half were annexed into neighboring 2017 ASY male territories in 2018</w:t>
      </w:r>
      <w:r w:rsidR="00762B05" w:rsidRPr="007D4D1C">
        <w:rPr>
          <w:rFonts w:ascii="Times New Roman" w:eastAsia="Times New Roman" w:hAnsi="Times New Roman" w:cs="Times New Roman"/>
          <w:sz w:val="24"/>
          <w:szCs w:val="24"/>
        </w:rPr>
        <w:t xml:space="preserve">. </w:t>
      </w:r>
      <w:r w:rsidR="00023E81">
        <w:rPr>
          <w:rFonts w:ascii="Times New Roman" w:eastAsia="Times New Roman" w:hAnsi="Times New Roman" w:cs="Times New Roman"/>
          <w:sz w:val="24"/>
          <w:szCs w:val="24"/>
        </w:rPr>
        <w:t xml:space="preserve">This pattern suggests </w:t>
      </w:r>
      <w:r w:rsidR="00127507" w:rsidRPr="007D4D1C">
        <w:rPr>
          <w:rFonts w:ascii="Times New Roman" w:eastAsia="Times New Roman" w:hAnsi="Times New Roman" w:cs="Times New Roman"/>
          <w:sz w:val="24"/>
          <w:szCs w:val="24"/>
        </w:rPr>
        <w:t xml:space="preserve">that these </w:t>
      </w:r>
      <w:r w:rsidR="00E40DD1">
        <w:rPr>
          <w:rFonts w:ascii="Times New Roman" w:eastAsia="Times New Roman" w:hAnsi="Times New Roman" w:cs="Times New Roman"/>
          <w:sz w:val="24"/>
          <w:szCs w:val="24"/>
        </w:rPr>
        <w:t xml:space="preserve">are areas of </w:t>
      </w:r>
      <w:r w:rsidR="00FB1E63" w:rsidRPr="007D4D1C">
        <w:rPr>
          <w:rFonts w:ascii="Times New Roman" w:eastAsia="Times New Roman" w:hAnsi="Times New Roman" w:cs="Times New Roman"/>
          <w:sz w:val="24"/>
          <w:szCs w:val="24"/>
        </w:rPr>
        <w:t xml:space="preserve">lower quality </w:t>
      </w:r>
      <w:r w:rsidR="00023E81">
        <w:rPr>
          <w:rFonts w:ascii="Times New Roman" w:eastAsia="Times New Roman" w:hAnsi="Times New Roman" w:cs="Times New Roman"/>
          <w:sz w:val="24"/>
          <w:szCs w:val="24"/>
        </w:rPr>
        <w:t>and are not</w:t>
      </w:r>
      <w:r w:rsidR="00127507" w:rsidRPr="007D4D1C">
        <w:rPr>
          <w:rFonts w:ascii="Times New Roman" w:eastAsia="Times New Roman" w:hAnsi="Times New Roman" w:cs="Times New Roman"/>
          <w:sz w:val="24"/>
          <w:szCs w:val="24"/>
        </w:rPr>
        <w:t xml:space="preserve"> preferred by males with more breeding experience. </w:t>
      </w:r>
      <w:r w:rsidR="007F14D6">
        <w:rPr>
          <w:rFonts w:ascii="Times New Roman" w:eastAsia="Times New Roman" w:hAnsi="Times New Roman" w:cs="Times New Roman"/>
          <w:sz w:val="24"/>
          <w:szCs w:val="24"/>
        </w:rPr>
        <w:t xml:space="preserve">Finally, we found </w:t>
      </w:r>
      <w:r w:rsidR="003828AA">
        <w:rPr>
          <w:rFonts w:ascii="Times New Roman" w:eastAsia="Times New Roman" w:hAnsi="Times New Roman" w:cs="Times New Roman"/>
          <w:sz w:val="24"/>
          <w:szCs w:val="24"/>
        </w:rPr>
        <w:t xml:space="preserve">fewer </w:t>
      </w:r>
      <w:r w:rsidR="007F14D6">
        <w:rPr>
          <w:rFonts w:ascii="Times New Roman" w:eastAsia="Times New Roman" w:hAnsi="Times New Roman" w:cs="Times New Roman"/>
          <w:sz w:val="24"/>
          <w:szCs w:val="24"/>
        </w:rPr>
        <w:t xml:space="preserve">SY males in our main study </w:t>
      </w:r>
      <w:r w:rsidR="002042E2">
        <w:rPr>
          <w:rFonts w:ascii="Times New Roman" w:eastAsia="Times New Roman" w:hAnsi="Times New Roman" w:cs="Times New Roman"/>
          <w:sz w:val="24"/>
          <w:szCs w:val="24"/>
        </w:rPr>
        <w:t xml:space="preserve">sites </w:t>
      </w:r>
      <w:r w:rsidR="003828AA">
        <w:rPr>
          <w:rFonts w:ascii="Times New Roman" w:eastAsia="Times New Roman" w:hAnsi="Times New Roman" w:cs="Times New Roman"/>
          <w:sz w:val="24"/>
          <w:szCs w:val="24"/>
        </w:rPr>
        <w:t xml:space="preserve">than </w:t>
      </w:r>
      <w:r w:rsidR="000E06CA">
        <w:rPr>
          <w:rFonts w:ascii="Times New Roman" w:eastAsia="Times New Roman" w:hAnsi="Times New Roman" w:cs="Times New Roman"/>
          <w:sz w:val="24"/>
          <w:szCs w:val="24"/>
        </w:rPr>
        <w:t>w</w:t>
      </w:r>
      <w:r w:rsidR="003828AA">
        <w:rPr>
          <w:rFonts w:ascii="Times New Roman" w:eastAsia="Times New Roman" w:hAnsi="Times New Roman" w:cs="Times New Roman"/>
          <w:sz w:val="24"/>
          <w:szCs w:val="24"/>
        </w:rPr>
        <w:t xml:space="preserve">as expected. For example, a monitored </w:t>
      </w:r>
      <w:r w:rsidR="007F14D6">
        <w:rPr>
          <w:rFonts w:ascii="Times New Roman" w:eastAsia="Times New Roman" w:hAnsi="Times New Roman" w:cs="Times New Roman"/>
          <w:sz w:val="24"/>
          <w:szCs w:val="24"/>
        </w:rPr>
        <w:t>population in central Texas</w:t>
      </w:r>
      <w:r w:rsidR="003828AA">
        <w:rPr>
          <w:rFonts w:ascii="Times New Roman" w:eastAsia="Times New Roman" w:hAnsi="Times New Roman" w:cs="Times New Roman"/>
          <w:sz w:val="24"/>
          <w:szCs w:val="24"/>
        </w:rPr>
        <w:t xml:space="preserve"> recorded </w:t>
      </w:r>
      <w:r w:rsidR="007F14D6">
        <w:rPr>
          <w:rFonts w:ascii="Times New Roman" w:eastAsia="Times New Roman" w:hAnsi="Times New Roman" w:cs="Times New Roman"/>
          <w:sz w:val="24"/>
          <w:szCs w:val="24"/>
        </w:rPr>
        <w:t>22</w:t>
      </w:r>
      <w:r w:rsidR="00722EF5">
        <w:rPr>
          <w:rFonts w:ascii="Times New Roman" w:eastAsia="Times New Roman" w:hAnsi="Times New Roman" w:cs="Times New Roman"/>
          <w:sz w:val="24"/>
          <w:szCs w:val="24"/>
        </w:rPr>
        <w:t>%</w:t>
      </w:r>
      <w:r w:rsidR="007F14D6">
        <w:rPr>
          <w:rFonts w:ascii="Times New Roman" w:eastAsia="Times New Roman" w:hAnsi="Times New Roman" w:cs="Times New Roman"/>
          <w:sz w:val="24"/>
          <w:szCs w:val="24"/>
        </w:rPr>
        <w:t xml:space="preserve"> </w:t>
      </w:r>
      <w:r w:rsidR="003828AA">
        <w:rPr>
          <w:rFonts w:ascii="Times New Roman" w:eastAsia="Times New Roman" w:hAnsi="Times New Roman" w:cs="Times New Roman"/>
          <w:sz w:val="24"/>
          <w:szCs w:val="24"/>
        </w:rPr>
        <w:t>of territories monitored were held by SY males</w:t>
      </w:r>
      <w:r w:rsidR="007F14D6">
        <w:rPr>
          <w:rFonts w:ascii="Times New Roman" w:eastAsia="Times New Roman" w:hAnsi="Times New Roman" w:cs="Times New Roman"/>
          <w:sz w:val="24"/>
          <w:szCs w:val="24"/>
        </w:rPr>
        <w:t xml:space="preserve"> </w:t>
      </w:r>
      <w:r w:rsidR="007F14D6">
        <w:rPr>
          <w:rFonts w:ascii="Times New Roman" w:eastAsia="Times New Roman" w:hAnsi="Times New Roman" w:cs="Times New Roman"/>
          <w:sz w:val="24"/>
          <w:szCs w:val="24"/>
        </w:rPr>
        <w:fldChar w:fldCharType="begin"/>
      </w:r>
      <w:r w:rsidR="0063397F">
        <w:rPr>
          <w:rFonts w:ascii="Times New Roman" w:eastAsia="Times New Roman" w:hAnsi="Times New Roman" w:cs="Times New Roman"/>
          <w:sz w:val="24"/>
          <w:szCs w:val="24"/>
        </w:rPr>
        <w:instrText xml:space="preserve"> ADDIN ZOTERO_ITEM CSL_CITATION {"citationID":"y4dHynZ3","properties":{"formattedCitation":"(Cimprich &amp; Cimprich, 2015)","plainCitation":"(Cimprich &amp; Cimprich, 2015)","noteIndex":0},"citationItems":[{"id":397,"uris":["http://zotero.org/users/5161249/items/DCSFRILB"],"uri":["http://zotero.org/users/5161249/items/DCSFRILB"],"itemData":{"id":397,"type":"report","title":"Monitoring of the black-capped vireo (Vireo atricapilla) during 2015 on Fort Hood Military Installation, Fort Hood, Texas. In 2015 United States Fish and Wildlife Service Annual Report: Endangered Species Monitoring and Management on Fort Hood Military Installation, Fort Hood, Texas","publisher":"Fort Hood, Directorate of Public Works, Natural and Cultural Resources Management Branch","publisher-place":"Fort Hood, Texas USA","event-place":"Fort Hood, Texas USA","author":[{"family":"Cimprich","given":"D.A."},{"family":"Cimprich","given":"P.M."}],"issued":{"date-parts":[["2015"]]}}}],"schema":"https://github.com/citation-style-language/schema/raw/master/csl-citation.json"} </w:instrText>
      </w:r>
      <w:r w:rsidR="007F14D6">
        <w:rPr>
          <w:rFonts w:ascii="Times New Roman" w:eastAsia="Times New Roman" w:hAnsi="Times New Roman" w:cs="Times New Roman"/>
          <w:sz w:val="24"/>
          <w:szCs w:val="24"/>
        </w:rPr>
        <w:fldChar w:fldCharType="separate"/>
      </w:r>
      <w:r w:rsidR="0063397F">
        <w:rPr>
          <w:rFonts w:ascii="Times New Roman" w:eastAsia="Times New Roman" w:hAnsi="Times New Roman" w:cs="Times New Roman"/>
          <w:noProof/>
          <w:sz w:val="24"/>
          <w:szCs w:val="24"/>
        </w:rPr>
        <w:t>(Cimprich &amp; Cimprich, 2015)</w:t>
      </w:r>
      <w:r w:rsidR="007F14D6">
        <w:rPr>
          <w:rFonts w:ascii="Times New Roman" w:eastAsia="Times New Roman" w:hAnsi="Times New Roman" w:cs="Times New Roman"/>
          <w:sz w:val="24"/>
          <w:szCs w:val="24"/>
        </w:rPr>
        <w:fldChar w:fldCharType="end"/>
      </w:r>
      <w:r w:rsidR="007F14D6">
        <w:rPr>
          <w:rFonts w:ascii="Times New Roman" w:eastAsia="Times New Roman" w:hAnsi="Times New Roman" w:cs="Times New Roman"/>
          <w:sz w:val="24"/>
          <w:szCs w:val="24"/>
        </w:rPr>
        <w:t xml:space="preserve">. </w:t>
      </w:r>
      <w:r w:rsidR="003828AA">
        <w:rPr>
          <w:rFonts w:ascii="Times New Roman" w:eastAsia="Times New Roman" w:hAnsi="Times New Roman" w:cs="Times New Roman"/>
          <w:sz w:val="24"/>
          <w:szCs w:val="24"/>
        </w:rPr>
        <w:t xml:space="preserve"> In conclusion, the  current Fort Sill population structure suggests h</w:t>
      </w:r>
      <w:r w:rsidR="00762B05" w:rsidRPr="007D4D1C">
        <w:rPr>
          <w:rFonts w:ascii="Times New Roman" w:eastAsia="Times New Roman" w:hAnsi="Times New Roman" w:cs="Times New Roman"/>
          <w:sz w:val="24"/>
          <w:szCs w:val="24"/>
        </w:rPr>
        <w:t>abitat saturation</w:t>
      </w:r>
      <w:r w:rsidR="00ED6196">
        <w:rPr>
          <w:rFonts w:ascii="Times New Roman" w:eastAsia="Times New Roman" w:hAnsi="Times New Roman" w:cs="Times New Roman"/>
          <w:sz w:val="24"/>
          <w:szCs w:val="24"/>
        </w:rPr>
        <w:t xml:space="preserve"> coupled with</w:t>
      </w:r>
      <w:r w:rsidR="00762B05" w:rsidRPr="007D4D1C">
        <w:rPr>
          <w:rFonts w:ascii="Times New Roman" w:eastAsia="Times New Roman" w:hAnsi="Times New Roman" w:cs="Times New Roman"/>
          <w:sz w:val="24"/>
          <w:szCs w:val="24"/>
        </w:rPr>
        <w:t xml:space="preserve"> high site fidelity by ASY males</w:t>
      </w:r>
      <w:r w:rsidR="00265B4B">
        <w:rPr>
          <w:rFonts w:ascii="Times New Roman" w:eastAsia="Times New Roman" w:hAnsi="Times New Roman" w:cs="Times New Roman"/>
          <w:sz w:val="24"/>
          <w:szCs w:val="24"/>
        </w:rPr>
        <w:t xml:space="preserve"> likely</w:t>
      </w:r>
      <w:r w:rsidR="00ED6196">
        <w:rPr>
          <w:rFonts w:ascii="Times New Roman" w:eastAsia="Times New Roman" w:hAnsi="Times New Roman" w:cs="Times New Roman"/>
          <w:sz w:val="24"/>
          <w:szCs w:val="24"/>
        </w:rPr>
        <w:t xml:space="preserve"> forces</w:t>
      </w:r>
      <w:r w:rsidR="00762B05" w:rsidRPr="007D4D1C">
        <w:rPr>
          <w:rFonts w:ascii="Times New Roman" w:eastAsia="Times New Roman" w:hAnsi="Times New Roman" w:cs="Times New Roman"/>
          <w:sz w:val="24"/>
          <w:szCs w:val="24"/>
        </w:rPr>
        <w:t xml:space="preserve"> SY males to occupy areas in periphery marginal habitat with lower densities of conspecifics if </w:t>
      </w:r>
      <w:r w:rsidR="003828AA">
        <w:rPr>
          <w:rFonts w:ascii="Times New Roman" w:eastAsia="Times New Roman" w:hAnsi="Times New Roman" w:cs="Times New Roman"/>
          <w:sz w:val="24"/>
          <w:szCs w:val="24"/>
        </w:rPr>
        <w:t>SY</w:t>
      </w:r>
      <w:r w:rsidR="00762B05" w:rsidRPr="007D4D1C">
        <w:rPr>
          <w:rFonts w:ascii="Times New Roman" w:eastAsia="Times New Roman" w:hAnsi="Times New Roman" w:cs="Times New Roman"/>
          <w:sz w:val="24"/>
          <w:szCs w:val="24"/>
        </w:rPr>
        <w:t xml:space="preserve"> </w:t>
      </w:r>
      <w:r w:rsidR="003828AA">
        <w:rPr>
          <w:rFonts w:ascii="Times New Roman" w:eastAsia="Times New Roman" w:hAnsi="Times New Roman" w:cs="Times New Roman"/>
          <w:sz w:val="24"/>
          <w:szCs w:val="24"/>
        </w:rPr>
        <w:t>males are poor competitors</w:t>
      </w:r>
      <w:r w:rsidR="002801C2">
        <w:rPr>
          <w:rFonts w:ascii="Times New Roman" w:eastAsia="Times New Roman" w:hAnsi="Times New Roman" w:cs="Times New Roman"/>
          <w:sz w:val="24"/>
          <w:szCs w:val="24"/>
        </w:rPr>
        <w:t xml:space="preserve"> </w:t>
      </w:r>
      <w:r w:rsidR="002801C2">
        <w:rPr>
          <w:rFonts w:ascii="Times New Roman" w:eastAsia="Times New Roman" w:hAnsi="Times New Roman" w:cs="Times New Roman"/>
          <w:sz w:val="24"/>
          <w:szCs w:val="24"/>
        </w:rPr>
        <w:fldChar w:fldCharType="begin"/>
      </w:r>
      <w:r w:rsidR="00325CD9">
        <w:rPr>
          <w:rFonts w:ascii="Times New Roman" w:eastAsia="Times New Roman" w:hAnsi="Times New Roman" w:cs="Times New Roman"/>
          <w:sz w:val="24"/>
          <w:szCs w:val="24"/>
        </w:rPr>
        <w:instrText xml:space="preserve"> ADDIN ZOTERO_ITEM CSL_CITATION {"citationID":"UOVlTBWO","properties":{"formattedCitation":"(Matthysen, 1990)","plainCitation":"(Matthysen, 1990)","dontUpdate":true,"noteIndex":0},"citationItems":[{"id":294,"uris":["http://zotero.org/users/5161249/items/HIUWEK26"],"uri":["http://zotero.org/users/5161249/items/HIUWEK26"],"itemData":{"id":294,"type":"article-journal","title":"Behavioral and Ecological Correlates of Territory Quality in the Eurasian Nuthatch (Sitta europaea)","container-title":"The Auk","page":"86-95","volume":"107","source":"Zotero","abstract":"I studied the pattern of territory occupation and ownership changes in Eurasian Nuthatches (Sitta europaea) in a 38-ha woodland over five years. Approximately 50% of the pair territories in summer were also used for breeding each year. Breeding score (i.e. the number of years a territory was used for breeding) was correlated with order of settlement by juveniles in summer and by female immigrants in spring. Birds that shifted territories generally moved to territories with a higher breeding score. Breeding score is therefore considered an indicator of territory quality. Owners of high-quality territories lost less body mass in winter and survived better than owners of low-quality territories. High-quality territories tended to be larger and to contain gardens and oaks but not conifers. Low-quality territories functioned as population reserves by allowing juveniles to settle in summer and wait for a breeding vacancy in a high-quality territory. Received 17 February 1989, accepted 27 July 1989.","language":"en","author":[{"family":"Matthysen","given":"Erik"}],"issued":{"date-parts":[["1990"]]}}}],"schema":"https://github.com/citation-style-language/schema/raw/master/csl-citation.json"} </w:instrText>
      </w:r>
      <w:r w:rsidR="002801C2">
        <w:rPr>
          <w:rFonts w:ascii="Times New Roman" w:eastAsia="Times New Roman" w:hAnsi="Times New Roman" w:cs="Times New Roman"/>
          <w:sz w:val="24"/>
          <w:szCs w:val="24"/>
        </w:rPr>
        <w:fldChar w:fldCharType="separate"/>
      </w:r>
      <w:r w:rsidR="002801C2">
        <w:rPr>
          <w:rFonts w:ascii="Times New Roman" w:eastAsia="Times New Roman" w:hAnsi="Times New Roman" w:cs="Times New Roman"/>
          <w:noProof/>
          <w:sz w:val="24"/>
          <w:szCs w:val="24"/>
        </w:rPr>
        <w:t>(see Matthysen, 1990)</w:t>
      </w:r>
      <w:r w:rsidR="002801C2">
        <w:rPr>
          <w:rFonts w:ascii="Times New Roman" w:eastAsia="Times New Roman" w:hAnsi="Times New Roman" w:cs="Times New Roman"/>
          <w:sz w:val="24"/>
          <w:szCs w:val="24"/>
        </w:rPr>
        <w:fldChar w:fldCharType="end"/>
      </w:r>
      <w:r w:rsidR="00591421" w:rsidRPr="007D4D1C">
        <w:rPr>
          <w:rFonts w:ascii="Times New Roman" w:eastAsia="Times New Roman" w:hAnsi="Times New Roman" w:cs="Times New Roman"/>
          <w:sz w:val="24"/>
          <w:szCs w:val="24"/>
        </w:rPr>
        <w:t>.</w:t>
      </w:r>
      <w:r w:rsidR="00127507" w:rsidRPr="007D4D1C">
        <w:rPr>
          <w:rFonts w:ascii="Times New Roman" w:eastAsia="Times New Roman" w:hAnsi="Times New Roman" w:cs="Times New Roman"/>
          <w:sz w:val="24"/>
          <w:szCs w:val="24"/>
        </w:rPr>
        <w:t xml:space="preserve"> </w:t>
      </w:r>
      <w:r w:rsidR="002801C2">
        <w:rPr>
          <w:rFonts w:ascii="Times New Roman" w:eastAsia="Times New Roman" w:hAnsi="Times New Roman" w:cs="Times New Roman"/>
          <w:sz w:val="24"/>
          <w:szCs w:val="24"/>
        </w:rPr>
        <w:t>T</w:t>
      </w:r>
      <w:r w:rsidR="00127507" w:rsidRPr="007D4D1C">
        <w:rPr>
          <w:rFonts w:ascii="Times New Roman" w:eastAsia="Times New Roman" w:hAnsi="Times New Roman" w:cs="Times New Roman"/>
          <w:sz w:val="24"/>
          <w:szCs w:val="24"/>
        </w:rPr>
        <w:t xml:space="preserve">his </w:t>
      </w:r>
      <w:r w:rsidR="006D27AB">
        <w:rPr>
          <w:rFonts w:ascii="Times New Roman" w:eastAsia="Times New Roman" w:hAnsi="Times New Roman" w:cs="Times New Roman"/>
          <w:sz w:val="24"/>
          <w:szCs w:val="24"/>
        </w:rPr>
        <w:t>pattern is also consistent</w:t>
      </w:r>
      <w:r w:rsidR="00127507" w:rsidRPr="007D4D1C">
        <w:rPr>
          <w:rFonts w:ascii="Times New Roman" w:eastAsia="Times New Roman" w:hAnsi="Times New Roman" w:cs="Times New Roman"/>
          <w:sz w:val="24"/>
          <w:szCs w:val="24"/>
        </w:rPr>
        <w:t xml:space="preserve"> with the ideal </w:t>
      </w:r>
      <w:r w:rsidR="007C15F1">
        <w:rPr>
          <w:rFonts w:ascii="Times New Roman" w:eastAsia="Times New Roman" w:hAnsi="Times New Roman" w:cs="Times New Roman"/>
          <w:sz w:val="24"/>
          <w:szCs w:val="24"/>
        </w:rPr>
        <w:t>dominance</w:t>
      </w:r>
      <w:r w:rsidR="00127507" w:rsidRPr="007D4D1C">
        <w:rPr>
          <w:rFonts w:ascii="Times New Roman" w:eastAsia="Times New Roman" w:hAnsi="Times New Roman" w:cs="Times New Roman"/>
          <w:sz w:val="24"/>
          <w:szCs w:val="24"/>
        </w:rPr>
        <w:t xml:space="preserve"> distribution </w:t>
      </w:r>
      <w:r w:rsidR="006D27AB">
        <w:rPr>
          <w:rFonts w:ascii="Times New Roman" w:eastAsia="Times New Roman" w:hAnsi="Times New Roman" w:cs="Times New Roman"/>
          <w:sz w:val="24"/>
          <w:szCs w:val="24"/>
        </w:rPr>
        <w:t>model</w:t>
      </w:r>
      <w:r w:rsidR="00127507" w:rsidRPr="007D4D1C">
        <w:rPr>
          <w:rFonts w:ascii="Times New Roman" w:eastAsia="Times New Roman" w:hAnsi="Times New Roman" w:cs="Times New Roman"/>
          <w:sz w:val="24"/>
          <w:szCs w:val="24"/>
        </w:rPr>
        <w:t>, where better competitors occupy the highest quality habitat</w:t>
      </w:r>
      <w:r w:rsidR="00ED6196">
        <w:rPr>
          <w:rFonts w:ascii="Times New Roman" w:eastAsia="Times New Roman" w:hAnsi="Times New Roman" w:cs="Times New Roman"/>
          <w:sz w:val="24"/>
          <w:szCs w:val="24"/>
        </w:rPr>
        <w:t xml:space="preserve"> </w:t>
      </w:r>
      <w:r w:rsidR="00B023C1" w:rsidRPr="008938E2">
        <w:rPr>
          <w:rFonts w:ascii="Times New Roman" w:eastAsia="Times New Roman" w:hAnsi="Times New Roman" w:cs="Times New Roman"/>
          <w:sz w:val="24"/>
          <w:szCs w:val="24"/>
        </w:rPr>
        <w:fldChar w:fldCharType="begin"/>
      </w:r>
      <w:r w:rsidR="0063397F" w:rsidRPr="008938E2">
        <w:rPr>
          <w:rFonts w:ascii="Times New Roman" w:eastAsia="Times New Roman" w:hAnsi="Times New Roman" w:cs="Times New Roman"/>
          <w:sz w:val="24"/>
          <w:szCs w:val="24"/>
        </w:rPr>
        <w:instrText xml:space="preserve"> ADDIN ZOTERO_ITEM CSL_CITATION {"citationID":"j8wiRCBt","properties":{"formattedCitation":"(Fretwell &amp; Lucas, 1969)","plainCitation":"(Fretwell &amp; Lucas, 1969)","noteIndex":0},"citationItems":[{"id":237,"uris":["http://zotero.org/users/5161249/items/W37EEF6A"],"uri":["http://zotero.org/users/5161249/items/W37EEF6A"],"itemData":{"id":237,"type":"article-journal","title":"On territorial behavior and other factors influencing habitat distribution in birds","container-title":"Acta Biotheoretica","page":"16-36","issue":"19","source":"Zotero","language":"en","author":[{"family":"Fretwell","given":"Stephen"},{"family":"Lucas","given":"Henry"}],"issued":{"date-parts":[["1969"]]}}}],"schema":"https://github.com/citation-style-language/schema/raw/master/csl-citation.json"} </w:instrText>
      </w:r>
      <w:r w:rsidR="00B023C1" w:rsidRPr="008938E2">
        <w:rPr>
          <w:rFonts w:ascii="Times New Roman" w:eastAsia="Times New Roman" w:hAnsi="Times New Roman" w:cs="Times New Roman"/>
          <w:sz w:val="24"/>
          <w:szCs w:val="24"/>
        </w:rPr>
        <w:fldChar w:fldCharType="separate"/>
      </w:r>
      <w:r w:rsidR="0063397F" w:rsidRPr="008938E2">
        <w:rPr>
          <w:rFonts w:ascii="Times New Roman" w:eastAsia="Times New Roman" w:hAnsi="Times New Roman" w:cs="Times New Roman"/>
          <w:noProof/>
          <w:sz w:val="24"/>
          <w:szCs w:val="24"/>
        </w:rPr>
        <w:t>(Fretwell &amp; Lucas, 1969)</w:t>
      </w:r>
      <w:r w:rsidR="00B023C1" w:rsidRPr="008938E2">
        <w:rPr>
          <w:rFonts w:ascii="Times New Roman" w:eastAsia="Times New Roman" w:hAnsi="Times New Roman" w:cs="Times New Roman"/>
          <w:sz w:val="24"/>
          <w:szCs w:val="24"/>
        </w:rPr>
        <w:fldChar w:fldCharType="end"/>
      </w:r>
      <w:r w:rsidR="002A6F22" w:rsidRPr="008938E2">
        <w:rPr>
          <w:rFonts w:ascii="Times New Roman" w:eastAsia="Times New Roman" w:hAnsi="Times New Roman" w:cs="Times New Roman"/>
          <w:sz w:val="24"/>
          <w:szCs w:val="24"/>
        </w:rPr>
        <w:t>.</w:t>
      </w:r>
      <w:r w:rsidR="006D27AB" w:rsidRPr="008938E2">
        <w:rPr>
          <w:rFonts w:ascii="Times New Roman" w:eastAsia="Times New Roman" w:hAnsi="Times New Roman" w:cs="Times New Roman"/>
          <w:sz w:val="24"/>
          <w:szCs w:val="24"/>
        </w:rPr>
        <w:t xml:space="preserve"> There </w:t>
      </w:r>
      <w:r w:rsidR="00E40DD1">
        <w:rPr>
          <w:rFonts w:ascii="Times New Roman" w:eastAsia="Times New Roman" w:hAnsi="Times New Roman" w:cs="Times New Roman"/>
          <w:sz w:val="24"/>
          <w:szCs w:val="24"/>
        </w:rPr>
        <w:t>are likely</w:t>
      </w:r>
      <w:r w:rsidR="006D27AB" w:rsidRPr="008938E2">
        <w:rPr>
          <w:rFonts w:ascii="Times New Roman" w:eastAsia="Times New Roman" w:hAnsi="Times New Roman" w:cs="Times New Roman"/>
          <w:sz w:val="24"/>
          <w:szCs w:val="24"/>
        </w:rPr>
        <w:t xml:space="preserve"> multiple interacting causes for the</w:t>
      </w:r>
      <w:r w:rsidR="00FB1E63" w:rsidRPr="008938E2">
        <w:rPr>
          <w:rFonts w:ascii="Times New Roman" w:eastAsia="Times New Roman" w:hAnsi="Times New Roman" w:cs="Times New Roman"/>
          <w:sz w:val="24"/>
          <w:szCs w:val="24"/>
        </w:rPr>
        <w:t xml:space="preserve"> lower reproductive success </w:t>
      </w:r>
      <w:r w:rsidR="00ED6196" w:rsidRPr="008938E2">
        <w:rPr>
          <w:rFonts w:ascii="Times New Roman" w:eastAsia="Times New Roman" w:hAnsi="Times New Roman" w:cs="Times New Roman"/>
          <w:sz w:val="24"/>
          <w:szCs w:val="24"/>
        </w:rPr>
        <w:t xml:space="preserve">coupled </w:t>
      </w:r>
      <w:r w:rsidR="00CC6C80" w:rsidRPr="008938E2">
        <w:rPr>
          <w:rFonts w:ascii="Times New Roman" w:eastAsia="Times New Roman" w:hAnsi="Times New Roman" w:cs="Times New Roman"/>
          <w:sz w:val="24"/>
          <w:szCs w:val="24"/>
        </w:rPr>
        <w:t xml:space="preserve">with </w:t>
      </w:r>
      <w:r w:rsidR="00FB1E63" w:rsidRPr="008938E2">
        <w:rPr>
          <w:rFonts w:ascii="Times New Roman" w:eastAsia="Times New Roman" w:hAnsi="Times New Roman" w:cs="Times New Roman"/>
          <w:sz w:val="24"/>
          <w:szCs w:val="24"/>
        </w:rPr>
        <w:t xml:space="preserve">higher </w:t>
      </w:r>
      <w:r w:rsidR="00CC6C80" w:rsidRPr="008938E2">
        <w:rPr>
          <w:rFonts w:ascii="Times New Roman" w:eastAsia="Times New Roman" w:hAnsi="Times New Roman" w:cs="Times New Roman"/>
          <w:sz w:val="24"/>
          <w:szCs w:val="24"/>
        </w:rPr>
        <w:t xml:space="preserve">propensity for </w:t>
      </w:r>
      <w:r w:rsidR="00FB1E63" w:rsidRPr="008938E2">
        <w:rPr>
          <w:rFonts w:ascii="Times New Roman" w:eastAsia="Times New Roman" w:hAnsi="Times New Roman" w:cs="Times New Roman"/>
          <w:sz w:val="24"/>
          <w:szCs w:val="24"/>
        </w:rPr>
        <w:t xml:space="preserve">breeding dispersal propensity </w:t>
      </w:r>
      <w:r w:rsidR="00CC6C80" w:rsidRPr="008938E2">
        <w:rPr>
          <w:rFonts w:ascii="Times New Roman" w:eastAsia="Times New Roman" w:hAnsi="Times New Roman" w:cs="Times New Roman"/>
          <w:sz w:val="24"/>
          <w:szCs w:val="24"/>
        </w:rPr>
        <w:t>among</w:t>
      </w:r>
      <w:r w:rsidR="00FB1E63" w:rsidRPr="008938E2">
        <w:rPr>
          <w:rFonts w:ascii="Times New Roman" w:eastAsia="Times New Roman" w:hAnsi="Times New Roman" w:cs="Times New Roman"/>
          <w:sz w:val="24"/>
          <w:szCs w:val="24"/>
        </w:rPr>
        <w:t xml:space="preserve"> SY males</w:t>
      </w:r>
      <w:r w:rsidR="00CC6C80" w:rsidRPr="008938E2">
        <w:rPr>
          <w:rFonts w:ascii="Times New Roman" w:eastAsia="Times New Roman" w:hAnsi="Times New Roman" w:cs="Times New Roman"/>
          <w:sz w:val="24"/>
          <w:szCs w:val="24"/>
        </w:rPr>
        <w:t xml:space="preserve">. </w:t>
      </w:r>
      <w:r w:rsidR="007C15F1" w:rsidRPr="008938E2">
        <w:rPr>
          <w:rFonts w:ascii="Times New Roman" w:eastAsia="Times New Roman" w:hAnsi="Times New Roman" w:cs="Times New Roman"/>
          <w:sz w:val="24"/>
          <w:szCs w:val="24"/>
        </w:rPr>
        <w:t xml:space="preserve">That is, </w:t>
      </w:r>
      <w:r w:rsidR="004A64DC" w:rsidRPr="008938E2">
        <w:rPr>
          <w:rFonts w:ascii="Times New Roman" w:eastAsia="Times New Roman" w:hAnsi="Times New Roman" w:cs="Times New Roman"/>
          <w:sz w:val="24"/>
          <w:szCs w:val="24"/>
        </w:rPr>
        <w:t>SY males may be subject to indirect effects of</w:t>
      </w:r>
      <w:r w:rsidR="005F482C" w:rsidRPr="008938E2">
        <w:rPr>
          <w:rFonts w:ascii="Times New Roman" w:eastAsia="Times New Roman" w:hAnsi="Times New Roman" w:cs="Times New Roman"/>
          <w:sz w:val="24"/>
          <w:szCs w:val="24"/>
        </w:rPr>
        <w:t xml:space="preserve"> external factors</w:t>
      </w:r>
      <w:r w:rsidR="00ED6196" w:rsidRPr="008938E2">
        <w:rPr>
          <w:rFonts w:ascii="Times New Roman" w:eastAsia="Times New Roman" w:hAnsi="Times New Roman" w:cs="Times New Roman"/>
          <w:sz w:val="24"/>
          <w:szCs w:val="24"/>
        </w:rPr>
        <w:t xml:space="preserve"> (</w:t>
      </w:r>
      <w:r w:rsidR="004A64DC" w:rsidRPr="008938E2">
        <w:rPr>
          <w:rFonts w:ascii="Times New Roman" w:eastAsia="Times New Roman" w:hAnsi="Times New Roman" w:cs="Times New Roman"/>
          <w:sz w:val="24"/>
          <w:szCs w:val="24"/>
        </w:rPr>
        <w:t xml:space="preserve">conspecific density and site fidelity </w:t>
      </w:r>
      <w:r w:rsidR="00ED6196" w:rsidRPr="008938E2">
        <w:rPr>
          <w:rFonts w:ascii="Times New Roman" w:eastAsia="Times New Roman" w:hAnsi="Times New Roman" w:cs="Times New Roman"/>
          <w:sz w:val="24"/>
          <w:szCs w:val="24"/>
        </w:rPr>
        <w:t>of</w:t>
      </w:r>
      <w:r w:rsidR="004A64DC" w:rsidRPr="008938E2">
        <w:rPr>
          <w:rFonts w:ascii="Times New Roman" w:eastAsia="Times New Roman" w:hAnsi="Times New Roman" w:cs="Times New Roman"/>
          <w:sz w:val="24"/>
          <w:szCs w:val="24"/>
        </w:rPr>
        <w:t xml:space="preserve"> older males</w:t>
      </w:r>
      <w:r w:rsidR="00ED6196" w:rsidRPr="008938E2">
        <w:rPr>
          <w:rFonts w:ascii="Times New Roman" w:eastAsia="Times New Roman" w:hAnsi="Times New Roman" w:cs="Times New Roman"/>
          <w:sz w:val="24"/>
          <w:szCs w:val="24"/>
        </w:rPr>
        <w:t>)</w:t>
      </w:r>
      <w:r w:rsidR="004A64DC" w:rsidRPr="008938E2">
        <w:rPr>
          <w:rFonts w:ascii="Times New Roman" w:eastAsia="Times New Roman" w:hAnsi="Times New Roman" w:cs="Times New Roman"/>
          <w:sz w:val="24"/>
          <w:szCs w:val="24"/>
        </w:rPr>
        <w:t xml:space="preserve">, which may also interact with </w:t>
      </w:r>
      <w:r w:rsidR="00E40DD1">
        <w:rPr>
          <w:rFonts w:ascii="Times New Roman" w:eastAsia="Times New Roman" w:hAnsi="Times New Roman" w:cs="Times New Roman"/>
          <w:sz w:val="24"/>
          <w:szCs w:val="24"/>
        </w:rPr>
        <w:t>an individual’s phenotype.</w:t>
      </w:r>
    </w:p>
    <w:p w14:paraId="1917AF75" w14:textId="5E38B375" w:rsidR="004A64DC" w:rsidRPr="007D4D1C" w:rsidRDefault="004A64DC" w:rsidP="00331E91">
      <w:pPr>
        <w:spacing w:line="480" w:lineRule="auto"/>
        <w:ind w:firstLine="720"/>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 xml:space="preserve"> SY males</w:t>
      </w:r>
      <w:r w:rsidR="00ED6196">
        <w:rPr>
          <w:rFonts w:ascii="Times New Roman" w:eastAsia="Times New Roman" w:hAnsi="Times New Roman" w:cs="Times New Roman"/>
          <w:sz w:val="24"/>
          <w:szCs w:val="24"/>
        </w:rPr>
        <w:t xml:space="preserve"> also had</w:t>
      </w:r>
      <w:r w:rsidRPr="007D4D1C">
        <w:rPr>
          <w:rFonts w:ascii="Times New Roman" w:eastAsia="Times New Roman" w:hAnsi="Times New Roman" w:cs="Times New Roman"/>
          <w:sz w:val="24"/>
          <w:szCs w:val="24"/>
        </w:rPr>
        <w:t xml:space="preserve"> less success att</w:t>
      </w:r>
      <w:r w:rsidR="0099288C">
        <w:rPr>
          <w:rFonts w:ascii="Times New Roman" w:eastAsia="Times New Roman" w:hAnsi="Times New Roman" w:cs="Times New Roman"/>
          <w:sz w:val="24"/>
          <w:szCs w:val="24"/>
        </w:rPr>
        <w:t>racting</w:t>
      </w:r>
      <w:r w:rsidRPr="007D4D1C">
        <w:rPr>
          <w:rFonts w:ascii="Times New Roman" w:eastAsia="Times New Roman" w:hAnsi="Times New Roman" w:cs="Times New Roman"/>
          <w:sz w:val="24"/>
          <w:szCs w:val="24"/>
        </w:rPr>
        <w:t xml:space="preserve"> a mate than ASY males. Females may not pair with SY males because they</w:t>
      </w:r>
      <w:r w:rsidR="00DD3DCC">
        <w:rPr>
          <w:rFonts w:ascii="Times New Roman" w:eastAsia="Times New Roman" w:hAnsi="Times New Roman" w:cs="Times New Roman"/>
          <w:sz w:val="24"/>
          <w:szCs w:val="24"/>
        </w:rPr>
        <w:t xml:space="preserve"> are</w:t>
      </w:r>
      <w:r w:rsidRPr="007D4D1C">
        <w:rPr>
          <w:rFonts w:ascii="Times New Roman" w:eastAsia="Times New Roman" w:hAnsi="Times New Roman" w:cs="Times New Roman"/>
          <w:sz w:val="24"/>
          <w:szCs w:val="24"/>
        </w:rPr>
        <w:t xml:space="preserve"> intrinsically lower quality mates than older males</w:t>
      </w:r>
      <w:r w:rsidR="008938E2">
        <w:rPr>
          <w:rFonts w:ascii="Times New Roman" w:eastAsia="Times New Roman" w:hAnsi="Times New Roman" w:cs="Times New Roman"/>
          <w:sz w:val="24"/>
          <w:szCs w:val="24"/>
        </w:rPr>
        <w:t xml:space="preserve"> (the good genes hypothesis)</w:t>
      </w:r>
      <w:r w:rsidR="00DD3DCC">
        <w:rPr>
          <w:rFonts w:ascii="Times New Roman" w:eastAsia="Times New Roman" w:hAnsi="Times New Roman" w:cs="Times New Roman"/>
          <w:sz w:val="24"/>
          <w:szCs w:val="24"/>
        </w:rPr>
        <w:t xml:space="preserve">, </w:t>
      </w:r>
      <w:r w:rsidR="0099288C">
        <w:rPr>
          <w:rFonts w:ascii="Times New Roman" w:eastAsia="Times New Roman" w:hAnsi="Times New Roman" w:cs="Times New Roman"/>
          <w:sz w:val="24"/>
          <w:szCs w:val="24"/>
        </w:rPr>
        <w:t xml:space="preserve">though this </w:t>
      </w:r>
      <w:r w:rsidR="00E40DD1">
        <w:rPr>
          <w:rFonts w:ascii="Times New Roman" w:eastAsia="Times New Roman" w:hAnsi="Times New Roman" w:cs="Times New Roman"/>
          <w:sz w:val="24"/>
          <w:szCs w:val="24"/>
        </w:rPr>
        <w:t>may be</w:t>
      </w:r>
      <w:r w:rsidR="004D4F3D">
        <w:rPr>
          <w:rFonts w:ascii="Times New Roman" w:eastAsia="Times New Roman" w:hAnsi="Times New Roman" w:cs="Times New Roman"/>
          <w:sz w:val="24"/>
          <w:szCs w:val="24"/>
        </w:rPr>
        <w:t xml:space="preserve"> </w:t>
      </w:r>
      <w:r w:rsidR="00DD3DCC">
        <w:rPr>
          <w:rFonts w:ascii="Times New Roman" w:eastAsia="Times New Roman" w:hAnsi="Times New Roman" w:cs="Times New Roman"/>
          <w:sz w:val="24"/>
          <w:szCs w:val="24"/>
        </w:rPr>
        <w:t>compounded</w:t>
      </w:r>
      <w:r w:rsidR="004D4F3D">
        <w:rPr>
          <w:rFonts w:ascii="Times New Roman" w:eastAsia="Times New Roman" w:hAnsi="Times New Roman" w:cs="Times New Roman"/>
          <w:sz w:val="24"/>
          <w:szCs w:val="24"/>
        </w:rPr>
        <w:t xml:space="preserve"> by</w:t>
      </w:r>
      <w:r w:rsidR="00DD3DCC">
        <w:rPr>
          <w:rFonts w:ascii="Times New Roman" w:eastAsia="Times New Roman" w:hAnsi="Times New Roman" w:cs="Times New Roman"/>
          <w:sz w:val="24"/>
          <w:szCs w:val="24"/>
        </w:rPr>
        <w:t xml:space="preserve"> </w:t>
      </w:r>
      <w:r w:rsidR="008938E2">
        <w:rPr>
          <w:rFonts w:ascii="Times New Roman" w:eastAsia="Times New Roman" w:hAnsi="Times New Roman" w:cs="Times New Roman"/>
          <w:sz w:val="24"/>
          <w:szCs w:val="24"/>
        </w:rPr>
        <w:t>their occupation of</w:t>
      </w:r>
      <w:r w:rsidR="00AA08A1" w:rsidRPr="007D4D1C">
        <w:rPr>
          <w:rFonts w:ascii="Times New Roman" w:eastAsia="Times New Roman" w:hAnsi="Times New Roman" w:cs="Times New Roman"/>
          <w:sz w:val="24"/>
          <w:szCs w:val="24"/>
        </w:rPr>
        <w:t xml:space="preserve"> lower quality habitat</w:t>
      </w:r>
      <w:r w:rsidR="00C26F37">
        <w:rPr>
          <w:rFonts w:ascii="Times New Roman" w:eastAsia="Times New Roman" w:hAnsi="Times New Roman" w:cs="Times New Roman"/>
          <w:sz w:val="24"/>
          <w:szCs w:val="24"/>
        </w:rPr>
        <w:t xml:space="preserve"> </w:t>
      </w:r>
      <w:r w:rsidR="00C26F37">
        <w:rPr>
          <w:rFonts w:ascii="Times New Roman" w:eastAsia="Times New Roman" w:hAnsi="Times New Roman" w:cs="Times New Roman"/>
          <w:sz w:val="24"/>
          <w:szCs w:val="24"/>
        </w:rPr>
        <w:fldChar w:fldCharType="begin"/>
      </w:r>
      <w:r w:rsidR="00C26F37">
        <w:rPr>
          <w:rFonts w:ascii="Times New Roman" w:eastAsia="Times New Roman" w:hAnsi="Times New Roman" w:cs="Times New Roman"/>
          <w:sz w:val="24"/>
          <w:szCs w:val="24"/>
        </w:rPr>
        <w:instrText xml:space="preserve"> ADDIN ZOTERO_ITEM CSL_CITATION {"citationID":"hCrWJZYm","properties":{"formattedCitation":"(Holmes, Marra, &amp; Sherry, 1996)","plainCitation":"(Holmes, Marra, &amp; Sherry, 1996)","noteIndex":0},"citationItems":[{"id":240,"uris":["http://zotero.org/users/5161249/items/KAUEBULN"],"uri":["http://zotero.org/users/5161249/items/KAUEBULN"],"itemData":{"id":240,"type":"article-journal","title":"Habitat-Specific Demography of Breeding Black-Throated Blue Warblers (Dendroica caerulescens): Implications for Population Dynamics","container-title":"The Journal of Animal Ecology","page":"183","volume":"65","issue":"2","source":"DOI.org (Crossref)","DOI":"10.2307/5721","ISSN":"00218790","title-short":"Habitat-Specific Demography of Breeding Black-Throated Blue Warblers (Dendroica caerulescens)","journalAbbreviation":"The Journal of Animal Ecology","language":"en","author":[{"family":"Holmes","given":"Richard T."},{"family":"Marra","given":"Peter P."},{"family":"Sherry","given":"Thomas W."}],"issued":{"date-parts":[["1996",3]]}}}],"schema":"https://github.com/citation-style-language/schema/raw/master/csl-citation.json"} </w:instrText>
      </w:r>
      <w:r w:rsidR="00C26F37">
        <w:rPr>
          <w:rFonts w:ascii="Times New Roman" w:eastAsia="Times New Roman" w:hAnsi="Times New Roman" w:cs="Times New Roman"/>
          <w:sz w:val="24"/>
          <w:szCs w:val="24"/>
        </w:rPr>
        <w:fldChar w:fldCharType="separate"/>
      </w:r>
      <w:r w:rsidR="00C26F37">
        <w:rPr>
          <w:rFonts w:ascii="Times New Roman" w:eastAsia="Times New Roman" w:hAnsi="Times New Roman" w:cs="Times New Roman"/>
          <w:noProof/>
          <w:sz w:val="24"/>
          <w:szCs w:val="24"/>
        </w:rPr>
        <w:t>(Holmes, Marra, &amp; Sherry, 1996)</w:t>
      </w:r>
      <w:r w:rsidR="00C26F37">
        <w:rPr>
          <w:rFonts w:ascii="Times New Roman" w:eastAsia="Times New Roman" w:hAnsi="Times New Roman" w:cs="Times New Roman"/>
          <w:sz w:val="24"/>
          <w:szCs w:val="24"/>
        </w:rPr>
        <w:fldChar w:fldCharType="end"/>
      </w:r>
      <w:r w:rsidRPr="007D4D1C">
        <w:rPr>
          <w:rFonts w:ascii="Times New Roman" w:eastAsia="Times New Roman" w:hAnsi="Times New Roman" w:cs="Times New Roman"/>
          <w:sz w:val="24"/>
          <w:szCs w:val="24"/>
        </w:rPr>
        <w:t>. SY males settle</w:t>
      </w:r>
      <w:r w:rsidR="008938E2">
        <w:rPr>
          <w:rFonts w:ascii="Times New Roman" w:eastAsia="Times New Roman" w:hAnsi="Times New Roman" w:cs="Times New Roman"/>
          <w:sz w:val="24"/>
          <w:szCs w:val="24"/>
        </w:rPr>
        <w:t>d</w:t>
      </w:r>
      <w:r w:rsidRPr="007D4D1C">
        <w:rPr>
          <w:rFonts w:ascii="Times New Roman" w:eastAsia="Times New Roman" w:hAnsi="Times New Roman" w:cs="Times New Roman"/>
          <w:sz w:val="24"/>
          <w:szCs w:val="24"/>
        </w:rPr>
        <w:t xml:space="preserve"> in territories later than ASY males</w:t>
      </w:r>
      <w:r w:rsidR="002A6F22" w:rsidRPr="007D4D1C">
        <w:rPr>
          <w:rFonts w:ascii="Times New Roman" w:eastAsia="Times New Roman" w:hAnsi="Times New Roman" w:cs="Times New Roman"/>
          <w:sz w:val="24"/>
          <w:szCs w:val="24"/>
        </w:rPr>
        <w:t xml:space="preserve"> and </w:t>
      </w:r>
      <w:r w:rsidR="008938E2">
        <w:rPr>
          <w:rFonts w:ascii="Times New Roman" w:eastAsia="Times New Roman" w:hAnsi="Times New Roman" w:cs="Times New Roman"/>
          <w:sz w:val="24"/>
          <w:szCs w:val="24"/>
        </w:rPr>
        <w:t>may have little to no</w:t>
      </w:r>
      <w:r w:rsidR="002A6F22" w:rsidRPr="007D4D1C">
        <w:rPr>
          <w:rFonts w:ascii="Times New Roman" w:eastAsia="Times New Roman" w:hAnsi="Times New Roman" w:cs="Times New Roman"/>
          <w:sz w:val="24"/>
          <w:szCs w:val="24"/>
        </w:rPr>
        <w:t xml:space="preserve"> familiarity with the habitat quality</w:t>
      </w:r>
      <w:r w:rsidR="00AA08A1" w:rsidRPr="007D4D1C">
        <w:rPr>
          <w:rFonts w:ascii="Times New Roman" w:eastAsia="Times New Roman" w:hAnsi="Times New Roman" w:cs="Times New Roman"/>
          <w:sz w:val="24"/>
          <w:szCs w:val="24"/>
        </w:rPr>
        <w:t>, leading to several</w:t>
      </w:r>
      <w:r w:rsidR="00127A95" w:rsidRPr="007D4D1C">
        <w:rPr>
          <w:rFonts w:ascii="Times New Roman" w:eastAsia="Times New Roman" w:hAnsi="Times New Roman" w:cs="Times New Roman"/>
          <w:sz w:val="24"/>
          <w:szCs w:val="24"/>
        </w:rPr>
        <w:t xml:space="preserve"> possible</w:t>
      </w:r>
      <w:r w:rsidR="00AA08A1" w:rsidRPr="007D4D1C">
        <w:rPr>
          <w:rFonts w:ascii="Times New Roman" w:eastAsia="Times New Roman" w:hAnsi="Times New Roman" w:cs="Times New Roman"/>
          <w:sz w:val="24"/>
          <w:szCs w:val="24"/>
        </w:rPr>
        <w:t xml:space="preserve"> repercussions </w:t>
      </w:r>
      <w:r w:rsidR="00DD3DCC">
        <w:rPr>
          <w:rFonts w:ascii="Times New Roman" w:eastAsia="Times New Roman" w:hAnsi="Times New Roman" w:cs="Times New Roman"/>
          <w:sz w:val="24"/>
          <w:szCs w:val="24"/>
        </w:rPr>
        <w:t xml:space="preserve">for </w:t>
      </w:r>
      <w:r w:rsidR="00AA08A1" w:rsidRPr="007D4D1C">
        <w:rPr>
          <w:rFonts w:ascii="Times New Roman" w:eastAsia="Times New Roman" w:hAnsi="Times New Roman" w:cs="Times New Roman"/>
          <w:sz w:val="24"/>
          <w:szCs w:val="24"/>
        </w:rPr>
        <w:t>their personal reproductive success</w:t>
      </w:r>
      <w:r w:rsidRPr="007D4D1C">
        <w:rPr>
          <w:rFonts w:ascii="Times New Roman" w:eastAsia="Times New Roman" w:hAnsi="Times New Roman" w:cs="Times New Roman"/>
          <w:sz w:val="24"/>
          <w:szCs w:val="24"/>
        </w:rPr>
        <w:t xml:space="preserve">. </w:t>
      </w:r>
      <w:r w:rsidR="00AA08A1" w:rsidRPr="007D4D1C">
        <w:rPr>
          <w:rFonts w:ascii="Times New Roman" w:eastAsia="Times New Roman" w:hAnsi="Times New Roman" w:cs="Times New Roman"/>
          <w:sz w:val="24"/>
          <w:szCs w:val="24"/>
        </w:rPr>
        <w:t xml:space="preserve">For example, SY males are outcompeted by ASY males because </w:t>
      </w:r>
      <w:r w:rsidR="00AA08A1" w:rsidRPr="007D4D1C">
        <w:rPr>
          <w:rFonts w:ascii="Times New Roman" w:eastAsia="Times New Roman" w:hAnsi="Times New Roman" w:cs="Times New Roman"/>
          <w:sz w:val="24"/>
          <w:szCs w:val="24"/>
        </w:rPr>
        <w:lastRenderedPageBreak/>
        <w:t xml:space="preserve">ASY </w:t>
      </w:r>
      <w:r w:rsidR="008938E2">
        <w:rPr>
          <w:rFonts w:ascii="Times New Roman" w:eastAsia="Times New Roman" w:hAnsi="Times New Roman" w:cs="Times New Roman"/>
          <w:sz w:val="24"/>
          <w:szCs w:val="24"/>
        </w:rPr>
        <w:t xml:space="preserve">males were in better body condition and ASY male </w:t>
      </w:r>
      <w:r w:rsidR="00AA08A1" w:rsidRPr="007D4D1C">
        <w:rPr>
          <w:rFonts w:ascii="Times New Roman" w:eastAsia="Times New Roman" w:hAnsi="Times New Roman" w:cs="Times New Roman"/>
          <w:sz w:val="24"/>
          <w:szCs w:val="24"/>
        </w:rPr>
        <w:t>familiarity</w:t>
      </w:r>
      <w:r w:rsidR="00DD3DCC">
        <w:rPr>
          <w:rFonts w:ascii="Times New Roman" w:eastAsia="Times New Roman" w:hAnsi="Times New Roman" w:cs="Times New Roman"/>
          <w:sz w:val="24"/>
          <w:szCs w:val="24"/>
        </w:rPr>
        <w:t xml:space="preserve"> with their breeding site</w:t>
      </w:r>
      <w:r w:rsidR="00AA08A1" w:rsidRPr="007D4D1C">
        <w:rPr>
          <w:rFonts w:ascii="Times New Roman" w:eastAsia="Times New Roman" w:hAnsi="Times New Roman" w:cs="Times New Roman"/>
          <w:sz w:val="24"/>
          <w:szCs w:val="24"/>
        </w:rPr>
        <w:t xml:space="preserve"> likely increases their aggression against intruders </w:t>
      </w:r>
      <w:r w:rsidR="00C15DB7" w:rsidRPr="007D4D1C">
        <w:rPr>
          <w:rFonts w:ascii="Times New Roman" w:eastAsia="Times New Roman" w:hAnsi="Times New Roman" w:cs="Times New Roman"/>
          <w:sz w:val="24"/>
          <w:szCs w:val="24"/>
        </w:rPr>
        <w:fldChar w:fldCharType="begin"/>
      </w:r>
      <w:r w:rsidR="00E81B1F">
        <w:rPr>
          <w:rFonts w:ascii="Times New Roman" w:eastAsia="Times New Roman" w:hAnsi="Times New Roman" w:cs="Times New Roman"/>
          <w:sz w:val="24"/>
          <w:szCs w:val="24"/>
        </w:rPr>
        <w:instrText xml:space="preserve"> ADDIN ZOTERO_ITEM CSL_CITATION {"citationID":"jvx2lE7g","properties":{"unsorted":true,"formattedCitation":"(Stoddard, Beecher, Horning, &amp; Willis, 1990; Hughes, Searcy, Hyman, &amp; Nowicki, 2004; Piper, 2011; Joos et al., 2014)","plainCitation":"(Stoddard, Beecher, Horning, &amp; Willis, 1990; Hughes, Searcy, Hyman, &amp; Nowicki, 2004; Piper, 2011; Joos et al., 2014)","noteIndex":0},"citationItems":[{"id":374,"uris":["http://zotero.org/users/5161249/items/MX8L65RU"],"uri":["http://zotero.org/users/5161249/items/MX8L65RU"],"itemData":{"id":374,"type":"article-journal","title":"Strong Neighbor-Stranger Discrimination in Song Sparrows","container-title":"The Condor","page":"1051","volume":"92","issue":"4","source":"DOI.org (Crossref)","abstract":"Song Sparrows (Melospiza melodia) have medium-sized song repertoires and have been the main example for the generalization that neighbor recognition is weaker in species with larger song repertoires. Three previous studies of the Song Sparrow have indicated that neighbor-stranger discrimination by song is weak or absent in this species. In contrast to the previous studies, we found that territorial male Song Sparrows readily discriminated between neighbors and strangers based on a single song type from each. This result is strong and unequivocal evidence of neighbor-stranger discrimination in this species. We also present evidence that stability of neighbor boundaries may be required to demonstrate neighbor-stranger discrimination.","DOI":"10.2307/1368741","ISSN":"00105422","journalAbbreviation":"The Condor","language":"en","author":[{"family":"Stoddard","given":"Philip K."},{"family":"Beecher","given":"Michael D."},{"family":"Horning","given":"Cynthia L."},{"family":"Willis","given":"Mary S."}],"issued":{"date-parts":[["1990",11]]}}},{"id":371,"uris":["http://zotero.org/users/5161249/items/3YFYNFAT"],"uri":["http://zotero.org/users/5161249/items/3YFYNFAT"],"itemData":{"id":371,"type":"article-journal","title":"Individual Variation in the Strength of Territory Defense in Male Song Sparrows: Correlates of Age, Territory Tenure, and Neighbor Aggressiveness","container-title":"Behaviour","page":"15-27","volume":"141","issue":"1","source":"EBSCOhost","abstract":"In many species, the ability to defend a territory is essential for a male to obtain any reproductive success at all, and even among territorial individuals, variation in the strength of territory defense could have a significant impact on how much reproductive success is obtained. Previous studies have documented consistent individual differences in the vigor with which male song sparrows (Melospiza melodia) defend their territories, as measured by the strength of their reactions to territorial intrusions simulated through song playback. Variation in the strength of defense could reflect intrinsic differences among individuals in their resource holding potential (RHP), or variation in extrinsic factors. In this study, we examined whether variation in the strength of territory defense corresponds to differences in intrinsic factors such as the age or experience of the territory owner, the extrinsic factor of the level of aggression shown by neighbours, or both. Results indicate that males that previously held territories on the study site, regardless of whether they were holding the same territory as the previous year, show higher levels of territory defense than males that are new to the study site, and, assuming that returning males are older males, suggest that age is more important than experience on a specific territory in determining strength of territory defense. In addition, we found evidence that males with high levels of territorial aggression tend to be spatially clustered. The pattern observed suggests that a combination of intrinsic and extrinsic factors contribute to the expression of individual differences in territorial aggression.","DOI":"10.1163/156853904772746574","ISSN":"00057959","title-short":"Individual Variation in the Strength of Territory Defense in Male Song Sparrows","journalAbbreviation":"Behaviour","author":[{"family":"Hughes","given":"Melissa"},{"family":"Searcy","given":"William A."},{"family":"Hyman","given":"Jeremy"},{"family":"Nowicki","given":"Stephen"}],"issued":{"date-parts":[["2004",1]]}}},{"id":167,"uris":["http://zotero.org/users/5161249/items/PCZZMV49"],"uri":["http://zotero.org/users/5161249/items/PCZZMV49"],"itemData":{"id":167,"type":"article-journal","title":"Making habitat selection more “familiar”: a review","container-title":"Behavioral Ecology and Sociobiology","page":"1329-1351","volume":"65","issue":"7","source":"DOI.org (Crossref)","DOI":"10.1007/s00265-011-1195-1","ISSN":"0340-5443, 1432-0762","title-short":"Making habitat selection more “familiar”","language":"en","author":[{"family":"Piper","given":"Walter H."}],"issued":{"date-parts":[["2011",7]]}}},{"id":233,"uris":["http://zotero.org/users/5161249/items/9SZKWDG3"],"uri":["http://zotero.org/users/5161249/items/9SZKWDG3"],"itemData":{"id":233,"type":"article-journal","title":"The role of territory settlement, individual quality, and nesting initiation on productivity of Bell's vireos Vireo bellii bellii","container-title":"Journal of Avian Biology","page":"584-590","volume":"45","issue":"6","source":"Wiley Online Library","abstract":"Variation in habitat quality among territories within a heterogeneous patch should influence reproductive success of territory owners. Further, territory settlement order following an ideal despotic distribution (IDD) should predict the fitness of occupants if territory selection is adaptive. We recorded settlement order and monitored nests in territories occupied by individually marked Bell's vireos Vireo bellii bellii across a range of shrubland habitats in central Missouri, USA. We used an information theoretic approach to evaluate multiple hypotheses regarding the relationship between territory settlement order and seasonal territory productivity (productivity), which we define as the number of young fledged from all nest attempts in a territory. Territory settlement order and arrival date were not analogous and later arriving males displaced early settlers in 13 of 49 territories. Settlement order and lay date together were the best predictors of a territory's productivity; productivity decreased 2.08 young from earliest to latest settlement rank and lay date. Males that defended the same territory in successive years occupied territories with earlier settlement dates, but we found little evidence that age or prior ownership influenced productivity. Territory selection by male Bell's vireos was adaptive because males preferred to settle in territories that had high seasonal offspring production, but even though settlement rank was linked to territory quality, high productivity was only realized on high quality territory when also linked to early nest initiation date. While settlement rank was related to territory quality, obtaining a high quality territory had to be combined with early nest initiation to maximize productivity. We found support for the IDD hypothesis because the highest quality territories, (i.e. most productive), were settled earlier. Research that identifies high quality habitat by linking individual fitness with habitat characteristics may elucidate the importance of habitat quality, individual experience and temporal factors to productivity of Bell's vireos.","DOI":"10.1111/jav.00400","ISSN":"1600-048X","language":"en","author":[{"family":"Joos","given":"Cara J."},{"family":"Thompson","given":"Frank R."},{"family":"Faaborg","given":"John"}],"issued":{"date-parts":[["2014"]]}}}],"schema":"https://github.com/citation-style-language/schema/raw/master/csl-citation.json"} </w:instrText>
      </w:r>
      <w:r w:rsidR="00C15DB7" w:rsidRPr="007D4D1C">
        <w:rPr>
          <w:rFonts w:ascii="Times New Roman" w:eastAsia="Times New Roman" w:hAnsi="Times New Roman" w:cs="Times New Roman"/>
          <w:sz w:val="24"/>
          <w:szCs w:val="24"/>
        </w:rPr>
        <w:fldChar w:fldCharType="separate"/>
      </w:r>
      <w:r w:rsidR="00E81B1F">
        <w:rPr>
          <w:rFonts w:ascii="Times New Roman" w:eastAsia="Times New Roman" w:hAnsi="Times New Roman" w:cs="Times New Roman"/>
          <w:noProof/>
          <w:sz w:val="24"/>
          <w:szCs w:val="24"/>
        </w:rPr>
        <w:t>(Stoddard, Beecher, Horning, &amp; Willis, 1990; Hughes, Searcy, Hyman, &amp; Nowicki, 2004; Piper, 2011; Joos et al., 2014)</w:t>
      </w:r>
      <w:r w:rsidR="00C15DB7" w:rsidRPr="007D4D1C">
        <w:rPr>
          <w:rFonts w:ascii="Times New Roman" w:eastAsia="Times New Roman" w:hAnsi="Times New Roman" w:cs="Times New Roman"/>
          <w:sz w:val="24"/>
          <w:szCs w:val="24"/>
        </w:rPr>
        <w:fldChar w:fldCharType="end"/>
      </w:r>
      <w:r w:rsidR="00C15DB7" w:rsidRPr="007D4D1C">
        <w:rPr>
          <w:rFonts w:ascii="Times New Roman" w:eastAsia="Times New Roman" w:hAnsi="Times New Roman" w:cs="Times New Roman"/>
          <w:sz w:val="24"/>
          <w:szCs w:val="24"/>
        </w:rPr>
        <w:t xml:space="preserve">. </w:t>
      </w:r>
      <w:r w:rsidR="008F331A">
        <w:rPr>
          <w:rFonts w:ascii="Times New Roman" w:eastAsia="Times New Roman" w:hAnsi="Times New Roman" w:cs="Times New Roman"/>
          <w:sz w:val="24"/>
          <w:szCs w:val="24"/>
        </w:rPr>
        <w:t>While we could</w:t>
      </w:r>
      <w:r w:rsidR="008938E2">
        <w:rPr>
          <w:rFonts w:ascii="Times New Roman" w:eastAsia="Times New Roman" w:hAnsi="Times New Roman" w:cs="Times New Roman"/>
          <w:sz w:val="24"/>
          <w:szCs w:val="24"/>
        </w:rPr>
        <w:t xml:space="preserve"> not</w:t>
      </w:r>
      <w:r w:rsidR="008F331A">
        <w:rPr>
          <w:rFonts w:ascii="Times New Roman" w:eastAsia="Times New Roman" w:hAnsi="Times New Roman" w:cs="Times New Roman"/>
          <w:sz w:val="24"/>
          <w:szCs w:val="24"/>
        </w:rPr>
        <w:t xml:space="preserve"> support this argument with our results, it may be that body size and mass were not good predictors of internal condition for this species. </w:t>
      </w:r>
    </w:p>
    <w:p w14:paraId="3E5F5F35" w14:textId="45328868" w:rsidR="00762B05" w:rsidRDefault="00FA3100" w:rsidP="00331E91">
      <w:pPr>
        <w:spacing w:line="480" w:lineRule="auto"/>
        <w:ind w:firstLine="720"/>
        <w:jc w:val="both"/>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 xml:space="preserve">We found support for our second prediction </w:t>
      </w:r>
      <w:r w:rsidR="00ED6196">
        <w:rPr>
          <w:rFonts w:ascii="Times New Roman" w:eastAsia="Times New Roman" w:hAnsi="Times New Roman" w:cs="Times New Roman"/>
          <w:sz w:val="24"/>
          <w:szCs w:val="24"/>
        </w:rPr>
        <w:t>that more males would disperse from neighborhoods with low local reproductive success</w:t>
      </w:r>
      <w:r w:rsidR="00600E36">
        <w:rPr>
          <w:rFonts w:ascii="Times New Roman" w:eastAsia="Times New Roman" w:hAnsi="Times New Roman" w:cs="Times New Roman"/>
          <w:sz w:val="24"/>
          <w:szCs w:val="24"/>
        </w:rPr>
        <w:t>, but for SY males only</w:t>
      </w:r>
      <w:r w:rsidR="00ED6196">
        <w:rPr>
          <w:rFonts w:ascii="Times New Roman" w:eastAsia="Times New Roman" w:hAnsi="Times New Roman" w:cs="Times New Roman"/>
          <w:sz w:val="24"/>
          <w:szCs w:val="24"/>
        </w:rPr>
        <w:t>. This prediction follows from both the habitat quality hypothesis and the conspecific attraction hypothesis</w:t>
      </w:r>
      <w:r w:rsidRPr="007D4D1C">
        <w:rPr>
          <w:rFonts w:ascii="Times New Roman" w:eastAsia="Times New Roman" w:hAnsi="Times New Roman" w:cs="Times New Roman"/>
          <w:sz w:val="24"/>
          <w:szCs w:val="24"/>
        </w:rPr>
        <w:t>. W</w:t>
      </w:r>
      <w:r w:rsidR="00762B05" w:rsidRPr="007D4D1C">
        <w:rPr>
          <w:rFonts w:ascii="Times New Roman" w:eastAsia="Times New Roman" w:hAnsi="Times New Roman" w:cs="Times New Roman"/>
          <w:sz w:val="24"/>
          <w:szCs w:val="24"/>
        </w:rPr>
        <w:t xml:space="preserve">hile the total number of neighbors </w:t>
      </w:r>
      <w:r w:rsidR="00ED6196">
        <w:rPr>
          <w:rFonts w:ascii="Times New Roman" w:eastAsia="Times New Roman" w:hAnsi="Times New Roman" w:cs="Times New Roman"/>
          <w:sz w:val="24"/>
          <w:szCs w:val="24"/>
        </w:rPr>
        <w:t xml:space="preserve">was not </w:t>
      </w:r>
      <w:r w:rsidR="00762B05" w:rsidRPr="007D4D1C">
        <w:rPr>
          <w:rFonts w:ascii="Times New Roman" w:eastAsia="Times New Roman" w:hAnsi="Times New Roman" w:cs="Times New Roman"/>
          <w:sz w:val="24"/>
          <w:szCs w:val="24"/>
        </w:rPr>
        <w:t xml:space="preserve">a factor contributing </w:t>
      </w:r>
      <w:r w:rsidR="00DD3DCC">
        <w:rPr>
          <w:rFonts w:ascii="Times New Roman" w:eastAsia="Times New Roman" w:hAnsi="Times New Roman" w:cs="Times New Roman"/>
          <w:sz w:val="24"/>
          <w:szCs w:val="24"/>
        </w:rPr>
        <w:t xml:space="preserve">directly </w:t>
      </w:r>
      <w:r w:rsidR="00762B05" w:rsidRPr="007D4D1C">
        <w:rPr>
          <w:rFonts w:ascii="Times New Roman" w:eastAsia="Times New Roman" w:hAnsi="Times New Roman" w:cs="Times New Roman"/>
          <w:sz w:val="24"/>
          <w:szCs w:val="24"/>
        </w:rPr>
        <w:t xml:space="preserve">to </w:t>
      </w:r>
      <w:r w:rsidR="005F482C" w:rsidRPr="007D4D1C">
        <w:rPr>
          <w:rFonts w:ascii="Times New Roman" w:eastAsia="Times New Roman" w:hAnsi="Times New Roman" w:cs="Times New Roman"/>
          <w:sz w:val="24"/>
          <w:szCs w:val="24"/>
        </w:rPr>
        <w:t>breeding dispersal</w:t>
      </w:r>
      <w:r w:rsidR="00762B05" w:rsidRPr="007D4D1C">
        <w:rPr>
          <w:rFonts w:ascii="Times New Roman" w:eastAsia="Times New Roman" w:hAnsi="Times New Roman" w:cs="Times New Roman"/>
          <w:sz w:val="24"/>
          <w:szCs w:val="24"/>
        </w:rPr>
        <w:t>, neighbor success was positively correlated with total number of neighbors.</w:t>
      </w:r>
      <w:r w:rsidR="00591E54">
        <w:rPr>
          <w:rFonts w:ascii="Times New Roman" w:eastAsia="Times New Roman" w:hAnsi="Times New Roman" w:cs="Times New Roman"/>
          <w:sz w:val="24"/>
          <w:szCs w:val="24"/>
        </w:rPr>
        <w:t xml:space="preserve"> Why SY males had fewer neighbors can be attributed to the landscape pattern of suitable patches</w:t>
      </w:r>
      <w:r w:rsidR="00761525">
        <w:rPr>
          <w:rFonts w:ascii="Times New Roman" w:eastAsia="Times New Roman" w:hAnsi="Times New Roman" w:cs="Times New Roman"/>
          <w:sz w:val="24"/>
          <w:szCs w:val="24"/>
        </w:rPr>
        <w:t xml:space="preserve">, as this age class was more likely to occupy areas that were on the periphery of patches (PMC </w:t>
      </w:r>
      <w:proofErr w:type="spellStart"/>
      <w:r w:rsidR="00761525">
        <w:rPr>
          <w:rFonts w:ascii="Times New Roman" w:eastAsia="Times New Roman" w:hAnsi="Times New Roman" w:cs="Times New Roman"/>
          <w:sz w:val="24"/>
          <w:szCs w:val="24"/>
        </w:rPr>
        <w:t>unpub</w:t>
      </w:r>
      <w:r w:rsidR="00E40DD1">
        <w:rPr>
          <w:rFonts w:ascii="Times New Roman" w:eastAsia="Times New Roman" w:hAnsi="Times New Roman" w:cs="Times New Roman"/>
          <w:sz w:val="24"/>
          <w:szCs w:val="24"/>
        </w:rPr>
        <w:t>s</w:t>
      </w:r>
      <w:proofErr w:type="spellEnd"/>
      <w:r w:rsidR="00E40DD1">
        <w:rPr>
          <w:rFonts w:ascii="Times New Roman" w:eastAsia="Times New Roman" w:hAnsi="Times New Roman" w:cs="Times New Roman"/>
          <w:sz w:val="24"/>
          <w:szCs w:val="24"/>
        </w:rPr>
        <w:t xml:space="preserve">. </w:t>
      </w:r>
      <w:r w:rsidR="00761525">
        <w:rPr>
          <w:rFonts w:ascii="Times New Roman" w:eastAsia="Times New Roman" w:hAnsi="Times New Roman" w:cs="Times New Roman"/>
          <w:sz w:val="24"/>
          <w:szCs w:val="24"/>
        </w:rPr>
        <w:t>data).</w:t>
      </w:r>
      <w:r w:rsidR="00762B05" w:rsidRPr="007D4D1C">
        <w:rPr>
          <w:rFonts w:ascii="Times New Roman" w:eastAsia="Times New Roman" w:hAnsi="Times New Roman" w:cs="Times New Roman"/>
          <w:sz w:val="24"/>
          <w:szCs w:val="24"/>
        </w:rPr>
        <w:t xml:space="preserve"> </w:t>
      </w:r>
      <w:r w:rsidR="00591E54">
        <w:rPr>
          <w:rFonts w:ascii="Times New Roman" w:eastAsia="Times New Roman" w:hAnsi="Times New Roman" w:cs="Times New Roman"/>
          <w:sz w:val="24"/>
          <w:szCs w:val="24"/>
        </w:rPr>
        <w:t xml:space="preserve">A </w:t>
      </w:r>
      <w:r w:rsidR="00762B05" w:rsidRPr="007D4D1C">
        <w:rPr>
          <w:rFonts w:ascii="Times New Roman" w:eastAsia="Times New Roman" w:hAnsi="Times New Roman" w:cs="Times New Roman"/>
          <w:sz w:val="24"/>
          <w:szCs w:val="24"/>
        </w:rPr>
        <w:t>higher density of conspecific</w:t>
      </w:r>
      <w:r w:rsidR="00ED6196">
        <w:rPr>
          <w:rFonts w:ascii="Times New Roman" w:eastAsia="Times New Roman" w:hAnsi="Times New Roman" w:cs="Times New Roman"/>
          <w:sz w:val="24"/>
          <w:szCs w:val="24"/>
        </w:rPr>
        <w:t xml:space="preserve"> neighbors</w:t>
      </w:r>
      <w:r w:rsidR="00762B05" w:rsidRPr="007D4D1C">
        <w:rPr>
          <w:rFonts w:ascii="Times New Roman" w:eastAsia="Times New Roman" w:hAnsi="Times New Roman" w:cs="Times New Roman"/>
          <w:sz w:val="24"/>
          <w:szCs w:val="24"/>
        </w:rPr>
        <w:t xml:space="preserve"> in this species</w:t>
      </w:r>
      <w:r w:rsidR="00591E54">
        <w:rPr>
          <w:rFonts w:ascii="Times New Roman" w:eastAsia="Times New Roman" w:hAnsi="Times New Roman" w:cs="Times New Roman"/>
          <w:sz w:val="24"/>
          <w:szCs w:val="24"/>
        </w:rPr>
        <w:t xml:space="preserve"> likely</w:t>
      </w:r>
      <w:r w:rsidR="00762B05" w:rsidRPr="007D4D1C">
        <w:rPr>
          <w:rFonts w:ascii="Times New Roman" w:eastAsia="Times New Roman" w:hAnsi="Times New Roman" w:cs="Times New Roman"/>
          <w:sz w:val="24"/>
          <w:szCs w:val="24"/>
        </w:rPr>
        <w:t xml:space="preserve"> confers multiple benefits to individuals. For example, access to females may increase when there are more neighboring males as females frequently exhibit breeding dispersal. </w:t>
      </w:r>
      <w:r w:rsidR="00777E22" w:rsidRPr="007D4D1C">
        <w:rPr>
          <w:rFonts w:ascii="Times New Roman" w:eastAsia="Times New Roman" w:hAnsi="Times New Roman" w:cs="Times New Roman"/>
          <w:sz w:val="24"/>
          <w:szCs w:val="24"/>
        </w:rPr>
        <w:t xml:space="preserve">Males may also increase their chances of extra-pair fertilization in areas of higher concentrations of females. </w:t>
      </w:r>
      <w:r w:rsidR="005F482C" w:rsidRPr="007D4D1C">
        <w:rPr>
          <w:rFonts w:ascii="Times New Roman" w:eastAsia="Times New Roman" w:hAnsi="Times New Roman" w:cs="Times New Roman"/>
          <w:sz w:val="24"/>
          <w:szCs w:val="24"/>
        </w:rPr>
        <w:t>Furthermore, females searching for a mate may be more attracted to higher quality males</w:t>
      </w:r>
      <w:r w:rsidR="00C84846">
        <w:rPr>
          <w:rFonts w:ascii="Times New Roman" w:eastAsia="Times New Roman" w:hAnsi="Times New Roman" w:cs="Times New Roman"/>
          <w:sz w:val="24"/>
          <w:szCs w:val="24"/>
        </w:rPr>
        <w:t xml:space="preserve"> (the good genes hypothesis)</w:t>
      </w:r>
      <w:r w:rsidR="00DD3DCC">
        <w:rPr>
          <w:rFonts w:ascii="Times New Roman" w:eastAsia="Times New Roman" w:hAnsi="Times New Roman" w:cs="Times New Roman"/>
          <w:sz w:val="24"/>
          <w:szCs w:val="24"/>
        </w:rPr>
        <w:t xml:space="preserve"> that also tend to be in high-quality neighborhoods</w:t>
      </w:r>
      <w:r w:rsidR="005F482C" w:rsidRPr="007D4D1C">
        <w:rPr>
          <w:rFonts w:ascii="Times New Roman" w:eastAsia="Times New Roman" w:hAnsi="Times New Roman" w:cs="Times New Roman"/>
          <w:sz w:val="24"/>
          <w:szCs w:val="24"/>
        </w:rPr>
        <w:t xml:space="preserve"> and</w:t>
      </w:r>
      <w:r w:rsidR="00DD3DCC">
        <w:rPr>
          <w:rFonts w:ascii="Times New Roman" w:eastAsia="Times New Roman" w:hAnsi="Times New Roman" w:cs="Times New Roman"/>
          <w:sz w:val="24"/>
          <w:szCs w:val="24"/>
        </w:rPr>
        <w:t xml:space="preserve"> </w:t>
      </w:r>
      <w:r w:rsidR="00600E36">
        <w:rPr>
          <w:rFonts w:ascii="Times New Roman" w:eastAsia="Times New Roman" w:hAnsi="Times New Roman" w:cs="Times New Roman"/>
          <w:sz w:val="24"/>
          <w:szCs w:val="24"/>
        </w:rPr>
        <w:t>thus in</w:t>
      </w:r>
      <w:r w:rsidR="005F482C" w:rsidRPr="007D4D1C">
        <w:rPr>
          <w:rFonts w:ascii="Times New Roman" w:eastAsia="Times New Roman" w:hAnsi="Times New Roman" w:cs="Times New Roman"/>
          <w:sz w:val="24"/>
          <w:szCs w:val="24"/>
        </w:rPr>
        <w:t xml:space="preserve">frequently search </w:t>
      </w:r>
      <w:r w:rsidR="00C84846">
        <w:rPr>
          <w:rFonts w:ascii="Times New Roman" w:eastAsia="Times New Roman" w:hAnsi="Times New Roman" w:cs="Times New Roman"/>
          <w:sz w:val="24"/>
          <w:szCs w:val="24"/>
        </w:rPr>
        <w:t>low quality neighborhoods</w:t>
      </w:r>
      <w:r w:rsidR="005F482C" w:rsidRPr="007D4D1C">
        <w:rPr>
          <w:rFonts w:ascii="Times New Roman" w:eastAsia="Times New Roman" w:hAnsi="Times New Roman" w:cs="Times New Roman"/>
          <w:sz w:val="24"/>
          <w:szCs w:val="24"/>
        </w:rPr>
        <w:t xml:space="preserve">. </w:t>
      </w:r>
      <w:r w:rsidR="00762B05" w:rsidRPr="007D4D1C">
        <w:rPr>
          <w:rFonts w:ascii="Times New Roman" w:eastAsia="Times New Roman" w:hAnsi="Times New Roman" w:cs="Times New Roman"/>
          <w:sz w:val="24"/>
          <w:szCs w:val="24"/>
        </w:rPr>
        <w:t xml:space="preserve">If time is a main limiting factor for a successful nesting season, spending the shortest amount of time searching for a new mate would be ideal. If males are clustered in high density neighborhoods, then females can increase their mate choice along with decreasing their mate search time </w:t>
      </w:r>
      <w:r w:rsidR="009903E6">
        <w:rPr>
          <w:rFonts w:ascii="Times New Roman" w:eastAsia="Times New Roman" w:hAnsi="Times New Roman" w:cs="Times New Roman"/>
          <w:sz w:val="24"/>
          <w:szCs w:val="24"/>
        </w:rPr>
        <w:fldChar w:fldCharType="begin"/>
      </w:r>
      <w:r w:rsidR="009903E6">
        <w:rPr>
          <w:rFonts w:ascii="Times New Roman" w:eastAsia="Times New Roman" w:hAnsi="Times New Roman" w:cs="Times New Roman"/>
          <w:sz w:val="24"/>
          <w:szCs w:val="24"/>
        </w:rPr>
        <w:instrText xml:space="preserve"> ADDIN ZOTERO_ITEM CSL_CITATION {"citationID":"Kvbf7PTt","properties":{"formattedCitation":"(Dale, Rinden, &amp; Slagsvold, 1992)","plainCitation":"(Dale, Rinden, &amp; Slagsvold, 1992)","noteIndex":0},"citationItems":[{"id":388,"uris":["http://zotero.org/users/5161249/items/8T4IA2AH"],"uri":["http://zotero.org/users/5161249/items/8T4IA2AH"],"itemData":{"id":388,"type":"article-journal","title":"Competition for a mate restricts mate search of female pied flycatchers","container-title":"Behavioral Ecology and Sociobiology","page":"165-176","volume":"30","issue":"3-4","source":"DOI.org (Crossref)","abstract":"We studied the mate sampling behaviour of female pied flycatchers, Ficedula hypoleuca, in a 40-ha area containing 10--12 unmated males whose nestboxes were monitored with videocameras. The main results were: (1) The females undertook a restricted mate search. The females that mated in the area during three monitoring periods (n--20, 12 females released by us and 8 females that arrived naturally) sampled 110 males (median 4.5). This was about 40% of the available mating options. (2) Search costs in terms of time and energy were low. The search period was short (median 5.1 h) and only a small proportion of the search period was spent at the nestboxes of males (median 4%). The females visited up to seven different males in 1 h, and the time elapsing between visits to different males was short (median 13 min). The minimum distance travelled during the search was also short (median 1.4 km). (3) There was competition between the females. We recorded seven cases of two females visiting the same male at the same time, including at least one case involving physical fighting. (4) Females that experienced a high level of competition had a more restricted mate search than females that experienced a low level of competition. (5) The search pattern of most of the females did not conform to the best-of-n-males rule nor to the threshold criterion rule, because they made repeated visits to many of the males sampled.","DOI":"10.1007/BF00166699","ISSN":"0340-5443, 1432-0762","journalAbbreviation":"Behav Ecol Sociobiol","language":"en","author":[{"family":"Dale","given":"Svein"},{"family":"Rinden","given":"Helge"},{"family":"Slagsvold","given":"Tore"}],"issued":{"date-parts":[["1992",4]]}}}],"schema":"https://github.com/citation-style-language/schema/raw/master/csl-citation.json"} </w:instrText>
      </w:r>
      <w:r w:rsidR="009903E6">
        <w:rPr>
          <w:rFonts w:ascii="Times New Roman" w:eastAsia="Times New Roman" w:hAnsi="Times New Roman" w:cs="Times New Roman"/>
          <w:sz w:val="24"/>
          <w:szCs w:val="24"/>
        </w:rPr>
        <w:fldChar w:fldCharType="separate"/>
      </w:r>
      <w:r w:rsidR="009903E6">
        <w:rPr>
          <w:rFonts w:ascii="Times New Roman" w:eastAsia="Times New Roman" w:hAnsi="Times New Roman" w:cs="Times New Roman"/>
          <w:noProof/>
          <w:sz w:val="24"/>
          <w:szCs w:val="24"/>
        </w:rPr>
        <w:t>(Dale, Rinden, &amp; Slagsvold, 1992)</w:t>
      </w:r>
      <w:r w:rsidR="009903E6">
        <w:rPr>
          <w:rFonts w:ascii="Times New Roman" w:eastAsia="Times New Roman" w:hAnsi="Times New Roman" w:cs="Times New Roman"/>
          <w:sz w:val="24"/>
          <w:szCs w:val="24"/>
        </w:rPr>
        <w:fldChar w:fldCharType="end"/>
      </w:r>
      <w:r w:rsidR="009903E6">
        <w:rPr>
          <w:rFonts w:ascii="Times New Roman" w:eastAsia="Times New Roman" w:hAnsi="Times New Roman" w:cs="Times New Roman"/>
          <w:sz w:val="24"/>
          <w:szCs w:val="24"/>
        </w:rPr>
        <w:t>.</w:t>
      </w:r>
      <w:r w:rsidR="00591E54">
        <w:rPr>
          <w:rFonts w:ascii="Times New Roman" w:eastAsia="Times New Roman" w:hAnsi="Times New Roman" w:cs="Times New Roman"/>
          <w:sz w:val="24"/>
          <w:szCs w:val="24"/>
        </w:rPr>
        <w:t xml:space="preserve"> </w:t>
      </w:r>
    </w:p>
    <w:p w14:paraId="6026FF13" w14:textId="75DABA4F" w:rsidR="00600E36" w:rsidRPr="007D4D1C" w:rsidRDefault="00600E36" w:rsidP="00600E36">
      <w:pPr>
        <w:spacing w:line="480" w:lineRule="auto"/>
        <w:ind w:firstLine="720"/>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lastRenderedPageBreak/>
        <w:t xml:space="preserve">For a species </w:t>
      </w:r>
      <w:r>
        <w:rPr>
          <w:rFonts w:ascii="Times New Roman" w:eastAsia="Times New Roman" w:hAnsi="Times New Roman" w:cs="Times New Roman"/>
          <w:sz w:val="24"/>
          <w:szCs w:val="24"/>
        </w:rPr>
        <w:t>with</w:t>
      </w:r>
      <w:r w:rsidRPr="007D4D1C">
        <w:rPr>
          <w:rFonts w:ascii="Times New Roman" w:eastAsia="Times New Roman" w:hAnsi="Times New Roman" w:cs="Times New Roman"/>
          <w:sz w:val="24"/>
          <w:szCs w:val="24"/>
        </w:rPr>
        <w:t xml:space="preserve"> high site fidelity after </w:t>
      </w:r>
      <w:r>
        <w:rPr>
          <w:rFonts w:ascii="Times New Roman" w:eastAsia="Times New Roman" w:hAnsi="Times New Roman" w:cs="Times New Roman"/>
          <w:sz w:val="24"/>
          <w:szCs w:val="24"/>
        </w:rPr>
        <w:t>successful reproduction</w:t>
      </w:r>
      <w:r w:rsidRPr="007D4D1C">
        <w:rPr>
          <w:rFonts w:ascii="Times New Roman" w:eastAsia="Times New Roman" w:hAnsi="Times New Roman" w:cs="Times New Roman"/>
          <w:sz w:val="24"/>
          <w:szCs w:val="24"/>
        </w:rPr>
        <w:t>, it may not be surprising that</w:t>
      </w:r>
      <w:r>
        <w:rPr>
          <w:rFonts w:ascii="Times New Roman" w:eastAsia="Times New Roman" w:hAnsi="Times New Roman" w:cs="Times New Roman"/>
          <w:sz w:val="24"/>
          <w:szCs w:val="24"/>
        </w:rPr>
        <w:t xml:space="preserve"> </w:t>
      </w:r>
      <w:r w:rsidRPr="007D4D1C">
        <w:rPr>
          <w:rFonts w:ascii="Times New Roman" w:eastAsia="Times New Roman" w:hAnsi="Times New Roman" w:cs="Times New Roman"/>
          <w:sz w:val="24"/>
          <w:szCs w:val="24"/>
        </w:rPr>
        <w:t xml:space="preserve">individuals </w:t>
      </w:r>
      <w:r>
        <w:rPr>
          <w:rFonts w:ascii="Times New Roman" w:eastAsia="Times New Roman" w:hAnsi="Times New Roman" w:cs="Times New Roman"/>
          <w:sz w:val="24"/>
          <w:szCs w:val="24"/>
        </w:rPr>
        <w:t xml:space="preserve">who are new </w:t>
      </w:r>
      <w:r w:rsidRPr="007D4D1C">
        <w:rPr>
          <w:rFonts w:ascii="Times New Roman" w:eastAsia="Times New Roman" w:hAnsi="Times New Roman" w:cs="Times New Roman"/>
          <w:sz w:val="24"/>
          <w:szCs w:val="24"/>
        </w:rPr>
        <w:t>to a neighborhood</w:t>
      </w:r>
      <w:r w:rsidR="00D6171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gather</w:t>
      </w:r>
      <w:r w:rsidR="00D61710">
        <w:rPr>
          <w:rFonts w:ascii="Times New Roman" w:eastAsia="Times New Roman" w:hAnsi="Times New Roman" w:cs="Times New Roman"/>
          <w:sz w:val="24"/>
          <w:szCs w:val="24"/>
        </w:rPr>
        <w:t xml:space="preserve"> </w:t>
      </w:r>
      <w:r w:rsidRPr="007D4D1C">
        <w:rPr>
          <w:rFonts w:ascii="Times New Roman" w:eastAsia="Times New Roman" w:hAnsi="Times New Roman" w:cs="Times New Roman"/>
          <w:sz w:val="24"/>
          <w:szCs w:val="24"/>
        </w:rPr>
        <w:t xml:space="preserve">information </w:t>
      </w:r>
      <w:r>
        <w:rPr>
          <w:rFonts w:ascii="Times New Roman" w:eastAsia="Times New Roman" w:hAnsi="Times New Roman" w:cs="Times New Roman"/>
          <w:sz w:val="24"/>
          <w:szCs w:val="24"/>
        </w:rPr>
        <w:t xml:space="preserve">from </w:t>
      </w:r>
      <w:r w:rsidRPr="007D4D1C">
        <w:rPr>
          <w:rFonts w:ascii="Times New Roman" w:eastAsia="Times New Roman" w:hAnsi="Times New Roman" w:cs="Times New Roman"/>
          <w:sz w:val="24"/>
          <w:szCs w:val="24"/>
        </w:rPr>
        <w:t xml:space="preserve">their neighbors. </w:t>
      </w:r>
      <w:r>
        <w:rPr>
          <w:rFonts w:ascii="Times New Roman" w:eastAsia="Times New Roman" w:hAnsi="Times New Roman" w:cs="Times New Roman"/>
          <w:sz w:val="24"/>
          <w:szCs w:val="24"/>
        </w:rPr>
        <w:t xml:space="preserve">Gleaning relatively low risk, reliable information from neighbors provides a logical first step in evaluating habitat quality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{"citationID":"chMnYE2G","properties":{"unsorted":true,"formattedCitation":"(Chabrzyk &amp; Coulson, 1976; Boulinier &amp; Danchin, 1997; Danchin et al., 1998; Lagrange et al., 2017)","plainCitation":"(Chabrzyk &amp; Coulson, 1976; Boulinier &amp; Danchin, 1997; Danchin et al., 1998; Lagrange et al., 2017)","noteIndex":0},"citationItems":[{"id":363,"uris":["http://zotero.org/users/5161249/items/2N7E865R"],"uri":["http://zotero.org/users/5161249/items/2N7E865R"],"itemData":{"id":363,"type":"article-journal","title":"Survival and Recruitment in the Herring Gull Larus argentatus","container-title":"The Journal of Animal Ecology","page":"187","volume":"45","issue":"1","source":"DOI.org (Crossref)","DOI":"10.2307/3774","ISSN":"00218790","journalAbbreviation":"The Journal of Animal Ecology","language":"en","author":[{"family":"Chabrzyk","given":"G."},{"family":"Coulson","given":"J. C."}],"issued":{"date-parts":[["1976",2]]}}},{"id":14,"uris":["http://zotero.org/users/5161249/items/6IEEULC5"],"uri":["http://zotero.org/users/5161249/items/6IEEULC5"],"itemData":{"id":14,"type":"article-journal","title":"The use of conspecific reproductive success for breeding patch selection in terrestrial migratory species","container-title":"Evolutionary Ecology; London","page":"505-517","volume":"11","issue":"5","source":"ProQuest","abstract":"Classical models of breeding habitat selection rarely deal with the question of information gathering for patch quality assessment. In this paper, we present two models comparing the fitness outcomes of behavioural strategies based on conspecific reproductive success as a cue to assess local environmental quality before selecting a new breeding habitat. The models deal with two phases of the life-cycle of a territorial migratory species: recruitment to a breeding population (model 1) and breeding site fidelity of subsequent breeding attempts (model 2). The first model shows that prospecting breeding patches before recruiting is the best strategy if the environment is predictable and contains a low proportion of good patches, even if it implies losing a breeding opportunity. The second model shows that dispersing after a breeding attempt according to the patch's breeding success rather than the individual's own success is the best strategy if the environment is patchy. These results underline the importance of studying the spatio-temporal variations of factors affecting reproductive success when considering the importance of habitat selection strategies based on conspecifics. Moreover, they allow the understanding of individual behaviour patterns observed in natural populations and their potential consequences at the metapopulation level.[PUBLICATION ABSTRACT]","DOI":"http://dx.doi.org.ezproxy.lib.ou.edu/10.1007/s10682-997-1507-0","ISSN":"0269-7653","language":"English","author":[{"family":"Boulinier","given":"Thierry"},{"family":"Danchin","given":"Etienne"}],"issued":{"date-parts":[["1997",9]]}}},{"id":359,"uris":["http://zotero.org/users/5161249/items/G3A8L2JR"],"uri":["http://zotero.org/users/5161249/items/G3A8L2JR"],"itemData":{"id":359,"type":"article-journal","title":"CONSPECIFIC REPRODUCTIVE SUCCESS AND BREEDING HABITAT SELECTION: IMPLICATIONS FOR THE STUDY OF COLONIALITY","container-title":"Ecology","page":"2415-2428","volume":"79","issue":"7","source":"DOI.org (Crossref)","abstract":"Habitat selection is a crucial process in the life cycle of animals because it can affect most components of ﬁtness. It has been proposed that some animals cue on the reproductive success of conspeciﬁcs to select breeding habitats. We tested this hypothesis with demographic and behavioral data from a 17-yr study of the Black-legged Kittiwake (Rissa tridactyla), a cliff-nesting seabird. As the hypothesis assumes, the Black-legged Kittiwake nesting environment was patchy, and the relative quality of the different patches (i.e., breeding cliffs) varied in time. The average reproductive success of the breeders of a given cliff was predictable from one year to the next, but this predictability faded after several years. The dynamic nature of cliff quality in the long term is partly explained by the autocorrelation of the prevalence of an ectoparasite that inﬂuences reproductive success. As predicted by the performance-based conspeciﬁc attraction hypothesis, the reproductive success of current breeders on a given cliff was predictive of the reproductive success of new recruits on the cliff in the following year. Breeders tended to recruit to the previous year’s most productive cliffs and to emigrate from the least productive ones. Consequently, the dynamics of breeder numbers on the cliffs were explained by local reproductive success on a year-to-year basis. Because, on average, young Black-legged Kittiwakes ﬁrst breed when 4 yr old, such a relationship probably results from individual choices based on the assessment of previous-year local quality. When breeders changed breeding cliffs between years, they selected cliffs of per capita higher reproductive success. Furthermore, after accounting for the potential effects of age and sex as well as between-year variations, the effect of individual breeding performance on breeding dispersal was strongly inﬂuenced by the average reproductive success of other breeders on the same cliff. Individual breeding performance did not appear to inﬂuence the probability of dispersing for birds breeding on cliffs with high local reproductive success, whereas individual breeding performance did have a strong effect on dispersal for birds that bred on cliffs with lower local reproductive success. This suggests that the reproductive success of locally breeding conspeciﬁcs may be sufﬁcient to override an individual’s own breeding experience when deciding whether to emigrate. These results, which are supported by behavioral observations of the role of prospecting in recruitment, suggest that both ﬁrst breeders and adults rely on the reproductive success of conspeciﬁcs as ‘‘public information’’ to assess their own chances of breeding successfully in a given patch and to make settling decisions. A corollary prediction is that individuals should attempt to breed near successful conspeciﬁcs (a form of social attraction) in order to beneﬁt from the same favorable local environmental conditions. Such a performance-based conspeciﬁc attraction mechanism can thus lead to an aggregative distribution of nests and may have played a role in the evolution of coloniality.","DOI":"10.1890/0012-9658(1998)079[2415:CRSABH]2.0.CO;2","ISSN":"0012-9658","title-short":"CONSPECIFIC REPRODUCTIVE SUCCESS AND BREEDING HABITAT SELECTION","journalAbbreviation":"Ecology","language":"en","author":[{"family":"Danchin","given":"E."},{"family":"Boulinier","given":"Thierry"},{"family":"Massot","given":"Manuel"}],"issued":{"date-parts":[["1998",10]]}}},{"id":26,"uris":["http://zotero.org/users/5161249/items/N4QDFIPW"],"uri":["http://zotero.org/users/5161249/items/N4QDFIPW"],"itemData":{"id":26,"type":"article-journal","title":"Assessment of individual and conspecific reproductive success as determinants of breeding dispersal of female tree swallows: A capture–recapture approach","container-title":"Ecology and Evolution","page":"7334-7346","volume":"7","issue":"18","source":"Wiley Online Library","abstract":"Breeding dispersal is a key process of population structure and dynamics and is often triggered by an individual's breeding failure. In both colonial and territorial birds, reproductive success of conspecifics (RSc) can also lead individuals to change breeding sites after a failure on a site. Yet, few studies have simultaneously investigated the independent contribution of individual reproductive success (RSi) and of RSc on dispersal decision. Here, we develop a modeling framework to disentangle the effects of RSi and RSc on demographic parameters, while accounting for imperfect individual detection and other confounding factors such as age or dispersal behavior in the previous year. Using a 10-year capture–recapture dataset composed of 1,595 banded tree swallows, we assessed the effects of nonmanipulated RSi and RSc on female breeding dispersal in this semicolonial passerine. Dispersal was strongly driven by RSi, but not by RSc. Unsuccessful females were 9.5–2.5 times more likely to disperse than successful ones, depending if they had dispersed or not in the previous year, respectively. Unsuccessful females were also three times less likely to be detected than successful ones. Contrary to theoretical and empirical studies, RSc did not drive the decision to disperse but influenced the selection of the following breeding site once dispersal had been initiated. Because detection of individuals was driven by RSi, which was positively correlated to RSc, assuming a perfect detection as in previous studies may have lead us to conclude that RSc affected dispersal patterns, yet our approach corrected for this bias. Overall, our results suggest that the value and use of RSc as public information to guide dispersal decisions are likely dictated by multiple ecological determinants, such as landscape structure and extent, if this cue is indeed used.","DOI":"10.1002/ece3.3241","ISSN":"2045-7758","title-short":"Assessment of individual and conspecific reproductive success as determinants of breeding dispersal of female tree swallows","language":"en","author":[{"family":"Lagrange","given":"Paméla"},{"family":"Gimenez","given":"Olivier"},{"family":"Doligez","given":"Blandine"},{"family":"Pradel","given":"Roger"},{"family":"Garant","given":"Dany"},{"family":"Pelletier","given":"Fanie"},{"family":"Bélisle","given":"Marc"}],"issued":{"date-parts":[["2017",9,1]]}}}],"schema":"https://github.com/citation-style-language/schema/raw/master/csl-citation.json"}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(Chabrzyk &amp; Coulson, 1976; Boulinier &amp; Danchin, 1997; Danchin et al., 1998; Lagrange et al., 2017)</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Pr="007D4D1C">
        <w:rPr>
          <w:rFonts w:ascii="Times New Roman" w:eastAsia="Times New Roman" w:hAnsi="Times New Roman" w:cs="Times New Roman"/>
          <w:sz w:val="24"/>
          <w:szCs w:val="24"/>
        </w:rPr>
        <w:t>The costs of searching for a new territory could be high</w:t>
      </w:r>
      <w:r w:rsidR="00D61710">
        <w:rPr>
          <w:rFonts w:ascii="Times New Roman" w:eastAsia="Times New Roman" w:hAnsi="Times New Roman" w:cs="Times New Roman"/>
          <w:sz w:val="24"/>
          <w:szCs w:val="24"/>
        </w:rPr>
        <w:t xml:space="preserve">. If </w:t>
      </w:r>
      <w:r w:rsidRPr="007D4D1C">
        <w:rPr>
          <w:rFonts w:ascii="Times New Roman" w:eastAsia="Times New Roman" w:hAnsi="Times New Roman" w:cs="Times New Roman"/>
          <w:sz w:val="24"/>
          <w:szCs w:val="24"/>
        </w:rPr>
        <w:t xml:space="preserve">dispersal isn’t necessary to eventually achieve reproductive success at its current location, </w:t>
      </w:r>
      <w:r w:rsidR="00D61710">
        <w:rPr>
          <w:rFonts w:ascii="Times New Roman" w:eastAsia="Times New Roman" w:hAnsi="Times New Roman" w:cs="Times New Roman"/>
          <w:sz w:val="24"/>
          <w:szCs w:val="24"/>
        </w:rPr>
        <w:t>searching for a new territory</w:t>
      </w:r>
      <w:r>
        <w:rPr>
          <w:rFonts w:ascii="Times New Roman" w:eastAsia="Times New Roman" w:hAnsi="Times New Roman" w:cs="Times New Roman"/>
          <w:sz w:val="24"/>
          <w:szCs w:val="24"/>
        </w:rPr>
        <w:t xml:space="preserve"> may have a negative effect on fitness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{"citationID":"BuobEJdp","properties":{"formattedCitation":"(Stamps, Krishnan, &amp; Reid, 2005)","plainCitation":"(Stamps, Krishnan, &amp; Reid, 2005)","noteIndex":0},"citationItems":[{"id":364,"uris":["http://zotero.org/users/5161249/items/W3679IPL"],"uri":["http://zotero.org/users/5161249/items/W3679IPL"],"itemData":{"id":364,"type":"article-journal","title":"Search Costs and Habitat Selection by Dispersers","container-title":"Ecology","page":"510-518","volume":"86","issue":"2","source":"Wiley Online Library","abstract":"The effects of search costs on habitat selection by dispersers are largely unknown. We explore how habitat selection behavior is affected by the risk of mortality en route and by deferred search costs (i.e., costs incurred during search that reduce fitness after arrival in the new habitat), using a model designed for long-distance natal dispersers searching for scarce patches of suitable habitat embedded within a matrix of unsuitable habitat. In this situation, increases in the risk of mortality during search reduce disperser selectivity, where selectivity is reflected by the period during search when dispersers are only willing to accept a high-quality habitat. However, the effects of deferred costs on selectivity depend on other factors with pronounced effects on selectivity, including encounter rates with high-quality habitats, relative habitat quality, and total search time. Surprisingly, under some sets of conditions, increases in deferred costs lead to increases in disperser selectivity. Overall, the effects of mortality and deferred costs on selectivity are small relative to the effects of other factors on selectivity. For instance, our model suggests that selectivity is much more strongly affected by total search time than by search costs, and it predicts a positive relationship between total search time and disperser selectivity across individuals in the same population, even in the face of considerable inter-individual variation in risk of mortality or deferred search costs.","DOI":"10.1890/04-0516","ISSN":"1939-9170","language":"en","author":[{"family":"Stamps","given":"Judy A."},{"family":"Krishnan","given":"V. V."},{"family":"Reid","given":"Mary L."}],"issued":{"date-parts":[["2005"]]}}}],"schema":"https://github.com/citation-style-language/schema/raw/master/csl-citation.json"}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(Stamps, Krishnan, &amp; Reid, 2005)</w:t>
      </w:r>
      <w:r>
        <w:rPr>
          <w:rFonts w:ascii="Times New Roman" w:eastAsia="Times New Roman" w:hAnsi="Times New Roman" w:cs="Times New Roman"/>
          <w:sz w:val="24"/>
          <w:szCs w:val="24"/>
        </w:rPr>
        <w:fldChar w:fldCharType="end"/>
      </w:r>
      <w:r w:rsidRPr="007D4D1C">
        <w:rPr>
          <w:rFonts w:ascii="Times New Roman" w:eastAsia="Times New Roman" w:hAnsi="Times New Roman" w:cs="Times New Roman"/>
          <w:sz w:val="24"/>
          <w:szCs w:val="24"/>
        </w:rPr>
        <w:t xml:space="preserve">. A male may be unsuccessful in finding a better territory or a territory at all. </w:t>
      </w:r>
      <w:r>
        <w:rPr>
          <w:rFonts w:ascii="Times New Roman" w:eastAsia="Times New Roman" w:hAnsi="Times New Roman" w:cs="Times New Roman"/>
          <w:sz w:val="24"/>
          <w:szCs w:val="24"/>
        </w:rPr>
        <w:t>U</w:t>
      </w:r>
      <w:r w:rsidRPr="007D4D1C">
        <w:rPr>
          <w:rFonts w:ascii="Times New Roman" w:eastAsia="Times New Roman" w:hAnsi="Times New Roman" w:cs="Times New Roman"/>
          <w:sz w:val="24"/>
          <w:szCs w:val="24"/>
        </w:rPr>
        <w:t xml:space="preserve">nfamiliarity with the neighbors may </w:t>
      </w:r>
      <w:r>
        <w:rPr>
          <w:rFonts w:ascii="Times New Roman" w:eastAsia="Times New Roman" w:hAnsi="Times New Roman" w:cs="Times New Roman"/>
          <w:sz w:val="24"/>
          <w:szCs w:val="24"/>
        </w:rPr>
        <w:t xml:space="preserve">also </w:t>
      </w:r>
      <w:r w:rsidRPr="007D4D1C">
        <w:rPr>
          <w:rFonts w:ascii="Times New Roman" w:eastAsia="Times New Roman" w:hAnsi="Times New Roman" w:cs="Times New Roman"/>
          <w:sz w:val="24"/>
          <w:szCs w:val="24"/>
        </w:rPr>
        <w:t xml:space="preserve">make integration </w:t>
      </w:r>
      <w:r>
        <w:rPr>
          <w:rFonts w:ascii="Times New Roman" w:eastAsia="Times New Roman" w:hAnsi="Times New Roman" w:cs="Times New Roman"/>
          <w:sz w:val="24"/>
          <w:szCs w:val="24"/>
        </w:rPr>
        <w:t xml:space="preserve">into </w:t>
      </w:r>
      <w:r w:rsidRPr="007D4D1C">
        <w:rPr>
          <w:rFonts w:ascii="Times New Roman" w:eastAsia="Times New Roman" w:hAnsi="Times New Roman" w:cs="Times New Roman"/>
          <w:sz w:val="24"/>
          <w:szCs w:val="24"/>
        </w:rPr>
        <w:t xml:space="preserve">or successful </w:t>
      </w:r>
      <w:r>
        <w:rPr>
          <w:rFonts w:ascii="Times New Roman" w:eastAsia="Times New Roman" w:hAnsi="Times New Roman" w:cs="Times New Roman"/>
          <w:sz w:val="24"/>
          <w:szCs w:val="24"/>
        </w:rPr>
        <w:t xml:space="preserve">mate </w:t>
      </w:r>
      <w:r w:rsidRPr="007D4D1C">
        <w:rPr>
          <w:rFonts w:ascii="Times New Roman" w:eastAsia="Times New Roman" w:hAnsi="Times New Roman" w:cs="Times New Roman"/>
          <w:sz w:val="24"/>
          <w:szCs w:val="24"/>
        </w:rPr>
        <w:t xml:space="preserve">competition </w:t>
      </w:r>
      <w:r>
        <w:rPr>
          <w:rFonts w:ascii="Times New Roman" w:eastAsia="Times New Roman" w:hAnsi="Times New Roman" w:cs="Times New Roman"/>
          <w:sz w:val="24"/>
          <w:szCs w:val="24"/>
        </w:rPr>
        <w:t>at a</w:t>
      </w:r>
      <w:r w:rsidRPr="007D4D1C">
        <w:rPr>
          <w:rFonts w:ascii="Times New Roman" w:eastAsia="Times New Roman" w:hAnsi="Times New Roman" w:cs="Times New Roman"/>
          <w:sz w:val="24"/>
          <w:szCs w:val="24"/>
        </w:rPr>
        <w:t xml:space="preserve"> new neighborhood more difficult when a place is </w:t>
      </w:r>
      <w:r>
        <w:rPr>
          <w:rFonts w:ascii="Times New Roman" w:eastAsia="Times New Roman" w:hAnsi="Times New Roman" w:cs="Times New Roman"/>
          <w:sz w:val="24"/>
          <w:szCs w:val="24"/>
        </w:rPr>
        <w:t xml:space="preserve">selected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{"citationID":"oE4HT9L0","properties":{"unsorted":true,"formattedCitation":"(Stamps, 1987; Stoddard et al., 1990; Hughes et al., 2004; Joos, 2013)","plainCitation":"(Stamps, 1987; Stoddard et al., 1990; Hughes et al., 2004; Joos, 2013)","noteIndex":0},"citationItems":[{"id":165,"uris":["http://zotero.org/users/5161249/items/7UPBI5HW"],"uri":["http://zotero.org/users/5161249/items/7UPBI5HW"],"itemData":{"id":165,"type":"article-journal","title":"The effect of familiarity with a neighborhood on territory acquisition","container-title":"Behavioral Ecology and Sociobiology","page":"273-277","volume":"21","issue":"5","source":"DOI.org (Crossref)","DOI":"10.1007/BF00299964","ISSN":"0340-5443, 1432-0762","language":"en","author":[{"family":"Stamps","given":"Judy A."}],"issued":{"date-parts":[["1987",11]]}}},{"id":374,"uris":["http://zotero.org/users/5161249/items/MX8L65RU"],"uri":["http://zotero.org/users/5161249/items/MX8L65RU"],"itemData":{"id":374,"type":"article-journal","title":"Strong Neighbor-Stranger Discrimination in Song Sparrows","container-title":"The Condor","page":"1051","volume":"92","issue":"4","source":"DOI.org (Crossref)","abstract":"Song Sparrows (Melospiza melodia) have medium-sized song repertoires and have been the main example for the generalization that neighbor recognition is weaker in species with larger song repertoires. Three previous studies of the Song Sparrow have indicated that neighbor-stranger discrimination by song is weak or absent in this species. In contrast to the previous studies, we found that territorial male Song Sparrows readily discriminated between neighbors and strangers based on a single song type from each. This result is strong and unequivocal evidence of neighbor-stranger discrimination in this species. We also present evidence that stability of neighbor boundaries may be required to demonstrate neighbor-stranger discrimination.","DOI":"10.2307/1368741","ISSN":"00105422","journalAbbreviation":"The Condor","language":"en","author":[{"family":"Stoddard","given":"Philip K."},{"family":"Beecher","given":"Michael D."},{"family":"Horning","given":"Cynthia L."},{"family":"Willis","given":"Mary S."}],"issued":{"date-parts":[["1990",11]]}}},{"id":371,"uris":["http://zotero.org/users/5161249/items/3YFYNFAT"],"uri":["http://zotero.org/users/5161249/items/3YFYNFAT"],"itemData":{"id":371,"type":"article-journal","title":"Individual Variation in the Strength of Territory Defense in Male Song Sparrows: Correlates of Age, Territory Tenure, and Neighbor Aggressiveness","container-title":"Behaviour","page":"15-27","volume":"141","issue":"1","source":"EBSCOhost","abstract":"In many species, the ability to defend a territory is essential for a male to obtain any reproductive success at all, and even among territorial individuals, variation in the strength of territory defense could have a significant impact on how much reproductive success is obtained. Previous studies have documented consistent individual differences in the vigor with which male song sparrows (Melospiza melodia) defend their territories, as measured by the strength of their reactions to territorial intrusions simulated through song playback. Variation in the strength of defense could reflect intrinsic differences among individuals in their resource holding potential (RHP), or variation in extrinsic factors. In this study, we examined whether variation in the strength of territory defense corresponds to differences in intrinsic factors such as the age or experience of the territory owner, the extrinsic factor of the level of aggression shown by neighbours, or both. Results indicate that males that previously held territories on the study site, regardless of whether they were holding the same territory as the previous year, show higher levels of territory defense than males that are new to the study site, and, assuming that returning males are older males, suggest that age is more important than experience on a specific territory in determining strength of territory defense. In addition, we found evidence that males with high levels of territorial aggression tend to be spatially clustered. The pattern observed suggests that a combination of intrinsic and extrinsic factors contribute to the expression of individual differences in territorial aggression.","DOI":"10.1163/156853904772746574","ISSN":"00057959","title-short":"Individual Variation in the Strength of Territory Defense in Male Song Sparrows","journalAbbreviation":"Behaviour","author":[{"family":"Hughes","given":"Melissa"},{"family":"Searcy","given":"William A."},{"family":"Hyman","given":"Jeremy"},{"family":"Nowicki","given":"Stephen"}],"issued":{"date-parts":[["2004",1]]}}},{"id":273,"uris":["http://zotero.org/users/5161249/items/HG54WV32"],"uri":["http://zotero.org/users/5161249/items/HG54WV32"],"itemData":{"id":273,"type":"thesis","title":"Influence of habitat selection and habitat quality on the demography of a neotropical migrant songbird, the Bell's Vireo (Vireo bellii)","publisher":"University of Missouri - Columbia","publisher-place":"United States -- Missouri","number-of-pages":"108","genre":"Ph.D.","source":"ProQuest","event-place":"United States -- Missouri","abstract":"Individual fitness varies with the quality of the habitat occupied. Variation in habitat quality is difficult to assess, particularly in heterogeneous habitats where quality may differ within a single patch. Individuals are expected to select habitat to maximize fitness so patterns of habitat selection should reveal habitat quality. Linking fitness with habitat selection patterns may identify high quality habitat. The central US subspecies of Bell’s Vireo (Vireo belli bellii) is a scrub breeding Neotropical migrant songbird declining throughout its range. We estimated two measures of fitness, productivity and adult annual survival, in eight populations of Bell's Vireos in central Missouri. We investigated if vireos selected territories to maximize fitness by modeling the relationship between territory settlement order, habitat quality, and territory productivity. We then used our estimates of productivity and survival to model the finite rate of population growth (λ). Productivity of territories was best predicted by the order of territory settlement. Productivity was also related to the percent cover and edge density of woody vegetation within territory boundaries. However, none of the habitat characteristics we measured predicted territory settlement order. Overall, our study sites appear to be experiencing negative population growth (λ = 0.76), but there was a great deal of variation between study sites (λ = 0.31–1.05). It is unlikely our sites represent the proportion of high versus low quality sites within the region but they suggest that a λ</w:instrText>
      </w:r>
      <w:r>
        <w:rPr>
          <w:rFonts w:ascii="Cambria Math" w:eastAsia="Times New Roman" w:hAnsi="Cambria Math" w:cs="Cambria Math"/>
          <w:sz w:val="24"/>
          <w:szCs w:val="24"/>
        </w:rPr>
        <w:instrText>∼</w:instrText>
      </w:r>
      <w:r>
        <w:rPr>
          <w:rFonts w:ascii="Times New Roman" w:eastAsia="Times New Roman" w:hAnsi="Times New Roman" w:cs="Times New Roman"/>
          <w:sz w:val="24"/>
          <w:szCs w:val="24"/>
        </w:rPr>
        <w:instrText xml:space="preserve"> 1 is possible for the regional population depending on the proportion of high versus low quality sites.","URL":"http://search.proquest.com/docview/1461742911/abstract/4546F1405D694E86PQ/4","language":"English","author":[{"family":"Joos","given":"Cara J."}],"issued":{"date-parts":[["2013"]]},"accessed":{"date-parts":[["2019",5,6]]}}}],"schema":"https://github.com/citation-style-language/schema/raw/master/csl-citation.json"}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(Stamps, 1987; Stoddard et al., 1990; Hughes et al., 2004; Joos, 2013)</w:t>
      </w:r>
      <w:r>
        <w:rPr>
          <w:rFonts w:ascii="Times New Roman" w:eastAsia="Times New Roman" w:hAnsi="Times New Roman" w:cs="Times New Roman"/>
          <w:sz w:val="24"/>
          <w:szCs w:val="24"/>
        </w:rPr>
        <w:fldChar w:fldCharType="end"/>
      </w:r>
      <w:r w:rsidRPr="007D4D1C">
        <w:rPr>
          <w:rFonts w:ascii="Times New Roman" w:eastAsia="Times New Roman" w:hAnsi="Times New Roman" w:cs="Times New Roman"/>
          <w:sz w:val="24"/>
          <w:szCs w:val="24"/>
        </w:rPr>
        <w:t xml:space="preserve">. </w:t>
      </w:r>
    </w:p>
    <w:p w14:paraId="302843F6" w14:textId="48B4CACF" w:rsidR="00FF4386" w:rsidRPr="007D4D1C" w:rsidRDefault="004165FB" w:rsidP="007E104A">
      <w:pPr>
        <w:spacing w:line="480" w:lineRule="auto"/>
        <w:ind w:firstLine="720"/>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We found</w:t>
      </w:r>
      <w:r w:rsidR="004A64DC" w:rsidRPr="007D4D1C">
        <w:rPr>
          <w:rFonts w:ascii="Times New Roman" w:eastAsia="Times New Roman" w:hAnsi="Times New Roman" w:cs="Times New Roman"/>
          <w:sz w:val="24"/>
          <w:szCs w:val="24"/>
        </w:rPr>
        <w:t xml:space="preserve"> no direct support for our third prediction that habitat</w:t>
      </w:r>
      <w:r w:rsidR="001135AD">
        <w:rPr>
          <w:rFonts w:ascii="Times New Roman" w:eastAsia="Times New Roman" w:hAnsi="Times New Roman" w:cs="Times New Roman"/>
          <w:sz w:val="24"/>
          <w:szCs w:val="24"/>
        </w:rPr>
        <w:t xml:space="preserve"> structure</w:t>
      </w:r>
      <w:r w:rsidR="004A64DC" w:rsidRPr="007D4D1C">
        <w:rPr>
          <w:rFonts w:ascii="Times New Roman" w:eastAsia="Times New Roman" w:hAnsi="Times New Roman" w:cs="Times New Roman"/>
          <w:sz w:val="24"/>
          <w:szCs w:val="24"/>
        </w:rPr>
        <w:t xml:space="preserve"> </w:t>
      </w:r>
      <w:r w:rsidR="001135AD">
        <w:rPr>
          <w:rFonts w:ascii="Times New Roman" w:eastAsia="Times New Roman" w:hAnsi="Times New Roman" w:cs="Times New Roman"/>
          <w:sz w:val="24"/>
          <w:szCs w:val="24"/>
        </w:rPr>
        <w:t xml:space="preserve">directly </w:t>
      </w:r>
      <w:r w:rsidR="004A64DC" w:rsidRPr="007D4D1C">
        <w:rPr>
          <w:rFonts w:ascii="Times New Roman" w:eastAsia="Times New Roman" w:hAnsi="Times New Roman" w:cs="Times New Roman"/>
          <w:sz w:val="24"/>
          <w:szCs w:val="24"/>
        </w:rPr>
        <w:t>influences breeding dispersal behavior.</w:t>
      </w:r>
      <w:r w:rsidRPr="007D4D1C">
        <w:rPr>
          <w:rFonts w:ascii="Times New Roman" w:eastAsia="Times New Roman" w:hAnsi="Times New Roman" w:cs="Times New Roman"/>
          <w:sz w:val="24"/>
          <w:szCs w:val="24"/>
        </w:rPr>
        <w:t xml:space="preserve"> This </w:t>
      </w:r>
      <w:r w:rsidR="007B4C8A">
        <w:rPr>
          <w:rFonts w:ascii="Times New Roman" w:eastAsia="Times New Roman" w:hAnsi="Times New Roman" w:cs="Times New Roman"/>
          <w:sz w:val="24"/>
          <w:szCs w:val="24"/>
        </w:rPr>
        <w:t>was</w:t>
      </w:r>
      <w:r w:rsidRPr="007D4D1C">
        <w:rPr>
          <w:rFonts w:ascii="Times New Roman" w:eastAsia="Times New Roman" w:hAnsi="Times New Roman" w:cs="Times New Roman"/>
          <w:sz w:val="24"/>
          <w:szCs w:val="24"/>
        </w:rPr>
        <w:t xml:space="preserve"> indicated by no </w:t>
      </w:r>
      <w:r w:rsidR="007B4C8A">
        <w:rPr>
          <w:rFonts w:ascii="Times New Roman" w:eastAsia="Times New Roman" w:hAnsi="Times New Roman" w:cs="Times New Roman"/>
          <w:sz w:val="24"/>
          <w:szCs w:val="24"/>
        </w:rPr>
        <w:t xml:space="preserve">significant habitat differences </w:t>
      </w:r>
      <w:r w:rsidRPr="007D4D1C">
        <w:rPr>
          <w:rFonts w:ascii="Times New Roman" w:eastAsia="Times New Roman" w:hAnsi="Times New Roman" w:cs="Times New Roman"/>
          <w:sz w:val="24"/>
          <w:szCs w:val="24"/>
        </w:rPr>
        <w:t>between successful and unsuccessful males and also by successful SY males remaining on their territories regardless of the habitat structure. However, habitat structure may have underlying effects in building good neighborhoods</w:t>
      </w:r>
      <w:r w:rsidR="00530DC2" w:rsidRPr="007D4D1C">
        <w:rPr>
          <w:rFonts w:ascii="Times New Roman" w:eastAsia="Times New Roman" w:hAnsi="Times New Roman" w:cs="Times New Roman"/>
          <w:sz w:val="24"/>
          <w:szCs w:val="24"/>
        </w:rPr>
        <w:t xml:space="preserve">, though we did not test these </w:t>
      </w:r>
      <w:r w:rsidR="002801C2">
        <w:rPr>
          <w:rFonts w:ascii="Times New Roman" w:eastAsia="Times New Roman" w:hAnsi="Times New Roman" w:cs="Times New Roman"/>
          <w:sz w:val="24"/>
          <w:szCs w:val="24"/>
        </w:rPr>
        <w:t xml:space="preserve">(but see </w:t>
      </w:r>
      <w:r w:rsidR="001A798E">
        <w:rPr>
          <w:rFonts w:ascii="Times New Roman" w:eastAsia="Times New Roman" w:hAnsi="Times New Roman" w:cs="Times New Roman"/>
          <w:sz w:val="24"/>
          <w:szCs w:val="24"/>
        </w:rPr>
        <w:t xml:space="preserve">Holmes et al., 1996; </w:t>
      </w:r>
      <w:r w:rsidR="002801C2">
        <w:rPr>
          <w:rFonts w:ascii="Times New Roman" w:eastAsia="Times New Roman" w:hAnsi="Times New Roman" w:cs="Times New Roman"/>
          <w:sz w:val="24"/>
          <w:szCs w:val="24"/>
        </w:rPr>
        <w:t>Cline et al.</w:t>
      </w:r>
      <w:r w:rsidR="001A798E">
        <w:rPr>
          <w:rFonts w:ascii="Times New Roman" w:eastAsia="Times New Roman" w:hAnsi="Times New Roman" w:cs="Times New Roman"/>
          <w:sz w:val="24"/>
          <w:szCs w:val="24"/>
        </w:rPr>
        <w:t>,</w:t>
      </w:r>
      <w:r w:rsidR="002801C2">
        <w:rPr>
          <w:rFonts w:ascii="Times New Roman" w:eastAsia="Times New Roman" w:hAnsi="Times New Roman" w:cs="Times New Roman"/>
          <w:sz w:val="24"/>
          <w:szCs w:val="24"/>
        </w:rPr>
        <w:t xml:space="preserve"> 2013)</w:t>
      </w:r>
      <w:r w:rsidRPr="007D4D1C">
        <w:rPr>
          <w:rFonts w:ascii="Times New Roman" w:eastAsia="Times New Roman" w:hAnsi="Times New Roman" w:cs="Times New Roman"/>
          <w:sz w:val="24"/>
          <w:szCs w:val="24"/>
        </w:rPr>
        <w:t xml:space="preserve">. </w:t>
      </w:r>
      <w:r w:rsidR="00D922E6">
        <w:rPr>
          <w:rFonts w:ascii="Times New Roman" w:eastAsia="Times New Roman" w:hAnsi="Times New Roman" w:cs="Times New Roman"/>
          <w:sz w:val="24"/>
          <w:szCs w:val="24"/>
        </w:rPr>
        <w:t>T</w:t>
      </w:r>
      <w:r w:rsidRPr="007D4D1C">
        <w:rPr>
          <w:rFonts w:ascii="Times New Roman" w:eastAsia="Times New Roman" w:hAnsi="Times New Roman" w:cs="Times New Roman"/>
          <w:sz w:val="24"/>
          <w:szCs w:val="24"/>
        </w:rPr>
        <w:t xml:space="preserve">erritories </w:t>
      </w:r>
      <w:r w:rsidR="00D922E6">
        <w:rPr>
          <w:rFonts w:ascii="Times New Roman" w:eastAsia="Times New Roman" w:hAnsi="Times New Roman" w:cs="Times New Roman"/>
          <w:sz w:val="24"/>
          <w:szCs w:val="24"/>
        </w:rPr>
        <w:t xml:space="preserve">of SY males </w:t>
      </w:r>
      <w:r w:rsidRPr="007D4D1C">
        <w:rPr>
          <w:rFonts w:ascii="Times New Roman" w:eastAsia="Times New Roman" w:hAnsi="Times New Roman" w:cs="Times New Roman"/>
          <w:sz w:val="24"/>
          <w:szCs w:val="24"/>
        </w:rPr>
        <w:t xml:space="preserve">had significantly more canopy cover than ASY males and ASY males tend to arrive earlier in lower canopy cover habitat. </w:t>
      </w:r>
      <w:r w:rsidR="00F82C3A">
        <w:rPr>
          <w:rFonts w:ascii="Times New Roman" w:eastAsia="Times New Roman" w:hAnsi="Times New Roman" w:cs="Times New Roman"/>
          <w:sz w:val="24"/>
          <w:szCs w:val="24"/>
        </w:rPr>
        <w:t>T</w:t>
      </w:r>
      <w:r w:rsidRPr="007D4D1C">
        <w:rPr>
          <w:rFonts w:ascii="Times New Roman" w:eastAsia="Times New Roman" w:hAnsi="Times New Roman" w:cs="Times New Roman"/>
          <w:sz w:val="24"/>
          <w:szCs w:val="24"/>
        </w:rPr>
        <w:t>erritories in lower canopy cover</w:t>
      </w:r>
      <w:r w:rsidR="002C3B42">
        <w:rPr>
          <w:rFonts w:ascii="Times New Roman" w:eastAsia="Times New Roman" w:hAnsi="Times New Roman" w:cs="Times New Roman"/>
          <w:sz w:val="24"/>
          <w:szCs w:val="24"/>
        </w:rPr>
        <w:t xml:space="preserve"> </w:t>
      </w:r>
      <w:r w:rsidR="00F82C3A">
        <w:rPr>
          <w:rFonts w:ascii="Times New Roman" w:eastAsia="Times New Roman" w:hAnsi="Times New Roman" w:cs="Times New Roman"/>
          <w:sz w:val="24"/>
          <w:szCs w:val="24"/>
        </w:rPr>
        <w:t xml:space="preserve">(partitioned using mean canopy cover) </w:t>
      </w:r>
      <w:r w:rsidRPr="007D4D1C">
        <w:rPr>
          <w:rFonts w:ascii="Times New Roman" w:eastAsia="Times New Roman" w:hAnsi="Times New Roman" w:cs="Times New Roman"/>
          <w:sz w:val="24"/>
          <w:szCs w:val="24"/>
        </w:rPr>
        <w:t xml:space="preserve">habitat had increased nesting success by </w:t>
      </w:r>
      <w:r w:rsidR="00BD766F">
        <w:rPr>
          <w:rFonts w:ascii="Times New Roman" w:eastAsia="Times New Roman" w:hAnsi="Times New Roman" w:cs="Times New Roman"/>
          <w:sz w:val="24"/>
          <w:szCs w:val="24"/>
        </w:rPr>
        <w:t>10</w:t>
      </w:r>
      <w:r w:rsidR="00722EF5">
        <w:rPr>
          <w:rFonts w:ascii="Times New Roman" w:eastAsia="Times New Roman" w:hAnsi="Times New Roman" w:cs="Times New Roman"/>
          <w:sz w:val="24"/>
          <w:szCs w:val="24"/>
        </w:rPr>
        <w:t>%</w:t>
      </w:r>
      <w:r w:rsidR="00BD766F">
        <w:rPr>
          <w:rFonts w:ascii="Times New Roman" w:eastAsia="Times New Roman" w:hAnsi="Times New Roman" w:cs="Times New Roman"/>
          <w:sz w:val="24"/>
          <w:szCs w:val="24"/>
        </w:rPr>
        <w:t xml:space="preserve"> and neighbor success was 8</w:t>
      </w:r>
      <w:r w:rsidR="00722EF5">
        <w:rPr>
          <w:rFonts w:ascii="Times New Roman" w:eastAsia="Times New Roman" w:hAnsi="Times New Roman" w:cs="Times New Roman"/>
          <w:sz w:val="24"/>
          <w:szCs w:val="24"/>
        </w:rPr>
        <w:t>%</w:t>
      </w:r>
      <w:r w:rsidR="00BD766F">
        <w:rPr>
          <w:rFonts w:ascii="Times New Roman" w:eastAsia="Times New Roman" w:hAnsi="Times New Roman" w:cs="Times New Roman"/>
          <w:sz w:val="24"/>
          <w:szCs w:val="24"/>
        </w:rPr>
        <w:t xml:space="preserve"> higher than in high canopy cover</w:t>
      </w:r>
      <w:r w:rsidRPr="007D4D1C">
        <w:rPr>
          <w:rFonts w:ascii="Times New Roman" w:eastAsia="Times New Roman" w:hAnsi="Times New Roman" w:cs="Times New Roman"/>
          <w:sz w:val="24"/>
          <w:szCs w:val="24"/>
        </w:rPr>
        <w:t xml:space="preserve">. </w:t>
      </w:r>
      <w:r w:rsidR="00530DC2" w:rsidRPr="007D4D1C">
        <w:rPr>
          <w:rFonts w:ascii="Times New Roman" w:eastAsia="Times New Roman" w:hAnsi="Times New Roman" w:cs="Times New Roman"/>
          <w:sz w:val="24"/>
          <w:szCs w:val="24"/>
        </w:rPr>
        <w:t>However, it</w:t>
      </w:r>
      <w:r w:rsidRPr="007D4D1C">
        <w:rPr>
          <w:rFonts w:ascii="Times New Roman" w:eastAsia="Times New Roman" w:hAnsi="Times New Roman" w:cs="Times New Roman"/>
          <w:sz w:val="24"/>
          <w:szCs w:val="24"/>
        </w:rPr>
        <w:t xml:space="preserve"> was beyond the scope of our study to determine if nesting success was due to decreased predation or if more re-nesting attempts were successful. We also could not determine if preference for low canopy cover </w:t>
      </w:r>
      <w:r w:rsidR="001356FC" w:rsidRPr="007D4D1C">
        <w:rPr>
          <w:rFonts w:ascii="Times New Roman" w:eastAsia="Times New Roman" w:hAnsi="Times New Roman" w:cs="Times New Roman"/>
          <w:sz w:val="24"/>
          <w:szCs w:val="24"/>
        </w:rPr>
        <w:t xml:space="preserve">over high canopy cover </w:t>
      </w:r>
      <w:r w:rsidRPr="007D4D1C">
        <w:rPr>
          <w:rFonts w:ascii="Times New Roman" w:eastAsia="Times New Roman" w:hAnsi="Times New Roman" w:cs="Times New Roman"/>
          <w:sz w:val="24"/>
          <w:szCs w:val="24"/>
        </w:rPr>
        <w:t>was due to increased food resources.</w:t>
      </w:r>
      <w:r w:rsidR="0052450B" w:rsidRPr="007D4D1C">
        <w:rPr>
          <w:rFonts w:ascii="Times New Roman" w:eastAsia="Times New Roman" w:hAnsi="Times New Roman" w:cs="Times New Roman"/>
          <w:sz w:val="24"/>
          <w:szCs w:val="24"/>
        </w:rPr>
        <w:t xml:space="preserve"> </w:t>
      </w:r>
      <w:r w:rsidR="00C26F37">
        <w:rPr>
          <w:rFonts w:ascii="Times New Roman" w:eastAsia="Times New Roman" w:hAnsi="Times New Roman" w:cs="Times New Roman"/>
          <w:sz w:val="24"/>
          <w:szCs w:val="24"/>
        </w:rPr>
        <w:t>A</w:t>
      </w:r>
      <w:r w:rsidR="00613EC3">
        <w:rPr>
          <w:rFonts w:ascii="Times New Roman" w:eastAsia="Times New Roman" w:hAnsi="Times New Roman" w:cs="Times New Roman"/>
          <w:sz w:val="24"/>
          <w:szCs w:val="24"/>
        </w:rPr>
        <w:t xml:space="preserve">lternative </w:t>
      </w:r>
      <w:r w:rsidR="00871B83">
        <w:rPr>
          <w:rFonts w:ascii="Times New Roman" w:eastAsia="Times New Roman" w:hAnsi="Times New Roman" w:cs="Times New Roman"/>
          <w:sz w:val="24"/>
          <w:szCs w:val="24"/>
        </w:rPr>
        <w:t>explanation</w:t>
      </w:r>
      <w:r w:rsidR="00C26F37">
        <w:rPr>
          <w:rFonts w:ascii="Times New Roman" w:eastAsia="Times New Roman" w:hAnsi="Times New Roman" w:cs="Times New Roman"/>
          <w:sz w:val="24"/>
          <w:szCs w:val="24"/>
        </w:rPr>
        <w:t>s</w:t>
      </w:r>
      <w:r w:rsidR="00871B83">
        <w:rPr>
          <w:rFonts w:ascii="Times New Roman" w:eastAsia="Times New Roman" w:hAnsi="Times New Roman" w:cs="Times New Roman"/>
          <w:sz w:val="24"/>
          <w:szCs w:val="24"/>
        </w:rPr>
        <w:t xml:space="preserve"> for </w:t>
      </w:r>
      <w:r w:rsidR="00871B83">
        <w:rPr>
          <w:rFonts w:ascii="Times New Roman" w:eastAsia="Times New Roman" w:hAnsi="Times New Roman" w:cs="Times New Roman"/>
          <w:sz w:val="24"/>
          <w:szCs w:val="24"/>
        </w:rPr>
        <w:lastRenderedPageBreak/>
        <w:t xml:space="preserve">why we did not find a connection between dispersal and habitat structure is that </w:t>
      </w:r>
      <w:r w:rsidR="00C26F37">
        <w:rPr>
          <w:rFonts w:ascii="Times New Roman" w:eastAsia="Times New Roman" w:hAnsi="Times New Roman" w:cs="Times New Roman"/>
          <w:sz w:val="24"/>
          <w:szCs w:val="24"/>
        </w:rPr>
        <w:t xml:space="preserve">our measurements </w:t>
      </w:r>
      <w:r w:rsidR="00871B83">
        <w:rPr>
          <w:rFonts w:ascii="Times New Roman" w:eastAsia="Times New Roman" w:hAnsi="Times New Roman" w:cs="Times New Roman"/>
          <w:sz w:val="24"/>
          <w:szCs w:val="24"/>
        </w:rPr>
        <w:t>were 1. Interactive in a way we did not account for, or 2. Irrelevant to the structure</w:t>
      </w:r>
      <w:r w:rsidR="001135AD">
        <w:rPr>
          <w:rFonts w:ascii="Times New Roman" w:eastAsia="Times New Roman" w:hAnsi="Times New Roman" w:cs="Times New Roman"/>
          <w:sz w:val="24"/>
          <w:szCs w:val="24"/>
        </w:rPr>
        <w:t xml:space="preserve"> measures</w:t>
      </w:r>
      <w:r w:rsidR="00871B83">
        <w:rPr>
          <w:rFonts w:ascii="Times New Roman" w:eastAsia="Times New Roman" w:hAnsi="Times New Roman" w:cs="Times New Roman"/>
          <w:sz w:val="24"/>
          <w:szCs w:val="24"/>
        </w:rPr>
        <w:t xml:space="preserve"> black-capped vireos use to assess habitat. </w:t>
      </w:r>
      <w:r w:rsidR="00591E54">
        <w:rPr>
          <w:rFonts w:ascii="Times New Roman" w:eastAsia="Times New Roman" w:hAnsi="Times New Roman" w:cs="Times New Roman"/>
          <w:sz w:val="24"/>
          <w:szCs w:val="24"/>
        </w:rPr>
        <w:t>For example, SY male</w:t>
      </w:r>
      <w:r w:rsidR="007E104A">
        <w:rPr>
          <w:rFonts w:ascii="Times New Roman" w:eastAsia="Times New Roman" w:hAnsi="Times New Roman" w:cs="Times New Roman"/>
          <w:sz w:val="24"/>
          <w:szCs w:val="24"/>
        </w:rPr>
        <w:t xml:space="preserve"> territories</w:t>
      </w:r>
      <w:r w:rsidR="00591E54">
        <w:rPr>
          <w:rFonts w:ascii="Times New Roman" w:eastAsia="Times New Roman" w:hAnsi="Times New Roman" w:cs="Times New Roman"/>
          <w:sz w:val="24"/>
          <w:szCs w:val="24"/>
        </w:rPr>
        <w:t xml:space="preserve"> were often located close to edges of habitat that</w:t>
      </w:r>
      <w:r w:rsidR="007E104A">
        <w:rPr>
          <w:rFonts w:ascii="Times New Roman" w:eastAsia="Times New Roman" w:hAnsi="Times New Roman" w:cs="Times New Roman"/>
          <w:sz w:val="24"/>
          <w:szCs w:val="24"/>
        </w:rPr>
        <w:t xml:space="preserve"> bordered large expanses of grasslands.</w:t>
      </w:r>
      <w:r w:rsidR="00591E54">
        <w:rPr>
          <w:rFonts w:ascii="Times New Roman" w:eastAsia="Times New Roman" w:hAnsi="Times New Roman" w:cs="Times New Roman"/>
          <w:sz w:val="24"/>
          <w:szCs w:val="24"/>
        </w:rPr>
        <w:t xml:space="preserve"> </w:t>
      </w:r>
      <w:r w:rsidR="0079797A">
        <w:rPr>
          <w:rFonts w:ascii="Times New Roman" w:eastAsia="Times New Roman" w:hAnsi="Times New Roman" w:cs="Times New Roman"/>
          <w:sz w:val="24"/>
          <w:szCs w:val="24"/>
        </w:rPr>
        <w:t xml:space="preserve">Other studies that have found similar age-based spatial patterns have suggested that low habitat quality areas act as a reservoir for the younger age class while waiting to fill in better habitat as those territory holders </w:t>
      </w:r>
      <w:r w:rsidR="007E104A">
        <w:rPr>
          <w:rFonts w:ascii="Times New Roman" w:eastAsia="Times New Roman" w:hAnsi="Times New Roman" w:cs="Times New Roman"/>
          <w:sz w:val="24"/>
          <w:szCs w:val="24"/>
        </w:rPr>
        <w:t xml:space="preserve">do not return </w:t>
      </w:r>
      <w:r w:rsidR="0079797A">
        <w:rPr>
          <w:rFonts w:ascii="Times New Roman" w:eastAsia="Times New Roman" w:hAnsi="Times New Roman" w:cs="Times New Roman"/>
          <w:sz w:val="24"/>
          <w:szCs w:val="24"/>
        </w:rPr>
        <w:t>or are outcompeted</w:t>
      </w:r>
      <w:r w:rsidR="004D4F3D">
        <w:rPr>
          <w:rFonts w:ascii="Times New Roman" w:eastAsia="Times New Roman" w:hAnsi="Times New Roman" w:cs="Times New Roman"/>
          <w:sz w:val="24"/>
          <w:szCs w:val="24"/>
        </w:rPr>
        <w:t xml:space="preserve"> </w:t>
      </w:r>
      <w:r w:rsidR="004D4F3D">
        <w:rPr>
          <w:rFonts w:ascii="Times New Roman" w:eastAsia="Times New Roman" w:hAnsi="Times New Roman" w:cs="Times New Roman"/>
          <w:sz w:val="24"/>
          <w:szCs w:val="24"/>
        </w:rPr>
        <w:fldChar w:fldCharType="begin"/>
      </w:r>
      <w:r w:rsidR="00C26F37">
        <w:rPr>
          <w:rFonts w:ascii="Times New Roman" w:eastAsia="Times New Roman" w:hAnsi="Times New Roman" w:cs="Times New Roman"/>
          <w:sz w:val="24"/>
          <w:szCs w:val="24"/>
        </w:rPr>
        <w:instrText xml:space="preserve"> ADDIN ZOTERO_ITEM CSL_CITATION {"citationID":"70G6tHDE","properties":{"formattedCitation":"(Holmes et al., 1996)","plainCitation":"(Holmes et al., 1996)","noteIndex":0},"citationItems":[{"id":240,"uris":["http://zotero.org/users/5161249/items/KAUEBULN"],"uri":["http://zotero.org/users/5161249/items/KAUEBULN"],"itemData":{"id":240,"type":"article-journal","title":"Habitat-Specific Demography of Breeding Black-Throated Blue Warblers (Dendroica caerulescens): Implications for Population Dynamics","container-title":"The Journal of Animal Ecology","page":"183","volume":"65","issue":"2","source":"DOI.org (Crossref)","DOI":"10.2307/5721","ISSN":"00218790","title-short":"Habitat-Specific Demography of Breeding Black-Throated Blue Warblers (Dendroica caerulescens)","journalAbbreviation":"The Journal of Animal Ecology","language":"en","author":[{"family":"Holmes","given":"Richard T."},{"family":"Marra","given":"Peter P."},{"family":"Sherry","given":"Thomas W."}],"issued":{"date-parts":[["1996",3]]}}}],"schema":"https://github.com/citation-style-language/schema/raw/master/csl-citation.json"} </w:instrText>
      </w:r>
      <w:r w:rsidR="004D4F3D">
        <w:rPr>
          <w:rFonts w:ascii="Times New Roman" w:eastAsia="Times New Roman" w:hAnsi="Times New Roman" w:cs="Times New Roman"/>
          <w:sz w:val="24"/>
          <w:szCs w:val="24"/>
        </w:rPr>
        <w:fldChar w:fldCharType="separate"/>
      </w:r>
      <w:r w:rsidR="00C26F37">
        <w:rPr>
          <w:rFonts w:ascii="Times New Roman" w:eastAsia="Times New Roman" w:hAnsi="Times New Roman" w:cs="Times New Roman"/>
          <w:noProof/>
          <w:sz w:val="24"/>
          <w:szCs w:val="24"/>
        </w:rPr>
        <w:t>(Holmes et al., 1996)</w:t>
      </w:r>
      <w:r w:rsidR="004D4F3D">
        <w:rPr>
          <w:rFonts w:ascii="Times New Roman" w:eastAsia="Times New Roman" w:hAnsi="Times New Roman" w:cs="Times New Roman"/>
          <w:sz w:val="24"/>
          <w:szCs w:val="24"/>
        </w:rPr>
        <w:fldChar w:fldCharType="end"/>
      </w:r>
      <w:r w:rsidR="0079797A">
        <w:rPr>
          <w:rFonts w:ascii="Times New Roman" w:eastAsia="Times New Roman" w:hAnsi="Times New Roman" w:cs="Times New Roman"/>
          <w:sz w:val="24"/>
          <w:szCs w:val="24"/>
        </w:rPr>
        <w:t xml:space="preserve">. </w:t>
      </w:r>
    </w:p>
    <w:p w14:paraId="2A0E1EFA" w14:textId="74D0E9EE" w:rsidR="002F0285" w:rsidRDefault="00B152B2" w:rsidP="00312778">
      <w:pPr>
        <w:spacing w:line="480" w:lineRule="auto"/>
        <w:ind w:firstLine="720"/>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 xml:space="preserve">The findings of our study </w:t>
      </w:r>
      <w:r w:rsidR="009C009D">
        <w:rPr>
          <w:rFonts w:ascii="Times New Roman" w:eastAsia="Times New Roman" w:hAnsi="Times New Roman" w:cs="Times New Roman"/>
          <w:sz w:val="24"/>
          <w:szCs w:val="24"/>
        </w:rPr>
        <w:t xml:space="preserve">may </w:t>
      </w:r>
      <w:r w:rsidRPr="007D4D1C">
        <w:rPr>
          <w:rFonts w:ascii="Times New Roman" w:eastAsia="Times New Roman" w:hAnsi="Times New Roman" w:cs="Times New Roman"/>
          <w:sz w:val="24"/>
          <w:szCs w:val="24"/>
        </w:rPr>
        <w:t xml:space="preserve">have implications for </w:t>
      </w:r>
      <w:r w:rsidR="00862EE0" w:rsidRPr="007D4D1C">
        <w:rPr>
          <w:rFonts w:ascii="Times New Roman" w:eastAsia="Times New Roman" w:hAnsi="Times New Roman" w:cs="Times New Roman"/>
          <w:sz w:val="24"/>
          <w:szCs w:val="24"/>
        </w:rPr>
        <w:t>how black-capped vireos expand their range if current suitable and protected habitat is occupied. Natal dispersal can help to colonize new areas, however, if breeding dispersal tends to counteract colonization because of low success, then natal dispersal is unrealized</w:t>
      </w:r>
      <w:r w:rsidR="009019AE" w:rsidRPr="007D4D1C">
        <w:rPr>
          <w:rFonts w:ascii="Times New Roman" w:eastAsia="Times New Roman" w:hAnsi="Times New Roman" w:cs="Times New Roman"/>
          <w:sz w:val="24"/>
          <w:szCs w:val="24"/>
        </w:rPr>
        <w:t xml:space="preserve"> and gene flow events are limited</w:t>
      </w:r>
      <w:r w:rsidR="00862EE0" w:rsidRPr="007D4D1C">
        <w:rPr>
          <w:rFonts w:ascii="Times New Roman" w:eastAsia="Times New Roman" w:hAnsi="Times New Roman" w:cs="Times New Roman"/>
          <w:sz w:val="24"/>
          <w:szCs w:val="24"/>
        </w:rPr>
        <w:t xml:space="preserve">. Based on our findings of low pairing success of SY males in places with low conspecific densities, the potential for Allee effects, where low densities of populations experience slow or declining growth, </w:t>
      </w:r>
      <w:r w:rsidR="00C53A73">
        <w:rPr>
          <w:rFonts w:ascii="Times New Roman" w:eastAsia="Times New Roman" w:hAnsi="Times New Roman" w:cs="Times New Roman"/>
          <w:sz w:val="24"/>
          <w:szCs w:val="24"/>
        </w:rPr>
        <w:t>ought to be</w:t>
      </w:r>
      <w:r w:rsidR="00862EE0" w:rsidRPr="007D4D1C">
        <w:rPr>
          <w:rFonts w:ascii="Times New Roman" w:eastAsia="Times New Roman" w:hAnsi="Times New Roman" w:cs="Times New Roman"/>
          <w:sz w:val="24"/>
          <w:szCs w:val="24"/>
        </w:rPr>
        <w:t xml:space="preserve"> considered. However, it is interesting to note that </w:t>
      </w:r>
      <w:r w:rsidR="0035216A" w:rsidRPr="007D4D1C">
        <w:rPr>
          <w:rFonts w:ascii="Times New Roman" w:eastAsia="Times New Roman" w:hAnsi="Times New Roman" w:cs="Times New Roman"/>
          <w:sz w:val="24"/>
          <w:szCs w:val="24"/>
        </w:rPr>
        <w:t xml:space="preserve">breeding dispersal from these areas could counteract realized Allee effects since those same individuals could be filling spaces in good neighborhoods the following </w:t>
      </w:r>
      <w:r w:rsidR="00C53A73">
        <w:rPr>
          <w:rFonts w:ascii="Times New Roman" w:eastAsia="Times New Roman" w:hAnsi="Times New Roman" w:cs="Times New Roman"/>
          <w:sz w:val="24"/>
          <w:szCs w:val="24"/>
        </w:rPr>
        <w:t>breeding cycle</w:t>
      </w:r>
      <w:r w:rsidR="0035216A" w:rsidRPr="007D4D1C">
        <w:rPr>
          <w:rFonts w:ascii="Times New Roman" w:eastAsia="Times New Roman" w:hAnsi="Times New Roman" w:cs="Times New Roman"/>
          <w:sz w:val="24"/>
          <w:szCs w:val="24"/>
        </w:rPr>
        <w:t xml:space="preserve">. </w:t>
      </w:r>
      <w:r w:rsidR="006C015E">
        <w:rPr>
          <w:rFonts w:ascii="Times New Roman" w:eastAsia="Times New Roman" w:hAnsi="Times New Roman" w:cs="Times New Roman"/>
          <w:sz w:val="24"/>
          <w:szCs w:val="24"/>
        </w:rPr>
        <w:t xml:space="preserve">Another consideration for black-capped vireos is the ability of this species to appropriately track environmental change. </w:t>
      </w:r>
      <w:r w:rsidR="002F0285">
        <w:rPr>
          <w:rFonts w:ascii="Times New Roman" w:eastAsia="Times New Roman" w:hAnsi="Times New Roman" w:cs="Times New Roman"/>
          <w:sz w:val="24"/>
          <w:szCs w:val="24"/>
        </w:rPr>
        <w:t>While black-capped vireos inhabit early successional shrubland, the relatively high degree of site fidelity suggests long patch quality consistency</w:t>
      </w:r>
      <w:r w:rsidR="006C015E">
        <w:rPr>
          <w:rFonts w:ascii="Times New Roman" w:eastAsia="Times New Roman" w:hAnsi="Times New Roman" w:cs="Times New Roman"/>
          <w:sz w:val="24"/>
          <w:szCs w:val="24"/>
        </w:rPr>
        <w:t xml:space="preserve">. </w:t>
      </w:r>
      <w:r w:rsidR="002F0285">
        <w:rPr>
          <w:rFonts w:ascii="Times New Roman" w:eastAsia="Times New Roman" w:hAnsi="Times New Roman" w:cs="Times New Roman"/>
          <w:sz w:val="24"/>
          <w:szCs w:val="24"/>
        </w:rPr>
        <w:t xml:space="preserve">Since our study </w:t>
      </w:r>
      <w:r w:rsidR="007E104A">
        <w:rPr>
          <w:rFonts w:ascii="Times New Roman" w:eastAsia="Times New Roman" w:hAnsi="Times New Roman" w:cs="Times New Roman"/>
          <w:sz w:val="24"/>
          <w:szCs w:val="24"/>
        </w:rPr>
        <w:t>identifies</w:t>
      </w:r>
      <w:r w:rsidR="002F0285">
        <w:rPr>
          <w:rFonts w:ascii="Times New Roman" w:eastAsia="Times New Roman" w:hAnsi="Times New Roman" w:cs="Times New Roman"/>
          <w:sz w:val="24"/>
          <w:szCs w:val="24"/>
        </w:rPr>
        <w:t xml:space="preserve"> neighbor reproductive success and not simply conspecific density</w:t>
      </w:r>
      <w:r w:rsidR="0079797A">
        <w:rPr>
          <w:rFonts w:ascii="Times New Roman" w:eastAsia="Times New Roman" w:hAnsi="Times New Roman" w:cs="Times New Roman"/>
          <w:sz w:val="24"/>
          <w:szCs w:val="24"/>
        </w:rPr>
        <w:t xml:space="preserve"> as a strong breeding dispersal factor</w:t>
      </w:r>
      <w:r w:rsidR="002F0285">
        <w:rPr>
          <w:rFonts w:ascii="Times New Roman" w:eastAsia="Times New Roman" w:hAnsi="Times New Roman" w:cs="Times New Roman"/>
          <w:sz w:val="24"/>
          <w:szCs w:val="24"/>
        </w:rPr>
        <w:t xml:space="preserve">, unsuccessful individuals have the opportunity to shift to presumably </w:t>
      </w:r>
      <w:r w:rsidR="006C015E">
        <w:rPr>
          <w:rFonts w:ascii="Times New Roman" w:eastAsia="Times New Roman" w:hAnsi="Times New Roman" w:cs="Times New Roman"/>
          <w:sz w:val="24"/>
          <w:szCs w:val="24"/>
        </w:rPr>
        <w:t>better-quality</w:t>
      </w:r>
      <w:r w:rsidR="002F0285">
        <w:rPr>
          <w:rFonts w:ascii="Times New Roman" w:eastAsia="Times New Roman" w:hAnsi="Times New Roman" w:cs="Times New Roman"/>
          <w:sz w:val="24"/>
          <w:szCs w:val="24"/>
        </w:rPr>
        <w:t xml:space="preserve"> habitat. </w:t>
      </w:r>
      <w:r w:rsidR="006C015E">
        <w:rPr>
          <w:rFonts w:ascii="Times New Roman" w:eastAsia="Times New Roman" w:hAnsi="Times New Roman" w:cs="Times New Roman"/>
          <w:sz w:val="24"/>
          <w:szCs w:val="24"/>
        </w:rPr>
        <w:t xml:space="preserve">This </w:t>
      </w:r>
      <w:r w:rsidR="00030207">
        <w:rPr>
          <w:rFonts w:ascii="Times New Roman" w:eastAsia="Times New Roman" w:hAnsi="Times New Roman" w:cs="Times New Roman"/>
          <w:sz w:val="24"/>
          <w:szCs w:val="24"/>
        </w:rPr>
        <w:t>should be</w:t>
      </w:r>
      <w:r w:rsidR="006C015E">
        <w:rPr>
          <w:rFonts w:ascii="Times New Roman" w:eastAsia="Times New Roman" w:hAnsi="Times New Roman" w:cs="Times New Roman"/>
          <w:sz w:val="24"/>
          <w:szCs w:val="24"/>
        </w:rPr>
        <w:t xml:space="preserve"> achieved best by younger individuals and </w:t>
      </w:r>
      <w:r w:rsidR="00030207">
        <w:rPr>
          <w:rFonts w:ascii="Times New Roman" w:eastAsia="Times New Roman" w:hAnsi="Times New Roman" w:cs="Times New Roman"/>
          <w:sz w:val="24"/>
          <w:szCs w:val="24"/>
        </w:rPr>
        <w:t>perhaps</w:t>
      </w:r>
      <w:r w:rsidR="0079797A">
        <w:rPr>
          <w:rFonts w:ascii="Times New Roman" w:eastAsia="Times New Roman" w:hAnsi="Times New Roman" w:cs="Times New Roman"/>
          <w:sz w:val="24"/>
          <w:szCs w:val="24"/>
        </w:rPr>
        <w:t xml:space="preserve"> also by</w:t>
      </w:r>
      <w:r w:rsidR="00030207">
        <w:rPr>
          <w:rFonts w:ascii="Times New Roman" w:eastAsia="Times New Roman" w:hAnsi="Times New Roman" w:cs="Times New Roman"/>
          <w:sz w:val="24"/>
          <w:szCs w:val="24"/>
        </w:rPr>
        <w:t xml:space="preserve"> those that have yet to successfully reproduce. </w:t>
      </w:r>
    </w:p>
    <w:p w14:paraId="777D3ACC" w14:textId="5666E640" w:rsidR="0035216A" w:rsidRPr="007D4D1C" w:rsidRDefault="00EE5E4C" w:rsidP="003127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Parasitism by brown-headed cowbird</w:t>
      </w:r>
      <w:r w:rsidR="009C009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proofErr w:type="spellStart"/>
      <w:r w:rsidRPr="009C009D">
        <w:rPr>
          <w:rFonts w:ascii="Times New Roman" w:eastAsia="Times New Roman" w:hAnsi="Times New Roman" w:cs="Times New Roman"/>
          <w:i/>
          <w:iCs/>
          <w:sz w:val="24"/>
          <w:szCs w:val="24"/>
        </w:rPr>
        <w:t>Molothrus</w:t>
      </w:r>
      <w:proofErr w:type="spellEnd"/>
      <w:r w:rsidRPr="009C009D">
        <w:rPr>
          <w:rFonts w:ascii="Times New Roman" w:eastAsia="Times New Roman" w:hAnsi="Times New Roman" w:cs="Times New Roman"/>
          <w:i/>
          <w:iCs/>
          <w:sz w:val="24"/>
          <w:szCs w:val="24"/>
        </w:rPr>
        <w:t xml:space="preserve"> </w:t>
      </w:r>
      <w:proofErr w:type="spellStart"/>
      <w:r w:rsidRPr="009C009D">
        <w:rPr>
          <w:rFonts w:ascii="Times New Roman" w:eastAsia="Times New Roman" w:hAnsi="Times New Roman" w:cs="Times New Roman"/>
          <w:i/>
          <w:iCs/>
          <w:sz w:val="24"/>
          <w:szCs w:val="24"/>
        </w:rPr>
        <w:t>ater</w:t>
      </w:r>
      <w:proofErr w:type="spellEnd"/>
      <w:r>
        <w:rPr>
          <w:rFonts w:ascii="Times New Roman" w:eastAsia="Times New Roman" w:hAnsi="Times New Roman" w:cs="Times New Roman"/>
          <w:sz w:val="24"/>
          <w:szCs w:val="24"/>
        </w:rPr>
        <w:t>)</w:t>
      </w:r>
      <w:r w:rsidR="0035216A" w:rsidRPr="007D4D1C">
        <w:rPr>
          <w:rFonts w:ascii="Times New Roman" w:eastAsia="Times New Roman" w:hAnsi="Times New Roman" w:cs="Times New Roman"/>
          <w:sz w:val="24"/>
          <w:szCs w:val="24"/>
        </w:rPr>
        <w:t xml:space="preserve"> and habitat loss remain two of the </w:t>
      </w:r>
      <w:r w:rsidR="00B013DF">
        <w:rPr>
          <w:rFonts w:ascii="Times New Roman" w:eastAsia="Times New Roman" w:hAnsi="Times New Roman" w:cs="Times New Roman"/>
          <w:sz w:val="24"/>
          <w:szCs w:val="24"/>
        </w:rPr>
        <w:t>greatest</w:t>
      </w:r>
      <w:r w:rsidR="0035216A" w:rsidRPr="007D4D1C">
        <w:rPr>
          <w:rFonts w:ascii="Times New Roman" w:eastAsia="Times New Roman" w:hAnsi="Times New Roman" w:cs="Times New Roman"/>
          <w:sz w:val="24"/>
          <w:szCs w:val="24"/>
        </w:rPr>
        <w:t xml:space="preserve"> threats to black-capped vireos. While</w:t>
      </w:r>
      <w:r>
        <w:rPr>
          <w:rFonts w:ascii="Times New Roman" w:eastAsia="Times New Roman" w:hAnsi="Times New Roman" w:cs="Times New Roman"/>
          <w:sz w:val="24"/>
          <w:szCs w:val="24"/>
        </w:rPr>
        <w:t xml:space="preserve"> continued</w:t>
      </w:r>
      <w:r w:rsidR="0035216A" w:rsidRPr="007D4D1C">
        <w:rPr>
          <w:rFonts w:ascii="Times New Roman" w:eastAsia="Times New Roman" w:hAnsi="Times New Roman" w:cs="Times New Roman"/>
          <w:sz w:val="24"/>
          <w:szCs w:val="24"/>
        </w:rPr>
        <w:t xml:space="preserve"> cowbird control at large populations </w:t>
      </w:r>
      <w:r w:rsidR="0056796F">
        <w:rPr>
          <w:rFonts w:ascii="Times New Roman" w:eastAsia="Times New Roman" w:hAnsi="Times New Roman" w:cs="Times New Roman"/>
          <w:sz w:val="24"/>
          <w:szCs w:val="24"/>
        </w:rPr>
        <w:t xml:space="preserve">on federal lands </w:t>
      </w:r>
      <w:r w:rsidR="0035216A" w:rsidRPr="007D4D1C">
        <w:rPr>
          <w:rFonts w:ascii="Times New Roman" w:eastAsia="Times New Roman" w:hAnsi="Times New Roman" w:cs="Times New Roman"/>
          <w:sz w:val="24"/>
          <w:szCs w:val="24"/>
        </w:rPr>
        <w:t>likely help make these populations sources</w:t>
      </w:r>
      <w:r w:rsidR="00B013DF">
        <w:rPr>
          <w:rFonts w:ascii="Times New Roman" w:eastAsia="Times New Roman" w:hAnsi="Times New Roman" w:cs="Times New Roman"/>
          <w:sz w:val="24"/>
          <w:szCs w:val="24"/>
        </w:rPr>
        <w:t xml:space="preserve"> of dispersing individuals</w:t>
      </w:r>
      <w:r>
        <w:rPr>
          <w:rFonts w:ascii="Times New Roman" w:eastAsia="Times New Roman" w:hAnsi="Times New Roman" w:cs="Times New Roman"/>
          <w:sz w:val="24"/>
          <w:szCs w:val="24"/>
        </w:rPr>
        <w:t>,</w:t>
      </w:r>
      <w:r w:rsidR="0035216A" w:rsidRPr="007D4D1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fringe habitats and smaller isolated populations</w:t>
      </w:r>
      <w:r w:rsidR="0035216A" w:rsidRPr="007D4D1C">
        <w:rPr>
          <w:rFonts w:ascii="Times New Roman" w:eastAsia="Times New Roman" w:hAnsi="Times New Roman" w:cs="Times New Roman"/>
          <w:sz w:val="24"/>
          <w:szCs w:val="24"/>
        </w:rPr>
        <w:t xml:space="preserve"> tend not to have these same protections because private land</w:t>
      </w:r>
      <w:r>
        <w:rPr>
          <w:rFonts w:ascii="Times New Roman" w:eastAsia="Times New Roman" w:hAnsi="Times New Roman" w:cs="Times New Roman"/>
          <w:sz w:val="24"/>
          <w:szCs w:val="24"/>
        </w:rPr>
        <w:t xml:space="preserve"> owners and other stake holders do not have the same obligations</w:t>
      </w:r>
      <w:r w:rsidR="00B013DF">
        <w:rPr>
          <w:rFonts w:ascii="Times New Roman" w:eastAsia="Times New Roman" w:hAnsi="Times New Roman" w:cs="Times New Roman"/>
          <w:sz w:val="24"/>
          <w:szCs w:val="24"/>
        </w:rPr>
        <w:t xml:space="preserve"> to protect vireos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F120B7">
        <w:rPr>
          <w:rFonts w:ascii="Times New Roman" w:eastAsia="Times New Roman" w:hAnsi="Times New Roman" w:cs="Times New Roman"/>
          <w:sz w:val="24"/>
          <w:szCs w:val="24"/>
        </w:rPr>
        <w:instrText xml:space="preserve"> ADDIN ZOTERO_ITEM CSL_CITATION {"citationID":"fY8sy3bp","properties":{"formattedCitation":"(Walker et al., 2016)","plainCitation":"(Walker et al., 2016)","noteIndex":0},"citationItems":[{"id":370,"uris":["http://zotero.org/users/5161249/items/RZFBLMLZ"],"uri":["http://zotero.org/users/5161249/items/RZFBLMLZ"],"itemData":{"id":370,"type":"article-journal","title":"Source-sink population dynamics driven by a brood parasite: A case study of an endangered songbird, the black-capped vireo","container-title":"Biological Conservation","page":"108-118","volume":"203","source":"DOI.org (Crossref)","abstract":"A thorough understanding of the effects of spatially and temporally variable demographic drivers of population processes is necessary to accurately evaluate potential source-sink dynamics, estimate long-term population viability, and devise effective management practices. The black-capped vireo (Vireo atricapilla) is an endangered songbird that suffers from high rates of parasitism by the brown-headed cowbird (Molothrus ater). The largest breeding population of vireos is located on the Fort Hood Military Installation in central Texas. This large reserve is well studied but its role in vireo metapopulation dynamics is largely unknown. Furthermore, the evolving cowbird control regime across Fort Hood and nearby isolated populations could impact the local source-sink dynamics. From 2011 through 2014, we monitored breeding vireos at eleven sites across central Texas that varied in cowbird control level. From observations of fecundity and survival, we calculated stochastic and deterministic population growth rates and assessed populations as sources or sinks. We also calculated quasi-extinction probabilities and the sensitivity and elasticity of population growth to demographic parameters. Sites with at least some cowbird control had greater nest success than sites with no cowbird control. We identiﬁed four source populations, three of which were on the large Fort Hood reserve and had comprehensive cowbird control across all study years. Although not all sites with cowbird control were sources on average, population dynamics were variable between years and the implementation of cowbird management was generally associated with the growth of local populations. Importantly, source and sink populations were not static, revealing a complex and temporally dynamic system driven largely by variations in adult survival and evolving cowbird control regimes.","DOI":"10.1016/j.biocon.2016.09.016","ISSN":"00063207","title-short":"Source-sink population dynamics driven by a brood parasite","journalAbbreviation":"Biological Conservation","language":"en","author":[{"family":"Walker","given":"Lauren E."},{"family":"Marzluff","given":"John M."},{"family":"Cimprich","given":"David A."}],"issued":{"date-parts":[["2016",11]]}}}],"schema":"https://github.com/citation-style-language/schema/raw/master/csl-citation.json"} </w:instrText>
      </w:r>
      <w:r>
        <w:rPr>
          <w:rFonts w:ascii="Times New Roman" w:eastAsia="Times New Roman" w:hAnsi="Times New Roman" w:cs="Times New Roman"/>
          <w:sz w:val="24"/>
          <w:szCs w:val="24"/>
        </w:rPr>
        <w:fldChar w:fldCharType="separate"/>
      </w:r>
      <w:r w:rsidR="00F120B7">
        <w:rPr>
          <w:rFonts w:ascii="Times New Roman" w:eastAsia="Times New Roman" w:hAnsi="Times New Roman" w:cs="Times New Roman"/>
          <w:noProof/>
          <w:sz w:val="24"/>
          <w:szCs w:val="24"/>
        </w:rPr>
        <w:t>(Walker et al., 2016)</w:t>
      </w:r>
      <w:r>
        <w:rPr>
          <w:rFonts w:ascii="Times New Roman" w:eastAsia="Times New Roman" w:hAnsi="Times New Roman" w:cs="Times New Roman"/>
          <w:sz w:val="24"/>
          <w:szCs w:val="24"/>
        </w:rPr>
        <w:fldChar w:fldCharType="end"/>
      </w:r>
      <w:r w:rsidR="0035216A" w:rsidRPr="007D4D1C">
        <w:rPr>
          <w:rFonts w:ascii="Times New Roman" w:eastAsia="Times New Roman" w:hAnsi="Times New Roman" w:cs="Times New Roman"/>
          <w:sz w:val="24"/>
          <w:szCs w:val="24"/>
        </w:rPr>
        <w:t>.</w:t>
      </w:r>
      <w:r w:rsidR="007E104A">
        <w:rPr>
          <w:rFonts w:ascii="Times New Roman" w:eastAsia="Times New Roman" w:hAnsi="Times New Roman" w:cs="Times New Roman"/>
          <w:sz w:val="24"/>
          <w:szCs w:val="24"/>
        </w:rPr>
        <w:t xml:space="preserve"> Appropriate land management techniques, including implementing cowbird control, can help establish</w:t>
      </w:r>
      <w:r w:rsidR="0035216A" w:rsidRPr="007D4D1C">
        <w:rPr>
          <w:rFonts w:ascii="Times New Roman" w:eastAsia="Times New Roman" w:hAnsi="Times New Roman" w:cs="Times New Roman"/>
          <w:sz w:val="24"/>
          <w:szCs w:val="24"/>
        </w:rPr>
        <w:t xml:space="preserve"> successful neighborhoods can further boost population numbers and create a more secure </w:t>
      </w:r>
      <w:r w:rsidR="00B013DF">
        <w:rPr>
          <w:rFonts w:ascii="Times New Roman" w:eastAsia="Times New Roman" w:hAnsi="Times New Roman" w:cs="Times New Roman"/>
          <w:sz w:val="24"/>
          <w:szCs w:val="24"/>
        </w:rPr>
        <w:t>subpopulation within</w:t>
      </w:r>
      <w:r w:rsidR="0035216A" w:rsidRPr="007D4D1C">
        <w:rPr>
          <w:rFonts w:ascii="Times New Roman" w:eastAsia="Times New Roman" w:hAnsi="Times New Roman" w:cs="Times New Roman"/>
          <w:sz w:val="24"/>
          <w:szCs w:val="24"/>
        </w:rPr>
        <w:t xml:space="preserve"> in a metapopulation. </w:t>
      </w:r>
      <w:r w:rsidR="009877D6" w:rsidRPr="007D4D1C">
        <w:rPr>
          <w:rFonts w:ascii="Times New Roman" w:eastAsia="Times New Roman" w:hAnsi="Times New Roman" w:cs="Times New Roman"/>
          <w:sz w:val="24"/>
          <w:szCs w:val="24"/>
        </w:rPr>
        <w:t xml:space="preserve">This would </w:t>
      </w:r>
      <w:r w:rsidR="007E104A">
        <w:rPr>
          <w:rFonts w:ascii="Times New Roman" w:eastAsia="Times New Roman" w:hAnsi="Times New Roman" w:cs="Times New Roman"/>
          <w:sz w:val="24"/>
          <w:szCs w:val="24"/>
        </w:rPr>
        <w:t xml:space="preserve">also </w:t>
      </w:r>
      <w:r w:rsidR="009877D6" w:rsidRPr="007D4D1C">
        <w:rPr>
          <w:rFonts w:ascii="Times New Roman" w:eastAsia="Times New Roman" w:hAnsi="Times New Roman" w:cs="Times New Roman"/>
          <w:sz w:val="24"/>
          <w:szCs w:val="24"/>
        </w:rPr>
        <w:t xml:space="preserve">mean creating or maintaining </w:t>
      </w:r>
      <w:r w:rsidR="007D441D">
        <w:rPr>
          <w:rFonts w:ascii="Times New Roman" w:eastAsia="Times New Roman" w:hAnsi="Times New Roman" w:cs="Times New Roman"/>
          <w:sz w:val="24"/>
          <w:szCs w:val="24"/>
        </w:rPr>
        <w:t xml:space="preserve">the </w:t>
      </w:r>
      <w:r w:rsidR="009877D6" w:rsidRPr="007D4D1C">
        <w:rPr>
          <w:rFonts w:ascii="Times New Roman" w:eastAsia="Times New Roman" w:hAnsi="Times New Roman" w:cs="Times New Roman"/>
          <w:sz w:val="24"/>
          <w:szCs w:val="24"/>
        </w:rPr>
        <w:t>suitable short stature habitat preferred by vireos</w:t>
      </w:r>
      <w:r w:rsidR="005B77AE" w:rsidRPr="007D4D1C">
        <w:rPr>
          <w:rFonts w:ascii="Times New Roman" w:eastAsia="Times New Roman" w:hAnsi="Times New Roman" w:cs="Times New Roman"/>
          <w:sz w:val="24"/>
          <w:szCs w:val="24"/>
        </w:rPr>
        <w:t>.</w:t>
      </w:r>
      <w:r w:rsidR="009877D6" w:rsidRPr="007D4D1C">
        <w:rPr>
          <w:rFonts w:ascii="Times New Roman" w:eastAsia="Times New Roman" w:hAnsi="Times New Roman" w:cs="Times New Roman"/>
          <w:sz w:val="24"/>
          <w:szCs w:val="24"/>
        </w:rPr>
        <w:t xml:space="preserve"> </w:t>
      </w:r>
    </w:p>
    <w:p w14:paraId="21494488" w14:textId="65A644F5" w:rsidR="00BD4E72" w:rsidRPr="007D4D1C" w:rsidRDefault="00EE5E4C" w:rsidP="0011530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Future studies of this system would benefit from using an experimental approach to</w:t>
      </w:r>
      <w:r w:rsidR="004979E6" w:rsidRPr="007D4D1C">
        <w:rPr>
          <w:rFonts w:ascii="Times New Roman" w:eastAsia="Times New Roman" w:hAnsi="Times New Roman" w:cs="Times New Roman"/>
          <w:sz w:val="24"/>
          <w:szCs w:val="24"/>
        </w:rPr>
        <w:t xml:space="preserve"> manipulate neighborhood success </w:t>
      </w:r>
      <w:r>
        <w:rPr>
          <w:rFonts w:ascii="Times New Roman" w:eastAsia="Times New Roman" w:hAnsi="Times New Roman" w:cs="Times New Roman"/>
          <w:sz w:val="24"/>
          <w:szCs w:val="24"/>
        </w:rPr>
        <w:t xml:space="preserve">to </w:t>
      </w:r>
      <w:r w:rsidR="004979E6" w:rsidRPr="007D4D1C">
        <w:rPr>
          <w:rFonts w:ascii="Times New Roman" w:eastAsia="Times New Roman" w:hAnsi="Times New Roman" w:cs="Times New Roman"/>
          <w:sz w:val="24"/>
          <w:szCs w:val="24"/>
        </w:rPr>
        <w:t xml:space="preserve">more clearly define the mechanisms driving breeding dispersal decisions. </w:t>
      </w:r>
      <w:r w:rsidR="00127A95" w:rsidRPr="007D4D1C">
        <w:rPr>
          <w:rFonts w:ascii="Times New Roman" w:eastAsia="Times New Roman" w:hAnsi="Times New Roman" w:cs="Times New Roman"/>
          <w:sz w:val="24"/>
          <w:szCs w:val="24"/>
        </w:rPr>
        <w:t xml:space="preserve">Special attention to the timing and spatial extent of cues used to inform breeding dispersal remain </w:t>
      </w:r>
      <w:r w:rsidR="00D464C4" w:rsidRPr="007D4D1C">
        <w:rPr>
          <w:rFonts w:ascii="Times New Roman" w:eastAsia="Times New Roman" w:hAnsi="Times New Roman" w:cs="Times New Roman"/>
          <w:sz w:val="24"/>
          <w:szCs w:val="24"/>
        </w:rPr>
        <w:t xml:space="preserve">important </w:t>
      </w:r>
      <w:r w:rsidR="002042E2">
        <w:rPr>
          <w:rFonts w:ascii="Times New Roman" w:eastAsia="Times New Roman" w:hAnsi="Times New Roman" w:cs="Times New Roman"/>
          <w:sz w:val="24"/>
          <w:szCs w:val="24"/>
        </w:rPr>
        <w:t>topics</w:t>
      </w:r>
      <w:r w:rsidR="00D464C4" w:rsidRPr="007D4D1C">
        <w:rPr>
          <w:rFonts w:ascii="Times New Roman" w:eastAsia="Times New Roman" w:hAnsi="Times New Roman" w:cs="Times New Roman"/>
          <w:sz w:val="24"/>
          <w:szCs w:val="24"/>
        </w:rPr>
        <w:t xml:space="preserve"> of study. </w:t>
      </w:r>
      <w:r w:rsidR="004979E6" w:rsidRPr="007D4D1C">
        <w:rPr>
          <w:rFonts w:ascii="Times New Roman" w:eastAsia="Times New Roman" w:hAnsi="Times New Roman" w:cs="Times New Roman"/>
          <w:sz w:val="24"/>
          <w:szCs w:val="24"/>
        </w:rPr>
        <w:t xml:space="preserve">While </w:t>
      </w:r>
      <w:r w:rsidR="00D56F4E" w:rsidRPr="007D4D1C">
        <w:rPr>
          <w:rFonts w:ascii="Times New Roman" w:eastAsia="Times New Roman" w:hAnsi="Times New Roman" w:cs="Times New Roman"/>
          <w:sz w:val="24"/>
          <w:szCs w:val="24"/>
        </w:rPr>
        <w:t xml:space="preserve">our results indicate </w:t>
      </w:r>
      <w:r w:rsidR="004979E6" w:rsidRPr="007D4D1C">
        <w:rPr>
          <w:rFonts w:ascii="Times New Roman" w:eastAsia="Times New Roman" w:hAnsi="Times New Roman" w:cs="Times New Roman"/>
          <w:sz w:val="24"/>
          <w:szCs w:val="24"/>
        </w:rPr>
        <w:t xml:space="preserve">individuals pay attention to their neighbors, how exactly </w:t>
      </w:r>
      <w:r w:rsidR="00B013DF">
        <w:rPr>
          <w:rFonts w:ascii="Times New Roman" w:eastAsia="Times New Roman" w:hAnsi="Times New Roman" w:cs="Times New Roman"/>
          <w:sz w:val="24"/>
          <w:szCs w:val="24"/>
        </w:rPr>
        <w:t>information is</w:t>
      </w:r>
      <w:r w:rsidR="00A81A42" w:rsidRPr="007D4D1C">
        <w:rPr>
          <w:rFonts w:ascii="Times New Roman" w:eastAsia="Times New Roman" w:hAnsi="Times New Roman" w:cs="Times New Roman"/>
          <w:sz w:val="24"/>
          <w:szCs w:val="24"/>
        </w:rPr>
        <w:t xml:space="preserve"> gathered</w:t>
      </w:r>
      <w:r w:rsidR="004979E6" w:rsidRPr="007D4D1C">
        <w:rPr>
          <w:rFonts w:ascii="Times New Roman" w:eastAsia="Times New Roman" w:hAnsi="Times New Roman" w:cs="Times New Roman"/>
          <w:sz w:val="24"/>
          <w:szCs w:val="24"/>
        </w:rPr>
        <w:t xml:space="preserve"> is not well studied. Telemetered black-capped vireos were rarely observed outside their territory until </w:t>
      </w:r>
      <w:r w:rsidR="009C009D">
        <w:rPr>
          <w:rFonts w:ascii="Times New Roman" w:eastAsia="Times New Roman" w:hAnsi="Times New Roman" w:cs="Times New Roman"/>
          <w:sz w:val="24"/>
          <w:szCs w:val="24"/>
        </w:rPr>
        <w:t xml:space="preserve">about a week </w:t>
      </w:r>
      <w:r w:rsidR="004979E6" w:rsidRPr="007D4D1C">
        <w:rPr>
          <w:rFonts w:ascii="Times New Roman" w:eastAsia="Times New Roman" w:hAnsi="Times New Roman" w:cs="Times New Roman"/>
          <w:sz w:val="24"/>
          <w:szCs w:val="24"/>
        </w:rPr>
        <w:t>before they made final long-distance movements from which they did not return</w:t>
      </w:r>
      <w:r w:rsidR="009C009D">
        <w:rPr>
          <w:rFonts w:ascii="Times New Roman" w:eastAsia="Times New Roman" w:hAnsi="Times New Roman" w:cs="Times New Roman"/>
          <w:sz w:val="24"/>
          <w:szCs w:val="24"/>
        </w:rPr>
        <w:t xml:space="preserve"> (</w:t>
      </w:r>
      <w:r w:rsidR="004D4F3D">
        <w:rPr>
          <w:rFonts w:ascii="Times New Roman" w:eastAsia="Times New Roman" w:hAnsi="Times New Roman" w:cs="Times New Roman"/>
          <w:sz w:val="24"/>
          <w:szCs w:val="24"/>
        </w:rPr>
        <w:t xml:space="preserve">PMC </w:t>
      </w:r>
      <w:proofErr w:type="spellStart"/>
      <w:r w:rsidR="009C009D">
        <w:rPr>
          <w:rFonts w:ascii="Times New Roman" w:eastAsia="Times New Roman" w:hAnsi="Times New Roman" w:cs="Times New Roman"/>
          <w:sz w:val="24"/>
          <w:szCs w:val="24"/>
        </w:rPr>
        <w:t>unpubs</w:t>
      </w:r>
      <w:proofErr w:type="spellEnd"/>
      <w:r w:rsidR="009C009D">
        <w:rPr>
          <w:rFonts w:ascii="Times New Roman" w:eastAsia="Times New Roman" w:hAnsi="Times New Roman" w:cs="Times New Roman"/>
          <w:sz w:val="24"/>
          <w:szCs w:val="24"/>
        </w:rPr>
        <w:t>, data)</w:t>
      </w:r>
      <w:r w:rsidR="004979E6" w:rsidRPr="007D4D1C">
        <w:rPr>
          <w:rFonts w:ascii="Times New Roman" w:eastAsia="Times New Roman" w:hAnsi="Times New Roman" w:cs="Times New Roman"/>
          <w:sz w:val="24"/>
          <w:szCs w:val="24"/>
        </w:rPr>
        <w:t>. One possibility is that prospectors observe fledglings, which tend to be loud as they beg for food from adults, who in turn tend to vocalize when they provision</w:t>
      </w:r>
      <w:r w:rsidR="0099288C">
        <w:rPr>
          <w:rFonts w:ascii="Times New Roman" w:eastAsia="Times New Roman" w:hAnsi="Times New Roman" w:cs="Times New Roman"/>
          <w:sz w:val="24"/>
          <w:szCs w:val="24"/>
        </w:rPr>
        <w:t xml:space="preserve"> (PMC pers</w:t>
      </w:r>
      <w:r w:rsidR="009C009D">
        <w:rPr>
          <w:rFonts w:ascii="Times New Roman" w:eastAsia="Times New Roman" w:hAnsi="Times New Roman" w:cs="Times New Roman"/>
          <w:sz w:val="24"/>
          <w:szCs w:val="24"/>
        </w:rPr>
        <w:t>. obs.)</w:t>
      </w:r>
      <w:r w:rsidR="004979E6" w:rsidRPr="007D4D1C">
        <w:rPr>
          <w:rFonts w:ascii="Times New Roman" w:eastAsia="Times New Roman" w:hAnsi="Times New Roman" w:cs="Times New Roman"/>
          <w:sz w:val="24"/>
          <w:szCs w:val="24"/>
        </w:rPr>
        <w:t>.</w:t>
      </w:r>
      <w:r w:rsidR="0079797A">
        <w:rPr>
          <w:rFonts w:ascii="Times New Roman" w:eastAsia="Times New Roman" w:hAnsi="Times New Roman" w:cs="Times New Roman"/>
          <w:sz w:val="24"/>
          <w:szCs w:val="24"/>
        </w:rPr>
        <w:t xml:space="preserve"> Late season vocalization of adults</w:t>
      </w:r>
      <w:r w:rsidR="00A65944">
        <w:rPr>
          <w:rFonts w:ascii="Times New Roman" w:eastAsia="Times New Roman" w:hAnsi="Times New Roman" w:cs="Times New Roman"/>
          <w:sz w:val="24"/>
          <w:szCs w:val="24"/>
        </w:rPr>
        <w:t xml:space="preserve"> was in fact a</w:t>
      </w:r>
      <w:r w:rsidR="0079797A">
        <w:rPr>
          <w:rFonts w:ascii="Times New Roman" w:eastAsia="Times New Roman" w:hAnsi="Times New Roman" w:cs="Times New Roman"/>
          <w:sz w:val="24"/>
          <w:szCs w:val="24"/>
        </w:rPr>
        <w:t xml:space="preserve"> correlated factor of habitat selection during the settlement phase</w:t>
      </w:r>
      <w:r w:rsidR="00A65944">
        <w:rPr>
          <w:rFonts w:ascii="Times New Roman" w:eastAsia="Times New Roman" w:hAnsi="Times New Roman" w:cs="Times New Roman"/>
          <w:sz w:val="24"/>
          <w:szCs w:val="24"/>
        </w:rPr>
        <w:t xml:space="preserve"> in a study of black-throated blue warbler breeding dispersal </w:t>
      </w:r>
      <w:r w:rsidR="00A65944">
        <w:rPr>
          <w:rFonts w:ascii="Times New Roman" w:eastAsia="Times New Roman" w:hAnsi="Times New Roman" w:cs="Times New Roman"/>
          <w:sz w:val="24"/>
          <w:szCs w:val="24"/>
        </w:rPr>
        <w:fldChar w:fldCharType="begin"/>
      </w:r>
      <w:r w:rsidR="00A65944">
        <w:rPr>
          <w:rFonts w:ascii="Times New Roman" w:eastAsia="Times New Roman" w:hAnsi="Times New Roman" w:cs="Times New Roman"/>
          <w:sz w:val="24"/>
          <w:szCs w:val="24"/>
        </w:rPr>
        <w:instrText xml:space="preserve"> ADDIN ZOTERO_ITEM CSL_CITATION {"citationID":"04336MBn","properties":{"formattedCitation":"(Betts, Hadley, Rodenhouse, &amp; Nocera, 2008)","plainCitation":"(Betts, Hadley, Rodenhouse, &amp; Nocera, 2008)","noteIndex":0},"citationItems":[{"id":89,"uris":["http://zotero.org/users/5161249/items/5FT5NNTY"],"uri":["http://zotero.org/users/5161249/items/5FT5NNTY"],"itemData":{"id":89,"type":"article-journal","title":"Social information trumps vegetation structure in breeding-site selection by a migrant songbird","container-title":"Proceedings of the Royal Society B: Biological Sciences","page":"2257-2263","volume":"275","issue":"1648","source":"Crossref","DOI":"10.1098/rspb.2008.0217","ISSN":"0962-8452, 1471-2954","language":"en","author":[{"family":"Betts","given":"Matthew G"},{"family":"Hadley","given":"Adam S"},{"family":"Rodenhouse","given":"Nicholas"},{"family":"Nocera","given":"Joseph J"}],"issued":{"date-parts":[["2008",10,7]]}}}],"schema":"https://github.com/citation-style-language/schema/raw/master/csl-citation.json"} </w:instrText>
      </w:r>
      <w:r w:rsidR="00A65944">
        <w:rPr>
          <w:rFonts w:ascii="Times New Roman" w:eastAsia="Times New Roman" w:hAnsi="Times New Roman" w:cs="Times New Roman"/>
          <w:sz w:val="24"/>
          <w:szCs w:val="24"/>
        </w:rPr>
        <w:fldChar w:fldCharType="separate"/>
      </w:r>
      <w:r w:rsidR="00A65944">
        <w:rPr>
          <w:rFonts w:ascii="Times New Roman" w:eastAsia="Times New Roman" w:hAnsi="Times New Roman" w:cs="Times New Roman"/>
          <w:noProof/>
          <w:sz w:val="24"/>
          <w:szCs w:val="24"/>
        </w:rPr>
        <w:t>(Betts, Hadley, Rodenhouse, &amp; Nocera, 2008)</w:t>
      </w:r>
      <w:r w:rsidR="00A65944">
        <w:rPr>
          <w:rFonts w:ascii="Times New Roman" w:eastAsia="Times New Roman" w:hAnsi="Times New Roman" w:cs="Times New Roman"/>
          <w:sz w:val="24"/>
          <w:szCs w:val="24"/>
        </w:rPr>
        <w:fldChar w:fldCharType="end"/>
      </w:r>
      <w:r w:rsidR="00A65944">
        <w:rPr>
          <w:rFonts w:ascii="Times New Roman" w:eastAsia="Times New Roman" w:hAnsi="Times New Roman" w:cs="Times New Roman"/>
          <w:sz w:val="24"/>
          <w:szCs w:val="24"/>
        </w:rPr>
        <w:t>.</w:t>
      </w:r>
      <w:r w:rsidR="0079797A">
        <w:rPr>
          <w:rFonts w:ascii="Times New Roman" w:eastAsia="Times New Roman" w:hAnsi="Times New Roman" w:cs="Times New Roman"/>
          <w:sz w:val="24"/>
          <w:szCs w:val="24"/>
        </w:rPr>
        <w:t xml:space="preserve"> </w:t>
      </w:r>
      <w:r w:rsidR="0056230C" w:rsidRPr="007D4D1C">
        <w:rPr>
          <w:rFonts w:ascii="Times New Roman" w:eastAsia="Times New Roman" w:hAnsi="Times New Roman" w:cs="Times New Roman"/>
          <w:sz w:val="24"/>
          <w:szCs w:val="24"/>
        </w:rPr>
        <w:t xml:space="preserve">The temporal </w:t>
      </w:r>
      <w:r w:rsidR="009C009D">
        <w:rPr>
          <w:rFonts w:ascii="Times New Roman" w:eastAsia="Times New Roman" w:hAnsi="Times New Roman" w:cs="Times New Roman"/>
          <w:sz w:val="24"/>
          <w:szCs w:val="24"/>
        </w:rPr>
        <w:t>component</w:t>
      </w:r>
      <w:r w:rsidR="0056230C" w:rsidRPr="007D4D1C">
        <w:rPr>
          <w:rFonts w:ascii="Times New Roman" w:eastAsia="Times New Roman" w:hAnsi="Times New Roman" w:cs="Times New Roman"/>
          <w:sz w:val="24"/>
          <w:szCs w:val="24"/>
        </w:rPr>
        <w:t xml:space="preserve"> of </w:t>
      </w:r>
      <w:r w:rsidR="009C009D">
        <w:rPr>
          <w:rFonts w:ascii="Times New Roman" w:eastAsia="Times New Roman" w:hAnsi="Times New Roman" w:cs="Times New Roman"/>
          <w:sz w:val="24"/>
          <w:szCs w:val="24"/>
        </w:rPr>
        <w:t xml:space="preserve">information gathering </w:t>
      </w:r>
      <w:r w:rsidR="0056230C" w:rsidRPr="007D4D1C">
        <w:rPr>
          <w:rFonts w:ascii="Times New Roman" w:eastAsia="Times New Roman" w:hAnsi="Times New Roman" w:cs="Times New Roman"/>
          <w:sz w:val="24"/>
          <w:szCs w:val="24"/>
        </w:rPr>
        <w:t xml:space="preserve">is a key aspect for continued study, as individuals must be able to </w:t>
      </w:r>
      <w:r w:rsidR="009C009D">
        <w:rPr>
          <w:rFonts w:ascii="Times New Roman" w:eastAsia="Times New Roman" w:hAnsi="Times New Roman" w:cs="Times New Roman"/>
          <w:sz w:val="24"/>
          <w:szCs w:val="24"/>
        </w:rPr>
        <w:t xml:space="preserve">detect </w:t>
      </w:r>
      <w:r w:rsidR="0056230C" w:rsidRPr="007D4D1C">
        <w:rPr>
          <w:rFonts w:ascii="Times New Roman" w:eastAsia="Times New Roman" w:hAnsi="Times New Roman" w:cs="Times New Roman"/>
          <w:sz w:val="24"/>
          <w:szCs w:val="24"/>
        </w:rPr>
        <w:t>and evaluate cues in addition to navigating space appropriately to be reproductively successfu</w:t>
      </w:r>
      <w:r w:rsidR="005B77AE" w:rsidRPr="007D4D1C">
        <w:rPr>
          <w:rFonts w:ascii="Times New Roman" w:eastAsia="Times New Roman" w:hAnsi="Times New Roman" w:cs="Times New Roman"/>
          <w:sz w:val="24"/>
          <w:szCs w:val="24"/>
        </w:rPr>
        <w:t>l</w:t>
      </w:r>
      <w:r w:rsidR="00EF36B2">
        <w:rPr>
          <w:rFonts w:ascii="Times New Roman" w:eastAsia="Times New Roman" w:hAnsi="Times New Roman" w:cs="Times New Roman"/>
          <w:sz w:val="24"/>
          <w:szCs w:val="24"/>
        </w:rPr>
        <w:t xml:space="preserve"> </w:t>
      </w:r>
      <w:r w:rsidR="00EF36B2">
        <w:rPr>
          <w:rFonts w:ascii="Times New Roman" w:eastAsia="Times New Roman" w:hAnsi="Times New Roman" w:cs="Times New Roman"/>
          <w:sz w:val="24"/>
          <w:szCs w:val="24"/>
        </w:rPr>
        <w:fldChar w:fldCharType="begin"/>
      </w:r>
      <w:r w:rsidR="00611D6C">
        <w:rPr>
          <w:rFonts w:ascii="Times New Roman" w:eastAsia="Times New Roman" w:hAnsi="Times New Roman" w:cs="Times New Roman"/>
          <w:sz w:val="24"/>
          <w:szCs w:val="24"/>
        </w:rPr>
        <w:instrText xml:space="preserve"> ADDIN ZOTERO_ITEM CSL_CITATION {"citationID":"JqhhhetO","properties":{"formattedCitation":"(Blandine Doligez et al., 2004; Thomson, Sirki\\uc0\\u228{}, Villers, &amp; Laaksonen, 2013)","plainCitation":"(Blandine Doligez et al., 2004; Thomson, Sirkiä, Villers, &amp; Laaksonen, 2013)","noteIndex":0},"citationItems":[{"id":216,"uris":["http://zotero.org/users/5161249/items/3JJE7AEM"],"uri":["http://zotero.org/users/5161249/items/3JJE7AEM"],"itemData":{"id":216,"type":"article-journal","title":"Availability and use of public information and conspecific density for settlement decisions in the collared flycatcher","container-title":"Journal of Animal Ecology","page":"75-87","volume":"73","issue":"1","source":"DOI.org (Crossref)","DOI":"10.1111/j.1365-2656.2004.00782.x","ISSN":"00218790, 13652656","language":"en","author":[{"family":"Doligez","given":"Blandine"},{"family":"Pärt","given":"Tomas"},{"family":"Danchin","given":"Etienne"},{"family":"Clobert","given":"Jean"},{"family":"Gustafsson","given":"Lars"}],"issued":{"date-parts":[["2004",1]]}}},{"id":72,"uris":["http://zotero.org/users/5161249/items/XDX7DM86"],"uri":["http://zotero.org/users/5161249/items/XDX7DM86"],"itemData":{"id":72,"type":"article-journal","title":"Temporal peaks in social information: prospectors investigate conspecific nests after a simulated predator visit","container-title":"Behavioral Ecology and Sociobiology","page":"905-911","volume":"67","issue":"6","source":"Crossref","DOI":"10.1007/s00265-013-1513-x","ISSN":"0340-5443, 1432-0762","title-short":"Temporal peaks in social information","language":"en","author":[{"family":"Thomson","given":"Robert L."},{"family":"Sirkiä","given":"Päivi M."},{"family":"Villers","given":"Alexandre"},{"family":"Laaksonen","given":"Toni"}],"issued":{"date-parts":[["2013",6]]}}}],"schema":"https://github.com/citation-style-language/schema/raw/master/csl-citation.json"} </w:instrText>
      </w:r>
      <w:r w:rsidR="00EF36B2">
        <w:rPr>
          <w:rFonts w:ascii="Times New Roman" w:eastAsia="Times New Roman" w:hAnsi="Times New Roman" w:cs="Times New Roman"/>
          <w:sz w:val="24"/>
          <w:szCs w:val="24"/>
        </w:rPr>
        <w:fldChar w:fldCharType="separate"/>
      </w:r>
      <w:r w:rsidR="00611D6C" w:rsidRPr="00611D6C">
        <w:rPr>
          <w:rFonts w:ascii="Times New Roman" w:hAnsi="Times New Roman" w:cs="Times New Roman"/>
          <w:sz w:val="24"/>
        </w:rPr>
        <w:t xml:space="preserve">(Blandine Doligez et al., 2004; Thomson, </w:t>
      </w:r>
      <w:r w:rsidR="00611D6C" w:rsidRPr="00611D6C">
        <w:rPr>
          <w:rFonts w:ascii="Times New Roman" w:hAnsi="Times New Roman" w:cs="Times New Roman"/>
          <w:sz w:val="24"/>
        </w:rPr>
        <w:lastRenderedPageBreak/>
        <w:t>Sirkiä, Villers, &amp; Laaksonen, 2013)</w:t>
      </w:r>
      <w:r w:rsidR="00EF36B2">
        <w:rPr>
          <w:rFonts w:ascii="Times New Roman" w:eastAsia="Times New Roman" w:hAnsi="Times New Roman" w:cs="Times New Roman"/>
          <w:sz w:val="24"/>
          <w:szCs w:val="24"/>
        </w:rPr>
        <w:fldChar w:fldCharType="end"/>
      </w:r>
      <w:r w:rsidR="005B77AE" w:rsidRPr="007D4D1C">
        <w:rPr>
          <w:rFonts w:ascii="Times New Roman" w:eastAsia="Times New Roman" w:hAnsi="Times New Roman" w:cs="Times New Roman"/>
          <w:sz w:val="24"/>
          <w:szCs w:val="24"/>
        </w:rPr>
        <w:t xml:space="preserve">. </w:t>
      </w:r>
      <w:r w:rsidR="00D96CE6">
        <w:rPr>
          <w:rFonts w:ascii="Times New Roman" w:eastAsia="Times New Roman" w:hAnsi="Times New Roman" w:cs="Times New Roman"/>
          <w:sz w:val="24"/>
          <w:szCs w:val="24"/>
        </w:rPr>
        <w:t>We</w:t>
      </w:r>
      <w:r w:rsidR="004979E6" w:rsidRPr="007D4D1C">
        <w:rPr>
          <w:rFonts w:ascii="Times New Roman" w:eastAsia="Times New Roman" w:hAnsi="Times New Roman" w:cs="Times New Roman"/>
          <w:sz w:val="24"/>
          <w:szCs w:val="24"/>
        </w:rPr>
        <w:t xml:space="preserve"> focused on the movements and decisions of first</w:t>
      </w:r>
      <w:r w:rsidR="002042E2">
        <w:rPr>
          <w:rFonts w:ascii="Times New Roman" w:eastAsia="Times New Roman" w:hAnsi="Times New Roman" w:cs="Times New Roman"/>
          <w:sz w:val="24"/>
          <w:szCs w:val="24"/>
        </w:rPr>
        <w:t>-</w:t>
      </w:r>
      <w:r w:rsidR="00D67E94">
        <w:rPr>
          <w:rFonts w:ascii="Times New Roman" w:eastAsia="Times New Roman" w:hAnsi="Times New Roman" w:cs="Times New Roman"/>
          <w:sz w:val="24"/>
          <w:szCs w:val="24"/>
        </w:rPr>
        <w:t xml:space="preserve">time </w:t>
      </w:r>
      <w:r w:rsidR="004979E6" w:rsidRPr="007D4D1C">
        <w:rPr>
          <w:rFonts w:ascii="Times New Roman" w:eastAsia="Times New Roman" w:hAnsi="Times New Roman" w:cs="Times New Roman"/>
          <w:sz w:val="24"/>
          <w:szCs w:val="24"/>
        </w:rPr>
        <w:t xml:space="preserve">breeding </w:t>
      </w:r>
      <w:r w:rsidR="009F31E9" w:rsidRPr="007D4D1C">
        <w:rPr>
          <w:rFonts w:ascii="Times New Roman" w:eastAsia="Times New Roman" w:hAnsi="Times New Roman" w:cs="Times New Roman"/>
          <w:sz w:val="24"/>
          <w:szCs w:val="24"/>
        </w:rPr>
        <w:t>males;</w:t>
      </w:r>
      <w:r w:rsidR="0056230C" w:rsidRPr="007D4D1C">
        <w:rPr>
          <w:rFonts w:ascii="Times New Roman" w:eastAsia="Times New Roman" w:hAnsi="Times New Roman" w:cs="Times New Roman"/>
          <w:sz w:val="24"/>
          <w:szCs w:val="24"/>
        </w:rPr>
        <w:t xml:space="preserve"> however</w:t>
      </w:r>
      <w:r w:rsidR="009F31E9">
        <w:rPr>
          <w:rFonts w:ascii="Times New Roman" w:eastAsia="Times New Roman" w:hAnsi="Times New Roman" w:cs="Times New Roman"/>
          <w:sz w:val="24"/>
          <w:szCs w:val="24"/>
        </w:rPr>
        <w:t xml:space="preserve">, </w:t>
      </w:r>
      <w:r w:rsidR="0056230C" w:rsidRPr="007D4D1C">
        <w:rPr>
          <w:rFonts w:ascii="Times New Roman" w:eastAsia="Times New Roman" w:hAnsi="Times New Roman" w:cs="Times New Roman"/>
          <w:sz w:val="24"/>
          <w:szCs w:val="24"/>
        </w:rPr>
        <w:t>we did detect breeding dispersal of older males</w:t>
      </w:r>
      <w:r w:rsidR="004979E6" w:rsidRPr="007D4D1C">
        <w:rPr>
          <w:rFonts w:ascii="Times New Roman" w:eastAsia="Times New Roman" w:hAnsi="Times New Roman" w:cs="Times New Roman"/>
          <w:sz w:val="24"/>
          <w:szCs w:val="24"/>
        </w:rPr>
        <w:t>. Return rates to our study sites averaged ~50</w:t>
      </w:r>
      <w:r w:rsidR="000B302F" w:rsidRPr="007D4D1C">
        <w:rPr>
          <w:rFonts w:ascii="Times New Roman" w:eastAsia="Times New Roman" w:hAnsi="Times New Roman" w:cs="Times New Roman"/>
          <w:sz w:val="24"/>
          <w:szCs w:val="24"/>
        </w:rPr>
        <w:t xml:space="preserve"> </w:t>
      </w:r>
      <w:r w:rsidR="00722EF5">
        <w:rPr>
          <w:rFonts w:ascii="Times New Roman" w:eastAsia="Times New Roman" w:hAnsi="Times New Roman" w:cs="Times New Roman"/>
          <w:sz w:val="24"/>
          <w:szCs w:val="24"/>
        </w:rPr>
        <w:t>%</w:t>
      </w:r>
      <w:r w:rsidR="004979E6" w:rsidRPr="007D4D1C">
        <w:rPr>
          <w:rFonts w:ascii="Times New Roman" w:eastAsia="Times New Roman" w:hAnsi="Times New Roman" w:cs="Times New Roman"/>
          <w:sz w:val="24"/>
          <w:szCs w:val="24"/>
        </w:rPr>
        <w:t xml:space="preserve">, meaning that most of the open territories were filled by males at least three years old. </w:t>
      </w:r>
      <w:r w:rsidR="00B013DF">
        <w:rPr>
          <w:rFonts w:ascii="Times New Roman" w:eastAsia="Times New Roman" w:hAnsi="Times New Roman" w:cs="Times New Roman"/>
          <w:sz w:val="24"/>
          <w:szCs w:val="24"/>
        </w:rPr>
        <w:t>Knowing w</w:t>
      </w:r>
      <w:r w:rsidR="008A01FB" w:rsidRPr="007D4D1C">
        <w:rPr>
          <w:rFonts w:ascii="Times New Roman" w:eastAsia="Times New Roman" w:hAnsi="Times New Roman" w:cs="Times New Roman"/>
          <w:sz w:val="24"/>
          <w:szCs w:val="24"/>
        </w:rPr>
        <w:t>hen and how these males prospect is would provide further insight into breeding dispersal</w:t>
      </w:r>
      <w:r w:rsidR="00B013DF">
        <w:rPr>
          <w:rFonts w:ascii="Times New Roman" w:eastAsia="Times New Roman" w:hAnsi="Times New Roman" w:cs="Times New Roman"/>
          <w:sz w:val="24"/>
          <w:szCs w:val="24"/>
        </w:rPr>
        <w:t xml:space="preserve"> mechanisms</w:t>
      </w:r>
      <w:r w:rsidR="008A01FB" w:rsidRPr="007D4D1C">
        <w:rPr>
          <w:rFonts w:ascii="Times New Roman" w:eastAsia="Times New Roman" w:hAnsi="Times New Roman" w:cs="Times New Roman"/>
          <w:sz w:val="24"/>
          <w:szCs w:val="24"/>
        </w:rPr>
        <w:t xml:space="preserve">. </w:t>
      </w:r>
      <w:r w:rsidR="00D96CE6">
        <w:rPr>
          <w:rFonts w:ascii="Times New Roman" w:eastAsia="Times New Roman" w:hAnsi="Times New Roman" w:cs="Times New Roman"/>
          <w:sz w:val="24"/>
          <w:szCs w:val="24"/>
        </w:rPr>
        <w:t>As we</w:t>
      </w:r>
      <w:r w:rsidR="001A44A1" w:rsidRPr="007D4D1C">
        <w:rPr>
          <w:rFonts w:ascii="Times New Roman" w:eastAsia="Times New Roman" w:hAnsi="Times New Roman" w:cs="Times New Roman"/>
          <w:sz w:val="24"/>
          <w:szCs w:val="24"/>
        </w:rPr>
        <w:t xml:space="preserve"> </w:t>
      </w:r>
      <w:r w:rsidR="002042E2">
        <w:rPr>
          <w:rFonts w:ascii="Times New Roman" w:eastAsia="Times New Roman" w:hAnsi="Times New Roman" w:cs="Times New Roman"/>
          <w:sz w:val="24"/>
          <w:szCs w:val="24"/>
        </w:rPr>
        <w:t xml:space="preserve">concentrated </w:t>
      </w:r>
      <w:r w:rsidR="001A44A1" w:rsidRPr="007D4D1C">
        <w:rPr>
          <w:rFonts w:ascii="Times New Roman" w:eastAsia="Times New Roman" w:hAnsi="Times New Roman" w:cs="Times New Roman"/>
          <w:sz w:val="24"/>
          <w:szCs w:val="24"/>
        </w:rPr>
        <w:t>o</w:t>
      </w:r>
      <w:r w:rsidR="00D464C4" w:rsidRPr="007D4D1C">
        <w:rPr>
          <w:rFonts w:ascii="Times New Roman" w:eastAsia="Times New Roman" w:hAnsi="Times New Roman" w:cs="Times New Roman"/>
          <w:sz w:val="24"/>
          <w:szCs w:val="24"/>
        </w:rPr>
        <w:t xml:space="preserve">n the factors used to inform the </w:t>
      </w:r>
      <w:r w:rsidR="001A44A1" w:rsidRPr="007D4D1C">
        <w:rPr>
          <w:rFonts w:ascii="Times New Roman" w:eastAsia="Times New Roman" w:hAnsi="Times New Roman" w:cs="Times New Roman"/>
          <w:sz w:val="24"/>
          <w:szCs w:val="24"/>
        </w:rPr>
        <w:t xml:space="preserve">departure phase of dispersal, </w:t>
      </w:r>
      <w:r w:rsidR="00490027" w:rsidRPr="007D4D1C">
        <w:rPr>
          <w:rFonts w:ascii="Times New Roman" w:eastAsia="Times New Roman" w:hAnsi="Times New Roman" w:cs="Times New Roman"/>
          <w:sz w:val="24"/>
          <w:szCs w:val="24"/>
        </w:rPr>
        <w:t>stud</w:t>
      </w:r>
      <w:r w:rsidR="00D96CE6">
        <w:rPr>
          <w:rFonts w:ascii="Times New Roman" w:eastAsia="Times New Roman" w:hAnsi="Times New Roman" w:cs="Times New Roman"/>
          <w:sz w:val="24"/>
          <w:szCs w:val="24"/>
        </w:rPr>
        <w:t>ies of</w:t>
      </w:r>
      <w:r w:rsidR="001A44A1" w:rsidRPr="007D4D1C">
        <w:rPr>
          <w:rFonts w:ascii="Times New Roman" w:eastAsia="Times New Roman" w:hAnsi="Times New Roman" w:cs="Times New Roman"/>
          <w:sz w:val="24"/>
          <w:szCs w:val="24"/>
        </w:rPr>
        <w:t xml:space="preserve"> </w:t>
      </w:r>
      <w:r w:rsidR="005E2A57" w:rsidRPr="007D4D1C">
        <w:rPr>
          <w:rFonts w:ascii="Times New Roman" w:eastAsia="Times New Roman" w:hAnsi="Times New Roman" w:cs="Times New Roman"/>
          <w:sz w:val="24"/>
          <w:szCs w:val="24"/>
        </w:rPr>
        <w:t xml:space="preserve">the </w:t>
      </w:r>
      <w:r w:rsidR="001A44A1" w:rsidRPr="007D4D1C">
        <w:rPr>
          <w:rFonts w:ascii="Times New Roman" w:eastAsia="Times New Roman" w:hAnsi="Times New Roman" w:cs="Times New Roman"/>
          <w:sz w:val="24"/>
          <w:szCs w:val="24"/>
        </w:rPr>
        <w:t>transience and settlement stage</w:t>
      </w:r>
      <w:r w:rsidR="005E2A57" w:rsidRPr="007D4D1C">
        <w:rPr>
          <w:rFonts w:ascii="Times New Roman" w:eastAsia="Times New Roman" w:hAnsi="Times New Roman" w:cs="Times New Roman"/>
          <w:sz w:val="24"/>
          <w:szCs w:val="24"/>
        </w:rPr>
        <w:t>s</w:t>
      </w:r>
      <w:r w:rsidR="00D96CE6">
        <w:rPr>
          <w:rFonts w:ascii="Times New Roman" w:eastAsia="Times New Roman" w:hAnsi="Times New Roman" w:cs="Times New Roman"/>
          <w:sz w:val="24"/>
          <w:szCs w:val="24"/>
        </w:rPr>
        <w:t xml:space="preserve"> of </w:t>
      </w:r>
      <w:r w:rsidR="00C02CBB">
        <w:rPr>
          <w:rFonts w:ascii="Times New Roman" w:eastAsia="Times New Roman" w:hAnsi="Times New Roman" w:cs="Times New Roman"/>
          <w:sz w:val="24"/>
          <w:szCs w:val="24"/>
        </w:rPr>
        <w:t>dispersal</w:t>
      </w:r>
      <w:r w:rsidR="005E2A57" w:rsidRPr="007D4D1C">
        <w:rPr>
          <w:rFonts w:ascii="Times New Roman" w:eastAsia="Times New Roman" w:hAnsi="Times New Roman" w:cs="Times New Roman"/>
          <w:sz w:val="24"/>
          <w:szCs w:val="24"/>
        </w:rPr>
        <w:t xml:space="preserve"> </w:t>
      </w:r>
      <w:r w:rsidR="001A44A1" w:rsidRPr="007D4D1C">
        <w:rPr>
          <w:rFonts w:ascii="Times New Roman" w:eastAsia="Times New Roman" w:hAnsi="Times New Roman" w:cs="Times New Roman"/>
          <w:sz w:val="24"/>
          <w:szCs w:val="24"/>
        </w:rPr>
        <w:t xml:space="preserve">would </w:t>
      </w:r>
      <w:r w:rsidR="00B013DF">
        <w:rPr>
          <w:rFonts w:ascii="Times New Roman" w:eastAsia="Times New Roman" w:hAnsi="Times New Roman" w:cs="Times New Roman"/>
          <w:sz w:val="24"/>
          <w:szCs w:val="24"/>
        </w:rPr>
        <w:t xml:space="preserve">complement our research and be invaluable </w:t>
      </w:r>
      <w:r w:rsidR="001A44A1" w:rsidRPr="007D4D1C">
        <w:rPr>
          <w:rFonts w:ascii="Times New Roman" w:eastAsia="Times New Roman" w:hAnsi="Times New Roman" w:cs="Times New Roman"/>
          <w:sz w:val="24"/>
          <w:szCs w:val="24"/>
        </w:rPr>
        <w:t>to understanding</w:t>
      </w:r>
      <w:r w:rsidR="00D464C4" w:rsidRPr="007D4D1C">
        <w:rPr>
          <w:rFonts w:ascii="Times New Roman" w:eastAsia="Times New Roman" w:hAnsi="Times New Roman" w:cs="Times New Roman"/>
          <w:sz w:val="24"/>
          <w:szCs w:val="24"/>
        </w:rPr>
        <w:t xml:space="preserve"> the whole cycle of</w:t>
      </w:r>
      <w:r w:rsidR="001A44A1" w:rsidRPr="007D4D1C">
        <w:rPr>
          <w:rFonts w:ascii="Times New Roman" w:eastAsia="Times New Roman" w:hAnsi="Times New Roman" w:cs="Times New Roman"/>
          <w:sz w:val="24"/>
          <w:szCs w:val="24"/>
        </w:rPr>
        <w:t xml:space="preserve"> dispersal</w:t>
      </w:r>
      <w:r w:rsidR="00490027" w:rsidRPr="007D4D1C">
        <w:rPr>
          <w:rFonts w:ascii="Times New Roman" w:eastAsia="Times New Roman" w:hAnsi="Times New Roman" w:cs="Times New Roman"/>
          <w:sz w:val="24"/>
          <w:szCs w:val="24"/>
        </w:rPr>
        <w:t xml:space="preserve"> of this species</w:t>
      </w:r>
      <w:r w:rsidR="001A44A1" w:rsidRPr="007D4D1C">
        <w:rPr>
          <w:rFonts w:ascii="Times New Roman" w:eastAsia="Times New Roman" w:hAnsi="Times New Roman" w:cs="Times New Roman"/>
          <w:sz w:val="24"/>
          <w:szCs w:val="24"/>
        </w:rPr>
        <w:t xml:space="preserve"> and its role in population level regulation. </w:t>
      </w:r>
    </w:p>
    <w:p w14:paraId="00000023" w14:textId="15486635" w:rsidR="008F5A6F" w:rsidRPr="00F02D89" w:rsidRDefault="00AC0AC7" w:rsidP="00F02D89">
      <w:pPr>
        <w:pStyle w:val="Heading2"/>
        <w:jc w:val="center"/>
        <w:rPr>
          <w:rFonts w:ascii="Times New Roman" w:hAnsi="Times New Roman" w:cs="Times New Roman"/>
          <w:sz w:val="24"/>
          <w:szCs w:val="24"/>
        </w:rPr>
      </w:pPr>
      <w:bookmarkStart w:id="12" w:name="_Toc14878930"/>
      <w:r w:rsidRPr="00F02D89">
        <w:rPr>
          <w:rFonts w:ascii="Times New Roman" w:hAnsi="Times New Roman" w:cs="Times New Roman"/>
          <w:sz w:val="24"/>
          <w:szCs w:val="24"/>
        </w:rPr>
        <w:t>R</w:t>
      </w:r>
      <w:r w:rsidR="00AB1122" w:rsidRPr="00F02D89">
        <w:rPr>
          <w:rFonts w:ascii="Times New Roman" w:hAnsi="Times New Roman" w:cs="Times New Roman"/>
          <w:sz w:val="24"/>
          <w:szCs w:val="24"/>
        </w:rPr>
        <w:t>EFERENCES</w:t>
      </w:r>
      <w:bookmarkEnd w:id="12"/>
    </w:p>
    <w:p w14:paraId="5274F40A" w14:textId="77777777" w:rsidR="00C26F37" w:rsidRPr="007E7F63" w:rsidRDefault="006C06E2" w:rsidP="00C26F37">
      <w:pPr>
        <w:pStyle w:val="Bibliography"/>
        <w:rPr>
          <w:rFonts w:ascii="Times New Roman" w:hAnsi="Times New Roman" w:cs="Times New Roman"/>
          <w:sz w:val="24"/>
          <w:szCs w:val="24"/>
        </w:rPr>
      </w:pPr>
      <w:r w:rsidRPr="007D4D1C">
        <w:rPr>
          <w:rFonts w:eastAsia="Times New Roman"/>
          <w:sz w:val="24"/>
          <w:szCs w:val="24"/>
        </w:rPr>
        <w:fldChar w:fldCharType="begin"/>
      </w:r>
      <w:r w:rsidR="00331E91">
        <w:rPr>
          <w:rFonts w:eastAsia="Times New Roman"/>
          <w:sz w:val="24"/>
          <w:szCs w:val="24"/>
        </w:rPr>
        <w:instrText xml:space="preserve"> ADDIN ZOTERO_BIBL {"uncited":[],"omitted":[],"custom":[]} CSL_BIBLIOGRAPHY </w:instrText>
      </w:r>
      <w:r w:rsidRPr="007D4D1C">
        <w:rPr>
          <w:rFonts w:eastAsia="Times New Roman"/>
          <w:sz w:val="24"/>
          <w:szCs w:val="24"/>
        </w:rPr>
        <w:fldChar w:fldCharType="separate"/>
      </w:r>
      <w:r w:rsidR="00C26F37" w:rsidRPr="00C26F37">
        <w:t>A</w:t>
      </w:r>
      <w:r w:rsidR="00C26F37" w:rsidRPr="007E7F63">
        <w:rPr>
          <w:rFonts w:ascii="Times New Roman" w:hAnsi="Times New Roman" w:cs="Times New Roman"/>
          <w:sz w:val="24"/>
          <w:szCs w:val="24"/>
        </w:rPr>
        <w:t xml:space="preserve">rlt, D., &amp; Pärt, T. (2008). Post-breeding information gathering and breeding territory shifts in northern wheatears. </w:t>
      </w:r>
      <w:r w:rsidR="00C26F37" w:rsidRPr="007E7F63">
        <w:rPr>
          <w:rFonts w:ascii="Times New Roman" w:hAnsi="Times New Roman" w:cs="Times New Roman"/>
          <w:i/>
          <w:iCs/>
          <w:sz w:val="24"/>
          <w:szCs w:val="24"/>
        </w:rPr>
        <w:t>Journal of Animal Ecology</w:t>
      </w:r>
      <w:r w:rsidR="00C26F37" w:rsidRPr="007E7F63">
        <w:rPr>
          <w:rFonts w:ascii="Times New Roman" w:hAnsi="Times New Roman" w:cs="Times New Roman"/>
          <w:sz w:val="24"/>
          <w:szCs w:val="24"/>
        </w:rPr>
        <w:t xml:space="preserve">, </w:t>
      </w:r>
      <w:r w:rsidR="00C26F37" w:rsidRPr="007E7F63">
        <w:rPr>
          <w:rFonts w:ascii="Times New Roman" w:hAnsi="Times New Roman" w:cs="Times New Roman"/>
          <w:i/>
          <w:iCs/>
          <w:sz w:val="24"/>
          <w:szCs w:val="24"/>
        </w:rPr>
        <w:t>77</w:t>
      </w:r>
      <w:r w:rsidR="00C26F37" w:rsidRPr="007E7F63">
        <w:rPr>
          <w:rFonts w:ascii="Times New Roman" w:hAnsi="Times New Roman" w:cs="Times New Roman"/>
          <w:sz w:val="24"/>
          <w:szCs w:val="24"/>
        </w:rPr>
        <w:t>(2), 211–219. doi: 10.1111/j.1365-2656.2007.01329.x</w:t>
      </w:r>
    </w:p>
    <w:p w14:paraId="6BC3112D"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Athrey, G., Lance, R. F., &amp; Leberg, P. L. (2012). How far is too close? restricted, sex-biased dispersal in black-capped vireos. </w:t>
      </w:r>
      <w:r w:rsidRPr="007E7F63">
        <w:rPr>
          <w:rFonts w:ascii="Times New Roman" w:hAnsi="Times New Roman" w:cs="Times New Roman"/>
          <w:i/>
          <w:iCs/>
          <w:sz w:val="24"/>
          <w:szCs w:val="24"/>
        </w:rPr>
        <w:t>Molecular Ecology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21</w:t>
      </w:r>
      <w:r w:rsidRPr="007E7F63">
        <w:rPr>
          <w:rFonts w:ascii="Times New Roman" w:hAnsi="Times New Roman" w:cs="Times New Roman"/>
          <w:sz w:val="24"/>
          <w:szCs w:val="24"/>
        </w:rPr>
        <w:t>(17), 4359–4370. doi: 10.1111/j.1365-294X.2012.05694.x</w:t>
      </w:r>
    </w:p>
    <w:p w14:paraId="3576DA9E"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Beletsky, L. D., &amp; Orians, G. H. (1987). Territoriality among male red-winged blackbirds. </w:t>
      </w:r>
      <w:r w:rsidRPr="007E7F63">
        <w:rPr>
          <w:rFonts w:ascii="Times New Roman" w:hAnsi="Times New Roman" w:cs="Times New Roman"/>
          <w:i/>
          <w:iCs/>
          <w:sz w:val="24"/>
          <w:szCs w:val="24"/>
        </w:rPr>
        <w:t>Behavioral Ecology and Sociobiology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20</w:t>
      </w:r>
      <w:r w:rsidRPr="007E7F63">
        <w:rPr>
          <w:rFonts w:ascii="Times New Roman" w:hAnsi="Times New Roman" w:cs="Times New Roman"/>
          <w:sz w:val="24"/>
          <w:szCs w:val="24"/>
        </w:rPr>
        <w:t>, 21–34.</w:t>
      </w:r>
    </w:p>
    <w:p w14:paraId="2BADAF33"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Betts, M. G., Hadley, A. S., Rodenhouse, N., &amp; Nocera, J. J. (2008). Social information trumps vegetation structure in breeding-site selection by a migrant songbird. </w:t>
      </w:r>
      <w:r w:rsidRPr="007E7F63">
        <w:rPr>
          <w:rFonts w:ascii="Times New Roman" w:hAnsi="Times New Roman" w:cs="Times New Roman"/>
          <w:i/>
          <w:iCs/>
          <w:sz w:val="24"/>
          <w:szCs w:val="24"/>
        </w:rPr>
        <w:t>Proceedings of the Royal Society B: Biological Sciences</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275</w:t>
      </w:r>
      <w:r w:rsidRPr="007E7F63">
        <w:rPr>
          <w:rFonts w:ascii="Times New Roman" w:hAnsi="Times New Roman" w:cs="Times New Roman"/>
          <w:sz w:val="24"/>
          <w:szCs w:val="24"/>
        </w:rPr>
        <w:t>(1648), 2257–2263. doi: 10.1098/rspb.2008.0217</w:t>
      </w:r>
    </w:p>
    <w:p w14:paraId="4126FC29"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lastRenderedPageBreak/>
        <w:t xml:space="preserve">Blancher, P. J., &amp; Robertson, R. J. (1985). Site Consistency in Kingbird Breeding Performance: Implications for Site Fidelity. </w:t>
      </w:r>
      <w:r w:rsidRPr="007E7F63">
        <w:rPr>
          <w:rFonts w:ascii="Times New Roman" w:hAnsi="Times New Roman" w:cs="Times New Roman"/>
          <w:i/>
          <w:iCs/>
          <w:sz w:val="24"/>
          <w:szCs w:val="24"/>
        </w:rPr>
        <w:t>The Journal of Animal Ecology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54</w:t>
      </w:r>
      <w:r w:rsidRPr="007E7F63">
        <w:rPr>
          <w:rFonts w:ascii="Times New Roman" w:hAnsi="Times New Roman" w:cs="Times New Roman"/>
          <w:sz w:val="24"/>
          <w:szCs w:val="24"/>
        </w:rPr>
        <w:t>(3), 1017. doi: 10.2307/4394</w:t>
      </w:r>
    </w:p>
    <w:p w14:paraId="0FA4996C"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Bollinger, E. K., &amp; Gavin, T. A. (1989). The Effects of Site Quality on Breeding-Site Fidelity in Bobolinks. </w:t>
      </w:r>
      <w:r w:rsidRPr="007E7F63">
        <w:rPr>
          <w:rFonts w:ascii="Times New Roman" w:hAnsi="Times New Roman" w:cs="Times New Roman"/>
          <w:i/>
          <w:iCs/>
          <w:sz w:val="24"/>
          <w:szCs w:val="24"/>
        </w:rPr>
        <w:t>The Auk</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106</w:t>
      </w:r>
      <w:r w:rsidRPr="007E7F63">
        <w:rPr>
          <w:rFonts w:ascii="Times New Roman" w:hAnsi="Times New Roman" w:cs="Times New Roman"/>
          <w:sz w:val="24"/>
          <w:szCs w:val="24"/>
        </w:rPr>
        <w:t>(4), 584–594.</w:t>
      </w:r>
    </w:p>
    <w:p w14:paraId="389E869F"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Boulinier, T., &amp; Danchin, E. (1997). The use of conspecific reproductive success for breeding patch selection in terrestrial migratory species. </w:t>
      </w:r>
      <w:r w:rsidRPr="007E7F63">
        <w:rPr>
          <w:rFonts w:ascii="Times New Roman" w:hAnsi="Times New Roman" w:cs="Times New Roman"/>
          <w:i/>
          <w:iCs/>
          <w:sz w:val="24"/>
          <w:szCs w:val="24"/>
        </w:rPr>
        <w:t>Evolutionary Ecology; London</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11</w:t>
      </w:r>
      <w:r w:rsidRPr="007E7F63">
        <w:rPr>
          <w:rFonts w:ascii="Times New Roman" w:hAnsi="Times New Roman" w:cs="Times New Roman"/>
          <w:sz w:val="24"/>
          <w:szCs w:val="24"/>
        </w:rPr>
        <w:t>(5), 505–517. doi: http://dx.doi.org.ezproxy.lib.ou.edu/10.1007/s10682-997-1507-0</w:t>
      </w:r>
    </w:p>
    <w:p w14:paraId="349F590E"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Bowler, D. E., &amp; Benton, T. G. (2005). Causes and consequences of animal dispersal strategies: relating individual behaviour to spatial dynamics. </w:t>
      </w:r>
      <w:r w:rsidRPr="007E7F63">
        <w:rPr>
          <w:rFonts w:ascii="Times New Roman" w:hAnsi="Times New Roman" w:cs="Times New Roman"/>
          <w:i/>
          <w:iCs/>
          <w:sz w:val="24"/>
          <w:szCs w:val="24"/>
        </w:rPr>
        <w:t>Biological Reviews</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80</w:t>
      </w:r>
      <w:r w:rsidRPr="007E7F63">
        <w:rPr>
          <w:rFonts w:ascii="Times New Roman" w:hAnsi="Times New Roman" w:cs="Times New Roman"/>
          <w:sz w:val="24"/>
          <w:szCs w:val="24"/>
        </w:rPr>
        <w:t>(2), 205–225. doi: 10.1017/S1464793104006645</w:t>
      </w:r>
    </w:p>
    <w:p w14:paraId="60283903"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Chabrzyk, G., &amp; Coulson, J. C. (1976). Survival and Recruitment in the Herring Gull Larus argentatus. </w:t>
      </w:r>
      <w:r w:rsidRPr="007E7F63">
        <w:rPr>
          <w:rFonts w:ascii="Times New Roman" w:hAnsi="Times New Roman" w:cs="Times New Roman"/>
          <w:i/>
          <w:iCs/>
          <w:sz w:val="24"/>
          <w:szCs w:val="24"/>
        </w:rPr>
        <w:t>The Journal of Animal Ecology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45</w:t>
      </w:r>
      <w:r w:rsidRPr="007E7F63">
        <w:rPr>
          <w:rFonts w:ascii="Times New Roman" w:hAnsi="Times New Roman" w:cs="Times New Roman"/>
          <w:sz w:val="24"/>
          <w:szCs w:val="24"/>
        </w:rPr>
        <w:t>(1), 187. doi: 10.2307/3774</w:t>
      </w:r>
    </w:p>
    <w:p w14:paraId="02201A82"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Cimprich, D. A., &amp; Cimprich, P. M. (2015). </w:t>
      </w:r>
      <w:r w:rsidRPr="007E7F63">
        <w:rPr>
          <w:rFonts w:ascii="Times New Roman" w:hAnsi="Times New Roman" w:cs="Times New Roman"/>
          <w:i/>
          <w:iCs/>
          <w:sz w:val="24"/>
          <w:szCs w:val="24"/>
        </w:rPr>
        <w:t>Monitoring of the black-capped vireo (Vireo atricapilla) during 2015 on Fort Hood Military Installation, Fort Hood, Texas. In 2015 United States Fish and Wildlife Service Annual Report: Endangered Species Monitoring and Management on Fort Hood Military Installation, Fort Hood, Texas</w:t>
      </w:r>
      <w:r w:rsidRPr="007E7F63">
        <w:rPr>
          <w:rFonts w:ascii="Times New Roman" w:hAnsi="Times New Roman" w:cs="Times New Roman"/>
          <w:sz w:val="24"/>
          <w:szCs w:val="24"/>
        </w:rPr>
        <w:t>. Fort Hood, Texas USA: Fort Hood, Directorate of Public Works, Natural and Cultural Resources Management Branch.</w:t>
      </w:r>
    </w:p>
    <w:p w14:paraId="24A5AEB7"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Cline, M. H., Strong, A. M., Sillett, T. S., Rodenhouse, N. L., &amp; Holmes, R. T. (2013). Correlates and consequences of breeding dispersal in a migratory songbird. </w:t>
      </w:r>
      <w:r w:rsidRPr="007E7F63">
        <w:rPr>
          <w:rFonts w:ascii="Times New Roman" w:hAnsi="Times New Roman" w:cs="Times New Roman"/>
          <w:i/>
          <w:iCs/>
          <w:sz w:val="24"/>
          <w:szCs w:val="24"/>
        </w:rPr>
        <w:t>The Auk</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130</w:t>
      </w:r>
      <w:r w:rsidRPr="007E7F63">
        <w:rPr>
          <w:rFonts w:ascii="Times New Roman" w:hAnsi="Times New Roman" w:cs="Times New Roman"/>
          <w:sz w:val="24"/>
          <w:szCs w:val="24"/>
        </w:rPr>
        <w:t>(4), 742–752. doi: 10.1525/auk.2013.12244</w:t>
      </w:r>
    </w:p>
    <w:p w14:paraId="032C72E3"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lastRenderedPageBreak/>
        <w:t xml:space="preserve">Clobert, J., Danchin, E., Dhondt, A., &amp; Nichols, J. D. (Eds.). (2001). </w:t>
      </w:r>
      <w:r w:rsidRPr="007E7F63">
        <w:rPr>
          <w:rFonts w:ascii="Times New Roman" w:hAnsi="Times New Roman" w:cs="Times New Roman"/>
          <w:i/>
          <w:iCs/>
          <w:sz w:val="24"/>
          <w:szCs w:val="24"/>
        </w:rPr>
        <w:t>Dispersal</w:t>
      </w:r>
      <w:r w:rsidRPr="007E7F63">
        <w:rPr>
          <w:rFonts w:ascii="Times New Roman" w:hAnsi="Times New Roman" w:cs="Times New Roman"/>
          <w:sz w:val="24"/>
          <w:szCs w:val="24"/>
        </w:rPr>
        <w:t>. New York: Oxford University Press.</w:t>
      </w:r>
    </w:p>
    <w:p w14:paraId="5B400EC2"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Dale, S., Rinden, H., &amp; Slagsvold, T. (1992). Competition for a mate restricts mate search of female pied flycatchers. </w:t>
      </w:r>
      <w:r w:rsidRPr="007E7F63">
        <w:rPr>
          <w:rFonts w:ascii="Times New Roman" w:hAnsi="Times New Roman" w:cs="Times New Roman"/>
          <w:i/>
          <w:iCs/>
          <w:sz w:val="24"/>
          <w:szCs w:val="24"/>
        </w:rPr>
        <w:t>Behavioral Ecology and Sociobiology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30</w:t>
      </w:r>
      <w:r w:rsidRPr="007E7F63">
        <w:rPr>
          <w:rFonts w:ascii="Times New Roman" w:hAnsi="Times New Roman" w:cs="Times New Roman"/>
          <w:sz w:val="24"/>
          <w:szCs w:val="24"/>
        </w:rPr>
        <w:t>(3–4), 165–176. doi: 10.1007/BF00166699</w:t>
      </w:r>
    </w:p>
    <w:p w14:paraId="43830D55" w14:textId="7E1CF444"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Danchin, E., Boulinier, T., &amp; Massot, M. (1998). </w:t>
      </w:r>
      <w:r w:rsidR="007E7F63" w:rsidRPr="007E7F63">
        <w:rPr>
          <w:rFonts w:ascii="Times New Roman" w:hAnsi="Times New Roman" w:cs="Times New Roman"/>
          <w:sz w:val="24"/>
          <w:szCs w:val="24"/>
        </w:rPr>
        <w:t>Conspecific Reproductive Success And Breeding Habitat Selection: Implications For The Study Of Coloniality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Ecology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79</w:t>
      </w:r>
      <w:r w:rsidRPr="007E7F63">
        <w:rPr>
          <w:rFonts w:ascii="Times New Roman" w:hAnsi="Times New Roman" w:cs="Times New Roman"/>
          <w:sz w:val="24"/>
          <w:szCs w:val="24"/>
        </w:rPr>
        <w:t>(7), 2415–2428. doi: 10.1890/0012-9658(1998)079[2415:CRSABH]2.0.CO;2</w:t>
      </w:r>
    </w:p>
    <w:p w14:paraId="15A35318" w14:textId="7081B1AB"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De’ath, G., &amp; Fabricus, K. (2000). </w:t>
      </w:r>
      <w:r w:rsidR="007E7F63" w:rsidRPr="007E7F63">
        <w:rPr>
          <w:rFonts w:ascii="Times New Roman" w:hAnsi="Times New Roman" w:cs="Times New Roman"/>
          <w:sz w:val="24"/>
          <w:szCs w:val="24"/>
        </w:rPr>
        <w:t>Classification And Regression Trees: A Powerful Yet Simple Technique For Ecological Data Analysis</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Ecology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81</w:t>
      </w:r>
      <w:r w:rsidRPr="007E7F63">
        <w:rPr>
          <w:rFonts w:ascii="Times New Roman" w:hAnsi="Times New Roman" w:cs="Times New Roman"/>
          <w:sz w:val="24"/>
          <w:szCs w:val="24"/>
        </w:rPr>
        <w:t>(11), 3178–3192.</w:t>
      </w:r>
    </w:p>
    <w:p w14:paraId="35B771B2"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Diamond, D. D., &amp; Elliot, L. F. (2015). </w:t>
      </w:r>
      <w:r w:rsidRPr="007E7F63">
        <w:rPr>
          <w:rFonts w:ascii="Times New Roman" w:hAnsi="Times New Roman" w:cs="Times New Roman"/>
          <w:i/>
          <w:iCs/>
          <w:sz w:val="24"/>
          <w:szCs w:val="24"/>
        </w:rPr>
        <w:t>Oklahoma ecological systems mapping interpretive booklet: Methods, short type descriptions, and summary results</w:t>
      </w:r>
      <w:r w:rsidRPr="007E7F63">
        <w:rPr>
          <w:rFonts w:ascii="Times New Roman" w:hAnsi="Times New Roman" w:cs="Times New Roman"/>
          <w:sz w:val="24"/>
          <w:szCs w:val="24"/>
        </w:rPr>
        <w:t>. Norman, Oklahoma: Oklahoma Department of Wildlife Conservation.</w:t>
      </w:r>
    </w:p>
    <w:p w14:paraId="5991996C"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Dittmar, E. M., Cimprich, D. A., Sperry, J. H., &amp; Weatherhead, P. J. (2014). Habitat selection by juvenile black-capped vireos following independence from parental care: Habitat Selection by Juvenile Black-Capped Vireos. </w:t>
      </w:r>
      <w:r w:rsidRPr="007E7F63">
        <w:rPr>
          <w:rFonts w:ascii="Times New Roman" w:hAnsi="Times New Roman" w:cs="Times New Roman"/>
          <w:i/>
          <w:iCs/>
          <w:sz w:val="24"/>
          <w:szCs w:val="24"/>
        </w:rPr>
        <w:t>The Journal of Wildlife Management</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78</w:t>
      </w:r>
      <w:r w:rsidRPr="007E7F63">
        <w:rPr>
          <w:rFonts w:ascii="Times New Roman" w:hAnsi="Times New Roman" w:cs="Times New Roman"/>
          <w:sz w:val="24"/>
          <w:szCs w:val="24"/>
        </w:rPr>
        <w:t>(6), 1005–1011. doi: 10.1002/jwmg.738</w:t>
      </w:r>
    </w:p>
    <w:p w14:paraId="41B7A352"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Dobson, F. S., &amp; Jones, W. T. (1985). Multiple Causes of Dispersal. </w:t>
      </w:r>
      <w:r w:rsidRPr="007E7F63">
        <w:rPr>
          <w:rFonts w:ascii="Times New Roman" w:hAnsi="Times New Roman" w:cs="Times New Roman"/>
          <w:i/>
          <w:iCs/>
          <w:sz w:val="24"/>
          <w:szCs w:val="24"/>
        </w:rPr>
        <w:t>The American Naturalist</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126</w:t>
      </w:r>
      <w:r w:rsidRPr="007E7F63">
        <w:rPr>
          <w:rFonts w:ascii="Times New Roman" w:hAnsi="Times New Roman" w:cs="Times New Roman"/>
          <w:sz w:val="24"/>
          <w:szCs w:val="24"/>
        </w:rPr>
        <w:t>(6), 855–858. doi: 10.1086/284457</w:t>
      </w:r>
    </w:p>
    <w:p w14:paraId="3D014786"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Doligez, B. (2002). Public Information and Breeding Habitat Selection in a Wild Bird Population. </w:t>
      </w:r>
      <w:r w:rsidRPr="007E7F63">
        <w:rPr>
          <w:rFonts w:ascii="Times New Roman" w:hAnsi="Times New Roman" w:cs="Times New Roman"/>
          <w:i/>
          <w:iCs/>
          <w:sz w:val="24"/>
          <w:szCs w:val="24"/>
        </w:rPr>
        <w:t>Science</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297</w:t>
      </w:r>
      <w:r w:rsidRPr="007E7F63">
        <w:rPr>
          <w:rFonts w:ascii="Times New Roman" w:hAnsi="Times New Roman" w:cs="Times New Roman"/>
          <w:sz w:val="24"/>
          <w:szCs w:val="24"/>
        </w:rPr>
        <w:t>(5584), 1168–1170. doi: 10.1126/science.1072838</w:t>
      </w:r>
    </w:p>
    <w:p w14:paraId="7521A523"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Doligez, Blandine, Pärt, T., Danchin, E., Clobert, J., &amp; Gustafsson, L. (2004). Availability and use of public information and conspecific density for settlement decisions in the collared </w:t>
      </w:r>
      <w:r w:rsidRPr="007E7F63">
        <w:rPr>
          <w:rFonts w:ascii="Times New Roman" w:hAnsi="Times New Roman" w:cs="Times New Roman"/>
          <w:sz w:val="24"/>
          <w:szCs w:val="24"/>
        </w:rPr>
        <w:lastRenderedPageBreak/>
        <w:t xml:space="preserve">flycatcher. </w:t>
      </w:r>
      <w:r w:rsidRPr="007E7F63">
        <w:rPr>
          <w:rFonts w:ascii="Times New Roman" w:hAnsi="Times New Roman" w:cs="Times New Roman"/>
          <w:i/>
          <w:iCs/>
          <w:sz w:val="24"/>
          <w:szCs w:val="24"/>
        </w:rPr>
        <w:t>Journal of Animal Ecology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73</w:t>
      </w:r>
      <w:r w:rsidRPr="007E7F63">
        <w:rPr>
          <w:rFonts w:ascii="Times New Roman" w:hAnsi="Times New Roman" w:cs="Times New Roman"/>
          <w:sz w:val="24"/>
          <w:szCs w:val="24"/>
        </w:rPr>
        <w:t>(1), 75–87. doi: 10.1111/j.1365-2656.2004.00782.x</w:t>
      </w:r>
    </w:p>
    <w:p w14:paraId="26C9182B"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Fretwell, S., &amp; Lucas, H. (1969). On territorial behavior and other factors influencing habitat distribution in birds. </w:t>
      </w:r>
      <w:r w:rsidRPr="007E7F63">
        <w:rPr>
          <w:rFonts w:ascii="Times New Roman" w:hAnsi="Times New Roman" w:cs="Times New Roman"/>
          <w:i/>
          <w:iCs/>
          <w:sz w:val="24"/>
          <w:szCs w:val="24"/>
        </w:rPr>
        <w:t>Acta Biotheoretica</w:t>
      </w:r>
      <w:r w:rsidRPr="007E7F63">
        <w:rPr>
          <w:rFonts w:ascii="Times New Roman" w:hAnsi="Times New Roman" w:cs="Times New Roman"/>
          <w:sz w:val="24"/>
          <w:szCs w:val="24"/>
        </w:rPr>
        <w:t>, (19), 16–36.</w:t>
      </w:r>
    </w:p>
    <w:p w14:paraId="0BB0E531"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Graber, J. W. (1961). Distribution, Habitat Requirements, and Life History of the Black-Capped Vireo (Vireo atricapilla). </w:t>
      </w:r>
      <w:r w:rsidRPr="007E7F63">
        <w:rPr>
          <w:rFonts w:ascii="Times New Roman" w:hAnsi="Times New Roman" w:cs="Times New Roman"/>
          <w:i/>
          <w:iCs/>
          <w:sz w:val="24"/>
          <w:szCs w:val="24"/>
        </w:rPr>
        <w:t>Ecological Monographs</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31</w:t>
      </w:r>
      <w:r w:rsidRPr="007E7F63">
        <w:rPr>
          <w:rFonts w:ascii="Times New Roman" w:hAnsi="Times New Roman" w:cs="Times New Roman"/>
          <w:sz w:val="24"/>
          <w:szCs w:val="24"/>
        </w:rPr>
        <w:t>(4), 313–336. doi: 10.2307/1950756</w:t>
      </w:r>
    </w:p>
    <w:p w14:paraId="1C554BCA"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Grzybowski, J. A. (1995). Black-capped Vireo (Vireo atricapilla). In A. F. Poole &amp; F. B. Gill (Eds.), </w:t>
      </w:r>
      <w:r w:rsidRPr="007E7F63">
        <w:rPr>
          <w:rFonts w:ascii="Times New Roman" w:hAnsi="Times New Roman" w:cs="Times New Roman"/>
          <w:i/>
          <w:iCs/>
          <w:sz w:val="24"/>
          <w:szCs w:val="24"/>
        </w:rPr>
        <w:t>The Birds of North America</w:t>
      </w:r>
      <w:r w:rsidRPr="007E7F63">
        <w:rPr>
          <w:rFonts w:ascii="Times New Roman" w:hAnsi="Times New Roman" w:cs="Times New Roman"/>
          <w:sz w:val="24"/>
          <w:szCs w:val="24"/>
        </w:rPr>
        <w:t xml:space="preserve"> (Version 2.0). Ithaca, NY, USA: Cornell Lab of Ornithology.</w:t>
      </w:r>
    </w:p>
    <w:p w14:paraId="0F4946B3"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Grzybowski, J. A., Tazik, D. J., &amp; Schnell, G. D. (1994). Regional Analysis of Black-Capped Vireo Breeding Habitats. </w:t>
      </w:r>
      <w:r w:rsidRPr="007E7F63">
        <w:rPr>
          <w:rFonts w:ascii="Times New Roman" w:hAnsi="Times New Roman" w:cs="Times New Roman"/>
          <w:i/>
          <w:iCs/>
          <w:sz w:val="24"/>
          <w:szCs w:val="24"/>
        </w:rPr>
        <w:t>The Condor</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96</w:t>
      </w:r>
      <w:r w:rsidRPr="007E7F63">
        <w:rPr>
          <w:rFonts w:ascii="Times New Roman" w:hAnsi="Times New Roman" w:cs="Times New Roman"/>
          <w:sz w:val="24"/>
          <w:szCs w:val="24"/>
        </w:rPr>
        <w:t>(2), 512–544. doi: 10.2307/1369333</w:t>
      </w:r>
    </w:p>
    <w:p w14:paraId="0929EAFE"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Holmes, R. T., Marra, P. P., &amp; Sherry, T. W. (1996). Habitat-Specific Demography of Breeding Black-Throated Blue Warblers (Dendroica caerulescens): Implications for Population Dynamics. </w:t>
      </w:r>
      <w:r w:rsidRPr="007E7F63">
        <w:rPr>
          <w:rFonts w:ascii="Times New Roman" w:hAnsi="Times New Roman" w:cs="Times New Roman"/>
          <w:i/>
          <w:iCs/>
          <w:sz w:val="24"/>
          <w:szCs w:val="24"/>
        </w:rPr>
        <w:t>The Journal of Animal Ecology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65</w:t>
      </w:r>
      <w:r w:rsidRPr="007E7F63">
        <w:rPr>
          <w:rFonts w:ascii="Times New Roman" w:hAnsi="Times New Roman" w:cs="Times New Roman"/>
          <w:sz w:val="24"/>
          <w:szCs w:val="24"/>
        </w:rPr>
        <w:t>(2), 183. doi: 10.2307/5721</w:t>
      </w:r>
    </w:p>
    <w:p w14:paraId="2828BAF6"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Hothorn, T., Hornik, K., &amp; Zeileis, A. (2006). Unbiased Recursive Partitioning: A   Conditional Inference Framework. </w:t>
      </w:r>
      <w:r w:rsidRPr="007E7F63">
        <w:rPr>
          <w:rFonts w:ascii="Times New Roman" w:hAnsi="Times New Roman" w:cs="Times New Roman"/>
          <w:i/>
          <w:iCs/>
          <w:sz w:val="24"/>
          <w:szCs w:val="24"/>
        </w:rPr>
        <w:t>Journal of Computational and Graphical Statistics</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15</w:t>
      </w:r>
      <w:r w:rsidRPr="007E7F63">
        <w:rPr>
          <w:rFonts w:ascii="Times New Roman" w:hAnsi="Times New Roman" w:cs="Times New Roman"/>
          <w:sz w:val="24"/>
          <w:szCs w:val="24"/>
        </w:rPr>
        <w:t>(3), 651–674.</w:t>
      </w:r>
    </w:p>
    <w:p w14:paraId="3D993B0C"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Hothorn, T., &amp; Zeileis, A. (2015). partykit: A Modular Toolkit for Recursive Partytioning in R. </w:t>
      </w:r>
      <w:r w:rsidRPr="007E7F63">
        <w:rPr>
          <w:rFonts w:ascii="Times New Roman" w:hAnsi="Times New Roman" w:cs="Times New Roman"/>
          <w:i/>
          <w:iCs/>
          <w:sz w:val="24"/>
          <w:szCs w:val="24"/>
        </w:rPr>
        <w:t>Journal of Machine Learning Research</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16</w:t>
      </w:r>
      <w:r w:rsidRPr="007E7F63">
        <w:rPr>
          <w:rFonts w:ascii="Times New Roman" w:hAnsi="Times New Roman" w:cs="Times New Roman"/>
          <w:sz w:val="24"/>
          <w:szCs w:val="24"/>
        </w:rPr>
        <w:t>, 3905–3909.</w:t>
      </w:r>
    </w:p>
    <w:p w14:paraId="3A7B005E"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Hughes, M., Searcy, W. A., Hyman, J., &amp; Nowicki, S. (2004). Individual Variation in the Strength of Territory Defense in Male Song Sparrows: Correlates of Age, Territory Tenure, and Neighbor Aggressiveness. </w:t>
      </w:r>
      <w:r w:rsidRPr="007E7F63">
        <w:rPr>
          <w:rFonts w:ascii="Times New Roman" w:hAnsi="Times New Roman" w:cs="Times New Roman"/>
          <w:i/>
          <w:iCs/>
          <w:sz w:val="24"/>
          <w:szCs w:val="24"/>
        </w:rPr>
        <w:t>Behaviour</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141</w:t>
      </w:r>
      <w:r w:rsidRPr="007E7F63">
        <w:rPr>
          <w:rFonts w:ascii="Times New Roman" w:hAnsi="Times New Roman" w:cs="Times New Roman"/>
          <w:sz w:val="24"/>
          <w:szCs w:val="24"/>
        </w:rPr>
        <w:t>(1), 15–27. doi: 10.1163/156853904772746574</w:t>
      </w:r>
    </w:p>
    <w:p w14:paraId="1BC9FB28"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lastRenderedPageBreak/>
        <w:t xml:space="preserve">Johnson, M. L., &amp; Gaines, M. S. (1990). Evolution of Dispersal: Theoretical Models and Empirical Tests Using Birds and Mammals. </w:t>
      </w:r>
      <w:r w:rsidRPr="007E7F63">
        <w:rPr>
          <w:rFonts w:ascii="Times New Roman" w:hAnsi="Times New Roman" w:cs="Times New Roman"/>
          <w:i/>
          <w:iCs/>
          <w:sz w:val="24"/>
          <w:szCs w:val="24"/>
        </w:rPr>
        <w:t>Annual Review of Ecology and Systematics</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21</w:t>
      </w:r>
      <w:r w:rsidRPr="007E7F63">
        <w:rPr>
          <w:rFonts w:ascii="Times New Roman" w:hAnsi="Times New Roman" w:cs="Times New Roman"/>
          <w:sz w:val="24"/>
          <w:szCs w:val="24"/>
        </w:rPr>
        <w:t>, 449–480.</w:t>
      </w:r>
    </w:p>
    <w:p w14:paraId="2EB4DB50"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Joos, C. J. (2013). </w:t>
      </w:r>
      <w:r w:rsidRPr="007E7F63">
        <w:rPr>
          <w:rFonts w:ascii="Times New Roman" w:hAnsi="Times New Roman" w:cs="Times New Roman"/>
          <w:i/>
          <w:iCs/>
          <w:sz w:val="24"/>
          <w:szCs w:val="24"/>
        </w:rPr>
        <w:t>Influence of habitat selection and habitat quality on the demography of a neotropical migrant songbird, the Bell’s Vireo (Vireo bellii)</w:t>
      </w:r>
      <w:r w:rsidRPr="007E7F63">
        <w:rPr>
          <w:rFonts w:ascii="Times New Roman" w:hAnsi="Times New Roman" w:cs="Times New Roman"/>
          <w:sz w:val="24"/>
          <w:szCs w:val="24"/>
        </w:rPr>
        <w:t xml:space="preserve"> (Ph.D., University of Missouri - Columbia). Retrieved from http://search.proquest.com/docview/1461742911/abstract/4546F1405D694E86PQ/4</w:t>
      </w:r>
    </w:p>
    <w:p w14:paraId="6B4E653A"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Joos, C. J., Thompson, F. R., &amp; Faaborg, J. (2014). The role of territory settlement, individual quality, and nesting initiation on productivity of Bell’s vireos Vireo bellii bellii. </w:t>
      </w:r>
      <w:r w:rsidRPr="007E7F63">
        <w:rPr>
          <w:rFonts w:ascii="Times New Roman" w:hAnsi="Times New Roman" w:cs="Times New Roman"/>
          <w:i/>
          <w:iCs/>
          <w:sz w:val="24"/>
          <w:szCs w:val="24"/>
        </w:rPr>
        <w:t>Journal of Avian Biology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45</w:t>
      </w:r>
      <w:r w:rsidRPr="007E7F63">
        <w:rPr>
          <w:rFonts w:ascii="Times New Roman" w:hAnsi="Times New Roman" w:cs="Times New Roman"/>
          <w:sz w:val="24"/>
          <w:szCs w:val="24"/>
        </w:rPr>
        <w:t>(6), 584–590. doi: 10.1111/jav.00400</w:t>
      </w:r>
    </w:p>
    <w:p w14:paraId="398E41C1"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Koleček, J., Jelínek, V., Požgayová, M., Trnka, A., Baslerová, P., Honza, M., &amp; Procházka, P. (2015). Breeding success and brood parasitism affect return rate and dispersal distances in the great reed warbler. </w:t>
      </w:r>
      <w:r w:rsidRPr="007E7F63">
        <w:rPr>
          <w:rFonts w:ascii="Times New Roman" w:hAnsi="Times New Roman" w:cs="Times New Roman"/>
          <w:i/>
          <w:iCs/>
          <w:sz w:val="24"/>
          <w:szCs w:val="24"/>
        </w:rPr>
        <w:t>Behavioral Ecology and Sociobiology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69</w:t>
      </w:r>
      <w:r w:rsidRPr="007E7F63">
        <w:rPr>
          <w:rFonts w:ascii="Times New Roman" w:hAnsi="Times New Roman" w:cs="Times New Roman"/>
          <w:sz w:val="24"/>
          <w:szCs w:val="24"/>
        </w:rPr>
        <w:t>(11), 1845–1853. doi: 10.1007/s00265-015-1997-7</w:t>
      </w:r>
    </w:p>
    <w:p w14:paraId="217D614E"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Lagrange, P., Gimenez, O., Doligez, B., Pradel, R., Garant, D., Pelletier, F., &amp; Bélisle, M. (2017). Assessment of individual and conspecific reproductive success as determinants of breeding dispersal of female tree swallows: A capture–recapture approach. </w:t>
      </w:r>
      <w:r w:rsidRPr="007E7F63">
        <w:rPr>
          <w:rFonts w:ascii="Times New Roman" w:hAnsi="Times New Roman" w:cs="Times New Roman"/>
          <w:i/>
          <w:iCs/>
          <w:sz w:val="24"/>
          <w:szCs w:val="24"/>
        </w:rPr>
        <w:t>Ecology and Evolution</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7</w:t>
      </w:r>
      <w:r w:rsidRPr="007E7F63">
        <w:rPr>
          <w:rFonts w:ascii="Times New Roman" w:hAnsi="Times New Roman" w:cs="Times New Roman"/>
          <w:sz w:val="24"/>
          <w:szCs w:val="24"/>
        </w:rPr>
        <w:t>(18), 7334–7346. doi: 10.1002/ece3.3241</w:t>
      </w:r>
    </w:p>
    <w:p w14:paraId="620ABF28"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Matthysen, E. (1990). Behavioral and Ecological Correlates of Territory Quality in the Eurasian Nuthatch (Sitta europaea). </w:t>
      </w:r>
      <w:r w:rsidRPr="007E7F63">
        <w:rPr>
          <w:rFonts w:ascii="Times New Roman" w:hAnsi="Times New Roman" w:cs="Times New Roman"/>
          <w:i/>
          <w:iCs/>
          <w:sz w:val="24"/>
          <w:szCs w:val="24"/>
        </w:rPr>
        <w:t>The Auk</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107</w:t>
      </w:r>
      <w:r w:rsidRPr="007E7F63">
        <w:rPr>
          <w:rFonts w:ascii="Times New Roman" w:hAnsi="Times New Roman" w:cs="Times New Roman"/>
          <w:sz w:val="24"/>
          <w:szCs w:val="24"/>
        </w:rPr>
        <w:t>, 86–95.</w:t>
      </w:r>
    </w:p>
    <w:p w14:paraId="515448DB"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Middleton, A. L. A. (1979). Influence of Age and Habitat on Reproduction by the American Goldfinch. </w:t>
      </w:r>
      <w:r w:rsidRPr="007E7F63">
        <w:rPr>
          <w:rFonts w:ascii="Times New Roman" w:hAnsi="Times New Roman" w:cs="Times New Roman"/>
          <w:i/>
          <w:iCs/>
          <w:sz w:val="24"/>
          <w:szCs w:val="24"/>
        </w:rPr>
        <w:t>Ecology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60</w:t>
      </w:r>
      <w:r w:rsidRPr="007E7F63">
        <w:rPr>
          <w:rFonts w:ascii="Times New Roman" w:hAnsi="Times New Roman" w:cs="Times New Roman"/>
          <w:sz w:val="24"/>
          <w:szCs w:val="24"/>
        </w:rPr>
        <w:t>(2), 418–432. doi: 10.2307/1937669</w:t>
      </w:r>
    </w:p>
    <w:p w14:paraId="297BE5E8"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lastRenderedPageBreak/>
        <w:t xml:space="preserve">Orians, G. H., &amp; Wittenberger, J. F. (1991). Spatial and Temporal Scales in Habitat Selection. </w:t>
      </w:r>
      <w:r w:rsidRPr="007E7F63">
        <w:rPr>
          <w:rFonts w:ascii="Times New Roman" w:hAnsi="Times New Roman" w:cs="Times New Roman"/>
          <w:i/>
          <w:iCs/>
          <w:sz w:val="24"/>
          <w:szCs w:val="24"/>
        </w:rPr>
        <w:t>The American Naturalist</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137</w:t>
      </w:r>
      <w:r w:rsidRPr="007E7F63">
        <w:rPr>
          <w:rFonts w:ascii="Times New Roman" w:hAnsi="Times New Roman" w:cs="Times New Roman"/>
          <w:sz w:val="24"/>
          <w:szCs w:val="24"/>
        </w:rPr>
        <w:t>, S29–S49. doi: 10.1086/285138</w:t>
      </w:r>
    </w:p>
    <w:p w14:paraId="112FC1C9"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Pärt, T., Arlt, D., Doligez, B., Low, M., &amp; Qvarnström, A. (2011). Prospectors combine social and environmental information to improve habitat selection and breeding success in the subsequent year: Prospecting and breeding site choice. </w:t>
      </w:r>
      <w:r w:rsidRPr="007E7F63">
        <w:rPr>
          <w:rFonts w:ascii="Times New Roman" w:hAnsi="Times New Roman" w:cs="Times New Roman"/>
          <w:i/>
          <w:iCs/>
          <w:sz w:val="24"/>
          <w:szCs w:val="24"/>
        </w:rPr>
        <w:t>Journal of Animal Ecology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80</w:t>
      </w:r>
      <w:r w:rsidRPr="007E7F63">
        <w:rPr>
          <w:rFonts w:ascii="Times New Roman" w:hAnsi="Times New Roman" w:cs="Times New Roman"/>
          <w:sz w:val="24"/>
          <w:szCs w:val="24"/>
        </w:rPr>
        <w:t>(6), 1227–1235. doi: 10.1111/j.1365-2656.2011.01854.x</w:t>
      </w:r>
    </w:p>
    <w:p w14:paraId="702A00F3"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Piper, W. H. (2011). Making habitat selection more “familiar”: a review. </w:t>
      </w:r>
      <w:r w:rsidRPr="007E7F63">
        <w:rPr>
          <w:rFonts w:ascii="Times New Roman" w:hAnsi="Times New Roman" w:cs="Times New Roman"/>
          <w:i/>
          <w:iCs/>
          <w:sz w:val="24"/>
          <w:szCs w:val="24"/>
        </w:rPr>
        <w:t>Behavioral Ecology and Sociobiology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65</w:t>
      </w:r>
      <w:r w:rsidRPr="007E7F63">
        <w:rPr>
          <w:rFonts w:ascii="Times New Roman" w:hAnsi="Times New Roman" w:cs="Times New Roman"/>
          <w:sz w:val="24"/>
          <w:szCs w:val="24"/>
        </w:rPr>
        <w:t>(7), 1329–1351. doi: 10.1007/s00265-011-1195-1</w:t>
      </w:r>
    </w:p>
    <w:p w14:paraId="16736EAE"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Ponchon, A., Grémillet, D., Doligez, B., Chambert, T., Tveraa, T., González‐Solís, J., &amp; Boulinier, T. (2013). Tracking prospecting movements involved in breeding habitat selection: insights, pitfalls and perspectives. </w:t>
      </w:r>
      <w:r w:rsidRPr="007E7F63">
        <w:rPr>
          <w:rFonts w:ascii="Times New Roman" w:hAnsi="Times New Roman" w:cs="Times New Roman"/>
          <w:i/>
          <w:iCs/>
          <w:sz w:val="24"/>
          <w:szCs w:val="24"/>
        </w:rPr>
        <w:t>Methods in Ecology and Evolution</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4</w:t>
      </w:r>
      <w:r w:rsidRPr="007E7F63">
        <w:rPr>
          <w:rFonts w:ascii="Times New Roman" w:hAnsi="Times New Roman" w:cs="Times New Roman"/>
          <w:sz w:val="24"/>
          <w:szCs w:val="24"/>
        </w:rPr>
        <w:t>(2), 143–150. doi: 10.1111/j.2041-210x.2012.00259.x</w:t>
      </w:r>
    </w:p>
    <w:p w14:paraId="6569BB30"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Pyle, P. (1997). </w:t>
      </w:r>
      <w:r w:rsidRPr="007E7F63">
        <w:rPr>
          <w:rFonts w:ascii="Times New Roman" w:hAnsi="Times New Roman" w:cs="Times New Roman"/>
          <w:i/>
          <w:iCs/>
          <w:sz w:val="24"/>
          <w:szCs w:val="24"/>
        </w:rPr>
        <w:t>Identification guide to North American Birds Part I: Columbidae to Ploceidae</w:t>
      </w:r>
      <w:r w:rsidRPr="007E7F63">
        <w:rPr>
          <w:rFonts w:ascii="Times New Roman" w:hAnsi="Times New Roman" w:cs="Times New Roman"/>
          <w:sz w:val="24"/>
          <w:szCs w:val="24"/>
        </w:rPr>
        <w:t>. Bolinas, California: Slate Creek Press.</w:t>
      </w:r>
    </w:p>
    <w:p w14:paraId="243F0033"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QGIS Development Team. (2019). </w:t>
      </w:r>
      <w:r w:rsidRPr="007E7F63">
        <w:rPr>
          <w:rFonts w:ascii="Times New Roman" w:hAnsi="Times New Roman" w:cs="Times New Roman"/>
          <w:i/>
          <w:iCs/>
          <w:sz w:val="24"/>
          <w:szCs w:val="24"/>
        </w:rPr>
        <w:t>QGIS Geographic Information System</w:t>
      </w:r>
      <w:r w:rsidRPr="007E7F63">
        <w:rPr>
          <w:rFonts w:ascii="Times New Roman" w:hAnsi="Times New Roman" w:cs="Times New Roman"/>
          <w:sz w:val="24"/>
          <w:szCs w:val="24"/>
        </w:rPr>
        <w:t>. Retrieved from http://qgis.osgeo.org</w:t>
      </w:r>
    </w:p>
    <w:p w14:paraId="1FF75D40"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R Core Team. (2018). </w:t>
      </w:r>
      <w:r w:rsidRPr="007E7F63">
        <w:rPr>
          <w:rFonts w:ascii="Times New Roman" w:hAnsi="Times New Roman" w:cs="Times New Roman"/>
          <w:i/>
          <w:iCs/>
          <w:sz w:val="24"/>
          <w:szCs w:val="24"/>
        </w:rPr>
        <w:t>R: A language and environment for statistical computing.</w:t>
      </w:r>
      <w:r w:rsidRPr="007E7F63">
        <w:rPr>
          <w:rFonts w:ascii="Times New Roman" w:hAnsi="Times New Roman" w:cs="Times New Roman"/>
          <w:sz w:val="24"/>
          <w:szCs w:val="24"/>
        </w:rPr>
        <w:t xml:space="preserve"> Vienna, Austria: R Foundation for Statistical Computing.</w:t>
      </w:r>
    </w:p>
    <w:p w14:paraId="6FC126FB"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Rappole, J. H., &amp; Tipton, A. R. (1991). New Harness Design for Attachment of Radio Transmitters to Small Passerines (Nuevo Diseño de Arnés para Atar Transmisores a Passeriformes Pequeños). </w:t>
      </w:r>
      <w:r w:rsidRPr="007E7F63">
        <w:rPr>
          <w:rFonts w:ascii="Times New Roman" w:hAnsi="Times New Roman" w:cs="Times New Roman"/>
          <w:i/>
          <w:iCs/>
          <w:sz w:val="24"/>
          <w:szCs w:val="24"/>
        </w:rPr>
        <w:t>Journal of Field Ornithology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62</w:t>
      </w:r>
      <w:r w:rsidRPr="007E7F63">
        <w:rPr>
          <w:rFonts w:ascii="Times New Roman" w:hAnsi="Times New Roman" w:cs="Times New Roman"/>
          <w:sz w:val="24"/>
          <w:szCs w:val="24"/>
        </w:rPr>
        <w:t>(3), 335–337.</w:t>
      </w:r>
    </w:p>
    <w:p w14:paraId="60015701"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Reed, J. M., Boulinier, T., Danchin, E., &amp; Oring, L. W. (1999). Informed Dispersal: Prospecting by birds for breeding sites. </w:t>
      </w:r>
      <w:r w:rsidRPr="007E7F63">
        <w:rPr>
          <w:rFonts w:ascii="Times New Roman" w:hAnsi="Times New Roman" w:cs="Times New Roman"/>
          <w:i/>
          <w:iCs/>
          <w:sz w:val="24"/>
          <w:szCs w:val="24"/>
        </w:rPr>
        <w:t>Current Ornithology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15</w:t>
      </w:r>
      <w:r w:rsidRPr="007E7F63">
        <w:rPr>
          <w:rFonts w:ascii="Times New Roman" w:hAnsi="Times New Roman" w:cs="Times New Roman"/>
          <w:sz w:val="24"/>
          <w:szCs w:val="24"/>
        </w:rPr>
        <w:t>, 189–259.</w:t>
      </w:r>
    </w:p>
    <w:p w14:paraId="2E73A9E4"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lastRenderedPageBreak/>
        <w:t xml:space="preserve">Robertson, E. P., Fletcher, R. J., Cattau, C. E., Udell, B. J., Reichert, B. E., Austin, J. D., &amp; Valle, D. (2018). Isolating the roles of movement and reproduction on effective connectivity alters conservation priorities for an endangered bird. </w:t>
      </w:r>
      <w:r w:rsidRPr="007E7F63">
        <w:rPr>
          <w:rFonts w:ascii="Times New Roman" w:hAnsi="Times New Roman" w:cs="Times New Roman"/>
          <w:i/>
          <w:iCs/>
          <w:sz w:val="24"/>
          <w:szCs w:val="24"/>
        </w:rPr>
        <w:t>Proceedings of the National Academy of Sciences</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115</w:t>
      </w:r>
      <w:r w:rsidRPr="007E7F63">
        <w:rPr>
          <w:rFonts w:ascii="Times New Roman" w:hAnsi="Times New Roman" w:cs="Times New Roman"/>
          <w:sz w:val="24"/>
          <w:szCs w:val="24"/>
        </w:rPr>
        <w:t>(34), 8591–8596. doi: 10.1073/pnas.1800183115</w:t>
      </w:r>
    </w:p>
    <w:p w14:paraId="26495237"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Stamps, J. A. (1987). The effect of familiarity with a neighborhood on territory acquisition. </w:t>
      </w:r>
      <w:r w:rsidRPr="007E7F63">
        <w:rPr>
          <w:rFonts w:ascii="Times New Roman" w:hAnsi="Times New Roman" w:cs="Times New Roman"/>
          <w:i/>
          <w:iCs/>
          <w:sz w:val="24"/>
          <w:szCs w:val="24"/>
        </w:rPr>
        <w:t>Behavioral Ecology and Sociobiology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21</w:t>
      </w:r>
      <w:r w:rsidRPr="007E7F63">
        <w:rPr>
          <w:rFonts w:ascii="Times New Roman" w:hAnsi="Times New Roman" w:cs="Times New Roman"/>
          <w:sz w:val="24"/>
          <w:szCs w:val="24"/>
        </w:rPr>
        <w:t>(5), 273–277. doi: 10.1007/BF00299964</w:t>
      </w:r>
    </w:p>
    <w:p w14:paraId="65E3DF45"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Stamps, J. A., Krishnan, V. V., &amp; Reid, M. L. (2005). Search Costs and Habitat Selection by Dispersers. </w:t>
      </w:r>
      <w:r w:rsidRPr="007E7F63">
        <w:rPr>
          <w:rFonts w:ascii="Times New Roman" w:hAnsi="Times New Roman" w:cs="Times New Roman"/>
          <w:i/>
          <w:iCs/>
          <w:sz w:val="24"/>
          <w:szCs w:val="24"/>
        </w:rPr>
        <w:t>Ecology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86</w:t>
      </w:r>
      <w:r w:rsidRPr="007E7F63">
        <w:rPr>
          <w:rFonts w:ascii="Times New Roman" w:hAnsi="Times New Roman" w:cs="Times New Roman"/>
          <w:sz w:val="24"/>
          <w:szCs w:val="24"/>
        </w:rPr>
        <w:t>(2), 510–518. doi: 10.1890/04-0516</w:t>
      </w:r>
    </w:p>
    <w:p w14:paraId="71F94B5B"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Stoddard, P. K., Beecher, M. D., Horning, C. L., &amp; Willis, M. S. (1990). Strong Neighbor-Stranger Discrimination in Song Sparrows. </w:t>
      </w:r>
      <w:r w:rsidRPr="007E7F63">
        <w:rPr>
          <w:rFonts w:ascii="Times New Roman" w:hAnsi="Times New Roman" w:cs="Times New Roman"/>
          <w:i/>
          <w:iCs/>
          <w:sz w:val="24"/>
          <w:szCs w:val="24"/>
        </w:rPr>
        <w:t>The Condor</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92</w:t>
      </w:r>
      <w:r w:rsidRPr="007E7F63">
        <w:rPr>
          <w:rFonts w:ascii="Times New Roman" w:hAnsi="Times New Roman" w:cs="Times New Roman"/>
          <w:sz w:val="24"/>
          <w:szCs w:val="24"/>
        </w:rPr>
        <w:t>(4), 1051. doi: 10.2307/1368741</w:t>
      </w:r>
    </w:p>
    <w:p w14:paraId="03CCD47A"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Switzer, P. V. (1997). Past reproductive success affects future habitat selection. </w:t>
      </w:r>
      <w:r w:rsidRPr="007E7F63">
        <w:rPr>
          <w:rFonts w:ascii="Times New Roman" w:hAnsi="Times New Roman" w:cs="Times New Roman"/>
          <w:i/>
          <w:iCs/>
          <w:sz w:val="24"/>
          <w:szCs w:val="24"/>
        </w:rPr>
        <w:t>Behavioral Ecology and Sociobiology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40</w:t>
      </w:r>
      <w:r w:rsidRPr="007E7F63">
        <w:rPr>
          <w:rFonts w:ascii="Times New Roman" w:hAnsi="Times New Roman" w:cs="Times New Roman"/>
          <w:sz w:val="24"/>
          <w:szCs w:val="24"/>
        </w:rPr>
        <w:t>(5), 307–312. doi: 10.1007/s002650050346</w:t>
      </w:r>
    </w:p>
    <w:p w14:paraId="64000DE1"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Thomson, R. L., Sirkiä, P. M., Villers, A., &amp; Laaksonen, T. (2013). Temporal peaks in social information: prospectors investigate conspecific nests after a simulated predator visit. </w:t>
      </w:r>
      <w:r w:rsidRPr="007E7F63">
        <w:rPr>
          <w:rFonts w:ascii="Times New Roman" w:hAnsi="Times New Roman" w:cs="Times New Roman"/>
          <w:i/>
          <w:iCs/>
          <w:sz w:val="24"/>
          <w:szCs w:val="24"/>
        </w:rPr>
        <w:t>Behavioral Ecology and Sociobiology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67</w:t>
      </w:r>
      <w:r w:rsidRPr="007E7F63">
        <w:rPr>
          <w:rFonts w:ascii="Times New Roman" w:hAnsi="Times New Roman" w:cs="Times New Roman"/>
          <w:sz w:val="24"/>
          <w:szCs w:val="24"/>
        </w:rPr>
        <w:t>(6), 905–911. doi: 10.1007/s00265-013-1513-x</w:t>
      </w:r>
    </w:p>
    <w:p w14:paraId="71216E77"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Walker, L. E. (2015). </w:t>
      </w:r>
      <w:r w:rsidRPr="007E7F63">
        <w:rPr>
          <w:rFonts w:ascii="Times New Roman" w:hAnsi="Times New Roman" w:cs="Times New Roman"/>
          <w:i/>
          <w:iCs/>
          <w:sz w:val="24"/>
          <w:szCs w:val="24"/>
        </w:rPr>
        <w:t>Population Dynamics of the Endangered Black-capped Vireo (Vireo atricapilla)</w:t>
      </w:r>
      <w:r w:rsidRPr="007E7F63">
        <w:rPr>
          <w:rFonts w:ascii="Times New Roman" w:hAnsi="Times New Roman" w:cs="Times New Roman"/>
          <w:sz w:val="24"/>
          <w:szCs w:val="24"/>
        </w:rPr>
        <w:t xml:space="preserve"> (Ph.D.). University of Washington.</w:t>
      </w:r>
    </w:p>
    <w:p w14:paraId="2A97C37E"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t xml:space="preserve">Walker, L. E., Marzluff, J. M., &amp; Cimprich, D. A. (2016). Source-sink population dynamics driven by a brood parasite: A case study of an endangered songbird, the black-capped vireo. </w:t>
      </w:r>
      <w:r w:rsidRPr="007E7F63">
        <w:rPr>
          <w:rFonts w:ascii="Times New Roman" w:hAnsi="Times New Roman" w:cs="Times New Roman"/>
          <w:i/>
          <w:iCs/>
          <w:sz w:val="24"/>
          <w:szCs w:val="24"/>
        </w:rPr>
        <w:t>Biological Conservation</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203</w:t>
      </w:r>
      <w:r w:rsidRPr="007E7F63">
        <w:rPr>
          <w:rFonts w:ascii="Times New Roman" w:hAnsi="Times New Roman" w:cs="Times New Roman"/>
          <w:sz w:val="24"/>
          <w:szCs w:val="24"/>
        </w:rPr>
        <w:t>, 108–118. doi: 10.1016/j.biocon.2016.09.016</w:t>
      </w:r>
    </w:p>
    <w:p w14:paraId="1B3380C8" w14:textId="77777777" w:rsidR="00C26F37" w:rsidRPr="007E7F63" w:rsidRDefault="00C26F37" w:rsidP="00C26F37">
      <w:pPr>
        <w:pStyle w:val="Bibliography"/>
        <w:rPr>
          <w:rFonts w:ascii="Times New Roman" w:hAnsi="Times New Roman" w:cs="Times New Roman"/>
          <w:sz w:val="24"/>
          <w:szCs w:val="24"/>
        </w:rPr>
      </w:pPr>
      <w:r w:rsidRPr="007E7F63">
        <w:rPr>
          <w:rFonts w:ascii="Times New Roman" w:hAnsi="Times New Roman" w:cs="Times New Roman"/>
          <w:sz w:val="24"/>
          <w:szCs w:val="24"/>
        </w:rPr>
        <w:lastRenderedPageBreak/>
        <w:t xml:space="preserve">Woodworth, B., Faaborg, J., &amp; Arendt, W. (1998). Breeding and Natal Dispersal in the Puerto Rican Vireo (Dispersión Reproductiva y Natal en Vireo latimeri). </w:t>
      </w:r>
      <w:r w:rsidRPr="007E7F63">
        <w:rPr>
          <w:rFonts w:ascii="Times New Roman" w:hAnsi="Times New Roman" w:cs="Times New Roman"/>
          <w:i/>
          <w:iCs/>
          <w:sz w:val="24"/>
          <w:szCs w:val="24"/>
        </w:rPr>
        <w:t>Journal of Field Ornithology</w:t>
      </w:r>
      <w:r w:rsidRPr="007E7F63">
        <w:rPr>
          <w:rFonts w:ascii="Times New Roman" w:hAnsi="Times New Roman" w:cs="Times New Roman"/>
          <w:sz w:val="24"/>
          <w:szCs w:val="24"/>
        </w:rPr>
        <w:t xml:space="preserve">, </w:t>
      </w:r>
      <w:r w:rsidRPr="007E7F63">
        <w:rPr>
          <w:rFonts w:ascii="Times New Roman" w:hAnsi="Times New Roman" w:cs="Times New Roman"/>
          <w:i/>
          <w:iCs/>
          <w:sz w:val="24"/>
          <w:szCs w:val="24"/>
        </w:rPr>
        <w:t>69</w:t>
      </w:r>
      <w:r w:rsidRPr="007E7F63">
        <w:rPr>
          <w:rFonts w:ascii="Times New Roman" w:hAnsi="Times New Roman" w:cs="Times New Roman"/>
          <w:sz w:val="24"/>
          <w:szCs w:val="24"/>
        </w:rPr>
        <w:t>(1), 1–7.</w:t>
      </w:r>
    </w:p>
    <w:p w14:paraId="00000024" w14:textId="2069C89F" w:rsidR="008F5A6F" w:rsidRPr="007D4D1C" w:rsidRDefault="006C06E2">
      <w:pPr>
        <w:spacing w:line="480" w:lineRule="auto"/>
        <w:ind w:left="720" w:hanging="720"/>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fldChar w:fldCharType="end"/>
      </w:r>
    </w:p>
    <w:p w14:paraId="52327E8B" w14:textId="6221B560" w:rsidR="007E7F63" w:rsidRDefault="007E7F63" w:rsidP="007E7F63">
      <w:bookmarkStart w:id="13" w:name="_Toc14878931"/>
    </w:p>
    <w:p w14:paraId="4238202E" w14:textId="77777777" w:rsidR="00206237" w:rsidRDefault="00206237" w:rsidP="00206237">
      <w:pPr>
        <w:jc w:val="center"/>
      </w:pPr>
    </w:p>
    <w:p w14:paraId="4CB24D40" w14:textId="3293D53D" w:rsidR="00744B83" w:rsidRPr="00F02D89" w:rsidRDefault="00AB1122" w:rsidP="00206237">
      <w:pPr>
        <w:pStyle w:val="Heading2"/>
        <w:jc w:val="center"/>
        <w:rPr>
          <w:rFonts w:ascii="Times New Roman" w:hAnsi="Times New Roman" w:cs="Times New Roman"/>
          <w:sz w:val="24"/>
          <w:szCs w:val="24"/>
        </w:rPr>
      </w:pPr>
      <w:r w:rsidRPr="00F02D89">
        <w:rPr>
          <w:rFonts w:ascii="Times New Roman" w:hAnsi="Times New Roman" w:cs="Times New Roman"/>
          <w:sz w:val="24"/>
          <w:szCs w:val="24"/>
        </w:rPr>
        <w:t>FIGURES AND TABLES</w:t>
      </w:r>
      <w:bookmarkEnd w:id="13"/>
    </w:p>
    <w:p w14:paraId="1AF16562" w14:textId="2304DE8E" w:rsidR="006A4F14" w:rsidRDefault="006A4F14">
      <w:pPr>
        <w:spacing w:line="480" w:lineRule="auto"/>
        <w:ind w:left="720" w:hanging="720"/>
        <w:rPr>
          <w:rFonts w:ascii="Times New Roman" w:eastAsia="Times New Roman" w:hAnsi="Times New Roman" w:cs="Times New Roman"/>
          <w:sz w:val="24"/>
          <w:szCs w:val="24"/>
        </w:rPr>
      </w:pPr>
    </w:p>
    <w:p w14:paraId="0CDAB931" w14:textId="449C17F7" w:rsidR="00EE38E8" w:rsidRDefault="00EE38E8" w:rsidP="007E104A">
      <w:pPr>
        <w:spacing w:line="480" w:lineRule="auto"/>
        <w:ind w:left="720"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Table 1. Subset of territories</w:t>
      </w:r>
      <w:r w:rsidR="00B00B0A">
        <w:rPr>
          <w:rFonts w:ascii="Times New Roman" w:eastAsia="Times New Roman" w:hAnsi="Times New Roman" w:cs="Times New Roman"/>
          <w:sz w:val="24"/>
          <w:szCs w:val="24"/>
        </w:rPr>
        <w:t xml:space="preserve"> used in the classification tree analysis for dispersal propensity with known dispersal fates and grouped</w:t>
      </w:r>
      <w:r>
        <w:rPr>
          <w:rFonts w:ascii="Times New Roman" w:eastAsia="Times New Roman" w:hAnsi="Times New Roman" w:cs="Times New Roman"/>
          <w:sz w:val="24"/>
          <w:szCs w:val="24"/>
        </w:rPr>
        <w:t xml:space="preserve"> according to age classes and study sites.</w:t>
      </w:r>
    </w:p>
    <w:p w14:paraId="7E5C6F26" w14:textId="1D1401F7" w:rsidR="006A4F14" w:rsidRDefault="00D5337D" w:rsidP="007E104A">
      <w:pPr>
        <w:spacing w:line="480" w:lineRule="auto"/>
        <w:ind w:left="720" w:hanging="720"/>
        <w:jc w:val="center"/>
        <w:rPr>
          <w:rFonts w:ascii="Times New Roman" w:eastAsia="Times New Roman" w:hAnsi="Times New Roman" w:cs="Times New Roman"/>
          <w:sz w:val="24"/>
          <w:szCs w:val="24"/>
        </w:rPr>
      </w:pPr>
      <w:r w:rsidRPr="00D5337D">
        <w:rPr>
          <w:rFonts w:ascii="Times New Roman" w:eastAsia="Times New Roman" w:hAnsi="Times New Roman" w:cs="Times New Roman"/>
          <w:noProof/>
          <w:sz w:val="24"/>
          <w:szCs w:val="24"/>
        </w:rPr>
        <w:drawing>
          <wp:inline distT="0" distB="0" distL="0" distR="0" wp14:anchorId="09BF481A" wp14:editId="0A3DCCEA">
            <wp:extent cx="5041900" cy="1054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041900" cy="1054100"/>
                    </a:xfrm>
                    <a:prstGeom prst="rect">
                      <a:avLst/>
                    </a:prstGeom>
                  </pic:spPr>
                </pic:pic>
              </a:graphicData>
            </a:graphic>
          </wp:inline>
        </w:drawing>
      </w:r>
    </w:p>
    <w:p w14:paraId="239C170E" w14:textId="4295B6B8" w:rsidR="000F3AF5" w:rsidRDefault="000F3AF5" w:rsidP="007E104A">
      <w:pPr>
        <w:spacing w:line="480" w:lineRule="auto"/>
        <w:ind w:left="720" w:hanging="720"/>
        <w:jc w:val="center"/>
        <w:rPr>
          <w:rFonts w:ascii="Times New Roman" w:eastAsia="Times New Roman" w:hAnsi="Times New Roman" w:cs="Times New Roman"/>
          <w:sz w:val="24"/>
          <w:szCs w:val="24"/>
        </w:rPr>
      </w:pPr>
    </w:p>
    <w:p w14:paraId="048F8A03" w14:textId="1AE093C6" w:rsidR="007E7F63" w:rsidRDefault="007E7F63" w:rsidP="007E104A">
      <w:pPr>
        <w:spacing w:line="480" w:lineRule="auto"/>
        <w:ind w:left="720" w:hanging="720"/>
        <w:jc w:val="center"/>
        <w:rPr>
          <w:rFonts w:ascii="Times New Roman" w:eastAsia="Times New Roman" w:hAnsi="Times New Roman" w:cs="Times New Roman"/>
          <w:sz w:val="24"/>
          <w:szCs w:val="24"/>
        </w:rPr>
      </w:pPr>
    </w:p>
    <w:p w14:paraId="3491D6E4" w14:textId="59EDB900" w:rsidR="00206237" w:rsidRDefault="00206237" w:rsidP="007E104A">
      <w:pPr>
        <w:spacing w:line="480" w:lineRule="auto"/>
        <w:ind w:left="720" w:hanging="720"/>
        <w:jc w:val="center"/>
        <w:rPr>
          <w:rFonts w:ascii="Times New Roman" w:eastAsia="Times New Roman" w:hAnsi="Times New Roman" w:cs="Times New Roman"/>
          <w:sz w:val="24"/>
          <w:szCs w:val="24"/>
        </w:rPr>
      </w:pPr>
    </w:p>
    <w:p w14:paraId="0FDF1C7B" w14:textId="7D54483D" w:rsidR="00206237" w:rsidRDefault="00206237" w:rsidP="007E104A">
      <w:pPr>
        <w:spacing w:line="480" w:lineRule="auto"/>
        <w:ind w:left="720" w:hanging="720"/>
        <w:jc w:val="center"/>
        <w:rPr>
          <w:rFonts w:ascii="Times New Roman" w:eastAsia="Times New Roman" w:hAnsi="Times New Roman" w:cs="Times New Roman"/>
          <w:sz w:val="24"/>
          <w:szCs w:val="24"/>
        </w:rPr>
      </w:pPr>
    </w:p>
    <w:p w14:paraId="256436C9" w14:textId="109682C8" w:rsidR="00206237" w:rsidRDefault="00206237" w:rsidP="007E104A">
      <w:pPr>
        <w:spacing w:line="480" w:lineRule="auto"/>
        <w:ind w:left="720" w:hanging="720"/>
        <w:jc w:val="center"/>
        <w:rPr>
          <w:rFonts w:ascii="Times New Roman" w:eastAsia="Times New Roman" w:hAnsi="Times New Roman" w:cs="Times New Roman"/>
          <w:sz w:val="24"/>
          <w:szCs w:val="24"/>
        </w:rPr>
      </w:pPr>
    </w:p>
    <w:p w14:paraId="7923EA40" w14:textId="71DE90E8" w:rsidR="00206237" w:rsidRDefault="00206237" w:rsidP="007E104A">
      <w:pPr>
        <w:spacing w:line="480" w:lineRule="auto"/>
        <w:ind w:left="720" w:hanging="720"/>
        <w:jc w:val="center"/>
        <w:rPr>
          <w:rFonts w:ascii="Times New Roman" w:eastAsia="Times New Roman" w:hAnsi="Times New Roman" w:cs="Times New Roman"/>
          <w:sz w:val="24"/>
          <w:szCs w:val="24"/>
        </w:rPr>
      </w:pPr>
    </w:p>
    <w:p w14:paraId="026A17A2" w14:textId="77777777" w:rsidR="00206237" w:rsidRDefault="00206237" w:rsidP="007E104A">
      <w:pPr>
        <w:spacing w:line="480" w:lineRule="auto"/>
        <w:ind w:left="720" w:hanging="720"/>
        <w:jc w:val="center"/>
        <w:rPr>
          <w:rFonts w:ascii="Times New Roman" w:eastAsia="Times New Roman" w:hAnsi="Times New Roman" w:cs="Times New Roman"/>
          <w:sz w:val="24"/>
          <w:szCs w:val="24"/>
        </w:rPr>
      </w:pPr>
    </w:p>
    <w:p w14:paraId="014A4356" w14:textId="3B19655D" w:rsidR="000F3AF5" w:rsidRDefault="000F3AF5" w:rsidP="007E104A">
      <w:pPr>
        <w:spacing w:line="480" w:lineRule="auto"/>
        <w:ind w:left="720" w:hanging="720"/>
        <w:jc w:val="center"/>
        <w:rPr>
          <w:rFonts w:ascii="Times New Roman" w:eastAsia="Times New Roman" w:hAnsi="Times New Roman" w:cs="Times New Roman"/>
          <w:sz w:val="24"/>
          <w:szCs w:val="24"/>
        </w:rPr>
      </w:pPr>
    </w:p>
    <w:p w14:paraId="58526D83" w14:textId="6D402B6E" w:rsidR="00206237" w:rsidRDefault="00206237" w:rsidP="007E104A">
      <w:pPr>
        <w:spacing w:line="480" w:lineRule="auto"/>
        <w:ind w:left="720" w:hanging="720"/>
        <w:jc w:val="center"/>
        <w:rPr>
          <w:rFonts w:ascii="Times New Roman" w:eastAsia="Times New Roman" w:hAnsi="Times New Roman" w:cs="Times New Roman"/>
          <w:sz w:val="24"/>
          <w:szCs w:val="24"/>
        </w:rPr>
      </w:pPr>
    </w:p>
    <w:p w14:paraId="51CF09EE" w14:textId="0EBCC9C1" w:rsidR="00206237" w:rsidRDefault="00206237" w:rsidP="007E104A">
      <w:pPr>
        <w:spacing w:line="480" w:lineRule="auto"/>
        <w:ind w:left="720" w:hanging="720"/>
        <w:jc w:val="center"/>
        <w:rPr>
          <w:rFonts w:ascii="Times New Roman" w:eastAsia="Times New Roman" w:hAnsi="Times New Roman" w:cs="Times New Roman"/>
          <w:sz w:val="24"/>
          <w:szCs w:val="24"/>
        </w:rPr>
      </w:pPr>
    </w:p>
    <w:p w14:paraId="7B949FDD" w14:textId="0FC5EEAE" w:rsidR="00206237" w:rsidRDefault="00206237" w:rsidP="007E104A">
      <w:pPr>
        <w:spacing w:line="480" w:lineRule="auto"/>
        <w:ind w:left="720" w:hanging="720"/>
        <w:jc w:val="center"/>
        <w:rPr>
          <w:rFonts w:ascii="Times New Roman" w:eastAsia="Times New Roman" w:hAnsi="Times New Roman" w:cs="Times New Roman"/>
          <w:sz w:val="24"/>
          <w:szCs w:val="24"/>
        </w:rPr>
      </w:pPr>
    </w:p>
    <w:p w14:paraId="37623365" w14:textId="4D5A8DA5" w:rsidR="00206237" w:rsidRDefault="00206237" w:rsidP="007E104A">
      <w:pPr>
        <w:spacing w:line="480" w:lineRule="auto"/>
        <w:ind w:left="720" w:hanging="720"/>
        <w:jc w:val="center"/>
        <w:rPr>
          <w:rFonts w:ascii="Times New Roman" w:eastAsia="Times New Roman" w:hAnsi="Times New Roman" w:cs="Times New Roman"/>
          <w:sz w:val="24"/>
          <w:szCs w:val="24"/>
        </w:rPr>
      </w:pPr>
    </w:p>
    <w:p w14:paraId="25F8D89F" w14:textId="569B11E5" w:rsidR="00206237" w:rsidRDefault="00206237" w:rsidP="007E104A">
      <w:pPr>
        <w:spacing w:line="480" w:lineRule="auto"/>
        <w:ind w:left="720" w:hanging="720"/>
        <w:jc w:val="center"/>
        <w:rPr>
          <w:rFonts w:ascii="Times New Roman" w:eastAsia="Times New Roman" w:hAnsi="Times New Roman" w:cs="Times New Roman"/>
          <w:sz w:val="24"/>
          <w:szCs w:val="24"/>
        </w:rPr>
      </w:pPr>
    </w:p>
    <w:p w14:paraId="160A58A2" w14:textId="25F6FB8C" w:rsidR="00206237" w:rsidRDefault="00206237" w:rsidP="007E104A">
      <w:pPr>
        <w:spacing w:line="480" w:lineRule="auto"/>
        <w:ind w:left="720" w:hanging="720"/>
        <w:jc w:val="center"/>
        <w:rPr>
          <w:rFonts w:ascii="Times New Roman" w:eastAsia="Times New Roman" w:hAnsi="Times New Roman" w:cs="Times New Roman"/>
          <w:sz w:val="24"/>
          <w:szCs w:val="24"/>
        </w:rPr>
      </w:pPr>
    </w:p>
    <w:p w14:paraId="0F1CE249" w14:textId="77777777" w:rsidR="00206237" w:rsidRDefault="00206237" w:rsidP="007E104A">
      <w:pPr>
        <w:spacing w:line="480" w:lineRule="auto"/>
        <w:ind w:left="720" w:hanging="720"/>
        <w:jc w:val="center"/>
        <w:rPr>
          <w:rFonts w:ascii="Times New Roman" w:eastAsia="Times New Roman" w:hAnsi="Times New Roman" w:cs="Times New Roman"/>
          <w:sz w:val="24"/>
          <w:szCs w:val="24"/>
        </w:rPr>
      </w:pPr>
    </w:p>
    <w:p w14:paraId="490B6A78" w14:textId="4967C59A" w:rsidR="001D46E6" w:rsidRDefault="00744B83" w:rsidP="001D46E6">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D6FC8F5" wp14:editId="6C308B73">
            <wp:extent cx="5756856" cy="4682243"/>
            <wp:effectExtent l="0" t="0" r="0" b="4445"/>
            <wp:docPr id="2"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sperse_all.jpeg"/>
                    <pic:cNvPicPr/>
                  </pic:nvPicPr>
                  <pic:blipFill>
                    <a:blip r:embed="rId11">
                      <a:extLst>
                        <a:ext uri="{28A0092B-C50C-407E-A947-70E740481C1C}">
                          <a14:useLocalDpi xmlns:a14="http://schemas.microsoft.com/office/drawing/2010/main" val="0"/>
                        </a:ext>
                      </a:extLst>
                    </a:blip>
                    <a:stretch>
                      <a:fillRect/>
                    </a:stretch>
                  </pic:blipFill>
                  <pic:spPr>
                    <a:xfrm>
                      <a:off x="0" y="0"/>
                      <a:ext cx="5760095" cy="4684878"/>
                    </a:xfrm>
                    <a:prstGeom prst="rect">
                      <a:avLst/>
                    </a:prstGeom>
                  </pic:spPr>
                </pic:pic>
              </a:graphicData>
            </a:graphic>
          </wp:inline>
        </w:drawing>
      </w:r>
    </w:p>
    <w:p w14:paraId="714B07C0" w14:textId="59688C3D" w:rsidR="001042BC" w:rsidRPr="007D4D1C" w:rsidRDefault="001042BC" w:rsidP="001042B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w:t>
      </w:r>
      <w:r w:rsidR="009D5EAA">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Classification tree analysis of 10 covariates for successful and unsuccessful males (n = 95), with a Node 2 classification error of </w:t>
      </w:r>
      <w:r w:rsidR="00B2538C">
        <w:rPr>
          <w:rFonts w:ascii="Times New Roman" w:eastAsia="Times New Roman" w:hAnsi="Times New Roman" w:cs="Times New Roman"/>
          <w:sz w:val="24"/>
          <w:szCs w:val="24"/>
        </w:rPr>
        <w:t>6.2</w:t>
      </w:r>
      <w:r>
        <w:rPr>
          <w:rFonts w:ascii="Times New Roman" w:eastAsia="Times New Roman" w:hAnsi="Times New Roman" w:cs="Times New Roman"/>
          <w:sz w:val="24"/>
          <w:szCs w:val="24"/>
        </w:rPr>
        <w:t xml:space="preserve">%, Node 4 classification error of </w:t>
      </w:r>
      <w:r w:rsidR="00B2538C">
        <w:rPr>
          <w:rFonts w:ascii="Times New Roman" w:eastAsia="Times New Roman" w:hAnsi="Times New Roman" w:cs="Times New Roman"/>
          <w:sz w:val="24"/>
          <w:szCs w:val="24"/>
        </w:rPr>
        <w:t>22.2</w:t>
      </w:r>
      <w:r>
        <w:rPr>
          <w:rFonts w:ascii="Times New Roman" w:eastAsia="Times New Roman" w:hAnsi="Times New Roman" w:cs="Times New Roman"/>
          <w:sz w:val="24"/>
          <w:szCs w:val="24"/>
        </w:rPr>
        <w:t xml:space="preserve">%, and Node 5 classification error of </w:t>
      </w:r>
      <w:r w:rsidR="00B2538C">
        <w:rPr>
          <w:rFonts w:ascii="Times New Roman" w:eastAsia="Times New Roman" w:hAnsi="Times New Roman" w:cs="Times New Roman"/>
          <w:sz w:val="24"/>
          <w:szCs w:val="24"/>
        </w:rPr>
        <w:t>15.4</w:t>
      </w:r>
      <w:r>
        <w:rPr>
          <w:rFonts w:ascii="Times New Roman" w:eastAsia="Times New Roman" w:hAnsi="Times New Roman" w:cs="Times New Roman"/>
          <w:sz w:val="24"/>
          <w:szCs w:val="24"/>
        </w:rPr>
        <w:t xml:space="preserve">%. </w:t>
      </w:r>
    </w:p>
    <w:p w14:paraId="48C4BE8D" w14:textId="77777777" w:rsidR="001042BC" w:rsidRDefault="001042BC">
      <w:pPr>
        <w:spacing w:line="480" w:lineRule="auto"/>
        <w:ind w:left="720" w:hanging="720"/>
        <w:rPr>
          <w:rFonts w:ascii="Times New Roman" w:eastAsia="Times New Roman" w:hAnsi="Times New Roman" w:cs="Times New Roman"/>
          <w:sz w:val="24"/>
          <w:szCs w:val="24"/>
        </w:rPr>
      </w:pPr>
    </w:p>
    <w:p w14:paraId="5DC1FECC" w14:textId="6BB6BC97" w:rsidR="001042BC" w:rsidRDefault="001042B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5C6DDD79" wp14:editId="1E254908">
            <wp:extent cx="5576552" cy="4534377"/>
            <wp:effectExtent l="0" t="0" r="0" b="0"/>
            <wp:docPr id="10" name="Picture 1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tree_JustFailedMales.jpeg"/>
                    <pic:cNvPicPr/>
                  </pic:nvPicPr>
                  <pic:blipFill>
                    <a:blip r:embed="rId12">
                      <a:extLst>
                        <a:ext uri="{28A0092B-C50C-407E-A947-70E740481C1C}">
                          <a14:useLocalDpi xmlns:a14="http://schemas.microsoft.com/office/drawing/2010/main" val="0"/>
                        </a:ext>
                      </a:extLst>
                    </a:blip>
                    <a:stretch>
                      <a:fillRect/>
                    </a:stretch>
                  </pic:blipFill>
                  <pic:spPr>
                    <a:xfrm>
                      <a:off x="0" y="0"/>
                      <a:ext cx="5585171" cy="4541385"/>
                    </a:xfrm>
                    <a:prstGeom prst="rect">
                      <a:avLst/>
                    </a:prstGeom>
                  </pic:spPr>
                </pic:pic>
              </a:graphicData>
            </a:graphic>
          </wp:inline>
        </w:drawing>
      </w:r>
    </w:p>
    <w:p w14:paraId="29190CC2" w14:textId="1CE5B4DF" w:rsidR="00744B83" w:rsidRPr="007D4D1C" w:rsidRDefault="00B6744F">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w:t>
      </w:r>
      <w:r w:rsidR="001042BC">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00EE38E8">
        <w:rPr>
          <w:rFonts w:ascii="Times New Roman" w:eastAsia="Times New Roman" w:hAnsi="Times New Roman" w:cs="Times New Roman"/>
          <w:sz w:val="24"/>
          <w:szCs w:val="24"/>
        </w:rPr>
        <w:t>Classification tree analysis of 10 covariates</w:t>
      </w:r>
      <w:r w:rsidR="001042BC">
        <w:rPr>
          <w:rFonts w:ascii="Times New Roman" w:eastAsia="Times New Roman" w:hAnsi="Times New Roman" w:cs="Times New Roman"/>
          <w:sz w:val="24"/>
          <w:szCs w:val="24"/>
        </w:rPr>
        <w:t xml:space="preserve"> for only unsuccessful males (n = 68). </w:t>
      </w:r>
      <w:r w:rsidR="00EE38E8">
        <w:rPr>
          <w:rFonts w:ascii="Times New Roman" w:eastAsia="Times New Roman" w:hAnsi="Times New Roman" w:cs="Times New Roman"/>
          <w:sz w:val="24"/>
          <w:szCs w:val="24"/>
        </w:rPr>
        <w:t xml:space="preserve">Node 2 </w:t>
      </w:r>
      <w:r w:rsidR="001042BC">
        <w:rPr>
          <w:rFonts w:ascii="Times New Roman" w:eastAsia="Times New Roman" w:hAnsi="Times New Roman" w:cs="Times New Roman"/>
          <w:sz w:val="24"/>
          <w:szCs w:val="24"/>
        </w:rPr>
        <w:t xml:space="preserve">had a </w:t>
      </w:r>
      <w:r w:rsidR="00EE38E8">
        <w:rPr>
          <w:rFonts w:ascii="Times New Roman" w:eastAsia="Times New Roman" w:hAnsi="Times New Roman" w:cs="Times New Roman"/>
          <w:sz w:val="24"/>
          <w:szCs w:val="24"/>
        </w:rPr>
        <w:t xml:space="preserve">classification error of </w:t>
      </w:r>
      <w:r w:rsidR="001042BC">
        <w:rPr>
          <w:rFonts w:ascii="Times New Roman" w:eastAsia="Times New Roman" w:hAnsi="Times New Roman" w:cs="Times New Roman"/>
          <w:sz w:val="24"/>
          <w:szCs w:val="24"/>
        </w:rPr>
        <w:t xml:space="preserve">9.8%, Node 4 a classification error of 12%, and Node 5 a classification error of 18.2%. </w:t>
      </w:r>
    </w:p>
    <w:p w14:paraId="40D497E6" w14:textId="74BBEC5E" w:rsidR="001A32EE" w:rsidRPr="007D4D1C" w:rsidRDefault="001A32EE">
      <w:pPr>
        <w:spacing w:line="480" w:lineRule="auto"/>
        <w:ind w:left="720" w:hanging="720"/>
        <w:rPr>
          <w:rFonts w:ascii="Times New Roman" w:eastAsia="Times New Roman" w:hAnsi="Times New Roman" w:cs="Times New Roman"/>
          <w:sz w:val="24"/>
          <w:szCs w:val="24"/>
        </w:rPr>
      </w:pPr>
    </w:p>
    <w:p w14:paraId="17B87C24" w14:textId="5471EC83" w:rsidR="009D5EAA" w:rsidRDefault="00DB23E2">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318B3C3A" wp14:editId="68E3FFDC">
            <wp:extent cx="6188149" cy="4787059"/>
            <wp:effectExtent l="0" t="0" r="0" b="1270"/>
            <wp:docPr id="11" name="Picture 1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treeAge.jpeg"/>
                    <pic:cNvPicPr/>
                  </pic:nvPicPr>
                  <pic:blipFill>
                    <a:blip r:embed="rId13">
                      <a:extLst>
                        <a:ext uri="{28A0092B-C50C-407E-A947-70E740481C1C}">
                          <a14:useLocalDpi xmlns:a14="http://schemas.microsoft.com/office/drawing/2010/main" val="0"/>
                        </a:ext>
                      </a:extLst>
                    </a:blip>
                    <a:stretch>
                      <a:fillRect/>
                    </a:stretch>
                  </pic:blipFill>
                  <pic:spPr>
                    <a:xfrm>
                      <a:off x="0" y="0"/>
                      <a:ext cx="6191253" cy="4789460"/>
                    </a:xfrm>
                    <a:prstGeom prst="rect">
                      <a:avLst/>
                    </a:prstGeom>
                  </pic:spPr>
                </pic:pic>
              </a:graphicData>
            </a:graphic>
          </wp:inline>
        </w:drawing>
      </w:r>
    </w:p>
    <w:p w14:paraId="308B3F6B" w14:textId="223C71A1" w:rsidR="001F4861" w:rsidRDefault="00413E65">
      <w:pPr>
        <w:spacing w:line="480" w:lineRule="auto"/>
        <w:ind w:left="720" w:hanging="720"/>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 xml:space="preserve">Figure </w:t>
      </w:r>
      <w:r w:rsidR="009D5EAA">
        <w:rPr>
          <w:rFonts w:ascii="Times New Roman" w:eastAsia="Times New Roman" w:hAnsi="Times New Roman" w:cs="Times New Roman"/>
          <w:sz w:val="24"/>
          <w:szCs w:val="24"/>
        </w:rPr>
        <w:t xml:space="preserve">3. </w:t>
      </w:r>
      <w:r w:rsidR="005B15DA">
        <w:rPr>
          <w:rFonts w:ascii="Times New Roman" w:eastAsia="Times New Roman" w:hAnsi="Times New Roman" w:cs="Times New Roman"/>
          <w:sz w:val="24"/>
          <w:szCs w:val="24"/>
        </w:rPr>
        <w:t xml:space="preserve">A classification tree analysis </w:t>
      </w:r>
      <w:r w:rsidR="00D5337D">
        <w:rPr>
          <w:rFonts w:ascii="Times New Roman" w:eastAsia="Times New Roman" w:hAnsi="Times New Roman" w:cs="Times New Roman"/>
          <w:sz w:val="24"/>
          <w:szCs w:val="24"/>
        </w:rPr>
        <w:t>determining</w:t>
      </w:r>
      <w:r w:rsidR="005B15DA">
        <w:rPr>
          <w:rFonts w:ascii="Times New Roman" w:eastAsia="Times New Roman" w:hAnsi="Times New Roman" w:cs="Times New Roman"/>
          <w:sz w:val="24"/>
          <w:szCs w:val="24"/>
        </w:rPr>
        <w:t xml:space="preserve"> differences between ASY males and SY males using 10 covariates.</w:t>
      </w:r>
      <w:r w:rsidR="00DB23E2">
        <w:rPr>
          <w:rFonts w:ascii="Times New Roman" w:eastAsia="Times New Roman" w:hAnsi="Times New Roman" w:cs="Times New Roman"/>
          <w:sz w:val="24"/>
          <w:szCs w:val="24"/>
        </w:rPr>
        <w:t xml:space="preserve"> Node 2 has 0% error grouping no female attained</w:t>
      </w:r>
      <w:r w:rsidR="00342846">
        <w:rPr>
          <w:rFonts w:ascii="Times New Roman" w:eastAsia="Times New Roman" w:hAnsi="Times New Roman" w:cs="Times New Roman"/>
          <w:sz w:val="24"/>
          <w:szCs w:val="24"/>
        </w:rPr>
        <w:t xml:space="preserve"> (N)</w:t>
      </w:r>
      <w:r w:rsidR="00DB23E2">
        <w:rPr>
          <w:rFonts w:ascii="Times New Roman" w:eastAsia="Times New Roman" w:hAnsi="Times New Roman" w:cs="Times New Roman"/>
          <w:sz w:val="24"/>
          <w:szCs w:val="24"/>
        </w:rPr>
        <w:t xml:space="preserve"> and transient female</w:t>
      </w:r>
      <w:r w:rsidR="00342846">
        <w:rPr>
          <w:rFonts w:ascii="Times New Roman" w:eastAsia="Times New Roman" w:hAnsi="Times New Roman" w:cs="Times New Roman"/>
          <w:sz w:val="24"/>
          <w:szCs w:val="24"/>
        </w:rPr>
        <w:t xml:space="preserve"> (T)</w:t>
      </w:r>
      <w:r w:rsidR="00DB23E2">
        <w:rPr>
          <w:rFonts w:ascii="Times New Roman" w:eastAsia="Times New Roman" w:hAnsi="Times New Roman" w:cs="Times New Roman"/>
          <w:sz w:val="24"/>
          <w:szCs w:val="24"/>
        </w:rPr>
        <w:t xml:space="preserve"> territories together. Node 3 divided males by the number of territories adjacent to their own. Node 4, after splitting on the dispersal behavior, has 37.5% error, Node 6 grouped No dispersal</w:t>
      </w:r>
      <w:r w:rsidR="00342846">
        <w:rPr>
          <w:rFonts w:ascii="Times New Roman" w:eastAsia="Times New Roman" w:hAnsi="Times New Roman" w:cs="Times New Roman"/>
          <w:sz w:val="24"/>
          <w:szCs w:val="24"/>
        </w:rPr>
        <w:t xml:space="preserve"> (N)</w:t>
      </w:r>
      <w:r w:rsidR="00DB23E2">
        <w:rPr>
          <w:rFonts w:ascii="Times New Roman" w:eastAsia="Times New Roman" w:hAnsi="Times New Roman" w:cs="Times New Roman"/>
          <w:sz w:val="24"/>
          <w:szCs w:val="24"/>
        </w:rPr>
        <w:t xml:space="preserve"> and Unknown fate</w:t>
      </w:r>
      <w:r w:rsidR="00342846">
        <w:rPr>
          <w:rFonts w:ascii="Times New Roman" w:eastAsia="Times New Roman" w:hAnsi="Times New Roman" w:cs="Times New Roman"/>
          <w:sz w:val="24"/>
          <w:szCs w:val="24"/>
        </w:rPr>
        <w:t xml:space="preserve"> (U)</w:t>
      </w:r>
      <w:r w:rsidR="00DB23E2">
        <w:rPr>
          <w:rFonts w:ascii="Times New Roman" w:eastAsia="Times New Roman" w:hAnsi="Times New Roman" w:cs="Times New Roman"/>
          <w:sz w:val="24"/>
          <w:szCs w:val="24"/>
        </w:rPr>
        <w:t xml:space="preserve"> territories with a 10.6% error, and finally node 7 had a 44.4% error rate. </w:t>
      </w:r>
    </w:p>
    <w:p w14:paraId="26FCF4FD" w14:textId="4A9D143A" w:rsidR="00DE468E" w:rsidRDefault="00DE468E">
      <w:pPr>
        <w:spacing w:line="480" w:lineRule="auto"/>
        <w:ind w:left="720" w:hanging="720"/>
        <w:rPr>
          <w:rFonts w:ascii="Times New Roman" w:eastAsia="Times New Roman" w:hAnsi="Times New Roman" w:cs="Times New Roman"/>
          <w:sz w:val="24"/>
          <w:szCs w:val="24"/>
        </w:rPr>
      </w:pPr>
    </w:p>
    <w:p w14:paraId="071DCFE3" w14:textId="780E279C" w:rsidR="00DE468E" w:rsidRDefault="00DE468E">
      <w:pPr>
        <w:spacing w:line="480" w:lineRule="auto"/>
        <w:ind w:left="720" w:hanging="720"/>
        <w:rPr>
          <w:rFonts w:ascii="Times New Roman" w:eastAsia="Times New Roman" w:hAnsi="Times New Roman" w:cs="Times New Roman"/>
          <w:sz w:val="24"/>
          <w:szCs w:val="24"/>
        </w:rPr>
      </w:pPr>
    </w:p>
    <w:p w14:paraId="521281C2" w14:textId="095B962A" w:rsidR="00DE468E" w:rsidRDefault="00DE468E">
      <w:pPr>
        <w:spacing w:line="480" w:lineRule="auto"/>
        <w:ind w:left="720" w:hanging="720"/>
        <w:rPr>
          <w:rFonts w:ascii="Times New Roman" w:eastAsia="Times New Roman" w:hAnsi="Times New Roman" w:cs="Times New Roman"/>
          <w:sz w:val="24"/>
          <w:szCs w:val="24"/>
        </w:rPr>
      </w:pPr>
    </w:p>
    <w:p w14:paraId="199C8D98" w14:textId="6A53A3E6" w:rsidR="00DE468E" w:rsidRPr="007D4D1C" w:rsidRDefault="008D3EF4">
      <w:pPr>
        <w:spacing w:line="480" w:lineRule="auto"/>
        <w:ind w:left="720" w:hanging="720"/>
        <w:rPr>
          <w:rFonts w:ascii="Times New Roman" w:eastAsia="Times New Roman" w:hAnsi="Times New Roman" w:cs="Times New Roman"/>
          <w:sz w:val="24"/>
          <w:szCs w:val="24"/>
        </w:rPr>
      </w:pPr>
      <w:r w:rsidRPr="008D3EF4">
        <w:rPr>
          <w:rFonts w:ascii="Times New Roman" w:eastAsia="Times New Roman" w:hAnsi="Times New Roman" w:cs="Times New Roman"/>
          <w:noProof/>
          <w:sz w:val="24"/>
          <w:szCs w:val="24"/>
        </w:rPr>
        <w:lastRenderedPageBreak/>
        <w:drawing>
          <wp:inline distT="0" distB="0" distL="0" distR="0" wp14:anchorId="25C38F70" wp14:editId="44D4F8A1">
            <wp:extent cx="5943600" cy="5136515"/>
            <wp:effectExtent l="0" t="0" r="0" b="0"/>
            <wp:docPr id="13" name="Picture 12" descr="A close up of a logo&#10;&#10;Description automatically generated">
              <a:extLst xmlns:a="http://schemas.openxmlformats.org/drawingml/2006/main">
                <a:ext uri="{FF2B5EF4-FFF2-40B4-BE49-F238E27FC236}">
                  <a16:creationId xmlns:a16="http://schemas.microsoft.com/office/drawing/2014/main" id="{75449110-9E9B-2042-A2C5-6CBDD4F60E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close up of a logo&#10;&#10;Description automatically generated">
                      <a:extLst>
                        <a:ext uri="{FF2B5EF4-FFF2-40B4-BE49-F238E27FC236}">
                          <a16:creationId xmlns:a16="http://schemas.microsoft.com/office/drawing/2014/main" id="{75449110-9E9B-2042-A2C5-6CBDD4F60EE9}"/>
                        </a:ext>
                      </a:extLst>
                    </pic:cNvPr>
                    <pic:cNvPicPr>
                      <a:picLocks noChangeAspect="1"/>
                    </pic:cNvPicPr>
                  </pic:nvPicPr>
                  <pic:blipFill>
                    <a:blip r:embed="rId14"/>
                    <a:stretch>
                      <a:fillRect/>
                    </a:stretch>
                  </pic:blipFill>
                  <pic:spPr>
                    <a:xfrm>
                      <a:off x="0" y="0"/>
                      <a:ext cx="5943600" cy="5136515"/>
                    </a:xfrm>
                    <a:prstGeom prst="rect">
                      <a:avLst/>
                    </a:prstGeom>
                  </pic:spPr>
                </pic:pic>
              </a:graphicData>
            </a:graphic>
          </wp:inline>
        </w:drawing>
      </w:r>
    </w:p>
    <w:p w14:paraId="6E5F700F" w14:textId="281E24A2" w:rsidR="00413E65" w:rsidRDefault="00CB7992">
      <w:pPr>
        <w:spacing w:line="480" w:lineRule="auto"/>
        <w:ind w:left="720" w:hanging="720"/>
        <w:rPr>
          <w:rFonts w:ascii="Times New Roman" w:eastAsia="Times New Roman" w:hAnsi="Times New Roman" w:cs="Times New Roman"/>
          <w:sz w:val="24"/>
          <w:szCs w:val="24"/>
        </w:rPr>
      </w:pPr>
      <w:r w:rsidRPr="007D4D1C">
        <w:rPr>
          <w:rFonts w:ascii="Times New Roman" w:eastAsia="Times New Roman" w:hAnsi="Times New Roman" w:cs="Times New Roman"/>
          <w:sz w:val="24"/>
          <w:szCs w:val="24"/>
        </w:rPr>
        <w:t xml:space="preserve">Figure </w:t>
      </w:r>
      <w:r w:rsidR="00DE468E">
        <w:rPr>
          <w:rFonts w:ascii="Times New Roman" w:eastAsia="Times New Roman" w:hAnsi="Times New Roman" w:cs="Times New Roman"/>
          <w:sz w:val="24"/>
          <w:szCs w:val="24"/>
        </w:rPr>
        <w:t>4</w:t>
      </w:r>
      <w:r w:rsidRPr="007D4D1C">
        <w:rPr>
          <w:rFonts w:ascii="Times New Roman" w:eastAsia="Times New Roman" w:hAnsi="Times New Roman" w:cs="Times New Roman"/>
          <w:sz w:val="24"/>
          <w:szCs w:val="24"/>
        </w:rPr>
        <w:t xml:space="preserve">. </w:t>
      </w:r>
      <w:r w:rsidR="00DE468E">
        <w:rPr>
          <w:rFonts w:ascii="Times New Roman" w:eastAsia="Times New Roman" w:hAnsi="Times New Roman" w:cs="Times New Roman"/>
          <w:sz w:val="24"/>
          <w:szCs w:val="24"/>
        </w:rPr>
        <w:t>A classification tree</w:t>
      </w:r>
      <w:r w:rsidR="00D5337D">
        <w:rPr>
          <w:rFonts w:ascii="Times New Roman" w:eastAsia="Times New Roman" w:hAnsi="Times New Roman" w:cs="Times New Roman"/>
          <w:sz w:val="24"/>
          <w:szCs w:val="24"/>
        </w:rPr>
        <w:t xml:space="preserve"> determining </w:t>
      </w:r>
      <w:r w:rsidR="007E104A">
        <w:rPr>
          <w:rFonts w:ascii="Times New Roman" w:eastAsia="Times New Roman" w:hAnsi="Times New Roman" w:cs="Times New Roman"/>
          <w:sz w:val="24"/>
          <w:szCs w:val="24"/>
        </w:rPr>
        <w:t>a</w:t>
      </w:r>
      <w:r w:rsidR="00D5337D">
        <w:rPr>
          <w:rFonts w:ascii="Times New Roman" w:eastAsia="Times New Roman" w:hAnsi="Times New Roman" w:cs="Times New Roman"/>
          <w:sz w:val="24"/>
          <w:szCs w:val="24"/>
        </w:rPr>
        <w:t>ge</w:t>
      </w:r>
      <w:r w:rsidR="00DE468E">
        <w:rPr>
          <w:rFonts w:ascii="Times New Roman" w:eastAsia="Times New Roman" w:hAnsi="Times New Roman" w:cs="Times New Roman"/>
          <w:sz w:val="24"/>
          <w:szCs w:val="24"/>
        </w:rPr>
        <w:t xml:space="preserve"> using canopy cover, </w:t>
      </w:r>
      <w:r w:rsidR="00DD1D1C">
        <w:rPr>
          <w:rFonts w:ascii="Times New Roman" w:eastAsia="Times New Roman" w:hAnsi="Times New Roman" w:cs="Times New Roman"/>
          <w:sz w:val="24"/>
          <w:szCs w:val="24"/>
        </w:rPr>
        <w:t xml:space="preserve">shrub cover, foliage density, and territory size as covariates. Canopy cover was the only significant grouping factor, with Node 2 having an error rate of 20% and Node 3 error at 34.5%. </w:t>
      </w:r>
    </w:p>
    <w:p w14:paraId="7171A537" w14:textId="2FDC225F" w:rsidR="006725EC" w:rsidRDefault="006725EC">
      <w:pPr>
        <w:spacing w:line="480" w:lineRule="auto"/>
        <w:ind w:left="720" w:hanging="720"/>
        <w:rPr>
          <w:rFonts w:ascii="Times New Roman" w:eastAsia="Times New Roman" w:hAnsi="Times New Roman" w:cs="Times New Roman"/>
          <w:sz w:val="24"/>
          <w:szCs w:val="24"/>
        </w:rPr>
      </w:pPr>
    </w:p>
    <w:p w14:paraId="2B1F65DD" w14:textId="6E939078" w:rsidR="006725EC" w:rsidRDefault="006725EC">
      <w:pPr>
        <w:spacing w:line="480" w:lineRule="auto"/>
        <w:ind w:left="720" w:hanging="720"/>
        <w:rPr>
          <w:rFonts w:ascii="Times New Roman" w:eastAsia="Times New Roman" w:hAnsi="Times New Roman" w:cs="Times New Roman"/>
          <w:sz w:val="24"/>
          <w:szCs w:val="24"/>
        </w:rPr>
      </w:pPr>
    </w:p>
    <w:p w14:paraId="2E1A4CD9" w14:textId="77777777" w:rsidR="006725EC" w:rsidRPr="007D4D1C" w:rsidRDefault="006725EC">
      <w:pPr>
        <w:spacing w:line="480" w:lineRule="auto"/>
        <w:ind w:left="720" w:hanging="720"/>
        <w:rPr>
          <w:rFonts w:ascii="Times New Roman" w:eastAsia="Times New Roman" w:hAnsi="Times New Roman" w:cs="Times New Roman"/>
          <w:sz w:val="24"/>
          <w:szCs w:val="24"/>
        </w:rPr>
      </w:pPr>
    </w:p>
    <w:sectPr w:rsidR="006725EC" w:rsidRPr="007D4D1C" w:rsidSect="003C197E">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A23886" w14:textId="77777777" w:rsidR="00CB3F03" w:rsidRDefault="00CB3F03">
      <w:pPr>
        <w:spacing w:line="240" w:lineRule="auto"/>
      </w:pPr>
      <w:r>
        <w:separator/>
      </w:r>
    </w:p>
  </w:endnote>
  <w:endnote w:type="continuationSeparator" w:id="0">
    <w:p w14:paraId="1DE4853A" w14:textId="77777777" w:rsidR="00CB3F03" w:rsidRDefault="00CB3F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01063970"/>
      <w:docPartObj>
        <w:docPartGallery w:val="Page Numbers (Bottom of Page)"/>
        <w:docPartUnique/>
      </w:docPartObj>
    </w:sdtPr>
    <w:sdtEndPr>
      <w:rPr>
        <w:rStyle w:val="PageNumber"/>
      </w:rPr>
    </w:sdtEndPr>
    <w:sdtContent>
      <w:p w14:paraId="4855AD24" w14:textId="42EBBC19" w:rsidR="002911CF" w:rsidRDefault="002911CF" w:rsidP="00431A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2B39D0" w14:textId="77777777" w:rsidR="002911CF" w:rsidRDefault="002911CF" w:rsidP="008C0A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34318151"/>
      <w:docPartObj>
        <w:docPartGallery w:val="Page Numbers (Bottom of Page)"/>
        <w:docPartUnique/>
      </w:docPartObj>
    </w:sdtPr>
    <w:sdtEndPr>
      <w:rPr>
        <w:rStyle w:val="PageNumber"/>
      </w:rPr>
    </w:sdtEndPr>
    <w:sdtContent>
      <w:p w14:paraId="60CCA4EB" w14:textId="6FD1AA18" w:rsidR="002911CF" w:rsidRDefault="002911CF" w:rsidP="00431A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sdtContent>
  </w:sdt>
  <w:p w14:paraId="00000026" w14:textId="026827E0" w:rsidR="002911CF" w:rsidRDefault="002911CF" w:rsidP="008C0AD0">
    <w:pP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0BBB9F" w14:textId="77777777" w:rsidR="00CB3F03" w:rsidRDefault="00CB3F03">
      <w:pPr>
        <w:spacing w:line="240" w:lineRule="auto"/>
      </w:pPr>
      <w:r>
        <w:separator/>
      </w:r>
    </w:p>
  </w:footnote>
  <w:footnote w:type="continuationSeparator" w:id="0">
    <w:p w14:paraId="3FA39190" w14:textId="77777777" w:rsidR="00CB3F03" w:rsidRDefault="00CB3F0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A26878"/>
    <w:multiLevelType w:val="multilevel"/>
    <w:tmpl w:val="44F25F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52F56E1"/>
    <w:multiLevelType w:val="hybridMultilevel"/>
    <w:tmpl w:val="98A0B4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AB0935"/>
    <w:multiLevelType w:val="multilevel"/>
    <w:tmpl w:val="D4D0A9A6"/>
    <w:lvl w:ilvl="0">
      <w:start w:val="20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F97AC7"/>
    <w:multiLevelType w:val="hybridMultilevel"/>
    <w:tmpl w:val="E35255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FB0E3A"/>
    <w:multiLevelType w:val="multilevel"/>
    <w:tmpl w:val="A40619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5" w15:restartNumberingAfterBreak="0">
    <w:nsid w:val="75CD039D"/>
    <w:multiLevelType w:val="multilevel"/>
    <w:tmpl w:val="B36A5AD4"/>
    <w:lvl w:ilvl="0">
      <w:start w:val="20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A6F"/>
    <w:rsid w:val="00016E5C"/>
    <w:rsid w:val="00017D44"/>
    <w:rsid w:val="00020951"/>
    <w:rsid w:val="00021B84"/>
    <w:rsid w:val="00022DCB"/>
    <w:rsid w:val="00023E81"/>
    <w:rsid w:val="000252AB"/>
    <w:rsid w:val="000255E7"/>
    <w:rsid w:val="00030207"/>
    <w:rsid w:val="00035603"/>
    <w:rsid w:val="00036E6B"/>
    <w:rsid w:val="00037CED"/>
    <w:rsid w:val="00037EBF"/>
    <w:rsid w:val="000418F1"/>
    <w:rsid w:val="00045742"/>
    <w:rsid w:val="0005344E"/>
    <w:rsid w:val="00055296"/>
    <w:rsid w:val="0005569E"/>
    <w:rsid w:val="00057619"/>
    <w:rsid w:val="00060F36"/>
    <w:rsid w:val="00062501"/>
    <w:rsid w:val="00064587"/>
    <w:rsid w:val="000655A4"/>
    <w:rsid w:val="0006792D"/>
    <w:rsid w:val="000765DF"/>
    <w:rsid w:val="0008239C"/>
    <w:rsid w:val="00091290"/>
    <w:rsid w:val="00091630"/>
    <w:rsid w:val="000A2015"/>
    <w:rsid w:val="000A4C65"/>
    <w:rsid w:val="000B236B"/>
    <w:rsid w:val="000B302F"/>
    <w:rsid w:val="000B6B6A"/>
    <w:rsid w:val="000C16F5"/>
    <w:rsid w:val="000C329B"/>
    <w:rsid w:val="000D17B2"/>
    <w:rsid w:val="000D349D"/>
    <w:rsid w:val="000D4AA1"/>
    <w:rsid w:val="000D4AC4"/>
    <w:rsid w:val="000D53B7"/>
    <w:rsid w:val="000E06CA"/>
    <w:rsid w:val="000E4DA0"/>
    <w:rsid w:val="000F3AF5"/>
    <w:rsid w:val="00100C94"/>
    <w:rsid w:val="001042BC"/>
    <w:rsid w:val="001044EB"/>
    <w:rsid w:val="0010512C"/>
    <w:rsid w:val="00112E01"/>
    <w:rsid w:val="001135AD"/>
    <w:rsid w:val="00115306"/>
    <w:rsid w:val="00115637"/>
    <w:rsid w:val="00117C27"/>
    <w:rsid w:val="001222BF"/>
    <w:rsid w:val="0012331D"/>
    <w:rsid w:val="00125E24"/>
    <w:rsid w:val="00127507"/>
    <w:rsid w:val="00127A95"/>
    <w:rsid w:val="0013344E"/>
    <w:rsid w:val="001356FC"/>
    <w:rsid w:val="00142ABD"/>
    <w:rsid w:val="001445B0"/>
    <w:rsid w:val="00157031"/>
    <w:rsid w:val="001664C3"/>
    <w:rsid w:val="00171B4A"/>
    <w:rsid w:val="00175274"/>
    <w:rsid w:val="0018053E"/>
    <w:rsid w:val="00183749"/>
    <w:rsid w:val="001850F8"/>
    <w:rsid w:val="00193584"/>
    <w:rsid w:val="00196A6E"/>
    <w:rsid w:val="001A32EE"/>
    <w:rsid w:val="001A4296"/>
    <w:rsid w:val="001A44A1"/>
    <w:rsid w:val="001A6413"/>
    <w:rsid w:val="001A798E"/>
    <w:rsid w:val="001B0FEB"/>
    <w:rsid w:val="001D40F4"/>
    <w:rsid w:val="001D46E6"/>
    <w:rsid w:val="001D5566"/>
    <w:rsid w:val="001E07B3"/>
    <w:rsid w:val="001F03EE"/>
    <w:rsid w:val="001F1D3D"/>
    <w:rsid w:val="001F4861"/>
    <w:rsid w:val="001F5A84"/>
    <w:rsid w:val="00201996"/>
    <w:rsid w:val="002042E2"/>
    <w:rsid w:val="002049C4"/>
    <w:rsid w:val="00206237"/>
    <w:rsid w:val="00206767"/>
    <w:rsid w:val="00215D42"/>
    <w:rsid w:val="0022119B"/>
    <w:rsid w:val="0023169F"/>
    <w:rsid w:val="002342A7"/>
    <w:rsid w:val="00235944"/>
    <w:rsid w:val="002377F5"/>
    <w:rsid w:val="002407A1"/>
    <w:rsid w:val="00246FD0"/>
    <w:rsid w:val="00256E8D"/>
    <w:rsid w:val="00257BDB"/>
    <w:rsid w:val="00265B4B"/>
    <w:rsid w:val="002703DD"/>
    <w:rsid w:val="00274599"/>
    <w:rsid w:val="00277C7F"/>
    <w:rsid w:val="002801C2"/>
    <w:rsid w:val="002828EA"/>
    <w:rsid w:val="00283407"/>
    <w:rsid w:val="002911CF"/>
    <w:rsid w:val="00291731"/>
    <w:rsid w:val="0029183B"/>
    <w:rsid w:val="00296ED6"/>
    <w:rsid w:val="002A0CFA"/>
    <w:rsid w:val="002A6442"/>
    <w:rsid w:val="002A6F22"/>
    <w:rsid w:val="002C3B42"/>
    <w:rsid w:val="002D29ED"/>
    <w:rsid w:val="002D63C7"/>
    <w:rsid w:val="002D7143"/>
    <w:rsid w:val="002F0285"/>
    <w:rsid w:val="002F2B68"/>
    <w:rsid w:val="002F49CB"/>
    <w:rsid w:val="002F54F7"/>
    <w:rsid w:val="002F7DF0"/>
    <w:rsid w:val="00303273"/>
    <w:rsid w:val="00305123"/>
    <w:rsid w:val="00311C01"/>
    <w:rsid w:val="00312778"/>
    <w:rsid w:val="003169EB"/>
    <w:rsid w:val="00320155"/>
    <w:rsid w:val="0032060A"/>
    <w:rsid w:val="00325CD9"/>
    <w:rsid w:val="00331E91"/>
    <w:rsid w:val="00332469"/>
    <w:rsid w:val="0033422A"/>
    <w:rsid w:val="0033706B"/>
    <w:rsid w:val="00340657"/>
    <w:rsid w:val="00342846"/>
    <w:rsid w:val="00345AAE"/>
    <w:rsid w:val="0035216A"/>
    <w:rsid w:val="00360E7B"/>
    <w:rsid w:val="00361E3C"/>
    <w:rsid w:val="00373F7D"/>
    <w:rsid w:val="003828AA"/>
    <w:rsid w:val="00384250"/>
    <w:rsid w:val="00385A1A"/>
    <w:rsid w:val="00394A1E"/>
    <w:rsid w:val="00394F98"/>
    <w:rsid w:val="003A04D0"/>
    <w:rsid w:val="003A2B8A"/>
    <w:rsid w:val="003A5A29"/>
    <w:rsid w:val="003A5B40"/>
    <w:rsid w:val="003B3C73"/>
    <w:rsid w:val="003C197E"/>
    <w:rsid w:val="003C7354"/>
    <w:rsid w:val="003D14B1"/>
    <w:rsid w:val="003D456C"/>
    <w:rsid w:val="003E0343"/>
    <w:rsid w:val="003E5819"/>
    <w:rsid w:val="003F11E5"/>
    <w:rsid w:val="00401436"/>
    <w:rsid w:val="004017C6"/>
    <w:rsid w:val="004019F8"/>
    <w:rsid w:val="00401A6F"/>
    <w:rsid w:val="00413E65"/>
    <w:rsid w:val="004165FB"/>
    <w:rsid w:val="0041710A"/>
    <w:rsid w:val="00420765"/>
    <w:rsid w:val="00421E61"/>
    <w:rsid w:val="00431ABB"/>
    <w:rsid w:val="004339C7"/>
    <w:rsid w:val="00437702"/>
    <w:rsid w:val="00444CDC"/>
    <w:rsid w:val="004524F8"/>
    <w:rsid w:val="00452A02"/>
    <w:rsid w:val="00452F66"/>
    <w:rsid w:val="00454535"/>
    <w:rsid w:val="0045545A"/>
    <w:rsid w:val="0046211D"/>
    <w:rsid w:val="00463310"/>
    <w:rsid w:val="004655A3"/>
    <w:rsid w:val="004709E6"/>
    <w:rsid w:val="0047266D"/>
    <w:rsid w:val="00476F24"/>
    <w:rsid w:val="0048297D"/>
    <w:rsid w:val="00482EC2"/>
    <w:rsid w:val="00490027"/>
    <w:rsid w:val="00494A18"/>
    <w:rsid w:val="004979E6"/>
    <w:rsid w:val="004A2546"/>
    <w:rsid w:val="004A4E31"/>
    <w:rsid w:val="004A64DC"/>
    <w:rsid w:val="004B15C0"/>
    <w:rsid w:val="004B45C0"/>
    <w:rsid w:val="004B6CAB"/>
    <w:rsid w:val="004C3628"/>
    <w:rsid w:val="004C4A38"/>
    <w:rsid w:val="004D2867"/>
    <w:rsid w:val="004D4745"/>
    <w:rsid w:val="004D4F3D"/>
    <w:rsid w:val="004E237A"/>
    <w:rsid w:val="004E409A"/>
    <w:rsid w:val="004F1B38"/>
    <w:rsid w:val="004F2BDD"/>
    <w:rsid w:val="004F45FA"/>
    <w:rsid w:val="004F5F87"/>
    <w:rsid w:val="004F6A7D"/>
    <w:rsid w:val="005003D9"/>
    <w:rsid w:val="005012C5"/>
    <w:rsid w:val="00504923"/>
    <w:rsid w:val="00504FF5"/>
    <w:rsid w:val="00506326"/>
    <w:rsid w:val="0050637A"/>
    <w:rsid w:val="00514DE5"/>
    <w:rsid w:val="00515436"/>
    <w:rsid w:val="00522D1C"/>
    <w:rsid w:val="0052450B"/>
    <w:rsid w:val="00524740"/>
    <w:rsid w:val="00530DC2"/>
    <w:rsid w:val="005313A2"/>
    <w:rsid w:val="00531B1A"/>
    <w:rsid w:val="00532FB4"/>
    <w:rsid w:val="0053572B"/>
    <w:rsid w:val="00536CB1"/>
    <w:rsid w:val="005418A9"/>
    <w:rsid w:val="00542AB9"/>
    <w:rsid w:val="0054370A"/>
    <w:rsid w:val="005509D8"/>
    <w:rsid w:val="00552ACE"/>
    <w:rsid w:val="00552F57"/>
    <w:rsid w:val="005564B8"/>
    <w:rsid w:val="00556C38"/>
    <w:rsid w:val="00561EB2"/>
    <w:rsid w:val="0056230C"/>
    <w:rsid w:val="005641AF"/>
    <w:rsid w:val="005660F3"/>
    <w:rsid w:val="0056796F"/>
    <w:rsid w:val="00581C2E"/>
    <w:rsid w:val="00582755"/>
    <w:rsid w:val="00584AC8"/>
    <w:rsid w:val="00586326"/>
    <w:rsid w:val="00586935"/>
    <w:rsid w:val="00591421"/>
    <w:rsid w:val="00591D46"/>
    <w:rsid w:val="00591E54"/>
    <w:rsid w:val="00591ECB"/>
    <w:rsid w:val="005964B9"/>
    <w:rsid w:val="005A0DEC"/>
    <w:rsid w:val="005A4A26"/>
    <w:rsid w:val="005A519A"/>
    <w:rsid w:val="005B1387"/>
    <w:rsid w:val="005B15DA"/>
    <w:rsid w:val="005B77AE"/>
    <w:rsid w:val="005C2882"/>
    <w:rsid w:val="005C2D60"/>
    <w:rsid w:val="005D0BBA"/>
    <w:rsid w:val="005D7DE2"/>
    <w:rsid w:val="005E2A57"/>
    <w:rsid w:val="005E348F"/>
    <w:rsid w:val="005E3968"/>
    <w:rsid w:val="005E5326"/>
    <w:rsid w:val="005E5C06"/>
    <w:rsid w:val="005F482C"/>
    <w:rsid w:val="00600E36"/>
    <w:rsid w:val="00601B68"/>
    <w:rsid w:val="0060424D"/>
    <w:rsid w:val="00606F3B"/>
    <w:rsid w:val="00611D6C"/>
    <w:rsid w:val="00613CEF"/>
    <w:rsid w:val="00613EC3"/>
    <w:rsid w:val="00614F75"/>
    <w:rsid w:val="00615917"/>
    <w:rsid w:val="00617DEF"/>
    <w:rsid w:val="006251A0"/>
    <w:rsid w:val="0063397F"/>
    <w:rsid w:val="00633F6B"/>
    <w:rsid w:val="00636179"/>
    <w:rsid w:val="00644F67"/>
    <w:rsid w:val="00647C76"/>
    <w:rsid w:val="006635FB"/>
    <w:rsid w:val="00667B50"/>
    <w:rsid w:val="0067210D"/>
    <w:rsid w:val="006725EC"/>
    <w:rsid w:val="00672BD7"/>
    <w:rsid w:val="00672F34"/>
    <w:rsid w:val="00673A62"/>
    <w:rsid w:val="00680A86"/>
    <w:rsid w:val="006976ED"/>
    <w:rsid w:val="00697A10"/>
    <w:rsid w:val="006A3409"/>
    <w:rsid w:val="006A4F14"/>
    <w:rsid w:val="006C015E"/>
    <w:rsid w:val="006C06E2"/>
    <w:rsid w:val="006D002B"/>
    <w:rsid w:val="006D097E"/>
    <w:rsid w:val="006D27AB"/>
    <w:rsid w:val="006D2963"/>
    <w:rsid w:val="006D74C0"/>
    <w:rsid w:val="006E6FDA"/>
    <w:rsid w:val="006F16EE"/>
    <w:rsid w:val="006F6377"/>
    <w:rsid w:val="00701EAA"/>
    <w:rsid w:val="00703E52"/>
    <w:rsid w:val="00705FAD"/>
    <w:rsid w:val="00722EF5"/>
    <w:rsid w:val="007310B6"/>
    <w:rsid w:val="007333C8"/>
    <w:rsid w:val="007442BA"/>
    <w:rsid w:val="00744B83"/>
    <w:rsid w:val="0074723B"/>
    <w:rsid w:val="00751700"/>
    <w:rsid w:val="00753DC9"/>
    <w:rsid w:val="007554F8"/>
    <w:rsid w:val="00757786"/>
    <w:rsid w:val="0076060A"/>
    <w:rsid w:val="00761525"/>
    <w:rsid w:val="00762B05"/>
    <w:rsid w:val="00764C3C"/>
    <w:rsid w:val="00766108"/>
    <w:rsid w:val="00770651"/>
    <w:rsid w:val="00770E3B"/>
    <w:rsid w:val="00772C7D"/>
    <w:rsid w:val="00774DE8"/>
    <w:rsid w:val="00777E22"/>
    <w:rsid w:val="0078372B"/>
    <w:rsid w:val="00785225"/>
    <w:rsid w:val="00787E90"/>
    <w:rsid w:val="0079797A"/>
    <w:rsid w:val="007A2A96"/>
    <w:rsid w:val="007A3873"/>
    <w:rsid w:val="007A3DD0"/>
    <w:rsid w:val="007A6341"/>
    <w:rsid w:val="007A6F87"/>
    <w:rsid w:val="007B2293"/>
    <w:rsid w:val="007B4C8A"/>
    <w:rsid w:val="007B69B8"/>
    <w:rsid w:val="007C15F1"/>
    <w:rsid w:val="007C54CB"/>
    <w:rsid w:val="007D2798"/>
    <w:rsid w:val="007D2BFA"/>
    <w:rsid w:val="007D441D"/>
    <w:rsid w:val="007D4D1C"/>
    <w:rsid w:val="007E104A"/>
    <w:rsid w:val="007E18D7"/>
    <w:rsid w:val="007E6221"/>
    <w:rsid w:val="007E7F63"/>
    <w:rsid w:val="007F0EE1"/>
    <w:rsid w:val="007F14D6"/>
    <w:rsid w:val="007F5A47"/>
    <w:rsid w:val="007F6B88"/>
    <w:rsid w:val="00810FF1"/>
    <w:rsid w:val="00811BBA"/>
    <w:rsid w:val="00811D40"/>
    <w:rsid w:val="008161A5"/>
    <w:rsid w:val="0081643C"/>
    <w:rsid w:val="00830CD2"/>
    <w:rsid w:val="008342E9"/>
    <w:rsid w:val="008350A4"/>
    <w:rsid w:val="008359E6"/>
    <w:rsid w:val="00840CF7"/>
    <w:rsid w:val="00842FCF"/>
    <w:rsid w:val="00851955"/>
    <w:rsid w:val="00862EE0"/>
    <w:rsid w:val="00866D64"/>
    <w:rsid w:val="00871B83"/>
    <w:rsid w:val="00874F24"/>
    <w:rsid w:val="00882B01"/>
    <w:rsid w:val="00883F60"/>
    <w:rsid w:val="00885E10"/>
    <w:rsid w:val="00886604"/>
    <w:rsid w:val="0088757A"/>
    <w:rsid w:val="008938E2"/>
    <w:rsid w:val="00895AEE"/>
    <w:rsid w:val="008A01FB"/>
    <w:rsid w:val="008A5BEF"/>
    <w:rsid w:val="008B1CAA"/>
    <w:rsid w:val="008B3B59"/>
    <w:rsid w:val="008C0AD0"/>
    <w:rsid w:val="008C27E4"/>
    <w:rsid w:val="008C28C2"/>
    <w:rsid w:val="008D3EF4"/>
    <w:rsid w:val="008D6A82"/>
    <w:rsid w:val="008E4EF3"/>
    <w:rsid w:val="008F331A"/>
    <w:rsid w:val="008F5A6F"/>
    <w:rsid w:val="009019AE"/>
    <w:rsid w:val="009023DB"/>
    <w:rsid w:val="00902875"/>
    <w:rsid w:val="009032B9"/>
    <w:rsid w:val="00904DAE"/>
    <w:rsid w:val="00905B27"/>
    <w:rsid w:val="00905D80"/>
    <w:rsid w:val="0090610C"/>
    <w:rsid w:val="0091128E"/>
    <w:rsid w:val="00911AC9"/>
    <w:rsid w:val="0091358D"/>
    <w:rsid w:val="00915746"/>
    <w:rsid w:val="00915BC0"/>
    <w:rsid w:val="00921AF8"/>
    <w:rsid w:val="00924356"/>
    <w:rsid w:val="009259A2"/>
    <w:rsid w:val="00933183"/>
    <w:rsid w:val="009349BE"/>
    <w:rsid w:val="00934AA0"/>
    <w:rsid w:val="0093780A"/>
    <w:rsid w:val="00940880"/>
    <w:rsid w:val="0094104F"/>
    <w:rsid w:val="00950FBE"/>
    <w:rsid w:val="00965EF8"/>
    <w:rsid w:val="00966A4B"/>
    <w:rsid w:val="009677FF"/>
    <w:rsid w:val="009707B1"/>
    <w:rsid w:val="0098375B"/>
    <w:rsid w:val="009877D6"/>
    <w:rsid w:val="009903E6"/>
    <w:rsid w:val="0099288C"/>
    <w:rsid w:val="009C009D"/>
    <w:rsid w:val="009C174D"/>
    <w:rsid w:val="009C4AA1"/>
    <w:rsid w:val="009D40C8"/>
    <w:rsid w:val="009D4972"/>
    <w:rsid w:val="009D5EAA"/>
    <w:rsid w:val="009F0F1C"/>
    <w:rsid w:val="009F31E9"/>
    <w:rsid w:val="009F3C75"/>
    <w:rsid w:val="009F4CBC"/>
    <w:rsid w:val="009F59D6"/>
    <w:rsid w:val="009F7E7D"/>
    <w:rsid w:val="00A01442"/>
    <w:rsid w:val="00A0211E"/>
    <w:rsid w:val="00A10C11"/>
    <w:rsid w:val="00A3310A"/>
    <w:rsid w:val="00A41772"/>
    <w:rsid w:val="00A53E8D"/>
    <w:rsid w:val="00A55E08"/>
    <w:rsid w:val="00A5797F"/>
    <w:rsid w:val="00A609A2"/>
    <w:rsid w:val="00A623CA"/>
    <w:rsid w:val="00A64FC2"/>
    <w:rsid w:val="00A65944"/>
    <w:rsid w:val="00A65CA7"/>
    <w:rsid w:val="00A6632D"/>
    <w:rsid w:val="00A75004"/>
    <w:rsid w:val="00A75A10"/>
    <w:rsid w:val="00A81A42"/>
    <w:rsid w:val="00A82296"/>
    <w:rsid w:val="00A86FB5"/>
    <w:rsid w:val="00A87DD0"/>
    <w:rsid w:val="00A9016E"/>
    <w:rsid w:val="00A953B8"/>
    <w:rsid w:val="00A95BBE"/>
    <w:rsid w:val="00AA08A1"/>
    <w:rsid w:val="00AA1066"/>
    <w:rsid w:val="00AA37D1"/>
    <w:rsid w:val="00AA6701"/>
    <w:rsid w:val="00AA7CD5"/>
    <w:rsid w:val="00AB1122"/>
    <w:rsid w:val="00AB3306"/>
    <w:rsid w:val="00AC0AC7"/>
    <w:rsid w:val="00AD1910"/>
    <w:rsid w:val="00AD2DF9"/>
    <w:rsid w:val="00AE0234"/>
    <w:rsid w:val="00AE3B7D"/>
    <w:rsid w:val="00AE78A3"/>
    <w:rsid w:val="00AF4D8A"/>
    <w:rsid w:val="00AF5A56"/>
    <w:rsid w:val="00AF6149"/>
    <w:rsid w:val="00AF73CF"/>
    <w:rsid w:val="00B00489"/>
    <w:rsid w:val="00B00B0A"/>
    <w:rsid w:val="00B013DF"/>
    <w:rsid w:val="00B02276"/>
    <w:rsid w:val="00B023C1"/>
    <w:rsid w:val="00B03009"/>
    <w:rsid w:val="00B152B2"/>
    <w:rsid w:val="00B2538C"/>
    <w:rsid w:val="00B271E9"/>
    <w:rsid w:val="00B31908"/>
    <w:rsid w:val="00B31C3E"/>
    <w:rsid w:val="00B331FF"/>
    <w:rsid w:val="00B377B3"/>
    <w:rsid w:val="00B56740"/>
    <w:rsid w:val="00B62BEF"/>
    <w:rsid w:val="00B649F5"/>
    <w:rsid w:val="00B6744F"/>
    <w:rsid w:val="00B7361A"/>
    <w:rsid w:val="00B737B6"/>
    <w:rsid w:val="00B764AF"/>
    <w:rsid w:val="00B8308E"/>
    <w:rsid w:val="00BA08F2"/>
    <w:rsid w:val="00BA15E2"/>
    <w:rsid w:val="00BA33AC"/>
    <w:rsid w:val="00BB5582"/>
    <w:rsid w:val="00BD013E"/>
    <w:rsid w:val="00BD1128"/>
    <w:rsid w:val="00BD4E72"/>
    <w:rsid w:val="00BD766F"/>
    <w:rsid w:val="00BE2EEE"/>
    <w:rsid w:val="00BF4E69"/>
    <w:rsid w:val="00BF5829"/>
    <w:rsid w:val="00BF6253"/>
    <w:rsid w:val="00BF77BB"/>
    <w:rsid w:val="00C02CBB"/>
    <w:rsid w:val="00C12E03"/>
    <w:rsid w:val="00C15DB7"/>
    <w:rsid w:val="00C22467"/>
    <w:rsid w:val="00C26F37"/>
    <w:rsid w:val="00C407C9"/>
    <w:rsid w:val="00C42EE6"/>
    <w:rsid w:val="00C45B47"/>
    <w:rsid w:val="00C47232"/>
    <w:rsid w:val="00C53A73"/>
    <w:rsid w:val="00C625B9"/>
    <w:rsid w:val="00C63325"/>
    <w:rsid w:val="00C65208"/>
    <w:rsid w:val="00C7310F"/>
    <w:rsid w:val="00C73E20"/>
    <w:rsid w:val="00C750BA"/>
    <w:rsid w:val="00C77A1F"/>
    <w:rsid w:val="00C83800"/>
    <w:rsid w:val="00C84846"/>
    <w:rsid w:val="00C876C8"/>
    <w:rsid w:val="00C94D81"/>
    <w:rsid w:val="00CA0F98"/>
    <w:rsid w:val="00CA1E65"/>
    <w:rsid w:val="00CA1F66"/>
    <w:rsid w:val="00CB3F03"/>
    <w:rsid w:val="00CB590A"/>
    <w:rsid w:val="00CB7992"/>
    <w:rsid w:val="00CC1FFE"/>
    <w:rsid w:val="00CC32E5"/>
    <w:rsid w:val="00CC6C80"/>
    <w:rsid w:val="00CD1C01"/>
    <w:rsid w:val="00CD58CA"/>
    <w:rsid w:val="00CD7AFA"/>
    <w:rsid w:val="00CD7F95"/>
    <w:rsid w:val="00CE1BE6"/>
    <w:rsid w:val="00CE4A22"/>
    <w:rsid w:val="00CE69FA"/>
    <w:rsid w:val="00CF160F"/>
    <w:rsid w:val="00CF674A"/>
    <w:rsid w:val="00CF7F23"/>
    <w:rsid w:val="00D05726"/>
    <w:rsid w:val="00D0711F"/>
    <w:rsid w:val="00D07228"/>
    <w:rsid w:val="00D16845"/>
    <w:rsid w:val="00D16E0D"/>
    <w:rsid w:val="00D17303"/>
    <w:rsid w:val="00D2026B"/>
    <w:rsid w:val="00D2165F"/>
    <w:rsid w:val="00D25BBB"/>
    <w:rsid w:val="00D2778F"/>
    <w:rsid w:val="00D27DE1"/>
    <w:rsid w:val="00D32B33"/>
    <w:rsid w:val="00D40E4E"/>
    <w:rsid w:val="00D434D9"/>
    <w:rsid w:val="00D43685"/>
    <w:rsid w:val="00D46195"/>
    <w:rsid w:val="00D464C4"/>
    <w:rsid w:val="00D5337D"/>
    <w:rsid w:val="00D545E9"/>
    <w:rsid w:val="00D5510F"/>
    <w:rsid w:val="00D55D30"/>
    <w:rsid w:val="00D56621"/>
    <w:rsid w:val="00D56F4E"/>
    <w:rsid w:val="00D57265"/>
    <w:rsid w:val="00D61710"/>
    <w:rsid w:val="00D62254"/>
    <w:rsid w:val="00D64CDC"/>
    <w:rsid w:val="00D67E94"/>
    <w:rsid w:val="00D73FAB"/>
    <w:rsid w:val="00D75C6E"/>
    <w:rsid w:val="00D820BE"/>
    <w:rsid w:val="00D8531C"/>
    <w:rsid w:val="00D8690F"/>
    <w:rsid w:val="00D922E6"/>
    <w:rsid w:val="00D959DB"/>
    <w:rsid w:val="00D95C65"/>
    <w:rsid w:val="00D96CE6"/>
    <w:rsid w:val="00DA0D40"/>
    <w:rsid w:val="00DA2CDA"/>
    <w:rsid w:val="00DA3BA7"/>
    <w:rsid w:val="00DA3D13"/>
    <w:rsid w:val="00DA4E7A"/>
    <w:rsid w:val="00DB1756"/>
    <w:rsid w:val="00DB23E2"/>
    <w:rsid w:val="00DB7C65"/>
    <w:rsid w:val="00DC18A4"/>
    <w:rsid w:val="00DC408E"/>
    <w:rsid w:val="00DC7A42"/>
    <w:rsid w:val="00DD0A64"/>
    <w:rsid w:val="00DD1D1C"/>
    <w:rsid w:val="00DD2AA0"/>
    <w:rsid w:val="00DD35E4"/>
    <w:rsid w:val="00DD3700"/>
    <w:rsid w:val="00DD3DCC"/>
    <w:rsid w:val="00DE468E"/>
    <w:rsid w:val="00DF4B9F"/>
    <w:rsid w:val="00DF5AF1"/>
    <w:rsid w:val="00E00CC8"/>
    <w:rsid w:val="00E20A11"/>
    <w:rsid w:val="00E24E39"/>
    <w:rsid w:val="00E27406"/>
    <w:rsid w:val="00E316D4"/>
    <w:rsid w:val="00E40DD1"/>
    <w:rsid w:val="00E4113A"/>
    <w:rsid w:val="00E43043"/>
    <w:rsid w:val="00E4311A"/>
    <w:rsid w:val="00E4413C"/>
    <w:rsid w:val="00E457D8"/>
    <w:rsid w:val="00E45E56"/>
    <w:rsid w:val="00E47AE4"/>
    <w:rsid w:val="00E52976"/>
    <w:rsid w:val="00E53446"/>
    <w:rsid w:val="00E5647C"/>
    <w:rsid w:val="00E56549"/>
    <w:rsid w:val="00E60BDC"/>
    <w:rsid w:val="00E72105"/>
    <w:rsid w:val="00E724F4"/>
    <w:rsid w:val="00E769ED"/>
    <w:rsid w:val="00E77A38"/>
    <w:rsid w:val="00E80345"/>
    <w:rsid w:val="00E81B1F"/>
    <w:rsid w:val="00E84562"/>
    <w:rsid w:val="00E90420"/>
    <w:rsid w:val="00E931AD"/>
    <w:rsid w:val="00E9718A"/>
    <w:rsid w:val="00E97C58"/>
    <w:rsid w:val="00EA04B9"/>
    <w:rsid w:val="00EA37C5"/>
    <w:rsid w:val="00EA51E6"/>
    <w:rsid w:val="00EA6116"/>
    <w:rsid w:val="00EB1B66"/>
    <w:rsid w:val="00EB2BF8"/>
    <w:rsid w:val="00EC143B"/>
    <w:rsid w:val="00ED03D4"/>
    <w:rsid w:val="00ED6196"/>
    <w:rsid w:val="00EE38E8"/>
    <w:rsid w:val="00EE5E4C"/>
    <w:rsid w:val="00EF36B2"/>
    <w:rsid w:val="00EF42F9"/>
    <w:rsid w:val="00EF5B21"/>
    <w:rsid w:val="00F02D89"/>
    <w:rsid w:val="00F079C2"/>
    <w:rsid w:val="00F10151"/>
    <w:rsid w:val="00F120B7"/>
    <w:rsid w:val="00F14833"/>
    <w:rsid w:val="00F15B23"/>
    <w:rsid w:val="00F1651B"/>
    <w:rsid w:val="00F172F1"/>
    <w:rsid w:val="00F24EBF"/>
    <w:rsid w:val="00F25FEB"/>
    <w:rsid w:val="00F36F71"/>
    <w:rsid w:val="00F3719B"/>
    <w:rsid w:val="00F37549"/>
    <w:rsid w:val="00F4275B"/>
    <w:rsid w:val="00F43440"/>
    <w:rsid w:val="00F46BD8"/>
    <w:rsid w:val="00F47B4B"/>
    <w:rsid w:val="00F5355D"/>
    <w:rsid w:val="00F549EB"/>
    <w:rsid w:val="00F56120"/>
    <w:rsid w:val="00F6512F"/>
    <w:rsid w:val="00F81751"/>
    <w:rsid w:val="00F82C3A"/>
    <w:rsid w:val="00F94F4E"/>
    <w:rsid w:val="00F95F9B"/>
    <w:rsid w:val="00FA1BD9"/>
    <w:rsid w:val="00FA3100"/>
    <w:rsid w:val="00FA4618"/>
    <w:rsid w:val="00FA4BB8"/>
    <w:rsid w:val="00FA7873"/>
    <w:rsid w:val="00FB1E63"/>
    <w:rsid w:val="00FB2716"/>
    <w:rsid w:val="00FB5B52"/>
    <w:rsid w:val="00FB7772"/>
    <w:rsid w:val="00FC620E"/>
    <w:rsid w:val="00FC730F"/>
    <w:rsid w:val="00FD2EEF"/>
    <w:rsid w:val="00FD495E"/>
    <w:rsid w:val="00FD5466"/>
    <w:rsid w:val="00FF3992"/>
    <w:rsid w:val="00FF4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D672F"/>
  <w15:docId w15:val="{9C7576AA-A527-1B4C-871D-327FE1A5D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unhideWhenUsed/>
    <w:qFormat/>
    <w:pPr>
      <w:keepNext/>
      <w:keepLines/>
      <w:spacing w:before="240" w:after="80"/>
      <w:outlineLvl w:val="5"/>
    </w:pPr>
    <w:rPr>
      <w:i/>
      <w:color w:val="666666"/>
    </w:rPr>
  </w:style>
  <w:style w:type="paragraph" w:styleId="Heading7">
    <w:name w:val="heading 7"/>
    <w:basedOn w:val="Normal"/>
    <w:link w:val="Heading7Char"/>
    <w:uiPriority w:val="9"/>
    <w:unhideWhenUsed/>
    <w:qFormat/>
    <w:rsid w:val="002A6442"/>
    <w:pPr>
      <w:spacing w:before="40" w:line="288" w:lineRule="auto"/>
      <w:ind w:left="2520" w:hanging="360"/>
      <w:outlineLvl w:val="6"/>
    </w:pPr>
    <w:rPr>
      <w:rFonts w:asciiTheme="majorHAnsi" w:eastAsiaTheme="majorEastAsia" w:hAnsiTheme="majorHAnsi" w:cstheme="majorBidi"/>
      <w:iCs/>
      <w:color w:val="C0504D" w:themeColor="accent2"/>
      <w:lang w:val="en-US" w:eastAsia="ja-JP"/>
    </w:rPr>
  </w:style>
  <w:style w:type="paragraph" w:styleId="Heading8">
    <w:name w:val="heading 8"/>
    <w:basedOn w:val="Normal"/>
    <w:link w:val="Heading8Char"/>
    <w:uiPriority w:val="9"/>
    <w:unhideWhenUsed/>
    <w:qFormat/>
    <w:rsid w:val="002A6442"/>
    <w:pPr>
      <w:spacing w:before="40" w:line="288" w:lineRule="auto"/>
      <w:ind w:left="2880" w:hanging="360"/>
      <w:outlineLvl w:val="7"/>
    </w:pPr>
    <w:rPr>
      <w:rFonts w:asciiTheme="majorHAnsi" w:eastAsiaTheme="majorEastAsia" w:hAnsiTheme="majorHAnsi" w:cstheme="majorBidi"/>
      <w:i/>
      <w:color w:val="CF7B79" w:themeColor="accent2" w:themeTint="BF"/>
      <w:szCs w:val="21"/>
      <w:lang w:val="en-US" w:eastAsia="ja-JP"/>
    </w:rPr>
  </w:style>
  <w:style w:type="paragraph" w:styleId="Heading9">
    <w:name w:val="heading 9"/>
    <w:basedOn w:val="Normal"/>
    <w:link w:val="Heading9Char"/>
    <w:uiPriority w:val="9"/>
    <w:unhideWhenUsed/>
    <w:qFormat/>
    <w:rsid w:val="002A6442"/>
    <w:pPr>
      <w:spacing w:before="40" w:line="288" w:lineRule="auto"/>
      <w:ind w:left="3240" w:hanging="360"/>
      <w:outlineLvl w:val="8"/>
    </w:pPr>
    <w:rPr>
      <w:rFonts w:asciiTheme="majorHAnsi" w:eastAsiaTheme="majorEastAsia" w:hAnsiTheme="majorHAnsi" w:cstheme="majorBidi"/>
      <w:iCs/>
      <w:color w:val="CF7B79" w:themeColor="accent2" w:themeTint="BF"/>
      <w:szCs w:val="21"/>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LineNumber">
    <w:name w:val="line number"/>
    <w:basedOn w:val="DefaultParagraphFont"/>
    <w:uiPriority w:val="99"/>
    <w:semiHidden/>
    <w:unhideWhenUsed/>
    <w:rsid w:val="0047266D"/>
  </w:style>
  <w:style w:type="paragraph" w:styleId="Bibliography">
    <w:name w:val="Bibliography"/>
    <w:basedOn w:val="Normal"/>
    <w:next w:val="Normal"/>
    <w:uiPriority w:val="37"/>
    <w:unhideWhenUsed/>
    <w:rsid w:val="006C06E2"/>
    <w:pPr>
      <w:spacing w:line="480" w:lineRule="auto"/>
      <w:ind w:left="720" w:hanging="720"/>
    </w:pPr>
  </w:style>
  <w:style w:type="paragraph" w:styleId="NormalWeb">
    <w:name w:val="Normal (Web)"/>
    <w:basedOn w:val="Normal"/>
    <w:uiPriority w:val="99"/>
    <w:semiHidden/>
    <w:unhideWhenUsed/>
    <w:rsid w:val="004B6CA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4B6CAB"/>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B6CAB"/>
    <w:rPr>
      <w:rFonts w:ascii="Times New Roman" w:hAnsi="Times New Roman" w:cs="Times New Roman"/>
      <w:sz w:val="18"/>
      <w:szCs w:val="18"/>
    </w:rPr>
  </w:style>
  <w:style w:type="character" w:customStyle="1" w:styleId="Heading7Char">
    <w:name w:val="Heading 7 Char"/>
    <w:basedOn w:val="DefaultParagraphFont"/>
    <w:link w:val="Heading7"/>
    <w:uiPriority w:val="9"/>
    <w:rsid w:val="002A6442"/>
    <w:rPr>
      <w:rFonts w:asciiTheme="majorHAnsi" w:eastAsiaTheme="majorEastAsia" w:hAnsiTheme="majorHAnsi" w:cstheme="majorBidi"/>
      <w:iCs/>
      <w:color w:val="C0504D" w:themeColor="accent2"/>
      <w:lang w:val="en-US" w:eastAsia="ja-JP"/>
    </w:rPr>
  </w:style>
  <w:style w:type="character" w:customStyle="1" w:styleId="Heading8Char">
    <w:name w:val="Heading 8 Char"/>
    <w:basedOn w:val="DefaultParagraphFont"/>
    <w:link w:val="Heading8"/>
    <w:uiPriority w:val="9"/>
    <w:rsid w:val="002A6442"/>
    <w:rPr>
      <w:rFonts w:asciiTheme="majorHAnsi" w:eastAsiaTheme="majorEastAsia" w:hAnsiTheme="majorHAnsi" w:cstheme="majorBidi"/>
      <w:i/>
      <w:color w:val="CF7B79" w:themeColor="accent2" w:themeTint="BF"/>
      <w:szCs w:val="21"/>
      <w:lang w:val="en-US" w:eastAsia="ja-JP"/>
    </w:rPr>
  </w:style>
  <w:style w:type="character" w:customStyle="1" w:styleId="Heading9Char">
    <w:name w:val="Heading 9 Char"/>
    <w:basedOn w:val="DefaultParagraphFont"/>
    <w:link w:val="Heading9"/>
    <w:uiPriority w:val="9"/>
    <w:rsid w:val="002A6442"/>
    <w:rPr>
      <w:rFonts w:asciiTheme="majorHAnsi" w:eastAsiaTheme="majorEastAsia" w:hAnsiTheme="majorHAnsi" w:cstheme="majorBidi"/>
      <w:iCs/>
      <w:color w:val="CF7B79" w:themeColor="accent2" w:themeTint="BF"/>
      <w:szCs w:val="21"/>
      <w:lang w:val="en-US" w:eastAsia="ja-JP"/>
    </w:rPr>
  </w:style>
  <w:style w:type="character" w:styleId="CommentReference">
    <w:name w:val="annotation reference"/>
    <w:basedOn w:val="DefaultParagraphFont"/>
    <w:uiPriority w:val="99"/>
    <w:semiHidden/>
    <w:unhideWhenUsed/>
    <w:rsid w:val="00934AA0"/>
    <w:rPr>
      <w:sz w:val="16"/>
      <w:szCs w:val="16"/>
    </w:rPr>
  </w:style>
  <w:style w:type="paragraph" w:styleId="CommentText">
    <w:name w:val="annotation text"/>
    <w:basedOn w:val="Normal"/>
    <w:link w:val="CommentTextChar"/>
    <w:uiPriority w:val="99"/>
    <w:semiHidden/>
    <w:unhideWhenUsed/>
    <w:rsid w:val="00934AA0"/>
    <w:pPr>
      <w:spacing w:line="240" w:lineRule="auto"/>
    </w:pPr>
    <w:rPr>
      <w:sz w:val="20"/>
      <w:szCs w:val="20"/>
    </w:rPr>
  </w:style>
  <w:style w:type="character" w:customStyle="1" w:styleId="CommentTextChar">
    <w:name w:val="Comment Text Char"/>
    <w:basedOn w:val="DefaultParagraphFont"/>
    <w:link w:val="CommentText"/>
    <w:uiPriority w:val="99"/>
    <w:semiHidden/>
    <w:rsid w:val="00934AA0"/>
    <w:rPr>
      <w:sz w:val="20"/>
      <w:szCs w:val="20"/>
    </w:rPr>
  </w:style>
  <w:style w:type="paragraph" w:styleId="CommentSubject">
    <w:name w:val="annotation subject"/>
    <w:basedOn w:val="CommentText"/>
    <w:next w:val="CommentText"/>
    <w:link w:val="CommentSubjectChar"/>
    <w:uiPriority w:val="99"/>
    <w:semiHidden/>
    <w:unhideWhenUsed/>
    <w:rsid w:val="00934AA0"/>
    <w:rPr>
      <w:b/>
      <w:bCs/>
    </w:rPr>
  </w:style>
  <w:style w:type="character" w:customStyle="1" w:styleId="CommentSubjectChar">
    <w:name w:val="Comment Subject Char"/>
    <w:basedOn w:val="CommentTextChar"/>
    <w:link w:val="CommentSubject"/>
    <w:uiPriority w:val="99"/>
    <w:semiHidden/>
    <w:rsid w:val="00934AA0"/>
    <w:rPr>
      <w:b/>
      <w:bCs/>
      <w:sz w:val="20"/>
      <w:szCs w:val="20"/>
    </w:rPr>
  </w:style>
  <w:style w:type="paragraph" w:styleId="Footer">
    <w:name w:val="footer"/>
    <w:basedOn w:val="Normal"/>
    <w:link w:val="FooterChar"/>
    <w:uiPriority w:val="99"/>
    <w:unhideWhenUsed/>
    <w:rsid w:val="008C0AD0"/>
    <w:pPr>
      <w:tabs>
        <w:tab w:val="center" w:pos="4680"/>
        <w:tab w:val="right" w:pos="9360"/>
      </w:tabs>
      <w:spacing w:line="240" w:lineRule="auto"/>
    </w:pPr>
  </w:style>
  <w:style w:type="character" w:customStyle="1" w:styleId="FooterChar">
    <w:name w:val="Footer Char"/>
    <w:basedOn w:val="DefaultParagraphFont"/>
    <w:link w:val="Footer"/>
    <w:uiPriority w:val="99"/>
    <w:rsid w:val="008C0AD0"/>
  </w:style>
  <w:style w:type="character" w:styleId="PageNumber">
    <w:name w:val="page number"/>
    <w:basedOn w:val="DefaultParagraphFont"/>
    <w:uiPriority w:val="99"/>
    <w:semiHidden/>
    <w:unhideWhenUsed/>
    <w:rsid w:val="008C0AD0"/>
  </w:style>
  <w:style w:type="paragraph" w:styleId="Header">
    <w:name w:val="header"/>
    <w:basedOn w:val="Normal"/>
    <w:link w:val="HeaderChar"/>
    <w:uiPriority w:val="99"/>
    <w:unhideWhenUsed/>
    <w:rsid w:val="008C0AD0"/>
    <w:pPr>
      <w:tabs>
        <w:tab w:val="center" w:pos="4680"/>
        <w:tab w:val="right" w:pos="9360"/>
      </w:tabs>
      <w:spacing w:line="240" w:lineRule="auto"/>
    </w:pPr>
  </w:style>
  <w:style w:type="character" w:customStyle="1" w:styleId="HeaderChar">
    <w:name w:val="Header Char"/>
    <w:basedOn w:val="DefaultParagraphFont"/>
    <w:link w:val="Header"/>
    <w:uiPriority w:val="99"/>
    <w:rsid w:val="008C0AD0"/>
  </w:style>
  <w:style w:type="table" w:styleId="TableGrid">
    <w:name w:val="Table Grid"/>
    <w:basedOn w:val="TableNormal"/>
    <w:uiPriority w:val="39"/>
    <w:rsid w:val="00CD7AF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D29ED"/>
    <w:pPr>
      <w:spacing w:line="240" w:lineRule="auto"/>
    </w:pPr>
  </w:style>
  <w:style w:type="paragraph" w:styleId="ListParagraph">
    <w:name w:val="List Paragraph"/>
    <w:basedOn w:val="Normal"/>
    <w:uiPriority w:val="34"/>
    <w:qFormat/>
    <w:rsid w:val="00647C76"/>
    <w:pPr>
      <w:ind w:left="720"/>
      <w:contextualSpacing/>
    </w:pPr>
  </w:style>
  <w:style w:type="paragraph" w:styleId="TOC1">
    <w:name w:val="toc 1"/>
    <w:basedOn w:val="Normal"/>
    <w:next w:val="Normal"/>
    <w:autoRedefine/>
    <w:uiPriority w:val="39"/>
    <w:unhideWhenUsed/>
    <w:rsid w:val="0091128E"/>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91128E"/>
    <w:pPr>
      <w:ind w:left="220"/>
    </w:pPr>
    <w:rPr>
      <w:rFonts w:asciiTheme="minorHAnsi" w:hAnsiTheme="minorHAnsi"/>
      <w:smallCaps/>
      <w:sz w:val="20"/>
      <w:szCs w:val="20"/>
    </w:rPr>
  </w:style>
  <w:style w:type="paragraph" w:styleId="TOC3">
    <w:name w:val="toc 3"/>
    <w:basedOn w:val="Normal"/>
    <w:next w:val="Normal"/>
    <w:autoRedefine/>
    <w:uiPriority w:val="39"/>
    <w:unhideWhenUsed/>
    <w:rsid w:val="0091128E"/>
    <w:pPr>
      <w:ind w:left="440"/>
    </w:pPr>
    <w:rPr>
      <w:rFonts w:asciiTheme="minorHAnsi" w:hAnsiTheme="minorHAnsi"/>
      <w:i/>
      <w:iCs/>
      <w:sz w:val="20"/>
      <w:szCs w:val="20"/>
    </w:rPr>
  </w:style>
  <w:style w:type="paragraph" w:styleId="TOC4">
    <w:name w:val="toc 4"/>
    <w:basedOn w:val="Normal"/>
    <w:next w:val="Normal"/>
    <w:autoRedefine/>
    <w:uiPriority w:val="39"/>
    <w:unhideWhenUsed/>
    <w:rsid w:val="0091128E"/>
    <w:pPr>
      <w:ind w:left="660"/>
    </w:pPr>
    <w:rPr>
      <w:rFonts w:asciiTheme="minorHAnsi" w:hAnsiTheme="minorHAnsi"/>
      <w:sz w:val="18"/>
      <w:szCs w:val="18"/>
    </w:rPr>
  </w:style>
  <w:style w:type="paragraph" w:styleId="TOC5">
    <w:name w:val="toc 5"/>
    <w:basedOn w:val="Normal"/>
    <w:next w:val="Normal"/>
    <w:autoRedefine/>
    <w:uiPriority w:val="39"/>
    <w:unhideWhenUsed/>
    <w:rsid w:val="0091128E"/>
    <w:pPr>
      <w:ind w:left="880"/>
    </w:pPr>
    <w:rPr>
      <w:rFonts w:asciiTheme="minorHAnsi" w:hAnsiTheme="minorHAnsi"/>
      <w:sz w:val="18"/>
      <w:szCs w:val="18"/>
    </w:rPr>
  </w:style>
  <w:style w:type="paragraph" w:styleId="TOC6">
    <w:name w:val="toc 6"/>
    <w:basedOn w:val="Normal"/>
    <w:next w:val="Normal"/>
    <w:autoRedefine/>
    <w:uiPriority w:val="39"/>
    <w:unhideWhenUsed/>
    <w:rsid w:val="0091128E"/>
    <w:pPr>
      <w:ind w:left="1100"/>
    </w:pPr>
    <w:rPr>
      <w:rFonts w:asciiTheme="minorHAnsi" w:hAnsiTheme="minorHAnsi"/>
      <w:sz w:val="18"/>
      <w:szCs w:val="18"/>
    </w:rPr>
  </w:style>
  <w:style w:type="paragraph" w:styleId="TOC7">
    <w:name w:val="toc 7"/>
    <w:basedOn w:val="Normal"/>
    <w:next w:val="Normal"/>
    <w:autoRedefine/>
    <w:uiPriority w:val="39"/>
    <w:unhideWhenUsed/>
    <w:rsid w:val="0091128E"/>
    <w:pPr>
      <w:ind w:left="1320"/>
    </w:pPr>
    <w:rPr>
      <w:rFonts w:asciiTheme="minorHAnsi" w:hAnsiTheme="minorHAnsi"/>
      <w:sz w:val="18"/>
      <w:szCs w:val="18"/>
    </w:rPr>
  </w:style>
  <w:style w:type="paragraph" w:styleId="TOC8">
    <w:name w:val="toc 8"/>
    <w:basedOn w:val="Normal"/>
    <w:next w:val="Normal"/>
    <w:autoRedefine/>
    <w:uiPriority w:val="39"/>
    <w:unhideWhenUsed/>
    <w:rsid w:val="0091128E"/>
    <w:pPr>
      <w:ind w:left="1540"/>
    </w:pPr>
    <w:rPr>
      <w:rFonts w:asciiTheme="minorHAnsi" w:hAnsiTheme="minorHAnsi"/>
      <w:sz w:val="18"/>
      <w:szCs w:val="18"/>
    </w:rPr>
  </w:style>
  <w:style w:type="paragraph" w:styleId="TOC9">
    <w:name w:val="toc 9"/>
    <w:basedOn w:val="Normal"/>
    <w:next w:val="Normal"/>
    <w:autoRedefine/>
    <w:uiPriority w:val="39"/>
    <w:unhideWhenUsed/>
    <w:rsid w:val="0091128E"/>
    <w:pPr>
      <w:ind w:left="1760"/>
    </w:pPr>
    <w:rPr>
      <w:rFonts w:asciiTheme="minorHAnsi" w:hAnsiTheme="minorHAnsi"/>
      <w:sz w:val="18"/>
      <w:szCs w:val="18"/>
    </w:rPr>
  </w:style>
  <w:style w:type="paragraph" w:styleId="TOCHeading">
    <w:name w:val="TOC Heading"/>
    <w:basedOn w:val="Heading1"/>
    <w:next w:val="Normal"/>
    <w:uiPriority w:val="39"/>
    <w:unhideWhenUsed/>
    <w:qFormat/>
    <w:rsid w:val="0091128E"/>
    <w:pPr>
      <w:spacing w:before="480" w:after="0"/>
      <w:outlineLvl w:val="9"/>
    </w:pPr>
    <w:rPr>
      <w:rFonts w:asciiTheme="majorHAnsi" w:eastAsiaTheme="majorEastAsia" w:hAnsiTheme="majorHAnsi" w:cstheme="majorBidi"/>
      <w:b/>
      <w:bCs/>
      <w:color w:val="365F91" w:themeColor="accent1" w:themeShade="BF"/>
      <w:sz w:val="28"/>
      <w:szCs w:val="28"/>
      <w:lang w:val="en-US"/>
    </w:rPr>
  </w:style>
  <w:style w:type="character" w:styleId="Hyperlink">
    <w:name w:val="Hyperlink"/>
    <w:basedOn w:val="DefaultParagraphFont"/>
    <w:uiPriority w:val="99"/>
    <w:unhideWhenUsed/>
    <w:rsid w:val="009112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620425">
      <w:bodyDiv w:val="1"/>
      <w:marLeft w:val="0"/>
      <w:marRight w:val="0"/>
      <w:marTop w:val="0"/>
      <w:marBottom w:val="0"/>
      <w:divBdr>
        <w:top w:val="none" w:sz="0" w:space="0" w:color="auto"/>
        <w:left w:val="none" w:sz="0" w:space="0" w:color="auto"/>
        <w:bottom w:val="none" w:sz="0" w:space="0" w:color="auto"/>
        <w:right w:val="none" w:sz="0" w:space="0" w:color="auto"/>
      </w:divBdr>
    </w:div>
    <w:div w:id="638456351">
      <w:bodyDiv w:val="1"/>
      <w:marLeft w:val="0"/>
      <w:marRight w:val="0"/>
      <w:marTop w:val="0"/>
      <w:marBottom w:val="0"/>
      <w:divBdr>
        <w:top w:val="none" w:sz="0" w:space="0" w:color="auto"/>
        <w:left w:val="none" w:sz="0" w:space="0" w:color="auto"/>
        <w:bottom w:val="none" w:sz="0" w:space="0" w:color="auto"/>
        <w:right w:val="none" w:sz="0" w:space="0" w:color="auto"/>
      </w:divBdr>
    </w:div>
    <w:div w:id="679477438">
      <w:bodyDiv w:val="1"/>
      <w:marLeft w:val="0"/>
      <w:marRight w:val="0"/>
      <w:marTop w:val="0"/>
      <w:marBottom w:val="0"/>
      <w:divBdr>
        <w:top w:val="none" w:sz="0" w:space="0" w:color="auto"/>
        <w:left w:val="none" w:sz="0" w:space="0" w:color="auto"/>
        <w:bottom w:val="none" w:sz="0" w:space="0" w:color="auto"/>
        <w:right w:val="none" w:sz="0" w:space="0" w:color="auto"/>
      </w:divBdr>
      <w:divsChild>
        <w:div w:id="2007853650">
          <w:marLeft w:val="0"/>
          <w:marRight w:val="0"/>
          <w:marTop w:val="0"/>
          <w:marBottom w:val="0"/>
          <w:divBdr>
            <w:top w:val="none" w:sz="0" w:space="0" w:color="auto"/>
            <w:left w:val="none" w:sz="0" w:space="0" w:color="auto"/>
            <w:bottom w:val="none" w:sz="0" w:space="0" w:color="auto"/>
            <w:right w:val="none" w:sz="0" w:space="0" w:color="auto"/>
          </w:divBdr>
          <w:divsChild>
            <w:div w:id="1204828040">
              <w:marLeft w:val="0"/>
              <w:marRight w:val="0"/>
              <w:marTop w:val="0"/>
              <w:marBottom w:val="0"/>
              <w:divBdr>
                <w:top w:val="none" w:sz="0" w:space="0" w:color="auto"/>
                <w:left w:val="none" w:sz="0" w:space="0" w:color="auto"/>
                <w:bottom w:val="none" w:sz="0" w:space="0" w:color="auto"/>
                <w:right w:val="none" w:sz="0" w:space="0" w:color="auto"/>
              </w:divBdr>
              <w:divsChild>
                <w:div w:id="1505053803">
                  <w:marLeft w:val="0"/>
                  <w:marRight w:val="0"/>
                  <w:marTop w:val="0"/>
                  <w:marBottom w:val="0"/>
                  <w:divBdr>
                    <w:top w:val="none" w:sz="0" w:space="0" w:color="auto"/>
                    <w:left w:val="none" w:sz="0" w:space="0" w:color="auto"/>
                    <w:bottom w:val="none" w:sz="0" w:space="0" w:color="auto"/>
                    <w:right w:val="none" w:sz="0" w:space="0" w:color="auto"/>
                  </w:divBdr>
                </w:div>
              </w:divsChild>
            </w:div>
            <w:div w:id="1490557320">
              <w:marLeft w:val="0"/>
              <w:marRight w:val="0"/>
              <w:marTop w:val="0"/>
              <w:marBottom w:val="0"/>
              <w:divBdr>
                <w:top w:val="none" w:sz="0" w:space="0" w:color="auto"/>
                <w:left w:val="none" w:sz="0" w:space="0" w:color="auto"/>
                <w:bottom w:val="none" w:sz="0" w:space="0" w:color="auto"/>
                <w:right w:val="none" w:sz="0" w:space="0" w:color="auto"/>
              </w:divBdr>
              <w:divsChild>
                <w:div w:id="201787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263440">
          <w:marLeft w:val="0"/>
          <w:marRight w:val="0"/>
          <w:marTop w:val="0"/>
          <w:marBottom w:val="0"/>
          <w:divBdr>
            <w:top w:val="none" w:sz="0" w:space="0" w:color="auto"/>
            <w:left w:val="none" w:sz="0" w:space="0" w:color="auto"/>
            <w:bottom w:val="none" w:sz="0" w:space="0" w:color="auto"/>
            <w:right w:val="none" w:sz="0" w:space="0" w:color="auto"/>
          </w:divBdr>
          <w:divsChild>
            <w:div w:id="1346443080">
              <w:marLeft w:val="0"/>
              <w:marRight w:val="0"/>
              <w:marTop w:val="0"/>
              <w:marBottom w:val="0"/>
              <w:divBdr>
                <w:top w:val="none" w:sz="0" w:space="0" w:color="auto"/>
                <w:left w:val="none" w:sz="0" w:space="0" w:color="auto"/>
                <w:bottom w:val="none" w:sz="0" w:space="0" w:color="auto"/>
                <w:right w:val="none" w:sz="0" w:space="0" w:color="auto"/>
              </w:divBdr>
              <w:divsChild>
                <w:div w:id="1827235559">
                  <w:marLeft w:val="0"/>
                  <w:marRight w:val="0"/>
                  <w:marTop w:val="0"/>
                  <w:marBottom w:val="0"/>
                  <w:divBdr>
                    <w:top w:val="none" w:sz="0" w:space="0" w:color="auto"/>
                    <w:left w:val="none" w:sz="0" w:space="0" w:color="auto"/>
                    <w:bottom w:val="none" w:sz="0" w:space="0" w:color="auto"/>
                    <w:right w:val="none" w:sz="0" w:space="0" w:color="auto"/>
                  </w:divBdr>
                </w:div>
              </w:divsChild>
            </w:div>
            <w:div w:id="1403603716">
              <w:marLeft w:val="0"/>
              <w:marRight w:val="0"/>
              <w:marTop w:val="0"/>
              <w:marBottom w:val="0"/>
              <w:divBdr>
                <w:top w:val="none" w:sz="0" w:space="0" w:color="auto"/>
                <w:left w:val="none" w:sz="0" w:space="0" w:color="auto"/>
                <w:bottom w:val="none" w:sz="0" w:space="0" w:color="auto"/>
                <w:right w:val="none" w:sz="0" w:space="0" w:color="auto"/>
              </w:divBdr>
              <w:divsChild>
                <w:div w:id="964383331">
                  <w:marLeft w:val="0"/>
                  <w:marRight w:val="0"/>
                  <w:marTop w:val="0"/>
                  <w:marBottom w:val="0"/>
                  <w:divBdr>
                    <w:top w:val="none" w:sz="0" w:space="0" w:color="auto"/>
                    <w:left w:val="none" w:sz="0" w:space="0" w:color="auto"/>
                    <w:bottom w:val="none" w:sz="0" w:space="0" w:color="auto"/>
                    <w:right w:val="none" w:sz="0" w:space="0" w:color="auto"/>
                  </w:divBdr>
                </w:div>
              </w:divsChild>
            </w:div>
            <w:div w:id="399643984">
              <w:marLeft w:val="0"/>
              <w:marRight w:val="0"/>
              <w:marTop w:val="0"/>
              <w:marBottom w:val="0"/>
              <w:divBdr>
                <w:top w:val="none" w:sz="0" w:space="0" w:color="auto"/>
                <w:left w:val="none" w:sz="0" w:space="0" w:color="auto"/>
                <w:bottom w:val="none" w:sz="0" w:space="0" w:color="auto"/>
                <w:right w:val="none" w:sz="0" w:space="0" w:color="auto"/>
              </w:divBdr>
              <w:divsChild>
                <w:div w:id="46613542">
                  <w:marLeft w:val="0"/>
                  <w:marRight w:val="0"/>
                  <w:marTop w:val="0"/>
                  <w:marBottom w:val="0"/>
                  <w:divBdr>
                    <w:top w:val="none" w:sz="0" w:space="0" w:color="auto"/>
                    <w:left w:val="none" w:sz="0" w:space="0" w:color="auto"/>
                    <w:bottom w:val="none" w:sz="0" w:space="0" w:color="auto"/>
                    <w:right w:val="none" w:sz="0" w:space="0" w:color="auto"/>
                  </w:divBdr>
                </w:div>
                <w:div w:id="2113696473">
                  <w:marLeft w:val="0"/>
                  <w:marRight w:val="0"/>
                  <w:marTop w:val="0"/>
                  <w:marBottom w:val="0"/>
                  <w:divBdr>
                    <w:top w:val="none" w:sz="0" w:space="0" w:color="auto"/>
                    <w:left w:val="none" w:sz="0" w:space="0" w:color="auto"/>
                    <w:bottom w:val="none" w:sz="0" w:space="0" w:color="auto"/>
                    <w:right w:val="none" w:sz="0" w:space="0" w:color="auto"/>
                  </w:divBdr>
                </w:div>
              </w:divsChild>
            </w:div>
            <w:div w:id="2059012778">
              <w:marLeft w:val="0"/>
              <w:marRight w:val="0"/>
              <w:marTop w:val="0"/>
              <w:marBottom w:val="0"/>
              <w:divBdr>
                <w:top w:val="none" w:sz="0" w:space="0" w:color="auto"/>
                <w:left w:val="none" w:sz="0" w:space="0" w:color="auto"/>
                <w:bottom w:val="none" w:sz="0" w:space="0" w:color="auto"/>
                <w:right w:val="none" w:sz="0" w:space="0" w:color="auto"/>
              </w:divBdr>
              <w:divsChild>
                <w:div w:id="1769962403">
                  <w:marLeft w:val="0"/>
                  <w:marRight w:val="0"/>
                  <w:marTop w:val="0"/>
                  <w:marBottom w:val="0"/>
                  <w:divBdr>
                    <w:top w:val="none" w:sz="0" w:space="0" w:color="auto"/>
                    <w:left w:val="none" w:sz="0" w:space="0" w:color="auto"/>
                    <w:bottom w:val="none" w:sz="0" w:space="0" w:color="auto"/>
                    <w:right w:val="none" w:sz="0" w:space="0" w:color="auto"/>
                  </w:divBdr>
                </w:div>
                <w:div w:id="1199243717">
                  <w:marLeft w:val="0"/>
                  <w:marRight w:val="0"/>
                  <w:marTop w:val="0"/>
                  <w:marBottom w:val="0"/>
                  <w:divBdr>
                    <w:top w:val="none" w:sz="0" w:space="0" w:color="auto"/>
                    <w:left w:val="none" w:sz="0" w:space="0" w:color="auto"/>
                    <w:bottom w:val="none" w:sz="0" w:space="0" w:color="auto"/>
                    <w:right w:val="none" w:sz="0" w:space="0" w:color="auto"/>
                  </w:divBdr>
                </w:div>
                <w:div w:id="1773089672">
                  <w:marLeft w:val="0"/>
                  <w:marRight w:val="0"/>
                  <w:marTop w:val="0"/>
                  <w:marBottom w:val="0"/>
                  <w:divBdr>
                    <w:top w:val="none" w:sz="0" w:space="0" w:color="auto"/>
                    <w:left w:val="none" w:sz="0" w:space="0" w:color="auto"/>
                    <w:bottom w:val="none" w:sz="0" w:space="0" w:color="auto"/>
                    <w:right w:val="none" w:sz="0" w:space="0" w:color="auto"/>
                  </w:divBdr>
                </w:div>
                <w:div w:id="306861090">
                  <w:marLeft w:val="0"/>
                  <w:marRight w:val="0"/>
                  <w:marTop w:val="0"/>
                  <w:marBottom w:val="0"/>
                  <w:divBdr>
                    <w:top w:val="none" w:sz="0" w:space="0" w:color="auto"/>
                    <w:left w:val="none" w:sz="0" w:space="0" w:color="auto"/>
                    <w:bottom w:val="none" w:sz="0" w:space="0" w:color="auto"/>
                    <w:right w:val="none" w:sz="0" w:space="0" w:color="auto"/>
                  </w:divBdr>
                </w:div>
                <w:div w:id="877933978">
                  <w:marLeft w:val="0"/>
                  <w:marRight w:val="0"/>
                  <w:marTop w:val="0"/>
                  <w:marBottom w:val="0"/>
                  <w:divBdr>
                    <w:top w:val="none" w:sz="0" w:space="0" w:color="auto"/>
                    <w:left w:val="none" w:sz="0" w:space="0" w:color="auto"/>
                    <w:bottom w:val="none" w:sz="0" w:space="0" w:color="auto"/>
                    <w:right w:val="none" w:sz="0" w:space="0" w:color="auto"/>
                  </w:divBdr>
                </w:div>
              </w:divsChild>
            </w:div>
            <w:div w:id="1782645275">
              <w:marLeft w:val="0"/>
              <w:marRight w:val="0"/>
              <w:marTop w:val="0"/>
              <w:marBottom w:val="0"/>
              <w:divBdr>
                <w:top w:val="none" w:sz="0" w:space="0" w:color="auto"/>
                <w:left w:val="none" w:sz="0" w:space="0" w:color="auto"/>
                <w:bottom w:val="none" w:sz="0" w:space="0" w:color="auto"/>
                <w:right w:val="none" w:sz="0" w:space="0" w:color="auto"/>
              </w:divBdr>
              <w:divsChild>
                <w:div w:id="927497304">
                  <w:marLeft w:val="0"/>
                  <w:marRight w:val="0"/>
                  <w:marTop w:val="0"/>
                  <w:marBottom w:val="0"/>
                  <w:divBdr>
                    <w:top w:val="none" w:sz="0" w:space="0" w:color="auto"/>
                    <w:left w:val="none" w:sz="0" w:space="0" w:color="auto"/>
                    <w:bottom w:val="none" w:sz="0" w:space="0" w:color="auto"/>
                    <w:right w:val="none" w:sz="0" w:space="0" w:color="auto"/>
                  </w:divBdr>
                </w:div>
              </w:divsChild>
            </w:div>
            <w:div w:id="1108240263">
              <w:marLeft w:val="0"/>
              <w:marRight w:val="0"/>
              <w:marTop w:val="0"/>
              <w:marBottom w:val="0"/>
              <w:divBdr>
                <w:top w:val="none" w:sz="0" w:space="0" w:color="auto"/>
                <w:left w:val="none" w:sz="0" w:space="0" w:color="auto"/>
                <w:bottom w:val="none" w:sz="0" w:space="0" w:color="auto"/>
                <w:right w:val="none" w:sz="0" w:space="0" w:color="auto"/>
              </w:divBdr>
              <w:divsChild>
                <w:div w:id="1488396368">
                  <w:marLeft w:val="0"/>
                  <w:marRight w:val="0"/>
                  <w:marTop w:val="0"/>
                  <w:marBottom w:val="0"/>
                  <w:divBdr>
                    <w:top w:val="none" w:sz="0" w:space="0" w:color="auto"/>
                    <w:left w:val="none" w:sz="0" w:space="0" w:color="auto"/>
                    <w:bottom w:val="none" w:sz="0" w:space="0" w:color="auto"/>
                    <w:right w:val="none" w:sz="0" w:space="0" w:color="auto"/>
                  </w:divBdr>
                </w:div>
                <w:div w:id="75690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984965">
      <w:bodyDiv w:val="1"/>
      <w:marLeft w:val="0"/>
      <w:marRight w:val="0"/>
      <w:marTop w:val="0"/>
      <w:marBottom w:val="0"/>
      <w:divBdr>
        <w:top w:val="none" w:sz="0" w:space="0" w:color="auto"/>
        <w:left w:val="none" w:sz="0" w:space="0" w:color="auto"/>
        <w:bottom w:val="none" w:sz="0" w:space="0" w:color="auto"/>
        <w:right w:val="none" w:sz="0" w:space="0" w:color="auto"/>
      </w:divBdr>
    </w:div>
    <w:div w:id="886990786">
      <w:bodyDiv w:val="1"/>
      <w:marLeft w:val="0"/>
      <w:marRight w:val="0"/>
      <w:marTop w:val="0"/>
      <w:marBottom w:val="0"/>
      <w:divBdr>
        <w:top w:val="none" w:sz="0" w:space="0" w:color="auto"/>
        <w:left w:val="none" w:sz="0" w:space="0" w:color="auto"/>
        <w:bottom w:val="none" w:sz="0" w:space="0" w:color="auto"/>
        <w:right w:val="none" w:sz="0" w:space="0" w:color="auto"/>
      </w:divBdr>
    </w:div>
    <w:div w:id="895579810">
      <w:bodyDiv w:val="1"/>
      <w:marLeft w:val="0"/>
      <w:marRight w:val="0"/>
      <w:marTop w:val="0"/>
      <w:marBottom w:val="0"/>
      <w:divBdr>
        <w:top w:val="none" w:sz="0" w:space="0" w:color="auto"/>
        <w:left w:val="none" w:sz="0" w:space="0" w:color="auto"/>
        <w:bottom w:val="none" w:sz="0" w:space="0" w:color="auto"/>
        <w:right w:val="none" w:sz="0" w:space="0" w:color="auto"/>
      </w:divBdr>
    </w:div>
    <w:div w:id="14728700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C017D-B89B-8F41-98B2-BA46AE581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28705</Words>
  <Characters>163625</Characters>
  <Application>Microsoft Office Word</Application>
  <DocSecurity>0</DocSecurity>
  <Lines>1363</Lines>
  <Paragraphs>383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Cimprich, Paula M.</cp:lastModifiedBy>
  <cp:revision>2</cp:revision>
  <cp:lastPrinted>2019-07-31T13:34:00Z</cp:lastPrinted>
  <dcterms:created xsi:type="dcterms:W3CDTF">2019-07-31T13:34:00Z</dcterms:created>
  <dcterms:modified xsi:type="dcterms:W3CDTF">2019-07-31T13:34:00Z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zotero-version="5.0.67.3"&gt;&lt;session id="8gHUWtn5"/&gt;&lt;style id="http://www.zotero.org/styles/journal-of-animal-ecology" hasBibliography="1" bibliographyStyleHasBeenSet="1"/&gt;&lt;prefs&gt;&lt;pref name="fieldType" value="Field"/&gt;&lt;pref name="autom</vt:lpwstr>
  </property>
  <property fmtid="{D5CDD505-2E9C-101B-9397-08002B2CF9AE}" pid="3" name="ZOTERO_PREF_2">
    <vt:lpwstr>aticJournalAbbreviations" value="true"/&gt;&lt;pref name="dontAskDelayCitationUpdates" value="true"/&gt;&lt;/prefs&gt;&lt;/data&gt;</vt:lpwstr>
  </property>
</Properties>
</file>