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1FB41" w14:textId="77777777" w:rsidR="00A50007" w:rsidRPr="0008176F" w:rsidRDefault="0008176F" w:rsidP="0008176F">
      <w:pPr>
        <w:pStyle w:val="NoSpacing"/>
        <w:jc w:val="center"/>
        <w:rPr>
          <w:caps/>
        </w:rPr>
      </w:pPr>
      <w:r w:rsidRPr="0008176F">
        <w:rPr>
          <w:caps/>
        </w:rPr>
        <w:t>University of Oklahoma</w:t>
      </w:r>
    </w:p>
    <w:p w14:paraId="1BA0BCCA" w14:textId="77777777" w:rsidR="0008176F" w:rsidRPr="0008176F" w:rsidRDefault="0008176F" w:rsidP="0008176F">
      <w:pPr>
        <w:pStyle w:val="NoSpacing"/>
        <w:jc w:val="center"/>
        <w:rPr>
          <w:caps/>
        </w:rPr>
      </w:pPr>
    </w:p>
    <w:p w14:paraId="00775280" w14:textId="77777777" w:rsidR="0008176F" w:rsidRPr="0008176F" w:rsidRDefault="0008176F" w:rsidP="0008176F">
      <w:pPr>
        <w:pStyle w:val="NoSpacing"/>
        <w:jc w:val="center"/>
        <w:rPr>
          <w:caps/>
        </w:rPr>
      </w:pPr>
      <w:r w:rsidRPr="0008176F">
        <w:rPr>
          <w:caps/>
        </w:rPr>
        <w:t>Graduate College</w:t>
      </w:r>
    </w:p>
    <w:p w14:paraId="7CA4A60E" w14:textId="77777777" w:rsidR="0008176F" w:rsidRPr="0008176F" w:rsidRDefault="0008176F" w:rsidP="0008176F">
      <w:pPr>
        <w:pStyle w:val="NoSpacing"/>
        <w:jc w:val="center"/>
        <w:rPr>
          <w:caps/>
        </w:rPr>
      </w:pPr>
    </w:p>
    <w:p w14:paraId="538351B6" w14:textId="77777777" w:rsidR="0008176F" w:rsidRPr="0008176F" w:rsidRDefault="0008176F" w:rsidP="0008176F">
      <w:pPr>
        <w:pStyle w:val="NoSpacing"/>
        <w:jc w:val="center"/>
        <w:rPr>
          <w:caps/>
        </w:rPr>
      </w:pPr>
    </w:p>
    <w:p w14:paraId="6FE28469" w14:textId="77777777" w:rsidR="0008176F" w:rsidRPr="0008176F" w:rsidRDefault="0008176F" w:rsidP="0008176F">
      <w:pPr>
        <w:pStyle w:val="NoSpacing"/>
        <w:jc w:val="center"/>
        <w:rPr>
          <w:caps/>
        </w:rPr>
      </w:pPr>
    </w:p>
    <w:p w14:paraId="5FFEB36B" w14:textId="77777777" w:rsidR="0008176F" w:rsidRPr="0008176F" w:rsidRDefault="0008176F" w:rsidP="0008176F">
      <w:pPr>
        <w:pStyle w:val="NoSpacing"/>
        <w:jc w:val="center"/>
        <w:rPr>
          <w:caps/>
        </w:rPr>
      </w:pPr>
    </w:p>
    <w:p w14:paraId="4935F2B4" w14:textId="77777777" w:rsidR="0008176F" w:rsidRPr="0008176F" w:rsidRDefault="0008176F" w:rsidP="0008176F">
      <w:pPr>
        <w:pStyle w:val="NoSpacing"/>
        <w:jc w:val="center"/>
        <w:rPr>
          <w:caps/>
        </w:rPr>
      </w:pPr>
    </w:p>
    <w:p w14:paraId="35ACAD45" w14:textId="77777777" w:rsidR="0008176F" w:rsidRPr="0008176F" w:rsidRDefault="0008176F" w:rsidP="0008176F">
      <w:pPr>
        <w:pStyle w:val="NoSpacing"/>
        <w:jc w:val="center"/>
        <w:rPr>
          <w:caps/>
        </w:rPr>
      </w:pPr>
    </w:p>
    <w:p w14:paraId="3C800DA7" w14:textId="77777777" w:rsidR="0008176F" w:rsidRPr="0008176F" w:rsidRDefault="0008176F" w:rsidP="0008176F">
      <w:pPr>
        <w:pStyle w:val="NoSpacing"/>
        <w:jc w:val="center"/>
        <w:rPr>
          <w:caps/>
        </w:rPr>
      </w:pPr>
    </w:p>
    <w:p w14:paraId="1798947D" w14:textId="77777777" w:rsidR="0008176F" w:rsidRPr="0008176F" w:rsidRDefault="009F29FD" w:rsidP="0008176F">
      <w:pPr>
        <w:pStyle w:val="NoSpacing"/>
        <w:spacing w:line="480" w:lineRule="auto"/>
        <w:jc w:val="center"/>
        <w:rPr>
          <w:caps/>
        </w:rPr>
      </w:pPr>
      <w:r>
        <w:rPr>
          <w:caps/>
        </w:rPr>
        <w:t xml:space="preserve">A tale of two sites:  a lithic analysis examining possible </w:t>
      </w:r>
      <w:r w:rsidR="005C36A5">
        <w:rPr>
          <w:caps/>
        </w:rPr>
        <w:t>Nūche</w:t>
      </w:r>
      <w:r>
        <w:rPr>
          <w:caps/>
        </w:rPr>
        <w:t xml:space="preserve"> emergence on the u</w:t>
      </w:r>
      <w:bookmarkStart w:id="0" w:name="_GoBack"/>
      <w:bookmarkEnd w:id="0"/>
      <w:r>
        <w:rPr>
          <w:caps/>
        </w:rPr>
        <w:t>ncompahgre plateau, colorado</w:t>
      </w:r>
    </w:p>
    <w:p w14:paraId="53854A90" w14:textId="77777777" w:rsidR="0008176F" w:rsidRPr="0008176F" w:rsidRDefault="0008176F" w:rsidP="0008176F">
      <w:pPr>
        <w:pStyle w:val="NoSpacing"/>
        <w:jc w:val="center"/>
        <w:rPr>
          <w:caps/>
        </w:rPr>
      </w:pPr>
    </w:p>
    <w:p w14:paraId="3B8A5745" w14:textId="77777777" w:rsidR="0008176F" w:rsidRPr="0008176F" w:rsidRDefault="0008176F" w:rsidP="0008176F">
      <w:pPr>
        <w:pStyle w:val="NoSpacing"/>
        <w:jc w:val="center"/>
        <w:rPr>
          <w:caps/>
        </w:rPr>
      </w:pPr>
    </w:p>
    <w:p w14:paraId="4542CD8E" w14:textId="77777777" w:rsidR="0008176F" w:rsidRPr="0008176F" w:rsidRDefault="0008176F" w:rsidP="0008176F">
      <w:pPr>
        <w:pStyle w:val="NoSpacing"/>
        <w:jc w:val="center"/>
        <w:rPr>
          <w:caps/>
        </w:rPr>
      </w:pPr>
    </w:p>
    <w:p w14:paraId="2ED4921C" w14:textId="77777777" w:rsidR="0008176F" w:rsidRPr="0008176F" w:rsidRDefault="0008176F" w:rsidP="0008176F">
      <w:pPr>
        <w:pStyle w:val="NoSpacing"/>
        <w:jc w:val="center"/>
        <w:rPr>
          <w:caps/>
        </w:rPr>
      </w:pPr>
    </w:p>
    <w:p w14:paraId="2BF607A0" w14:textId="77777777" w:rsidR="0008176F" w:rsidRPr="0008176F" w:rsidRDefault="0008176F" w:rsidP="0008176F">
      <w:pPr>
        <w:pStyle w:val="NoSpacing"/>
        <w:jc w:val="center"/>
        <w:rPr>
          <w:caps/>
        </w:rPr>
      </w:pPr>
    </w:p>
    <w:p w14:paraId="188F5B98" w14:textId="77777777" w:rsidR="0008176F" w:rsidRPr="0008176F" w:rsidRDefault="0008176F" w:rsidP="0008176F">
      <w:pPr>
        <w:pStyle w:val="NoSpacing"/>
        <w:jc w:val="center"/>
        <w:rPr>
          <w:caps/>
        </w:rPr>
      </w:pPr>
    </w:p>
    <w:p w14:paraId="4EB9A139" w14:textId="77777777" w:rsidR="0008176F" w:rsidRPr="0008176F" w:rsidRDefault="0008176F" w:rsidP="0008176F">
      <w:pPr>
        <w:pStyle w:val="NoSpacing"/>
        <w:jc w:val="center"/>
        <w:rPr>
          <w:caps/>
        </w:rPr>
      </w:pPr>
      <w:r w:rsidRPr="0008176F">
        <w:rPr>
          <w:caps/>
        </w:rPr>
        <w:t>A thesis</w:t>
      </w:r>
    </w:p>
    <w:p w14:paraId="426ADABA" w14:textId="77777777" w:rsidR="0008176F" w:rsidRPr="0008176F" w:rsidRDefault="0008176F" w:rsidP="0008176F">
      <w:pPr>
        <w:pStyle w:val="NoSpacing"/>
        <w:jc w:val="center"/>
        <w:rPr>
          <w:caps/>
        </w:rPr>
      </w:pPr>
    </w:p>
    <w:p w14:paraId="1855F54D" w14:textId="77777777" w:rsidR="0008176F" w:rsidRPr="0008176F" w:rsidRDefault="0008176F" w:rsidP="0008176F">
      <w:pPr>
        <w:pStyle w:val="NoSpacing"/>
        <w:jc w:val="center"/>
        <w:rPr>
          <w:caps/>
        </w:rPr>
      </w:pPr>
      <w:r w:rsidRPr="0008176F">
        <w:rPr>
          <w:caps/>
        </w:rPr>
        <w:t>submitted to the Graduate Faculty</w:t>
      </w:r>
    </w:p>
    <w:p w14:paraId="34B05BBF" w14:textId="77777777" w:rsidR="0008176F" w:rsidRDefault="0008176F" w:rsidP="0008176F">
      <w:pPr>
        <w:pStyle w:val="NoSpacing"/>
        <w:jc w:val="center"/>
      </w:pPr>
    </w:p>
    <w:p w14:paraId="6CBC80E1" w14:textId="77777777" w:rsidR="0008176F" w:rsidRDefault="0008176F" w:rsidP="0008176F">
      <w:pPr>
        <w:pStyle w:val="NoSpacing"/>
        <w:jc w:val="center"/>
      </w:pPr>
      <w:r>
        <w:t>in partial fulfillment of the requirements for the</w:t>
      </w:r>
    </w:p>
    <w:p w14:paraId="16A9376B" w14:textId="77777777" w:rsidR="0008176F" w:rsidRDefault="0008176F" w:rsidP="0008176F">
      <w:pPr>
        <w:pStyle w:val="NoSpacing"/>
        <w:jc w:val="center"/>
      </w:pPr>
    </w:p>
    <w:p w14:paraId="74BFCB20" w14:textId="77777777" w:rsidR="0008176F" w:rsidRDefault="0008176F" w:rsidP="0008176F">
      <w:pPr>
        <w:pStyle w:val="NoSpacing"/>
        <w:jc w:val="center"/>
      </w:pPr>
      <w:r>
        <w:t>Degree of</w:t>
      </w:r>
    </w:p>
    <w:p w14:paraId="7CE080DC" w14:textId="77777777" w:rsidR="0008176F" w:rsidRDefault="0008176F" w:rsidP="0008176F">
      <w:pPr>
        <w:pStyle w:val="NoSpacing"/>
        <w:jc w:val="center"/>
      </w:pPr>
    </w:p>
    <w:p w14:paraId="4BBC6A0A" w14:textId="77777777" w:rsidR="0008176F" w:rsidRPr="00730F0A" w:rsidRDefault="009F29FD" w:rsidP="00730F0A">
      <w:pPr>
        <w:pStyle w:val="NoSpacing"/>
        <w:spacing w:line="480" w:lineRule="auto"/>
        <w:jc w:val="center"/>
        <w:rPr>
          <w:caps/>
        </w:rPr>
      </w:pPr>
      <w:r>
        <w:rPr>
          <w:caps/>
        </w:rPr>
        <w:t>master of arts</w:t>
      </w:r>
    </w:p>
    <w:p w14:paraId="163CCDB0" w14:textId="77777777" w:rsidR="00730F0A" w:rsidRDefault="00730F0A" w:rsidP="0008176F">
      <w:pPr>
        <w:pStyle w:val="NoSpacing"/>
        <w:jc w:val="center"/>
      </w:pPr>
    </w:p>
    <w:p w14:paraId="35AB9A6D" w14:textId="77777777" w:rsidR="00730F0A" w:rsidRDefault="00730F0A" w:rsidP="0008176F">
      <w:pPr>
        <w:pStyle w:val="NoSpacing"/>
        <w:jc w:val="center"/>
      </w:pPr>
    </w:p>
    <w:p w14:paraId="13501800" w14:textId="77777777" w:rsidR="00730F0A" w:rsidRDefault="00730F0A" w:rsidP="0008176F">
      <w:pPr>
        <w:pStyle w:val="NoSpacing"/>
        <w:jc w:val="center"/>
      </w:pPr>
    </w:p>
    <w:p w14:paraId="02B567A9" w14:textId="77777777" w:rsidR="00730F0A" w:rsidRDefault="00730F0A" w:rsidP="0008176F">
      <w:pPr>
        <w:pStyle w:val="NoSpacing"/>
        <w:jc w:val="center"/>
      </w:pPr>
    </w:p>
    <w:p w14:paraId="04565F97" w14:textId="77777777" w:rsidR="00730F0A" w:rsidRDefault="00730F0A" w:rsidP="0008176F">
      <w:pPr>
        <w:pStyle w:val="NoSpacing"/>
        <w:jc w:val="center"/>
      </w:pPr>
    </w:p>
    <w:p w14:paraId="009DE93F" w14:textId="77777777" w:rsidR="00730F0A" w:rsidRDefault="00730F0A" w:rsidP="0008176F">
      <w:pPr>
        <w:pStyle w:val="NoSpacing"/>
        <w:jc w:val="center"/>
      </w:pPr>
    </w:p>
    <w:p w14:paraId="4509C1A3" w14:textId="77777777" w:rsidR="00730F0A" w:rsidRDefault="00730F0A" w:rsidP="0008176F">
      <w:pPr>
        <w:pStyle w:val="NoSpacing"/>
        <w:jc w:val="center"/>
      </w:pPr>
    </w:p>
    <w:p w14:paraId="225657CC" w14:textId="77777777" w:rsidR="00730F0A" w:rsidRDefault="00730F0A" w:rsidP="0008176F">
      <w:pPr>
        <w:pStyle w:val="NoSpacing"/>
        <w:jc w:val="center"/>
      </w:pPr>
    </w:p>
    <w:p w14:paraId="6572F364" w14:textId="77777777" w:rsidR="00730F0A" w:rsidRDefault="00730F0A" w:rsidP="0008176F">
      <w:pPr>
        <w:pStyle w:val="NoSpacing"/>
        <w:jc w:val="center"/>
      </w:pPr>
    </w:p>
    <w:p w14:paraId="05F02BB5" w14:textId="77777777" w:rsidR="00730F0A" w:rsidRDefault="00730F0A" w:rsidP="0008176F">
      <w:pPr>
        <w:pStyle w:val="NoSpacing"/>
        <w:jc w:val="center"/>
      </w:pPr>
      <w:r>
        <w:t>By</w:t>
      </w:r>
    </w:p>
    <w:p w14:paraId="69C97334" w14:textId="77777777" w:rsidR="00730F0A" w:rsidRDefault="00730F0A" w:rsidP="0008176F">
      <w:pPr>
        <w:pStyle w:val="NoSpacing"/>
        <w:jc w:val="center"/>
      </w:pPr>
    </w:p>
    <w:p w14:paraId="7055716C" w14:textId="77777777" w:rsidR="00730F0A" w:rsidRPr="00730F0A" w:rsidRDefault="009F29FD" w:rsidP="0008176F">
      <w:pPr>
        <w:pStyle w:val="NoSpacing"/>
        <w:jc w:val="center"/>
        <w:rPr>
          <w:caps/>
        </w:rPr>
      </w:pPr>
      <w:r>
        <w:rPr>
          <w:caps/>
        </w:rPr>
        <w:t>delaney stephannie cooley</w:t>
      </w:r>
    </w:p>
    <w:p w14:paraId="18ED2CC8" w14:textId="77777777" w:rsidR="00730F0A" w:rsidRDefault="00730F0A" w:rsidP="0008176F">
      <w:pPr>
        <w:pStyle w:val="NoSpacing"/>
        <w:jc w:val="center"/>
      </w:pPr>
      <w:r>
        <w:t>Norman, Oklahoma</w:t>
      </w:r>
    </w:p>
    <w:p w14:paraId="5DDBA189" w14:textId="77777777" w:rsidR="00730F0A" w:rsidRDefault="009F29FD" w:rsidP="00730F0A">
      <w:pPr>
        <w:pStyle w:val="NoSpacing"/>
        <w:jc w:val="center"/>
      </w:pPr>
      <w:r>
        <w:t>2017</w:t>
      </w:r>
    </w:p>
    <w:p w14:paraId="4DD0FD67" w14:textId="77777777" w:rsidR="00730F0A" w:rsidRDefault="00730F0A" w:rsidP="00730F0A">
      <w:pPr>
        <w:pStyle w:val="NoSpacing"/>
        <w:jc w:val="center"/>
      </w:pPr>
      <w:r>
        <w:br w:type="page"/>
      </w:r>
    </w:p>
    <w:p w14:paraId="65964330" w14:textId="77777777" w:rsidR="00730F0A" w:rsidRDefault="00730F0A" w:rsidP="00730F0A">
      <w:pPr>
        <w:pStyle w:val="NoSpacing"/>
        <w:jc w:val="center"/>
      </w:pPr>
    </w:p>
    <w:p w14:paraId="509C826C" w14:textId="77777777" w:rsidR="00730F0A" w:rsidRDefault="00730F0A" w:rsidP="00730F0A">
      <w:pPr>
        <w:pStyle w:val="NoSpacing"/>
        <w:jc w:val="center"/>
      </w:pPr>
    </w:p>
    <w:p w14:paraId="1F4437FD" w14:textId="77777777" w:rsidR="007A0359" w:rsidRDefault="007A0359" w:rsidP="00730F0A">
      <w:pPr>
        <w:pStyle w:val="NoSpacing"/>
        <w:jc w:val="center"/>
      </w:pPr>
    </w:p>
    <w:p w14:paraId="172494B8" w14:textId="77777777" w:rsidR="005B1D53" w:rsidRDefault="005B1D53" w:rsidP="00730F0A">
      <w:pPr>
        <w:pStyle w:val="NoSpacing"/>
        <w:jc w:val="center"/>
      </w:pPr>
    </w:p>
    <w:p w14:paraId="716A05F9" w14:textId="77777777" w:rsidR="00730F0A" w:rsidRDefault="00730F0A" w:rsidP="00730F0A">
      <w:pPr>
        <w:pStyle w:val="NoSpacing"/>
        <w:jc w:val="center"/>
      </w:pPr>
    </w:p>
    <w:p w14:paraId="0B7404F7" w14:textId="77777777" w:rsidR="00730F0A" w:rsidRPr="00730F0A" w:rsidRDefault="009F29FD" w:rsidP="00730F0A">
      <w:pPr>
        <w:pStyle w:val="NoSpacing"/>
        <w:jc w:val="center"/>
        <w:rPr>
          <w:caps/>
        </w:rPr>
      </w:pPr>
      <w:r>
        <w:rPr>
          <w:caps/>
        </w:rPr>
        <w:t xml:space="preserve">A tale of two sites:  a lithic analysis examining possible </w:t>
      </w:r>
      <w:r w:rsidR="005C36A5">
        <w:rPr>
          <w:caps/>
        </w:rPr>
        <w:t>Nūche</w:t>
      </w:r>
      <w:r>
        <w:rPr>
          <w:caps/>
        </w:rPr>
        <w:t xml:space="preserve"> emergence on the uncompahgre plateau, colorado</w:t>
      </w:r>
    </w:p>
    <w:p w14:paraId="7CEF3398" w14:textId="77777777" w:rsidR="00730F0A" w:rsidRPr="00730F0A" w:rsidRDefault="00730F0A" w:rsidP="00730F0A">
      <w:pPr>
        <w:pStyle w:val="NoSpacing"/>
        <w:jc w:val="center"/>
        <w:rPr>
          <w:caps/>
        </w:rPr>
      </w:pPr>
    </w:p>
    <w:p w14:paraId="7F9B5370" w14:textId="77777777" w:rsidR="00730F0A" w:rsidRPr="00730F0A" w:rsidRDefault="00730F0A" w:rsidP="00730F0A">
      <w:pPr>
        <w:pStyle w:val="NoSpacing"/>
        <w:jc w:val="center"/>
        <w:rPr>
          <w:caps/>
        </w:rPr>
      </w:pPr>
    </w:p>
    <w:p w14:paraId="04DCEE65" w14:textId="77777777" w:rsidR="00730F0A" w:rsidRPr="00730F0A" w:rsidRDefault="00730F0A" w:rsidP="00730F0A">
      <w:pPr>
        <w:pStyle w:val="NoSpacing"/>
        <w:jc w:val="center"/>
        <w:rPr>
          <w:caps/>
        </w:rPr>
      </w:pPr>
      <w:r w:rsidRPr="00730F0A">
        <w:rPr>
          <w:caps/>
        </w:rPr>
        <w:t>A thesis approved for the</w:t>
      </w:r>
    </w:p>
    <w:p w14:paraId="2AB2522A" w14:textId="77777777" w:rsidR="00730F0A" w:rsidRPr="00730F0A" w:rsidRDefault="009F29FD" w:rsidP="00730F0A">
      <w:pPr>
        <w:pStyle w:val="NoSpacing"/>
        <w:jc w:val="center"/>
        <w:rPr>
          <w:caps/>
        </w:rPr>
      </w:pPr>
      <w:r>
        <w:rPr>
          <w:caps/>
        </w:rPr>
        <w:t>department of anthropology</w:t>
      </w:r>
    </w:p>
    <w:p w14:paraId="1606D4F3" w14:textId="77777777" w:rsidR="00730F0A" w:rsidRPr="00730F0A" w:rsidRDefault="00730F0A" w:rsidP="00730F0A">
      <w:pPr>
        <w:pStyle w:val="NoSpacing"/>
        <w:jc w:val="center"/>
        <w:rPr>
          <w:caps/>
        </w:rPr>
      </w:pPr>
    </w:p>
    <w:p w14:paraId="1F2430E4" w14:textId="77777777" w:rsidR="00730F0A" w:rsidRPr="00730F0A" w:rsidRDefault="00730F0A" w:rsidP="00730F0A">
      <w:pPr>
        <w:pStyle w:val="NoSpacing"/>
        <w:jc w:val="center"/>
        <w:rPr>
          <w:caps/>
        </w:rPr>
      </w:pPr>
    </w:p>
    <w:p w14:paraId="4A7460A9" w14:textId="77777777" w:rsidR="00730F0A" w:rsidRPr="00730F0A" w:rsidRDefault="00730F0A" w:rsidP="00730F0A">
      <w:pPr>
        <w:pStyle w:val="NoSpacing"/>
        <w:jc w:val="center"/>
        <w:rPr>
          <w:caps/>
        </w:rPr>
      </w:pPr>
    </w:p>
    <w:p w14:paraId="6DAD1852" w14:textId="77777777" w:rsidR="00730F0A" w:rsidRDefault="00730F0A" w:rsidP="00730F0A">
      <w:pPr>
        <w:pStyle w:val="NoSpacing"/>
        <w:jc w:val="center"/>
        <w:rPr>
          <w:caps/>
        </w:rPr>
      </w:pPr>
    </w:p>
    <w:p w14:paraId="248AF555" w14:textId="77777777" w:rsidR="00730F0A" w:rsidRPr="00730F0A" w:rsidRDefault="00730F0A" w:rsidP="00730F0A">
      <w:pPr>
        <w:pStyle w:val="NoSpacing"/>
        <w:jc w:val="center"/>
        <w:rPr>
          <w:caps/>
        </w:rPr>
      </w:pPr>
    </w:p>
    <w:p w14:paraId="01F274F5" w14:textId="77777777" w:rsidR="00730F0A" w:rsidRPr="00730F0A" w:rsidRDefault="00730F0A" w:rsidP="00730F0A">
      <w:pPr>
        <w:pStyle w:val="NoSpacing"/>
        <w:jc w:val="center"/>
        <w:rPr>
          <w:caps/>
        </w:rPr>
      </w:pPr>
    </w:p>
    <w:p w14:paraId="4D7D7B86" w14:textId="77777777" w:rsidR="00730F0A" w:rsidRPr="00730F0A" w:rsidRDefault="00730F0A" w:rsidP="00730F0A">
      <w:pPr>
        <w:pStyle w:val="NoSpacing"/>
        <w:jc w:val="center"/>
        <w:rPr>
          <w:caps/>
        </w:rPr>
      </w:pPr>
    </w:p>
    <w:p w14:paraId="61F89713" w14:textId="77777777" w:rsidR="00730F0A" w:rsidRPr="00730F0A" w:rsidRDefault="00730F0A" w:rsidP="00730F0A">
      <w:pPr>
        <w:pStyle w:val="NoSpacing"/>
        <w:jc w:val="center"/>
        <w:rPr>
          <w:caps/>
        </w:rPr>
      </w:pPr>
    </w:p>
    <w:p w14:paraId="18C8AB1E" w14:textId="77777777" w:rsidR="00730F0A" w:rsidRPr="00730F0A" w:rsidRDefault="00730F0A" w:rsidP="00730F0A">
      <w:pPr>
        <w:pStyle w:val="NoSpacing"/>
        <w:jc w:val="center"/>
        <w:rPr>
          <w:caps/>
        </w:rPr>
      </w:pPr>
      <w:r w:rsidRPr="00730F0A">
        <w:rPr>
          <w:caps/>
        </w:rPr>
        <w:t>By</w:t>
      </w:r>
    </w:p>
    <w:p w14:paraId="655950FF" w14:textId="77777777" w:rsidR="00730F0A" w:rsidRDefault="00730F0A" w:rsidP="00730F0A">
      <w:pPr>
        <w:pStyle w:val="NoSpacing"/>
        <w:jc w:val="center"/>
      </w:pPr>
    </w:p>
    <w:p w14:paraId="2E854232" w14:textId="77777777" w:rsidR="00730F0A" w:rsidRDefault="00730F0A" w:rsidP="00730F0A">
      <w:pPr>
        <w:pStyle w:val="NoSpacing"/>
        <w:jc w:val="center"/>
      </w:pPr>
    </w:p>
    <w:p w14:paraId="49493FCC" w14:textId="77777777" w:rsidR="00730F0A" w:rsidRDefault="00730F0A" w:rsidP="00730F0A">
      <w:pPr>
        <w:pStyle w:val="NoSpacing"/>
        <w:jc w:val="center"/>
      </w:pPr>
    </w:p>
    <w:p w14:paraId="1A214177" w14:textId="77777777" w:rsidR="00730F0A" w:rsidRPr="00EB6F9B" w:rsidRDefault="00EB6F9B" w:rsidP="00730F0A">
      <w:pPr>
        <w:pStyle w:val="NoSpacing"/>
        <w:jc w:val="right"/>
      </w:pPr>
      <w:r>
        <w:t>______________________________</w:t>
      </w:r>
    </w:p>
    <w:p w14:paraId="08D9293B" w14:textId="77777777" w:rsidR="00730F0A" w:rsidRDefault="009F29FD" w:rsidP="00730F0A">
      <w:pPr>
        <w:pStyle w:val="NoSpacing"/>
        <w:jc w:val="right"/>
      </w:pPr>
      <w:r>
        <w:t>Dr. Bonnie Pitblado</w:t>
      </w:r>
      <w:r w:rsidR="00730F0A">
        <w:t>, Chair</w:t>
      </w:r>
    </w:p>
    <w:p w14:paraId="0E0F7C5A" w14:textId="77777777" w:rsidR="00730F0A" w:rsidRDefault="00730F0A" w:rsidP="00730F0A">
      <w:pPr>
        <w:pStyle w:val="NoSpacing"/>
        <w:jc w:val="right"/>
      </w:pPr>
    </w:p>
    <w:p w14:paraId="032239DA" w14:textId="77777777" w:rsidR="00730F0A" w:rsidRDefault="00730F0A" w:rsidP="00730F0A">
      <w:pPr>
        <w:pStyle w:val="NoSpacing"/>
        <w:jc w:val="right"/>
      </w:pPr>
    </w:p>
    <w:p w14:paraId="531219AA" w14:textId="77777777" w:rsidR="00730F0A" w:rsidRPr="00EB6F9B" w:rsidRDefault="00EB6F9B" w:rsidP="00730F0A">
      <w:pPr>
        <w:pStyle w:val="NoSpacing"/>
        <w:jc w:val="right"/>
      </w:pPr>
      <w:r>
        <w:t>______________________________</w:t>
      </w:r>
    </w:p>
    <w:p w14:paraId="786F74CF" w14:textId="77777777" w:rsidR="00730F0A" w:rsidRDefault="009F29FD" w:rsidP="00730F0A">
      <w:pPr>
        <w:pStyle w:val="NoSpacing"/>
        <w:jc w:val="right"/>
      </w:pPr>
      <w:r>
        <w:t>Dr. Patrick Livingood</w:t>
      </w:r>
    </w:p>
    <w:p w14:paraId="66E1292D" w14:textId="77777777" w:rsidR="00730F0A" w:rsidRDefault="00730F0A" w:rsidP="00730F0A">
      <w:pPr>
        <w:pStyle w:val="NoSpacing"/>
        <w:jc w:val="right"/>
      </w:pPr>
    </w:p>
    <w:p w14:paraId="66F5867A" w14:textId="77777777" w:rsidR="00730F0A" w:rsidRDefault="00730F0A" w:rsidP="00730F0A">
      <w:pPr>
        <w:pStyle w:val="NoSpacing"/>
        <w:jc w:val="right"/>
      </w:pPr>
    </w:p>
    <w:p w14:paraId="7434DC12" w14:textId="77777777" w:rsidR="00730F0A" w:rsidRPr="00EB6F9B" w:rsidRDefault="00EB6F9B" w:rsidP="00730F0A">
      <w:pPr>
        <w:pStyle w:val="NoSpacing"/>
        <w:jc w:val="right"/>
      </w:pPr>
      <w:r>
        <w:t>______________________________</w:t>
      </w:r>
    </w:p>
    <w:p w14:paraId="2AEB9201" w14:textId="77777777" w:rsidR="00730F0A" w:rsidRDefault="009F29FD" w:rsidP="00730F0A">
      <w:pPr>
        <w:pStyle w:val="NoSpacing"/>
        <w:jc w:val="right"/>
      </w:pPr>
      <w:r>
        <w:t>Dr. Sarah Trabert</w:t>
      </w:r>
    </w:p>
    <w:p w14:paraId="2A4D06C2" w14:textId="77777777" w:rsidR="00730F0A" w:rsidRDefault="00730F0A" w:rsidP="00730F0A">
      <w:pPr>
        <w:pStyle w:val="NoSpacing"/>
        <w:jc w:val="right"/>
      </w:pPr>
    </w:p>
    <w:p w14:paraId="68090482" w14:textId="77777777" w:rsidR="00730F0A" w:rsidRDefault="00730F0A" w:rsidP="00730F0A">
      <w:pPr>
        <w:pStyle w:val="NoSpacing"/>
        <w:jc w:val="right"/>
      </w:pPr>
    </w:p>
    <w:p w14:paraId="3CFEECBB" w14:textId="77777777" w:rsidR="00730F0A" w:rsidRDefault="00730F0A" w:rsidP="00730F0A">
      <w:pPr>
        <w:pStyle w:val="NoSpacing"/>
        <w:jc w:val="center"/>
      </w:pPr>
    </w:p>
    <w:p w14:paraId="1ACCA54B" w14:textId="77777777" w:rsidR="00730F0A" w:rsidRDefault="00730F0A" w:rsidP="00730F0A">
      <w:pPr>
        <w:pStyle w:val="NoSpacing"/>
        <w:jc w:val="center"/>
      </w:pPr>
    </w:p>
    <w:p w14:paraId="37EDDC2E" w14:textId="77777777" w:rsidR="00730F0A" w:rsidRDefault="00730F0A" w:rsidP="00730F0A">
      <w:pPr>
        <w:pStyle w:val="NoSpacing"/>
        <w:jc w:val="center"/>
      </w:pPr>
    </w:p>
    <w:p w14:paraId="3B249173" w14:textId="77777777" w:rsidR="00730F0A" w:rsidRDefault="00730F0A" w:rsidP="00730F0A">
      <w:pPr>
        <w:pStyle w:val="NoSpacing"/>
        <w:jc w:val="center"/>
      </w:pPr>
    </w:p>
    <w:p w14:paraId="04ECC039" w14:textId="77777777" w:rsidR="00730F0A" w:rsidRDefault="00730F0A" w:rsidP="00730F0A">
      <w:pPr>
        <w:pStyle w:val="NoSpacing"/>
        <w:jc w:val="center"/>
      </w:pPr>
    </w:p>
    <w:p w14:paraId="0996FD36" w14:textId="77777777" w:rsidR="00730F0A" w:rsidRDefault="00730F0A" w:rsidP="00730F0A">
      <w:pPr>
        <w:pStyle w:val="NoSpacing"/>
        <w:jc w:val="center"/>
      </w:pPr>
    </w:p>
    <w:p w14:paraId="007CC46E" w14:textId="77777777" w:rsidR="00730F0A" w:rsidRDefault="00730F0A" w:rsidP="00730F0A">
      <w:pPr>
        <w:pStyle w:val="NoSpacing"/>
        <w:jc w:val="center"/>
      </w:pPr>
    </w:p>
    <w:p w14:paraId="4D887232" w14:textId="77777777" w:rsidR="00730F0A" w:rsidRDefault="00730F0A" w:rsidP="00730F0A">
      <w:pPr>
        <w:pStyle w:val="NoSpacing"/>
        <w:jc w:val="center"/>
      </w:pPr>
    </w:p>
    <w:p w14:paraId="0691D7E3" w14:textId="77777777" w:rsidR="00730F0A" w:rsidRDefault="00730F0A" w:rsidP="00730F0A">
      <w:pPr>
        <w:pStyle w:val="NoSpacing"/>
        <w:jc w:val="center"/>
      </w:pPr>
    </w:p>
    <w:p w14:paraId="2413D7BD" w14:textId="77777777" w:rsidR="00730F0A" w:rsidRDefault="00730F0A" w:rsidP="00730F0A">
      <w:pPr>
        <w:pStyle w:val="NoSpacing"/>
        <w:jc w:val="center"/>
      </w:pPr>
    </w:p>
    <w:p w14:paraId="284830F3" w14:textId="77777777" w:rsidR="00730F0A" w:rsidRDefault="00730F0A" w:rsidP="00730F0A">
      <w:pPr>
        <w:pStyle w:val="NoSpacing"/>
        <w:jc w:val="center"/>
      </w:pPr>
    </w:p>
    <w:p w14:paraId="748A9219" w14:textId="77777777" w:rsidR="00730F0A" w:rsidRDefault="00730F0A" w:rsidP="00730F0A">
      <w:pPr>
        <w:pStyle w:val="NoSpacing"/>
        <w:jc w:val="center"/>
      </w:pPr>
    </w:p>
    <w:p w14:paraId="0313AF4A" w14:textId="77777777" w:rsidR="00730F0A" w:rsidRDefault="00730F0A" w:rsidP="00730F0A">
      <w:pPr>
        <w:pStyle w:val="NoSpacing"/>
        <w:jc w:val="center"/>
      </w:pPr>
    </w:p>
    <w:p w14:paraId="25385412" w14:textId="77777777" w:rsidR="00730F0A" w:rsidRDefault="00730F0A" w:rsidP="00730F0A">
      <w:pPr>
        <w:pStyle w:val="NoSpacing"/>
        <w:jc w:val="center"/>
      </w:pPr>
    </w:p>
    <w:p w14:paraId="7CFDF421" w14:textId="77777777" w:rsidR="00730F0A" w:rsidRDefault="00730F0A" w:rsidP="00730F0A">
      <w:pPr>
        <w:pStyle w:val="NoSpacing"/>
        <w:jc w:val="center"/>
      </w:pPr>
    </w:p>
    <w:p w14:paraId="358B92AB" w14:textId="77777777" w:rsidR="00730F0A" w:rsidRDefault="00730F0A" w:rsidP="00730F0A">
      <w:pPr>
        <w:pStyle w:val="NoSpacing"/>
        <w:jc w:val="center"/>
      </w:pPr>
    </w:p>
    <w:p w14:paraId="46868D8D" w14:textId="77777777" w:rsidR="00730F0A" w:rsidRDefault="00730F0A" w:rsidP="00730F0A">
      <w:pPr>
        <w:pStyle w:val="NoSpacing"/>
        <w:jc w:val="center"/>
      </w:pPr>
    </w:p>
    <w:p w14:paraId="32F1357D" w14:textId="77777777" w:rsidR="00730F0A" w:rsidRDefault="00730F0A" w:rsidP="00730F0A">
      <w:pPr>
        <w:pStyle w:val="NoSpacing"/>
        <w:jc w:val="center"/>
      </w:pPr>
    </w:p>
    <w:p w14:paraId="6A9DB906" w14:textId="77777777" w:rsidR="00730F0A" w:rsidRDefault="00730F0A" w:rsidP="00730F0A">
      <w:pPr>
        <w:pStyle w:val="NoSpacing"/>
        <w:jc w:val="center"/>
      </w:pPr>
    </w:p>
    <w:p w14:paraId="3FD0195C" w14:textId="77777777" w:rsidR="00730F0A" w:rsidRDefault="00730F0A" w:rsidP="00730F0A">
      <w:pPr>
        <w:pStyle w:val="NoSpacing"/>
        <w:jc w:val="center"/>
      </w:pPr>
    </w:p>
    <w:p w14:paraId="2D69B3C4" w14:textId="77777777" w:rsidR="00730F0A" w:rsidRDefault="00730F0A" w:rsidP="00730F0A">
      <w:pPr>
        <w:pStyle w:val="NoSpacing"/>
        <w:jc w:val="center"/>
      </w:pPr>
    </w:p>
    <w:p w14:paraId="4B223BC5" w14:textId="77777777" w:rsidR="00730F0A" w:rsidRDefault="00730F0A" w:rsidP="00730F0A">
      <w:pPr>
        <w:pStyle w:val="NoSpacing"/>
        <w:jc w:val="center"/>
      </w:pPr>
    </w:p>
    <w:p w14:paraId="7B5BDF09" w14:textId="77777777" w:rsidR="00730F0A" w:rsidRDefault="00730F0A" w:rsidP="00730F0A">
      <w:pPr>
        <w:pStyle w:val="NoSpacing"/>
        <w:jc w:val="center"/>
      </w:pPr>
    </w:p>
    <w:p w14:paraId="0E8860BF" w14:textId="77777777" w:rsidR="00730F0A" w:rsidRDefault="00730F0A" w:rsidP="00730F0A">
      <w:pPr>
        <w:pStyle w:val="NoSpacing"/>
        <w:jc w:val="center"/>
      </w:pPr>
    </w:p>
    <w:p w14:paraId="20F43842" w14:textId="77777777" w:rsidR="00730F0A" w:rsidRDefault="00730F0A" w:rsidP="00730F0A">
      <w:pPr>
        <w:pStyle w:val="NoSpacing"/>
        <w:jc w:val="center"/>
      </w:pPr>
    </w:p>
    <w:p w14:paraId="541F10A5" w14:textId="77777777" w:rsidR="00730F0A" w:rsidRDefault="00730F0A" w:rsidP="00730F0A">
      <w:pPr>
        <w:pStyle w:val="NoSpacing"/>
        <w:jc w:val="center"/>
      </w:pPr>
    </w:p>
    <w:p w14:paraId="46CE6D85" w14:textId="77777777" w:rsidR="00730F0A" w:rsidRDefault="00730F0A" w:rsidP="00730F0A">
      <w:pPr>
        <w:pStyle w:val="NoSpacing"/>
        <w:jc w:val="center"/>
      </w:pPr>
    </w:p>
    <w:p w14:paraId="784C7083" w14:textId="77777777" w:rsidR="00730F0A" w:rsidRDefault="00730F0A" w:rsidP="00730F0A">
      <w:pPr>
        <w:pStyle w:val="NoSpacing"/>
        <w:jc w:val="center"/>
      </w:pPr>
    </w:p>
    <w:p w14:paraId="278552B1" w14:textId="77777777" w:rsidR="00730F0A" w:rsidRDefault="00730F0A" w:rsidP="00730F0A">
      <w:pPr>
        <w:pStyle w:val="NoSpacing"/>
        <w:jc w:val="center"/>
      </w:pPr>
    </w:p>
    <w:p w14:paraId="40C228F1" w14:textId="77777777" w:rsidR="00730F0A" w:rsidRDefault="00730F0A" w:rsidP="00730F0A">
      <w:pPr>
        <w:pStyle w:val="NoSpacing"/>
        <w:jc w:val="center"/>
      </w:pPr>
    </w:p>
    <w:p w14:paraId="73A97AD1" w14:textId="77777777" w:rsidR="00730F0A" w:rsidRDefault="00730F0A" w:rsidP="00730F0A">
      <w:pPr>
        <w:pStyle w:val="NoSpacing"/>
        <w:jc w:val="center"/>
      </w:pPr>
    </w:p>
    <w:p w14:paraId="47D998E4" w14:textId="77777777" w:rsidR="00730F0A" w:rsidRDefault="00730F0A" w:rsidP="00730F0A">
      <w:pPr>
        <w:pStyle w:val="NoSpacing"/>
        <w:jc w:val="center"/>
      </w:pPr>
    </w:p>
    <w:p w14:paraId="01CB2B23" w14:textId="77777777" w:rsidR="00730F0A" w:rsidRDefault="00730F0A" w:rsidP="00730F0A">
      <w:pPr>
        <w:pStyle w:val="NoSpacing"/>
        <w:jc w:val="center"/>
      </w:pPr>
    </w:p>
    <w:p w14:paraId="6A429C0E" w14:textId="77777777" w:rsidR="00730F0A" w:rsidRDefault="00730F0A" w:rsidP="00730F0A">
      <w:pPr>
        <w:pStyle w:val="NoSpacing"/>
        <w:jc w:val="center"/>
      </w:pPr>
    </w:p>
    <w:p w14:paraId="1869A3BA" w14:textId="77777777" w:rsidR="00730F0A" w:rsidRDefault="00730F0A" w:rsidP="00730F0A">
      <w:pPr>
        <w:pStyle w:val="NoSpacing"/>
        <w:jc w:val="center"/>
      </w:pPr>
    </w:p>
    <w:p w14:paraId="27BACA7F" w14:textId="77777777" w:rsidR="00730F0A" w:rsidRDefault="00730F0A" w:rsidP="00730F0A">
      <w:pPr>
        <w:pStyle w:val="NoSpacing"/>
        <w:jc w:val="center"/>
      </w:pPr>
    </w:p>
    <w:p w14:paraId="43F73F41" w14:textId="77777777" w:rsidR="00730F0A" w:rsidRDefault="00730F0A" w:rsidP="00730F0A">
      <w:pPr>
        <w:pStyle w:val="NoSpacing"/>
        <w:jc w:val="center"/>
      </w:pPr>
    </w:p>
    <w:p w14:paraId="7F4287A3" w14:textId="77777777" w:rsidR="00730F0A" w:rsidRDefault="00730F0A" w:rsidP="00730F0A">
      <w:pPr>
        <w:pStyle w:val="NoSpacing"/>
        <w:jc w:val="center"/>
      </w:pPr>
    </w:p>
    <w:p w14:paraId="365A6F0D" w14:textId="77777777" w:rsidR="00730F0A" w:rsidRDefault="00730F0A" w:rsidP="00730F0A">
      <w:pPr>
        <w:pStyle w:val="NoSpacing"/>
        <w:jc w:val="center"/>
      </w:pPr>
    </w:p>
    <w:p w14:paraId="466322DC" w14:textId="77777777" w:rsidR="00730F0A" w:rsidRDefault="00730F0A" w:rsidP="00730F0A">
      <w:pPr>
        <w:pStyle w:val="NoSpacing"/>
        <w:jc w:val="center"/>
      </w:pPr>
    </w:p>
    <w:p w14:paraId="643D234B" w14:textId="77777777" w:rsidR="00730F0A" w:rsidRDefault="00730F0A" w:rsidP="00730F0A">
      <w:pPr>
        <w:pStyle w:val="NoSpacing"/>
        <w:jc w:val="center"/>
      </w:pPr>
    </w:p>
    <w:p w14:paraId="187FD821" w14:textId="77777777" w:rsidR="00730F0A" w:rsidRDefault="00730F0A" w:rsidP="00730F0A">
      <w:pPr>
        <w:pStyle w:val="NoSpacing"/>
        <w:jc w:val="center"/>
      </w:pPr>
    </w:p>
    <w:p w14:paraId="7B932255" w14:textId="77777777" w:rsidR="00730F0A" w:rsidRDefault="00730F0A" w:rsidP="00730F0A">
      <w:pPr>
        <w:pStyle w:val="NoSpacing"/>
        <w:jc w:val="center"/>
      </w:pPr>
    </w:p>
    <w:p w14:paraId="5699077F" w14:textId="77777777" w:rsidR="00730F0A" w:rsidRDefault="00730F0A" w:rsidP="00730F0A">
      <w:pPr>
        <w:pStyle w:val="NoSpacing"/>
        <w:jc w:val="center"/>
      </w:pPr>
      <w:r>
        <w:t xml:space="preserve">© Copyright by </w:t>
      </w:r>
      <w:r w:rsidR="009F29FD">
        <w:rPr>
          <w:caps/>
        </w:rPr>
        <w:t>delaney stephannie cooley</w:t>
      </w:r>
      <w:r w:rsidR="009F29FD">
        <w:t xml:space="preserve"> 2017</w:t>
      </w:r>
    </w:p>
    <w:p w14:paraId="47C16D46" w14:textId="77777777" w:rsidR="00730F0A" w:rsidRDefault="00730F0A" w:rsidP="00730F0A">
      <w:pPr>
        <w:pStyle w:val="NoSpacing"/>
        <w:jc w:val="center"/>
      </w:pPr>
      <w:r>
        <w:t>All Rights Reserved.</w:t>
      </w:r>
    </w:p>
    <w:p w14:paraId="628A03F9" w14:textId="62152588" w:rsidR="008E1C26" w:rsidRDefault="006F10CE" w:rsidP="008E1C26">
      <w:pPr>
        <w:sectPr w:rsidR="008E1C26" w:rsidSect="00B648A3">
          <w:footerReference w:type="even" r:id="rId8"/>
          <w:footerReference w:type="first" r:id="rId9"/>
          <w:pgSz w:w="12240" w:h="15840" w:code="1"/>
          <w:pgMar w:top="1440" w:right="1440" w:bottom="1440" w:left="2304" w:header="720" w:footer="720" w:gutter="0"/>
          <w:cols w:space="720"/>
          <w:docGrid w:linePitch="360"/>
        </w:sectPr>
      </w:pPr>
      <w:r>
        <w:br w:type="page"/>
      </w:r>
    </w:p>
    <w:p w14:paraId="63C756B9" w14:textId="77777777" w:rsidR="008E1C26" w:rsidRPr="00DE0B7C" w:rsidRDefault="00775701" w:rsidP="00806CF0">
      <w:pPr>
        <w:pStyle w:val="Heading1"/>
      </w:pPr>
      <w:bookmarkStart w:id="1" w:name="_Toc310579464"/>
      <w:bookmarkStart w:id="2" w:name="_Toc489465272"/>
      <w:r w:rsidRPr="00DE0B7C">
        <w:lastRenderedPageBreak/>
        <w:t>Acknowledgements</w:t>
      </w:r>
      <w:bookmarkEnd w:id="1"/>
      <w:bookmarkEnd w:id="2"/>
    </w:p>
    <w:p w14:paraId="444CBC78" w14:textId="77777777" w:rsidR="00CE7F4E" w:rsidRDefault="00F634AD" w:rsidP="00CE7F4E">
      <w:pPr>
        <w:ind w:firstLine="720"/>
      </w:pPr>
      <w:r>
        <w:t xml:space="preserve"> </w:t>
      </w:r>
      <w:r w:rsidR="00CE7F4E">
        <w:t xml:space="preserve">First, I would like to express my deepest appreciation and gratitude to the members of my committee:  Bonnie Pitblado, Patrick Livingood, and Sarah Trabert.  Their encouragement, honest feedback, and patience have been invaluable throughout my research and writing.  I am a better scholar and person because of their support and guidance.  I would also like to extend my gratitude to the faculty and staff at the Department of Anthropology and Oklahoma Archeological Survey for their invaluable support and advice.  My sincerest thanks also go to Matthew E. Hill and Margaret Beck.  My love for archaeology first began at the University of Iowa under their guidance, and I would not have started on this path without their encouragement. </w:t>
      </w:r>
    </w:p>
    <w:p w14:paraId="4EE7125F" w14:textId="77777777" w:rsidR="00CE7F4E" w:rsidRDefault="00CE7F4E" w:rsidP="00CE7F4E">
      <w:pPr>
        <w:ind w:firstLine="720"/>
      </w:pPr>
      <w:r>
        <w:t xml:space="preserve">I would also like to extend my appreciation to Tracy Murphy and Bridget Ambler at the Anasazi Heritage Center for providing access to Buckles’s collections and documents.  Without their assistance, this project would not have been possible.  A special thanks to Neil and Teri Hauser.  They welcomed me to the Uncompahgre Plateau with open arms and have continued to provide vital information and encouragement.  I was also fortunate enough to have several undergraduate and graduate students assisting me in the laboratory.  My heartfelt thanks to Matt Oliver, Taylor Emory, Chelsy Heiny, Allison Brown, and Daniel Quintela for their time and companionship.      </w:t>
      </w:r>
    </w:p>
    <w:p w14:paraId="11B8AAFE" w14:textId="77777777" w:rsidR="00CE7F4E" w:rsidRDefault="00CE7F4E" w:rsidP="00CE7F4E">
      <w:pPr>
        <w:ind w:firstLine="720"/>
      </w:pPr>
      <w:r>
        <w:t xml:space="preserve">This research would not have been possible without the financial support from the University of Oklahoma Department of Anthropology, Colorado Council of Professional Archaeologists, and the University of Oklahoma Graduate Student Senate.  I am incredibly grateful to these organizations for their contributions.  </w:t>
      </w:r>
    </w:p>
    <w:p w14:paraId="74849C00" w14:textId="77777777" w:rsidR="00CE7F4E" w:rsidRDefault="00CE7F4E" w:rsidP="00CE7F4E">
      <w:pPr>
        <w:ind w:firstLine="720"/>
      </w:pPr>
      <w:r>
        <w:lastRenderedPageBreak/>
        <w:t xml:space="preserve">To all of my friends and fellow students in the Department of Anthropology, I would like to express my deepest appreciation for the advice, late night writing sessions, laughs, and tea.  I could not have asked for a more supportive, kind, and generous community to share this experience with.  I would also like to thank my friends and family outside of Norman whose friendship and encouragement kept me sane.    </w:t>
      </w:r>
    </w:p>
    <w:p w14:paraId="1649011C" w14:textId="1E61A204" w:rsidR="009D0CED" w:rsidRDefault="00CE7F4E" w:rsidP="00CE7F4E">
      <w:pPr>
        <w:ind w:firstLine="720"/>
      </w:pPr>
      <w:r>
        <w:t xml:space="preserve">Finally, I would like to thank my parents, Steve and Darcy Cooley, and my sister, Kaitlyn Cooley, for their unwavering faith in me.  They are my greatest inspiration to be the best I can be, and I cannot express how much their unconditional love and support has meant to me.  Thank you for giving me the courage to further my education and pursue archaeology as a career.  </w:t>
      </w:r>
    </w:p>
    <w:p w14:paraId="2EDA3A47" w14:textId="09BC4580" w:rsidR="00775701" w:rsidRPr="00FD1C16" w:rsidRDefault="00775701" w:rsidP="00806CF0">
      <w:pPr>
        <w:pStyle w:val="Heading1"/>
      </w:pPr>
      <w:r w:rsidRPr="00FD1C16">
        <w:br w:type="page"/>
      </w:r>
      <w:bookmarkStart w:id="3" w:name="_Toc489465273"/>
      <w:r w:rsidRPr="009D0CED">
        <w:lastRenderedPageBreak/>
        <w:t>Table of Contents</w:t>
      </w:r>
      <w:bookmarkEnd w:id="3"/>
    </w:p>
    <w:p w14:paraId="1879AD27" w14:textId="77777777" w:rsidR="00E70AA4" w:rsidRPr="0078679A" w:rsidRDefault="00E70AA4" w:rsidP="00E70AA4">
      <w:pPr>
        <w:pStyle w:val="NoSpacing"/>
      </w:pPr>
    </w:p>
    <w:p w14:paraId="2525855A" w14:textId="77777777" w:rsidR="005349E9" w:rsidRDefault="005349E9">
      <w:pPr>
        <w:pStyle w:val="TOC1"/>
        <w:rPr>
          <w:rFonts w:asciiTheme="minorHAnsi" w:eastAsiaTheme="minorEastAsia" w:hAnsiTheme="minorHAnsi" w:cstheme="minorBidi"/>
          <w:noProof/>
          <w:lang w:bidi="ar-SA"/>
        </w:rPr>
      </w:pPr>
      <w:r>
        <w:fldChar w:fldCharType="begin"/>
      </w:r>
      <w:r>
        <w:instrText xml:space="preserve"> TOC \o "1-3" \h \z </w:instrText>
      </w:r>
      <w:r>
        <w:fldChar w:fldCharType="separate"/>
      </w:r>
      <w:hyperlink w:anchor="_Toc489465272" w:history="1">
        <w:r w:rsidRPr="008E2A23">
          <w:rPr>
            <w:rStyle w:val="Hyperlink"/>
            <w:noProof/>
          </w:rPr>
          <w:t>Acknowledgements</w:t>
        </w:r>
        <w:r>
          <w:rPr>
            <w:noProof/>
            <w:webHidden/>
          </w:rPr>
          <w:tab/>
        </w:r>
        <w:r>
          <w:rPr>
            <w:noProof/>
            <w:webHidden/>
          </w:rPr>
          <w:fldChar w:fldCharType="begin"/>
        </w:r>
        <w:r>
          <w:rPr>
            <w:noProof/>
            <w:webHidden/>
          </w:rPr>
          <w:instrText xml:space="preserve"> PAGEREF _Toc489465272 \h </w:instrText>
        </w:r>
        <w:r>
          <w:rPr>
            <w:noProof/>
            <w:webHidden/>
          </w:rPr>
        </w:r>
        <w:r>
          <w:rPr>
            <w:noProof/>
            <w:webHidden/>
          </w:rPr>
          <w:fldChar w:fldCharType="separate"/>
        </w:r>
        <w:r>
          <w:rPr>
            <w:noProof/>
            <w:webHidden/>
          </w:rPr>
          <w:t>iv</w:t>
        </w:r>
        <w:r>
          <w:rPr>
            <w:noProof/>
            <w:webHidden/>
          </w:rPr>
          <w:fldChar w:fldCharType="end"/>
        </w:r>
      </w:hyperlink>
    </w:p>
    <w:p w14:paraId="2B79A61D" w14:textId="77777777" w:rsidR="005349E9" w:rsidRDefault="00B9561F">
      <w:pPr>
        <w:pStyle w:val="TOC1"/>
        <w:rPr>
          <w:rFonts w:asciiTheme="minorHAnsi" w:eastAsiaTheme="minorEastAsia" w:hAnsiTheme="minorHAnsi" w:cstheme="minorBidi"/>
          <w:noProof/>
          <w:lang w:bidi="ar-SA"/>
        </w:rPr>
      </w:pPr>
      <w:hyperlink w:anchor="_Toc489465273" w:history="1">
        <w:r w:rsidR="005349E9" w:rsidRPr="008E2A23">
          <w:rPr>
            <w:rStyle w:val="Hyperlink"/>
            <w:noProof/>
          </w:rPr>
          <w:t>Table of Contents</w:t>
        </w:r>
        <w:r w:rsidR="005349E9">
          <w:rPr>
            <w:noProof/>
            <w:webHidden/>
          </w:rPr>
          <w:tab/>
        </w:r>
        <w:r w:rsidR="005349E9">
          <w:rPr>
            <w:noProof/>
            <w:webHidden/>
          </w:rPr>
          <w:fldChar w:fldCharType="begin"/>
        </w:r>
        <w:r w:rsidR="005349E9">
          <w:rPr>
            <w:noProof/>
            <w:webHidden/>
          </w:rPr>
          <w:instrText xml:space="preserve"> PAGEREF _Toc489465273 \h </w:instrText>
        </w:r>
        <w:r w:rsidR="005349E9">
          <w:rPr>
            <w:noProof/>
            <w:webHidden/>
          </w:rPr>
        </w:r>
        <w:r w:rsidR="005349E9">
          <w:rPr>
            <w:noProof/>
            <w:webHidden/>
          </w:rPr>
          <w:fldChar w:fldCharType="separate"/>
        </w:r>
        <w:r w:rsidR="005349E9">
          <w:rPr>
            <w:noProof/>
            <w:webHidden/>
          </w:rPr>
          <w:t>vi</w:t>
        </w:r>
        <w:r w:rsidR="005349E9">
          <w:rPr>
            <w:noProof/>
            <w:webHidden/>
          </w:rPr>
          <w:fldChar w:fldCharType="end"/>
        </w:r>
      </w:hyperlink>
    </w:p>
    <w:p w14:paraId="74E666E5" w14:textId="77777777" w:rsidR="005349E9" w:rsidRDefault="00B9561F">
      <w:pPr>
        <w:pStyle w:val="TOC1"/>
        <w:rPr>
          <w:rFonts w:asciiTheme="minorHAnsi" w:eastAsiaTheme="minorEastAsia" w:hAnsiTheme="minorHAnsi" w:cstheme="minorBidi"/>
          <w:noProof/>
          <w:lang w:bidi="ar-SA"/>
        </w:rPr>
      </w:pPr>
      <w:hyperlink w:anchor="_Toc489465274" w:history="1">
        <w:r w:rsidR="005349E9" w:rsidRPr="008E2A23">
          <w:rPr>
            <w:rStyle w:val="Hyperlink"/>
            <w:noProof/>
          </w:rPr>
          <w:t>List of Tables</w:t>
        </w:r>
        <w:r w:rsidR="005349E9">
          <w:rPr>
            <w:noProof/>
            <w:webHidden/>
          </w:rPr>
          <w:tab/>
        </w:r>
        <w:r w:rsidR="005349E9">
          <w:rPr>
            <w:noProof/>
            <w:webHidden/>
          </w:rPr>
          <w:fldChar w:fldCharType="begin"/>
        </w:r>
        <w:r w:rsidR="005349E9">
          <w:rPr>
            <w:noProof/>
            <w:webHidden/>
          </w:rPr>
          <w:instrText xml:space="preserve"> PAGEREF _Toc489465274 \h </w:instrText>
        </w:r>
        <w:r w:rsidR="005349E9">
          <w:rPr>
            <w:noProof/>
            <w:webHidden/>
          </w:rPr>
        </w:r>
        <w:r w:rsidR="005349E9">
          <w:rPr>
            <w:noProof/>
            <w:webHidden/>
          </w:rPr>
          <w:fldChar w:fldCharType="separate"/>
        </w:r>
        <w:r w:rsidR="005349E9">
          <w:rPr>
            <w:noProof/>
            <w:webHidden/>
          </w:rPr>
          <w:t>ix</w:t>
        </w:r>
        <w:r w:rsidR="005349E9">
          <w:rPr>
            <w:noProof/>
            <w:webHidden/>
          </w:rPr>
          <w:fldChar w:fldCharType="end"/>
        </w:r>
      </w:hyperlink>
    </w:p>
    <w:p w14:paraId="46066085" w14:textId="77777777" w:rsidR="005349E9" w:rsidRDefault="00B9561F">
      <w:pPr>
        <w:pStyle w:val="TOC1"/>
        <w:rPr>
          <w:rFonts w:asciiTheme="minorHAnsi" w:eastAsiaTheme="minorEastAsia" w:hAnsiTheme="minorHAnsi" w:cstheme="minorBidi"/>
          <w:noProof/>
          <w:lang w:bidi="ar-SA"/>
        </w:rPr>
      </w:pPr>
      <w:hyperlink w:anchor="_Toc489465275" w:history="1">
        <w:r w:rsidR="005349E9" w:rsidRPr="008E2A23">
          <w:rPr>
            <w:rStyle w:val="Hyperlink"/>
            <w:noProof/>
          </w:rPr>
          <w:t>List of Figures</w:t>
        </w:r>
        <w:r w:rsidR="005349E9">
          <w:rPr>
            <w:noProof/>
            <w:webHidden/>
          </w:rPr>
          <w:tab/>
        </w:r>
        <w:r w:rsidR="005349E9">
          <w:rPr>
            <w:noProof/>
            <w:webHidden/>
          </w:rPr>
          <w:fldChar w:fldCharType="begin"/>
        </w:r>
        <w:r w:rsidR="005349E9">
          <w:rPr>
            <w:noProof/>
            <w:webHidden/>
          </w:rPr>
          <w:instrText xml:space="preserve"> PAGEREF _Toc489465275 \h </w:instrText>
        </w:r>
        <w:r w:rsidR="005349E9">
          <w:rPr>
            <w:noProof/>
            <w:webHidden/>
          </w:rPr>
        </w:r>
        <w:r w:rsidR="005349E9">
          <w:rPr>
            <w:noProof/>
            <w:webHidden/>
          </w:rPr>
          <w:fldChar w:fldCharType="separate"/>
        </w:r>
        <w:r w:rsidR="005349E9">
          <w:rPr>
            <w:noProof/>
            <w:webHidden/>
          </w:rPr>
          <w:t>xi</w:t>
        </w:r>
        <w:r w:rsidR="005349E9">
          <w:rPr>
            <w:noProof/>
            <w:webHidden/>
          </w:rPr>
          <w:fldChar w:fldCharType="end"/>
        </w:r>
      </w:hyperlink>
    </w:p>
    <w:p w14:paraId="7DB19592" w14:textId="77777777" w:rsidR="005349E9" w:rsidRDefault="00B9561F">
      <w:pPr>
        <w:pStyle w:val="TOC1"/>
        <w:rPr>
          <w:rFonts w:asciiTheme="minorHAnsi" w:eastAsiaTheme="minorEastAsia" w:hAnsiTheme="minorHAnsi" w:cstheme="minorBidi"/>
          <w:noProof/>
          <w:lang w:bidi="ar-SA"/>
        </w:rPr>
      </w:pPr>
      <w:hyperlink w:anchor="_Toc489465276" w:history="1">
        <w:r w:rsidR="005349E9" w:rsidRPr="008E2A23">
          <w:rPr>
            <w:rStyle w:val="Hyperlink"/>
            <w:noProof/>
          </w:rPr>
          <w:t>Abstract</w:t>
        </w:r>
        <w:r w:rsidR="005349E9">
          <w:rPr>
            <w:noProof/>
            <w:webHidden/>
          </w:rPr>
          <w:tab/>
        </w:r>
        <w:r w:rsidR="005349E9">
          <w:rPr>
            <w:noProof/>
            <w:webHidden/>
          </w:rPr>
          <w:fldChar w:fldCharType="begin"/>
        </w:r>
        <w:r w:rsidR="005349E9">
          <w:rPr>
            <w:noProof/>
            <w:webHidden/>
          </w:rPr>
          <w:instrText xml:space="preserve"> PAGEREF _Toc489465276 \h </w:instrText>
        </w:r>
        <w:r w:rsidR="005349E9">
          <w:rPr>
            <w:noProof/>
            <w:webHidden/>
          </w:rPr>
        </w:r>
        <w:r w:rsidR="005349E9">
          <w:rPr>
            <w:noProof/>
            <w:webHidden/>
          </w:rPr>
          <w:fldChar w:fldCharType="separate"/>
        </w:r>
        <w:r w:rsidR="005349E9">
          <w:rPr>
            <w:noProof/>
            <w:webHidden/>
          </w:rPr>
          <w:t>xii</w:t>
        </w:r>
        <w:r w:rsidR="005349E9">
          <w:rPr>
            <w:noProof/>
            <w:webHidden/>
          </w:rPr>
          <w:fldChar w:fldCharType="end"/>
        </w:r>
      </w:hyperlink>
    </w:p>
    <w:p w14:paraId="20C3F847" w14:textId="77777777" w:rsidR="005349E9" w:rsidRDefault="00B9561F">
      <w:pPr>
        <w:pStyle w:val="TOC1"/>
        <w:rPr>
          <w:rFonts w:asciiTheme="minorHAnsi" w:eastAsiaTheme="minorEastAsia" w:hAnsiTheme="minorHAnsi" w:cstheme="minorBidi"/>
          <w:noProof/>
          <w:lang w:bidi="ar-SA"/>
        </w:rPr>
      </w:pPr>
      <w:hyperlink w:anchor="_Toc489465277" w:history="1">
        <w:r w:rsidR="005349E9" w:rsidRPr="008E2A23">
          <w:rPr>
            <w:rStyle w:val="Hyperlink"/>
            <w:noProof/>
          </w:rPr>
          <w:t>Chapter 1: Introduction</w:t>
        </w:r>
        <w:r w:rsidR="005349E9">
          <w:rPr>
            <w:noProof/>
            <w:webHidden/>
          </w:rPr>
          <w:tab/>
        </w:r>
        <w:r w:rsidR="005349E9">
          <w:rPr>
            <w:noProof/>
            <w:webHidden/>
          </w:rPr>
          <w:fldChar w:fldCharType="begin"/>
        </w:r>
        <w:r w:rsidR="005349E9">
          <w:rPr>
            <w:noProof/>
            <w:webHidden/>
          </w:rPr>
          <w:instrText xml:space="preserve"> PAGEREF _Toc489465277 \h </w:instrText>
        </w:r>
        <w:r w:rsidR="005349E9">
          <w:rPr>
            <w:noProof/>
            <w:webHidden/>
          </w:rPr>
        </w:r>
        <w:r w:rsidR="005349E9">
          <w:rPr>
            <w:noProof/>
            <w:webHidden/>
          </w:rPr>
          <w:fldChar w:fldCharType="separate"/>
        </w:r>
        <w:r w:rsidR="005349E9">
          <w:rPr>
            <w:noProof/>
            <w:webHidden/>
          </w:rPr>
          <w:t>1</w:t>
        </w:r>
        <w:r w:rsidR="005349E9">
          <w:rPr>
            <w:noProof/>
            <w:webHidden/>
          </w:rPr>
          <w:fldChar w:fldCharType="end"/>
        </w:r>
      </w:hyperlink>
    </w:p>
    <w:p w14:paraId="1918878C" w14:textId="77777777" w:rsidR="005349E9" w:rsidRDefault="00B9561F">
      <w:pPr>
        <w:pStyle w:val="TOC1"/>
        <w:rPr>
          <w:rFonts w:asciiTheme="minorHAnsi" w:eastAsiaTheme="minorEastAsia" w:hAnsiTheme="minorHAnsi" w:cstheme="minorBidi"/>
          <w:noProof/>
          <w:lang w:bidi="ar-SA"/>
        </w:rPr>
      </w:pPr>
      <w:hyperlink w:anchor="_Toc489465278" w:history="1">
        <w:r w:rsidR="005349E9" w:rsidRPr="008E2A23">
          <w:rPr>
            <w:rStyle w:val="Hyperlink"/>
            <w:noProof/>
          </w:rPr>
          <w:t>Chapter 2: Regional Background</w:t>
        </w:r>
        <w:r w:rsidR="005349E9">
          <w:rPr>
            <w:noProof/>
            <w:webHidden/>
          </w:rPr>
          <w:tab/>
        </w:r>
        <w:r w:rsidR="005349E9">
          <w:rPr>
            <w:noProof/>
            <w:webHidden/>
          </w:rPr>
          <w:fldChar w:fldCharType="begin"/>
        </w:r>
        <w:r w:rsidR="005349E9">
          <w:rPr>
            <w:noProof/>
            <w:webHidden/>
          </w:rPr>
          <w:instrText xml:space="preserve"> PAGEREF _Toc489465278 \h </w:instrText>
        </w:r>
        <w:r w:rsidR="005349E9">
          <w:rPr>
            <w:noProof/>
            <w:webHidden/>
          </w:rPr>
        </w:r>
        <w:r w:rsidR="005349E9">
          <w:rPr>
            <w:noProof/>
            <w:webHidden/>
          </w:rPr>
          <w:fldChar w:fldCharType="separate"/>
        </w:r>
        <w:r w:rsidR="005349E9">
          <w:rPr>
            <w:noProof/>
            <w:webHidden/>
          </w:rPr>
          <w:t>9</w:t>
        </w:r>
        <w:r w:rsidR="005349E9">
          <w:rPr>
            <w:noProof/>
            <w:webHidden/>
          </w:rPr>
          <w:fldChar w:fldCharType="end"/>
        </w:r>
      </w:hyperlink>
    </w:p>
    <w:p w14:paraId="5D14D1D6"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79" w:history="1">
        <w:r w:rsidR="005349E9" w:rsidRPr="008E2A23">
          <w:rPr>
            <w:rStyle w:val="Hyperlink"/>
            <w:noProof/>
          </w:rPr>
          <w:t>Geology</w:t>
        </w:r>
        <w:r w:rsidR="005349E9">
          <w:rPr>
            <w:noProof/>
            <w:webHidden/>
          </w:rPr>
          <w:tab/>
        </w:r>
        <w:r w:rsidR="005349E9">
          <w:rPr>
            <w:noProof/>
            <w:webHidden/>
          </w:rPr>
          <w:fldChar w:fldCharType="begin"/>
        </w:r>
        <w:r w:rsidR="005349E9">
          <w:rPr>
            <w:noProof/>
            <w:webHidden/>
          </w:rPr>
          <w:instrText xml:space="preserve"> PAGEREF _Toc489465279 \h </w:instrText>
        </w:r>
        <w:r w:rsidR="005349E9">
          <w:rPr>
            <w:noProof/>
            <w:webHidden/>
          </w:rPr>
        </w:r>
        <w:r w:rsidR="005349E9">
          <w:rPr>
            <w:noProof/>
            <w:webHidden/>
          </w:rPr>
          <w:fldChar w:fldCharType="separate"/>
        </w:r>
        <w:r w:rsidR="005349E9">
          <w:rPr>
            <w:noProof/>
            <w:webHidden/>
          </w:rPr>
          <w:t>9</w:t>
        </w:r>
        <w:r w:rsidR="005349E9">
          <w:rPr>
            <w:noProof/>
            <w:webHidden/>
          </w:rPr>
          <w:fldChar w:fldCharType="end"/>
        </w:r>
      </w:hyperlink>
    </w:p>
    <w:p w14:paraId="02C2DFA1"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80" w:history="1">
        <w:r w:rsidR="005349E9" w:rsidRPr="008E2A23">
          <w:rPr>
            <w:rStyle w:val="Hyperlink"/>
            <w:noProof/>
          </w:rPr>
          <w:t>Environment</w:t>
        </w:r>
        <w:r w:rsidR="005349E9">
          <w:rPr>
            <w:noProof/>
            <w:webHidden/>
          </w:rPr>
          <w:tab/>
        </w:r>
        <w:r w:rsidR="005349E9">
          <w:rPr>
            <w:noProof/>
            <w:webHidden/>
          </w:rPr>
          <w:fldChar w:fldCharType="begin"/>
        </w:r>
        <w:r w:rsidR="005349E9">
          <w:rPr>
            <w:noProof/>
            <w:webHidden/>
          </w:rPr>
          <w:instrText xml:space="preserve"> PAGEREF _Toc489465280 \h </w:instrText>
        </w:r>
        <w:r w:rsidR="005349E9">
          <w:rPr>
            <w:noProof/>
            <w:webHidden/>
          </w:rPr>
        </w:r>
        <w:r w:rsidR="005349E9">
          <w:rPr>
            <w:noProof/>
            <w:webHidden/>
          </w:rPr>
          <w:fldChar w:fldCharType="separate"/>
        </w:r>
        <w:r w:rsidR="005349E9">
          <w:rPr>
            <w:noProof/>
            <w:webHidden/>
          </w:rPr>
          <w:t>12</w:t>
        </w:r>
        <w:r w:rsidR="005349E9">
          <w:rPr>
            <w:noProof/>
            <w:webHidden/>
          </w:rPr>
          <w:fldChar w:fldCharType="end"/>
        </w:r>
      </w:hyperlink>
    </w:p>
    <w:p w14:paraId="0909D1A6"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81" w:history="1">
        <w:r w:rsidR="005349E9" w:rsidRPr="008E2A23">
          <w:rPr>
            <w:rStyle w:val="Hyperlink"/>
            <w:noProof/>
          </w:rPr>
          <w:t>Cultural Chronology</w:t>
        </w:r>
        <w:r w:rsidR="005349E9">
          <w:rPr>
            <w:noProof/>
            <w:webHidden/>
          </w:rPr>
          <w:tab/>
        </w:r>
        <w:r w:rsidR="005349E9">
          <w:rPr>
            <w:noProof/>
            <w:webHidden/>
          </w:rPr>
          <w:fldChar w:fldCharType="begin"/>
        </w:r>
        <w:r w:rsidR="005349E9">
          <w:rPr>
            <w:noProof/>
            <w:webHidden/>
          </w:rPr>
          <w:instrText xml:space="preserve"> PAGEREF _Toc489465281 \h </w:instrText>
        </w:r>
        <w:r w:rsidR="005349E9">
          <w:rPr>
            <w:noProof/>
            <w:webHidden/>
          </w:rPr>
        </w:r>
        <w:r w:rsidR="005349E9">
          <w:rPr>
            <w:noProof/>
            <w:webHidden/>
          </w:rPr>
          <w:fldChar w:fldCharType="separate"/>
        </w:r>
        <w:r w:rsidR="005349E9">
          <w:rPr>
            <w:noProof/>
            <w:webHidden/>
          </w:rPr>
          <w:t>12</w:t>
        </w:r>
        <w:r w:rsidR="005349E9">
          <w:rPr>
            <w:noProof/>
            <w:webHidden/>
          </w:rPr>
          <w:fldChar w:fldCharType="end"/>
        </w:r>
      </w:hyperlink>
    </w:p>
    <w:p w14:paraId="58BC7C96"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82" w:history="1">
        <w:r w:rsidR="005349E9" w:rsidRPr="008E2A23">
          <w:rPr>
            <w:rStyle w:val="Hyperlink"/>
            <w:noProof/>
          </w:rPr>
          <w:t>Paleoindian</w:t>
        </w:r>
        <w:r w:rsidR="005349E9">
          <w:rPr>
            <w:noProof/>
            <w:webHidden/>
          </w:rPr>
          <w:tab/>
        </w:r>
        <w:r w:rsidR="005349E9">
          <w:rPr>
            <w:noProof/>
            <w:webHidden/>
          </w:rPr>
          <w:fldChar w:fldCharType="begin"/>
        </w:r>
        <w:r w:rsidR="005349E9">
          <w:rPr>
            <w:noProof/>
            <w:webHidden/>
          </w:rPr>
          <w:instrText xml:space="preserve"> PAGEREF _Toc489465282 \h </w:instrText>
        </w:r>
        <w:r w:rsidR="005349E9">
          <w:rPr>
            <w:noProof/>
            <w:webHidden/>
          </w:rPr>
        </w:r>
        <w:r w:rsidR="005349E9">
          <w:rPr>
            <w:noProof/>
            <w:webHidden/>
          </w:rPr>
          <w:fldChar w:fldCharType="separate"/>
        </w:r>
        <w:r w:rsidR="005349E9">
          <w:rPr>
            <w:noProof/>
            <w:webHidden/>
          </w:rPr>
          <w:t>13</w:t>
        </w:r>
        <w:r w:rsidR="005349E9">
          <w:rPr>
            <w:noProof/>
            <w:webHidden/>
          </w:rPr>
          <w:fldChar w:fldCharType="end"/>
        </w:r>
      </w:hyperlink>
    </w:p>
    <w:p w14:paraId="52046890"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83" w:history="1">
        <w:r w:rsidR="005349E9" w:rsidRPr="008E2A23">
          <w:rPr>
            <w:rStyle w:val="Hyperlink"/>
            <w:noProof/>
          </w:rPr>
          <w:t>Archaic</w:t>
        </w:r>
        <w:r w:rsidR="005349E9">
          <w:rPr>
            <w:noProof/>
            <w:webHidden/>
          </w:rPr>
          <w:tab/>
        </w:r>
        <w:r w:rsidR="005349E9">
          <w:rPr>
            <w:noProof/>
            <w:webHidden/>
          </w:rPr>
          <w:fldChar w:fldCharType="begin"/>
        </w:r>
        <w:r w:rsidR="005349E9">
          <w:rPr>
            <w:noProof/>
            <w:webHidden/>
          </w:rPr>
          <w:instrText xml:space="preserve"> PAGEREF _Toc489465283 \h </w:instrText>
        </w:r>
        <w:r w:rsidR="005349E9">
          <w:rPr>
            <w:noProof/>
            <w:webHidden/>
          </w:rPr>
        </w:r>
        <w:r w:rsidR="005349E9">
          <w:rPr>
            <w:noProof/>
            <w:webHidden/>
          </w:rPr>
          <w:fldChar w:fldCharType="separate"/>
        </w:r>
        <w:r w:rsidR="005349E9">
          <w:rPr>
            <w:noProof/>
            <w:webHidden/>
          </w:rPr>
          <w:t>14</w:t>
        </w:r>
        <w:r w:rsidR="005349E9">
          <w:rPr>
            <w:noProof/>
            <w:webHidden/>
          </w:rPr>
          <w:fldChar w:fldCharType="end"/>
        </w:r>
      </w:hyperlink>
    </w:p>
    <w:p w14:paraId="0E2C4451"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84" w:history="1">
        <w:r w:rsidR="005349E9" w:rsidRPr="008E2A23">
          <w:rPr>
            <w:rStyle w:val="Hyperlink"/>
            <w:noProof/>
          </w:rPr>
          <w:t>Formative Period</w:t>
        </w:r>
        <w:r w:rsidR="005349E9">
          <w:rPr>
            <w:noProof/>
            <w:webHidden/>
          </w:rPr>
          <w:tab/>
        </w:r>
        <w:r w:rsidR="005349E9">
          <w:rPr>
            <w:noProof/>
            <w:webHidden/>
          </w:rPr>
          <w:fldChar w:fldCharType="begin"/>
        </w:r>
        <w:r w:rsidR="005349E9">
          <w:rPr>
            <w:noProof/>
            <w:webHidden/>
          </w:rPr>
          <w:instrText xml:space="preserve"> PAGEREF _Toc489465284 \h </w:instrText>
        </w:r>
        <w:r w:rsidR="005349E9">
          <w:rPr>
            <w:noProof/>
            <w:webHidden/>
          </w:rPr>
        </w:r>
        <w:r w:rsidR="005349E9">
          <w:rPr>
            <w:noProof/>
            <w:webHidden/>
          </w:rPr>
          <w:fldChar w:fldCharType="separate"/>
        </w:r>
        <w:r w:rsidR="005349E9">
          <w:rPr>
            <w:noProof/>
            <w:webHidden/>
          </w:rPr>
          <w:t>15</w:t>
        </w:r>
        <w:r w:rsidR="005349E9">
          <w:rPr>
            <w:noProof/>
            <w:webHidden/>
          </w:rPr>
          <w:fldChar w:fldCharType="end"/>
        </w:r>
      </w:hyperlink>
    </w:p>
    <w:p w14:paraId="53458F65"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85" w:history="1">
        <w:r w:rsidR="005349E9" w:rsidRPr="008E2A23">
          <w:rPr>
            <w:rStyle w:val="Hyperlink"/>
            <w:noProof/>
          </w:rPr>
          <w:t>Protohistoric and Historic</w:t>
        </w:r>
        <w:r w:rsidR="005349E9">
          <w:rPr>
            <w:noProof/>
            <w:webHidden/>
          </w:rPr>
          <w:tab/>
        </w:r>
        <w:r w:rsidR="005349E9">
          <w:rPr>
            <w:noProof/>
            <w:webHidden/>
          </w:rPr>
          <w:fldChar w:fldCharType="begin"/>
        </w:r>
        <w:r w:rsidR="005349E9">
          <w:rPr>
            <w:noProof/>
            <w:webHidden/>
          </w:rPr>
          <w:instrText xml:space="preserve"> PAGEREF _Toc489465285 \h </w:instrText>
        </w:r>
        <w:r w:rsidR="005349E9">
          <w:rPr>
            <w:noProof/>
            <w:webHidden/>
          </w:rPr>
        </w:r>
        <w:r w:rsidR="005349E9">
          <w:rPr>
            <w:noProof/>
            <w:webHidden/>
          </w:rPr>
          <w:fldChar w:fldCharType="separate"/>
        </w:r>
        <w:r w:rsidR="005349E9">
          <w:rPr>
            <w:noProof/>
            <w:webHidden/>
          </w:rPr>
          <w:t>16</w:t>
        </w:r>
        <w:r w:rsidR="005349E9">
          <w:rPr>
            <w:noProof/>
            <w:webHidden/>
          </w:rPr>
          <w:fldChar w:fldCharType="end"/>
        </w:r>
      </w:hyperlink>
    </w:p>
    <w:p w14:paraId="2E9B09D5"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86" w:history="1">
        <w:r w:rsidR="005349E9" w:rsidRPr="008E2A23">
          <w:rPr>
            <w:rStyle w:val="Hyperlink"/>
            <w:noProof/>
          </w:rPr>
          <w:t>Past Archaeological Work</w:t>
        </w:r>
        <w:r w:rsidR="005349E9">
          <w:rPr>
            <w:noProof/>
            <w:webHidden/>
          </w:rPr>
          <w:tab/>
        </w:r>
        <w:r w:rsidR="005349E9">
          <w:rPr>
            <w:noProof/>
            <w:webHidden/>
          </w:rPr>
          <w:fldChar w:fldCharType="begin"/>
        </w:r>
        <w:r w:rsidR="005349E9">
          <w:rPr>
            <w:noProof/>
            <w:webHidden/>
          </w:rPr>
          <w:instrText xml:space="preserve"> PAGEREF _Toc489465286 \h </w:instrText>
        </w:r>
        <w:r w:rsidR="005349E9">
          <w:rPr>
            <w:noProof/>
            <w:webHidden/>
          </w:rPr>
        </w:r>
        <w:r w:rsidR="005349E9">
          <w:rPr>
            <w:noProof/>
            <w:webHidden/>
          </w:rPr>
          <w:fldChar w:fldCharType="separate"/>
        </w:r>
        <w:r w:rsidR="005349E9">
          <w:rPr>
            <w:noProof/>
            <w:webHidden/>
          </w:rPr>
          <w:t>18</w:t>
        </w:r>
        <w:r w:rsidR="005349E9">
          <w:rPr>
            <w:noProof/>
            <w:webHidden/>
          </w:rPr>
          <w:fldChar w:fldCharType="end"/>
        </w:r>
      </w:hyperlink>
    </w:p>
    <w:p w14:paraId="0CD4F8B0"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87" w:history="1">
        <w:r w:rsidR="005349E9" w:rsidRPr="008E2A23">
          <w:rPr>
            <w:rStyle w:val="Hyperlink"/>
            <w:noProof/>
          </w:rPr>
          <w:t>The Ute Prehistory Project</w:t>
        </w:r>
        <w:r w:rsidR="005349E9">
          <w:rPr>
            <w:noProof/>
            <w:webHidden/>
          </w:rPr>
          <w:tab/>
        </w:r>
        <w:r w:rsidR="005349E9">
          <w:rPr>
            <w:noProof/>
            <w:webHidden/>
          </w:rPr>
          <w:fldChar w:fldCharType="begin"/>
        </w:r>
        <w:r w:rsidR="005349E9">
          <w:rPr>
            <w:noProof/>
            <w:webHidden/>
          </w:rPr>
          <w:instrText xml:space="preserve"> PAGEREF _Toc489465287 \h </w:instrText>
        </w:r>
        <w:r w:rsidR="005349E9">
          <w:rPr>
            <w:noProof/>
            <w:webHidden/>
          </w:rPr>
        </w:r>
        <w:r w:rsidR="005349E9">
          <w:rPr>
            <w:noProof/>
            <w:webHidden/>
          </w:rPr>
          <w:fldChar w:fldCharType="separate"/>
        </w:r>
        <w:r w:rsidR="005349E9">
          <w:rPr>
            <w:noProof/>
            <w:webHidden/>
          </w:rPr>
          <w:t>19</w:t>
        </w:r>
        <w:r w:rsidR="005349E9">
          <w:rPr>
            <w:noProof/>
            <w:webHidden/>
          </w:rPr>
          <w:fldChar w:fldCharType="end"/>
        </w:r>
      </w:hyperlink>
    </w:p>
    <w:p w14:paraId="61553647"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88" w:history="1">
        <w:r w:rsidR="005349E9" w:rsidRPr="008E2A23">
          <w:rPr>
            <w:rStyle w:val="Hyperlink"/>
            <w:noProof/>
          </w:rPr>
          <w:t>Buckles’s Methods</w:t>
        </w:r>
        <w:r w:rsidR="005349E9">
          <w:rPr>
            <w:noProof/>
            <w:webHidden/>
          </w:rPr>
          <w:tab/>
        </w:r>
        <w:r w:rsidR="005349E9">
          <w:rPr>
            <w:noProof/>
            <w:webHidden/>
          </w:rPr>
          <w:fldChar w:fldCharType="begin"/>
        </w:r>
        <w:r w:rsidR="005349E9">
          <w:rPr>
            <w:noProof/>
            <w:webHidden/>
          </w:rPr>
          <w:instrText xml:space="preserve"> PAGEREF _Toc489465288 \h </w:instrText>
        </w:r>
        <w:r w:rsidR="005349E9">
          <w:rPr>
            <w:noProof/>
            <w:webHidden/>
          </w:rPr>
        </w:r>
        <w:r w:rsidR="005349E9">
          <w:rPr>
            <w:noProof/>
            <w:webHidden/>
          </w:rPr>
          <w:fldChar w:fldCharType="separate"/>
        </w:r>
        <w:r w:rsidR="005349E9">
          <w:rPr>
            <w:noProof/>
            <w:webHidden/>
          </w:rPr>
          <w:t>20</w:t>
        </w:r>
        <w:r w:rsidR="005349E9">
          <w:rPr>
            <w:noProof/>
            <w:webHidden/>
          </w:rPr>
          <w:fldChar w:fldCharType="end"/>
        </w:r>
      </w:hyperlink>
    </w:p>
    <w:p w14:paraId="1D10206E"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89" w:history="1">
        <w:r w:rsidR="005349E9" w:rsidRPr="008E2A23">
          <w:rPr>
            <w:rStyle w:val="Hyperlink"/>
            <w:noProof/>
          </w:rPr>
          <w:t>Archaeological Sites</w:t>
        </w:r>
        <w:r w:rsidR="005349E9">
          <w:rPr>
            <w:noProof/>
            <w:webHidden/>
          </w:rPr>
          <w:tab/>
        </w:r>
        <w:r w:rsidR="005349E9">
          <w:rPr>
            <w:noProof/>
            <w:webHidden/>
          </w:rPr>
          <w:fldChar w:fldCharType="begin"/>
        </w:r>
        <w:r w:rsidR="005349E9">
          <w:rPr>
            <w:noProof/>
            <w:webHidden/>
          </w:rPr>
          <w:instrText xml:space="preserve"> PAGEREF _Toc489465289 \h </w:instrText>
        </w:r>
        <w:r w:rsidR="005349E9">
          <w:rPr>
            <w:noProof/>
            <w:webHidden/>
          </w:rPr>
        </w:r>
        <w:r w:rsidR="005349E9">
          <w:rPr>
            <w:noProof/>
            <w:webHidden/>
          </w:rPr>
          <w:fldChar w:fldCharType="separate"/>
        </w:r>
        <w:r w:rsidR="005349E9">
          <w:rPr>
            <w:noProof/>
            <w:webHidden/>
          </w:rPr>
          <w:t>21</w:t>
        </w:r>
        <w:r w:rsidR="005349E9">
          <w:rPr>
            <w:noProof/>
            <w:webHidden/>
          </w:rPr>
          <w:fldChar w:fldCharType="end"/>
        </w:r>
      </w:hyperlink>
    </w:p>
    <w:p w14:paraId="0EB8DF40"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90" w:history="1">
        <w:r w:rsidR="005349E9" w:rsidRPr="008E2A23">
          <w:rPr>
            <w:rStyle w:val="Hyperlink"/>
            <w:noProof/>
          </w:rPr>
          <w:t>Christmas Rockshelter (5DT2)</w:t>
        </w:r>
        <w:r w:rsidR="005349E9">
          <w:rPr>
            <w:noProof/>
            <w:webHidden/>
          </w:rPr>
          <w:tab/>
        </w:r>
        <w:r w:rsidR="005349E9">
          <w:rPr>
            <w:noProof/>
            <w:webHidden/>
          </w:rPr>
          <w:fldChar w:fldCharType="begin"/>
        </w:r>
        <w:r w:rsidR="005349E9">
          <w:rPr>
            <w:noProof/>
            <w:webHidden/>
          </w:rPr>
          <w:instrText xml:space="preserve"> PAGEREF _Toc489465290 \h </w:instrText>
        </w:r>
        <w:r w:rsidR="005349E9">
          <w:rPr>
            <w:noProof/>
            <w:webHidden/>
          </w:rPr>
        </w:r>
        <w:r w:rsidR="005349E9">
          <w:rPr>
            <w:noProof/>
            <w:webHidden/>
          </w:rPr>
          <w:fldChar w:fldCharType="separate"/>
        </w:r>
        <w:r w:rsidR="005349E9">
          <w:rPr>
            <w:noProof/>
            <w:webHidden/>
          </w:rPr>
          <w:t>22</w:t>
        </w:r>
        <w:r w:rsidR="005349E9">
          <w:rPr>
            <w:noProof/>
            <w:webHidden/>
          </w:rPr>
          <w:fldChar w:fldCharType="end"/>
        </w:r>
      </w:hyperlink>
    </w:p>
    <w:p w14:paraId="65595212"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91" w:history="1">
        <w:r w:rsidR="005349E9" w:rsidRPr="008E2A23">
          <w:rPr>
            <w:rStyle w:val="Hyperlink"/>
            <w:noProof/>
          </w:rPr>
          <w:t>Shavano Spring (5MN40)</w:t>
        </w:r>
        <w:r w:rsidR="005349E9">
          <w:rPr>
            <w:noProof/>
            <w:webHidden/>
          </w:rPr>
          <w:tab/>
        </w:r>
        <w:r w:rsidR="005349E9">
          <w:rPr>
            <w:noProof/>
            <w:webHidden/>
          </w:rPr>
          <w:fldChar w:fldCharType="begin"/>
        </w:r>
        <w:r w:rsidR="005349E9">
          <w:rPr>
            <w:noProof/>
            <w:webHidden/>
          </w:rPr>
          <w:instrText xml:space="preserve"> PAGEREF _Toc489465291 \h </w:instrText>
        </w:r>
        <w:r w:rsidR="005349E9">
          <w:rPr>
            <w:noProof/>
            <w:webHidden/>
          </w:rPr>
        </w:r>
        <w:r w:rsidR="005349E9">
          <w:rPr>
            <w:noProof/>
            <w:webHidden/>
          </w:rPr>
          <w:fldChar w:fldCharType="separate"/>
        </w:r>
        <w:r w:rsidR="005349E9">
          <w:rPr>
            <w:noProof/>
            <w:webHidden/>
          </w:rPr>
          <w:t>24</w:t>
        </w:r>
        <w:r w:rsidR="005349E9">
          <w:rPr>
            <w:noProof/>
            <w:webHidden/>
          </w:rPr>
          <w:fldChar w:fldCharType="end"/>
        </w:r>
      </w:hyperlink>
    </w:p>
    <w:p w14:paraId="2EAE62BE"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92" w:history="1">
        <w:r w:rsidR="005349E9" w:rsidRPr="008E2A23">
          <w:rPr>
            <w:rStyle w:val="Hyperlink"/>
            <w:noProof/>
          </w:rPr>
          <w:t>Buckles’s Conclusions</w:t>
        </w:r>
        <w:r w:rsidR="005349E9">
          <w:rPr>
            <w:noProof/>
            <w:webHidden/>
          </w:rPr>
          <w:tab/>
        </w:r>
        <w:r w:rsidR="005349E9">
          <w:rPr>
            <w:noProof/>
            <w:webHidden/>
          </w:rPr>
          <w:fldChar w:fldCharType="begin"/>
        </w:r>
        <w:r w:rsidR="005349E9">
          <w:rPr>
            <w:noProof/>
            <w:webHidden/>
          </w:rPr>
          <w:instrText xml:space="preserve"> PAGEREF _Toc489465292 \h </w:instrText>
        </w:r>
        <w:r w:rsidR="005349E9">
          <w:rPr>
            <w:noProof/>
            <w:webHidden/>
          </w:rPr>
        </w:r>
        <w:r w:rsidR="005349E9">
          <w:rPr>
            <w:noProof/>
            <w:webHidden/>
          </w:rPr>
          <w:fldChar w:fldCharType="separate"/>
        </w:r>
        <w:r w:rsidR="005349E9">
          <w:rPr>
            <w:noProof/>
            <w:webHidden/>
          </w:rPr>
          <w:t>25</w:t>
        </w:r>
        <w:r w:rsidR="005349E9">
          <w:rPr>
            <w:noProof/>
            <w:webHidden/>
          </w:rPr>
          <w:fldChar w:fldCharType="end"/>
        </w:r>
      </w:hyperlink>
    </w:p>
    <w:p w14:paraId="730EE392"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93" w:history="1">
        <w:r w:rsidR="005349E9" w:rsidRPr="008E2A23">
          <w:rPr>
            <w:rStyle w:val="Hyperlink"/>
            <w:noProof/>
          </w:rPr>
          <w:t>Summary</w:t>
        </w:r>
        <w:r w:rsidR="005349E9">
          <w:rPr>
            <w:noProof/>
            <w:webHidden/>
          </w:rPr>
          <w:tab/>
        </w:r>
        <w:r w:rsidR="005349E9">
          <w:rPr>
            <w:noProof/>
            <w:webHidden/>
          </w:rPr>
          <w:fldChar w:fldCharType="begin"/>
        </w:r>
        <w:r w:rsidR="005349E9">
          <w:rPr>
            <w:noProof/>
            <w:webHidden/>
          </w:rPr>
          <w:instrText xml:space="preserve"> PAGEREF _Toc489465293 \h </w:instrText>
        </w:r>
        <w:r w:rsidR="005349E9">
          <w:rPr>
            <w:noProof/>
            <w:webHidden/>
          </w:rPr>
        </w:r>
        <w:r w:rsidR="005349E9">
          <w:rPr>
            <w:noProof/>
            <w:webHidden/>
          </w:rPr>
          <w:fldChar w:fldCharType="separate"/>
        </w:r>
        <w:r w:rsidR="005349E9">
          <w:rPr>
            <w:noProof/>
            <w:webHidden/>
          </w:rPr>
          <w:t>28</w:t>
        </w:r>
        <w:r w:rsidR="005349E9">
          <w:rPr>
            <w:noProof/>
            <w:webHidden/>
          </w:rPr>
          <w:fldChar w:fldCharType="end"/>
        </w:r>
      </w:hyperlink>
    </w:p>
    <w:p w14:paraId="1D3D3BFF" w14:textId="77777777" w:rsidR="005349E9" w:rsidRDefault="00B9561F">
      <w:pPr>
        <w:pStyle w:val="TOC1"/>
        <w:rPr>
          <w:rFonts w:asciiTheme="minorHAnsi" w:eastAsiaTheme="minorEastAsia" w:hAnsiTheme="minorHAnsi" w:cstheme="minorBidi"/>
          <w:noProof/>
          <w:lang w:bidi="ar-SA"/>
        </w:rPr>
      </w:pPr>
      <w:hyperlink w:anchor="_Toc489465294" w:history="1">
        <w:r w:rsidR="005349E9" w:rsidRPr="008E2A23">
          <w:rPr>
            <w:rStyle w:val="Hyperlink"/>
            <w:noProof/>
          </w:rPr>
          <w:t>Chapter 3: Methods</w:t>
        </w:r>
        <w:r w:rsidR="005349E9">
          <w:rPr>
            <w:noProof/>
            <w:webHidden/>
          </w:rPr>
          <w:tab/>
        </w:r>
        <w:r w:rsidR="005349E9">
          <w:rPr>
            <w:noProof/>
            <w:webHidden/>
          </w:rPr>
          <w:fldChar w:fldCharType="begin"/>
        </w:r>
        <w:r w:rsidR="005349E9">
          <w:rPr>
            <w:noProof/>
            <w:webHidden/>
          </w:rPr>
          <w:instrText xml:space="preserve"> PAGEREF _Toc489465294 \h </w:instrText>
        </w:r>
        <w:r w:rsidR="005349E9">
          <w:rPr>
            <w:noProof/>
            <w:webHidden/>
          </w:rPr>
        </w:r>
        <w:r w:rsidR="005349E9">
          <w:rPr>
            <w:noProof/>
            <w:webHidden/>
          </w:rPr>
          <w:fldChar w:fldCharType="separate"/>
        </w:r>
        <w:r w:rsidR="005349E9">
          <w:rPr>
            <w:noProof/>
            <w:webHidden/>
          </w:rPr>
          <w:t>29</w:t>
        </w:r>
        <w:r w:rsidR="005349E9">
          <w:rPr>
            <w:noProof/>
            <w:webHidden/>
          </w:rPr>
          <w:fldChar w:fldCharType="end"/>
        </w:r>
      </w:hyperlink>
    </w:p>
    <w:p w14:paraId="5133651A"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95" w:history="1">
        <w:r w:rsidR="005349E9" w:rsidRPr="008E2A23">
          <w:rPr>
            <w:rStyle w:val="Hyperlink"/>
            <w:noProof/>
          </w:rPr>
          <w:t>Qualitative Analysis</w:t>
        </w:r>
        <w:r w:rsidR="005349E9">
          <w:rPr>
            <w:noProof/>
            <w:webHidden/>
          </w:rPr>
          <w:tab/>
        </w:r>
        <w:r w:rsidR="005349E9">
          <w:rPr>
            <w:noProof/>
            <w:webHidden/>
          </w:rPr>
          <w:fldChar w:fldCharType="begin"/>
        </w:r>
        <w:r w:rsidR="005349E9">
          <w:rPr>
            <w:noProof/>
            <w:webHidden/>
          </w:rPr>
          <w:instrText xml:space="preserve"> PAGEREF _Toc489465295 \h </w:instrText>
        </w:r>
        <w:r w:rsidR="005349E9">
          <w:rPr>
            <w:noProof/>
            <w:webHidden/>
          </w:rPr>
        </w:r>
        <w:r w:rsidR="005349E9">
          <w:rPr>
            <w:noProof/>
            <w:webHidden/>
          </w:rPr>
          <w:fldChar w:fldCharType="separate"/>
        </w:r>
        <w:r w:rsidR="005349E9">
          <w:rPr>
            <w:noProof/>
            <w:webHidden/>
          </w:rPr>
          <w:t>30</w:t>
        </w:r>
        <w:r w:rsidR="005349E9">
          <w:rPr>
            <w:noProof/>
            <w:webHidden/>
          </w:rPr>
          <w:fldChar w:fldCharType="end"/>
        </w:r>
      </w:hyperlink>
    </w:p>
    <w:p w14:paraId="3BBA6A84"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96" w:history="1">
        <w:r w:rsidR="005349E9" w:rsidRPr="008E2A23">
          <w:rPr>
            <w:rStyle w:val="Hyperlink"/>
            <w:noProof/>
          </w:rPr>
          <w:t>Quantitative Analysis</w:t>
        </w:r>
        <w:r w:rsidR="005349E9">
          <w:rPr>
            <w:noProof/>
            <w:webHidden/>
          </w:rPr>
          <w:tab/>
        </w:r>
        <w:r w:rsidR="005349E9">
          <w:rPr>
            <w:noProof/>
            <w:webHidden/>
          </w:rPr>
          <w:fldChar w:fldCharType="begin"/>
        </w:r>
        <w:r w:rsidR="005349E9">
          <w:rPr>
            <w:noProof/>
            <w:webHidden/>
          </w:rPr>
          <w:instrText xml:space="preserve"> PAGEREF _Toc489465296 \h </w:instrText>
        </w:r>
        <w:r w:rsidR="005349E9">
          <w:rPr>
            <w:noProof/>
            <w:webHidden/>
          </w:rPr>
        </w:r>
        <w:r w:rsidR="005349E9">
          <w:rPr>
            <w:noProof/>
            <w:webHidden/>
          </w:rPr>
          <w:fldChar w:fldCharType="separate"/>
        </w:r>
        <w:r w:rsidR="005349E9">
          <w:rPr>
            <w:noProof/>
            <w:webHidden/>
          </w:rPr>
          <w:t>34</w:t>
        </w:r>
        <w:r w:rsidR="005349E9">
          <w:rPr>
            <w:noProof/>
            <w:webHidden/>
          </w:rPr>
          <w:fldChar w:fldCharType="end"/>
        </w:r>
      </w:hyperlink>
    </w:p>
    <w:p w14:paraId="79951C25"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97" w:history="1">
        <w:r w:rsidR="005349E9" w:rsidRPr="008E2A23">
          <w:rPr>
            <w:rStyle w:val="Hyperlink"/>
            <w:noProof/>
          </w:rPr>
          <w:t>Artifact Retouch</w:t>
        </w:r>
        <w:r w:rsidR="005349E9">
          <w:rPr>
            <w:noProof/>
            <w:webHidden/>
          </w:rPr>
          <w:tab/>
        </w:r>
        <w:r w:rsidR="005349E9">
          <w:rPr>
            <w:noProof/>
            <w:webHidden/>
          </w:rPr>
          <w:fldChar w:fldCharType="begin"/>
        </w:r>
        <w:r w:rsidR="005349E9">
          <w:rPr>
            <w:noProof/>
            <w:webHidden/>
          </w:rPr>
          <w:instrText xml:space="preserve"> PAGEREF _Toc489465297 \h </w:instrText>
        </w:r>
        <w:r w:rsidR="005349E9">
          <w:rPr>
            <w:noProof/>
            <w:webHidden/>
          </w:rPr>
        </w:r>
        <w:r w:rsidR="005349E9">
          <w:rPr>
            <w:noProof/>
            <w:webHidden/>
          </w:rPr>
          <w:fldChar w:fldCharType="separate"/>
        </w:r>
        <w:r w:rsidR="005349E9">
          <w:rPr>
            <w:noProof/>
            <w:webHidden/>
          </w:rPr>
          <w:t>35</w:t>
        </w:r>
        <w:r w:rsidR="005349E9">
          <w:rPr>
            <w:noProof/>
            <w:webHidden/>
          </w:rPr>
          <w:fldChar w:fldCharType="end"/>
        </w:r>
      </w:hyperlink>
    </w:p>
    <w:p w14:paraId="6865C19B"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298" w:history="1">
        <w:r w:rsidR="005349E9" w:rsidRPr="008E2A23">
          <w:rPr>
            <w:rStyle w:val="Hyperlink"/>
            <w:noProof/>
          </w:rPr>
          <w:t>Raw Material Identification</w:t>
        </w:r>
        <w:r w:rsidR="005349E9">
          <w:rPr>
            <w:noProof/>
            <w:webHidden/>
          </w:rPr>
          <w:tab/>
        </w:r>
        <w:r w:rsidR="005349E9">
          <w:rPr>
            <w:noProof/>
            <w:webHidden/>
          </w:rPr>
          <w:fldChar w:fldCharType="begin"/>
        </w:r>
        <w:r w:rsidR="005349E9">
          <w:rPr>
            <w:noProof/>
            <w:webHidden/>
          </w:rPr>
          <w:instrText xml:space="preserve"> PAGEREF _Toc489465298 \h </w:instrText>
        </w:r>
        <w:r w:rsidR="005349E9">
          <w:rPr>
            <w:noProof/>
            <w:webHidden/>
          </w:rPr>
        </w:r>
        <w:r w:rsidR="005349E9">
          <w:rPr>
            <w:noProof/>
            <w:webHidden/>
          </w:rPr>
          <w:fldChar w:fldCharType="separate"/>
        </w:r>
        <w:r w:rsidR="005349E9">
          <w:rPr>
            <w:noProof/>
            <w:webHidden/>
          </w:rPr>
          <w:t>36</w:t>
        </w:r>
        <w:r w:rsidR="005349E9">
          <w:rPr>
            <w:noProof/>
            <w:webHidden/>
          </w:rPr>
          <w:fldChar w:fldCharType="end"/>
        </w:r>
      </w:hyperlink>
    </w:p>
    <w:p w14:paraId="22C1556A" w14:textId="77777777" w:rsidR="005349E9" w:rsidRDefault="00B9561F">
      <w:pPr>
        <w:pStyle w:val="TOC3"/>
        <w:tabs>
          <w:tab w:val="right" w:leader="dot" w:pos="8486"/>
        </w:tabs>
        <w:rPr>
          <w:rFonts w:asciiTheme="minorHAnsi" w:eastAsiaTheme="minorEastAsia" w:hAnsiTheme="minorHAnsi" w:cstheme="minorBidi"/>
          <w:noProof/>
          <w:lang w:bidi="ar-SA"/>
        </w:rPr>
      </w:pPr>
      <w:hyperlink w:anchor="_Toc489465299" w:history="1">
        <w:r w:rsidR="005349E9" w:rsidRPr="008E2A23">
          <w:rPr>
            <w:rStyle w:val="Hyperlink"/>
            <w:noProof/>
          </w:rPr>
          <w:t>Obsidian Sourcing</w:t>
        </w:r>
        <w:r w:rsidR="005349E9">
          <w:rPr>
            <w:noProof/>
            <w:webHidden/>
          </w:rPr>
          <w:tab/>
        </w:r>
        <w:r w:rsidR="005349E9">
          <w:rPr>
            <w:noProof/>
            <w:webHidden/>
          </w:rPr>
          <w:fldChar w:fldCharType="begin"/>
        </w:r>
        <w:r w:rsidR="005349E9">
          <w:rPr>
            <w:noProof/>
            <w:webHidden/>
          </w:rPr>
          <w:instrText xml:space="preserve"> PAGEREF _Toc489465299 \h </w:instrText>
        </w:r>
        <w:r w:rsidR="005349E9">
          <w:rPr>
            <w:noProof/>
            <w:webHidden/>
          </w:rPr>
        </w:r>
        <w:r w:rsidR="005349E9">
          <w:rPr>
            <w:noProof/>
            <w:webHidden/>
          </w:rPr>
          <w:fldChar w:fldCharType="separate"/>
        </w:r>
        <w:r w:rsidR="005349E9">
          <w:rPr>
            <w:noProof/>
            <w:webHidden/>
          </w:rPr>
          <w:t>37</w:t>
        </w:r>
        <w:r w:rsidR="005349E9">
          <w:rPr>
            <w:noProof/>
            <w:webHidden/>
          </w:rPr>
          <w:fldChar w:fldCharType="end"/>
        </w:r>
      </w:hyperlink>
    </w:p>
    <w:p w14:paraId="6DF691E1"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00" w:history="1">
        <w:r w:rsidR="005349E9" w:rsidRPr="008E2A23">
          <w:rPr>
            <w:rStyle w:val="Hyperlink"/>
            <w:noProof/>
          </w:rPr>
          <w:t>Observational and Statistical Analysis</w:t>
        </w:r>
        <w:r w:rsidR="005349E9">
          <w:rPr>
            <w:noProof/>
            <w:webHidden/>
          </w:rPr>
          <w:tab/>
        </w:r>
        <w:r w:rsidR="005349E9">
          <w:rPr>
            <w:noProof/>
            <w:webHidden/>
          </w:rPr>
          <w:fldChar w:fldCharType="begin"/>
        </w:r>
        <w:r w:rsidR="005349E9">
          <w:rPr>
            <w:noProof/>
            <w:webHidden/>
          </w:rPr>
          <w:instrText xml:space="preserve"> PAGEREF _Toc489465300 \h </w:instrText>
        </w:r>
        <w:r w:rsidR="005349E9">
          <w:rPr>
            <w:noProof/>
            <w:webHidden/>
          </w:rPr>
        </w:r>
        <w:r w:rsidR="005349E9">
          <w:rPr>
            <w:noProof/>
            <w:webHidden/>
          </w:rPr>
          <w:fldChar w:fldCharType="separate"/>
        </w:r>
        <w:r w:rsidR="005349E9">
          <w:rPr>
            <w:noProof/>
            <w:webHidden/>
          </w:rPr>
          <w:t>38</w:t>
        </w:r>
        <w:r w:rsidR="005349E9">
          <w:rPr>
            <w:noProof/>
            <w:webHidden/>
          </w:rPr>
          <w:fldChar w:fldCharType="end"/>
        </w:r>
      </w:hyperlink>
    </w:p>
    <w:p w14:paraId="274764CB"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01" w:history="1">
        <w:r w:rsidR="005349E9" w:rsidRPr="008E2A23">
          <w:rPr>
            <w:rStyle w:val="Hyperlink"/>
            <w:noProof/>
          </w:rPr>
          <w:t>Summary</w:t>
        </w:r>
        <w:r w:rsidR="005349E9">
          <w:rPr>
            <w:noProof/>
            <w:webHidden/>
          </w:rPr>
          <w:tab/>
        </w:r>
        <w:r w:rsidR="005349E9">
          <w:rPr>
            <w:noProof/>
            <w:webHidden/>
          </w:rPr>
          <w:fldChar w:fldCharType="begin"/>
        </w:r>
        <w:r w:rsidR="005349E9">
          <w:rPr>
            <w:noProof/>
            <w:webHidden/>
          </w:rPr>
          <w:instrText xml:space="preserve"> PAGEREF _Toc489465301 \h </w:instrText>
        </w:r>
        <w:r w:rsidR="005349E9">
          <w:rPr>
            <w:noProof/>
            <w:webHidden/>
          </w:rPr>
        </w:r>
        <w:r w:rsidR="005349E9">
          <w:rPr>
            <w:noProof/>
            <w:webHidden/>
          </w:rPr>
          <w:fldChar w:fldCharType="separate"/>
        </w:r>
        <w:r w:rsidR="005349E9">
          <w:rPr>
            <w:noProof/>
            <w:webHidden/>
          </w:rPr>
          <w:t>40</w:t>
        </w:r>
        <w:r w:rsidR="005349E9">
          <w:rPr>
            <w:noProof/>
            <w:webHidden/>
          </w:rPr>
          <w:fldChar w:fldCharType="end"/>
        </w:r>
      </w:hyperlink>
    </w:p>
    <w:p w14:paraId="78F2838E" w14:textId="77777777" w:rsidR="005349E9" w:rsidRDefault="00B9561F">
      <w:pPr>
        <w:pStyle w:val="TOC1"/>
        <w:rPr>
          <w:rFonts w:asciiTheme="minorHAnsi" w:eastAsiaTheme="minorEastAsia" w:hAnsiTheme="minorHAnsi" w:cstheme="minorBidi"/>
          <w:noProof/>
          <w:lang w:bidi="ar-SA"/>
        </w:rPr>
      </w:pPr>
      <w:hyperlink w:anchor="_Toc489465302" w:history="1">
        <w:r w:rsidR="005349E9" w:rsidRPr="008E2A23">
          <w:rPr>
            <w:rStyle w:val="Hyperlink"/>
            <w:noProof/>
          </w:rPr>
          <w:t>Chapter 4: Results</w:t>
        </w:r>
        <w:r w:rsidR="005349E9">
          <w:rPr>
            <w:noProof/>
            <w:webHidden/>
          </w:rPr>
          <w:tab/>
        </w:r>
        <w:r w:rsidR="005349E9">
          <w:rPr>
            <w:noProof/>
            <w:webHidden/>
          </w:rPr>
          <w:fldChar w:fldCharType="begin"/>
        </w:r>
        <w:r w:rsidR="005349E9">
          <w:rPr>
            <w:noProof/>
            <w:webHidden/>
          </w:rPr>
          <w:instrText xml:space="preserve"> PAGEREF _Toc489465302 \h </w:instrText>
        </w:r>
        <w:r w:rsidR="005349E9">
          <w:rPr>
            <w:noProof/>
            <w:webHidden/>
          </w:rPr>
        </w:r>
        <w:r w:rsidR="005349E9">
          <w:rPr>
            <w:noProof/>
            <w:webHidden/>
          </w:rPr>
          <w:fldChar w:fldCharType="separate"/>
        </w:r>
        <w:r w:rsidR="005349E9">
          <w:rPr>
            <w:noProof/>
            <w:webHidden/>
          </w:rPr>
          <w:t>41</w:t>
        </w:r>
        <w:r w:rsidR="005349E9">
          <w:rPr>
            <w:noProof/>
            <w:webHidden/>
          </w:rPr>
          <w:fldChar w:fldCharType="end"/>
        </w:r>
      </w:hyperlink>
    </w:p>
    <w:p w14:paraId="0AADC730"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03" w:history="1">
        <w:r w:rsidR="005349E9" w:rsidRPr="008E2A23">
          <w:rPr>
            <w:rStyle w:val="Hyperlink"/>
            <w:noProof/>
          </w:rPr>
          <w:t>Projectile Points</w:t>
        </w:r>
        <w:r w:rsidR="005349E9">
          <w:rPr>
            <w:noProof/>
            <w:webHidden/>
          </w:rPr>
          <w:tab/>
        </w:r>
        <w:r w:rsidR="005349E9">
          <w:rPr>
            <w:noProof/>
            <w:webHidden/>
          </w:rPr>
          <w:fldChar w:fldCharType="begin"/>
        </w:r>
        <w:r w:rsidR="005349E9">
          <w:rPr>
            <w:noProof/>
            <w:webHidden/>
          </w:rPr>
          <w:instrText xml:space="preserve"> PAGEREF _Toc489465303 \h </w:instrText>
        </w:r>
        <w:r w:rsidR="005349E9">
          <w:rPr>
            <w:noProof/>
            <w:webHidden/>
          </w:rPr>
        </w:r>
        <w:r w:rsidR="005349E9">
          <w:rPr>
            <w:noProof/>
            <w:webHidden/>
          </w:rPr>
          <w:fldChar w:fldCharType="separate"/>
        </w:r>
        <w:r w:rsidR="005349E9">
          <w:rPr>
            <w:noProof/>
            <w:webHidden/>
          </w:rPr>
          <w:t>41</w:t>
        </w:r>
        <w:r w:rsidR="005349E9">
          <w:rPr>
            <w:noProof/>
            <w:webHidden/>
          </w:rPr>
          <w:fldChar w:fldCharType="end"/>
        </w:r>
      </w:hyperlink>
    </w:p>
    <w:p w14:paraId="47BF45CB" w14:textId="6BBB8524" w:rsidR="005349E9" w:rsidRDefault="00B9561F">
      <w:pPr>
        <w:pStyle w:val="TOC2"/>
        <w:tabs>
          <w:tab w:val="right" w:leader="dot" w:pos="8486"/>
        </w:tabs>
        <w:rPr>
          <w:rFonts w:asciiTheme="minorHAnsi" w:eastAsiaTheme="minorEastAsia" w:hAnsiTheme="minorHAnsi" w:cstheme="minorBidi"/>
          <w:noProof/>
          <w:lang w:bidi="ar-SA"/>
        </w:rPr>
      </w:pPr>
      <w:hyperlink w:anchor="_Toc489465304" w:history="1">
        <w:r w:rsidR="005349E9" w:rsidRPr="008E2A23">
          <w:rPr>
            <w:rStyle w:val="Hyperlink"/>
            <w:noProof/>
          </w:rPr>
          <w:t>Bifaces</w:t>
        </w:r>
        <w:r w:rsidR="005349E9">
          <w:rPr>
            <w:rStyle w:val="Hyperlink"/>
            <w:noProof/>
          </w:rPr>
          <w:t>.</w:t>
        </w:r>
        <w:r w:rsidR="005349E9">
          <w:rPr>
            <w:noProof/>
            <w:webHidden/>
          </w:rPr>
          <w:tab/>
        </w:r>
        <w:r w:rsidR="005349E9">
          <w:rPr>
            <w:noProof/>
            <w:webHidden/>
          </w:rPr>
          <w:fldChar w:fldCharType="begin"/>
        </w:r>
        <w:r w:rsidR="005349E9">
          <w:rPr>
            <w:noProof/>
            <w:webHidden/>
          </w:rPr>
          <w:instrText xml:space="preserve"> PAGEREF _Toc489465304 \h </w:instrText>
        </w:r>
        <w:r w:rsidR="005349E9">
          <w:rPr>
            <w:noProof/>
            <w:webHidden/>
          </w:rPr>
        </w:r>
        <w:r w:rsidR="005349E9">
          <w:rPr>
            <w:noProof/>
            <w:webHidden/>
          </w:rPr>
          <w:fldChar w:fldCharType="separate"/>
        </w:r>
        <w:r w:rsidR="005349E9">
          <w:rPr>
            <w:noProof/>
            <w:webHidden/>
          </w:rPr>
          <w:t>45</w:t>
        </w:r>
        <w:r w:rsidR="005349E9">
          <w:rPr>
            <w:noProof/>
            <w:webHidden/>
          </w:rPr>
          <w:fldChar w:fldCharType="end"/>
        </w:r>
      </w:hyperlink>
    </w:p>
    <w:p w14:paraId="0FE54FEB" w14:textId="27FCDBA8" w:rsidR="005349E9" w:rsidRDefault="00B9561F">
      <w:pPr>
        <w:pStyle w:val="TOC2"/>
        <w:tabs>
          <w:tab w:val="right" w:leader="dot" w:pos="8486"/>
        </w:tabs>
        <w:rPr>
          <w:rFonts w:asciiTheme="minorHAnsi" w:eastAsiaTheme="minorEastAsia" w:hAnsiTheme="minorHAnsi" w:cstheme="minorBidi"/>
          <w:noProof/>
          <w:lang w:bidi="ar-SA"/>
        </w:rPr>
      </w:pPr>
      <w:hyperlink w:anchor="_Toc489465305" w:history="1">
        <w:r w:rsidR="005349E9" w:rsidRPr="008E2A23">
          <w:rPr>
            <w:rStyle w:val="Hyperlink"/>
            <w:noProof/>
          </w:rPr>
          <w:t>Tools</w:t>
        </w:r>
        <w:r w:rsidR="005349E9">
          <w:rPr>
            <w:rStyle w:val="Hyperlink"/>
            <w:noProof/>
          </w:rPr>
          <w:t>…</w:t>
        </w:r>
        <w:r w:rsidR="005349E9">
          <w:rPr>
            <w:noProof/>
            <w:webHidden/>
          </w:rPr>
          <w:tab/>
        </w:r>
        <w:r w:rsidR="005349E9">
          <w:rPr>
            <w:noProof/>
            <w:webHidden/>
          </w:rPr>
          <w:fldChar w:fldCharType="begin"/>
        </w:r>
        <w:r w:rsidR="005349E9">
          <w:rPr>
            <w:noProof/>
            <w:webHidden/>
          </w:rPr>
          <w:instrText xml:space="preserve"> PAGEREF _Toc489465305 \h </w:instrText>
        </w:r>
        <w:r w:rsidR="005349E9">
          <w:rPr>
            <w:noProof/>
            <w:webHidden/>
          </w:rPr>
        </w:r>
        <w:r w:rsidR="005349E9">
          <w:rPr>
            <w:noProof/>
            <w:webHidden/>
          </w:rPr>
          <w:fldChar w:fldCharType="separate"/>
        </w:r>
        <w:r w:rsidR="005349E9">
          <w:rPr>
            <w:noProof/>
            <w:webHidden/>
          </w:rPr>
          <w:t>48</w:t>
        </w:r>
        <w:r w:rsidR="005349E9">
          <w:rPr>
            <w:noProof/>
            <w:webHidden/>
          </w:rPr>
          <w:fldChar w:fldCharType="end"/>
        </w:r>
      </w:hyperlink>
    </w:p>
    <w:p w14:paraId="6B37B5AC" w14:textId="681EC93C" w:rsidR="005349E9" w:rsidRDefault="00B9561F">
      <w:pPr>
        <w:pStyle w:val="TOC2"/>
        <w:tabs>
          <w:tab w:val="right" w:leader="dot" w:pos="8486"/>
        </w:tabs>
        <w:rPr>
          <w:rFonts w:asciiTheme="minorHAnsi" w:eastAsiaTheme="minorEastAsia" w:hAnsiTheme="minorHAnsi" w:cstheme="minorBidi"/>
          <w:noProof/>
          <w:lang w:bidi="ar-SA"/>
        </w:rPr>
      </w:pPr>
      <w:hyperlink w:anchor="_Toc489465306" w:history="1">
        <w:r w:rsidR="005349E9" w:rsidRPr="008E2A23">
          <w:rPr>
            <w:rStyle w:val="Hyperlink"/>
            <w:noProof/>
          </w:rPr>
          <w:t>Cores</w:t>
        </w:r>
        <w:r w:rsidR="005349E9">
          <w:rPr>
            <w:rStyle w:val="Hyperlink"/>
            <w:noProof/>
          </w:rPr>
          <w:t>…</w:t>
        </w:r>
        <w:r w:rsidR="005349E9">
          <w:rPr>
            <w:noProof/>
            <w:webHidden/>
          </w:rPr>
          <w:tab/>
        </w:r>
        <w:r w:rsidR="005349E9">
          <w:rPr>
            <w:noProof/>
            <w:webHidden/>
          </w:rPr>
          <w:fldChar w:fldCharType="begin"/>
        </w:r>
        <w:r w:rsidR="005349E9">
          <w:rPr>
            <w:noProof/>
            <w:webHidden/>
          </w:rPr>
          <w:instrText xml:space="preserve"> PAGEREF _Toc489465306 \h </w:instrText>
        </w:r>
        <w:r w:rsidR="005349E9">
          <w:rPr>
            <w:noProof/>
            <w:webHidden/>
          </w:rPr>
        </w:r>
        <w:r w:rsidR="005349E9">
          <w:rPr>
            <w:noProof/>
            <w:webHidden/>
          </w:rPr>
          <w:fldChar w:fldCharType="separate"/>
        </w:r>
        <w:r w:rsidR="005349E9">
          <w:rPr>
            <w:noProof/>
            <w:webHidden/>
          </w:rPr>
          <w:t>49</w:t>
        </w:r>
        <w:r w:rsidR="005349E9">
          <w:rPr>
            <w:noProof/>
            <w:webHidden/>
          </w:rPr>
          <w:fldChar w:fldCharType="end"/>
        </w:r>
      </w:hyperlink>
    </w:p>
    <w:p w14:paraId="53417661"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07" w:history="1">
        <w:r w:rsidR="005349E9" w:rsidRPr="008E2A23">
          <w:rPr>
            <w:rStyle w:val="Hyperlink"/>
            <w:noProof/>
          </w:rPr>
          <w:t>Debitage</w:t>
        </w:r>
        <w:r w:rsidR="005349E9">
          <w:rPr>
            <w:noProof/>
            <w:webHidden/>
          </w:rPr>
          <w:tab/>
        </w:r>
        <w:r w:rsidR="005349E9">
          <w:rPr>
            <w:noProof/>
            <w:webHidden/>
          </w:rPr>
          <w:fldChar w:fldCharType="begin"/>
        </w:r>
        <w:r w:rsidR="005349E9">
          <w:rPr>
            <w:noProof/>
            <w:webHidden/>
          </w:rPr>
          <w:instrText xml:space="preserve"> PAGEREF _Toc489465307 \h </w:instrText>
        </w:r>
        <w:r w:rsidR="005349E9">
          <w:rPr>
            <w:noProof/>
            <w:webHidden/>
          </w:rPr>
        </w:r>
        <w:r w:rsidR="005349E9">
          <w:rPr>
            <w:noProof/>
            <w:webHidden/>
          </w:rPr>
          <w:fldChar w:fldCharType="separate"/>
        </w:r>
        <w:r w:rsidR="005349E9">
          <w:rPr>
            <w:noProof/>
            <w:webHidden/>
          </w:rPr>
          <w:t>50</w:t>
        </w:r>
        <w:r w:rsidR="005349E9">
          <w:rPr>
            <w:noProof/>
            <w:webHidden/>
          </w:rPr>
          <w:fldChar w:fldCharType="end"/>
        </w:r>
      </w:hyperlink>
    </w:p>
    <w:p w14:paraId="11673A7D"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08" w:history="1">
        <w:r w:rsidR="005349E9" w:rsidRPr="008E2A23">
          <w:rPr>
            <w:rStyle w:val="Hyperlink"/>
            <w:noProof/>
          </w:rPr>
          <w:t>Raw Material Analysis</w:t>
        </w:r>
        <w:r w:rsidR="005349E9">
          <w:rPr>
            <w:noProof/>
            <w:webHidden/>
          </w:rPr>
          <w:tab/>
        </w:r>
        <w:r w:rsidR="005349E9">
          <w:rPr>
            <w:noProof/>
            <w:webHidden/>
          </w:rPr>
          <w:fldChar w:fldCharType="begin"/>
        </w:r>
        <w:r w:rsidR="005349E9">
          <w:rPr>
            <w:noProof/>
            <w:webHidden/>
          </w:rPr>
          <w:instrText xml:space="preserve"> PAGEREF _Toc489465308 \h </w:instrText>
        </w:r>
        <w:r w:rsidR="005349E9">
          <w:rPr>
            <w:noProof/>
            <w:webHidden/>
          </w:rPr>
        </w:r>
        <w:r w:rsidR="005349E9">
          <w:rPr>
            <w:noProof/>
            <w:webHidden/>
          </w:rPr>
          <w:fldChar w:fldCharType="separate"/>
        </w:r>
        <w:r w:rsidR="005349E9">
          <w:rPr>
            <w:noProof/>
            <w:webHidden/>
          </w:rPr>
          <w:t>53</w:t>
        </w:r>
        <w:r w:rsidR="005349E9">
          <w:rPr>
            <w:noProof/>
            <w:webHidden/>
          </w:rPr>
          <w:fldChar w:fldCharType="end"/>
        </w:r>
      </w:hyperlink>
    </w:p>
    <w:p w14:paraId="403B7952"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09" w:history="1">
        <w:r w:rsidR="005349E9" w:rsidRPr="008E2A23">
          <w:rPr>
            <w:rStyle w:val="Hyperlink"/>
            <w:noProof/>
          </w:rPr>
          <w:t>Summary</w:t>
        </w:r>
        <w:r w:rsidR="005349E9">
          <w:rPr>
            <w:noProof/>
            <w:webHidden/>
          </w:rPr>
          <w:tab/>
        </w:r>
        <w:r w:rsidR="005349E9">
          <w:rPr>
            <w:noProof/>
            <w:webHidden/>
          </w:rPr>
          <w:fldChar w:fldCharType="begin"/>
        </w:r>
        <w:r w:rsidR="005349E9">
          <w:rPr>
            <w:noProof/>
            <w:webHidden/>
          </w:rPr>
          <w:instrText xml:space="preserve"> PAGEREF _Toc489465309 \h </w:instrText>
        </w:r>
        <w:r w:rsidR="005349E9">
          <w:rPr>
            <w:noProof/>
            <w:webHidden/>
          </w:rPr>
        </w:r>
        <w:r w:rsidR="005349E9">
          <w:rPr>
            <w:noProof/>
            <w:webHidden/>
          </w:rPr>
          <w:fldChar w:fldCharType="separate"/>
        </w:r>
        <w:r w:rsidR="005349E9">
          <w:rPr>
            <w:noProof/>
            <w:webHidden/>
          </w:rPr>
          <w:t>64</w:t>
        </w:r>
        <w:r w:rsidR="005349E9">
          <w:rPr>
            <w:noProof/>
            <w:webHidden/>
          </w:rPr>
          <w:fldChar w:fldCharType="end"/>
        </w:r>
      </w:hyperlink>
    </w:p>
    <w:p w14:paraId="44AA0333" w14:textId="77777777" w:rsidR="005349E9" w:rsidRDefault="00B9561F">
      <w:pPr>
        <w:pStyle w:val="TOC1"/>
        <w:rPr>
          <w:rFonts w:asciiTheme="minorHAnsi" w:eastAsiaTheme="minorEastAsia" w:hAnsiTheme="minorHAnsi" w:cstheme="minorBidi"/>
          <w:noProof/>
          <w:lang w:bidi="ar-SA"/>
        </w:rPr>
      </w:pPr>
      <w:hyperlink w:anchor="_Toc489465310" w:history="1">
        <w:r w:rsidR="005349E9" w:rsidRPr="008E2A23">
          <w:rPr>
            <w:rStyle w:val="Hyperlink"/>
            <w:noProof/>
          </w:rPr>
          <w:t>Chapter 5: Discussion and Conclusion</w:t>
        </w:r>
        <w:r w:rsidR="005349E9">
          <w:rPr>
            <w:noProof/>
            <w:webHidden/>
          </w:rPr>
          <w:tab/>
        </w:r>
        <w:r w:rsidR="005349E9">
          <w:rPr>
            <w:noProof/>
            <w:webHidden/>
          </w:rPr>
          <w:fldChar w:fldCharType="begin"/>
        </w:r>
        <w:r w:rsidR="005349E9">
          <w:rPr>
            <w:noProof/>
            <w:webHidden/>
          </w:rPr>
          <w:instrText xml:space="preserve"> PAGEREF _Toc489465310 \h </w:instrText>
        </w:r>
        <w:r w:rsidR="005349E9">
          <w:rPr>
            <w:noProof/>
            <w:webHidden/>
          </w:rPr>
        </w:r>
        <w:r w:rsidR="005349E9">
          <w:rPr>
            <w:noProof/>
            <w:webHidden/>
          </w:rPr>
          <w:fldChar w:fldCharType="separate"/>
        </w:r>
        <w:r w:rsidR="005349E9">
          <w:rPr>
            <w:noProof/>
            <w:webHidden/>
          </w:rPr>
          <w:t>65</w:t>
        </w:r>
        <w:r w:rsidR="005349E9">
          <w:rPr>
            <w:noProof/>
            <w:webHidden/>
          </w:rPr>
          <w:fldChar w:fldCharType="end"/>
        </w:r>
      </w:hyperlink>
    </w:p>
    <w:p w14:paraId="49498F26"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11" w:history="1">
        <w:r w:rsidR="005349E9" w:rsidRPr="008E2A23">
          <w:rPr>
            <w:rStyle w:val="Hyperlink"/>
            <w:noProof/>
          </w:rPr>
          <w:t>Improvements for the Future</w:t>
        </w:r>
        <w:r w:rsidR="005349E9">
          <w:rPr>
            <w:noProof/>
            <w:webHidden/>
          </w:rPr>
          <w:tab/>
        </w:r>
        <w:r w:rsidR="005349E9">
          <w:rPr>
            <w:noProof/>
            <w:webHidden/>
          </w:rPr>
          <w:fldChar w:fldCharType="begin"/>
        </w:r>
        <w:r w:rsidR="005349E9">
          <w:rPr>
            <w:noProof/>
            <w:webHidden/>
          </w:rPr>
          <w:instrText xml:space="preserve"> PAGEREF _Toc489465311 \h </w:instrText>
        </w:r>
        <w:r w:rsidR="005349E9">
          <w:rPr>
            <w:noProof/>
            <w:webHidden/>
          </w:rPr>
        </w:r>
        <w:r w:rsidR="005349E9">
          <w:rPr>
            <w:noProof/>
            <w:webHidden/>
          </w:rPr>
          <w:fldChar w:fldCharType="separate"/>
        </w:r>
        <w:r w:rsidR="005349E9">
          <w:rPr>
            <w:noProof/>
            <w:webHidden/>
          </w:rPr>
          <w:t>68</w:t>
        </w:r>
        <w:r w:rsidR="005349E9">
          <w:rPr>
            <w:noProof/>
            <w:webHidden/>
          </w:rPr>
          <w:fldChar w:fldCharType="end"/>
        </w:r>
      </w:hyperlink>
    </w:p>
    <w:p w14:paraId="2605738E" w14:textId="77777777" w:rsidR="005349E9" w:rsidRDefault="00B9561F">
      <w:pPr>
        <w:pStyle w:val="TOC2"/>
        <w:tabs>
          <w:tab w:val="right" w:leader="dot" w:pos="8486"/>
        </w:tabs>
        <w:rPr>
          <w:rFonts w:asciiTheme="minorHAnsi" w:eastAsiaTheme="minorEastAsia" w:hAnsiTheme="minorHAnsi" w:cstheme="minorBidi"/>
          <w:noProof/>
          <w:lang w:bidi="ar-SA"/>
        </w:rPr>
      </w:pPr>
      <w:hyperlink w:anchor="_Toc489465312" w:history="1">
        <w:r w:rsidR="005349E9" w:rsidRPr="008E2A23">
          <w:rPr>
            <w:rStyle w:val="Hyperlink"/>
            <w:noProof/>
          </w:rPr>
          <w:t>Conclusion</w:t>
        </w:r>
        <w:r w:rsidR="005349E9">
          <w:rPr>
            <w:noProof/>
            <w:webHidden/>
          </w:rPr>
          <w:tab/>
        </w:r>
        <w:r w:rsidR="005349E9">
          <w:rPr>
            <w:noProof/>
            <w:webHidden/>
          </w:rPr>
          <w:fldChar w:fldCharType="begin"/>
        </w:r>
        <w:r w:rsidR="005349E9">
          <w:rPr>
            <w:noProof/>
            <w:webHidden/>
          </w:rPr>
          <w:instrText xml:space="preserve"> PAGEREF _Toc489465312 \h </w:instrText>
        </w:r>
        <w:r w:rsidR="005349E9">
          <w:rPr>
            <w:noProof/>
            <w:webHidden/>
          </w:rPr>
        </w:r>
        <w:r w:rsidR="005349E9">
          <w:rPr>
            <w:noProof/>
            <w:webHidden/>
          </w:rPr>
          <w:fldChar w:fldCharType="separate"/>
        </w:r>
        <w:r w:rsidR="005349E9">
          <w:rPr>
            <w:noProof/>
            <w:webHidden/>
          </w:rPr>
          <w:t>71</w:t>
        </w:r>
        <w:r w:rsidR="005349E9">
          <w:rPr>
            <w:noProof/>
            <w:webHidden/>
          </w:rPr>
          <w:fldChar w:fldCharType="end"/>
        </w:r>
      </w:hyperlink>
    </w:p>
    <w:p w14:paraId="3A2EE4C1" w14:textId="77777777" w:rsidR="005349E9" w:rsidRDefault="00B9561F">
      <w:pPr>
        <w:pStyle w:val="TOC1"/>
        <w:rPr>
          <w:rFonts w:asciiTheme="minorHAnsi" w:eastAsiaTheme="minorEastAsia" w:hAnsiTheme="minorHAnsi" w:cstheme="minorBidi"/>
          <w:noProof/>
          <w:lang w:bidi="ar-SA"/>
        </w:rPr>
      </w:pPr>
      <w:hyperlink w:anchor="_Toc489465313" w:history="1">
        <w:r w:rsidR="005349E9" w:rsidRPr="008E2A23">
          <w:rPr>
            <w:rStyle w:val="Hyperlink"/>
            <w:noProof/>
          </w:rPr>
          <w:t>References</w:t>
        </w:r>
        <w:r w:rsidR="005349E9">
          <w:rPr>
            <w:noProof/>
            <w:webHidden/>
          </w:rPr>
          <w:tab/>
        </w:r>
        <w:r w:rsidR="005349E9">
          <w:rPr>
            <w:noProof/>
            <w:webHidden/>
          </w:rPr>
          <w:fldChar w:fldCharType="begin"/>
        </w:r>
        <w:r w:rsidR="005349E9">
          <w:rPr>
            <w:noProof/>
            <w:webHidden/>
          </w:rPr>
          <w:instrText xml:space="preserve"> PAGEREF _Toc489465313 \h </w:instrText>
        </w:r>
        <w:r w:rsidR="005349E9">
          <w:rPr>
            <w:noProof/>
            <w:webHidden/>
          </w:rPr>
        </w:r>
        <w:r w:rsidR="005349E9">
          <w:rPr>
            <w:noProof/>
            <w:webHidden/>
          </w:rPr>
          <w:fldChar w:fldCharType="separate"/>
        </w:r>
        <w:r w:rsidR="005349E9">
          <w:rPr>
            <w:noProof/>
            <w:webHidden/>
          </w:rPr>
          <w:t>73</w:t>
        </w:r>
        <w:r w:rsidR="005349E9">
          <w:rPr>
            <w:noProof/>
            <w:webHidden/>
          </w:rPr>
          <w:fldChar w:fldCharType="end"/>
        </w:r>
      </w:hyperlink>
    </w:p>
    <w:p w14:paraId="340A959C" w14:textId="77777777" w:rsidR="005349E9" w:rsidRDefault="00B9561F">
      <w:pPr>
        <w:pStyle w:val="TOC1"/>
        <w:rPr>
          <w:rFonts w:asciiTheme="minorHAnsi" w:eastAsiaTheme="minorEastAsia" w:hAnsiTheme="minorHAnsi" w:cstheme="minorBidi"/>
          <w:noProof/>
          <w:lang w:bidi="ar-SA"/>
        </w:rPr>
      </w:pPr>
      <w:hyperlink w:anchor="_Toc489465314" w:history="1">
        <w:r w:rsidR="005349E9" w:rsidRPr="008E2A23">
          <w:rPr>
            <w:rStyle w:val="Hyperlink"/>
            <w:noProof/>
          </w:rPr>
          <w:t>Appendix A: Projectile Point Coding Guide</w:t>
        </w:r>
        <w:r w:rsidR="005349E9">
          <w:rPr>
            <w:noProof/>
            <w:webHidden/>
          </w:rPr>
          <w:tab/>
        </w:r>
        <w:r w:rsidR="005349E9">
          <w:rPr>
            <w:noProof/>
            <w:webHidden/>
          </w:rPr>
          <w:fldChar w:fldCharType="begin"/>
        </w:r>
        <w:r w:rsidR="005349E9">
          <w:rPr>
            <w:noProof/>
            <w:webHidden/>
          </w:rPr>
          <w:instrText xml:space="preserve"> PAGEREF _Toc489465314 \h </w:instrText>
        </w:r>
        <w:r w:rsidR="005349E9">
          <w:rPr>
            <w:noProof/>
            <w:webHidden/>
          </w:rPr>
        </w:r>
        <w:r w:rsidR="005349E9">
          <w:rPr>
            <w:noProof/>
            <w:webHidden/>
          </w:rPr>
          <w:fldChar w:fldCharType="separate"/>
        </w:r>
        <w:r w:rsidR="005349E9">
          <w:rPr>
            <w:noProof/>
            <w:webHidden/>
          </w:rPr>
          <w:t>80</w:t>
        </w:r>
        <w:r w:rsidR="005349E9">
          <w:rPr>
            <w:noProof/>
            <w:webHidden/>
          </w:rPr>
          <w:fldChar w:fldCharType="end"/>
        </w:r>
      </w:hyperlink>
    </w:p>
    <w:p w14:paraId="151A3ED1" w14:textId="77777777" w:rsidR="005349E9" w:rsidRDefault="00B9561F">
      <w:pPr>
        <w:pStyle w:val="TOC1"/>
        <w:rPr>
          <w:rFonts w:asciiTheme="minorHAnsi" w:eastAsiaTheme="minorEastAsia" w:hAnsiTheme="minorHAnsi" w:cstheme="minorBidi"/>
          <w:noProof/>
          <w:lang w:bidi="ar-SA"/>
        </w:rPr>
      </w:pPr>
      <w:hyperlink w:anchor="_Toc489465315" w:history="1">
        <w:r w:rsidR="005349E9" w:rsidRPr="008E2A23">
          <w:rPr>
            <w:rStyle w:val="Hyperlink"/>
            <w:noProof/>
          </w:rPr>
          <w:t>Appendix B: Biface Coding Guide</w:t>
        </w:r>
        <w:r w:rsidR="005349E9">
          <w:rPr>
            <w:noProof/>
            <w:webHidden/>
          </w:rPr>
          <w:tab/>
        </w:r>
        <w:r w:rsidR="005349E9">
          <w:rPr>
            <w:noProof/>
            <w:webHidden/>
          </w:rPr>
          <w:fldChar w:fldCharType="begin"/>
        </w:r>
        <w:r w:rsidR="005349E9">
          <w:rPr>
            <w:noProof/>
            <w:webHidden/>
          </w:rPr>
          <w:instrText xml:space="preserve"> PAGEREF _Toc489465315 \h </w:instrText>
        </w:r>
        <w:r w:rsidR="005349E9">
          <w:rPr>
            <w:noProof/>
            <w:webHidden/>
          </w:rPr>
        </w:r>
        <w:r w:rsidR="005349E9">
          <w:rPr>
            <w:noProof/>
            <w:webHidden/>
          </w:rPr>
          <w:fldChar w:fldCharType="separate"/>
        </w:r>
        <w:r w:rsidR="005349E9">
          <w:rPr>
            <w:noProof/>
            <w:webHidden/>
          </w:rPr>
          <w:t>82</w:t>
        </w:r>
        <w:r w:rsidR="005349E9">
          <w:rPr>
            <w:noProof/>
            <w:webHidden/>
          </w:rPr>
          <w:fldChar w:fldCharType="end"/>
        </w:r>
      </w:hyperlink>
    </w:p>
    <w:p w14:paraId="2AE893CC" w14:textId="77777777" w:rsidR="005349E9" w:rsidRDefault="00B9561F">
      <w:pPr>
        <w:pStyle w:val="TOC1"/>
        <w:rPr>
          <w:rFonts w:asciiTheme="minorHAnsi" w:eastAsiaTheme="minorEastAsia" w:hAnsiTheme="minorHAnsi" w:cstheme="minorBidi"/>
          <w:noProof/>
          <w:lang w:bidi="ar-SA"/>
        </w:rPr>
      </w:pPr>
      <w:hyperlink w:anchor="_Toc489465316" w:history="1">
        <w:r w:rsidR="005349E9" w:rsidRPr="008E2A23">
          <w:rPr>
            <w:rStyle w:val="Hyperlink"/>
            <w:noProof/>
          </w:rPr>
          <w:t>Appendix C: Non-Projectile Point Tool Coding Guide</w:t>
        </w:r>
        <w:r w:rsidR="005349E9">
          <w:rPr>
            <w:noProof/>
            <w:webHidden/>
          </w:rPr>
          <w:tab/>
        </w:r>
        <w:r w:rsidR="005349E9">
          <w:rPr>
            <w:noProof/>
            <w:webHidden/>
          </w:rPr>
          <w:fldChar w:fldCharType="begin"/>
        </w:r>
        <w:r w:rsidR="005349E9">
          <w:rPr>
            <w:noProof/>
            <w:webHidden/>
          </w:rPr>
          <w:instrText xml:space="preserve"> PAGEREF _Toc489465316 \h </w:instrText>
        </w:r>
        <w:r w:rsidR="005349E9">
          <w:rPr>
            <w:noProof/>
            <w:webHidden/>
          </w:rPr>
        </w:r>
        <w:r w:rsidR="005349E9">
          <w:rPr>
            <w:noProof/>
            <w:webHidden/>
          </w:rPr>
          <w:fldChar w:fldCharType="separate"/>
        </w:r>
        <w:r w:rsidR="005349E9">
          <w:rPr>
            <w:noProof/>
            <w:webHidden/>
          </w:rPr>
          <w:t>84</w:t>
        </w:r>
        <w:r w:rsidR="005349E9">
          <w:rPr>
            <w:noProof/>
            <w:webHidden/>
          </w:rPr>
          <w:fldChar w:fldCharType="end"/>
        </w:r>
      </w:hyperlink>
    </w:p>
    <w:p w14:paraId="377AB19B" w14:textId="77777777" w:rsidR="005349E9" w:rsidRDefault="00B9561F">
      <w:pPr>
        <w:pStyle w:val="TOC1"/>
        <w:rPr>
          <w:rFonts w:asciiTheme="minorHAnsi" w:eastAsiaTheme="minorEastAsia" w:hAnsiTheme="minorHAnsi" w:cstheme="minorBidi"/>
          <w:noProof/>
          <w:lang w:bidi="ar-SA"/>
        </w:rPr>
      </w:pPr>
      <w:hyperlink w:anchor="_Toc489465317" w:history="1">
        <w:r w:rsidR="005349E9" w:rsidRPr="008E2A23">
          <w:rPr>
            <w:rStyle w:val="Hyperlink"/>
            <w:noProof/>
          </w:rPr>
          <w:t>Appendix D: Core Coding Guide</w:t>
        </w:r>
        <w:r w:rsidR="005349E9">
          <w:rPr>
            <w:noProof/>
            <w:webHidden/>
          </w:rPr>
          <w:tab/>
        </w:r>
        <w:r w:rsidR="005349E9">
          <w:rPr>
            <w:noProof/>
            <w:webHidden/>
          </w:rPr>
          <w:fldChar w:fldCharType="begin"/>
        </w:r>
        <w:r w:rsidR="005349E9">
          <w:rPr>
            <w:noProof/>
            <w:webHidden/>
          </w:rPr>
          <w:instrText xml:space="preserve"> PAGEREF _Toc489465317 \h </w:instrText>
        </w:r>
        <w:r w:rsidR="005349E9">
          <w:rPr>
            <w:noProof/>
            <w:webHidden/>
          </w:rPr>
        </w:r>
        <w:r w:rsidR="005349E9">
          <w:rPr>
            <w:noProof/>
            <w:webHidden/>
          </w:rPr>
          <w:fldChar w:fldCharType="separate"/>
        </w:r>
        <w:r w:rsidR="005349E9">
          <w:rPr>
            <w:noProof/>
            <w:webHidden/>
          </w:rPr>
          <w:t>87</w:t>
        </w:r>
        <w:r w:rsidR="005349E9">
          <w:rPr>
            <w:noProof/>
            <w:webHidden/>
          </w:rPr>
          <w:fldChar w:fldCharType="end"/>
        </w:r>
      </w:hyperlink>
    </w:p>
    <w:p w14:paraId="78FC5F7F" w14:textId="77777777" w:rsidR="005349E9" w:rsidRDefault="00B9561F">
      <w:pPr>
        <w:pStyle w:val="TOC1"/>
        <w:rPr>
          <w:rFonts w:asciiTheme="minorHAnsi" w:eastAsiaTheme="minorEastAsia" w:hAnsiTheme="minorHAnsi" w:cstheme="minorBidi"/>
          <w:noProof/>
          <w:lang w:bidi="ar-SA"/>
        </w:rPr>
      </w:pPr>
      <w:hyperlink w:anchor="_Toc489465318" w:history="1">
        <w:r w:rsidR="005349E9" w:rsidRPr="008E2A23">
          <w:rPr>
            <w:rStyle w:val="Hyperlink"/>
            <w:noProof/>
          </w:rPr>
          <w:t>Appendix E: Debitage Coding Guide</w:t>
        </w:r>
        <w:r w:rsidR="005349E9">
          <w:rPr>
            <w:noProof/>
            <w:webHidden/>
          </w:rPr>
          <w:tab/>
        </w:r>
        <w:r w:rsidR="005349E9">
          <w:rPr>
            <w:noProof/>
            <w:webHidden/>
          </w:rPr>
          <w:fldChar w:fldCharType="begin"/>
        </w:r>
        <w:r w:rsidR="005349E9">
          <w:rPr>
            <w:noProof/>
            <w:webHidden/>
          </w:rPr>
          <w:instrText xml:space="preserve"> PAGEREF _Toc489465318 \h </w:instrText>
        </w:r>
        <w:r w:rsidR="005349E9">
          <w:rPr>
            <w:noProof/>
            <w:webHidden/>
          </w:rPr>
        </w:r>
        <w:r w:rsidR="005349E9">
          <w:rPr>
            <w:noProof/>
            <w:webHidden/>
          </w:rPr>
          <w:fldChar w:fldCharType="separate"/>
        </w:r>
        <w:r w:rsidR="005349E9">
          <w:rPr>
            <w:noProof/>
            <w:webHidden/>
          </w:rPr>
          <w:t>89</w:t>
        </w:r>
        <w:r w:rsidR="005349E9">
          <w:rPr>
            <w:noProof/>
            <w:webHidden/>
          </w:rPr>
          <w:fldChar w:fldCharType="end"/>
        </w:r>
      </w:hyperlink>
    </w:p>
    <w:p w14:paraId="04E88353" w14:textId="77777777" w:rsidR="005349E9" w:rsidRDefault="00B9561F">
      <w:pPr>
        <w:pStyle w:val="TOC1"/>
        <w:rPr>
          <w:rFonts w:asciiTheme="minorHAnsi" w:eastAsiaTheme="minorEastAsia" w:hAnsiTheme="minorHAnsi" w:cstheme="minorBidi"/>
          <w:noProof/>
          <w:lang w:bidi="ar-SA"/>
        </w:rPr>
      </w:pPr>
      <w:hyperlink w:anchor="_Toc489465319" w:history="1">
        <w:r w:rsidR="005349E9" w:rsidRPr="008E2A23">
          <w:rPr>
            <w:rStyle w:val="Hyperlink"/>
            <w:noProof/>
          </w:rPr>
          <w:t>Appendix F: Raw Material Coding Guide</w:t>
        </w:r>
        <w:r w:rsidR="005349E9">
          <w:rPr>
            <w:noProof/>
            <w:webHidden/>
          </w:rPr>
          <w:tab/>
        </w:r>
        <w:r w:rsidR="005349E9">
          <w:rPr>
            <w:noProof/>
            <w:webHidden/>
          </w:rPr>
          <w:fldChar w:fldCharType="begin"/>
        </w:r>
        <w:r w:rsidR="005349E9">
          <w:rPr>
            <w:noProof/>
            <w:webHidden/>
          </w:rPr>
          <w:instrText xml:space="preserve"> PAGEREF _Toc489465319 \h </w:instrText>
        </w:r>
        <w:r w:rsidR="005349E9">
          <w:rPr>
            <w:noProof/>
            <w:webHidden/>
          </w:rPr>
        </w:r>
        <w:r w:rsidR="005349E9">
          <w:rPr>
            <w:noProof/>
            <w:webHidden/>
          </w:rPr>
          <w:fldChar w:fldCharType="separate"/>
        </w:r>
        <w:r w:rsidR="005349E9">
          <w:rPr>
            <w:noProof/>
            <w:webHidden/>
          </w:rPr>
          <w:t>91</w:t>
        </w:r>
        <w:r w:rsidR="005349E9">
          <w:rPr>
            <w:noProof/>
            <w:webHidden/>
          </w:rPr>
          <w:fldChar w:fldCharType="end"/>
        </w:r>
      </w:hyperlink>
    </w:p>
    <w:p w14:paraId="6702C81D" w14:textId="77777777" w:rsidR="005349E9" w:rsidRDefault="00B9561F">
      <w:pPr>
        <w:pStyle w:val="TOC1"/>
        <w:rPr>
          <w:rFonts w:asciiTheme="minorHAnsi" w:eastAsiaTheme="minorEastAsia" w:hAnsiTheme="minorHAnsi" w:cstheme="minorBidi"/>
          <w:noProof/>
          <w:lang w:bidi="ar-SA"/>
        </w:rPr>
      </w:pPr>
      <w:hyperlink w:anchor="_Toc489465320" w:history="1">
        <w:r w:rsidR="005349E9" w:rsidRPr="008E2A23">
          <w:rPr>
            <w:rStyle w:val="Hyperlink"/>
            <w:noProof/>
          </w:rPr>
          <w:t>Appendix G:  Obsidian Sourcing Report</w:t>
        </w:r>
        <w:r w:rsidR="005349E9">
          <w:rPr>
            <w:noProof/>
            <w:webHidden/>
          </w:rPr>
          <w:tab/>
        </w:r>
        <w:r w:rsidR="005349E9">
          <w:rPr>
            <w:noProof/>
            <w:webHidden/>
          </w:rPr>
          <w:fldChar w:fldCharType="begin"/>
        </w:r>
        <w:r w:rsidR="005349E9">
          <w:rPr>
            <w:noProof/>
            <w:webHidden/>
          </w:rPr>
          <w:instrText xml:space="preserve"> PAGEREF _Toc489465320 \h </w:instrText>
        </w:r>
        <w:r w:rsidR="005349E9">
          <w:rPr>
            <w:noProof/>
            <w:webHidden/>
          </w:rPr>
        </w:r>
        <w:r w:rsidR="005349E9">
          <w:rPr>
            <w:noProof/>
            <w:webHidden/>
          </w:rPr>
          <w:fldChar w:fldCharType="separate"/>
        </w:r>
        <w:r w:rsidR="005349E9">
          <w:rPr>
            <w:noProof/>
            <w:webHidden/>
          </w:rPr>
          <w:t>92</w:t>
        </w:r>
        <w:r w:rsidR="005349E9">
          <w:rPr>
            <w:noProof/>
            <w:webHidden/>
          </w:rPr>
          <w:fldChar w:fldCharType="end"/>
        </w:r>
      </w:hyperlink>
    </w:p>
    <w:p w14:paraId="1F3CA21C" w14:textId="0F98DD6F" w:rsidR="00E70AA4" w:rsidRPr="00EE3EDB" w:rsidRDefault="005349E9" w:rsidP="003923DE">
      <w:pPr>
        <w:pStyle w:val="Heading1"/>
      </w:pPr>
      <w:r>
        <w:rPr>
          <w:sz w:val="24"/>
        </w:rPr>
        <w:fldChar w:fldCharType="end"/>
      </w:r>
      <w:r w:rsidR="00DA1971">
        <w:br w:type="page"/>
      </w:r>
      <w:bookmarkStart w:id="4" w:name="_Toc310579465"/>
      <w:bookmarkStart w:id="5" w:name="_Toc489465274"/>
      <w:r w:rsidR="00DA1971">
        <w:lastRenderedPageBreak/>
        <w:t>List of Tables</w:t>
      </w:r>
      <w:bookmarkEnd w:id="4"/>
      <w:bookmarkEnd w:id="5"/>
    </w:p>
    <w:p w14:paraId="10CBEF2C" w14:textId="77777777" w:rsidR="00531EB0" w:rsidRDefault="00EE3EDB">
      <w:pPr>
        <w:pStyle w:val="TableofFigures"/>
        <w:tabs>
          <w:tab w:val="right" w:leader="dot" w:pos="8486"/>
        </w:tabs>
        <w:rPr>
          <w:rFonts w:asciiTheme="minorHAnsi" w:eastAsiaTheme="minorEastAsia" w:hAnsiTheme="minorHAnsi" w:cstheme="minorBidi"/>
          <w:noProof/>
          <w:lang w:bidi="ar-SA"/>
        </w:rPr>
      </w:pPr>
      <w:r>
        <w:fldChar w:fldCharType="begin"/>
      </w:r>
      <w:r>
        <w:instrText xml:space="preserve"> TOC \h \z \c "Table" </w:instrText>
      </w:r>
      <w:r>
        <w:fldChar w:fldCharType="separate"/>
      </w:r>
      <w:hyperlink w:anchor="_Toc489464377" w:history="1">
        <w:r w:rsidR="00531EB0" w:rsidRPr="005053D9">
          <w:rPr>
            <w:rStyle w:val="Hyperlink"/>
            <w:noProof/>
          </w:rPr>
          <w:t>Table 1 Qualitative Attributes Recorded for Each Artifact Type</w:t>
        </w:r>
        <w:r w:rsidR="00531EB0">
          <w:rPr>
            <w:noProof/>
            <w:webHidden/>
          </w:rPr>
          <w:tab/>
        </w:r>
        <w:r w:rsidR="00531EB0">
          <w:rPr>
            <w:noProof/>
            <w:webHidden/>
          </w:rPr>
          <w:fldChar w:fldCharType="begin"/>
        </w:r>
        <w:r w:rsidR="00531EB0">
          <w:rPr>
            <w:noProof/>
            <w:webHidden/>
          </w:rPr>
          <w:instrText xml:space="preserve"> PAGEREF _Toc489464377 \h </w:instrText>
        </w:r>
        <w:r w:rsidR="00531EB0">
          <w:rPr>
            <w:noProof/>
            <w:webHidden/>
          </w:rPr>
        </w:r>
        <w:r w:rsidR="00531EB0">
          <w:rPr>
            <w:noProof/>
            <w:webHidden/>
          </w:rPr>
          <w:fldChar w:fldCharType="separate"/>
        </w:r>
        <w:r w:rsidR="00531EB0">
          <w:rPr>
            <w:noProof/>
            <w:webHidden/>
          </w:rPr>
          <w:t>30</w:t>
        </w:r>
        <w:r w:rsidR="00531EB0">
          <w:rPr>
            <w:noProof/>
            <w:webHidden/>
          </w:rPr>
          <w:fldChar w:fldCharType="end"/>
        </w:r>
      </w:hyperlink>
    </w:p>
    <w:p w14:paraId="7AA321D4"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78" w:history="1">
        <w:r w:rsidR="00531EB0" w:rsidRPr="005053D9">
          <w:rPr>
            <w:rStyle w:val="Hyperlink"/>
            <w:noProof/>
          </w:rPr>
          <w:t>Table 2 Tool Types and Definitions Adopted from Andrefsky (2005)</w:t>
        </w:r>
        <w:r w:rsidR="00531EB0">
          <w:rPr>
            <w:noProof/>
            <w:webHidden/>
          </w:rPr>
          <w:tab/>
        </w:r>
        <w:r w:rsidR="00531EB0">
          <w:rPr>
            <w:noProof/>
            <w:webHidden/>
          </w:rPr>
          <w:fldChar w:fldCharType="begin"/>
        </w:r>
        <w:r w:rsidR="00531EB0">
          <w:rPr>
            <w:noProof/>
            <w:webHidden/>
          </w:rPr>
          <w:instrText xml:space="preserve"> PAGEREF _Toc489464378 \h </w:instrText>
        </w:r>
        <w:r w:rsidR="00531EB0">
          <w:rPr>
            <w:noProof/>
            <w:webHidden/>
          </w:rPr>
        </w:r>
        <w:r w:rsidR="00531EB0">
          <w:rPr>
            <w:noProof/>
            <w:webHidden/>
          </w:rPr>
          <w:fldChar w:fldCharType="separate"/>
        </w:r>
        <w:r w:rsidR="00531EB0">
          <w:rPr>
            <w:noProof/>
            <w:webHidden/>
          </w:rPr>
          <w:t>32</w:t>
        </w:r>
        <w:r w:rsidR="00531EB0">
          <w:rPr>
            <w:noProof/>
            <w:webHidden/>
          </w:rPr>
          <w:fldChar w:fldCharType="end"/>
        </w:r>
      </w:hyperlink>
    </w:p>
    <w:p w14:paraId="5F55C0B8"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79" w:history="1">
        <w:r w:rsidR="00531EB0" w:rsidRPr="005053D9">
          <w:rPr>
            <w:rStyle w:val="Hyperlink"/>
            <w:noProof/>
          </w:rPr>
          <w:t>Table 3 Quantitative Attributes Recorded for Each Artifact Type</w:t>
        </w:r>
        <w:r w:rsidR="00531EB0">
          <w:rPr>
            <w:noProof/>
            <w:webHidden/>
          </w:rPr>
          <w:tab/>
        </w:r>
        <w:r w:rsidR="00531EB0">
          <w:rPr>
            <w:noProof/>
            <w:webHidden/>
          </w:rPr>
          <w:fldChar w:fldCharType="begin"/>
        </w:r>
        <w:r w:rsidR="00531EB0">
          <w:rPr>
            <w:noProof/>
            <w:webHidden/>
          </w:rPr>
          <w:instrText xml:space="preserve"> PAGEREF _Toc489464379 \h </w:instrText>
        </w:r>
        <w:r w:rsidR="00531EB0">
          <w:rPr>
            <w:noProof/>
            <w:webHidden/>
          </w:rPr>
        </w:r>
        <w:r w:rsidR="00531EB0">
          <w:rPr>
            <w:noProof/>
            <w:webHidden/>
          </w:rPr>
          <w:fldChar w:fldCharType="separate"/>
        </w:r>
        <w:r w:rsidR="00531EB0">
          <w:rPr>
            <w:noProof/>
            <w:webHidden/>
          </w:rPr>
          <w:t>34</w:t>
        </w:r>
        <w:r w:rsidR="00531EB0">
          <w:rPr>
            <w:noProof/>
            <w:webHidden/>
          </w:rPr>
          <w:fldChar w:fldCharType="end"/>
        </w:r>
      </w:hyperlink>
    </w:p>
    <w:p w14:paraId="77CF32AD"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0" w:history="1">
        <w:r w:rsidR="00531EB0" w:rsidRPr="005053D9">
          <w:rPr>
            <w:rStyle w:val="Hyperlink"/>
            <w:noProof/>
          </w:rPr>
          <w:t>Table 4 Excavation Levels and Associated Time Periods for Christmas Rockshelter</w:t>
        </w:r>
        <w:r w:rsidR="00531EB0">
          <w:rPr>
            <w:noProof/>
            <w:webHidden/>
          </w:rPr>
          <w:tab/>
        </w:r>
        <w:r w:rsidR="00531EB0">
          <w:rPr>
            <w:noProof/>
            <w:webHidden/>
          </w:rPr>
          <w:fldChar w:fldCharType="begin"/>
        </w:r>
        <w:r w:rsidR="00531EB0">
          <w:rPr>
            <w:noProof/>
            <w:webHidden/>
          </w:rPr>
          <w:instrText xml:space="preserve"> PAGEREF _Toc489464380 \h </w:instrText>
        </w:r>
        <w:r w:rsidR="00531EB0">
          <w:rPr>
            <w:noProof/>
            <w:webHidden/>
          </w:rPr>
        </w:r>
        <w:r w:rsidR="00531EB0">
          <w:rPr>
            <w:noProof/>
            <w:webHidden/>
          </w:rPr>
          <w:fldChar w:fldCharType="separate"/>
        </w:r>
        <w:r w:rsidR="00531EB0">
          <w:rPr>
            <w:noProof/>
            <w:webHidden/>
          </w:rPr>
          <w:t>39</w:t>
        </w:r>
        <w:r w:rsidR="00531EB0">
          <w:rPr>
            <w:noProof/>
            <w:webHidden/>
          </w:rPr>
          <w:fldChar w:fldCharType="end"/>
        </w:r>
      </w:hyperlink>
    </w:p>
    <w:p w14:paraId="62D7FCE6"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1" w:history="1">
        <w:r w:rsidR="00531EB0" w:rsidRPr="005053D9">
          <w:rPr>
            <w:rStyle w:val="Hyperlink"/>
            <w:noProof/>
          </w:rPr>
          <w:t>Table 5 Excavation Levels and Associated Time Periods for Shavano Spring</w:t>
        </w:r>
        <w:r w:rsidR="00531EB0">
          <w:rPr>
            <w:noProof/>
            <w:webHidden/>
          </w:rPr>
          <w:tab/>
        </w:r>
        <w:r w:rsidR="00531EB0">
          <w:rPr>
            <w:noProof/>
            <w:webHidden/>
          </w:rPr>
          <w:fldChar w:fldCharType="begin"/>
        </w:r>
        <w:r w:rsidR="00531EB0">
          <w:rPr>
            <w:noProof/>
            <w:webHidden/>
          </w:rPr>
          <w:instrText xml:space="preserve"> PAGEREF _Toc489464381 \h </w:instrText>
        </w:r>
        <w:r w:rsidR="00531EB0">
          <w:rPr>
            <w:noProof/>
            <w:webHidden/>
          </w:rPr>
        </w:r>
        <w:r w:rsidR="00531EB0">
          <w:rPr>
            <w:noProof/>
            <w:webHidden/>
          </w:rPr>
          <w:fldChar w:fldCharType="separate"/>
        </w:r>
        <w:r w:rsidR="00531EB0">
          <w:rPr>
            <w:noProof/>
            <w:webHidden/>
          </w:rPr>
          <w:t>39</w:t>
        </w:r>
        <w:r w:rsidR="00531EB0">
          <w:rPr>
            <w:noProof/>
            <w:webHidden/>
          </w:rPr>
          <w:fldChar w:fldCharType="end"/>
        </w:r>
      </w:hyperlink>
    </w:p>
    <w:p w14:paraId="130DECAF" w14:textId="19936BD1"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2" w:history="1">
        <w:r w:rsidR="00531EB0" w:rsidRPr="005053D9">
          <w:rPr>
            <w:rStyle w:val="Hyperlink"/>
            <w:noProof/>
          </w:rPr>
          <w:t>Table 6 Projectile Point Qualitative Va</w:t>
        </w:r>
        <w:r w:rsidR="00531EB0">
          <w:rPr>
            <w:rStyle w:val="Hyperlink"/>
            <w:noProof/>
          </w:rPr>
          <w:t>riables at Christmas Rockshelter</w:t>
        </w:r>
        <w:r w:rsidR="00531EB0">
          <w:rPr>
            <w:noProof/>
            <w:webHidden/>
          </w:rPr>
          <w:tab/>
        </w:r>
        <w:r w:rsidR="00531EB0">
          <w:rPr>
            <w:noProof/>
            <w:webHidden/>
          </w:rPr>
          <w:fldChar w:fldCharType="begin"/>
        </w:r>
        <w:r w:rsidR="00531EB0">
          <w:rPr>
            <w:noProof/>
            <w:webHidden/>
          </w:rPr>
          <w:instrText xml:space="preserve"> PAGEREF _Toc489464382 \h </w:instrText>
        </w:r>
        <w:r w:rsidR="00531EB0">
          <w:rPr>
            <w:noProof/>
            <w:webHidden/>
          </w:rPr>
        </w:r>
        <w:r w:rsidR="00531EB0">
          <w:rPr>
            <w:noProof/>
            <w:webHidden/>
          </w:rPr>
          <w:fldChar w:fldCharType="separate"/>
        </w:r>
        <w:r w:rsidR="00531EB0">
          <w:rPr>
            <w:noProof/>
            <w:webHidden/>
          </w:rPr>
          <w:t>43</w:t>
        </w:r>
        <w:r w:rsidR="00531EB0">
          <w:rPr>
            <w:noProof/>
            <w:webHidden/>
          </w:rPr>
          <w:fldChar w:fldCharType="end"/>
        </w:r>
      </w:hyperlink>
    </w:p>
    <w:p w14:paraId="183DA2FC" w14:textId="479BE84C"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3" w:history="1">
        <w:r w:rsidR="00531EB0" w:rsidRPr="005053D9">
          <w:rPr>
            <w:rStyle w:val="Hyperlink"/>
            <w:noProof/>
          </w:rPr>
          <w:t>Table 7 Projectile Point Qualitative Variables at Shavano Spring</w:t>
        </w:r>
        <w:r w:rsidR="00531EB0">
          <w:rPr>
            <w:noProof/>
            <w:webHidden/>
          </w:rPr>
          <w:tab/>
        </w:r>
        <w:r w:rsidR="00531EB0">
          <w:rPr>
            <w:noProof/>
            <w:webHidden/>
          </w:rPr>
          <w:fldChar w:fldCharType="begin"/>
        </w:r>
        <w:r w:rsidR="00531EB0">
          <w:rPr>
            <w:noProof/>
            <w:webHidden/>
          </w:rPr>
          <w:instrText xml:space="preserve"> PAGEREF _Toc489464383 \h </w:instrText>
        </w:r>
        <w:r w:rsidR="00531EB0">
          <w:rPr>
            <w:noProof/>
            <w:webHidden/>
          </w:rPr>
        </w:r>
        <w:r w:rsidR="00531EB0">
          <w:rPr>
            <w:noProof/>
            <w:webHidden/>
          </w:rPr>
          <w:fldChar w:fldCharType="separate"/>
        </w:r>
        <w:r w:rsidR="00531EB0">
          <w:rPr>
            <w:noProof/>
            <w:webHidden/>
          </w:rPr>
          <w:t>43</w:t>
        </w:r>
        <w:r w:rsidR="00531EB0">
          <w:rPr>
            <w:noProof/>
            <w:webHidden/>
          </w:rPr>
          <w:fldChar w:fldCharType="end"/>
        </w:r>
      </w:hyperlink>
    </w:p>
    <w:p w14:paraId="0FA253E0"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4" w:history="1">
        <w:r w:rsidR="00531EB0" w:rsidRPr="005053D9">
          <w:rPr>
            <w:rStyle w:val="Hyperlink"/>
            <w:noProof/>
          </w:rPr>
          <w:t>Table 8 Summary of Statistically Significant Projectile Point Attributes</w:t>
        </w:r>
        <w:r w:rsidR="00531EB0">
          <w:rPr>
            <w:noProof/>
            <w:webHidden/>
          </w:rPr>
          <w:tab/>
        </w:r>
        <w:r w:rsidR="00531EB0">
          <w:rPr>
            <w:noProof/>
            <w:webHidden/>
          </w:rPr>
          <w:fldChar w:fldCharType="begin"/>
        </w:r>
        <w:r w:rsidR="00531EB0">
          <w:rPr>
            <w:noProof/>
            <w:webHidden/>
          </w:rPr>
          <w:instrText xml:space="preserve"> PAGEREF _Toc489464384 \h </w:instrText>
        </w:r>
        <w:r w:rsidR="00531EB0">
          <w:rPr>
            <w:noProof/>
            <w:webHidden/>
          </w:rPr>
        </w:r>
        <w:r w:rsidR="00531EB0">
          <w:rPr>
            <w:noProof/>
            <w:webHidden/>
          </w:rPr>
          <w:fldChar w:fldCharType="separate"/>
        </w:r>
        <w:r w:rsidR="00531EB0">
          <w:rPr>
            <w:noProof/>
            <w:webHidden/>
          </w:rPr>
          <w:t>45</w:t>
        </w:r>
        <w:r w:rsidR="00531EB0">
          <w:rPr>
            <w:noProof/>
            <w:webHidden/>
          </w:rPr>
          <w:fldChar w:fldCharType="end"/>
        </w:r>
      </w:hyperlink>
    </w:p>
    <w:p w14:paraId="61785FEF" w14:textId="79016F0E"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5" w:history="1">
        <w:r w:rsidR="00531EB0" w:rsidRPr="005053D9">
          <w:rPr>
            <w:rStyle w:val="Hyperlink"/>
            <w:noProof/>
          </w:rPr>
          <w:t>Table 9 Biface Quantitative Variables at Christmas Rockshelter</w:t>
        </w:r>
        <w:r w:rsidR="00531EB0">
          <w:rPr>
            <w:noProof/>
            <w:webHidden/>
          </w:rPr>
          <w:tab/>
        </w:r>
        <w:r w:rsidR="00531EB0">
          <w:rPr>
            <w:noProof/>
            <w:webHidden/>
          </w:rPr>
          <w:fldChar w:fldCharType="begin"/>
        </w:r>
        <w:r w:rsidR="00531EB0">
          <w:rPr>
            <w:noProof/>
            <w:webHidden/>
          </w:rPr>
          <w:instrText xml:space="preserve"> PAGEREF _Toc489464385 \h </w:instrText>
        </w:r>
        <w:r w:rsidR="00531EB0">
          <w:rPr>
            <w:noProof/>
            <w:webHidden/>
          </w:rPr>
        </w:r>
        <w:r w:rsidR="00531EB0">
          <w:rPr>
            <w:noProof/>
            <w:webHidden/>
          </w:rPr>
          <w:fldChar w:fldCharType="separate"/>
        </w:r>
        <w:r w:rsidR="00531EB0">
          <w:rPr>
            <w:noProof/>
            <w:webHidden/>
          </w:rPr>
          <w:t>46</w:t>
        </w:r>
        <w:r w:rsidR="00531EB0">
          <w:rPr>
            <w:noProof/>
            <w:webHidden/>
          </w:rPr>
          <w:fldChar w:fldCharType="end"/>
        </w:r>
      </w:hyperlink>
    </w:p>
    <w:p w14:paraId="6205506E" w14:textId="115A0E5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6" w:history="1">
        <w:r w:rsidR="00531EB0" w:rsidRPr="005053D9">
          <w:rPr>
            <w:rStyle w:val="Hyperlink"/>
            <w:noProof/>
          </w:rPr>
          <w:t>Table 10 Biface Quantitative Variables at Shavano</w:t>
        </w:r>
        <w:r w:rsidR="00531EB0">
          <w:rPr>
            <w:rStyle w:val="Hyperlink"/>
            <w:noProof/>
          </w:rPr>
          <w:t xml:space="preserve"> Spring</w:t>
        </w:r>
        <w:r w:rsidR="00531EB0">
          <w:rPr>
            <w:noProof/>
            <w:webHidden/>
          </w:rPr>
          <w:tab/>
        </w:r>
        <w:r w:rsidR="00531EB0">
          <w:rPr>
            <w:noProof/>
            <w:webHidden/>
          </w:rPr>
          <w:fldChar w:fldCharType="begin"/>
        </w:r>
        <w:r w:rsidR="00531EB0">
          <w:rPr>
            <w:noProof/>
            <w:webHidden/>
          </w:rPr>
          <w:instrText xml:space="preserve"> PAGEREF _Toc489464386 \h </w:instrText>
        </w:r>
        <w:r w:rsidR="00531EB0">
          <w:rPr>
            <w:noProof/>
            <w:webHidden/>
          </w:rPr>
        </w:r>
        <w:r w:rsidR="00531EB0">
          <w:rPr>
            <w:noProof/>
            <w:webHidden/>
          </w:rPr>
          <w:fldChar w:fldCharType="separate"/>
        </w:r>
        <w:r w:rsidR="00531EB0">
          <w:rPr>
            <w:noProof/>
            <w:webHidden/>
          </w:rPr>
          <w:t>46</w:t>
        </w:r>
        <w:r w:rsidR="00531EB0">
          <w:rPr>
            <w:noProof/>
            <w:webHidden/>
          </w:rPr>
          <w:fldChar w:fldCharType="end"/>
        </w:r>
      </w:hyperlink>
    </w:p>
    <w:p w14:paraId="00EB686D"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7" w:history="1">
        <w:r w:rsidR="00531EB0" w:rsidRPr="005053D9">
          <w:rPr>
            <w:rStyle w:val="Hyperlink"/>
            <w:noProof/>
          </w:rPr>
          <w:t>Table 11 Summary of Statistically Significant Biface Attributes</w:t>
        </w:r>
        <w:r w:rsidR="00531EB0">
          <w:rPr>
            <w:noProof/>
            <w:webHidden/>
          </w:rPr>
          <w:tab/>
        </w:r>
        <w:r w:rsidR="00531EB0">
          <w:rPr>
            <w:noProof/>
            <w:webHidden/>
          </w:rPr>
          <w:fldChar w:fldCharType="begin"/>
        </w:r>
        <w:r w:rsidR="00531EB0">
          <w:rPr>
            <w:noProof/>
            <w:webHidden/>
          </w:rPr>
          <w:instrText xml:space="preserve"> PAGEREF _Toc489464387 \h </w:instrText>
        </w:r>
        <w:r w:rsidR="00531EB0">
          <w:rPr>
            <w:noProof/>
            <w:webHidden/>
          </w:rPr>
        </w:r>
        <w:r w:rsidR="00531EB0">
          <w:rPr>
            <w:noProof/>
            <w:webHidden/>
          </w:rPr>
          <w:fldChar w:fldCharType="separate"/>
        </w:r>
        <w:r w:rsidR="00531EB0">
          <w:rPr>
            <w:noProof/>
            <w:webHidden/>
          </w:rPr>
          <w:t>47</w:t>
        </w:r>
        <w:r w:rsidR="00531EB0">
          <w:rPr>
            <w:noProof/>
            <w:webHidden/>
          </w:rPr>
          <w:fldChar w:fldCharType="end"/>
        </w:r>
      </w:hyperlink>
    </w:p>
    <w:p w14:paraId="6211D69E"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8" w:history="1">
        <w:r w:rsidR="00531EB0" w:rsidRPr="005053D9">
          <w:rPr>
            <w:rStyle w:val="Hyperlink"/>
            <w:noProof/>
          </w:rPr>
          <w:t>Table 12 Summary of Statistically Significant Tool Attributes</w:t>
        </w:r>
        <w:r w:rsidR="00531EB0">
          <w:rPr>
            <w:noProof/>
            <w:webHidden/>
          </w:rPr>
          <w:tab/>
        </w:r>
        <w:r w:rsidR="00531EB0">
          <w:rPr>
            <w:noProof/>
            <w:webHidden/>
          </w:rPr>
          <w:fldChar w:fldCharType="begin"/>
        </w:r>
        <w:r w:rsidR="00531EB0">
          <w:rPr>
            <w:noProof/>
            <w:webHidden/>
          </w:rPr>
          <w:instrText xml:space="preserve"> PAGEREF _Toc489464388 \h </w:instrText>
        </w:r>
        <w:r w:rsidR="00531EB0">
          <w:rPr>
            <w:noProof/>
            <w:webHidden/>
          </w:rPr>
        </w:r>
        <w:r w:rsidR="00531EB0">
          <w:rPr>
            <w:noProof/>
            <w:webHidden/>
          </w:rPr>
          <w:fldChar w:fldCharType="separate"/>
        </w:r>
        <w:r w:rsidR="00531EB0">
          <w:rPr>
            <w:noProof/>
            <w:webHidden/>
          </w:rPr>
          <w:t>49</w:t>
        </w:r>
        <w:r w:rsidR="00531EB0">
          <w:rPr>
            <w:noProof/>
            <w:webHidden/>
          </w:rPr>
          <w:fldChar w:fldCharType="end"/>
        </w:r>
      </w:hyperlink>
    </w:p>
    <w:p w14:paraId="61634E01"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89" w:history="1">
        <w:r w:rsidR="00531EB0" w:rsidRPr="005053D9">
          <w:rPr>
            <w:rStyle w:val="Hyperlink"/>
            <w:noProof/>
          </w:rPr>
          <w:t>Table 13 Summary of Statistically Significant Core Attributes</w:t>
        </w:r>
        <w:r w:rsidR="00531EB0">
          <w:rPr>
            <w:noProof/>
            <w:webHidden/>
          </w:rPr>
          <w:tab/>
        </w:r>
        <w:r w:rsidR="00531EB0">
          <w:rPr>
            <w:noProof/>
            <w:webHidden/>
          </w:rPr>
          <w:fldChar w:fldCharType="begin"/>
        </w:r>
        <w:r w:rsidR="00531EB0">
          <w:rPr>
            <w:noProof/>
            <w:webHidden/>
          </w:rPr>
          <w:instrText xml:space="preserve"> PAGEREF _Toc489464389 \h </w:instrText>
        </w:r>
        <w:r w:rsidR="00531EB0">
          <w:rPr>
            <w:noProof/>
            <w:webHidden/>
          </w:rPr>
        </w:r>
        <w:r w:rsidR="00531EB0">
          <w:rPr>
            <w:noProof/>
            <w:webHidden/>
          </w:rPr>
          <w:fldChar w:fldCharType="separate"/>
        </w:r>
        <w:r w:rsidR="00531EB0">
          <w:rPr>
            <w:noProof/>
            <w:webHidden/>
          </w:rPr>
          <w:t>50</w:t>
        </w:r>
        <w:r w:rsidR="00531EB0">
          <w:rPr>
            <w:noProof/>
            <w:webHidden/>
          </w:rPr>
          <w:fldChar w:fldCharType="end"/>
        </w:r>
      </w:hyperlink>
    </w:p>
    <w:p w14:paraId="39B4632A" w14:textId="5379FEB0"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90" w:history="1">
        <w:r w:rsidR="00531EB0" w:rsidRPr="005053D9">
          <w:rPr>
            <w:rStyle w:val="Hyperlink"/>
            <w:noProof/>
          </w:rPr>
          <w:t>Table 14 Debitage Qualitative Variables at Christmas Rockshelter</w:t>
        </w:r>
        <w:r w:rsidR="00531EB0">
          <w:rPr>
            <w:noProof/>
            <w:webHidden/>
          </w:rPr>
          <w:tab/>
        </w:r>
        <w:r w:rsidR="00531EB0">
          <w:rPr>
            <w:noProof/>
            <w:webHidden/>
          </w:rPr>
          <w:fldChar w:fldCharType="begin"/>
        </w:r>
        <w:r w:rsidR="00531EB0">
          <w:rPr>
            <w:noProof/>
            <w:webHidden/>
          </w:rPr>
          <w:instrText xml:space="preserve"> PAGEREF _Toc489464390 \h </w:instrText>
        </w:r>
        <w:r w:rsidR="00531EB0">
          <w:rPr>
            <w:noProof/>
            <w:webHidden/>
          </w:rPr>
        </w:r>
        <w:r w:rsidR="00531EB0">
          <w:rPr>
            <w:noProof/>
            <w:webHidden/>
          </w:rPr>
          <w:fldChar w:fldCharType="separate"/>
        </w:r>
        <w:r w:rsidR="00531EB0">
          <w:rPr>
            <w:noProof/>
            <w:webHidden/>
          </w:rPr>
          <w:t>51</w:t>
        </w:r>
        <w:r w:rsidR="00531EB0">
          <w:rPr>
            <w:noProof/>
            <w:webHidden/>
          </w:rPr>
          <w:fldChar w:fldCharType="end"/>
        </w:r>
      </w:hyperlink>
    </w:p>
    <w:p w14:paraId="584D2430" w14:textId="0995DF61"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91" w:history="1">
        <w:r w:rsidR="00531EB0" w:rsidRPr="005053D9">
          <w:rPr>
            <w:rStyle w:val="Hyperlink"/>
            <w:noProof/>
          </w:rPr>
          <w:t>Table 15 Debitage Qualitati</w:t>
        </w:r>
        <w:r w:rsidR="00531EB0">
          <w:rPr>
            <w:rStyle w:val="Hyperlink"/>
            <w:noProof/>
          </w:rPr>
          <w:t>ve Variables at Shavano Spring</w:t>
        </w:r>
        <w:r w:rsidR="00531EB0">
          <w:rPr>
            <w:noProof/>
            <w:webHidden/>
          </w:rPr>
          <w:tab/>
        </w:r>
        <w:r w:rsidR="00531EB0">
          <w:rPr>
            <w:noProof/>
            <w:webHidden/>
          </w:rPr>
          <w:fldChar w:fldCharType="begin"/>
        </w:r>
        <w:r w:rsidR="00531EB0">
          <w:rPr>
            <w:noProof/>
            <w:webHidden/>
          </w:rPr>
          <w:instrText xml:space="preserve"> PAGEREF _Toc489464391 \h </w:instrText>
        </w:r>
        <w:r w:rsidR="00531EB0">
          <w:rPr>
            <w:noProof/>
            <w:webHidden/>
          </w:rPr>
        </w:r>
        <w:r w:rsidR="00531EB0">
          <w:rPr>
            <w:noProof/>
            <w:webHidden/>
          </w:rPr>
          <w:fldChar w:fldCharType="separate"/>
        </w:r>
        <w:r w:rsidR="00531EB0">
          <w:rPr>
            <w:noProof/>
            <w:webHidden/>
          </w:rPr>
          <w:t>52</w:t>
        </w:r>
        <w:r w:rsidR="00531EB0">
          <w:rPr>
            <w:noProof/>
            <w:webHidden/>
          </w:rPr>
          <w:fldChar w:fldCharType="end"/>
        </w:r>
      </w:hyperlink>
    </w:p>
    <w:p w14:paraId="22722ECA"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92" w:history="1">
        <w:r w:rsidR="00531EB0" w:rsidRPr="005053D9">
          <w:rPr>
            <w:rStyle w:val="Hyperlink"/>
            <w:noProof/>
          </w:rPr>
          <w:t>Table 16 Summary of Statistically Significant Debitage Attributes</w:t>
        </w:r>
        <w:r w:rsidR="00531EB0">
          <w:rPr>
            <w:noProof/>
            <w:webHidden/>
          </w:rPr>
          <w:tab/>
        </w:r>
        <w:r w:rsidR="00531EB0">
          <w:rPr>
            <w:noProof/>
            <w:webHidden/>
          </w:rPr>
          <w:fldChar w:fldCharType="begin"/>
        </w:r>
        <w:r w:rsidR="00531EB0">
          <w:rPr>
            <w:noProof/>
            <w:webHidden/>
          </w:rPr>
          <w:instrText xml:space="preserve"> PAGEREF _Toc489464392 \h </w:instrText>
        </w:r>
        <w:r w:rsidR="00531EB0">
          <w:rPr>
            <w:noProof/>
            <w:webHidden/>
          </w:rPr>
        </w:r>
        <w:r w:rsidR="00531EB0">
          <w:rPr>
            <w:noProof/>
            <w:webHidden/>
          </w:rPr>
          <w:fldChar w:fldCharType="separate"/>
        </w:r>
        <w:r w:rsidR="00531EB0">
          <w:rPr>
            <w:noProof/>
            <w:webHidden/>
          </w:rPr>
          <w:t>53</w:t>
        </w:r>
        <w:r w:rsidR="00531EB0">
          <w:rPr>
            <w:noProof/>
            <w:webHidden/>
          </w:rPr>
          <w:fldChar w:fldCharType="end"/>
        </w:r>
      </w:hyperlink>
    </w:p>
    <w:p w14:paraId="1179BDB3" w14:textId="7BC1A199" w:rsidR="00531EB0" w:rsidRDefault="00B9561F">
      <w:pPr>
        <w:pStyle w:val="TableofFigures"/>
        <w:tabs>
          <w:tab w:val="right" w:leader="dot" w:pos="8486"/>
        </w:tabs>
        <w:rPr>
          <w:rFonts w:asciiTheme="minorHAnsi" w:eastAsiaTheme="minorEastAsia" w:hAnsiTheme="minorHAnsi" w:cstheme="minorBidi"/>
          <w:noProof/>
          <w:lang w:bidi="ar-SA"/>
        </w:rPr>
      </w:pPr>
      <w:hyperlink r:id="rId10" w:anchor="_Toc489464393" w:history="1">
        <w:r w:rsidR="00531EB0" w:rsidRPr="005053D9">
          <w:rPr>
            <w:rStyle w:val="Hyperlink"/>
            <w:noProof/>
          </w:rPr>
          <w:t xml:space="preserve">Table 17 Distribution of Raw Material </w:t>
        </w:r>
        <w:r w:rsidR="00531EB0">
          <w:rPr>
            <w:rStyle w:val="Hyperlink"/>
            <w:noProof/>
          </w:rPr>
          <w:t>Types at Christmas Rockshelter</w:t>
        </w:r>
        <w:r w:rsidR="00531EB0">
          <w:rPr>
            <w:noProof/>
            <w:webHidden/>
          </w:rPr>
          <w:tab/>
        </w:r>
        <w:r w:rsidR="00531EB0">
          <w:rPr>
            <w:noProof/>
            <w:webHidden/>
          </w:rPr>
          <w:fldChar w:fldCharType="begin"/>
        </w:r>
        <w:r w:rsidR="00531EB0">
          <w:rPr>
            <w:noProof/>
            <w:webHidden/>
          </w:rPr>
          <w:instrText xml:space="preserve"> PAGEREF _Toc489464393 \h </w:instrText>
        </w:r>
        <w:r w:rsidR="00531EB0">
          <w:rPr>
            <w:noProof/>
            <w:webHidden/>
          </w:rPr>
        </w:r>
        <w:r w:rsidR="00531EB0">
          <w:rPr>
            <w:noProof/>
            <w:webHidden/>
          </w:rPr>
          <w:fldChar w:fldCharType="separate"/>
        </w:r>
        <w:r w:rsidR="00531EB0">
          <w:rPr>
            <w:noProof/>
            <w:webHidden/>
          </w:rPr>
          <w:t>55</w:t>
        </w:r>
        <w:r w:rsidR="00531EB0">
          <w:rPr>
            <w:noProof/>
            <w:webHidden/>
          </w:rPr>
          <w:fldChar w:fldCharType="end"/>
        </w:r>
      </w:hyperlink>
    </w:p>
    <w:p w14:paraId="066F25FE" w14:textId="4E465898" w:rsidR="00531EB0" w:rsidRDefault="00B9561F">
      <w:pPr>
        <w:pStyle w:val="TableofFigures"/>
        <w:tabs>
          <w:tab w:val="right" w:leader="dot" w:pos="8486"/>
        </w:tabs>
        <w:rPr>
          <w:rFonts w:asciiTheme="minorHAnsi" w:eastAsiaTheme="minorEastAsia" w:hAnsiTheme="minorHAnsi" w:cstheme="minorBidi"/>
          <w:noProof/>
          <w:lang w:bidi="ar-SA"/>
        </w:rPr>
      </w:pPr>
      <w:hyperlink r:id="rId11" w:anchor="_Toc489464394" w:history="1">
        <w:r w:rsidR="00531EB0" w:rsidRPr="005053D9">
          <w:rPr>
            <w:rStyle w:val="Hyperlink"/>
            <w:noProof/>
          </w:rPr>
          <w:t>Table 18 Distribution of Raw Material Types at Shavano Sprin</w:t>
        </w:r>
        <w:r w:rsidR="00531EB0">
          <w:rPr>
            <w:rStyle w:val="Hyperlink"/>
            <w:noProof/>
          </w:rPr>
          <w:t>g</w:t>
        </w:r>
        <w:r w:rsidR="00531EB0">
          <w:rPr>
            <w:noProof/>
            <w:webHidden/>
          </w:rPr>
          <w:tab/>
        </w:r>
        <w:r w:rsidR="00531EB0">
          <w:rPr>
            <w:noProof/>
            <w:webHidden/>
          </w:rPr>
          <w:fldChar w:fldCharType="begin"/>
        </w:r>
        <w:r w:rsidR="00531EB0">
          <w:rPr>
            <w:noProof/>
            <w:webHidden/>
          </w:rPr>
          <w:instrText xml:space="preserve"> PAGEREF _Toc489464394 \h </w:instrText>
        </w:r>
        <w:r w:rsidR="00531EB0">
          <w:rPr>
            <w:noProof/>
            <w:webHidden/>
          </w:rPr>
        </w:r>
        <w:r w:rsidR="00531EB0">
          <w:rPr>
            <w:noProof/>
            <w:webHidden/>
          </w:rPr>
          <w:fldChar w:fldCharType="separate"/>
        </w:r>
        <w:r w:rsidR="00531EB0">
          <w:rPr>
            <w:noProof/>
            <w:webHidden/>
          </w:rPr>
          <w:t>56</w:t>
        </w:r>
        <w:r w:rsidR="00531EB0">
          <w:rPr>
            <w:noProof/>
            <w:webHidden/>
          </w:rPr>
          <w:fldChar w:fldCharType="end"/>
        </w:r>
      </w:hyperlink>
    </w:p>
    <w:p w14:paraId="711129F5" w14:textId="449CCBE1" w:rsidR="00531EB0" w:rsidRDefault="00B9561F">
      <w:pPr>
        <w:pStyle w:val="TableofFigures"/>
        <w:tabs>
          <w:tab w:val="right" w:leader="dot" w:pos="8486"/>
        </w:tabs>
        <w:rPr>
          <w:rFonts w:asciiTheme="minorHAnsi" w:eastAsiaTheme="minorEastAsia" w:hAnsiTheme="minorHAnsi" w:cstheme="minorBidi"/>
          <w:noProof/>
          <w:lang w:bidi="ar-SA"/>
        </w:rPr>
      </w:pPr>
      <w:hyperlink r:id="rId12" w:anchor="_Toc489464395" w:history="1">
        <w:r w:rsidR="00531EB0" w:rsidRPr="005053D9">
          <w:rPr>
            <w:rStyle w:val="Hyperlink"/>
            <w:noProof/>
          </w:rPr>
          <w:t>Table 19 Distribution of Lithic Color at Christmas Rockshelter</w:t>
        </w:r>
        <w:r w:rsidR="00531EB0">
          <w:rPr>
            <w:noProof/>
            <w:webHidden/>
          </w:rPr>
          <w:tab/>
        </w:r>
        <w:r w:rsidR="00531EB0">
          <w:rPr>
            <w:noProof/>
            <w:webHidden/>
          </w:rPr>
          <w:fldChar w:fldCharType="begin"/>
        </w:r>
        <w:r w:rsidR="00531EB0">
          <w:rPr>
            <w:noProof/>
            <w:webHidden/>
          </w:rPr>
          <w:instrText xml:space="preserve"> PAGEREF _Toc489464395 \h </w:instrText>
        </w:r>
        <w:r w:rsidR="00531EB0">
          <w:rPr>
            <w:noProof/>
            <w:webHidden/>
          </w:rPr>
        </w:r>
        <w:r w:rsidR="00531EB0">
          <w:rPr>
            <w:noProof/>
            <w:webHidden/>
          </w:rPr>
          <w:fldChar w:fldCharType="separate"/>
        </w:r>
        <w:r w:rsidR="00531EB0">
          <w:rPr>
            <w:noProof/>
            <w:webHidden/>
          </w:rPr>
          <w:t>59</w:t>
        </w:r>
        <w:r w:rsidR="00531EB0">
          <w:rPr>
            <w:noProof/>
            <w:webHidden/>
          </w:rPr>
          <w:fldChar w:fldCharType="end"/>
        </w:r>
      </w:hyperlink>
    </w:p>
    <w:p w14:paraId="3A838E0C" w14:textId="2EE28F36" w:rsidR="00531EB0" w:rsidRDefault="00B9561F">
      <w:pPr>
        <w:pStyle w:val="TableofFigures"/>
        <w:tabs>
          <w:tab w:val="right" w:leader="dot" w:pos="8486"/>
        </w:tabs>
        <w:rPr>
          <w:rFonts w:asciiTheme="minorHAnsi" w:eastAsiaTheme="minorEastAsia" w:hAnsiTheme="minorHAnsi" w:cstheme="minorBidi"/>
          <w:noProof/>
          <w:lang w:bidi="ar-SA"/>
        </w:rPr>
      </w:pPr>
      <w:hyperlink r:id="rId13" w:anchor="_Toc489464396" w:history="1">
        <w:r w:rsidR="00531EB0" w:rsidRPr="005053D9">
          <w:rPr>
            <w:rStyle w:val="Hyperlink"/>
            <w:noProof/>
          </w:rPr>
          <w:t>Table 20 Distribution of Lithic Color at Shavano Spring</w:t>
        </w:r>
        <w:r w:rsidR="00531EB0">
          <w:rPr>
            <w:noProof/>
            <w:webHidden/>
          </w:rPr>
          <w:tab/>
        </w:r>
        <w:r w:rsidR="00531EB0">
          <w:rPr>
            <w:noProof/>
            <w:webHidden/>
          </w:rPr>
          <w:fldChar w:fldCharType="begin"/>
        </w:r>
        <w:r w:rsidR="00531EB0">
          <w:rPr>
            <w:noProof/>
            <w:webHidden/>
          </w:rPr>
          <w:instrText xml:space="preserve"> PAGEREF _Toc489464396 \h </w:instrText>
        </w:r>
        <w:r w:rsidR="00531EB0">
          <w:rPr>
            <w:noProof/>
            <w:webHidden/>
          </w:rPr>
        </w:r>
        <w:r w:rsidR="00531EB0">
          <w:rPr>
            <w:noProof/>
            <w:webHidden/>
          </w:rPr>
          <w:fldChar w:fldCharType="separate"/>
        </w:r>
        <w:r w:rsidR="00531EB0">
          <w:rPr>
            <w:noProof/>
            <w:webHidden/>
          </w:rPr>
          <w:t>61</w:t>
        </w:r>
        <w:r w:rsidR="00531EB0">
          <w:rPr>
            <w:noProof/>
            <w:webHidden/>
          </w:rPr>
          <w:fldChar w:fldCharType="end"/>
        </w:r>
      </w:hyperlink>
    </w:p>
    <w:p w14:paraId="63ED2784" w14:textId="425C774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97" w:history="1">
        <w:r w:rsidR="00531EB0" w:rsidRPr="005053D9">
          <w:rPr>
            <w:rStyle w:val="Hyperlink"/>
            <w:noProof/>
          </w:rPr>
          <w:t>Table 21 Distribution of Heat-Treated Lithics at Christmas Rockshelter</w:t>
        </w:r>
        <w:r w:rsidR="00531EB0">
          <w:rPr>
            <w:noProof/>
            <w:webHidden/>
          </w:rPr>
          <w:tab/>
        </w:r>
        <w:r w:rsidR="00531EB0">
          <w:rPr>
            <w:noProof/>
            <w:webHidden/>
          </w:rPr>
          <w:fldChar w:fldCharType="begin"/>
        </w:r>
        <w:r w:rsidR="00531EB0">
          <w:rPr>
            <w:noProof/>
            <w:webHidden/>
          </w:rPr>
          <w:instrText xml:space="preserve"> PAGEREF _Toc489464397 \h </w:instrText>
        </w:r>
        <w:r w:rsidR="00531EB0">
          <w:rPr>
            <w:noProof/>
            <w:webHidden/>
          </w:rPr>
        </w:r>
        <w:r w:rsidR="00531EB0">
          <w:rPr>
            <w:noProof/>
            <w:webHidden/>
          </w:rPr>
          <w:fldChar w:fldCharType="separate"/>
        </w:r>
        <w:r w:rsidR="00531EB0">
          <w:rPr>
            <w:noProof/>
            <w:webHidden/>
          </w:rPr>
          <w:t>62</w:t>
        </w:r>
        <w:r w:rsidR="00531EB0">
          <w:rPr>
            <w:noProof/>
            <w:webHidden/>
          </w:rPr>
          <w:fldChar w:fldCharType="end"/>
        </w:r>
      </w:hyperlink>
    </w:p>
    <w:p w14:paraId="1C11E5E5" w14:textId="7058BC3A"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98" w:history="1">
        <w:r w:rsidR="00531EB0" w:rsidRPr="005053D9">
          <w:rPr>
            <w:rStyle w:val="Hyperlink"/>
            <w:noProof/>
          </w:rPr>
          <w:t>Table 22 Distribution of Heat-Treated Lithics at Shavano Spring</w:t>
        </w:r>
        <w:r w:rsidR="00531EB0">
          <w:rPr>
            <w:noProof/>
            <w:webHidden/>
          </w:rPr>
          <w:tab/>
        </w:r>
        <w:r w:rsidR="00531EB0">
          <w:rPr>
            <w:noProof/>
            <w:webHidden/>
          </w:rPr>
          <w:fldChar w:fldCharType="begin"/>
        </w:r>
        <w:r w:rsidR="00531EB0">
          <w:rPr>
            <w:noProof/>
            <w:webHidden/>
          </w:rPr>
          <w:instrText xml:space="preserve"> PAGEREF _Toc489464398 \h </w:instrText>
        </w:r>
        <w:r w:rsidR="00531EB0">
          <w:rPr>
            <w:noProof/>
            <w:webHidden/>
          </w:rPr>
        </w:r>
        <w:r w:rsidR="00531EB0">
          <w:rPr>
            <w:noProof/>
            <w:webHidden/>
          </w:rPr>
          <w:fldChar w:fldCharType="separate"/>
        </w:r>
        <w:r w:rsidR="00531EB0">
          <w:rPr>
            <w:noProof/>
            <w:webHidden/>
          </w:rPr>
          <w:t>63</w:t>
        </w:r>
        <w:r w:rsidR="00531EB0">
          <w:rPr>
            <w:noProof/>
            <w:webHidden/>
          </w:rPr>
          <w:fldChar w:fldCharType="end"/>
        </w:r>
      </w:hyperlink>
    </w:p>
    <w:p w14:paraId="75AD4E17" w14:textId="77777777" w:rsidR="00531EB0" w:rsidRDefault="00B9561F">
      <w:pPr>
        <w:pStyle w:val="TableofFigures"/>
        <w:tabs>
          <w:tab w:val="right" w:leader="dot" w:pos="8486"/>
        </w:tabs>
        <w:rPr>
          <w:rFonts w:asciiTheme="minorHAnsi" w:eastAsiaTheme="minorEastAsia" w:hAnsiTheme="minorHAnsi" w:cstheme="minorBidi"/>
          <w:noProof/>
          <w:lang w:bidi="ar-SA"/>
        </w:rPr>
      </w:pPr>
      <w:hyperlink w:anchor="_Toc489464399" w:history="1">
        <w:r w:rsidR="00531EB0" w:rsidRPr="005053D9">
          <w:rPr>
            <w:rStyle w:val="Hyperlink"/>
            <w:noProof/>
          </w:rPr>
          <w:t>Table 23 Summary of Statistically Significant Raw Material Attributes</w:t>
        </w:r>
        <w:r w:rsidR="00531EB0">
          <w:rPr>
            <w:noProof/>
            <w:webHidden/>
          </w:rPr>
          <w:tab/>
        </w:r>
        <w:r w:rsidR="00531EB0">
          <w:rPr>
            <w:noProof/>
            <w:webHidden/>
          </w:rPr>
          <w:fldChar w:fldCharType="begin"/>
        </w:r>
        <w:r w:rsidR="00531EB0">
          <w:rPr>
            <w:noProof/>
            <w:webHidden/>
          </w:rPr>
          <w:instrText xml:space="preserve"> PAGEREF _Toc489464399 \h </w:instrText>
        </w:r>
        <w:r w:rsidR="00531EB0">
          <w:rPr>
            <w:noProof/>
            <w:webHidden/>
          </w:rPr>
        </w:r>
        <w:r w:rsidR="00531EB0">
          <w:rPr>
            <w:noProof/>
            <w:webHidden/>
          </w:rPr>
          <w:fldChar w:fldCharType="separate"/>
        </w:r>
        <w:r w:rsidR="00531EB0">
          <w:rPr>
            <w:noProof/>
            <w:webHidden/>
          </w:rPr>
          <w:t>64</w:t>
        </w:r>
        <w:r w:rsidR="00531EB0">
          <w:rPr>
            <w:noProof/>
            <w:webHidden/>
          </w:rPr>
          <w:fldChar w:fldCharType="end"/>
        </w:r>
      </w:hyperlink>
    </w:p>
    <w:p w14:paraId="130789C0" w14:textId="77777777" w:rsidR="00DE1EF7" w:rsidRDefault="00EE3EDB" w:rsidP="00DE1EF7">
      <w:r>
        <w:fldChar w:fldCharType="end"/>
      </w:r>
    </w:p>
    <w:p w14:paraId="2741BE7B" w14:textId="6EE83520" w:rsidR="005940FC" w:rsidRPr="00EE3EDB" w:rsidRDefault="00DA1971" w:rsidP="005940FC">
      <w:pPr>
        <w:pStyle w:val="Heading1"/>
      </w:pPr>
      <w:r>
        <w:br w:type="page"/>
      </w:r>
      <w:bookmarkStart w:id="6" w:name="_Toc310579466"/>
      <w:bookmarkStart w:id="7" w:name="_Toc489465275"/>
      <w:r>
        <w:lastRenderedPageBreak/>
        <w:t>List of Figures</w:t>
      </w:r>
      <w:bookmarkEnd w:id="6"/>
      <w:bookmarkEnd w:id="7"/>
    </w:p>
    <w:p w14:paraId="206E6381" w14:textId="73446F1C" w:rsidR="005940FC" w:rsidRDefault="005940FC">
      <w:pPr>
        <w:pStyle w:val="TableofFigures"/>
        <w:tabs>
          <w:tab w:val="right" w:leader="dot" w:pos="8486"/>
        </w:tabs>
        <w:rPr>
          <w:rFonts w:asciiTheme="minorHAnsi" w:eastAsiaTheme="minorEastAsia" w:hAnsiTheme="minorHAnsi" w:cstheme="minorBidi"/>
          <w:noProof/>
          <w:lang w:bidi="ar-SA"/>
        </w:rPr>
      </w:pPr>
      <w:r>
        <w:fldChar w:fldCharType="begin"/>
      </w:r>
      <w:r>
        <w:instrText xml:space="preserve"> TOC \h \z \c "Figure" </w:instrText>
      </w:r>
      <w:r>
        <w:fldChar w:fldCharType="separate"/>
      </w:r>
      <w:hyperlink w:anchor="_Toc489465566" w:history="1">
        <w:r w:rsidRPr="005E073A">
          <w:rPr>
            <w:rStyle w:val="Hyperlink"/>
            <w:noProof/>
          </w:rPr>
          <w:t xml:space="preserve">Figure 1 </w:t>
        </w:r>
        <w:r>
          <w:rPr>
            <w:rStyle w:val="Hyperlink"/>
            <w:noProof/>
          </w:rPr>
          <w:t>H</w:t>
        </w:r>
        <w:r w:rsidRPr="005E073A">
          <w:rPr>
            <w:rStyle w:val="Hyperlink"/>
            <w:noProof/>
          </w:rPr>
          <w:t>istoric distribution of Numic speakers</w:t>
        </w:r>
        <w:r>
          <w:rPr>
            <w:noProof/>
            <w:webHidden/>
          </w:rPr>
          <w:tab/>
        </w:r>
        <w:r>
          <w:rPr>
            <w:noProof/>
            <w:webHidden/>
          </w:rPr>
          <w:fldChar w:fldCharType="begin"/>
        </w:r>
        <w:r>
          <w:rPr>
            <w:noProof/>
            <w:webHidden/>
          </w:rPr>
          <w:instrText xml:space="preserve"> PAGEREF _Toc489465566 \h </w:instrText>
        </w:r>
        <w:r>
          <w:rPr>
            <w:noProof/>
            <w:webHidden/>
          </w:rPr>
        </w:r>
        <w:r>
          <w:rPr>
            <w:noProof/>
            <w:webHidden/>
          </w:rPr>
          <w:fldChar w:fldCharType="separate"/>
        </w:r>
        <w:r>
          <w:rPr>
            <w:noProof/>
            <w:webHidden/>
          </w:rPr>
          <w:t>2</w:t>
        </w:r>
        <w:r>
          <w:rPr>
            <w:noProof/>
            <w:webHidden/>
          </w:rPr>
          <w:fldChar w:fldCharType="end"/>
        </w:r>
      </w:hyperlink>
    </w:p>
    <w:p w14:paraId="45EC10A6" w14:textId="3E7FD4F4"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67" w:history="1">
        <w:r w:rsidR="005940FC" w:rsidRPr="005E073A">
          <w:rPr>
            <w:rStyle w:val="Hyperlink"/>
            <w:noProof/>
          </w:rPr>
          <w:t xml:space="preserve">Figure 2 </w:t>
        </w:r>
        <w:r w:rsidR="005940FC">
          <w:rPr>
            <w:rStyle w:val="Hyperlink"/>
            <w:noProof/>
          </w:rPr>
          <w:t>H</w:t>
        </w:r>
        <w:r w:rsidR="005940FC" w:rsidRPr="005E073A">
          <w:rPr>
            <w:rStyle w:val="Hyperlink"/>
            <w:noProof/>
          </w:rPr>
          <w:t>istoric Nūch</w:t>
        </w:r>
        <w:r w:rsidR="005940FC">
          <w:rPr>
            <w:rStyle w:val="Hyperlink"/>
            <w:noProof/>
          </w:rPr>
          <w:t>e territory and hunting grounds</w:t>
        </w:r>
        <w:r w:rsidR="005940FC">
          <w:rPr>
            <w:noProof/>
            <w:webHidden/>
          </w:rPr>
          <w:tab/>
        </w:r>
        <w:r w:rsidR="005940FC">
          <w:rPr>
            <w:noProof/>
            <w:webHidden/>
          </w:rPr>
          <w:fldChar w:fldCharType="begin"/>
        </w:r>
        <w:r w:rsidR="005940FC">
          <w:rPr>
            <w:noProof/>
            <w:webHidden/>
          </w:rPr>
          <w:instrText xml:space="preserve"> PAGEREF _Toc489465567 \h </w:instrText>
        </w:r>
        <w:r w:rsidR="005940FC">
          <w:rPr>
            <w:noProof/>
            <w:webHidden/>
          </w:rPr>
        </w:r>
        <w:r w:rsidR="005940FC">
          <w:rPr>
            <w:noProof/>
            <w:webHidden/>
          </w:rPr>
          <w:fldChar w:fldCharType="separate"/>
        </w:r>
        <w:r w:rsidR="005940FC">
          <w:rPr>
            <w:noProof/>
            <w:webHidden/>
          </w:rPr>
          <w:t>3</w:t>
        </w:r>
        <w:r w:rsidR="005940FC">
          <w:rPr>
            <w:noProof/>
            <w:webHidden/>
          </w:rPr>
          <w:fldChar w:fldCharType="end"/>
        </w:r>
      </w:hyperlink>
    </w:p>
    <w:p w14:paraId="0C478068" w14:textId="49197021"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68" w:history="1">
        <w:r w:rsidR="005940FC" w:rsidRPr="005E073A">
          <w:rPr>
            <w:rStyle w:val="Hyperlink"/>
            <w:noProof/>
          </w:rPr>
          <w:t>Figure 3 Map of the Uncompahgre Plateau</w:t>
        </w:r>
        <w:r w:rsidR="005940FC">
          <w:rPr>
            <w:noProof/>
            <w:webHidden/>
          </w:rPr>
          <w:tab/>
        </w:r>
        <w:r w:rsidR="005940FC">
          <w:rPr>
            <w:noProof/>
            <w:webHidden/>
          </w:rPr>
          <w:fldChar w:fldCharType="begin"/>
        </w:r>
        <w:r w:rsidR="005940FC">
          <w:rPr>
            <w:noProof/>
            <w:webHidden/>
          </w:rPr>
          <w:instrText xml:space="preserve"> PAGEREF _Toc489465568 \h </w:instrText>
        </w:r>
        <w:r w:rsidR="005940FC">
          <w:rPr>
            <w:noProof/>
            <w:webHidden/>
          </w:rPr>
        </w:r>
        <w:r w:rsidR="005940FC">
          <w:rPr>
            <w:noProof/>
            <w:webHidden/>
          </w:rPr>
          <w:fldChar w:fldCharType="separate"/>
        </w:r>
        <w:r w:rsidR="005940FC">
          <w:rPr>
            <w:noProof/>
            <w:webHidden/>
          </w:rPr>
          <w:t>10</w:t>
        </w:r>
        <w:r w:rsidR="005940FC">
          <w:rPr>
            <w:noProof/>
            <w:webHidden/>
          </w:rPr>
          <w:fldChar w:fldCharType="end"/>
        </w:r>
      </w:hyperlink>
    </w:p>
    <w:p w14:paraId="2E15CFED" w14:textId="502F340B"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69" w:history="1">
        <w:r w:rsidR="005940FC" w:rsidRPr="005E073A">
          <w:rPr>
            <w:rStyle w:val="Hyperlink"/>
            <w:noProof/>
          </w:rPr>
          <w:t>Figure 4 Ph</w:t>
        </w:r>
        <w:r w:rsidR="005940FC">
          <w:rPr>
            <w:rStyle w:val="Hyperlink"/>
            <w:noProof/>
          </w:rPr>
          <w:t>otograph of Uncompahgre Plateau</w:t>
        </w:r>
        <w:r w:rsidR="005940FC">
          <w:rPr>
            <w:noProof/>
            <w:webHidden/>
          </w:rPr>
          <w:tab/>
        </w:r>
        <w:r w:rsidR="005940FC">
          <w:rPr>
            <w:noProof/>
            <w:webHidden/>
          </w:rPr>
          <w:fldChar w:fldCharType="begin"/>
        </w:r>
        <w:r w:rsidR="005940FC">
          <w:rPr>
            <w:noProof/>
            <w:webHidden/>
          </w:rPr>
          <w:instrText xml:space="preserve"> PAGEREF _Toc489465569 \h </w:instrText>
        </w:r>
        <w:r w:rsidR="005940FC">
          <w:rPr>
            <w:noProof/>
            <w:webHidden/>
          </w:rPr>
        </w:r>
        <w:r w:rsidR="005940FC">
          <w:rPr>
            <w:noProof/>
            <w:webHidden/>
          </w:rPr>
          <w:fldChar w:fldCharType="separate"/>
        </w:r>
        <w:r w:rsidR="005940FC">
          <w:rPr>
            <w:noProof/>
            <w:webHidden/>
          </w:rPr>
          <w:t>10</w:t>
        </w:r>
        <w:r w:rsidR="005940FC">
          <w:rPr>
            <w:noProof/>
            <w:webHidden/>
          </w:rPr>
          <w:fldChar w:fldCharType="end"/>
        </w:r>
      </w:hyperlink>
    </w:p>
    <w:p w14:paraId="15D68F24" w14:textId="7A0E95DB"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0" w:history="1">
        <w:r w:rsidR="005940FC" w:rsidRPr="005E073A">
          <w:rPr>
            <w:rStyle w:val="Hyperlink"/>
            <w:noProof/>
          </w:rPr>
          <w:t>Figure 5 Geological forma</w:t>
        </w:r>
        <w:r w:rsidR="005940FC">
          <w:rPr>
            <w:rStyle w:val="Hyperlink"/>
            <w:noProof/>
          </w:rPr>
          <w:t>tions</w:t>
        </w:r>
        <w:r w:rsidR="005940FC">
          <w:rPr>
            <w:noProof/>
            <w:webHidden/>
          </w:rPr>
          <w:tab/>
        </w:r>
        <w:r w:rsidR="005940FC">
          <w:rPr>
            <w:noProof/>
            <w:webHidden/>
          </w:rPr>
          <w:fldChar w:fldCharType="begin"/>
        </w:r>
        <w:r w:rsidR="005940FC">
          <w:rPr>
            <w:noProof/>
            <w:webHidden/>
          </w:rPr>
          <w:instrText xml:space="preserve"> PAGEREF _Toc489465570 \h </w:instrText>
        </w:r>
        <w:r w:rsidR="005940FC">
          <w:rPr>
            <w:noProof/>
            <w:webHidden/>
          </w:rPr>
        </w:r>
        <w:r w:rsidR="005940FC">
          <w:rPr>
            <w:noProof/>
            <w:webHidden/>
          </w:rPr>
          <w:fldChar w:fldCharType="separate"/>
        </w:r>
        <w:r w:rsidR="005940FC">
          <w:rPr>
            <w:noProof/>
            <w:webHidden/>
          </w:rPr>
          <w:t>11</w:t>
        </w:r>
        <w:r w:rsidR="005940FC">
          <w:rPr>
            <w:noProof/>
            <w:webHidden/>
          </w:rPr>
          <w:fldChar w:fldCharType="end"/>
        </w:r>
      </w:hyperlink>
    </w:p>
    <w:p w14:paraId="633E1BF6" w14:textId="19B8193D"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1" w:history="1">
        <w:r w:rsidR="005940FC" w:rsidRPr="005E073A">
          <w:rPr>
            <w:rStyle w:val="Hyperlink"/>
            <w:noProof/>
          </w:rPr>
          <w:t>Figu</w:t>
        </w:r>
        <w:r w:rsidR="005940FC">
          <w:rPr>
            <w:rStyle w:val="Hyperlink"/>
            <w:noProof/>
          </w:rPr>
          <w:t xml:space="preserve">re 6 Desert Side-notched </w:t>
        </w:r>
        <w:r w:rsidR="005940FC" w:rsidRPr="005E073A">
          <w:rPr>
            <w:rStyle w:val="Hyperlink"/>
            <w:noProof/>
          </w:rPr>
          <w:t>and Cottonwood Triangular</w:t>
        </w:r>
        <w:r w:rsidR="005940FC">
          <w:rPr>
            <w:rStyle w:val="Hyperlink"/>
            <w:noProof/>
          </w:rPr>
          <w:t xml:space="preserve"> projectile points</w:t>
        </w:r>
        <w:r w:rsidR="005940FC">
          <w:rPr>
            <w:noProof/>
            <w:webHidden/>
          </w:rPr>
          <w:tab/>
        </w:r>
        <w:r w:rsidR="005940FC">
          <w:rPr>
            <w:noProof/>
            <w:webHidden/>
          </w:rPr>
          <w:fldChar w:fldCharType="begin"/>
        </w:r>
        <w:r w:rsidR="005940FC">
          <w:rPr>
            <w:noProof/>
            <w:webHidden/>
          </w:rPr>
          <w:instrText xml:space="preserve"> PAGEREF _Toc489465571 \h </w:instrText>
        </w:r>
        <w:r w:rsidR="005940FC">
          <w:rPr>
            <w:noProof/>
            <w:webHidden/>
          </w:rPr>
        </w:r>
        <w:r w:rsidR="005940FC">
          <w:rPr>
            <w:noProof/>
            <w:webHidden/>
          </w:rPr>
          <w:fldChar w:fldCharType="separate"/>
        </w:r>
        <w:r w:rsidR="005940FC">
          <w:rPr>
            <w:noProof/>
            <w:webHidden/>
          </w:rPr>
          <w:t>18</w:t>
        </w:r>
        <w:r w:rsidR="005940FC">
          <w:rPr>
            <w:noProof/>
            <w:webHidden/>
          </w:rPr>
          <w:fldChar w:fldCharType="end"/>
        </w:r>
      </w:hyperlink>
    </w:p>
    <w:p w14:paraId="60C39BEF" w14:textId="71FF563E"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2" w:history="1">
        <w:r w:rsidR="005940FC" w:rsidRPr="005E073A">
          <w:rPr>
            <w:rStyle w:val="Hyperlink"/>
            <w:noProof/>
          </w:rPr>
          <w:t>Figure 7 Photograph of Christmas Rocksh</w:t>
        </w:r>
        <w:r w:rsidR="005940FC">
          <w:rPr>
            <w:rStyle w:val="Hyperlink"/>
            <w:noProof/>
          </w:rPr>
          <w:t>elter (5DT2)</w:t>
        </w:r>
        <w:r w:rsidR="005940FC">
          <w:rPr>
            <w:noProof/>
            <w:webHidden/>
          </w:rPr>
          <w:tab/>
        </w:r>
        <w:r w:rsidR="005940FC">
          <w:rPr>
            <w:noProof/>
            <w:webHidden/>
          </w:rPr>
          <w:fldChar w:fldCharType="begin"/>
        </w:r>
        <w:r w:rsidR="005940FC">
          <w:rPr>
            <w:noProof/>
            <w:webHidden/>
          </w:rPr>
          <w:instrText xml:space="preserve"> PAGEREF _Toc489465572 \h </w:instrText>
        </w:r>
        <w:r w:rsidR="005940FC">
          <w:rPr>
            <w:noProof/>
            <w:webHidden/>
          </w:rPr>
        </w:r>
        <w:r w:rsidR="005940FC">
          <w:rPr>
            <w:noProof/>
            <w:webHidden/>
          </w:rPr>
          <w:fldChar w:fldCharType="separate"/>
        </w:r>
        <w:r w:rsidR="005940FC">
          <w:rPr>
            <w:noProof/>
            <w:webHidden/>
          </w:rPr>
          <w:t>22</w:t>
        </w:r>
        <w:r w:rsidR="005940FC">
          <w:rPr>
            <w:noProof/>
            <w:webHidden/>
          </w:rPr>
          <w:fldChar w:fldCharType="end"/>
        </w:r>
      </w:hyperlink>
    </w:p>
    <w:p w14:paraId="4B420B6C" w14:textId="1B8276F2"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3" w:history="1">
        <w:r w:rsidR="005940FC" w:rsidRPr="005E073A">
          <w:rPr>
            <w:rStyle w:val="Hyperlink"/>
            <w:noProof/>
          </w:rPr>
          <w:t>Figure 8 Map of Shavano Sp</w:t>
        </w:r>
        <w:r w:rsidR="005940FC">
          <w:rPr>
            <w:rStyle w:val="Hyperlink"/>
            <w:noProof/>
          </w:rPr>
          <w:t>ring (5MN40)</w:t>
        </w:r>
        <w:r w:rsidR="005940FC">
          <w:rPr>
            <w:noProof/>
            <w:webHidden/>
          </w:rPr>
          <w:tab/>
        </w:r>
        <w:r w:rsidR="005940FC">
          <w:rPr>
            <w:noProof/>
            <w:webHidden/>
          </w:rPr>
          <w:fldChar w:fldCharType="begin"/>
        </w:r>
        <w:r w:rsidR="005940FC">
          <w:rPr>
            <w:noProof/>
            <w:webHidden/>
          </w:rPr>
          <w:instrText xml:space="preserve"> PAGEREF _Toc489465573 \h </w:instrText>
        </w:r>
        <w:r w:rsidR="005940FC">
          <w:rPr>
            <w:noProof/>
            <w:webHidden/>
          </w:rPr>
        </w:r>
        <w:r w:rsidR="005940FC">
          <w:rPr>
            <w:noProof/>
            <w:webHidden/>
          </w:rPr>
          <w:fldChar w:fldCharType="separate"/>
        </w:r>
        <w:r w:rsidR="005940FC">
          <w:rPr>
            <w:noProof/>
            <w:webHidden/>
          </w:rPr>
          <w:t>24</w:t>
        </w:r>
        <w:r w:rsidR="005940FC">
          <w:rPr>
            <w:noProof/>
            <w:webHidden/>
          </w:rPr>
          <w:fldChar w:fldCharType="end"/>
        </w:r>
      </w:hyperlink>
    </w:p>
    <w:p w14:paraId="3FBD01C8" w14:textId="3521EEBE"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4" w:history="1">
        <w:r w:rsidR="005940FC" w:rsidRPr="005E073A">
          <w:rPr>
            <w:rStyle w:val="Hyperlink"/>
            <w:noProof/>
          </w:rPr>
          <w:t>Figure 9 Uncompahgre Complex phases and projectile point</w:t>
        </w:r>
        <w:r w:rsidR="005940FC">
          <w:rPr>
            <w:rStyle w:val="Hyperlink"/>
            <w:noProof/>
          </w:rPr>
          <w:t>s</w:t>
        </w:r>
        <w:r w:rsidR="005940FC">
          <w:rPr>
            <w:noProof/>
            <w:webHidden/>
          </w:rPr>
          <w:tab/>
        </w:r>
        <w:r w:rsidR="005940FC">
          <w:rPr>
            <w:noProof/>
            <w:webHidden/>
          </w:rPr>
          <w:fldChar w:fldCharType="begin"/>
        </w:r>
        <w:r w:rsidR="005940FC">
          <w:rPr>
            <w:noProof/>
            <w:webHidden/>
          </w:rPr>
          <w:instrText xml:space="preserve"> PAGEREF _Toc489465574 \h </w:instrText>
        </w:r>
        <w:r w:rsidR="005940FC">
          <w:rPr>
            <w:noProof/>
            <w:webHidden/>
          </w:rPr>
        </w:r>
        <w:r w:rsidR="005940FC">
          <w:rPr>
            <w:noProof/>
            <w:webHidden/>
          </w:rPr>
          <w:fldChar w:fldCharType="separate"/>
        </w:r>
        <w:r w:rsidR="005940FC">
          <w:rPr>
            <w:noProof/>
            <w:webHidden/>
          </w:rPr>
          <w:t>27</w:t>
        </w:r>
        <w:r w:rsidR="005940FC">
          <w:rPr>
            <w:noProof/>
            <w:webHidden/>
          </w:rPr>
          <w:fldChar w:fldCharType="end"/>
        </w:r>
      </w:hyperlink>
    </w:p>
    <w:p w14:paraId="50FA1D70" w14:textId="0D08703B"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5" w:history="1">
        <w:r w:rsidR="005940FC" w:rsidRPr="005E073A">
          <w:rPr>
            <w:rStyle w:val="Hyperlink"/>
            <w:noProof/>
          </w:rPr>
          <w:t xml:space="preserve">Figure 10 Attribute analysis </w:t>
        </w:r>
        <w:r w:rsidR="005940FC">
          <w:rPr>
            <w:rStyle w:val="Hyperlink"/>
            <w:noProof/>
          </w:rPr>
          <w:t>procedure by artifact type</w:t>
        </w:r>
        <w:r w:rsidR="005940FC">
          <w:rPr>
            <w:noProof/>
            <w:webHidden/>
          </w:rPr>
          <w:tab/>
        </w:r>
        <w:r w:rsidR="005940FC">
          <w:rPr>
            <w:noProof/>
            <w:webHidden/>
          </w:rPr>
          <w:fldChar w:fldCharType="begin"/>
        </w:r>
        <w:r w:rsidR="005940FC">
          <w:rPr>
            <w:noProof/>
            <w:webHidden/>
          </w:rPr>
          <w:instrText xml:space="preserve"> PAGEREF _Toc489465575 \h </w:instrText>
        </w:r>
        <w:r w:rsidR="005940FC">
          <w:rPr>
            <w:noProof/>
            <w:webHidden/>
          </w:rPr>
        </w:r>
        <w:r w:rsidR="005940FC">
          <w:rPr>
            <w:noProof/>
            <w:webHidden/>
          </w:rPr>
          <w:fldChar w:fldCharType="separate"/>
        </w:r>
        <w:r w:rsidR="005940FC">
          <w:rPr>
            <w:noProof/>
            <w:webHidden/>
          </w:rPr>
          <w:t>31</w:t>
        </w:r>
        <w:r w:rsidR="005940FC">
          <w:rPr>
            <w:noProof/>
            <w:webHidden/>
          </w:rPr>
          <w:fldChar w:fldCharType="end"/>
        </w:r>
      </w:hyperlink>
    </w:p>
    <w:p w14:paraId="26482BFA" w14:textId="05DFDCA4"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6" w:history="1">
        <w:r w:rsidR="005940FC" w:rsidRPr="005E073A">
          <w:rPr>
            <w:rStyle w:val="Hyperlink"/>
            <w:noProof/>
          </w:rPr>
          <w:t>Figure 11 V</w:t>
        </w:r>
        <w:r w:rsidR="005940FC">
          <w:rPr>
            <w:rStyle w:val="Hyperlink"/>
            <w:noProof/>
          </w:rPr>
          <w:t>ariants of longitudinal</w:t>
        </w:r>
        <w:r w:rsidR="005940FC" w:rsidRPr="005E073A">
          <w:rPr>
            <w:rStyle w:val="Hyperlink"/>
            <w:noProof/>
          </w:rPr>
          <w:t xml:space="preserve"> and transverse cros</w:t>
        </w:r>
        <w:r w:rsidR="005940FC">
          <w:rPr>
            <w:rStyle w:val="Hyperlink"/>
            <w:noProof/>
          </w:rPr>
          <w:t>s-section forms</w:t>
        </w:r>
        <w:r w:rsidR="005940FC">
          <w:rPr>
            <w:noProof/>
            <w:webHidden/>
          </w:rPr>
          <w:tab/>
        </w:r>
        <w:r w:rsidR="005940FC">
          <w:rPr>
            <w:noProof/>
            <w:webHidden/>
          </w:rPr>
          <w:fldChar w:fldCharType="begin"/>
        </w:r>
        <w:r w:rsidR="005940FC">
          <w:rPr>
            <w:noProof/>
            <w:webHidden/>
          </w:rPr>
          <w:instrText xml:space="preserve"> PAGEREF _Toc489465576 \h </w:instrText>
        </w:r>
        <w:r w:rsidR="005940FC">
          <w:rPr>
            <w:noProof/>
            <w:webHidden/>
          </w:rPr>
        </w:r>
        <w:r w:rsidR="005940FC">
          <w:rPr>
            <w:noProof/>
            <w:webHidden/>
          </w:rPr>
          <w:fldChar w:fldCharType="separate"/>
        </w:r>
        <w:r w:rsidR="005940FC">
          <w:rPr>
            <w:noProof/>
            <w:webHidden/>
          </w:rPr>
          <w:t>33</w:t>
        </w:r>
        <w:r w:rsidR="005940FC">
          <w:rPr>
            <w:noProof/>
            <w:webHidden/>
          </w:rPr>
          <w:fldChar w:fldCharType="end"/>
        </w:r>
      </w:hyperlink>
    </w:p>
    <w:p w14:paraId="39CBEAF1" w14:textId="685DF81B"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7" w:history="1">
        <w:r w:rsidR="005940FC" w:rsidRPr="005E073A">
          <w:rPr>
            <w:rStyle w:val="Hyperlink"/>
            <w:noProof/>
          </w:rPr>
          <w:t>Figure 12 Retouch ratio procedure for</w:t>
        </w:r>
        <w:r w:rsidR="005940FC">
          <w:rPr>
            <w:rStyle w:val="Hyperlink"/>
            <w:noProof/>
          </w:rPr>
          <w:t xml:space="preserve"> tools</w:t>
        </w:r>
        <w:r w:rsidR="005940FC">
          <w:rPr>
            <w:noProof/>
            <w:webHidden/>
          </w:rPr>
          <w:tab/>
        </w:r>
        <w:r w:rsidR="005940FC">
          <w:rPr>
            <w:noProof/>
            <w:webHidden/>
          </w:rPr>
          <w:fldChar w:fldCharType="begin"/>
        </w:r>
        <w:r w:rsidR="005940FC">
          <w:rPr>
            <w:noProof/>
            <w:webHidden/>
          </w:rPr>
          <w:instrText xml:space="preserve"> PAGEREF _Toc489465577 \h </w:instrText>
        </w:r>
        <w:r w:rsidR="005940FC">
          <w:rPr>
            <w:noProof/>
            <w:webHidden/>
          </w:rPr>
        </w:r>
        <w:r w:rsidR="005940FC">
          <w:rPr>
            <w:noProof/>
            <w:webHidden/>
          </w:rPr>
          <w:fldChar w:fldCharType="separate"/>
        </w:r>
        <w:r w:rsidR="005940FC">
          <w:rPr>
            <w:noProof/>
            <w:webHidden/>
          </w:rPr>
          <w:t>36</w:t>
        </w:r>
        <w:r w:rsidR="005940FC">
          <w:rPr>
            <w:noProof/>
            <w:webHidden/>
          </w:rPr>
          <w:fldChar w:fldCharType="end"/>
        </w:r>
      </w:hyperlink>
    </w:p>
    <w:p w14:paraId="5F00E036" w14:textId="322698CB"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8" w:history="1">
        <w:r w:rsidR="005940FC" w:rsidRPr="005E073A">
          <w:rPr>
            <w:rStyle w:val="Hyperlink"/>
            <w:noProof/>
          </w:rPr>
          <w:t>Figure 13 Material types common to the Uncompahgr</w:t>
        </w:r>
        <w:r w:rsidR="005940FC">
          <w:rPr>
            <w:rStyle w:val="Hyperlink"/>
            <w:noProof/>
          </w:rPr>
          <w:t>e Plateau</w:t>
        </w:r>
        <w:r w:rsidR="005940FC">
          <w:rPr>
            <w:noProof/>
            <w:webHidden/>
          </w:rPr>
          <w:tab/>
        </w:r>
        <w:r w:rsidR="005940FC">
          <w:rPr>
            <w:noProof/>
            <w:webHidden/>
          </w:rPr>
          <w:fldChar w:fldCharType="begin"/>
        </w:r>
        <w:r w:rsidR="005940FC">
          <w:rPr>
            <w:noProof/>
            <w:webHidden/>
          </w:rPr>
          <w:instrText xml:space="preserve"> PAGEREF _Toc489465578 \h </w:instrText>
        </w:r>
        <w:r w:rsidR="005940FC">
          <w:rPr>
            <w:noProof/>
            <w:webHidden/>
          </w:rPr>
        </w:r>
        <w:r w:rsidR="005940FC">
          <w:rPr>
            <w:noProof/>
            <w:webHidden/>
          </w:rPr>
          <w:fldChar w:fldCharType="separate"/>
        </w:r>
        <w:r w:rsidR="005940FC">
          <w:rPr>
            <w:noProof/>
            <w:webHidden/>
          </w:rPr>
          <w:t>37</w:t>
        </w:r>
        <w:r w:rsidR="005940FC">
          <w:rPr>
            <w:noProof/>
            <w:webHidden/>
          </w:rPr>
          <w:fldChar w:fldCharType="end"/>
        </w:r>
      </w:hyperlink>
    </w:p>
    <w:p w14:paraId="3FA66E74" w14:textId="4DDF4F8A" w:rsidR="005940FC" w:rsidRDefault="00B9561F">
      <w:pPr>
        <w:pStyle w:val="TableofFigures"/>
        <w:tabs>
          <w:tab w:val="right" w:leader="dot" w:pos="8486"/>
        </w:tabs>
        <w:rPr>
          <w:rFonts w:asciiTheme="minorHAnsi" w:eastAsiaTheme="minorEastAsia" w:hAnsiTheme="minorHAnsi" w:cstheme="minorBidi"/>
          <w:noProof/>
          <w:lang w:bidi="ar-SA"/>
        </w:rPr>
      </w:pPr>
      <w:hyperlink w:anchor="_Toc489465579" w:history="1">
        <w:r w:rsidR="005940FC" w:rsidRPr="005E073A">
          <w:rPr>
            <w:rStyle w:val="Hyperlink"/>
            <w:noProof/>
          </w:rPr>
          <w:t>Figure 14 Differences in projectile poi</w:t>
        </w:r>
        <w:r w:rsidR="005940FC">
          <w:rPr>
            <w:rStyle w:val="Hyperlink"/>
            <w:noProof/>
          </w:rPr>
          <w:t>nt production</w:t>
        </w:r>
        <w:r w:rsidR="005940FC">
          <w:rPr>
            <w:noProof/>
            <w:webHidden/>
          </w:rPr>
          <w:tab/>
        </w:r>
        <w:r w:rsidR="005940FC">
          <w:rPr>
            <w:noProof/>
            <w:webHidden/>
          </w:rPr>
          <w:fldChar w:fldCharType="begin"/>
        </w:r>
        <w:r w:rsidR="005940FC">
          <w:rPr>
            <w:noProof/>
            <w:webHidden/>
          </w:rPr>
          <w:instrText xml:space="preserve"> PAGEREF _Toc489465579 \h </w:instrText>
        </w:r>
        <w:r w:rsidR="005940FC">
          <w:rPr>
            <w:noProof/>
            <w:webHidden/>
          </w:rPr>
        </w:r>
        <w:r w:rsidR="005940FC">
          <w:rPr>
            <w:noProof/>
            <w:webHidden/>
          </w:rPr>
          <w:fldChar w:fldCharType="separate"/>
        </w:r>
        <w:r w:rsidR="005940FC">
          <w:rPr>
            <w:noProof/>
            <w:webHidden/>
          </w:rPr>
          <w:t>42</w:t>
        </w:r>
        <w:r w:rsidR="005940FC">
          <w:rPr>
            <w:noProof/>
            <w:webHidden/>
          </w:rPr>
          <w:fldChar w:fldCharType="end"/>
        </w:r>
      </w:hyperlink>
    </w:p>
    <w:p w14:paraId="2EBB655D" w14:textId="34692683" w:rsidR="00DA1971" w:rsidRDefault="005940FC" w:rsidP="005940FC">
      <w:pPr>
        <w:pStyle w:val="Heading1"/>
      </w:pPr>
      <w:r>
        <w:fldChar w:fldCharType="end"/>
      </w:r>
      <w:r w:rsidR="00DA1971">
        <w:br w:type="page"/>
      </w:r>
      <w:bookmarkStart w:id="8" w:name="_Toc310579467"/>
      <w:bookmarkStart w:id="9" w:name="_Toc489465276"/>
      <w:r w:rsidR="00DA1971">
        <w:lastRenderedPageBreak/>
        <w:t>Abstract</w:t>
      </w:r>
      <w:bookmarkEnd w:id="8"/>
      <w:bookmarkEnd w:id="9"/>
    </w:p>
    <w:p w14:paraId="662C5D7A" w14:textId="11D429FE" w:rsidR="00DA1971" w:rsidRDefault="00FD75F8" w:rsidP="00271853">
      <w:pPr>
        <w:sectPr w:rsidR="00DA1971" w:rsidSect="00CE7F4E">
          <w:footerReference w:type="default" r:id="rId14"/>
          <w:pgSz w:w="12240" w:h="15840" w:code="1"/>
          <w:pgMar w:top="1440" w:right="1440" w:bottom="1440" w:left="2304" w:header="720" w:footer="1267" w:gutter="0"/>
          <w:pgNumType w:fmt="lowerRoman" w:start="4"/>
          <w:cols w:space="720"/>
          <w:docGrid w:linePitch="360"/>
        </w:sectPr>
      </w:pPr>
      <w:r>
        <w:tab/>
      </w:r>
      <w:r w:rsidR="006942AC">
        <w:t xml:space="preserve">To explain the historic distribution of Numic (Uto-Aztecan) speakers across the American West, </w:t>
      </w:r>
      <w:r w:rsidR="00782768">
        <w:t xml:space="preserve">researchers hypothesized a largescale movement of people occurring between A.D. 900 and 1300.  This migration, otherwise known as the Numic Expansion, argues people moved across the Intermountain West from an area in the Southwestern Great Basin.  Despite a growing body of evidence to support this narrative, it remains difficult to see this shift in specific populations like the </w:t>
      </w:r>
      <w:r w:rsidR="002F26C1">
        <w:t>Nūche</w:t>
      </w:r>
      <w:r w:rsidR="00782768">
        <w:t xml:space="preserve"> (Ute) of the Colorado Plateau and Rocky Mountains.  This research expands on previous investigations by re-</w:t>
      </w:r>
      <w:r w:rsidR="002F26C1">
        <w:t>examining</w:t>
      </w:r>
      <w:r w:rsidR="00782768">
        <w:t xml:space="preserve"> two excavated sites from western Colorado:  Christmas Rockshelter (5DT2) and the open occupation Shavano Spring (5MN40).  Together, the two sites chronologically encompass the Paleoindian pe</w:t>
      </w:r>
      <w:r w:rsidR="00793C02">
        <w:t>riod through historic times.  In my analysis, I compare the chipped stone procurement and production strategies through time and between the two sites to characterize the degree of continuity of lack thereof.  My results identify aspects of projectile point and biface production and raw material selection strategies that are unique to occupations occurring during and after the Numic Expansion.</w:t>
      </w:r>
      <w:r w:rsidR="00271853">
        <w:t xml:space="preserve">  I argue these differences represent changes in the area and broader region and may reflect the movement of people,</w:t>
      </w:r>
      <w:r w:rsidR="00271853" w:rsidRPr="009F29FD">
        <w:t xml:space="preserve"> development of new communities, and exchange of materials, ideas, and knowledge</w:t>
      </w:r>
      <w:r w:rsidR="00271853">
        <w:t xml:space="preserve">.  </w:t>
      </w:r>
      <w:r w:rsidR="00793C02">
        <w:t xml:space="preserve">    </w:t>
      </w:r>
    </w:p>
    <w:p w14:paraId="4F0AF01B" w14:textId="77777777" w:rsidR="00DA1971" w:rsidRDefault="00DA1971" w:rsidP="00806CF0">
      <w:pPr>
        <w:pStyle w:val="Heading1"/>
      </w:pPr>
      <w:bookmarkStart w:id="10" w:name="_Toc310579468"/>
      <w:bookmarkStart w:id="11" w:name="_Toc489465277"/>
      <w:r>
        <w:lastRenderedPageBreak/>
        <w:t xml:space="preserve">Chapter </w:t>
      </w:r>
      <w:r w:rsidR="00111915">
        <w:t>1</w:t>
      </w:r>
      <w:r w:rsidR="008612DD">
        <w:t xml:space="preserve">: </w:t>
      </w:r>
      <w:r>
        <w:t>Introduction</w:t>
      </w:r>
      <w:bookmarkEnd w:id="10"/>
      <w:bookmarkEnd w:id="11"/>
    </w:p>
    <w:p w14:paraId="71AA0D07" w14:textId="6D4352F9" w:rsidR="009F29FD" w:rsidRPr="009F29FD" w:rsidRDefault="009F29FD" w:rsidP="009F29FD">
      <w:pPr>
        <w:ind w:firstLine="720"/>
      </w:pPr>
      <w:r w:rsidRPr="009F29FD">
        <w:t>From the beginning of the discipline, archaeologists have been interested in human migrations across landscapes and understanding when, through what processes, and why people chose to move into unfamiliar territory.  This is especially true in western North America where Num</w:t>
      </w:r>
      <w:r w:rsidR="00F31EE2">
        <w:t>ic (Uto-Aztecan) speakers occupied and still occupy</w:t>
      </w:r>
      <w:r w:rsidRPr="009F29FD">
        <w:t xml:space="preserve"> a vast area (Fig</w:t>
      </w:r>
      <w:r w:rsidR="004B483C">
        <w:t>ure 1</w:t>
      </w:r>
      <w:r w:rsidRPr="009F29FD">
        <w:t xml:space="preserve">).  While many researchers argue a widespread migration across the Intermountain West </w:t>
      </w:r>
      <w:r w:rsidR="00990C6E">
        <w:t xml:space="preserve">led to </w:t>
      </w:r>
      <w:r w:rsidRPr="009F29FD">
        <w:t xml:space="preserve">the historic distribution of Numic speakers, </w:t>
      </w:r>
      <w:r w:rsidRPr="00F7221F">
        <w:t>this</w:t>
      </w:r>
      <w:r w:rsidR="00F7221F">
        <w:t xml:space="preserve"> narrative</w:t>
      </w:r>
      <w:r w:rsidRPr="00F7221F">
        <w:t xml:space="preserve"> contradicts Nūche</w:t>
      </w:r>
      <w:r w:rsidRPr="00F7221F">
        <w:rPr>
          <w:vertAlign w:val="superscript"/>
        </w:rPr>
        <w:footnoteReference w:id="2"/>
      </w:r>
      <w:r w:rsidRPr="00F7221F">
        <w:t xml:space="preserve"> (Numic speakers) beliefs </w:t>
      </w:r>
      <w:r w:rsidR="00F31EE2" w:rsidRPr="00F7221F">
        <w:t>that they</w:t>
      </w:r>
      <w:r w:rsidRPr="00F7221F">
        <w:t xml:space="preserve"> have always lived on the Colorado Plateau and Rocky Mountains.</w:t>
      </w:r>
      <w:r w:rsidRPr="009F29FD">
        <w:t xml:space="preserve">  I explore this conflicting narrative and the archaeological evidence for the Numic Ex</w:t>
      </w:r>
      <w:r w:rsidR="00F31EE2">
        <w:t>pansion by examining the lithic assemblages</w:t>
      </w:r>
      <w:r w:rsidRPr="009F29FD">
        <w:t xml:space="preserve"> at two archaeological sites that span the history of human occupation on the Uncompahgre Plateau.  </w:t>
      </w:r>
    </w:p>
    <w:p w14:paraId="6D875EF0" w14:textId="77777777" w:rsidR="005D300E" w:rsidRDefault="00E122F2" w:rsidP="005D300E">
      <w:pPr>
        <w:keepNext/>
        <w:jc w:val="center"/>
      </w:pPr>
      <w:r>
        <w:rPr>
          <w:noProof/>
          <w:lang w:bidi="ar-SA"/>
        </w:rPr>
        <w:lastRenderedPageBreak/>
        <w:drawing>
          <wp:inline distT="0" distB="0" distL="0" distR="0" wp14:anchorId="3C0AB659" wp14:editId="74490B17">
            <wp:extent cx="3619500" cy="3429000"/>
            <wp:effectExtent l="25400" t="25400" r="38100" b="25400"/>
            <wp:docPr id="31" name="Picture 31" descr="Expa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xpansion"/>
                    <pic:cNvPicPr>
                      <a:picLocks noChangeAspect="1" noChangeArrowheads="1"/>
                    </pic:cNvPicPr>
                  </pic:nvPicPr>
                  <pic:blipFill>
                    <a:blip r:embed="rId15" cstate="print">
                      <a:extLst>
                        <a:ext uri="{28A0092B-C50C-407E-A947-70E740481C1C}">
                          <a14:useLocalDpi xmlns:a14="http://schemas.microsoft.com/office/drawing/2010/main" val="0"/>
                        </a:ext>
                      </a:extLst>
                    </a:blip>
                    <a:srcRect t="8977" r="33745" b="27109"/>
                    <a:stretch>
                      <a:fillRect/>
                    </a:stretch>
                  </pic:blipFill>
                  <pic:spPr bwMode="auto">
                    <a:xfrm>
                      <a:off x="0" y="0"/>
                      <a:ext cx="3619500" cy="3429000"/>
                    </a:xfrm>
                    <a:prstGeom prst="rect">
                      <a:avLst/>
                    </a:prstGeom>
                    <a:noFill/>
                    <a:ln w="6350" cmpd="sng">
                      <a:solidFill>
                        <a:srgbClr val="000000"/>
                      </a:solidFill>
                      <a:miter lim="800000"/>
                      <a:headEnd/>
                      <a:tailEnd/>
                    </a:ln>
                    <a:effectLst/>
                  </pic:spPr>
                </pic:pic>
              </a:graphicData>
            </a:graphic>
          </wp:inline>
        </w:drawing>
      </w:r>
    </w:p>
    <w:p w14:paraId="019388DD" w14:textId="037B54B6" w:rsidR="009F29FD" w:rsidRPr="001F6E4C" w:rsidRDefault="005D300E" w:rsidP="005D300E">
      <w:pPr>
        <w:pStyle w:val="Caption"/>
        <w:rPr>
          <w:b w:val="0"/>
        </w:rPr>
      </w:pPr>
      <w:bookmarkStart w:id="12" w:name="_Toc489462719"/>
      <w:bookmarkStart w:id="13" w:name="_Toc489465566"/>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1</w:t>
      </w:r>
      <w:r w:rsidRPr="001F6E4C">
        <w:rPr>
          <w:b w:val="0"/>
        </w:rPr>
        <w:fldChar w:fldCharType="end"/>
      </w:r>
      <w:r w:rsidRPr="001F6E4C">
        <w:rPr>
          <w:b w:val="0"/>
        </w:rPr>
        <w:t xml:space="preserve"> </w:t>
      </w:r>
      <w:r w:rsidR="009F29FD" w:rsidRPr="001F6E4C">
        <w:rPr>
          <w:b w:val="0"/>
        </w:rPr>
        <w:t xml:space="preserve">Map showing historic distribution of Numic speakers in western North America.  </w:t>
      </w:r>
      <w:r w:rsidR="001F6E4C" w:rsidRPr="001F6E4C">
        <w:rPr>
          <w:b w:val="0"/>
        </w:rPr>
        <w:t>Adapted</w:t>
      </w:r>
      <w:r w:rsidR="009C2596" w:rsidRPr="001F6E4C">
        <w:rPr>
          <w:b w:val="0"/>
        </w:rPr>
        <w:t xml:space="preserve"> </w:t>
      </w:r>
      <w:r w:rsidR="009F29FD" w:rsidRPr="001F6E4C">
        <w:rPr>
          <w:b w:val="0"/>
        </w:rPr>
        <w:t>from Madsen and Rhode (1994).</w:t>
      </w:r>
      <w:bookmarkEnd w:id="12"/>
      <w:bookmarkEnd w:id="13"/>
      <w:r w:rsidR="009F29FD" w:rsidRPr="001F6E4C">
        <w:rPr>
          <w:b w:val="0"/>
        </w:rPr>
        <w:t xml:space="preserve"> </w:t>
      </w:r>
    </w:p>
    <w:p w14:paraId="13F63066" w14:textId="77777777" w:rsidR="009F29FD" w:rsidRPr="009F29FD" w:rsidRDefault="009F29FD" w:rsidP="009F29FD"/>
    <w:p w14:paraId="66AB6FAD" w14:textId="64F2252C" w:rsidR="009F29FD" w:rsidRPr="009F29FD" w:rsidRDefault="009F29FD" w:rsidP="009F29FD">
      <w:pPr>
        <w:ind w:firstLine="720"/>
      </w:pPr>
      <w:r w:rsidRPr="009F29FD">
        <w:t>Nūche</w:t>
      </w:r>
      <w:r w:rsidRPr="009F29FD">
        <w:rPr>
          <w:vertAlign w:val="superscript"/>
        </w:rPr>
        <w:t xml:space="preserve"> </w:t>
      </w:r>
      <w:r w:rsidRPr="009F29FD">
        <w:t>are Numic speakers who traditionally lived in a large region extending from the Colorado Plateau throu</w:t>
      </w:r>
      <w:r w:rsidR="004B483C">
        <w:t xml:space="preserve">gh the Rocky Mountains (Figure </w:t>
      </w:r>
      <w:r w:rsidRPr="009F29FD">
        <w:t>2).  Today, most Nūche live on one of three reservations in Colorado and Utah, each corresponding with one of the three major Nūche tribal divisions:  Northern, Southern, and Ute Mountain.  However, these cultural and geographic distinctions are the product of European colonization and the active demographic manipulation by the American government.  Prior to the reservation-era, Nūche organized themselves as bands with loosely inte</w:t>
      </w:r>
      <w:r w:rsidR="00990C6E">
        <w:t>grated political relationships sharing</w:t>
      </w:r>
      <w:r w:rsidRPr="009F29FD">
        <w:t xml:space="preserve"> close social, economic, and kinship ties (Conetah 1982; Pettit 1990; Simmons 2000; Smith 1974; Steward 1938; Stewart 1942).  </w:t>
      </w:r>
    </w:p>
    <w:p w14:paraId="59E83526" w14:textId="77777777" w:rsidR="009F29FD" w:rsidRPr="009F29FD" w:rsidRDefault="009F29FD" w:rsidP="009F29FD"/>
    <w:p w14:paraId="62F0FC19" w14:textId="77777777" w:rsidR="001F6E4C" w:rsidRDefault="00E122F2" w:rsidP="001F6E4C">
      <w:pPr>
        <w:keepNext/>
        <w:jc w:val="center"/>
      </w:pPr>
      <w:r>
        <w:rPr>
          <w:noProof/>
          <w:lang w:bidi="ar-SA"/>
        </w:rPr>
        <w:lastRenderedPageBreak/>
        <w:drawing>
          <wp:inline distT="0" distB="0" distL="0" distR="0" wp14:anchorId="02024CAD" wp14:editId="5AB32470">
            <wp:extent cx="4381500" cy="3797300"/>
            <wp:effectExtent l="25400" t="25400" r="38100" b="38100"/>
            <wp:docPr id="30" name="Picture 30" descr="Territory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erritoryMap"/>
                    <pic:cNvPicPr>
                      <a:picLocks noChangeAspect="1" noChangeArrowheads="1"/>
                    </pic:cNvPicPr>
                  </pic:nvPicPr>
                  <pic:blipFill>
                    <a:blip r:embed="rId16" cstate="print">
                      <a:extLst>
                        <a:ext uri="{28A0092B-C50C-407E-A947-70E740481C1C}">
                          <a14:useLocalDpi xmlns:a14="http://schemas.microsoft.com/office/drawing/2010/main" val="0"/>
                        </a:ext>
                      </a:extLst>
                    </a:blip>
                    <a:srcRect t="8333" r="9981" b="45486"/>
                    <a:stretch>
                      <a:fillRect/>
                    </a:stretch>
                  </pic:blipFill>
                  <pic:spPr bwMode="auto">
                    <a:xfrm>
                      <a:off x="0" y="0"/>
                      <a:ext cx="4381500" cy="3797300"/>
                    </a:xfrm>
                    <a:prstGeom prst="rect">
                      <a:avLst/>
                    </a:prstGeom>
                    <a:noFill/>
                    <a:ln w="6350" cmpd="sng">
                      <a:solidFill>
                        <a:srgbClr val="000000"/>
                      </a:solidFill>
                      <a:miter lim="800000"/>
                      <a:headEnd/>
                      <a:tailEnd/>
                    </a:ln>
                    <a:effectLst/>
                  </pic:spPr>
                </pic:pic>
              </a:graphicData>
            </a:graphic>
          </wp:inline>
        </w:drawing>
      </w:r>
    </w:p>
    <w:p w14:paraId="4224D10E" w14:textId="4599A02D" w:rsidR="009F29FD" w:rsidRPr="001F6E4C" w:rsidRDefault="001F6E4C" w:rsidP="001F6E4C">
      <w:pPr>
        <w:pStyle w:val="Caption"/>
        <w:rPr>
          <w:b w:val="0"/>
        </w:rPr>
      </w:pPr>
      <w:bookmarkStart w:id="14" w:name="_Toc489462720"/>
      <w:bookmarkStart w:id="15" w:name="_Toc489465567"/>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2</w:t>
      </w:r>
      <w:r w:rsidRPr="001F6E4C">
        <w:rPr>
          <w:b w:val="0"/>
        </w:rPr>
        <w:fldChar w:fldCharType="end"/>
      </w:r>
      <w:r w:rsidRPr="001F6E4C">
        <w:rPr>
          <w:b w:val="0"/>
          <w:bCs w:val="0"/>
          <w:szCs w:val="24"/>
        </w:rPr>
        <w:t xml:space="preserve"> </w:t>
      </w:r>
      <w:r w:rsidR="009F29FD" w:rsidRPr="001F6E4C">
        <w:rPr>
          <w:b w:val="0"/>
        </w:rPr>
        <w:t>Map showing historic Nūche territory and hunting grounds over modern state boundaries.</w:t>
      </w:r>
      <w:bookmarkEnd w:id="14"/>
      <w:bookmarkEnd w:id="15"/>
      <w:r w:rsidR="009F29FD" w:rsidRPr="001F6E4C">
        <w:rPr>
          <w:b w:val="0"/>
        </w:rPr>
        <w:t xml:space="preserve"> </w:t>
      </w:r>
    </w:p>
    <w:p w14:paraId="1974D969" w14:textId="77777777" w:rsidR="009F29FD" w:rsidRPr="009F29FD" w:rsidRDefault="009F29FD" w:rsidP="009F29FD">
      <w:pPr>
        <w:ind w:firstLine="720"/>
      </w:pPr>
    </w:p>
    <w:p w14:paraId="32C54406" w14:textId="0304728C" w:rsidR="009F29FD" w:rsidRPr="009F29FD" w:rsidRDefault="009F29FD" w:rsidP="009F29FD">
      <w:pPr>
        <w:ind w:firstLine="720"/>
      </w:pPr>
      <w:r w:rsidRPr="009F29FD">
        <w:t xml:space="preserve">Although there is a rich ethnographic record of recent Nūche culture, researchers have struggled to extend this knowledge into the past.  In particular, archaeologists have devoted decades to attempting to identify Nūche-affiliated archaeological sites, yet the dearth and homogeneity of the archaeological data has left researchers with more questions than answers (Baker 2013, 2016; Brunswig n.d.; Buckles 1971; Eddy et al. 1984; Grady 1984; Guthrie et al. 1984; Jennings 1978; Nickens 1988; Reed 1994).  Most of the sites </w:t>
      </w:r>
      <w:r w:rsidR="00990C6E">
        <w:t>in North American</w:t>
      </w:r>
      <w:r w:rsidRPr="009F29FD">
        <w:t xml:space="preserve"> are small-scale scatters of lithic tools and debris, but few archaeologists have utilized lithics (with the exception of projectile points) as a means to assign cultural affiliation.  A notable exception is William G. Buckles’s </w:t>
      </w:r>
      <w:r w:rsidRPr="009F29FD">
        <w:lastRenderedPageBreak/>
        <w:t xml:space="preserve">(1971) dissertation exploring Nūche archaeology and cultural continuity in the Uncompahgre Plateau of west-central Colorado.  Upon completion </w:t>
      </w:r>
      <w:r w:rsidR="00990C6E">
        <w:t>of the “Ute Prehistory Project,”</w:t>
      </w:r>
      <w:r w:rsidRPr="009F29FD">
        <w:t xml:space="preserve"> Buckles (1971) concluded it was impossible to link lithics to Nūche without the presence of other, more diagnostic lines of evidence.  Because of this assessment, Buckles and others have struggled or declined to comment on the arrival or continuity of Nūche culture. </w:t>
      </w:r>
    </w:p>
    <w:p w14:paraId="54CF5A78" w14:textId="2CEEAC8E" w:rsidR="009F29FD" w:rsidRPr="009F29FD" w:rsidRDefault="009F29FD" w:rsidP="009F29FD">
      <w:r w:rsidRPr="009F29FD">
        <w:tab/>
        <w:t xml:space="preserve">Nearly 45 years after the completion of Buckles’s dissertation, I revisit and expand on his original effort to identify continuity (or a lack of thereof) between historic-era Nūche bands and their Pre-Contact counterparts.  Specifically, I study the stone tools and debitage from two archaeological sites discussed in Buckles’s research:  Christmas Rock Shelter (5DT2) and the Shavano Spring site (5MN40).  Combined, these sites contain evidence for human occupation of the Uncompahgre Plateau from the Paleoindian era to Historic times.  Although Buckles did not conclusively identify the more recent occupations as Nūche affiliated, the Uncompahgre Plateau is at the heart of traditional Nūche territory, and historic accounts indicate they were the only indigenous people living in the area during European contact (Bolton 1950; Hill 1930; Schroeder 1965; Stewart 1966).  My research reports the results of an in-depth attribute analysis of all the provenienced lithic artifacts from both sites to identify any and all patterns that may be unique to Nūche behavior and technology.  In so doing, I address the </w:t>
      </w:r>
      <w:r w:rsidR="00990C6E">
        <w:t xml:space="preserve">following </w:t>
      </w:r>
      <w:r w:rsidRPr="009F29FD">
        <w:t xml:space="preserve">questions:  1) What is the extent of lithic variability at Christmas Rockshelter and Shavano Spring?  Are there changes in production techniques and use of technology over time?  2) Are there any </w:t>
      </w:r>
      <w:r w:rsidR="00990C6E">
        <w:t>changes in</w:t>
      </w:r>
      <w:r w:rsidRPr="009F29FD">
        <w:t xml:space="preserve"> raw material procurement strategies</w:t>
      </w:r>
      <w:r w:rsidR="00990C6E">
        <w:t xml:space="preserve"> over time</w:t>
      </w:r>
      <w:r w:rsidRPr="009F29FD">
        <w:t xml:space="preserve">?  Do people show a preference for specific material types?  </w:t>
      </w:r>
    </w:p>
    <w:p w14:paraId="31CE8197" w14:textId="1D2B48EE" w:rsidR="009F29FD" w:rsidRDefault="00307BF1" w:rsidP="009F29FD">
      <w:pPr>
        <w:widowControl w:val="0"/>
        <w:autoSpaceDE w:val="0"/>
        <w:autoSpaceDN w:val="0"/>
        <w:adjustRightInd w:val="0"/>
        <w:spacing w:after="240"/>
        <w:rPr>
          <w:iCs/>
          <w:color w:val="000000"/>
          <w:lang w:eastAsia="ja-JP"/>
        </w:rPr>
      </w:pPr>
      <w:r>
        <w:lastRenderedPageBreak/>
        <w:tab/>
        <w:t xml:space="preserve">My analysis </w:t>
      </w:r>
      <w:r w:rsidR="00990C6E">
        <w:t>is influenced by and reinforces</w:t>
      </w:r>
      <w:r>
        <w:t xml:space="preserve"> the </w:t>
      </w:r>
      <w:r w:rsidR="009F29FD" w:rsidRPr="009F29FD">
        <w:t>understanding that people have socially reinforced knowledge that informs and is reproduced through daily practices (Bourdieu 1977,</w:t>
      </w:r>
      <w:r w:rsidR="00E25CEE">
        <w:t xml:space="preserve"> 1990; Dornan 2002; Giddens 1984</w:t>
      </w:r>
      <w:r w:rsidR="009D0CED">
        <w:t>, 1986, 1993</w:t>
      </w:r>
      <w:r w:rsidR="009F29FD" w:rsidRPr="009F29FD">
        <w:t xml:space="preserve">; Ortner 1984).  These socially constructed norms, also known as Bourdieu’s (1977, 1990) </w:t>
      </w:r>
      <w:r w:rsidR="009F29FD" w:rsidRPr="009F29FD">
        <w:rPr>
          <w:i/>
        </w:rPr>
        <w:t>habitus</w:t>
      </w:r>
      <w:r w:rsidR="009F29FD" w:rsidRPr="009F29FD">
        <w:t>, reflect how people choose to organize their space and define how household activities should be carrie</w:t>
      </w:r>
      <w:r w:rsidR="00084B88">
        <w:t xml:space="preserve">d out.  However, unlike Bourdieu, I apply a more modern approach to practice theory that accounts for both conscious and unconscious behaviors.  </w:t>
      </w:r>
      <w:r w:rsidR="009F29FD" w:rsidRPr="009F29FD">
        <w:t xml:space="preserve">These cultural or community-based systems of doing are then reflected in the decisions people make as they procure, produce, use, maintain, and discard technology through the steps of </w:t>
      </w:r>
      <w:r>
        <w:t xml:space="preserve">a </w:t>
      </w:r>
      <w:r w:rsidR="009F29FD" w:rsidRPr="009F29FD">
        <w:rPr>
          <w:i/>
          <w:iCs/>
          <w:color w:val="000000"/>
          <w:lang w:eastAsia="ja-JP"/>
        </w:rPr>
        <w:t>chaîne opératoire</w:t>
      </w:r>
      <w:r w:rsidR="009F29FD" w:rsidRPr="009F29FD">
        <w:rPr>
          <w:iCs/>
          <w:color w:val="000000"/>
          <w:lang w:eastAsia="ja-JP"/>
        </w:rPr>
        <w:t xml:space="preserve">, a “succession of mental operations and technical gestures, in order to satisfy a need (immediate or not), according to a preexisting project” (Perlès 1987:23, as cited in Sellet 1993).  The attributes of lithics (i.e., size, retouch, platform preparation, etc.) respond to the stylistic and technical choices people make, reflecting the individuality of cultural groups (Bar-Yosef 1991; Sellet 1993). </w:t>
      </w:r>
      <w:r w:rsidR="001A6D1F">
        <w:rPr>
          <w:iCs/>
          <w:color w:val="000000"/>
          <w:lang w:eastAsia="ja-JP"/>
        </w:rPr>
        <w:t xml:space="preserve"> People have their own understanding of what a lithic toolkit should be, how it will be used, and the steps needed to create it.</w:t>
      </w:r>
      <w:r w:rsidR="009F29FD" w:rsidRPr="00E25CEE">
        <w:rPr>
          <w:iCs/>
          <w:color w:val="000000"/>
          <w:lang w:eastAsia="ja-JP"/>
        </w:rPr>
        <w:t>While some of these decision-making processes such as raw material procurement may be tied to specific landscapes,</w:t>
      </w:r>
      <w:r w:rsidR="009F29FD" w:rsidRPr="009F29FD">
        <w:rPr>
          <w:iCs/>
          <w:color w:val="000000"/>
          <w:lang w:eastAsia="ja-JP"/>
        </w:rPr>
        <w:t xml:space="preserve"> it is unlikely people will abandon all social preferences or procedures when moving into unfamiliar areas.</w:t>
      </w:r>
      <w:r w:rsidR="00E03CC4">
        <w:rPr>
          <w:iCs/>
          <w:color w:val="000000"/>
          <w:lang w:eastAsia="ja-JP"/>
        </w:rPr>
        <w:t xml:space="preserve"> </w:t>
      </w:r>
    </w:p>
    <w:p w14:paraId="30EB7FED" w14:textId="4F97CE7E" w:rsidR="00084B88" w:rsidRPr="00460D1E" w:rsidRDefault="00084B88" w:rsidP="009F29FD">
      <w:pPr>
        <w:widowControl w:val="0"/>
        <w:autoSpaceDE w:val="0"/>
        <w:autoSpaceDN w:val="0"/>
        <w:adjustRightInd w:val="0"/>
        <w:spacing w:after="240"/>
        <w:rPr>
          <w:iCs/>
          <w:color w:val="000000"/>
          <w:lang w:eastAsia="ja-JP"/>
        </w:rPr>
      </w:pPr>
      <w:r>
        <w:rPr>
          <w:iCs/>
          <w:color w:val="000000"/>
          <w:lang w:eastAsia="ja-JP"/>
        </w:rPr>
        <w:tab/>
      </w:r>
      <w:r w:rsidR="00460D1E">
        <w:rPr>
          <w:iCs/>
          <w:color w:val="000000"/>
          <w:lang w:eastAsia="ja-JP"/>
        </w:rPr>
        <w:t xml:space="preserve">Applying practice theory to the production of material culture has its own set of challenges.  Often stages of </w:t>
      </w:r>
      <w:r w:rsidR="00460D1E" w:rsidRPr="009F29FD">
        <w:rPr>
          <w:i/>
          <w:iCs/>
          <w:color w:val="000000"/>
          <w:lang w:eastAsia="ja-JP"/>
        </w:rPr>
        <w:t>chaîne opératoire</w:t>
      </w:r>
      <w:r w:rsidR="00460D1E">
        <w:rPr>
          <w:i/>
          <w:iCs/>
          <w:color w:val="000000"/>
          <w:lang w:eastAsia="ja-JP"/>
        </w:rPr>
        <w:t xml:space="preserve"> </w:t>
      </w:r>
      <w:r w:rsidR="00460D1E">
        <w:rPr>
          <w:iCs/>
          <w:color w:val="000000"/>
          <w:lang w:eastAsia="ja-JP"/>
        </w:rPr>
        <w:t xml:space="preserve">are subject to </w:t>
      </w:r>
      <w:r w:rsidR="0033174A">
        <w:rPr>
          <w:iCs/>
          <w:color w:val="000000"/>
          <w:lang w:eastAsia="ja-JP"/>
        </w:rPr>
        <w:t>varying degrees of variability</w:t>
      </w:r>
      <w:r w:rsidR="00460D1E">
        <w:rPr>
          <w:iCs/>
          <w:color w:val="000000"/>
          <w:lang w:eastAsia="ja-JP"/>
        </w:rPr>
        <w:t xml:space="preserve"> </w:t>
      </w:r>
      <w:r w:rsidR="0033174A">
        <w:rPr>
          <w:iCs/>
          <w:color w:val="000000"/>
          <w:lang w:eastAsia="ja-JP"/>
        </w:rPr>
        <w:t>as</w:t>
      </w:r>
      <w:r w:rsidR="00460D1E">
        <w:rPr>
          <w:iCs/>
          <w:color w:val="000000"/>
          <w:lang w:eastAsia="ja-JP"/>
        </w:rPr>
        <w:t xml:space="preserve"> stylistic decisions may reflect more individuality than functional actions</w:t>
      </w:r>
      <w:r w:rsidR="0033174A">
        <w:rPr>
          <w:iCs/>
          <w:color w:val="000000"/>
          <w:lang w:eastAsia="ja-JP"/>
        </w:rPr>
        <w:t>.  However,</w:t>
      </w:r>
      <w:r w:rsidR="00460D1E">
        <w:rPr>
          <w:iCs/>
          <w:color w:val="000000"/>
          <w:lang w:eastAsia="ja-JP"/>
        </w:rPr>
        <w:t xml:space="preserve"> by looking at the entire spectrum of lithics and their features, it is possible to </w:t>
      </w:r>
      <w:r w:rsidR="00460D1E">
        <w:rPr>
          <w:iCs/>
          <w:color w:val="000000"/>
          <w:lang w:eastAsia="ja-JP"/>
        </w:rPr>
        <w:lastRenderedPageBreak/>
        <w:t>examine variability for commonalities.  Additionally, there is very rarely a one to one correspondence between material culture and culture areas (Worth 2017), in part because people choose to maintain, alter, or abandon practices for any number of reasons (</w:t>
      </w:r>
      <w:r w:rsidR="00460D1E" w:rsidRPr="009F29FD">
        <w:rPr>
          <w:iCs/>
          <w:color w:val="000000"/>
          <w:lang w:eastAsia="ja-JP"/>
        </w:rPr>
        <w:t>Hodder 1982; Sackett 1990</w:t>
      </w:r>
      <w:r w:rsidR="00460D1E">
        <w:rPr>
          <w:iCs/>
          <w:color w:val="000000"/>
          <w:lang w:eastAsia="ja-JP"/>
        </w:rPr>
        <w:t>).  Often people will respond to internal or external change in a community by redefining their practices</w:t>
      </w:r>
      <w:r w:rsidR="00A86E3A">
        <w:rPr>
          <w:iCs/>
          <w:color w:val="000000"/>
          <w:lang w:eastAsia="ja-JP"/>
        </w:rPr>
        <w:t xml:space="preserve">.  This is true when groups interact, leading to the adoption of blending of practices </w:t>
      </w:r>
      <w:r w:rsidR="00E03CC4">
        <w:rPr>
          <w:iCs/>
          <w:color w:val="000000"/>
          <w:lang w:eastAsia="ja-JP"/>
        </w:rPr>
        <w:t>(e.g., Bernard 2008, Graesch et al. 2010; Lightfoot 2003; Lightfoot et al. 1998; Voss 2005)</w:t>
      </w:r>
      <w:r w:rsidR="00A86E3A">
        <w:rPr>
          <w:iCs/>
          <w:color w:val="000000"/>
          <w:lang w:eastAsia="ja-JP"/>
        </w:rPr>
        <w:t xml:space="preserve">.  During the Numic Expansion, </w:t>
      </w:r>
      <w:r w:rsidR="007E53DF">
        <w:rPr>
          <w:iCs/>
          <w:color w:val="000000"/>
          <w:lang w:eastAsia="ja-JP"/>
        </w:rPr>
        <w:t>Nūche</w:t>
      </w:r>
      <w:r w:rsidR="00A86E3A">
        <w:rPr>
          <w:iCs/>
          <w:color w:val="000000"/>
          <w:lang w:eastAsia="ja-JP"/>
        </w:rPr>
        <w:t xml:space="preserve"> moved across unfamiliar territories and interacted with other groups living throughout the Intermountain West</w:t>
      </w:r>
      <w:r w:rsidR="00E03CC4">
        <w:rPr>
          <w:iCs/>
          <w:color w:val="000000"/>
          <w:lang w:eastAsia="ja-JP"/>
        </w:rPr>
        <w:t xml:space="preserve">.  While they would have had their own unique approaches to lithic technology, it is also possible they adopted new practices through interactions with people already living on the Colorado Plateau and Rocky Mountains.   </w:t>
      </w:r>
    </w:p>
    <w:p w14:paraId="5A4E4915" w14:textId="765EA33A" w:rsidR="009F29FD" w:rsidRPr="009F29FD" w:rsidRDefault="009F29FD" w:rsidP="009F29FD">
      <w:pPr>
        <w:widowControl w:val="0"/>
        <w:autoSpaceDE w:val="0"/>
        <w:autoSpaceDN w:val="0"/>
        <w:adjustRightInd w:val="0"/>
        <w:spacing w:after="240"/>
        <w:rPr>
          <w:iCs/>
          <w:color w:val="000000"/>
          <w:lang w:eastAsia="ja-JP"/>
        </w:rPr>
      </w:pPr>
      <w:r w:rsidRPr="009F29FD">
        <w:rPr>
          <w:iCs/>
          <w:color w:val="000000"/>
          <w:lang w:eastAsia="ja-JP"/>
        </w:rPr>
        <w:tab/>
      </w:r>
      <w:r w:rsidR="00E03CC4">
        <w:rPr>
          <w:iCs/>
          <w:color w:val="000000"/>
          <w:lang w:eastAsia="ja-JP"/>
        </w:rPr>
        <w:t>Despite the flexibility of practice and lithic technology, it should still be possible to see changes that reflect new communities of learning</w:t>
      </w:r>
      <w:r w:rsidR="00931344">
        <w:rPr>
          <w:iCs/>
          <w:color w:val="000000"/>
          <w:lang w:eastAsia="ja-JP"/>
        </w:rPr>
        <w:t>,</w:t>
      </w:r>
      <w:r w:rsidR="00E03CC4">
        <w:rPr>
          <w:iCs/>
          <w:color w:val="000000"/>
          <w:lang w:eastAsia="ja-JP"/>
        </w:rPr>
        <w:t xml:space="preserve"> </w:t>
      </w:r>
      <w:r w:rsidR="00931344">
        <w:rPr>
          <w:iCs/>
          <w:color w:val="000000"/>
          <w:lang w:eastAsia="ja-JP"/>
        </w:rPr>
        <w:t>and</w:t>
      </w:r>
      <w:r w:rsidR="00E03CC4">
        <w:rPr>
          <w:iCs/>
          <w:color w:val="000000"/>
          <w:lang w:eastAsia="ja-JP"/>
        </w:rPr>
        <w:t xml:space="preserve"> </w:t>
      </w:r>
      <w:r w:rsidRPr="009F29FD">
        <w:rPr>
          <w:iCs/>
          <w:color w:val="000000"/>
          <w:lang w:eastAsia="ja-JP"/>
        </w:rPr>
        <w:t xml:space="preserve">I hypothesize that new communities arriving onto the Uncompahgre Plateau will bring their own unique </w:t>
      </w:r>
      <w:r w:rsidRPr="009F29FD">
        <w:rPr>
          <w:i/>
          <w:iCs/>
          <w:color w:val="000000"/>
          <w:lang w:eastAsia="ja-JP"/>
        </w:rPr>
        <w:t>chaîne opératoire</w:t>
      </w:r>
      <w:r w:rsidRPr="009F29FD">
        <w:rPr>
          <w:iCs/>
          <w:color w:val="000000"/>
          <w:lang w:eastAsia="ja-JP"/>
        </w:rPr>
        <w:t xml:space="preserve">, resulting </w:t>
      </w:r>
      <w:r w:rsidR="00D638F5" w:rsidRPr="00F7221F">
        <w:rPr>
          <w:iCs/>
          <w:color w:val="000000"/>
          <w:lang w:eastAsia="ja-JP"/>
        </w:rPr>
        <w:t xml:space="preserve">in </w:t>
      </w:r>
      <w:r w:rsidRPr="00F7221F">
        <w:rPr>
          <w:iCs/>
          <w:color w:val="000000"/>
          <w:lang w:eastAsia="ja-JP"/>
        </w:rPr>
        <w:t>change</w:t>
      </w:r>
      <w:r w:rsidR="009A2D3A" w:rsidRPr="00F7221F">
        <w:rPr>
          <w:iCs/>
          <w:color w:val="000000"/>
          <w:lang w:eastAsia="ja-JP"/>
        </w:rPr>
        <w:t>s</w:t>
      </w:r>
      <w:r w:rsidRPr="00F7221F">
        <w:rPr>
          <w:iCs/>
          <w:color w:val="000000"/>
          <w:lang w:eastAsia="ja-JP"/>
        </w:rPr>
        <w:t xml:space="preserve"> </w:t>
      </w:r>
      <w:r w:rsidR="00D638F5" w:rsidRPr="00F7221F">
        <w:rPr>
          <w:iCs/>
          <w:color w:val="000000"/>
          <w:lang w:eastAsia="ja-JP"/>
        </w:rPr>
        <w:t xml:space="preserve">to </w:t>
      </w:r>
      <w:r w:rsidRPr="00F7221F">
        <w:rPr>
          <w:iCs/>
          <w:color w:val="000000"/>
          <w:lang w:eastAsia="ja-JP"/>
        </w:rPr>
        <w:t>material culture left behind.</w:t>
      </w:r>
      <w:r w:rsidRPr="009F29FD">
        <w:rPr>
          <w:iCs/>
          <w:color w:val="000000"/>
          <w:lang w:eastAsia="ja-JP"/>
        </w:rPr>
        <w:t xml:space="preserve">  </w:t>
      </w:r>
      <w:r w:rsidR="00931344">
        <w:rPr>
          <w:iCs/>
          <w:color w:val="000000"/>
          <w:lang w:eastAsia="ja-JP"/>
        </w:rPr>
        <w:t xml:space="preserve">Pitblado’s (2003) research examining the earliest people to arrive in the Rocky Mountains </w:t>
      </w:r>
      <w:r w:rsidR="0033174A">
        <w:rPr>
          <w:iCs/>
          <w:color w:val="000000"/>
          <w:lang w:eastAsia="ja-JP"/>
        </w:rPr>
        <w:t>reveals that there were</w:t>
      </w:r>
      <w:r w:rsidR="00931344">
        <w:rPr>
          <w:iCs/>
          <w:color w:val="000000"/>
          <w:lang w:eastAsia="ja-JP"/>
        </w:rPr>
        <w:t xml:space="preserve"> raw material, morphological, and typological differences in the lithic technology between regions, and these differences persist</w:t>
      </w:r>
      <w:r w:rsidR="0033174A">
        <w:rPr>
          <w:iCs/>
          <w:color w:val="000000"/>
          <w:lang w:eastAsia="ja-JP"/>
        </w:rPr>
        <w:t>ed</w:t>
      </w:r>
      <w:r w:rsidR="00931344">
        <w:rPr>
          <w:iCs/>
          <w:color w:val="000000"/>
          <w:lang w:eastAsia="ja-JP"/>
        </w:rPr>
        <w:t xml:space="preserve"> when people move</w:t>
      </w:r>
      <w:r w:rsidR="0033174A">
        <w:rPr>
          <w:iCs/>
          <w:color w:val="000000"/>
          <w:lang w:eastAsia="ja-JP"/>
        </w:rPr>
        <w:t>d across vastly different landscapes.  Although Nūche encountered far more people than travelers during the Paleoindian, I expect these differences will still occur, though perhaps in a less pronounced way.  Therefore, i</w:t>
      </w:r>
      <w:r w:rsidRPr="009F29FD">
        <w:rPr>
          <w:iCs/>
          <w:color w:val="000000"/>
          <w:lang w:eastAsia="ja-JP"/>
        </w:rPr>
        <w:t xml:space="preserve">f Nūche migrated into the area as part of a larger Numic expansion, I predict the following:  </w:t>
      </w:r>
    </w:p>
    <w:p w14:paraId="0856928F" w14:textId="6164BE4E" w:rsidR="009F29FD" w:rsidRPr="009F29FD" w:rsidRDefault="009F29FD" w:rsidP="009F29FD">
      <w:pPr>
        <w:widowControl w:val="0"/>
        <w:autoSpaceDE w:val="0"/>
        <w:autoSpaceDN w:val="0"/>
        <w:adjustRightInd w:val="0"/>
        <w:spacing w:after="240"/>
        <w:ind w:left="720"/>
        <w:rPr>
          <w:iCs/>
          <w:color w:val="000000"/>
          <w:lang w:eastAsia="ja-JP"/>
        </w:rPr>
      </w:pPr>
      <w:r w:rsidRPr="009F29FD">
        <w:rPr>
          <w:iCs/>
          <w:color w:val="000000"/>
          <w:lang w:eastAsia="ja-JP"/>
        </w:rPr>
        <w:lastRenderedPageBreak/>
        <w:t xml:space="preserve">1) The morphology, retouch, and/or frequency of both formal and informal tool types will shift at the time of the Numic Expansion.  Lithic debris will show evidence for alternative or varied strategies </w:t>
      </w:r>
      <w:r w:rsidRPr="00E25CEE">
        <w:rPr>
          <w:iCs/>
          <w:color w:val="000000"/>
          <w:lang w:eastAsia="ja-JP"/>
        </w:rPr>
        <w:t>in the platform preparation, striking, or extent of reduction.</w:t>
      </w:r>
      <w:r w:rsidR="00084B88">
        <w:rPr>
          <w:iCs/>
          <w:color w:val="000000"/>
          <w:lang w:eastAsia="ja-JP"/>
        </w:rPr>
        <w:t xml:space="preserve">  Preferences for specific material types or features may persist as a cultural norm over time.    </w:t>
      </w:r>
    </w:p>
    <w:p w14:paraId="7C4128F3" w14:textId="7755BE53" w:rsidR="009F29FD" w:rsidRPr="009F29FD" w:rsidRDefault="009F29FD" w:rsidP="009F29FD">
      <w:pPr>
        <w:widowControl w:val="0"/>
        <w:autoSpaceDE w:val="0"/>
        <w:autoSpaceDN w:val="0"/>
        <w:adjustRightInd w:val="0"/>
        <w:spacing w:after="240"/>
        <w:ind w:left="720"/>
        <w:rPr>
          <w:iCs/>
          <w:color w:val="000000"/>
          <w:lang w:eastAsia="ja-JP"/>
        </w:rPr>
      </w:pPr>
      <w:r w:rsidRPr="009F29FD">
        <w:rPr>
          <w:iCs/>
          <w:color w:val="000000"/>
          <w:lang w:eastAsia="ja-JP"/>
        </w:rPr>
        <w:t xml:space="preserve">2) Raw material frequencies will increase or decrease based on availability, familiarity, and preference.  </w:t>
      </w:r>
      <w:r w:rsidR="00307BF1">
        <w:rPr>
          <w:iCs/>
          <w:color w:val="000000"/>
          <w:lang w:eastAsia="ja-JP"/>
        </w:rPr>
        <w:t>Migrants</w:t>
      </w:r>
      <w:r w:rsidRPr="009F29FD">
        <w:rPr>
          <w:iCs/>
          <w:color w:val="000000"/>
          <w:lang w:eastAsia="ja-JP"/>
        </w:rPr>
        <w:t xml:space="preserve"> will at first be restricted to more readily available materials</w:t>
      </w:r>
      <w:r w:rsidR="00307BF1">
        <w:rPr>
          <w:iCs/>
          <w:color w:val="000000"/>
          <w:lang w:eastAsia="ja-JP"/>
        </w:rPr>
        <w:t xml:space="preserve"> because of their unfamiliarity with the region and materials in it</w:t>
      </w:r>
      <w:r w:rsidRPr="009F29FD">
        <w:rPr>
          <w:iCs/>
          <w:color w:val="000000"/>
          <w:lang w:eastAsia="ja-JP"/>
        </w:rPr>
        <w:t xml:space="preserve">.  There is a higher potential for people transporting or exchanging nonlocal materials from the West.  Nūche arriving in the area may have a preference for familiar materials such as obsidian and basalt, which are more common in the Great Basin.                      </w:t>
      </w:r>
    </w:p>
    <w:p w14:paraId="6ACCEA89" w14:textId="77777777" w:rsidR="009F29FD" w:rsidRPr="009F29FD" w:rsidRDefault="009F29FD" w:rsidP="009F29FD">
      <w:r w:rsidRPr="009F29FD">
        <w:t>If Nūche culture developed in-situ in the Uncompahgre Plateau, I predict the following:</w:t>
      </w:r>
    </w:p>
    <w:p w14:paraId="524E7823" w14:textId="77777777" w:rsidR="009F29FD" w:rsidRPr="009F29FD" w:rsidRDefault="009F29FD" w:rsidP="009F29FD">
      <w:pPr>
        <w:ind w:left="720"/>
      </w:pPr>
      <w:r w:rsidRPr="009F29FD">
        <w:t>1) Formal and informal tool technology will appear consistent or show gradual change over time.  Debitage will show evidence for similar or gradually changing preparation and reduction techniques across time.</w:t>
      </w:r>
    </w:p>
    <w:p w14:paraId="2763C5FC" w14:textId="644111E6" w:rsidR="009F29FD" w:rsidRPr="009F29FD" w:rsidRDefault="009F29FD" w:rsidP="009F29FD">
      <w:pPr>
        <w:ind w:left="720"/>
      </w:pPr>
      <w:r w:rsidRPr="009F29FD">
        <w:t xml:space="preserve"> 2) Raw material frequ</w:t>
      </w:r>
      <w:r w:rsidR="00307BF1">
        <w:t>encies will stay similar or</w:t>
      </w:r>
      <w:r w:rsidRPr="009F29FD">
        <w:t xml:space="preserve"> show a gradual change over time.</w:t>
      </w:r>
      <w:r w:rsidR="009A2D3A">
        <w:t xml:space="preserve">  </w:t>
      </w:r>
    </w:p>
    <w:p w14:paraId="39AF2445" w14:textId="77777777" w:rsidR="009F29FD" w:rsidRPr="009F29FD" w:rsidRDefault="009F29FD" w:rsidP="009F29FD">
      <w:pPr>
        <w:ind w:left="720"/>
      </w:pPr>
    </w:p>
    <w:p w14:paraId="0F0F4F19" w14:textId="77777777" w:rsidR="009F29FD" w:rsidRPr="009F29FD" w:rsidRDefault="009F29FD" w:rsidP="009F29FD">
      <w:r w:rsidRPr="009F29FD">
        <w:tab/>
        <w:t xml:space="preserve">My work seeks to expand current understanding of Nūche past, commenting on the timing of their arrival into the region.  Toward this end, Chapter 2 provides a regional background and cultural chronology that focuses on Nūche occupation of the </w:t>
      </w:r>
      <w:r w:rsidRPr="009F29FD">
        <w:lastRenderedPageBreak/>
        <w:t>Uncompahgre Plateau.  I briefly discuss Buckles’s fieldwork and conclusions from the Ute Prehistory Project before introducing the two sites I re-examined in this thesis:  Christmas Rock Shelter and the Shavano Spring site.  Chapter 3 details the materials and methods I used to complete my research, and Chapter 4 explores the results from the attribute analysis and compares the two sites to identify patterns in chipped stone tools and debitage material and morphology.  Chapter 5 discusses the implications of the results and their broader applications for archaeology.  I end by providing a summary of this work, concluding remarks, and suggested avenues for future research.</w:t>
      </w:r>
    </w:p>
    <w:p w14:paraId="595A385D" w14:textId="77777777" w:rsidR="009F29FD" w:rsidRPr="009F29FD" w:rsidRDefault="009F29FD" w:rsidP="009F29FD"/>
    <w:p w14:paraId="75313028" w14:textId="77777777" w:rsidR="009F29FD" w:rsidRPr="009F29FD" w:rsidRDefault="009F29FD" w:rsidP="009F29FD"/>
    <w:p w14:paraId="7B116FB4" w14:textId="77777777" w:rsidR="009F29FD" w:rsidRPr="009F29FD" w:rsidRDefault="009F29FD" w:rsidP="009F29FD"/>
    <w:p w14:paraId="66F75249" w14:textId="77777777" w:rsidR="009F29FD" w:rsidRPr="009F29FD" w:rsidRDefault="009F29FD" w:rsidP="009F29FD"/>
    <w:p w14:paraId="391CAB23" w14:textId="77777777" w:rsidR="009F29FD" w:rsidRPr="009F29FD" w:rsidRDefault="009F29FD" w:rsidP="009F29FD"/>
    <w:p w14:paraId="1BDE37C8" w14:textId="77777777" w:rsidR="009F29FD" w:rsidRPr="009F29FD" w:rsidRDefault="009F29FD" w:rsidP="009F29FD"/>
    <w:p w14:paraId="370EB3DF" w14:textId="77777777" w:rsidR="009F29FD" w:rsidRPr="009F29FD" w:rsidRDefault="009F29FD" w:rsidP="009F29FD"/>
    <w:p w14:paraId="4A173F0A" w14:textId="77777777" w:rsidR="009F29FD" w:rsidRPr="009F29FD" w:rsidRDefault="009F29FD" w:rsidP="009F29FD"/>
    <w:p w14:paraId="78DA31FB" w14:textId="77777777" w:rsidR="009F29FD" w:rsidRPr="009F29FD" w:rsidRDefault="009F29FD" w:rsidP="009F29FD"/>
    <w:p w14:paraId="65BC51BC" w14:textId="77777777" w:rsidR="009F29FD" w:rsidRPr="009F29FD" w:rsidRDefault="009F29FD" w:rsidP="009F29FD"/>
    <w:p w14:paraId="04987457" w14:textId="77777777" w:rsidR="009F29FD" w:rsidRPr="009F29FD" w:rsidRDefault="009F29FD" w:rsidP="009F29FD"/>
    <w:p w14:paraId="67B3D551" w14:textId="77777777" w:rsidR="009F29FD" w:rsidRPr="009F29FD" w:rsidRDefault="009F29FD" w:rsidP="009F29FD"/>
    <w:p w14:paraId="790B689A" w14:textId="77777777" w:rsidR="009F29FD" w:rsidRPr="009F29FD" w:rsidRDefault="009F29FD" w:rsidP="009F29FD"/>
    <w:p w14:paraId="62BDB922" w14:textId="77777777" w:rsidR="009F29FD" w:rsidRPr="009F29FD" w:rsidRDefault="009F29FD" w:rsidP="009F29FD"/>
    <w:p w14:paraId="23743B0C" w14:textId="77777777" w:rsidR="009F29FD" w:rsidRPr="009F29FD" w:rsidRDefault="009F29FD" w:rsidP="009F29FD"/>
    <w:p w14:paraId="3D0A1234" w14:textId="77777777" w:rsidR="009F29FD" w:rsidRPr="009F29FD" w:rsidRDefault="009F29FD" w:rsidP="00806CF0">
      <w:pPr>
        <w:pStyle w:val="Heading1"/>
      </w:pPr>
      <w:bookmarkStart w:id="16" w:name="_Toc489465278"/>
      <w:r w:rsidRPr="009F29FD">
        <w:lastRenderedPageBreak/>
        <w:t>Chapter 2: Regional Background</w:t>
      </w:r>
      <w:bookmarkEnd w:id="16"/>
      <w:r w:rsidRPr="009F29FD">
        <w:t xml:space="preserve">  </w:t>
      </w:r>
    </w:p>
    <w:p w14:paraId="46691C5F" w14:textId="666B0B52" w:rsidR="009F29FD" w:rsidRPr="009F29FD" w:rsidRDefault="009F29FD" w:rsidP="009F29FD">
      <w:pPr>
        <w:ind w:firstLine="720"/>
      </w:pPr>
      <w:r w:rsidRPr="009F29FD">
        <w:t>In this chapter, I provide the background information necessary to contextualize my research by providing relevant information about the Uncompahgre Plateau</w:t>
      </w:r>
      <w:r w:rsidR="00990C6E">
        <w:t xml:space="preserve">, </w:t>
      </w:r>
      <w:r w:rsidRPr="009F29FD">
        <w:t xml:space="preserve">Buckles’s </w:t>
      </w:r>
      <w:r w:rsidR="00990C6E">
        <w:t>excavations,</w:t>
      </w:r>
      <w:r w:rsidRPr="009F29FD">
        <w:t xml:space="preserve"> and contributions through the Ute Prehistory Project.  I begin the chapter by describing the environment and geology of the Uncompahgre Plateau before discussing human occupation of the </w:t>
      </w:r>
      <w:r w:rsidR="00990C6E">
        <w:t>region</w:t>
      </w:r>
      <w:r w:rsidRPr="009F29FD">
        <w:t xml:space="preserve"> across deep time.  Additionally, I discuss the research archaeologists completed in the region.  I finish focusing on the Ute Prehistory Project and its relevance to my research.</w:t>
      </w:r>
    </w:p>
    <w:p w14:paraId="49724D4A" w14:textId="77777777" w:rsidR="009F29FD" w:rsidRPr="009F29FD" w:rsidRDefault="009F29FD" w:rsidP="009F29FD"/>
    <w:p w14:paraId="410BF57C" w14:textId="77777777" w:rsidR="009F29FD" w:rsidRPr="009F29FD" w:rsidRDefault="009F29FD" w:rsidP="009D0CED">
      <w:pPr>
        <w:pStyle w:val="Heading2"/>
      </w:pPr>
      <w:bookmarkStart w:id="17" w:name="_Toc489465279"/>
      <w:r w:rsidRPr="009F29FD">
        <w:t>Geology</w:t>
      </w:r>
      <w:bookmarkEnd w:id="17"/>
    </w:p>
    <w:p w14:paraId="02D57B94" w14:textId="01C00FA5" w:rsidR="009F29FD" w:rsidRPr="004B483C" w:rsidRDefault="009F29FD" w:rsidP="004B483C">
      <w:pPr>
        <w:ind w:firstLine="720"/>
      </w:pPr>
      <w:r w:rsidRPr="009F29FD">
        <w:t xml:space="preserve">The Uncompahgre Plateau is a domed uplift in west-central Colorado (Figure </w:t>
      </w:r>
      <w:r w:rsidR="004B483C">
        <w:t>3</w:t>
      </w:r>
      <w:r w:rsidRPr="009F29FD">
        <w:t xml:space="preserve">).  The landscape is a mosaic of flat mesas cut by a series of large canyons (Figure </w:t>
      </w:r>
      <w:r w:rsidR="004B483C">
        <w:t>4</w:t>
      </w:r>
      <w:r w:rsidRPr="009F29FD">
        <w:t xml:space="preserve">).  One of the lower plateaus in the region, elevations in the area rarely surpass 3,000 m (Chronic and Williams 2002). Prominent canyons relevant to this research include Dry Creek, Cushman, Coal, Shavano, and Roubideau canyons (inset map, see Figure </w:t>
      </w:r>
      <w:r w:rsidR="004B483C">
        <w:t>3</w:t>
      </w:r>
      <w:r w:rsidRPr="009F29FD">
        <w:t xml:space="preserve">).  The plateau is bounded by the San Juan Mountains to the south, the San Miguel and Dolores Rivers to the west, the Colorado River to the north, and the Gunnison and Uncompahgre Rivers to the east.  Exposures of Cretaceous, Jurassic, and Triassic rocks form the plateau itself, with the Jurassic and Cretaceous periods dominating the formation (Figure </w:t>
      </w:r>
      <w:r w:rsidR="004B483C">
        <w:t>5</w:t>
      </w:r>
      <w:r w:rsidRPr="009F29FD">
        <w:t xml:space="preserve">) (Taylor 1999).  These Mesozoic rocks lie directly above the Precambrian formation because massive erosion completely removed the Paleozoic layer.  Jurassic and Cretaceous formations include the Dakota, Burro Canyon, and Morrison (Brushy Basin and Salt Wash) (Gerhardt 2001; Hauser 2008).  These </w:t>
      </w:r>
      <w:r w:rsidRPr="009F29FD">
        <w:lastRenderedPageBreak/>
        <w:t xml:space="preserve">formations offer often high-quality lithic raw material sources (Hauser 2008; Miskell-Gerhardt 2013).  </w:t>
      </w:r>
    </w:p>
    <w:p w14:paraId="715357AD" w14:textId="77777777" w:rsidR="002B54C5" w:rsidRDefault="00E122F2" w:rsidP="002B54C5">
      <w:pPr>
        <w:keepNext/>
        <w:jc w:val="center"/>
      </w:pPr>
      <w:r>
        <w:rPr>
          <w:noProof/>
          <w:lang w:bidi="ar-SA"/>
        </w:rPr>
        <w:drawing>
          <wp:inline distT="0" distB="0" distL="0" distR="0" wp14:anchorId="2D44423F" wp14:editId="0BC66558">
            <wp:extent cx="4305300" cy="2857500"/>
            <wp:effectExtent l="25400" t="25400" r="38100" b="38100"/>
            <wp:docPr id="32" name="Picture 32" descr="UP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PMa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05300" cy="2857500"/>
                    </a:xfrm>
                    <a:prstGeom prst="rect">
                      <a:avLst/>
                    </a:prstGeom>
                    <a:noFill/>
                    <a:ln w="6350" cmpd="sng">
                      <a:solidFill>
                        <a:srgbClr val="000000"/>
                      </a:solidFill>
                      <a:miter lim="800000"/>
                      <a:headEnd/>
                      <a:tailEnd/>
                    </a:ln>
                    <a:effectLst/>
                  </pic:spPr>
                </pic:pic>
              </a:graphicData>
            </a:graphic>
          </wp:inline>
        </w:drawing>
      </w:r>
    </w:p>
    <w:p w14:paraId="3F49840D" w14:textId="7A76274E" w:rsidR="009F29FD" w:rsidRPr="002B54C5" w:rsidRDefault="002B54C5" w:rsidP="004B483C">
      <w:pPr>
        <w:pStyle w:val="Caption"/>
        <w:rPr>
          <w:b w:val="0"/>
        </w:rPr>
      </w:pPr>
      <w:bookmarkStart w:id="18" w:name="_Toc489465568"/>
      <w:r w:rsidRPr="002B54C5">
        <w:rPr>
          <w:b w:val="0"/>
        </w:rPr>
        <w:t xml:space="preserve">Figure </w:t>
      </w:r>
      <w:r w:rsidRPr="002B54C5">
        <w:rPr>
          <w:b w:val="0"/>
        </w:rPr>
        <w:fldChar w:fldCharType="begin"/>
      </w:r>
      <w:r w:rsidRPr="002B54C5">
        <w:rPr>
          <w:b w:val="0"/>
        </w:rPr>
        <w:instrText xml:space="preserve"> SEQ Figure \* ARABIC </w:instrText>
      </w:r>
      <w:r w:rsidRPr="002B54C5">
        <w:rPr>
          <w:b w:val="0"/>
        </w:rPr>
        <w:fldChar w:fldCharType="separate"/>
      </w:r>
      <w:r w:rsidRPr="002B54C5">
        <w:rPr>
          <w:b w:val="0"/>
          <w:noProof/>
        </w:rPr>
        <w:t>3</w:t>
      </w:r>
      <w:r w:rsidRPr="002B54C5">
        <w:rPr>
          <w:b w:val="0"/>
        </w:rPr>
        <w:fldChar w:fldCharType="end"/>
      </w:r>
      <w:r w:rsidRPr="002B54C5">
        <w:rPr>
          <w:b w:val="0"/>
        </w:rPr>
        <w:t xml:space="preserve"> Map </w:t>
      </w:r>
      <w:r w:rsidR="009F29FD" w:rsidRPr="002B54C5">
        <w:rPr>
          <w:b w:val="0"/>
        </w:rPr>
        <w:t>of the Uncompahgre Plateau.</w:t>
      </w:r>
      <w:bookmarkEnd w:id="18"/>
      <w:r w:rsidR="009F29FD" w:rsidRPr="002B54C5">
        <w:rPr>
          <w:b w:val="0"/>
          <w:noProof/>
        </w:rPr>
        <w:t xml:space="preserve">  </w:t>
      </w:r>
    </w:p>
    <w:p w14:paraId="7F7CE225" w14:textId="77777777" w:rsidR="001F6E4C" w:rsidRPr="001F6E4C" w:rsidRDefault="001F6E4C" w:rsidP="001F6E4C"/>
    <w:p w14:paraId="5D4DF420" w14:textId="77777777" w:rsidR="001F6E4C" w:rsidRDefault="00E122F2" w:rsidP="001F6E4C">
      <w:pPr>
        <w:keepNext/>
        <w:jc w:val="center"/>
      </w:pPr>
      <w:r>
        <w:rPr>
          <w:noProof/>
          <w:lang w:bidi="ar-SA"/>
        </w:rPr>
        <w:drawing>
          <wp:inline distT="0" distB="0" distL="0" distR="0" wp14:anchorId="2EAE239C" wp14:editId="765803A1">
            <wp:extent cx="4267200" cy="3200400"/>
            <wp:effectExtent l="0" t="0" r="0" b="0"/>
            <wp:docPr id="5" name="Picture 11" descr="Macintosh HD:Users:delaneycooley:Desktop:PAS:U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delaneycooley:Desktop:PAS:UP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67200" cy="3200400"/>
                    </a:xfrm>
                    <a:prstGeom prst="rect">
                      <a:avLst/>
                    </a:prstGeom>
                    <a:noFill/>
                    <a:ln>
                      <a:noFill/>
                    </a:ln>
                  </pic:spPr>
                </pic:pic>
              </a:graphicData>
            </a:graphic>
          </wp:inline>
        </w:drawing>
      </w:r>
    </w:p>
    <w:p w14:paraId="472AFFFF" w14:textId="6A2029C1" w:rsidR="009F29FD" w:rsidRPr="001F6E4C" w:rsidRDefault="001F6E4C" w:rsidP="001F6E4C">
      <w:pPr>
        <w:pStyle w:val="Caption"/>
        <w:rPr>
          <w:b w:val="0"/>
        </w:rPr>
      </w:pPr>
      <w:bookmarkStart w:id="19" w:name="_Toc489465569"/>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4</w:t>
      </w:r>
      <w:r w:rsidRPr="001F6E4C">
        <w:rPr>
          <w:b w:val="0"/>
        </w:rPr>
        <w:fldChar w:fldCharType="end"/>
      </w:r>
      <w:r w:rsidRPr="001F6E4C">
        <w:rPr>
          <w:b w:val="0"/>
          <w:bCs w:val="0"/>
          <w:szCs w:val="24"/>
        </w:rPr>
        <w:t xml:space="preserve"> </w:t>
      </w:r>
      <w:r w:rsidR="009F29FD" w:rsidRPr="001F6E4C">
        <w:rPr>
          <w:b w:val="0"/>
        </w:rPr>
        <w:t>Photograph of Uncompahgre Plateau.</w:t>
      </w:r>
      <w:bookmarkEnd w:id="19"/>
      <w:r w:rsidR="009F29FD" w:rsidRPr="001F6E4C">
        <w:rPr>
          <w:b w:val="0"/>
        </w:rPr>
        <w:t xml:space="preserve">  </w:t>
      </w:r>
    </w:p>
    <w:p w14:paraId="57ABC2C3" w14:textId="5980DA56" w:rsidR="009F29FD" w:rsidRDefault="000D1DA3" w:rsidP="009F29FD">
      <w:r>
        <w:lastRenderedPageBreak/>
        <w:tab/>
      </w:r>
      <w:r w:rsidR="00737CF6">
        <w:t>Silicified sandstone</w:t>
      </w:r>
      <w:r w:rsidR="009F29FD" w:rsidRPr="009F29FD">
        <w:t xml:space="preserve">, silicified volcanic ash, and nodular chert are the primary sources of lithic raw materials available in the Uncompahgre Plateau (Reed and Metcalf 1999).  Relatively small outcrops of </w:t>
      </w:r>
      <w:r w:rsidR="00737CF6">
        <w:t>silicified sandstone</w:t>
      </w:r>
      <w:r w:rsidR="009F29FD" w:rsidRPr="009F29FD">
        <w:t xml:space="preserve"> occur in the upper division of the Burro Canyon Formation (Gerhardt 2001). However, the main sources of knappable lithic materials are in the Brushy Basin level of the Morrison Formation and the Burro Canyon Formation that lies between the Morrison Formation and the Dakota Formation (Miskell-Gerhardt 2013).  </w:t>
      </w:r>
    </w:p>
    <w:p w14:paraId="78B0CB52" w14:textId="77777777" w:rsidR="001F6E4C" w:rsidRDefault="00E122F2" w:rsidP="001F6E4C">
      <w:pPr>
        <w:keepNext/>
        <w:jc w:val="center"/>
      </w:pPr>
      <w:r>
        <w:rPr>
          <w:noProof/>
          <w:sz w:val="18"/>
          <w:szCs w:val="18"/>
          <w:lang w:bidi="ar-SA"/>
        </w:rPr>
        <w:drawing>
          <wp:inline distT="0" distB="0" distL="0" distR="0" wp14:anchorId="6998F568" wp14:editId="58AB8DA7">
            <wp:extent cx="3429000" cy="4635500"/>
            <wp:effectExtent l="0" t="0" r="0" b="12700"/>
            <wp:docPr id="9" name="Picture 9" descr="Screen Shot 2017-07-11 a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 Shot 2017-07-11 at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0" cy="4635500"/>
                    </a:xfrm>
                    <a:prstGeom prst="rect">
                      <a:avLst/>
                    </a:prstGeom>
                    <a:noFill/>
                    <a:ln>
                      <a:noFill/>
                    </a:ln>
                  </pic:spPr>
                </pic:pic>
              </a:graphicData>
            </a:graphic>
          </wp:inline>
        </w:drawing>
      </w:r>
    </w:p>
    <w:p w14:paraId="2D266A72" w14:textId="585ADBC2" w:rsidR="009F29FD" w:rsidRPr="001F6E4C" w:rsidRDefault="001F6E4C" w:rsidP="001F6E4C">
      <w:pPr>
        <w:pStyle w:val="Caption"/>
        <w:rPr>
          <w:b w:val="0"/>
          <w:sz w:val="18"/>
        </w:rPr>
      </w:pPr>
      <w:bookmarkStart w:id="20" w:name="_Toc489465570"/>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5</w:t>
      </w:r>
      <w:r w:rsidRPr="001F6E4C">
        <w:rPr>
          <w:b w:val="0"/>
        </w:rPr>
        <w:fldChar w:fldCharType="end"/>
      </w:r>
      <w:r w:rsidRPr="001F6E4C">
        <w:rPr>
          <w:b w:val="0"/>
        </w:rPr>
        <w:t xml:space="preserve"> </w:t>
      </w:r>
      <w:r w:rsidR="009F29FD" w:rsidRPr="001F6E4C">
        <w:rPr>
          <w:b w:val="0"/>
        </w:rPr>
        <w:t>Geological formations applicable to the Uncompahgre Plateau.  Used with permission from Miskell-Gerdhart (2013).</w:t>
      </w:r>
      <w:bookmarkEnd w:id="20"/>
      <w:r w:rsidR="009F29FD" w:rsidRPr="001F6E4C">
        <w:rPr>
          <w:b w:val="0"/>
        </w:rPr>
        <w:t xml:space="preserve">  </w:t>
      </w:r>
    </w:p>
    <w:p w14:paraId="35CE6FC1" w14:textId="7208F69C" w:rsidR="009F29FD" w:rsidRPr="009F29FD" w:rsidRDefault="009F29FD" w:rsidP="009D0CED">
      <w:pPr>
        <w:pStyle w:val="Heading2"/>
      </w:pPr>
      <w:bookmarkStart w:id="21" w:name="_Toc489465280"/>
      <w:r w:rsidRPr="009F29FD">
        <w:lastRenderedPageBreak/>
        <w:t>Environment</w:t>
      </w:r>
      <w:bookmarkEnd w:id="21"/>
    </w:p>
    <w:p w14:paraId="4BA21EDF" w14:textId="77777777" w:rsidR="009F29FD" w:rsidRPr="009F29FD" w:rsidRDefault="009F29FD" w:rsidP="009F29FD">
      <w:r w:rsidRPr="009F29FD">
        <w:tab/>
        <w:t xml:space="preserve">The climate in the Uncompahgre Plateau has remained relatively uniform for the past 2,000 years (Stone 1999).  Today, the average temperature of the Uncompahgre Plateau oscillates between -2° C in winter to 21° C during the peak of summer (Reed et al. 2001).  Precipitation at lower elevations (1,400-2,000 m) in the Uncompahgre Plateau ranges between 200 and 310 mm, with low humidity.  Precipitation is heaviest during the growing season (May-September), which is approximately 140-150 days long at lower elevations and 50 days at higher altitudes greater than 2,000 m (Reed et al. 2001). </w:t>
      </w:r>
    </w:p>
    <w:p w14:paraId="25873019" w14:textId="77777777" w:rsidR="009F29FD" w:rsidRPr="009F29FD" w:rsidRDefault="009F29FD" w:rsidP="009F29FD">
      <w:r w:rsidRPr="009F29FD">
        <w:t xml:space="preserve">       </w:t>
      </w:r>
      <w:r w:rsidRPr="009F29FD">
        <w:tab/>
        <w:t xml:space="preserve">The vegetation in the region responds to local climates, and the altitudes for vegetation zones fluctuate depending on temperature and average precipitation.  Currently, salt brush and sagebrush flats occupy the lower elevations (1,400-2,000 m) of the Uncompahgre Plateau (Hauser 2008; Stone 1999).  Pinyon-juniper, Gamble Oak, and Ponderosa Pine all occur at higher elevations between 2,000 and 2,900 m.  Aspen, spruce, and fir trees dominate the highest elevations of the Uncompahgre Plateau, ca. 2,900 m to 3,100 m (Reed and Metcalf 1999; Stone 1999).  </w:t>
      </w:r>
    </w:p>
    <w:p w14:paraId="4E4CF5D0" w14:textId="77777777" w:rsidR="009F29FD" w:rsidRPr="009F29FD" w:rsidRDefault="009F29FD" w:rsidP="009F29FD"/>
    <w:p w14:paraId="797F1862" w14:textId="77777777" w:rsidR="009F29FD" w:rsidRPr="009F29FD" w:rsidRDefault="009F29FD" w:rsidP="009D0CED">
      <w:pPr>
        <w:pStyle w:val="Heading2"/>
      </w:pPr>
      <w:bookmarkStart w:id="22" w:name="_Toc489465281"/>
      <w:r w:rsidRPr="009F29FD">
        <w:t>Cultural Chronology</w:t>
      </w:r>
      <w:bookmarkEnd w:id="22"/>
    </w:p>
    <w:p w14:paraId="1BD7500E" w14:textId="77777777" w:rsidR="009F29FD" w:rsidRPr="009F29FD" w:rsidRDefault="009F29FD" w:rsidP="009F29FD">
      <w:pPr>
        <w:ind w:firstLine="720"/>
        <w:rPr>
          <w:highlight w:val="yellow"/>
        </w:rPr>
      </w:pPr>
      <w:r w:rsidRPr="009F29FD">
        <w:t xml:space="preserve">While many researchers argue Nūche arrived as part of the Numic Expansion from the Great Basin between A.D. 900 and A.D. 1400, Nūche oral traditions support a long occupation of the Colorado Plateau and Rocky Mountains, leaving the timing of Nūche arrival uncertain.  Although my research focuses on identifying changes to lithic technology beginning at that time, I compare artifacts from earlier occupations to </w:t>
      </w:r>
      <w:r w:rsidRPr="009F29FD">
        <w:lastRenderedPageBreak/>
        <w:t xml:space="preserve">identify patterns of similarity or difference in production and procurement strategies.  For this reason, I include a brief description of the Paleoindian and Archaic time periods before emphasizing traditions or patterns that coincide with the Numic Expansion or are specific to Nūche occupation.  The cultural chronology I present below encompasses the Northern Colorado River Basin in its entirety to provide a more complete understanding of the history of the region. </w:t>
      </w:r>
    </w:p>
    <w:p w14:paraId="2E26E4A8" w14:textId="77777777" w:rsidR="009F29FD" w:rsidRPr="009F29FD" w:rsidRDefault="009F29FD" w:rsidP="009F29FD"/>
    <w:p w14:paraId="251EC405" w14:textId="77777777" w:rsidR="009F29FD" w:rsidRPr="009F29FD" w:rsidRDefault="009F29FD" w:rsidP="009D0CED">
      <w:pPr>
        <w:pStyle w:val="Heading3"/>
      </w:pPr>
      <w:bookmarkStart w:id="23" w:name="_Toc489465282"/>
      <w:r w:rsidRPr="009F29FD">
        <w:t>Paleoindian</w:t>
      </w:r>
      <w:bookmarkEnd w:id="23"/>
    </w:p>
    <w:p w14:paraId="2852B621" w14:textId="56F8C7E0" w:rsidR="009F29FD" w:rsidRDefault="009F29FD" w:rsidP="00E819B9">
      <w:pPr>
        <w:ind w:firstLine="720"/>
      </w:pPr>
      <w:r w:rsidRPr="009F29FD">
        <w:t xml:space="preserve">Evidence for early human occupation of the Northern Colorado River Basin is scarce (there is currently no evidence for a Pre-Clovis occupation), but a growing archaeological database has slowly </w:t>
      </w:r>
      <w:r w:rsidR="00990C6E">
        <w:t>enhanced</w:t>
      </w:r>
      <w:r w:rsidRPr="009F29FD">
        <w:t xml:space="preserve"> the visibility of people during the Paleoindian Period.  In their summary of archaeology in the Northern Colorado River Basin, Reed and Metcalf (1999) proposed that the Paleoindian period lasted from 13,400 to 7,500 cal. B.P.  Evidence across the larger region includes projectile points consistent with Clovis, Goshen, Folsom, Angostura, and Cody traditions.  During this time, occupants of the Colorado Plateau lived as highly mobile hunter-gatherers, often moving among resources rather than settling in more long-term base camps (Pitblado 2003).  Pitblado’s (2003) research indicates people living on the Colorado Plateau shared similar technology and foraging strategies to those across the Great Basin rather than those living in the Rocky Mountains to the east.  It is probable, however, that people living on the Plateau sporadically ventured to the nearby mountains.  While </w:t>
      </w:r>
      <w:r w:rsidR="00990C6E">
        <w:t xml:space="preserve">new </w:t>
      </w:r>
      <w:r w:rsidRPr="009F29FD">
        <w:t xml:space="preserve">research </w:t>
      </w:r>
      <w:r w:rsidR="00990C6E">
        <w:t>continues to shed</w:t>
      </w:r>
      <w:r w:rsidRPr="009F29FD">
        <w:t xml:space="preserve"> light on Paleoindian occupation of the Northern Colorado River Basin, archaeologists still know very little about occupati</w:t>
      </w:r>
      <w:r w:rsidR="00990C6E">
        <w:t xml:space="preserve">on of the Uncompahgre </w:t>
      </w:r>
      <w:r w:rsidR="00990C6E">
        <w:lastRenderedPageBreak/>
        <w:t>Plateau</w:t>
      </w:r>
      <w:r w:rsidRPr="009F29FD">
        <w:t xml:space="preserve"> during this time.  Christmas Rock Shelter remains the only Paleoindian site (recognized by the discovery of a Midland projectile point at a lower occupation) recorded on the Uncompahgre Plateau.</w:t>
      </w:r>
      <w:r w:rsidR="00E819B9">
        <w:t xml:space="preserve">        </w:t>
      </w:r>
    </w:p>
    <w:p w14:paraId="0821E051" w14:textId="77777777" w:rsidR="00E819B9" w:rsidRPr="009F29FD" w:rsidRDefault="00E819B9" w:rsidP="00E819B9">
      <w:pPr>
        <w:ind w:firstLine="720"/>
      </w:pPr>
    </w:p>
    <w:p w14:paraId="16A72C1D" w14:textId="77777777" w:rsidR="009F29FD" w:rsidRPr="009F29FD" w:rsidRDefault="009F29FD" w:rsidP="009D0CED">
      <w:pPr>
        <w:pStyle w:val="Heading3"/>
      </w:pPr>
      <w:bookmarkStart w:id="24" w:name="_Toc489465283"/>
      <w:r w:rsidRPr="009F29FD">
        <w:t>Archaic</w:t>
      </w:r>
      <w:bookmarkEnd w:id="24"/>
    </w:p>
    <w:p w14:paraId="26542037" w14:textId="4EA57009" w:rsidR="009F29FD" w:rsidRPr="009F29FD" w:rsidRDefault="009F29FD" w:rsidP="009F29FD">
      <w:r w:rsidRPr="009F29FD">
        <w:rPr>
          <w:i/>
        </w:rPr>
        <w:tab/>
      </w:r>
      <w:r w:rsidRPr="009F29FD">
        <w:t>The Archaic Period dates to 8,400-2,000 cal. B.P. (Reed and Metcalf 1999).  Like the Paleoindian era, however, archaeologists’ understanding of this period is limited; although there are far more recorded Archaic sites on the Northern Colorado River Basin than is the case for Paleoindian time.  While the Archaic Period is well-known for its cultural continuity with the preceding Paleoindian period, there are several key points of difference</w:t>
      </w:r>
      <w:r w:rsidR="00990C6E">
        <w:t xml:space="preserve"> in the region</w:t>
      </w:r>
      <w:r w:rsidRPr="009F29FD">
        <w:t xml:space="preserve">.  The Early Archaic is well known for co-occurring with the Altithermal, a warming period across North America, which caused environmental pressures and subsequent shifts in subsistence strategies for people in nearby areas such as the Great Plains (Meltzer 1999).  However, it is unclear to what extent the Altithermal impacted the way people lived on the Uncompahgre Plateau and Northern Colorado River Basin.  </w:t>
      </w:r>
    </w:p>
    <w:p w14:paraId="0464A2FE" w14:textId="136C727E" w:rsidR="009F29FD" w:rsidRPr="00E819B9" w:rsidRDefault="009F29FD" w:rsidP="00E819B9">
      <w:pPr>
        <w:ind w:firstLine="720"/>
      </w:pPr>
      <w:r w:rsidRPr="009F29FD">
        <w:t xml:space="preserve">Janetski and colleagues’ (2012) research from the North Creek Shelter in southern Utah, an area that shares a similar environment with the Northern Colorado River Basin, reveals that people living during the Archaic focused more on large game and plant foods than their Paleoindian predecessors.  Residential mobility similarly decreased in comparison with the Paleoindian, and people began staying longer before switching locations.  </w:t>
      </w:r>
      <w:r w:rsidR="00990C6E">
        <w:t>Later in the Archaic</w:t>
      </w:r>
      <w:r w:rsidRPr="009F29FD">
        <w:t xml:space="preserve">, people also began to invest more in non-lithic technologies such as ceramics and baskets, whether by trade or their own production </w:t>
      </w:r>
      <w:r w:rsidRPr="009F29FD">
        <w:lastRenderedPageBreak/>
        <w:t>(Skibo et al. 2008).  Overall, the Archaic showed a shift in subsistence, mobility, and technology in comparison with the Paleoindian, in part as a response to early environmental change due to the Altithermal and increasing population pressures.</w:t>
      </w:r>
      <w:r w:rsidR="00E819B9">
        <w:t xml:space="preserve">   </w:t>
      </w:r>
    </w:p>
    <w:p w14:paraId="23CDA8EA" w14:textId="77777777" w:rsidR="009F29FD" w:rsidRPr="009F29FD" w:rsidRDefault="009F29FD" w:rsidP="009F29FD">
      <w:pPr>
        <w:rPr>
          <w:highlight w:val="yellow"/>
        </w:rPr>
      </w:pPr>
    </w:p>
    <w:p w14:paraId="23D5ED28" w14:textId="77777777" w:rsidR="009F29FD" w:rsidRPr="009F29FD" w:rsidRDefault="009F29FD" w:rsidP="009D0CED">
      <w:pPr>
        <w:pStyle w:val="Heading3"/>
      </w:pPr>
      <w:bookmarkStart w:id="25" w:name="_Toc489465284"/>
      <w:r w:rsidRPr="009F29FD">
        <w:t>Formative Period</w:t>
      </w:r>
      <w:bookmarkEnd w:id="25"/>
    </w:p>
    <w:p w14:paraId="60F7CA55" w14:textId="5851760C" w:rsidR="009F29FD" w:rsidRPr="009F29FD" w:rsidRDefault="009F29FD" w:rsidP="009F29FD">
      <w:r w:rsidRPr="009F29FD">
        <w:tab/>
        <w:t xml:space="preserve">The Formative Period extended from 400 B.C. to A.D. 1300 in the Northern Colorado Plateau (Reed and Metcalf 1999).  Archaeologically, there are few differences between the Archaic and Formative periods within </w:t>
      </w:r>
      <w:r w:rsidR="0043466B">
        <w:t>the Northern Colorado River B</w:t>
      </w:r>
      <w:r w:rsidR="00990C6E">
        <w:t>asin; however, n</w:t>
      </w:r>
      <w:r w:rsidRPr="009F29FD">
        <w:t xml:space="preserve">otable differences between the two periods include a shift to bow and arrow technology and </w:t>
      </w:r>
      <w:r w:rsidR="0043466B">
        <w:t>use of</w:t>
      </w:r>
      <w:r w:rsidRPr="009F29FD">
        <w:t xml:space="preserve"> ceramics.  Archaeologists widely accept that people began replacing the dart and atlatl with bow and arrow technology by A.D. 300 (Geib and Spurr 2002; Holmer 1980).  Ceramics also appeared in the region ca. A.D. 550 as a result of trade with neighboring groups such as Ancestral Puebloans and Fremont (Arthur et al. 1981; Spangler 1995).</w:t>
      </w:r>
      <w:r w:rsidR="00F7221F">
        <w:t xml:space="preserve"> </w:t>
      </w:r>
    </w:p>
    <w:p w14:paraId="1D19FE91" w14:textId="77777777" w:rsidR="009F29FD" w:rsidRPr="009F29FD" w:rsidRDefault="009F29FD" w:rsidP="009F29FD">
      <w:pPr>
        <w:ind w:firstLine="720"/>
      </w:pPr>
      <w:r w:rsidRPr="009F29FD">
        <w:t xml:space="preserve">Archaeologists most frequently associate the end of Formative Period with arrival of the Nūche into the region as part the Numic Expansion (Bettinger 1994, Brunswig et al. 2001, Elinoff 2002).  Widely popularized by Sydney Lamb (1958), the Numic Expansion </w:t>
      </w:r>
      <w:r w:rsidR="0043466B">
        <w:t>proposes a</w:t>
      </w:r>
      <w:r w:rsidRPr="009F29FD">
        <w:t xml:space="preserve"> </w:t>
      </w:r>
      <w:r w:rsidR="0043466B">
        <w:t>large-scale</w:t>
      </w:r>
      <w:r w:rsidRPr="009F29FD">
        <w:t xml:space="preserve"> migration of Numic (Uto-Aztecan) speakers out of Southeastern California, across the Intermountain West.  While the origin and timing of this expansion continue to be debated among researchers, the general consensus of linguistic, ethnographic, biological, and archaeological evidence suggests the Numic Expansion was responsible for the distribution of historic population</w:t>
      </w:r>
      <w:r w:rsidR="0043466B">
        <w:t>s</w:t>
      </w:r>
      <w:r w:rsidRPr="009F29FD">
        <w:t xml:space="preserve"> of Numic speakers and occurred between A.D. 1000 and A.D. 1400 (Bettinger 1994; </w:t>
      </w:r>
      <w:r w:rsidRPr="009F29FD">
        <w:lastRenderedPageBreak/>
        <w:t xml:space="preserve">Bettinger and Baumhoff 1983; Cabana, Hunley, Kaestle 2007; Elinoff 2002; Kaestle and Smith 2001; Sutton and Rhode 1994; Young and Bettinger 1992).  </w:t>
      </w:r>
      <w:r w:rsidR="0043466B">
        <w:t xml:space="preserve">Archaeologists studying </w:t>
      </w:r>
      <w:r w:rsidRPr="009F29FD">
        <w:t xml:space="preserve">Nūche </w:t>
      </w:r>
      <w:r w:rsidR="0043466B">
        <w:t xml:space="preserve">history </w:t>
      </w:r>
      <w:r w:rsidRPr="009F29FD">
        <w:t xml:space="preserve">have predominately accepted this timing (cf. Baker 2013, 2016); however, radiocarbon dates associated with Nūche affiliated ceramics, Uncompahgre Brownware, place this arrival as early as A.D. 900 (Brunswig 2005; Greubel 1989; McPherson 1983; Metcalf and Reed 1999; Pool 1997; Reed 1994).  </w:t>
      </w:r>
    </w:p>
    <w:p w14:paraId="0947B26F" w14:textId="77777777" w:rsidR="009F29FD" w:rsidRPr="009F29FD" w:rsidRDefault="009F29FD" w:rsidP="009F29FD"/>
    <w:p w14:paraId="1E94F0D1" w14:textId="77777777" w:rsidR="009F29FD" w:rsidRPr="009F29FD" w:rsidRDefault="009F29FD" w:rsidP="009D0CED">
      <w:pPr>
        <w:pStyle w:val="Heading3"/>
      </w:pPr>
      <w:bookmarkStart w:id="26" w:name="_Toc489465285"/>
      <w:r w:rsidRPr="009F29FD">
        <w:t>Protohistoric and Historic</w:t>
      </w:r>
      <w:bookmarkEnd w:id="26"/>
    </w:p>
    <w:p w14:paraId="52E74702" w14:textId="0275F4BC" w:rsidR="009F29FD" w:rsidRPr="009F29FD" w:rsidRDefault="009F29FD" w:rsidP="009F29FD">
      <w:r w:rsidRPr="009F29FD">
        <w:t xml:space="preserve">       The Protohistoric time period followed the Formative Pe</w:t>
      </w:r>
      <w:r w:rsidR="00990C6E">
        <w:t>riod but preceded the American g</w:t>
      </w:r>
      <w:r w:rsidRPr="009F29FD">
        <w:t>overnment’s removal of Native Americans to formalized reservations ca. A.D. 1881 (Kappler 1904).  Archaeologists recognize the beginning of the time p</w:t>
      </w:r>
      <w:r w:rsidR="0043466B">
        <w:t xml:space="preserve">eriod </w:t>
      </w:r>
      <w:r w:rsidR="00990C6E">
        <w:t>by</w:t>
      </w:r>
      <w:r w:rsidR="0043466B">
        <w:t xml:space="preserve"> the widespread</w:t>
      </w:r>
      <w:r w:rsidRPr="009F29FD">
        <w:t xml:space="preserve"> introduction of locally made Uncompahgre Brownware ceramics and </w:t>
      </w:r>
      <w:r w:rsidR="00990C6E">
        <w:t>complete</w:t>
      </w:r>
      <w:r w:rsidRPr="009F29FD">
        <w:t xml:space="preserve"> adoption of the bow and arrow.  By the early 1600s, the Spanish arrived in the Colorado Plateau, which increased the </w:t>
      </w:r>
      <w:r w:rsidR="00752057">
        <w:t>availability</w:t>
      </w:r>
      <w:r w:rsidRPr="009F29FD">
        <w:t xml:space="preserve"> of European trade goods and horses.  Within the next 50 years, indigenous people in the area had adopted a fully equestrian lifestyle, increasing their mobility and</w:t>
      </w:r>
      <w:r w:rsidR="0043466B">
        <w:t xml:space="preserve"> </w:t>
      </w:r>
      <w:r w:rsidR="00752057">
        <w:t>their interactions with</w:t>
      </w:r>
      <w:r w:rsidRPr="009F29FD">
        <w:t xml:space="preserve"> neighboring groups from the Southwest and Great Plains.  While Shoshone, Comanche, and Navajo peoples may have resided in the Northern Colorado River Basin for brief periods of time, Nūche are the only tribe known to have lived in the Uncompahgre Plateau historically (Buckles 1971; Schroeder 1965; Tyler 1951). </w:t>
      </w:r>
    </w:p>
    <w:p w14:paraId="0D9C03B4" w14:textId="336900F1" w:rsidR="009F29FD" w:rsidRPr="009F29FD" w:rsidRDefault="009F29FD" w:rsidP="009F29FD">
      <w:pPr>
        <w:ind w:firstLine="720"/>
      </w:pPr>
      <w:r w:rsidRPr="009F29FD">
        <w:t xml:space="preserve">Prior to the reservation-era, Nūche organized themselves as bands with loosely integrated political relationships and close social, economic, and kinship ties (Conetah 1982; Pettit 1990; Simmons 2000; Smith 1974; Steward 1938; Stewart 1942).  The fluid </w:t>
      </w:r>
      <w:r w:rsidRPr="009F29FD">
        <w:lastRenderedPageBreak/>
        <w:t xml:space="preserve">nature of their group membership and high mobility made it difficult for outsiders to recognize specific bands.  Scholars, however, typically </w:t>
      </w:r>
      <w:r w:rsidR="00752057">
        <w:t>identify</w:t>
      </w:r>
      <w:r w:rsidRPr="009F29FD">
        <w:t xml:space="preserve"> 11 to 13 groups that occupied Western Colorado and Eastern Utah at the time of contact and during the following century (Conetah 1982; Simmons 2000; Steward 1938; Stewart 1942).  The Taviwach</w:t>
      </w:r>
      <w:r w:rsidRPr="009F29FD">
        <w:rPr>
          <w:i/>
        </w:rPr>
        <w:t xml:space="preserve"> </w:t>
      </w:r>
      <w:r w:rsidRPr="009F29FD">
        <w:t xml:space="preserve">of the Northern Ute Tribe occupied the Uncompahgre </w:t>
      </w:r>
      <w:r w:rsidR="00752057">
        <w:t>Plateau during the ethnographic past</w:t>
      </w:r>
      <w:r w:rsidRPr="009F29FD">
        <w:t>.</w:t>
      </w:r>
    </w:p>
    <w:p w14:paraId="3546BA0D" w14:textId="43364E5A" w:rsidR="0043466B" w:rsidRDefault="009F29FD" w:rsidP="009F29FD">
      <w:pPr>
        <w:ind w:firstLine="720"/>
      </w:pPr>
      <w:r w:rsidRPr="009F29FD">
        <w:t>Archaeologists associate Nūche occupation with a suite of material culture traits including wickiups, peeled trees, ceramics, and projectile point styles.  Nūche were highly mobile hunter-gatherers who predominantly lived in rockshelters and wickiups, lean-to structures made from large branches and covered with brush or grass (Buckles 1971; Martin 2016).  During the spring, ponderosa pines begin their new yearly growth in the form of an edible inner bark known as cambium (Stone 1999).  Nūche harvested this growth during times of resource scarcity for both food and medicinal purposes (Martorano 1988; Stone 1999).  Additionally, Nūche made coiled, wide-mouth</w:t>
      </w:r>
      <w:r w:rsidR="00752057">
        <w:t xml:space="preserve"> ceramic</w:t>
      </w:r>
      <w:r w:rsidRPr="009F29FD">
        <w:t xml:space="preserve"> jars with pointed bases, low shoulders, and flared rims (Brunswig 2005; Buckles 1971; Reed and Metcalf 1999).  </w:t>
      </w:r>
      <w:r w:rsidR="009A2D3A" w:rsidRPr="009A2D3A">
        <w:t>The</w:t>
      </w:r>
      <w:r w:rsidRPr="009A2D3A">
        <w:t xml:space="preserve"> ceramics were typically brown or gray in color and textually smooth or finger imprinted.</w:t>
      </w:r>
      <w:r w:rsidRPr="009F29FD">
        <w:t xml:space="preserve">  </w:t>
      </w:r>
    </w:p>
    <w:p w14:paraId="755C5E42" w14:textId="0B40BCC2" w:rsidR="009F29FD" w:rsidRPr="009F29FD" w:rsidRDefault="009F29FD" w:rsidP="0043466B">
      <w:pPr>
        <w:ind w:firstLine="720"/>
      </w:pPr>
      <w:r w:rsidRPr="009F29FD">
        <w:t xml:space="preserve">Finally, </w:t>
      </w:r>
      <w:r w:rsidR="007E53DF">
        <w:t>Nūche</w:t>
      </w:r>
      <w:r w:rsidRPr="009F29FD">
        <w:t xml:space="preserve"> created small, triangular Desert Side-notched (DSN) and Cotton Triangular projectile points (Figure </w:t>
      </w:r>
      <w:r w:rsidR="004B483C">
        <w:t>6</w:t>
      </w:r>
      <w:r w:rsidRPr="009F29FD">
        <w:t xml:space="preserve">).  While Nūche manufactured such artifacts, this material culture overlaps closely with many of the tribes living in the Colorado Plateau, Rocky Mountain, Great Basin, Southwest, and Great Plains regions (Bettinger and Bauhoff 1982; Brown et al. 1991; Frison 1991; Gunnerson 1987; Holmer 1986; Jennings 1957, 1974, 1978; Kearns 1996; Wedel 1961).  This was due in part to fluid </w:t>
      </w:r>
      <w:r w:rsidRPr="009F29FD">
        <w:lastRenderedPageBreak/>
        <w:t>cultural relationships prior to European contact and similar adaptations to the environment.</w:t>
      </w:r>
    </w:p>
    <w:p w14:paraId="18DDEFF5" w14:textId="77777777" w:rsidR="001F6E4C" w:rsidRDefault="00E122F2" w:rsidP="001F6E4C">
      <w:pPr>
        <w:keepNext/>
        <w:ind w:firstLine="720"/>
        <w:jc w:val="center"/>
      </w:pPr>
      <w:r>
        <w:rPr>
          <w:noProof/>
          <w:lang w:bidi="ar-SA"/>
        </w:rPr>
        <mc:AlternateContent>
          <mc:Choice Requires="wpg">
            <w:drawing>
              <wp:inline distT="0" distB="0" distL="0" distR="0" wp14:anchorId="2C0B798A" wp14:editId="5DE8C346">
                <wp:extent cx="4337685" cy="1461135"/>
                <wp:effectExtent l="0" t="0" r="0" b="0"/>
                <wp:docPr id="10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7685" cy="1461135"/>
                          <a:chOff x="0" y="0"/>
                          <a:chExt cx="7442965" cy="3144982"/>
                        </a:xfrm>
                      </wpg:grpSpPr>
                      <pic:pic xmlns:pic="http://schemas.openxmlformats.org/drawingml/2006/picture">
                        <pic:nvPicPr>
                          <pic:cNvPr id="101" name="Picture 2" descr="Desert_Side_Notch-01-2.jp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49869" cy="2855919"/>
                          </a:xfrm>
                          <a:prstGeom prst="rect">
                            <a:avLst/>
                          </a:prstGeom>
                          <a:ln>
                            <a:noFill/>
                          </a:ln>
                        </pic:spPr>
                      </pic:pic>
                      <pic:pic xmlns:pic="http://schemas.openxmlformats.org/drawingml/2006/picture">
                        <pic:nvPicPr>
                          <pic:cNvPr id="102" name="Picture 3" descr="Cottonwoodwc4.jpg"/>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3990220" y="232273"/>
                            <a:ext cx="1699732" cy="2397517"/>
                          </a:xfrm>
                          <a:prstGeom prst="rect">
                            <a:avLst/>
                          </a:prstGeom>
                          <a:ln>
                            <a:noFill/>
                          </a:ln>
                        </pic:spPr>
                      </pic:pic>
                      <pic:pic xmlns:pic="http://schemas.openxmlformats.org/drawingml/2006/picture">
                        <pic:nvPicPr>
                          <pic:cNvPr id="103" name="Picture 5" descr="Desert Side Notched.png"/>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1174660" y="58733"/>
                            <a:ext cx="2425684" cy="3086249"/>
                          </a:xfrm>
                          <a:prstGeom prst="rect">
                            <a:avLst/>
                          </a:prstGeom>
                          <a:ln>
                            <a:noFill/>
                          </a:ln>
                        </pic:spPr>
                      </pic:pic>
                      <pic:pic xmlns:pic="http://schemas.openxmlformats.org/drawingml/2006/picture">
                        <pic:nvPicPr>
                          <pic:cNvPr id="104" name="Picture 6" descr="Cottonwood Drawing.png"/>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5562601" y="58733"/>
                            <a:ext cx="1880364" cy="3086249"/>
                          </a:xfrm>
                          <a:prstGeom prst="rect">
                            <a:avLst/>
                          </a:prstGeom>
                          <a:ln>
                            <a:noFill/>
                          </a:ln>
                        </pic:spPr>
                      </pic:pic>
                    </wpg:wgp>
                  </a:graphicData>
                </a:graphic>
              </wp:inline>
            </w:drawing>
          </mc:Choice>
          <mc:Fallback>
            <w:pict>
              <v:group id="Group 3" o:spid="_x0000_s1026" style="width:341.55pt;height:115.05pt;mso-position-horizontal-relative:char;mso-position-vertical-relative:line" coordsize="7442965,314498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Desert_Side_Notch-01-2.jpg" style="position:absolute;width:1749869;height:285591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rV&#10;5Lq+AAAA3AAAAA8AAABkcnMvZG93bnJldi54bWxET01rwzAMvQ/2H4wGu61yeggjrRvKYJAcl253&#10;EWtJWCynsdcm/34uFHbT431qXy5uVBeew+DFQLbRoFhabwfpDHye3l9eQYVIYmn0wgZWDlAeHh/2&#10;VFh/lQ++NLFTKURCQQb6GKcCMbQ9OwobP7Ek7tvPjmKCc4d2pmsKdyNutc7R0SCpoaeJ33puf5pf&#10;Z2CKaE9rFrZ4rgfsKhxrnX8Z8/y0HHegIi/xX3x3VzbN1xncnkkX4OEP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HrV5Lq+AAAA3AAAAA8AAAAAAAAAAAAAAAAAnAIAAGRycy9k&#10;b3ducmV2LnhtbFBLBQYAAAAABAAEAPcAAACHAwAAAAA=&#10;">
                  <v:imagedata r:id="rId24" o:title="Desert_Side_Notch-01-2.jpg"/>
                  <v:path arrowok="t"/>
                </v:shape>
                <v:shape id="Picture 3" o:spid="_x0000_s1028" type="#_x0000_t75" alt="Cottonwoodwc4.jpg" style="position:absolute;left:3990220;top:232273;width:1699732;height:239751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">
                  <v:imagedata r:id="rId25" o:title="Cottonwoodwc4.jpg"/>
                  <v:path arrowok="t"/>
                </v:shape>
                <v:shape id="Picture 5" o:spid="_x0000_s1029" type="#_x0000_t75" alt="Desert Side Notched.png" style="position:absolute;left:1174660;top:58733;width:2425684;height:308624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S7&#10;wJTDAAAA3AAAAA8AAABkcnMvZG93bnJldi54bWxET9tqwkAQfS/4D8sIvtWNFYJEVxFBkAYpVamv&#10;Y3aapGZnQ3Zz6d93BaFvczjXWW0GU4mOGldaVjCbRiCIM6tLzhVczvvXBQjnkTVWlknBLznYrEcv&#10;K0y07fmTupPPRQhhl6CCwvs6kdJlBRl0U1sTB+7bNgZ9gE0udYN9CDeVfIuiWBosOTQUWNOuoOx+&#10;ao2C6qOOTZp2t3t7Od9+jtv54uv9qtRkPGyXIDwN/l/8dB90mB/N4fFMuECu/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RLvAlMMAAADcAAAADwAAAAAAAAAAAAAAAACcAgAA&#10;ZHJzL2Rvd25yZXYueG1sUEsFBgAAAAAEAAQA9wAAAIwDAAAAAA==&#10;">
                  <v:imagedata r:id="rId26" o:title="Desert Side Notched.png"/>
                  <v:path arrowok="t"/>
                </v:shape>
                <v:shape id="Picture 6" o:spid="_x0000_s1030" type="#_x0000_t75" alt="Cottonwood Drawing.png" style="position:absolute;left:5562601;top:58733;width:1880364;height:308624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LW&#10;p8XCAAAA3AAAAA8AAABkcnMvZG93bnJldi54bWxET02LwjAQvS/4H8II3tbEZVmkGqUILnoQutaL&#10;t6EZ22IzKU3WVn/9RhD2No/3Ocv1YBtxo87XjjXMpgoEceFMzaWGU759n4PwAdlg45g03MnDejV6&#10;W2JiXM8/dDuGUsQQ9glqqEJoEyl9UZFFP3UtceQurrMYIuxKaTrsY7ht5IdSX9JizbGhwpY2FRXX&#10;46/VsNnn6bw/D4+DylK/s3lW7L8zrSfjIV2ACDSEf/HLvTNxvvqE5zPxArn6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S1qfFwgAAANwAAAAPAAAAAAAAAAAAAAAAAJwCAABk&#10;cnMvZG93bnJldi54bWxQSwUGAAAAAAQABAD3AAAAiwMAAAAA&#10;">
                  <v:imagedata r:id="rId27" o:title="Cottonwood Drawing.png"/>
                  <v:path arrowok="t"/>
                </v:shape>
                <w10:anchorlock/>
              </v:group>
            </w:pict>
          </mc:Fallback>
        </mc:AlternateContent>
      </w:r>
    </w:p>
    <w:p w14:paraId="51817486" w14:textId="01AAAF6F" w:rsidR="009F29FD" w:rsidRPr="001F6E4C" w:rsidRDefault="001F6E4C" w:rsidP="001F6E4C">
      <w:pPr>
        <w:pStyle w:val="Caption"/>
        <w:rPr>
          <w:b w:val="0"/>
        </w:rPr>
      </w:pPr>
      <w:bookmarkStart w:id="27" w:name="_Toc489465571"/>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6</w:t>
      </w:r>
      <w:r w:rsidRPr="001F6E4C">
        <w:rPr>
          <w:b w:val="0"/>
        </w:rPr>
        <w:fldChar w:fldCharType="end"/>
      </w:r>
      <w:r w:rsidRPr="001F6E4C">
        <w:rPr>
          <w:b w:val="0"/>
        </w:rPr>
        <w:t xml:space="preserve"> </w:t>
      </w:r>
      <w:r w:rsidR="009F29FD" w:rsidRPr="001F6E4C">
        <w:rPr>
          <w:b w:val="0"/>
        </w:rPr>
        <w:t>Desert Side-notched (left) and Cottonwood Triangular (right) projectile points.</w:t>
      </w:r>
      <w:bookmarkEnd w:id="27"/>
      <w:r w:rsidR="009F29FD" w:rsidRPr="001F6E4C">
        <w:rPr>
          <w:b w:val="0"/>
        </w:rPr>
        <w:t xml:space="preserve"> </w:t>
      </w:r>
    </w:p>
    <w:p w14:paraId="02773F24" w14:textId="77777777" w:rsidR="009F29FD" w:rsidRDefault="009F29FD" w:rsidP="009F29FD"/>
    <w:p w14:paraId="26775C1B" w14:textId="77777777" w:rsidR="00FD2EFD" w:rsidRPr="009F29FD" w:rsidRDefault="00FD2EFD" w:rsidP="009F29FD"/>
    <w:p w14:paraId="33BE0273" w14:textId="77777777" w:rsidR="009F29FD" w:rsidRPr="009F29FD" w:rsidRDefault="009F29FD" w:rsidP="009D0CED">
      <w:pPr>
        <w:pStyle w:val="Heading2"/>
      </w:pPr>
      <w:bookmarkStart w:id="28" w:name="_Toc489465286"/>
      <w:r w:rsidRPr="009F29FD">
        <w:t>Past Archaeological Work</w:t>
      </w:r>
      <w:bookmarkEnd w:id="28"/>
    </w:p>
    <w:p w14:paraId="1B70BC5D" w14:textId="2885E0E7" w:rsidR="009F29FD" w:rsidRPr="009F29FD" w:rsidRDefault="009F29FD" w:rsidP="009F29FD">
      <w:pPr>
        <w:ind w:firstLine="720"/>
      </w:pPr>
      <w:r w:rsidRPr="009F29FD">
        <w:t xml:space="preserve">Archaeologists have worked </w:t>
      </w:r>
      <w:r w:rsidR="0043466B" w:rsidRPr="009F29FD">
        <w:t xml:space="preserve">sporadically </w:t>
      </w:r>
      <w:r w:rsidRPr="009F29FD">
        <w:t xml:space="preserve">on the Uncompahgre Plateau since the first formal investigations in the 1930s </w:t>
      </w:r>
      <w:r w:rsidR="000C3746">
        <w:t>by Wormington and Lister (1956)</w:t>
      </w:r>
      <w:r w:rsidRPr="009F29FD">
        <w:t xml:space="preserve">.  Most archaeological </w:t>
      </w:r>
      <w:r w:rsidR="00752057">
        <w:t>research</w:t>
      </w:r>
      <w:r w:rsidRPr="009F29FD">
        <w:t xml:space="preserve"> has </w:t>
      </w:r>
      <w:r w:rsidR="00752057" w:rsidRPr="009F29FD">
        <w:t>occurred</w:t>
      </w:r>
      <w:r w:rsidRPr="009F29FD">
        <w:t xml:space="preserve"> on the eastern and western boundaries of the </w:t>
      </w:r>
      <w:r w:rsidRPr="000C3746">
        <w:t xml:space="preserve">plateau, leaving most of the area largely unexplored by formal archaeological survey. </w:t>
      </w:r>
      <w:r w:rsidR="00752057" w:rsidRPr="000C3746">
        <w:t xml:space="preserve">Archaeological investigations </w:t>
      </w:r>
      <w:r w:rsidRPr="000C3746">
        <w:t>slowed until Lister and his grad</w:t>
      </w:r>
      <w:r w:rsidR="00752057" w:rsidRPr="000C3746">
        <w:t xml:space="preserve">uate student William G. Buckles’s work in the </w:t>
      </w:r>
      <w:r w:rsidRPr="000C3746">
        <w:t>early 1960s</w:t>
      </w:r>
      <w:r w:rsidR="009A2D3A" w:rsidRPr="000C3746">
        <w:t xml:space="preserve"> with the “</w:t>
      </w:r>
      <w:r w:rsidR="00752057" w:rsidRPr="000C3746">
        <w:t>Ute Prehistory Project.</w:t>
      </w:r>
      <w:r w:rsidRPr="000C3746">
        <w:t xml:space="preserve">” </w:t>
      </w:r>
      <w:r w:rsidR="00752057" w:rsidRPr="000C3746">
        <w:t xml:space="preserve"> This </w:t>
      </w:r>
      <w:r w:rsidRPr="000C3746">
        <w:t xml:space="preserve">resulted in the formal identification of 75 sites and greatly expanded </w:t>
      </w:r>
      <w:r w:rsidR="00752057" w:rsidRPr="000C3746">
        <w:t>knowledge of the region</w:t>
      </w:r>
      <w:r w:rsidRPr="000C3746">
        <w:t>.  Archaeological research was sparse for the next several decades until a large cultural resource management project traversed the area.  Archaeologists surveyed across the plateau and excavated two sites, MN3859 and MN2628 for the Trans-Colorado Natural Gas Pipeline (Reed et al. 2001).</w:t>
      </w:r>
      <w:r w:rsidRPr="009F29FD">
        <w:t xml:space="preserve"> </w:t>
      </w:r>
    </w:p>
    <w:p w14:paraId="4EF70A4F" w14:textId="2396EFED" w:rsidR="009F29FD" w:rsidRPr="009F29FD" w:rsidRDefault="009F29FD" w:rsidP="009F29FD">
      <w:r w:rsidRPr="009F29FD">
        <w:tab/>
        <w:t xml:space="preserve">Members of the Chipeta Chapter of the Colorado Archaeological Society have been active participants in local archaeology since the society’s inception in 1935 </w:t>
      </w:r>
      <w:r w:rsidRPr="009F29FD">
        <w:lastRenderedPageBreak/>
        <w:t>(Colorado Archaeological Society 2016).  Avocationals survey the area both independently and as volunteers on formal projects such as the Ute Prehistory Project.  The Bureau of Land Management Office in Montrose has worked with local residents and members of the society since 2001 in a large-scale effort to record sites in the Uncompahgre Plateau (Hauser 2008).  This work includes extensive research efforts such as Chuck Richey and Neil Hauser’s (2008) investigation of Flint Cave (MN7429) to better illuminate quarry use and chronology in the region.</w:t>
      </w:r>
    </w:p>
    <w:p w14:paraId="76536052" w14:textId="75C2238B" w:rsidR="009F29FD" w:rsidRPr="009F29FD" w:rsidRDefault="009F29FD" w:rsidP="009F29FD">
      <w:r w:rsidRPr="009F29FD">
        <w:tab/>
        <w:t xml:space="preserve">The Ute Prehistory Project remains by far the largest and most comprehensive archaeological study of the Uncompahgre Plateau.  Buckles disseminated the results of the project in his dissertation (1971), and his conclusions continue to impact archaeology on the Uncompahgre Plateau and beyond to the greater Colorado Plateau and Rocky Mountain regions.  Archaeologists </w:t>
      </w:r>
      <w:r w:rsidR="00150750">
        <w:t>regularly</w:t>
      </w:r>
      <w:r w:rsidRPr="009F29FD">
        <w:t xml:space="preserve"> refer </w:t>
      </w:r>
      <w:r w:rsidRPr="00546B8A">
        <w:t>back to his work when referencing Nūche archaeology across Colorado and Utah.  The continued relevance</w:t>
      </w:r>
      <w:r w:rsidR="00B73E6B" w:rsidRPr="00546B8A">
        <w:t xml:space="preserve"> </w:t>
      </w:r>
      <w:r w:rsidRPr="00546B8A">
        <w:t>of his work is the reason I chose to re-examine two of his sites in my thesis.</w:t>
      </w:r>
      <w:r w:rsidR="00B73E6B">
        <w:t xml:space="preserve"> </w:t>
      </w:r>
    </w:p>
    <w:p w14:paraId="77A33201" w14:textId="77777777" w:rsidR="009F29FD" w:rsidRPr="009F29FD" w:rsidRDefault="009F29FD" w:rsidP="009F29FD"/>
    <w:p w14:paraId="4AC25942" w14:textId="77777777" w:rsidR="009F29FD" w:rsidRPr="009F29FD" w:rsidRDefault="009F29FD" w:rsidP="009D0CED">
      <w:pPr>
        <w:pStyle w:val="Heading2"/>
      </w:pPr>
      <w:bookmarkStart w:id="29" w:name="_Toc489465287"/>
      <w:r w:rsidRPr="009F29FD">
        <w:t>The Ute Prehistory Project</w:t>
      </w:r>
      <w:bookmarkEnd w:id="29"/>
    </w:p>
    <w:p w14:paraId="1CE70D6C" w14:textId="030F7648" w:rsidR="00E819B9" w:rsidRDefault="009F29FD" w:rsidP="00B648F1">
      <w:pPr>
        <w:ind w:firstLine="720"/>
      </w:pPr>
      <w:r w:rsidRPr="009F29FD">
        <w:t>In the late 1950s and ear</w:t>
      </w:r>
      <w:r w:rsidR="00A43285">
        <w:t>ly 1960s, anthropologists in</w:t>
      </w:r>
      <w:r w:rsidRPr="009F29FD">
        <w:t xml:space="preserve"> Colorado and Utah began a rigorous effort to better understand the prehistory of Nūche.  They hoped to clarify the archaeological sequence and evaluate whether there was evidence for cultural continuity between historic Nūche and the prehistoric occupants of the area.  In 1961, Robert Lister of the Univers</w:t>
      </w:r>
      <w:r w:rsidR="00FD2EFD">
        <w:t>ity of Colorado founded the “</w:t>
      </w:r>
      <w:r w:rsidRPr="009F29FD">
        <w:t xml:space="preserve">Ute Prehistory Project” to answer these questions.  Through the project, he and his colleagues explored and compared archaeological sites across the Uncompahgre Plateau.  Because Nūche were the only </w:t>
      </w:r>
      <w:r w:rsidRPr="009F29FD">
        <w:lastRenderedPageBreak/>
        <w:t xml:space="preserve">tribe known to have occupied the plateau in historic times, Lister deemed the area an ideal location to apply the direct historical approach to establish Nūche cultural chronology (Buckles 1971).  The direct historical approach is a technique that works “backwards,” by using historic records, oral traditions, and archaeological data to interpret earlier times.  Soon after the project began, Lister’s graduate student William G. Buckles began directing field operations and laboratory work.  The results of three field seasons of work formed the foundation for Buckles’s doctoral dissertation.  Totaling nearly 1,600 pages, </w:t>
      </w:r>
      <w:r w:rsidRPr="009F29FD">
        <w:rPr>
          <w:i/>
        </w:rPr>
        <w:t xml:space="preserve">The Uncompahgre Complex:  Historic Ute Archaeology and Prehistoric Archaeology on the Uncompahgre Plateau in West Central Colorado </w:t>
      </w:r>
      <w:r w:rsidRPr="009F29FD">
        <w:t xml:space="preserve">presented the results of the Ute Prehistory Project.  In the following sections, I describe Buckles’s approach to the field and analysis methods, relevant background information about the sites I chose for my analysis, and his overall conclusions, which continue to </w:t>
      </w:r>
      <w:r w:rsidR="00A43285">
        <w:t>inform</w:t>
      </w:r>
      <w:r w:rsidRPr="009F29FD">
        <w:t xml:space="preserve"> archaeological understandings of Nūche lives in the Colorado Plateau and Rocky Mountains.</w:t>
      </w:r>
      <w:r w:rsidR="00E819B9">
        <w:t xml:space="preserve">  </w:t>
      </w:r>
    </w:p>
    <w:p w14:paraId="66FAB6E8" w14:textId="77777777" w:rsidR="00B648F1" w:rsidRPr="009F29FD" w:rsidRDefault="00B648F1" w:rsidP="00B648F1">
      <w:pPr>
        <w:ind w:firstLine="720"/>
      </w:pPr>
    </w:p>
    <w:p w14:paraId="3B47D7D8" w14:textId="77777777" w:rsidR="009F29FD" w:rsidRPr="009F29FD" w:rsidRDefault="009F29FD" w:rsidP="009D0CED">
      <w:pPr>
        <w:pStyle w:val="Heading3"/>
      </w:pPr>
      <w:bookmarkStart w:id="30" w:name="_Toc489465288"/>
      <w:r w:rsidRPr="009F29FD">
        <w:t>Buckles’s Methods</w:t>
      </w:r>
      <w:bookmarkEnd w:id="30"/>
    </w:p>
    <w:p w14:paraId="4E305315" w14:textId="7C15748A" w:rsidR="009F29FD" w:rsidRPr="009F29FD" w:rsidRDefault="009F29FD" w:rsidP="009F29FD">
      <w:pPr>
        <w:ind w:firstLine="720"/>
        <w:rPr>
          <w:i/>
        </w:rPr>
      </w:pPr>
      <w:r w:rsidRPr="009F29FD">
        <w:t xml:space="preserve">With the help of the local Chipeta Chapter of the Colorado Archaeological Society, Buckles conducted fieldwork across the Uncompahgre Plateau </w:t>
      </w:r>
      <w:r w:rsidR="00A43285">
        <w:t>in the summers of 1961, 1962, and</w:t>
      </w:r>
      <w:r w:rsidRPr="009F29FD">
        <w:t xml:space="preserve"> 1963.  His team identified 75 sites and excavated 39 </w:t>
      </w:r>
      <w:r w:rsidR="00A43285">
        <w:t xml:space="preserve">of them </w:t>
      </w:r>
      <w:r w:rsidRPr="009F29FD">
        <w:t xml:space="preserve">over the course of the project.  Excavations varied from test pits to </w:t>
      </w:r>
      <w:r w:rsidR="00150750">
        <w:t>block excavations.  After completing field work</w:t>
      </w:r>
      <w:r w:rsidRPr="009F29FD">
        <w:t xml:space="preserve">, Buckles performed three kinds of artifact analysis:  functional, typological, and attribute.  The functional level of analysis grouped artifacts according to their inferred function.  He defined 23 groups, including lithic and non-lithic artifacts </w:t>
      </w:r>
      <w:r w:rsidRPr="009F29FD">
        <w:lastRenderedPageBreak/>
        <w:t xml:space="preserve">such as ceramics, perishables, and historic materials.  The typological analysis identified morphological variations within the functional groups.  Finally, the attribute analysis recorded traits as present/absent or entailed measuring artifacts.  When analyzing the collections, Buckles initially ignored provenience and pooled the artifacts into one dataset.  This allowed him to mitigate bias and base his types as strictly as possible on qualitative and quantitative analysis.  He later analyzed artifacts according to their provenience to explore quantitative and qualitative patterns across time and space.   </w:t>
      </w:r>
    </w:p>
    <w:p w14:paraId="2EF02FC3" w14:textId="77777777" w:rsidR="009F29FD" w:rsidRPr="009F29FD" w:rsidRDefault="009F29FD" w:rsidP="009F29FD"/>
    <w:p w14:paraId="4F650B3B" w14:textId="77777777" w:rsidR="009F29FD" w:rsidRPr="009F29FD" w:rsidRDefault="009F29FD" w:rsidP="009D0CED">
      <w:pPr>
        <w:pStyle w:val="Heading3"/>
      </w:pPr>
      <w:bookmarkStart w:id="31" w:name="_Toc489465289"/>
      <w:r w:rsidRPr="009F29FD">
        <w:t>Archaeological Sites</w:t>
      </w:r>
      <w:bookmarkEnd w:id="31"/>
      <w:r w:rsidRPr="009F29FD">
        <w:t xml:space="preserve"> </w:t>
      </w:r>
    </w:p>
    <w:p w14:paraId="726CA388" w14:textId="77777777" w:rsidR="009F29FD" w:rsidRPr="009F29FD" w:rsidRDefault="009F29FD" w:rsidP="009F29FD">
      <w:pPr>
        <w:ind w:firstLine="720"/>
      </w:pPr>
      <w:r w:rsidRPr="009F29FD">
        <w:t>The</w:t>
      </w:r>
      <w:r w:rsidR="00A43285">
        <w:t xml:space="preserve"> 75 </w:t>
      </w:r>
      <w:r w:rsidRPr="009F29FD">
        <w:t>sites</w:t>
      </w:r>
      <w:r w:rsidR="00A43285">
        <w:t xml:space="preserve"> the Ute Prehistory Project investigated</w:t>
      </w:r>
      <w:r w:rsidRPr="009F29FD">
        <w:t xml:space="preserve"> spanned the ca. 11,000-year-long occupation of the plateau and ranged </w:t>
      </w:r>
      <w:r w:rsidR="00A43285">
        <w:t xml:space="preserve">in type </w:t>
      </w:r>
      <w:r w:rsidRPr="009F29FD">
        <w:t>from pictographs to sheltered occupations.  In his dissertation, Buckles (1971) specified the Christmas Rock Shelter (5DT2) and open-air Shavano Spring site as the two most extensive and enlightening sites of the Ute Prehistory Project.  Because of their continuous occupation and Buckles’s comprehensive excavations of those two sites, I likewise focused my investigation on them.</w:t>
      </w:r>
    </w:p>
    <w:p w14:paraId="2DC616D1" w14:textId="77777777" w:rsidR="00B648F1" w:rsidRDefault="00B648F1" w:rsidP="009F29FD"/>
    <w:p w14:paraId="23662E0A" w14:textId="77777777" w:rsidR="00B648F1" w:rsidRDefault="00B648F1" w:rsidP="009F29FD"/>
    <w:p w14:paraId="1A15DBE8" w14:textId="77777777" w:rsidR="007B2FE1" w:rsidRDefault="007B2FE1" w:rsidP="009F29FD"/>
    <w:p w14:paraId="53A21B23" w14:textId="77777777" w:rsidR="007B2FE1" w:rsidRPr="009F29FD" w:rsidRDefault="007B2FE1" w:rsidP="009F29FD"/>
    <w:p w14:paraId="2200EE81" w14:textId="0770B020" w:rsidR="009F29FD" w:rsidRPr="009F29FD" w:rsidRDefault="000C09D3" w:rsidP="009D0CED">
      <w:pPr>
        <w:pStyle w:val="Heading3"/>
      </w:pPr>
      <w:bookmarkStart w:id="32" w:name="_Toc489465290"/>
      <w:r>
        <w:lastRenderedPageBreak/>
        <w:t>Christmas Rocks</w:t>
      </w:r>
      <w:r w:rsidR="009F29FD" w:rsidRPr="009F29FD">
        <w:t>helter (5DT2)</w:t>
      </w:r>
      <w:bookmarkEnd w:id="32"/>
    </w:p>
    <w:p w14:paraId="4F76B895" w14:textId="77777777" w:rsidR="001F6E4C" w:rsidRDefault="00E122F2" w:rsidP="001F6E4C">
      <w:pPr>
        <w:keepNext/>
        <w:jc w:val="center"/>
      </w:pPr>
      <w:r>
        <w:rPr>
          <w:noProof/>
          <w:lang w:bidi="ar-SA"/>
        </w:rPr>
        <w:drawing>
          <wp:inline distT="0" distB="0" distL="0" distR="0" wp14:anchorId="415195B4" wp14:editId="0B743182">
            <wp:extent cx="3670300" cy="3657600"/>
            <wp:effectExtent l="0" t="0" r="1270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70300" cy="3657600"/>
                    </a:xfrm>
                    <a:prstGeom prst="rect">
                      <a:avLst/>
                    </a:prstGeom>
                    <a:noFill/>
                    <a:ln>
                      <a:noFill/>
                    </a:ln>
                  </pic:spPr>
                </pic:pic>
              </a:graphicData>
            </a:graphic>
          </wp:inline>
        </w:drawing>
      </w:r>
    </w:p>
    <w:p w14:paraId="305707FD" w14:textId="0255F221" w:rsidR="009F29FD" w:rsidRPr="001F6E4C" w:rsidRDefault="001F6E4C" w:rsidP="001F6E4C">
      <w:pPr>
        <w:pStyle w:val="Caption"/>
        <w:rPr>
          <w:b w:val="0"/>
          <w:i/>
        </w:rPr>
      </w:pPr>
      <w:bookmarkStart w:id="33" w:name="_Toc489465572"/>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7</w:t>
      </w:r>
      <w:r w:rsidRPr="001F6E4C">
        <w:rPr>
          <w:b w:val="0"/>
        </w:rPr>
        <w:fldChar w:fldCharType="end"/>
      </w:r>
      <w:r w:rsidRPr="001F6E4C">
        <w:rPr>
          <w:b w:val="0"/>
        </w:rPr>
        <w:t xml:space="preserve"> </w:t>
      </w:r>
      <w:r w:rsidR="009F29FD" w:rsidRPr="001F6E4C">
        <w:rPr>
          <w:b w:val="0"/>
        </w:rPr>
        <w:t>Photograph of Christmas Rockshelter (5DT2) from Buckles (1971).</w:t>
      </w:r>
      <w:bookmarkEnd w:id="33"/>
      <w:r w:rsidR="009F29FD" w:rsidRPr="001F6E4C">
        <w:rPr>
          <w:b w:val="0"/>
        </w:rPr>
        <w:t xml:space="preserve"> </w:t>
      </w:r>
    </w:p>
    <w:p w14:paraId="15DA37C0" w14:textId="77777777" w:rsidR="009F29FD" w:rsidRPr="009F29FD" w:rsidRDefault="009F29FD" w:rsidP="009F29FD">
      <w:pPr>
        <w:jc w:val="both"/>
      </w:pPr>
    </w:p>
    <w:p w14:paraId="6F99751F" w14:textId="06E18E19" w:rsidR="009F29FD" w:rsidRPr="009F29FD" w:rsidRDefault="009F29FD" w:rsidP="009F29FD">
      <w:r w:rsidRPr="009F29FD">
        <w:rPr>
          <w:i/>
        </w:rPr>
        <w:tab/>
      </w:r>
      <w:r w:rsidRPr="009F29FD">
        <w:t>Buckles’s survey team investigated Christmas Rock Shelter in the summer of 1963, although local</w:t>
      </w:r>
      <w:r w:rsidR="00A43285">
        <w:t xml:space="preserve"> residents</w:t>
      </w:r>
      <w:r w:rsidR="00150750">
        <w:t xml:space="preserve"> knew of </w:t>
      </w:r>
      <w:r w:rsidRPr="009F29FD">
        <w:t xml:space="preserve">the site long before the Ute Prehistory Project’s inception.  Located on the western side of Roubideau Canyon on the northeastern edge of the Plateau, the rock shelter faces the southeast from the base of a sandstone outcrop and measures ca. 12 m long by 4 m deep.  The site lies along a nearby tributary of Roubideau Creek just above the floodplain.  Road construction in the twentieth century disturbed a portion of the site and limited access to the rock shelter, but enough of the area remained to piece together a full chronology for the site (Buckles 1971). </w:t>
      </w:r>
    </w:p>
    <w:p w14:paraId="6D2F2530" w14:textId="5542F88A" w:rsidR="009F29FD" w:rsidRPr="009F29FD" w:rsidRDefault="009F29FD" w:rsidP="009F29FD">
      <w:r w:rsidRPr="009F29FD">
        <w:lastRenderedPageBreak/>
        <w:tab/>
        <w:t>Excavations began when Buckles and a crew of local volunteers opened 19 units at the Christmas Rock Shelter.  They identified 11 cultural levels at the site, several of w</w:t>
      </w:r>
      <w:r w:rsidR="00A43285">
        <w:t>hich Buckles subdivided further,</w:t>
      </w:r>
      <w:r w:rsidRPr="009F29FD">
        <w:t xml:space="preserve"> ultimately concluding that occupation had begun in Paleoindian time and continued through the historic era.  It should be noted that the </w:t>
      </w:r>
      <w:r w:rsidRPr="000C3746">
        <w:t xml:space="preserve">stratigraphy at the site complicated Buckles’s ability to </w:t>
      </w:r>
      <w:r w:rsidR="00A43285" w:rsidRPr="000C3746">
        <w:t xml:space="preserve">assess </w:t>
      </w:r>
      <w:r w:rsidRPr="000C3746">
        <w:t>change over time;</w:t>
      </w:r>
      <w:r w:rsidRPr="009F29FD">
        <w:t xml:space="preserve"> however, through comparisons with other sites in the Uncompahgre Plateau, he remained confident in his relatively dated chronological assignments.  He hypothesized that the fourth occupational level (Level 4) represents occupation of the site during the Formative era, with all the preceding levels representing more recent time.  These levels likely represent Nūche occupation at the site and across the Uncompahgre Plateau.  Christmas Rock Shelter is the only Paleoindian site so far documented on the Uncompahgre Plateau.  </w:t>
      </w:r>
      <w:r w:rsidR="00A43285">
        <w:t>A lower stratum</w:t>
      </w:r>
      <w:r w:rsidRPr="009F29FD">
        <w:t xml:space="preserve"> yielded a Midland projectile point a</w:t>
      </w:r>
      <w:r w:rsidR="000C3746">
        <w:t>nd several associated artifacts</w:t>
      </w:r>
      <w:r w:rsidR="00B73E6B">
        <w:t>.</w:t>
      </w:r>
      <w:r w:rsidRPr="009F29FD">
        <w:t xml:space="preserve">  The early component of the site also contained flake tools, backed tools, burins, and an adze.  Similar tools occurred throughout the site; however, materials from higher strata differed from lower levels in projectile point morphology and a greater number of scrapers.  Buckles (1971) proposed that technological similarities in assemblages reflected similar adaptations to the region throughout time.  However, he also concluded that the artifacts did </w:t>
      </w:r>
      <w:r w:rsidRPr="009F29FD">
        <w:rPr>
          <w:i/>
        </w:rPr>
        <w:t>not</w:t>
      </w:r>
      <w:r w:rsidRPr="009F29FD">
        <w:t xml:space="preserve"> (or at least did not necessarily) indicate cultural continuity (Buckles 1971). </w:t>
      </w:r>
    </w:p>
    <w:p w14:paraId="44B29740" w14:textId="77777777" w:rsidR="009F29FD" w:rsidRPr="009F29FD" w:rsidRDefault="009F29FD" w:rsidP="009F29FD">
      <w:r w:rsidRPr="009F29FD">
        <w:t xml:space="preserve">  </w:t>
      </w:r>
    </w:p>
    <w:p w14:paraId="3FF6279F" w14:textId="77777777" w:rsidR="00150750" w:rsidRDefault="00150750" w:rsidP="009F29FD"/>
    <w:p w14:paraId="0CF7EEFA" w14:textId="77777777" w:rsidR="007B2FE1" w:rsidRDefault="007B2FE1" w:rsidP="009F29FD"/>
    <w:p w14:paraId="615AD826" w14:textId="77777777" w:rsidR="00150750" w:rsidRPr="009F29FD" w:rsidRDefault="00150750" w:rsidP="009F29FD"/>
    <w:p w14:paraId="2FE782B5" w14:textId="59C5469F" w:rsidR="009F29FD" w:rsidRPr="009F29FD" w:rsidRDefault="00525086" w:rsidP="009D0CED">
      <w:pPr>
        <w:pStyle w:val="Heading3"/>
      </w:pPr>
      <w:r>
        <w:lastRenderedPageBreak/>
        <w:t xml:space="preserve"> </w:t>
      </w:r>
      <w:bookmarkStart w:id="34" w:name="_Toc489465291"/>
      <w:r>
        <w:t>Shavano Spring</w:t>
      </w:r>
      <w:r w:rsidR="009F29FD" w:rsidRPr="009F29FD">
        <w:t xml:space="preserve"> (5MN40)</w:t>
      </w:r>
      <w:bookmarkEnd w:id="34"/>
    </w:p>
    <w:p w14:paraId="516DDBC7" w14:textId="77777777" w:rsidR="001F6E4C" w:rsidRDefault="00E122F2" w:rsidP="001F6E4C">
      <w:pPr>
        <w:keepNext/>
        <w:jc w:val="center"/>
      </w:pPr>
      <w:r>
        <w:rPr>
          <w:i/>
          <w:noProof/>
          <w:lang w:bidi="ar-SA"/>
        </w:rPr>
        <w:drawing>
          <wp:inline distT="0" distB="0" distL="0" distR="0" wp14:anchorId="71E8EED5" wp14:editId="442E704E">
            <wp:extent cx="2590800" cy="3568700"/>
            <wp:effectExtent l="25400" t="25400" r="25400" b="3810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t="2431"/>
                    <a:stretch>
                      <a:fillRect/>
                    </a:stretch>
                  </pic:blipFill>
                  <pic:spPr bwMode="auto">
                    <a:xfrm>
                      <a:off x="0" y="0"/>
                      <a:ext cx="2590800" cy="3568700"/>
                    </a:xfrm>
                    <a:prstGeom prst="rect">
                      <a:avLst/>
                    </a:prstGeom>
                    <a:noFill/>
                    <a:ln w="9525" cmpd="sng">
                      <a:solidFill>
                        <a:srgbClr val="000000"/>
                      </a:solidFill>
                      <a:miter lim="800000"/>
                      <a:headEnd/>
                      <a:tailEnd/>
                    </a:ln>
                    <a:effectLst/>
                  </pic:spPr>
                </pic:pic>
              </a:graphicData>
            </a:graphic>
          </wp:inline>
        </w:drawing>
      </w:r>
    </w:p>
    <w:p w14:paraId="68B255B0" w14:textId="4249D0DB" w:rsidR="009F29FD" w:rsidRPr="001F6E4C" w:rsidRDefault="001F6E4C" w:rsidP="001F6E4C">
      <w:pPr>
        <w:pStyle w:val="Caption"/>
        <w:rPr>
          <w:b w:val="0"/>
          <w:i/>
        </w:rPr>
      </w:pPr>
      <w:bookmarkStart w:id="35" w:name="_Toc489465573"/>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8</w:t>
      </w:r>
      <w:r w:rsidRPr="001F6E4C">
        <w:rPr>
          <w:b w:val="0"/>
        </w:rPr>
        <w:fldChar w:fldCharType="end"/>
      </w:r>
      <w:r w:rsidRPr="001F6E4C">
        <w:rPr>
          <w:b w:val="0"/>
        </w:rPr>
        <w:t xml:space="preserve"> </w:t>
      </w:r>
      <w:r w:rsidR="009F29FD" w:rsidRPr="001F6E4C">
        <w:rPr>
          <w:b w:val="0"/>
        </w:rPr>
        <w:t>Map of Shavano Spring (5MN40) from Buckles (1971).</w:t>
      </w:r>
      <w:bookmarkEnd w:id="35"/>
      <w:r w:rsidR="009F29FD" w:rsidRPr="001F6E4C">
        <w:rPr>
          <w:b w:val="0"/>
        </w:rPr>
        <w:t xml:space="preserve"> </w:t>
      </w:r>
    </w:p>
    <w:p w14:paraId="1C8E34B4" w14:textId="77777777" w:rsidR="009F29FD" w:rsidRPr="009F29FD" w:rsidRDefault="009F29FD" w:rsidP="009F29FD">
      <w:pPr>
        <w:jc w:val="both"/>
      </w:pPr>
    </w:p>
    <w:p w14:paraId="1688A939" w14:textId="77777777" w:rsidR="009F29FD" w:rsidRPr="009F29FD" w:rsidRDefault="009F29FD" w:rsidP="009F29FD">
      <w:r w:rsidRPr="009F29FD">
        <w:tab/>
        <w:t>Curator of the Colorado State Historical Museum, J.A. Jeacons (1926) first described the Shavano Spring site (5MN40) while discussing petroglyphs in the Uncompahgre Plate</w:t>
      </w:r>
      <w:r w:rsidR="00A43285">
        <w:t>au area. Modern construction had</w:t>
      </w:r>
      <w:r w:rsidRPr="009F29FD">
        <w:t xml:space="preserve"> heavily impacted the site, but at the time of excavation, Buckles suspected some of it remained undisturbed.  He estimated that the site in its entirety covers 1372 square meters.  Buckles excavated two trench units at Shavano Spring, the first (Unit 1) east of an irrigation ditch near the spring and the second (Unit 2) west of the spring.  The distance between units (approximately 135 ft.) and variation in ground disturbance led to several differences between the strata and assemblages of the two excavation blocks.  Whereas Buckles </w:t>
      </w:r>
      <w:r w:rsidRPr="009F29FD">
        <w:lastRenderedPageBreak/>
        <w:t xml:space="preserve">identified nine individual strata in Unit 1, he only recorded seven in Unit 2.  After the fieldwork, however, he reconciled the two and identified seven distinct cultural components across the site as a whole (Buckles 1971).  These cultural components differed from other assemblages associated with rock shelters on the Uncompahgre Plateau because they showed more evidence for hunting activities.  Flake and blade tools were uncommon at Shavano Spring, whereas hunting tools (i.e., projectile points, knives, and expedient cutting tools) occurred in higher numbers.  Based on comparisons with other sites, Buckles concluded that the first two cultural levels (Levels 1 and 2) reflect a recent occupation at the site, likely beginning during the late Formative period or early Protohistoric era.  If correct, these cultural levels represent Nūche occupation at the site.  Buckles (1971) noted that limited excavations restricted his conclusions, because only a small portion of the site was fully excavated.  </w:t>
      </w:r>
    </w:p>
    <w:p w14:paraId="13D09C4B" w14:textId="77777777" w:rsidR="009F29FD" w:rsidRPr="009F29FD" w:rsidRDefault="009F29FD" w:rsidP="009F29FD"/>
    <w:p w14:paraId="45089FA5" w14:textId="77777777" w:rsidR="009F29FD" w:rsidRPr="009F29FD" w:rsidRDefault="009F29FD" w:rsidP="009D0CED">
      <w:pPr>
        <w:pStyle w:val="Heading3"/>
      </w:pPr>
      <w:bookmarkStart w:id="36" w:name="_Toc489465292"/>
      <w:r w:rsidRPr="009F29FD">
        <w:t>Buckles’s Conclusions</w:t>
      </w:r>
      <w:bookmarkEnd w:id="36"/>
    </w:p>
    <w:p w14:paraId="77AC1EA3" w14:textId="0F362698" w:rsidR="002F26C1" w:rsidRDefault="009F29FD" w:rsidP="002F26C1">
      <w:pPr>
        <w:ind w:firstLine="720"/>
      </w:pPr>
      <w:r w:rsidRPr="009F29FD">
        <w:t xml:space="preserve">Through his excavations, Buckles (1971) developed an archaeological sequence for the area, encompassing time frames ranging from the Paleoindian through Historic </w:t>
      </w:r>
      <w:r w:rsidRPr="000C3746">
        <w:t>eras.</w:t>
      </w:r>
      <w:r w:rsidRPr="009F29FD">
        <w:t xml:space="preserve">  Based largely on the projectile point assemblage from 15 sites</w:t>
      </w:r>
      <w:r w:rsidR="000C3746">
        <w:t xml:space="preserve"> and several associated radiocarbon dates</w:t>
      </w:r>
      <w:r w:rsidRPr="009F29FD">
        <w:t xml:space="preserve">, he expanded on Wormington and Lister’s (1956) Uncompahgre Complex and its projectile point typology (Figure </w:t>
      </w:r>
      <w:r w:rsidR="004B483C">
        <w:t>9</w:t>
      </w:r>
      <w:r w:rsidRPr="009F29FD">
        <w:t xml:space="preserve">).  For simplicity and consistency with contemporary archaeological practices, I will continue to use the time periods described at the beginning of this chapter instead of the phases Buckles described in the Uncompahgre Complex. Buckles identified a trend in projectile points from </w:t>
      </w:r>
      <w:r w:rsidR="00A43285">
        <w:t xml:space="preserve">lanceolate, stemmed, and corner-notched during the Paleoindian and Archaic </w:t>
      </w:r>
      <w:r w:rsidR="00A43285">
        <w:lastRenderedPageBreak/>
        <w:t>periods</w:t>
      </w:r>
      <w:r w:rsidRPr="009F29FD">
        <w:t xml:space="preserve"> to smaller side-notched points beginning in the Formative period and continuing to the end of the Protohistoric era (Buckles 1971).  He attributed major change in projectile point morphology to the adoption of the bow and arrow at the beginning of the Formative period (Buckles 1971).  Technological changes also included a gradual trend toward thinner knives over time; an ebb and flow in the utilization of adzes, gravers, ground stone tools, and chopping tools; and the introduction of ceramics and European goods (Buckles 1971).  Overall, however, Buckles (1971) concluded that people in the area lived homogenously, both behaviorally and technologically, from the Paleoindian period through the mid-1800s, although again, he argued this did not necessarily coincide with cultural continuity.  Rather he proposed that the entire archaeological record reflected foraging and technological strategies well adapted to the area.</w:t>
      </w:r>
    </w:p>
    <w:p w14:paraId="59668B63" w14:textId="77777777" w:rsidR="00B648F1" w:rsidRDefault="00B648F1" w:rsidP="002F26C1">
      <w:pPr>
        <w:spacing w:line="240" w:lineRule="auto"/>
        <w:ind w:firstLine="720"/>
      </w:pPr>
    </w:p>
    <w:p w14:paraId="1E979775" w14:textId="77777777" w:rsidR="007B2FE1" w:rsidRDefault="007B2FE1" w:rsidP="002F26C1">
      <w:pPr>
        <w:spacing w:line="240" w:lineRule="auto"/>
        <w:ind w:firstLine="720"/>
      </w:pPr>
    </w:p>
    <w:p w14:paraId="389A248B" w14:textId="77777777" w:rsidR="007B2FE1" w:rsidRDefault="007B2FE1" w:rsidP="002F26C1">
      <w:pPr>
        <w:spacing w:line="240" w:lineRule="auto"/>
        <w:ind w:firstLine="720"/>
      </w:pPr>
    </w:p>
    <w:p w14:paraId="0C78B573" w14:textId="77777777" w:rsidR="007B2FE1" w:rsidRDefault="007B2FE1" w:rsidP="002F26C1">
      <w:pPr>
        <w:spacing w:line="240" w:lineRule="auto"/>
        <w:ind w:firstLine="720"/>
      </w:pPr>
    </w:p>
    <w:p w14:paraId="0DD5C529" w14:textId="77777777" w:rsidR="007B2FE1" w:rsidRDefault="007B2FE1" w:rsidP="002F26C1">
      <w:pPr>
        <w:spacing w:line="240" w:lineRule="auto"/>
        <w:ind w:firstLine="720"/>
      </w:pPr>
    </w:p>
    <w:p w14:paraId="5CF97B34" w14:textId="77777777" w:rsidR="007B2FE1" w:rsidRDefault="007B2FE1" w:rsidP="002F26C1">
      <w:pPr>
        <w:spacing w:line="240" w:lineRule="auto"/>
        <w:ind w:firstLine="720"/>
      </w:pPr>
    </w:p>
    <w:p w14:paraId="69F85467" w14:textId="77777777" w:rsidR="007B2FE1" w:rsidRDefault="007B2FE1" w:rsidP="002F26C1">
      <w:pPr>
        <w:spacing w:line="240" w:lineRule="auto"/>
        <w:ind w:firstLine="720"/>
      </w:pPr>
    </w:p>
    <w:p w14:paraId="76CADD70" w14:textId="77777777" w:rsidR="007B2FE1" w:rsidRDefault="007B2FE1" w:rsidP="002F26C1">
      <w:pPr>
        <w:spacing w:line="240" w:lineRule="auto"/>
        <w:ind w:firstLine="720"/>
      </w:pPr>
    </w:p>
    <w:p w14:paraId="5F9E12B6" w14:textId="77777777" w:rsidR="007B2FE1" w:rsidRDefault="007B2FE1" w:rsidP="002F26C1">
      <w:pPr>
        <w:spacing w:line="240" w:lineRule="auto"/>
        <w:ind w:firstLine="720"/>
      </w:pPr>
    </w:p>
    <w:p w14:paraId="4E40C83A" w14:textId="77777777" w:rsidR="007B2FE1" w:rsidRDefault="007B2FE1" w:rsidP="002F26C1">
      <w:pPr>
        <w:spacing w:line="240" w:lineRule="auto"/>
        <w:ind w:firstLine="720"/>
      </w:pPr>
    </w:p>
    <w:p w14:paraId="264E396E" w14:textId="77777777" w:rsidR="007B2FE1" w:rsidRDefault="007B2FE1" w:rsidP="002F26C1">
      <w:pPr>
        <w:spacing w:line="240" w:lineRule="auto"/>
        <w:ind w:firstLine="720"/>
      </w:pPr>
    </w:p>
    <w:p w14:paraId="21FDFB11" w14:textId="77777777" w:rsidR="007B2FE1" w:rsidRDefault="007B2FE1" w:rsidP="002F26C1">
      <w:pPr>
        <w:spacing w:line="240" w:lineRule="auto"/>
        <w:ind w:firstLine="720"/>
      </w:pPr>
    </w:p>
    <w:p w14:paraId="2795874E" w14:textId="77777777" w:rsidR="007B2FE1" w:rsidRDefault="007B2FE1" w:rsidP="002F26C1">
      <w:pPr>
        <w:spacing w:line="240" w:lineRule="auto"/>
        <w:ind w:firstLine="720"/>
      </w:pPr>
    </w:p>
    <w:p w14:paraId="2E7483CB" w14:textId="77777777" w:rsidR="007B2FE1" w:rsidRDefault="007B2FE1" w:rsidP="002F26C1">
      <w:pPr>
        <w:spacing w:line="240" w:lineRule="auto"/>
        <w:ind w:firstLine="720"/>
      </w:pPr>
    </w:p>
    <w:p w14:paraId="46F0CF06" w14:textId="77777777" w:rsidR="007B2FE1" w:rsidRDefault="007B2FE1" w:rsidP="002F26C1">
      <w:pPr>
        <w:spacing w:line="240" w:lineRule="auto"/>
        <w:ind w:firstLine="720"/>
      </w:pPr>
    </w:p>
    <w:p w14:paraId="1F42EF93" w14:textId="77777777" w:rsidR="007B2FE1" w:rsidRDefault="007B2FE1" w:rsidP="002F26C1">
      <w:pPr>
        <w:spacing w:line="240" w:lineRule="auto"/>
        <w:ind w:firstLine="720"/>
      </w:pPr>
    </w:p>
    <w:p w14:paraId="65ED9E6F" w14:textId="77777777" w:rsidR="007B2FE1" w:rsidRDefault="007B2FE1" w:rsidP="002F26C1">
      <w:pPr>
        <w:spacing w:line="240" w:lineRule="auto"/>
        <w:ind w:firstLine="720"/>
      </w:pPr>
    </w:p>
    <w:p w14:paraId="67E405D4" w14:textId="77777777" w:rsidR="007B2FE1" w:rsidRDefault="007B2FE1" w:rsidP="002F26C1">
      <w:pPr>
        <w:spacing w:line="240" w:lineRule="auto"/>
        <w:ind w:firstLine="720"/>
      </w:pPr>
    </w:p>
    <w:p w14:paraId="31C0795F" w14:textId="77777777" w:rsidR="007B2FE1" w:rsidRDefault="007B2FE1" w:rsidP="002F26C1">
      <w:pPr>
        <w:spacing w:line="240" w:lineRule="auto"/>
        <w:ind w:firstLine="720"/>
      </w:pPr>
    </w:p>
    <w:p w14:paraId="3FFD05CE" w14:textId="77777777" w:rsidR="007B2FE1" w:rsidRDefault="007B2FE1" w:rsidP="002F26C1">
      <w:pPr>
        <w:spacing w:line="240" w:lineRule="auto"/>
        <w:ind w:firstLine="720"/>
      </w:pPr>
    </w:p>
    <w:p w14:paraId="4DFE3373" w14:textId="77777777" w:rsidR="00B648F1" w:rsidRPr="009F29FD" w:rsidRDefault="00B648F1" w:rsidP="002F26C1">
      <w:pPr>
        <w:spacing w:line="240" w:lineRule="auto"/>
        <w:ind w:firstLine="720"/>
      </w:pPr>
    </w:p>
    <w:tbl>
      <w:tblPr>
        <w:tblW w:w="6188" w:type="dxa"/>
        <w:jc w:val="center"/>
        <w:tblLook w:val="04A0" w:firstRow="1" w:lastRow="0" w:firstColumn="1" w:lastColumn="0" w:noHBand="0" w:noVBand="1"/>
      </w:tblPr>
      <w:tblGrid>
        <w:gridCol w:w="1488"/>
        <w:gridCol w:w="1804"/>
        <w:gridCol w:w="2896"/>
      </w:tblGrid>
      <w:tr w:rsidR="006C3E58" w:rsidRPr="009F29FD" w14:paraId="3D618FC1" w14:textId="77777777" w:rsidTr="006C3E58">
        <w:trPr>
          <w:trHeight w:val="51"/>
          <w:jc w:val="center"/>
        </w:trPr>
        <w:tc>
          <w:tcPr>
            <w:tcW w:w="14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89E7E" w14:textId="77777777" w:rsidR="009F29FD" w:rsidRPr="009F29FD" w:rsidRDefault="009F29FD" w:rsidP="002F26C1">
            <w:pPr>
              <w:spacing w:line="240" w:lineRule="auto"/>
              <w:rPr>
                <w:b/>
                <w:color w:val="000000"/>
                <w:sz w:val="20"/>
                <w:szCs w:val="20"/>
              </w:rPr>
            </w:pPr>
            <w:r w:rsidRPr="009F29FD">
              <w:rPr>
                <w:b/>
                <w:color w:val="000000"/>
                <w:sz w:val="20"/>
                <w:szCs w:val="20"/>
              </w:rPr>
              <w:lastRenderedPageBreak/>
              <w:t>Phases</w:t>
            </w:r>
          </w:p>
        </w:tc>
        <w:tc>
          <w:tcPr>
            <w:tcW w:w="1804" w:type="dxa"/>
            <w:tcBorders>
              <w:top w:val="single" w:sz="4" w:space="0" w:color="auto"/>
              <w:left w:val="nil"/>
              <w:bottom w:val="single" w:sz="4" w:space="0" w:color="auto"/>
              <w:right w:val="single" w:sz="4" w:space="0" w:color="auto"/>
            </w:tcBorders>
            <w:shd w:val="clear" w:color="auto" w:fill="auto"/>
            <w:noWrap/>
            <w:vAlign w:val="center"/>
            <w:hideMark/>
          </w:tcPr>
          <w:p w14:paraId="61B507D6" w14:textId="77777777" w:rsidR="009F29FD" w:rsidRPr="009F29FD" w:rsidRDefault="009F29FD" w:rsidP="002F26C1">
            <w:pPr>
              <w:spacing w:line="240" w:lineRule="auto"/>
              <w:rPr>
                <w:b/>
                <w:color w:val="000000"/>
                <w:sz w:val="20"/>
                <w:szCs w:val="20"/>
              </w:rPr>
            </w:pPr>
            <w:r w:rsidRPr="009F29FD">
              <w:rPr>
                <w:b/>
                <w:color w:val="000000"/>
                <w:sz w:val="20"/>
                <w:szCs w:val="20"/>
              </w:rPr>
              <w:t>Estimated Dates</w:t>
            </w:r>
          </w:p>
        </w:tc>
        <w:tc>
          <w:tcPr>
            <w:tcW w:w="2896" w:type="dxa"/>
            <w:tcBorders>
              <w:top w:val="single" w:sz="4" w:space="0" w:color="auto"/>
              <w:left w:val="nil"/>
              <w:bottom w:val="single" w:sz="4" w:space="0" w:color="auto"/>
              <w:right w:val="single" w:sz="4" w:space="0" w:color="auto"/>
            </w:tcBorders>
            <w:shd w:val="clear" w:color="auto" w:fill="auto"/>
            <w:noWrap/>
            <w:vAlign w:val="center"/>
            <w:hideMark/>
          </w:tcPr>
          <w:p w14:paraId="78FA8231" w14:textId="77777777" w:rsidR="009F29FD" w:rsidRPr="009F29FD" w:rsidRDefault="009F29FD" w:rsidP="002F26C1">
            <w:pPr>
              <w:spacing w:line="240" w:lineRule="auto"/>
              <w:rPr>
                <w:b/>
                <w:color w:val="000000"/>
                <w:sz w:val="20"/>
                <w:szCs w:val="20"/>
              </w:rPr>
            </w:pPr>
            <w:r w:rsidRPr="009F29FD">
              <w:rPr>
                <w:b/>
                <w:color w:val="000000"/>
                <w:sz w:val="20"/>
                <w:szCs w:val="20"/>
              </w:rPr>
              <w:t>Associated Projectile Points</w:t>
            </w:r>
          </w:p>
        </w:tc>
      </w:tr>
      <w:tr w:rsidR="006C3E58" w:rsidRPr="009F29FD" w14:paraId="13CDFBA6" w14:textId="77777777" w:rsidTr="006C3E58">
        <w:trPr>
          <w:trHeight w:val="51"/>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62D4C5FD" w14:textId="77777777" w:rsidR="009F29FD" w:rsidRPr="009F29FD" w:rsidRDefault="009F29FD" w:rsidP="002F26C1">
            <w:pPr>
              <w:spacing w:line="240" w:lineRule="auto"/>
              <w:rPr>
                <w:color w:val="000000"/>
                <w:sz w:val="20"/>
                <w:szCs w:val="20"/>
              </w:rPr>
            </w:pPr>
            <w:r w:rsidRPr="009F29FD">
              <w:rPr>
                <w:color w:val="000000"/>
                <w:sz w:val="20"/>
                <w:szCs w:val="20"/>
              </w:rPr>
              <w:t>Escalante</w:t>
            </w:r>
          </w:p>
        </w:tc>
        <w:tc>
          <w:tcPr>
            <w:tcW w:w="1804" w:type="dxa"/>
            <w:tcBorders>
              <w:top w:val="nil"/>
              <w:left w:val="nil"/>
              <w:bottom w:val="single" w:sz="4" w:space="0" w:color="auto"/>
              <w:right w:val="single" w:sz="4" w:space="0" w:color="auto"/>
            </w:tcBorders>
            <w:shd w:val="clear" w:color="auto" w:fill="auto"/>
            <w:noWrap/>
            <w:vAlign w:val="center"/>
            <w:hideMark/>
          </w:tcPr>
          <w:p w14:paraId="17BC63D0" w14:textId="77777777" w:rsidR="009F29FD" w:rsidRPr="009F29FD" w:rsidRDefault="009F29FD" w:rsidP="002F26C1">
            <w:pPr>
              <w:spacing w:line="240" w:lineRule="auto"/>
              <w:rPr>
                <w:color w:val="000000"/>
                <w:sz w:val="20"/>
                <w:szCs w:val="20"/>
              </w:rPr>
            </w:pPr>
            <w:r w:rsidRPr="009F29FD">
              <w:rPr>
                <w:color w:val="000000"/>
                <w:sz w:val="20"/>
                <w:szCs w:val="20"/>
              </w:rPr>
              <w:t>A.D. 1500 - 1800</w:t>
            </w:r>
          </w:p>
        </w:tc>
        <w:tc>
          <w:tcPr>
            <w:tcW w:w="2896" w:type="dxa"/>
            <w:tcBorders>
              <w:top w:val="nil"/>
              <w:left w:val="nil"/>
              <w:bottom w:val="single" w:sz="4" w:space="0" w:color="auto"/>
              <w:right w:val="single" w:sz="4" w:space="0" w:color="auto"/>
            </w:tcBorders>
            <w:shd w:val="clear" w:color="auto" w:fill="auto"/>
            <w:noWrap/>
            <w:vAlign w:val="center"/>
            <w:hideMark/>
          </w:tcPr>
          <w:p w14:paraId="314DE16E" w14:textId="46D568CB"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101F566C" wp14:editId="1C6E1983">
                  <wp:extent cx="927100" cy="342900"/>
                  <wp:effectExtent l="0" t="0" r="12700" b="12700"/>
                  <wp:docPr id="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l="9302" b="2580"/>
                          <a:stretch>
                            <a:fillRect/>
                          </a:stretch>
                        </pic:blipFill>
                        <pic:spPr bwMode="auto">
                          <a:xfrm>
                            <a:off x="0" y="0"/>
                            <a:ext cx="927100" cy="342900"/>
                          </a:xfrm>
                          <a:prstGeom prst="rect">
                            <a:avLst/>
                          </a:prstGeom>
                          <a:noFill/>
                          <a:ln>
                            <a:noFill/>
                          </a:ln>
                        </pic:spPr>
                      </pic:pic>
                    </a:graphicData>
                  </a:graphic>
                </wp:inline>
              </w:drawing>
            </w:r>
            <w:r w:rsidR="00E122F2">
              <w:rPr>
                <w:noProof/>
                <w:color w:val="000000"/>
                <w:sz w:val="20"/>
                <w:szCs w:val="20"/>
                <w:lang w:bidi="ar-SA"/>
              </w:rPr>
              <w:drawing>
                <wp:inline distT="0" distB="0" distL="0" distR="0" wp14:anchorId="1D431639" wp14:editId="5C0BBC84">
                  <wp:extent cx="622300" cy="228600"/>
                  <wp:effectExtent l="0" t="0" r="12700" b="0"/>
                  <wp:docPr id="35" name="Picture 257" descr="Macintosh HD:Users:delaneycooley:Desktop:c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Macintosh HD:Users:delaneycooley:Desktop:cm.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2300" cy="228600"/>
                          </a:xfrm>
                          <a:prstGeom prst="rect">
                            <a:avLst/>
                          </a:prstGeom>
                          <a:noFill/>
                          <a:ln>
                            <a:noFill/>
                          </a:ln>
                        </pic:spPr>
                      </pic:pic>
                    </a:graphicData>
                  </a:graphic>
                </wp:inline>
              </w:drawing>
            </w:r>
          </w:p>
        </w:tc>
      </w:tr>
      <w:tr w:rsidR="006C3E58" w:rsidRPr="009F29FD" w14:paraId="2D1E2E1E" w14:textId="77777777" w:rsidTr="006C3E58">
        <w:trPr>
          <w:trHeight w:val="800"/>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603BDC1B" w14:textId="77777777" w:rsidR="009F29FD" w:rsidRPr="009F29FD" w:rsidRDefault="009F29FD" w:rsidP="002F26C1">
            <w:pPr>
              <w:spacing w:line="240" w:lineRule="auto"/>
              <w:rPr>
                <w:color w:val="000000"/>
                <w:sz w:val="20"/>
                <w:szCs w:val="20"/>
              </w:rPr>
            </w:pPr>
            <w:r w:rsidRPr="009F29FD">
              <w:rPr>
                <w:color w:val="000000"/>
                <w:sz w:val="20"/>
                <w:szCs w:val="20"/>
              </w:rPr>
              <w:t>Camel Back</w:t>
            </w:r>
          </w:p>
        </w:tc>
        <w:tc>
          <w:tcPr>
            <w:tcW w:w="1804" w:type="dxa"/>
            <w:tcBorders>
              <w:top w:val="nil"/>
              <w:left w:val="nil"/>
              <w:bottom w:val="single" w:sz="4" w:space="0" w:color="auto"/>
              <w:right w:val="single" w:sz="4" w:space="0" w:color="auto"/>
            </w:tcBorders>
            <w:shd w:val="clear" w:color="auto" w:fill="auto"/>
            <w:noWrap/>
            <w:vAlign w:val="center"/>
            <w:hideMark/>
          </w:tcPr>
          <w:p w14:paraId="7377D89D" w14:textId="77777777" w:rsidR="009F29FD" w:rsidRPr="009F29FD" w:rsidRDefault="009F29FD" w:rsidP="002F26C1">
            <w:pPr>
              <w:spacing w:line="240" w:lineRule="auto"/>
              <w:rPr>
                <w:color w:val="000000"/>
                <w:sz w:val="20"/>
                <w:szCs w:val="20"/>
              </w:rPr>
            </w:pPr>
            <w:r w:rsidRPr="009F29FD">
              <w:rPr>
                <w:color w:val="000000"/>
                <w:sz w:val="20"/>
                <w:szCs w:val="20"/>
              </w:rPr>
              <w:t>A.D. 1300 - 1500</w:t>
            </w:r>
          </w:p>
        </w:tc>
        <w:tc>
          <w:tcPr>
            <w:tcW w:w="2896" w:type="dxa"/>
            <w:tcBorders>
              <w:top w:val="nil"/>
              <w:left w:val="nil"/>
              <w:bottom w:val="single" w:sz="4" w:space="0" w:color="auto"/>
              <w:right w:val="single" w:sz="4" w:space="0" w:color="auto"/>
            </w:tcBorders>
            <w:shd w:val="clear" w:color="auto" w:fill="auto"/>
            <w:noWrap/>
            <w:vAlign w:val="center"/>
            <w:hideMark/>
          </w:tcPr>
          <w:p w14:paraId="57BDF2F3" w14:textId="59EF356E"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31B849E5" wp14:editId="0AC8F1C1">
                  <wp:extent cx="482600" cy="393700"/>
                  <wp:effectExtent l="0" t="0" r="0" b="12700"/>
                  <wp:docPr id="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p>
        </w:tc>
      </w:tr>
      <w:tr w:rsidR="006C3E58" w:rsidRPr="009F29FD" w14:paraId="3D48E710" w14:textId="77777777" w:rsidTr="006C3E58">
        <w:trPr>
          <w:trHeight w:val="51"/>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79DC0691" w14:textId="77777777" w:rsidR="009F29FD" w:rsidRPr="009F29FD" w:rsidRDefault="009F29FD" w:rsidP="002F26C1">
            <w:pPr>
              <w:spacing w:line="240" w:lineRule="auto"/>
              <w:rPr>
                <w:color w:val="000000"/>
                <w:sz w:val="20"/>
                <w:szCs w:val="20"/>
              </w:rPr>
            </w:pPr>
            <w:r w:rsidRPr="009F29FD">
              <w:rPr>
                <w:color w:val="000000"/>
                <w:sz w:val="20"/>
                <w:szCs w:val="20"/>
              </w:rPr>
              <w:t>Coal Creek</w:t>
            </w:r>
          </w:p>
        </w:tc>
        <w:tc>
          <w:tcPr>
            <w:tcW w:w="1804" w:type="dxa"/>
            <w:tcBorders>
              <w:top w:val="nil"/>
              <w:left w:val="nil"/>
              <w:bottom w:val="single" w:sz="4" w:space="0" w:color="auto"/>
              <w:right w:val="single" w:sz="4" w:space="0" w:color="auto"/>
            </w:tcBorders>
            <w:shd w:val="clear" w:color="auto" w:fill="auto"/>
            <w:noWrap/>
            <w:vAlign w:val="center"/>
            <w:hideMark/>
          </w:tcPr>
          <w:p w14:paraId="08F4E86F" w14:textId="77777777" w:rsidR="009F29FD" w:rsidRPr="009F29FD" w:rsidRDefault="009F29FD" w:rsidP="002F26C1">
            <w:pPr>
              <w:spacing w:line="240" w:lineRule="auto"/>
              <w:rPr>
                <w:color w:val="000000"/>
                <w:sz w:val="20"/>
                <w:szCs w:val="20"/>
              </w:rPr>
            </w:pPr>
            <w:r w:rsidRPr="009F29FD">
              <w:rPr>
                <w:color w:val="000000"/>
                <w:sz w:val="20"/>
                <w:szCs w:val="20"/>
              </w:rPr>
              <w:t>A.D. 700 - 1300</w:t>
            </w:r>
          </w:p>
        </w:tc>
        <w:tc>
          <w:tcPr>
            <w:tcW w:w="2896" w:type="dxa"/>
            <w:tcBorders>
              <w:top w:val="nil"/>
              <w:left w:val="nil"/>
              <w:bottom w:val="single" w:sz="4" w:space="0" w:color="auto"/>
              <w:right w:val="single" w:sz="4" w:space="0" w:color="auto"/>
            </w:tcBorders>
            <w:shd w:val="clear" w:color="auto" w:fill="auto"/>
            <w:noWrap/>
            <w:vAlign w:val="center"/>
            <w:hideMark/>
          </w:tcPr>
          <w:p w14:paraId="36859243" w14:textId="2A2AC90A"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05F7B115" wp14:editId="46DD12E6">
                  <wp:extent cx="685800" cy="419100"/>
                  <wp:effectExtent l="0" t="0" r="0" b="12700"/>
                  <wp:docPr id="37" name="Picture 24" descr="Macintosh HD:Users:delaneycooley:Desktop:Coal Cr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delaneycooley:Desktop:Coal Creek.jpg"/>
                          <pic:cNvPicPr>
                            <a:picLocks noChangeAspect="1" noChangeArrowheads="1"/>
                          </pic:cNvPicPr>
                        </pic:nvPicPr>
                        <pic:blipFill>
                          <a:blip r:embed="rId33">
                            <a:extLst>
                              <a:ext uri="{28A0092B-C50C-407E-A947-70E740481C1C}">
                                <a14:useLocalDpi xmlns:a14="http://schemas.microsoft.com/office/drawing/2010/main" val="0"/>
                              </a:ext>
                            </a:extLst>
                          </a:blip>
                          <a:srcRect l="4408" t="3" b="-5275"/>
                          <a:stretch>
                            <a:fillRect/>
                          </a:stretch>
                        </pic:blipFill>
                        <pic:spPr bwMode="auto">
                          <a:xfrm>
                            <a:off x="0" y="0"/>
                            <a:ext cx="685800" cy="419100"/>
                          </a:xfrm>
                          <a:prstGeom prst="rect">
                            <a:avLst/>
                          </a:prstGeom>
                          <a:noFill/>
                          <a:ln>
                            <a:noFill/>
                          </a:ln>
                        </pic:spPr>
                      </pic:pic>
                    </a:graphicData>
                  </a:graphic>
                </wp:inline>
              </w:drawing>
            </w:r>
          </w:p>
        </w:tc>
      </w:tr>
      <w:tr w:rsidR="006C3E58" w:rsidRPr="009F29FD" w14:paraId="37C35846" w14:textId="77777777" w:rsidTr="006C3E58">
        <w:trPr>
          <w:trHeight w:val="926"/>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30D518AC" w14:textId="77777777" w:rsidR="009F29FD" w:rsidRPr="009F29FD" w:rsidRDefault="009F29FD" w:rsidP="002F26C1">
            <w:pPr>
              <w:spacing w:line="240" w:lineRule="auto"/>
              <w:rPr>
                <w:color w:val="000000"/>
                <w:sz w:val="20"/>
                <w:szCs w:val="20"/>
              </w:rPr>
            </w:pPr>
            <w:r w:rsidRPr="009F29FD">
              <w:rPr>
                <w:color w:val="000000"/>
                <w:sz w:val="20"/>
                <w:szCs w:val="20"/>
              </w:rPr>
              <w:t>Ironstone</w:t>
            </w:r>
          </w:p>
        </w:tc>
        <w:tc>
          <w:tcPr>
            <w:tcW w:w="1804" w:type="dxa"/>
            <w:tcBorders>
              <w:top w:val="nil"/>
              <w:left w:val="nil"/>
              <w:bottom w:val="single" w:sz="4" w:space="0" w:color="auto"/>
              <w:right w:val="single" w:sz="4" w:space="0" w:color="auto"/>
            </w:tcBorders>
            <w:shd w:val="clear" w:color="auto" w:fill="auto"/>
            <w:noWrap/>
            <w:vAlign w:val="center"/>
            <w:hideMark/>
          </w:tcPr>
          <w:p w14:paraId="7A203960" w14:textId="77777777" w:rsidR="009F29FD" w:rsidRPr="009F29FD" w:rsidRDefault="009F29FD" w:rsidP="002F26C1">
            <w:pPr>
              <w:spacing w:line="240" w:lineRule="auto"/>
              <w:rPr>
                <w:color w:val="000000"/>
                <w:sz w:val="20"/>
                <w:szCs w:val="20"/>
              </w:rPr>
            </w:pPr>
            <w:r w:rsidRPr="009F29FD">
              <w:rPr>
                <w:color w:val="000000"/>
                <w:sz w:val="20"/>
                <w:szCs w:val="20"/>
              </w:rPr>
              <w:t>A.D. 0 - 700</w:t>
            </w:r>
          </w:p>
        </w:tc>
        <w:tc>
          <w:tcPr>
            <w:tcW w:w="2896" w:type="dxa"/>
            <w:tcBorders>
              <w:top w:val="nil"/>
              <w:left w:val="nil"/>
              <w:bottom w:val="single" w:sz="4" w:space="0" w:color="auto"/>
              <w:right w:val="single" w:sz="4" w:space="0" w:color="auto"/>
            </w:tcBorders>
            <w:shd w:val="clear" w:color="auto" w:fill="auto"/>
            <w:noWrap/>
            <w:vAlign w:val="center"/>
            <w:hideMark/>
          </w:tcPr>
          <w:p w14:paraId="41460F3C" w14:textId="37BC4D3F"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0A5132C5" wp14:editId="329275C1">
                  <wp:extent cx="825500" cy="520700"/>
                  <wp:effectExtent l="0" t="0" r="12700" b="12700"/>
                  <wp:docPr id="38" name="Picture 25" descr="Macintosh HD:Users:delaneycooley:Desktop:Irons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delaneycooley:Desktop:Ironstone.jpg"/>
                          <pic:cNvPicPr>
                            <a:picLocks noChangeAspect="1" noChangeArrowheads="1"/>
                          </pic:cNvPicPr>
                        </pic:nvPicPr>
                        <pic:blipFill>
                          <a:blip r:embed="rId34">
                            <a:extLst>
                              <a:ext uri="{28A0092B-C50C-407E-A947-70E740481C1C}">
                                <a14:useLocalDpi xmlns:a14="http://schemas.microsoft.com/office/drawing/2010/main" val="0"/>
                              </a:ext>
                            </a:extLst>
                          </a:blip>
                          <a:srcRect l="8234"/>
                          <a:stretch>
                            <a:fillRect/>
                          </a:stretch>
                        </pic:blipFill>
                        <pic:spPr bwMode="auto">
                          <a:xfrm>
                            <a:off x="0" y="0"/>
                            <a:ext cx="825500" cy="520700"/>
                          </a:xfrm>
                          <a:prstGeom prst="rect">
                            <a:avLst/>
                          </a:prstGeom>
                          <a:noFill/>
                          <a:ln>
                            <a:noFill/>
                          </a:ln>
                        </pic:spPr>
                      </pic:pic>
                    </a:graphicData>
                  </a:graphic>
                </wp:inline>
              </w:drawing>
            </w:r>
          </w:p>
        </w:tc>
      </w:tr>
      <w:tr w:rsidR="006C3E58" w:rsidRPr="009F29FD" w14:paraId="5E04EFEE" w14:textId="77777777" w:rsidTr="006C3E58">
        <w:trPr>
          <w:trHeight w:val="1106"/>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5C1E4959" w14:textId="77777777" w:rsidR="009F29FD" w:rsidRPr="009F29FD" w:rsidRDefault="009F29FD" w:rsidP="002F26C1">
            <w:pPr>
              <w:spacing w:line="240" w:lineRule="auto"/>
              <w:rPr>
                <w:color w:val="000000"/>
                <w:sz w:val="20"/>
                <w:szCs w:val="20"/>
              </w:rPr>
            </w:pPr>
            <w:r w:rsidRPr="009F29FD">
              <w:rPr>
                <w:color w:val="000000"/>
                <w:sz w:val="20"/>
                <w:szCs w:val="20"/>
              </w:rPr>
              <w:t>Dry Creek</w:t>
            </w:r>
          </w:p>
        </w:tc>
        <w:tc>
          <w:tcPr>
            <w:tcW w:w="1804" w:type="dxa"/>
            <w:tcBorders>
              <w:top w:val="nil"/>
              <w:left w:val="nil"/>
              <w:bottom w:val="single" w:sz="4" w:space="0" w:color="auto"/>
              <w:right w:val="single" w:sz="4" w:space="0" w:color="auto"/>
            </w:tcBorders>
            <w:shd w:val="clear" w:color="auto" w:fill="auto"/>
            <w:noWrap/>
            <w:vAlign w:val="center"/>
            <w:hideMark/>
          </w:tcPr>
          <w:p w14:paraId="10F0C5F5" w14:textId="77777777" w:rsidR="009F29FD" w:rsidRPr="009F29FD" w:rsidRDefault="009F29FD" w:rsidP="002F26C1">
            <w:pPr>
              <w:spacing w:line="240" w:lineRule="auto"/>
              <w:rPr>
                <w:color w:val="000000"/>
                <w:sz w:val="20"/>
                <w:szCs w:val="20"/>
              </w:rPr>
            </w:pPr>
            <w:r w:rsidRPr="009F29FD">
              <w:rPr>
                <w:color w:val="000000"/>
                <w:sz w:val="20"/>
                <w:szCs w:val="20"/>
              </w:rPr>
              <w:t>A.D. 0 - 700</w:t>
            </w:r>
          </w:p>
        </w:tc>
        <w:tc>
          <w:tcPr>
            <w:tcW w:w="2896" w:type="dxa"/>
            <w:tcBorders>
              <w:top w:val="nil"/>
              <w:left w:val="nil"/>
              <w:bottom w:val="single" w:sz="4" w:space="0" w:color="auto"/>
              <w:right w:val="single" w:sz="4" w:space="0" w:color="auto"/>
            </w:tcBorders>
            <w:shd w:val="clear" w:color="auto" w:fill="auto"/>
            <w:noWrap/>
            <w:vAlign w:val="center"/>
            <w:hideMark/>
          </w:tcPr>
          <w:p w14:paraId="7FE70DAF" w14:textId="3D0E950F"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6815759F" wp14:editId="51080E04">
                  <wp:extent cx="673100" cy="596900"/>
                  <wp:effectExtent l="0" t="0" r="12700" b="12700"/>
                  <wp:docPr id="39" name="Picture 26" descr="Macintosh HD:Users:delaneycooley:Desktop:Dry Cr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delaneycooley:Desktop:Dry Cree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3100" cy="596900"/>
                          </a:xfrm>
                          <a:prstGeom prst="rect">
                            <a:avLst/>
                          </a:prstGeom>
                          <a:noFill/>
                          <a:ln>
                            <a:noFill/>
                          </a:ln>
                        </pic:spPr>
                      </pic:pic>
                    </a:graphicData>
                  </a:graphic>
                </wp:inline>
              </w:drawing>
            </w:r>
          </w:p>
        </w:tc>
      </w:tr>
      <w:tr w:rsidR="006C3E58" w:rsidRPr="009F29FD" w14:paraId="4BD8EC6B" w14:textId="77777777" w:rsidTr="006C3E58">
        <w:trPr>
          <w:trHeight w:val="1043"/>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7E7552F3" w14:textId="77777777" w:rsidR="009F29FD" w:rsidRPr="009F29FD" w:rsidRDefault="009F29FD" w:rsidP="002F26C1">
            <w:pPr>
              <w:spacing w:line="240" w:lineRule="auto"/>
              <w:rPr>
                <w:color w:val="000000"/>
                <w:sz w:val="20"/>
                <w:szCs w:val="20"/>
              </w:rPr>
            </w:pPr>
            <w:r w:rsidRPr="009F29FD">
              <w:rPr>
                <w:color w:val="000000"/>
                <w:sz w:val="20"/>
                <w:szCs w:val="20"/>
              </w:rPr>
              <w:t>Horse Fly</w:t>
            </w:r>
          </w:p>
        </w:tc>
        <w:tc>
          <w:tcPr>
            <w:tcW w:w="1804" w:type="dxa"/>
            <w:tcBorders>
              <w:top w:val="nil"/>
              <w:left w:val="nil"/>
              <w:bottom w:val="single" w:sz="4" w:space="0" w:color="auto"/>
              <w:right w:val="single" w:sz="4" w:space="0" w:color="auto"/>
            </w:tcBorders>
            <w:shd w:val="clear" w:color="auto" w:fill="auto"/>
            <w:noWrap/>
            <w:vAlign w:val="center"/>
            <w:hideMark/>
          </w:tcPr>
          <w:p w14:paraId="75FC3E24" w14:textId="77777777" w:rsidR="009F29FD" w:rsidRPr="009F29FD" w:rsidRDefault="009F29FD" w:rsidP="002F26C1">
            <w:pPr>
              <w:spacing w:line="240" w:lineRule="auto"/>
              <w:rPr>
                <w:color w:val="000000"/>
                <w:sz w:val="20"/>
                <w:szCs w:val="20"/>
              </w:rPr>
            </w:pPr>
            <w:r w:rsidRPr="009F29FD">
              <w:rPr>
                <w:color w:val="000000"/>
                <w:sz w:val="20"/>
                <w:szCs w:val="20"/>
              </w:rPr>
              <w:t>500 B.C. - A.D. 0</w:t>
            </w:r>
          </w:p>
        </w:tc>
        <w:tc>
          <w:tcPr>
            <w:tcW w:w="2896" w:type="dxa"/>
            <w:tcBorders>
              <w:top w:val="nil"/>
              <w:left w:val="nil"/>
              <w:bottom w:val="single" w:sz="4" w:space="0" w:color="auto"/>
              <w:right w:val="single" w:sz="4" w:space="0" w:color="auto"/>
            </w:tcBorders>
            <w:shd w:val="clear" w:color="auto" w:fill="auto"/>
            <w:noWrap/>
            <w:vAlign w:val="center"/>
            <w:hideMark/>
          </w:tcPr>
          <w:p w14:paraId="68E8F3AC" w14:textId="349076BD"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1A4E4E99" wp14:editId="0CF1D54C">
                  <wp:extent cx="1155700" cy="533400"/>
                  <wp:effectExtent l="0" t="0" r="12700" b="0"/>
                  <wp:docPr id="40" name="Picture 27" descr="Macintosh HD:Users:delaneycooley:Desktop:Horse F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delaneycooley:Desktop:Horse Fly.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55700" cy="533400"/>
                          </a:xfrm>
                          <a:prstGeom prst="rect">
                            <a:avLst/>
                          </a:prstGeom>
                          <a:noFill/>
                          <a:ln>
                            <a:noFill/>
                          </a:ln>
                        </pic:spPr>
                      </pic:pic>
                    </a:graphicData>
                  </a:graphic>
                </wp:inline>
              </w:drawing>
            </w:r>
          </w:p>
        </w:tc>
      </w:tr>
      <w:tr w:rsidR="006C3E58" w:rsidRPr="009F29FD" w14:paraId="7014C38C" w14:textId="77777777" w:rsidTr="006C3E58">
        <w:trPr>
          <w:trHeight w:val="51"/>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5BF2A407" w14:textId="77777777" w:rsidR="009F29FD" w:rsidRPr="009F29FD" w:rsidRDefault="009F29FD" w:rsidP="002F26C1">
            <w:pPr>
              <w:spacing w:line="240" w:lineRule="auto"/>
              <w:rPr>
                <w:color w:val="000000"/>
                <w:sz w:val="20"/>
                <w:szCs w:val="20"/>
              </w:rPr>
            </w:pPr>
            <w:r w:rsidRPr="009F29FD">
              <w:rPr>
                <w:color w:val="000000"/>
                <w:sz w:val="20"/>
                <w:szCs w:val="20"/>
              </w:rPr>
              <w:t>Roudideau</w:t>
            </w:r>
          </w:p>
        </w:tc>
        <w:tc>
          <w:tcPr>
            <w:tcW w:w="1804" w:type="dxa"/>
            <w:tcBorders>
              <w:top w:val="nil"/>
              <w:left w:val="nil"/>
              <w:bottom w:val="single" w:sz="4" w:space="0" w:color="auto"/>
              <w:right w:val="single" w:sz="4" w:space="0" w:color="auto"/>
            </w:tcBorders>
            <w:shd w:val="clear" w:color="auto" w:fill="auto"/>
            <w:noWrap/>
            <w:vAlign w:val="center"/>
            <w:hideMark/>
          </w:tcPr>
          <w:p w14:paraId="068B949C" w14:textId="77777777" w:rsidR="009F29FD" w:rsidRPr="009F29FD" w:rsidRDefault="009F29FD" w:rsidP="002F26C1">
            <w:pPr>
              <w:spacing w:line="240" w:lineRule="auto"/>
              <w:rPr>
                <w:color w:val="000000"/>
                <w:sz w:val="20"/>
                <w:szCs w:val="20"/>
              </w:rPr>
            </w:pPr>
            <w:r w:rsidRPr="009F29FD">
              <w:rPr>
                <w:color w:val="000000"/>
                <w:sz w:val="20"/>
                <w:szCs w:val="20"/>
              </w:rPr>
              <w:t>3,000 - 500 B.C.</w:t>
            </w:r>
          </w:p>
        </w:tc>
        <w:tc>
          <w:tcPr>
            <w:tcW w:w="2896" w:type="dxa"/>
            <w:tcBorders>
              <w:top w:val="nil"/>
              <w:left w:val="nil"/>
              <w:bottom w:val="single" w:sz="4" w:space="0" w:color="auto"/>
              <w:right w:val="single" w:sz="4" w:space="0" w:color="auto"/>
            </w:tcBorders>
            <w:shd w:val="clear" w:color="auto" w:fill="auto"/>
            <w:noWrap/>
            <w:vAlign w:val="center"/>
            <w:hideMark/>
          </w:tcPr>
          <w:p w14:paraId="33D0E603" w14:textId="15597014"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492A0465" wp14:editId="15310A00">
                  <wp:extent cx="1130300" cy="622300"/>
                  <wp:effectExtent l="0" t="0" r="12700" b="12700"/>
                  <wp:docPr id="41" name="Picture 28" descr="Macintosh HD:Users:delaneycooley:Desktop:Roubid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delaneycooley:Desktop:Roubideau.jpg"/>
                          <pic:cNvPicPr>
                            <a:picLocks noChangeAspect="1" noChangeArrowheads="1"/>
                          </pic:cNvPicPr>
                        </pic:nvPicPr>
                        <pic:blipFill>
                          <a:blip r:embed="rId37">
                            <a:extLst>
                              <a:ext uri="{28A0092B-C50C-407E-A947-70E740481C1C}">
                                <a14:useLocalDpi xmlns:a14="http://schemas.microsoft.com/office/drawing/2010/main" val="0"/>
                              </a:ext>
                            </a:extLst>
                          </a:blip>
                          <a:srcRect l="7828"/>
                          <a:stretch>
                            <a:fillRect/>
                          </a:stretch>
                        </pic:blipFill>
                        <pic:spPr bwMode="auto">
                          <a:xfrm>
                            <a:off x="0" y="0"/>
                            <a:ext cx="1130300" cy="622300"/>
                          </a:xfrm>
                          <a:prstGeom prst="rect">
                            <a:avLst/>
                          </a:prstGeom>
                          <a:noFill/>
                          <a:ln>
                            <a:noFill/>
                          </a:ln>
                        </pic:spPr>
                      </pic:pic>
                    </a:graphicData>
                  </a:graphic>
                </wp:inline>
              </w:drawing>
            </w:r>
          </w:p>
        </w:tc>
      </w:tr>
      <w:tr w:rsidR="006C3E58" w:rsidRPr="009F29FD" w14:paraId="72B725A8" w14:textId="77777777" w:rsidTr="006C3E58">
        <w:trPr>
          <w:trHeight w:val="998"/>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679ED67B" w14:textId="77777777" w:rsidR="009F29FD" w:rsidRPr="009F29FD" w:rsidRDefault="009F29FD" w:rsidP="002F26C1">
            <w:pPr>
              <w:spacing w:line="240" w:lineRule="auto"/>
              <w:rPr>
                <w:color w:val="000000"/>
                <w:sz w:val="20"/>
                <w:szCs w:val="20"/>
              </w:rPr>
            </w:pPr>
            <w:r w:rsidRPr="009F29FD">
              <w:rPr>
                <w:color w:val="000000"/>
                <w:sz w:val="20"/>
                <w:szCs w:val="20"/>
              </w:rPr>
              <w:t>Shavano</w:t>
            </w:r>
          </w:p>
        </w:tc>
        <w:tc>
          <w:tcPr>
            <w:tcW w:w="1804" w:type="dxa"/>
            <w:tcBorders>
              <w:top w:val="nil"/>
              <w:left w:val="nil"/>
              <w:bottom w:val="single" w:sz="4" w:space="0" w:color="auto"/>
              <w:right w:val="single" w:sz="4" w:space="0" w:color="auto"/>
            </w:tcBorders>
            <w:shd w:val="clear" w:color="auto" w:fill="auto"/>
            <w:noWrap/>
            <w:vAlign w:val="center"/>
            <w:hideMark/>
          </w:tcPr>
          <w:p w14:paraId="53971A01" w14:textId="77777777" w:rsidR="009F29FD" w:rsidRPr="009F29FD" w:rsidRDefault="009F29FD" w:rsidP="002F26C1">
            <w:pPr>
              <w:spacing w:line="240" w:lineRule="auto"/>
              <w:rPr>
                <w:color w:val="000000"/>
                <w:sz w:val="20"/>
                <w:szCs w:val="20"/>
              </w:rPr>
            </w:pPr>
            <w:r w:rsidRPr="009F29FD">
              <w:rPr>
                <w:color w:val="000000"/>
                <w:sz w:val="20"/>
                <w:szCs w:val="20"/>
              </w:rPr>
              <w:t>7,000 - 3,500 B.C.</w:t>
            </w:r>
          </w:p>
        </w:tc>
        <w:tc>
          <w:tcPr>
            <w:tcW w:w="2896" w:type="dxa"/>
            <w:tcBorders>
              <w:top w:val="nil"/>
              <w:left w:val="nil"/>
              <w:bottom w:val="single" w:sz="4" w:space="0" w:color="auto"/>
              <w:right w:val="single" w:sz="4" w:space="0" w:color="auto"/>
            </w:tcBorders>
            <w:shd w:val="clear" w:color="auto" w:fill="auto"/>
            <w:noWrap/>
            <w:vAlign w:val="center"/>
            <w:hideMark/>
          </w:tcPr>
          <w:p w14:paraId="66CD72BA" w14:textId="1278652E"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6BF77519" wp14:editId="46CF1C2B">
                  <wp:extent cx="990600" cy="533400"/>
                  <wp:effectExtent l="0" t="0" r="0" b="0"/>
                  <wp:docPr id="42" name="Picture 29" descr="Macintosh HD:Users:delaneycooley:Desktop:Shav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delaneycooley:Desktop:Shavano.jpg"/>
                          <pic:cNvPicPr>
                            <a:picLocks noChangeAspect="1" noChangeArrowheads="1"/>
                          </pic:cNvPicPr>
                        </pic:nvPicPr>
                        <pic:blipFill>
                          <a:blip r:embed="rId38">
                            <a:extLst>
                              <a:ext uri="{28A0092B-C50C-407E-A947-70E740481C1C}">
                                <a14:useLocalDpi xmlns:a14="http://schemas.microsoft.com/office/drawing/2010/main" val="0"/>
                              </a:ext>
                            </a:extLst>
                          </a:blip>
                          <a:srcRect l="10477"/>
                          <a:stretch>
                            <a:fillRect/>
                          </a:stretch>
                        </pic:blipFill>
                        <pic:spPr bwMode="auto">
                          <a:xfrm>
                            <a:off x="0" y="0"/>
                            <a:ext cx="990600" cy="533400"/>
                          </a:xfrm>
                          <a:prstGeom prst="rect">
                            <a:avLst/>
                          </a:prstGeom>
                          <a:noFill/>
                          <a:ln>
                            <a:noFill/>
                          </a:ln>
                        </pic:spPr>
                      </pic:pic>
                    </a:graphicData>
                  </a:graphic>
                </wp:inline>
              </w:drawing>
            </w:r>
          </w:p>
        </w:tc>
      </w:tr>
      <w:tr w:rsidR="006C3E58" w:rsidRPr="009F29FD" w14:paraId="3793935D" w14:textId="77777777" w:rsidTr="006C3E58">
        <w:trPr>
          <w:trHeight w:val="51"/>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772C80EF" w14:textId="77777777" w:rsidR="009F29FD" w:rsidRPr="009F29FD" w:rsidRDefault="009F29FD" w:rsidP="002F26C1">
            <w:pPr>
              <w:spacing w:line="240" w:lineRule="auto"/>
              <w:rPr>
                <w:color w:val="000000"/>
                <w:sz w:val="20"/>
                <w:szCs w:val="20"/>
              </w:rPr>
            </w:pPr>
            <w:r w:rsidRPr="009F29FD">
              <w:rPr>
                <w:color w:val="000000"/>
                <w:sz w:val="20"/>
                <w:szCs w:val="20"/>
              </w:rPr>
              <w:t>Monitor Mesa</w:t>
            </w:r>
          </w:p>
        </w:tc>
        <w:tc>
          <w:tcPr>
            <w:tcW w:w="1804" w:type="dxa"/>
            <w:tcBorders>
              <w:top w:val="nil"/>
              <w:left w:val="nil"/>
              <w:bottom w:val="single" w:sz="4" w:space="0" w:color="auto"/>
              <w:right w:val="single" w:sz="4" w:space="0" w:color="auto"/>
            </w:tcBorders>
            <w:shd w:val="clear" w:color="auto" w:fill="auto"/>
            <w:noWrap/>
            <w:vAlign w:val="center"/>
            <w:hideMark/>
          </w:tcPr>
          <w:p w14:paraId="015B480A" w14:textId="77777777" w:rsidR="009F29FD" w:rsidRPr="009F29FD" w:rsidRDefault="009F29FD" w:rsidP="002F26C1">
            <w:pPr>
              <w:spacing w:line="240" w:lineRule="auto"/>
              <w:rPr>
                <w:color w:val="000000"/>
                <w:sz w:val="20"/>
                <w:szCs w:val="20"/>
              </w:rPr>
            </w:pPr>
            <w:r w:rsidRPr="009F29FD">
              <w:rPr>
                <w:color w:val="000000"/>
                <w:sz w:val="20"/>
                <w:szCs w:val="20"/>
              </w:rPr>
              <w:t>3,500 - 1,500 B.C.</w:t>
            </w:r>
          </w:p>
        </w:tc>
        <w:tc>
          <w:tcPr>
            <w:tcW w:w="2896" w:type="dxa"/>
            <w:tcBorders>
              <w:top w:val="nil"/>
              <w:left w:val="nil"/>
              <w:bottom w:val="single" w:sz="4" w:space="0" w:color="auto"/>
              <w:right w:val="single" w:sz="4" w:space="0" w:color="auto"/>
            </w:tcBorders>
            <w:shd w:val="clear" w:color="auto" w:fill="auto"/>
            <w:noWrap/>
            <w:vAlign w:val="center"/>
            <w:hideMark/>
          </w:tcPr>
          <w:p w14:paraId="25E75AD0" w14:textId="174E6A1D" w:rsidR="009F29FD" w:rsidRPr="009F29FD" w:rsidRDefault="009F29FD" w:rsidP="002F26C1">
            <w:pPr>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0F543B31" wp14:editId="7034091C">
                  <wp:extent cx="647700" cy="508000"/>
                  <wp:effectExtent l="0" t="0" r="12700" b="0"/>
                  <wp:docPr id="43" name="Picture 30" descr="Macintosh HD:Users:delaneycooley:Desktop:Monitor M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delaneycooley:Desktop:Monitor Mesa.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7700" cy="508000"/>
                          </a:xfrm>
                          <a:prstGeom prst="rect">
                            <a:avLst/>
                          </a:prstGeom>
                          <a:noFill/>
                          <a:ln>
                            <a:noFill/>
                          </a:ln>
                        </pic:spPr>
                      </pic:pic>
                    </a:graphicData>
                  </a:graphic>
                </wp:inline>
              </w:drawing>
            </w:r>
          </w:p>
        </w:tc>
      </w:tr>
      <w:tr w:rsidR="006C3E58" w:rsidRPr="009F29FD" w14:paraId="34481E5F" w14:textId="77777777" w:rsidTr="006C3E58">
        <w:trPr>
          <w:trHeight w:val="773"/>
          <w:jc w:val="center"/>
        </w:trPr>
        <w:tc>
          <w:tcPr>
            <w:tcW w:w="1488" w:type="dxa"/>
            <w:tcBorders>
              <w:top w:val="nil"/>
              <w:left w:val="single" w:sz="4" w:space="0" w:color="auto"/>
              <w:bottom w:val="single" w:sz="4" w:space="0" w:color="auto"/>
              <w:right w:val="single" w:sz="4" w:space="0" w:color="auto"/>
            </w:tcBorders>
            <w:shd w:val="clear" w:color="auto" w:fill="auto"/>
            <w:noWrap/>
            <w:vAlign w:val="center"/>
            <w:hideMark/>
          </w:tcPr>
          <w:p w14:paraId="338925CC" w14:textId="77777777" w:rsidR="009F29FD" w:rsidRPr="009F29FD" w:rsidRDefault="009F29FD" w:rsidP="002F26C1">
            <w:pPr>
              <w:spacing w:line="240" w:lineRule="auto"/>
              <w:rPr>
                <w:color w:val="000000"/>
                <w:sz w:val="20"/>
                <w:szCs w:val="20"/>
              </w:rPr>
            </w:pPr>
            <w:r w:rsidRPr="009F29FD">
              <w:rPr>
                <w:color w:val="000000"/>
                <w:sz w:val="20"/>
                <w:szCs w:val="20"/>
              </w:rPr>
              <w:t>Buttermilk</w:t>
            </w:r>
          </w:p>
        </w:tc>
        <w:tc>
          <w:tcPr>
            <w:tcW w:w="1804" w:type="dxa"/>
            <w:tcBorders>
              <w:top w:val="nil"/>
              <w:left w:val="nil"/>
              <w:bottom w:val="single" w:sz="4" w:space="0" w:color="auto"/>
              <w:right w:val="single" w:sz="4" w:space="0" w:color="auto"/>
            </w:tcBorders>
            <w:shd w:val="clear" w:color="auto" w:fill="auto"/>
            <w:noWrap/>
            <w:vAlign w:val="center"/>
            <w:hideMark/>
          </w:tcPr>
          <w:p w14:paraId="2F7BDE86" w14:textId="77777777" w:rsidR="009F29FD" w:rsidRPr="009F29FD" w:rsidRDefault="009F29FD" w:rsidP="002F26C1">
            <w:pPr>
              <w:spacing w:line="240" w:lineRule="auto"/>
              <w:rPr>
                <w:color w:val="000000"/>
                <w:sz w:val="20"/>
                <w:szCs w:val="20"/>
              </w:rPr>
            </w:pPr>
            <w:r w:rsidRPr="009F29FD">
              <w:rPr>
                <w:color w:val="000000"/>
                <w:sz w:val="20"/>
                <w:szCs w:val="20"/>
              </w:rPr>
              <w:t>8,000 - 3,000 B.C.</w:t>
            </w:r>
          </w:p>
        </w:tc>
        <w:tc>
          <w:tcPr>
            <w:tcW w:w="2896" w:type="dxa"/>
            <w:tcBorders>
              <w:top w:val="nil"/>
              <w:left w:val="nil"/>
              <w:bottom w:val="single" w:sz="4" w:space="0" w:color="auto"/>
              <w:right w:val="single" w:sz="4" w:space="0" w:color="auto"/>
            </w:tcBorders>
            <w:shd w:val="clear" w:color="auto" w:fill="auto"/>
            <w:noWrap/>
            <w:vAlign w:val="center"/>
            <w:hideMark/>
          </w:tcPr>
          <w:p w14:paraId="3E14853C" w14:textId="1110458F" w:rsidR="009F29FD" w:rsidRPr="009F29FD" w:rsidRDefault="009F29FD" w:rsidP="001F6E4C">
            <w:pPr>
              <w:keepNext/>
              <w:spacing w:line="240" w:lineRule="auto"/>
              <w:rPr>
                <w:color w:val="000000"/>
                <w:sz w:val="20"/>
                <w:szCs w:val="20"/>
              </w:rPr>
            </w:pPr>
            <w:r w:rsidRPr="009F29FD">
              <w:rPr>
                <w:color w:val="000000"/>
                <w:sz w:val="20"/>
                <w:szCs w:val="20"/>
              </w:rPr>
              <w:t> </w:t>
            </w:r>
            <w:r w:rsidR="00E122F2">
              <w:rPr>
                <w:noProof/>
                <w:color w:val="000000"/>
                <w:sz w:val="20"/>
                <w:szCs w:val="20"/>
                <w:lang w:bidi="ar-SA"/>
              </w:rPr>
              <w:drawing>
                <wp:inline distT="0" distB="0" distL="0" distR="0" wp14:anchorId="2D6F8B10" wp14:editId="3E52FF13">
                  <wp:extent cx="469900" cy="406400"/>
                  <wp:effectExtent l="0" t="0" r="12700" b="0"/>
                  <wp:docPr id="44" name="Picture 31" descr="Macintosh HD:Users:delaneycooley:Desktop:Buttermi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delaneycooley:Desktop:Buttermilk.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9900" cy="406400"/>
                          </a:xfrm>
                          <a:prstGeom prst="rect">
                            <a:avLst/>
                          </a:prstGeom>
                          <a:noFill/>
                          <a:ln>
                            <a:noFill/>
                          </a:ln>
                        </pic:spPr>
                      </pic:pic>
                    </a:graphicData>
                  </a:graphic>
                </wp:inline>
              </w:drawing>
            </w:r>
          </w:p>
        </w:tc>
      </w:tr>
    </w:tbl>
    <w:p w14:paraId="51D50164" w14:textId="77777777" w:rsidR="001F6E4C" w:rsidRDefault="001F6E4C" w:rsidP="001F6E4C">
      <w:pPr>
        <w:pStyle w:val="Caption"/>
      </w:pPr>
    </w:p>
    <w:p w14:paraId="4DC1F89B" w14:textId="0D66854E" w:rsidR="009F29FD" w:rsidRPr="001F6E4C" w:rsidRDefault="001F6E4C" w:rsidP="001F6E4C">
      <w:pPr>
        <w:pStyle w:val="Caption"/>
        <w:rPr>
          <w:b w:val="0"/>
        </w:rPr>
      </w:pPr>
      <w:bookmarkStart w:id="37" w:name="_Toc489465574"/>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9</w:t>
      </w:r>
      <w:r w:rsidRPr="001F6E4C">
        <w:rPr>
          <w:b w:val="0"/>
        </w:rPr>
        <w:fldChar w:fldCharType="end"/>
      </w:r>
      <w:r w:rsidRPr="001F6E4C">
        <w:rPr>
          <w:b w:val="0"/>
          <w:bCs w:val="0"/>
          <w:szCs w:val="24"/>
        </w:rPr>
        <w:t xml:space="preserve"> </w:t>
      </w:r>
      <w:r w:rsidR="009F29FD" w:rsidRPr="001F6E4C">
        <w:rPr>
          <w:b w:val="0"/>
        </w:rPr>
        <w:t>Uncompahgre Complex</w:t>
      </w:r>
      <w:r>
        <w:rPr>
          <w:b w:val="0"/>
        </w:rPr>
        <w:t xml:space="preserve"> phases and projectile points.  </w:t>
      </w:r>
      <w:r w:rsidR="009F29FD" w:rsidRPr="001F6E4C">
        <w:rPr>
          <w:b w:val="0"/>
        </w:rPr>
        <w:t>Adapted from Buckles (1971).</w:t>
      </w:r>
      <w:bookmarkEnd w:id="37"/>
    </w:p>
    <w:p w14:paraId="256B20D6" w14:textId="77777777" w:rsidR="009F29FD" w:rsidRPr="009F29FD" w:rsidRDefault="009F29FD" w:rsidP="009F29FD">
      <w:pPr>
        <w:jc w:val="both"/>
        <w:rPr>
          <w:b/>
        </w:rPr>
      </w:pPr>
    </w:p>
    <w:p w14:paraId="19D77302" w14:textId="6E1D508D" w:rsidR="009F29FD" w:rsidRPr="009F29FD" w:rsidRDefault="009F29FD" w:rsidP="009F29FD">
      <w:r w:rsidRPr="009F29FD">
        <w:tab/>
        <w:t xml:space="preserve">Although Buckles avoided assigning cultural affiliation to archaeological material from any time period, his observations of </w:t>
      </w:r>
      <w:r w:rsidR="00150750" w:rsidRPr="009F29FD">
        <w:t>Nūche</w:t>
      </w:r>
      <w:r w:rsidRPr="009F29FD">
        <w:t xml:space="preserve"> material culture and the Un</w:t>
      </w:r>
      <w:r w:rsidR="00150750">
        <w:t>compahgre Complex have remained</w:t>
      </w:r>
      <w:r w:rsidRPr="009F29FD">
        <w:t xml:space="preserve"> the foundation for Ute archaeology in the Great Basin and Rocky Mountain regions (Cassells 1997; Reed and Metcalf 1999; Stone </w:t>
      </w:r>
      <w:r w:rsidRPr="009F29FD">
        <w:lastRenderedPageBreak/>
        <w:t>1999; Woods 1999).  Although his hesitation to commit to a cultural affiliation resounded strongly throughout his dissertation, scholars continue to reference his descriptions of material cult</w:t>
      </w:r>
      <w:r w:rsidR="00150750">
        <w:t>ure as representative of Nūche material culture</w:t>
      </w:r>
      <w:r w:rsidRPr="009F29FD">
        <w:t xml:space="preserve">. </w:t>
      </w:r>
    </w:p>
    <w:p w14:paraId="7963CF37" w14:textId="77777777" w:rsidR="009F29FD" w:rsidRPr="009F29FD" w:rsidRDefault="009F29FD" w:rsidP="009F29FD">
      <w:r w:rsidRPr="009F29FD">
        <w:t xml:space="preserve">  </w:t>
      </w:r>
    </w:p>
    <w:p w14:paraId="051179BB" w14:textId="3C1E5745" w:rsidR="009F29FD" w:rsidRPr="009F29FD" w:rsidRDefault="009F29FD" w:rsidP="009D0CED">
      <w:pPr>
        <w:pStyle w:val="Heading2"/>
      </w:pPr>
      <w:bookmarkStart w:id="38" w:name="_Toc489465293"/>
      <w:r w:rsidRPr="009F29FD">
        <w:t>Summary</w:t>
      </w:r>
      <w:bookmarkEnd w:id="38"/>
    </w:p>
    <w:p w14:paraId="0A779B15" w14:textId="6A9BAB41" w:rsidR="009F29FD" w:rsidRPr="009F29FD" w:rsidRDefault="009F29FD" w:rsidP="009F29FD">
      <w:r w:rsidRPr="009F29FD">
        <w:tab/>
        <w:t xml:space="preserve">The Uncompahgre Plateau is well suited for studying whether it is possible to see evidence for the Numic Expansion in Nūche archaeology.  The region has a long history of human occupation, </w:t>
      </w:r>
      <w:r w:rsidR="00A43285">
        <w:t>extending</w:t>
      </w:r>
      <w:r w:rsidRPr="009F29FD">
        <w:t xml:space="preserve"> from the Paleoindian period to current occupants and is at the heart of traditional Nūche territory.  Because of this continual occupation as well as the abundance of past lithic material culture and history of archaeological exploration by Buckles (1971) and others, I chose the Uncompahgre Plateau to explore change </w:t>
      </w:r>
      <w:r w:rsidR="00A43285">
        <w:t>through</w:t>
      </w:r>
      <w:r w:rsidRPr="009F29FD">
        <w:t xml:space="preserve"> time, specifically at two of the archaeological sites Buckles investigated:  Christmas Rockshelter and Shavano Spring.  Although both sites lack an absolute chronological control, the timeline Buckles created provides a </w:t>
      </w:r>
      <w:r w:rsidR="00A43285">
        <w:t>well-established</w:t>
      </w:r>
      <w:r w:rsidRPr="009F29FD">
        <w:t xml:space="preserve"> relative chronology to guide my analysis.  In Chapter 3, I discuss the methods I </w:t>
      </w:r>
      <w:r w:rsidR="00A43285">
        <w:t>used to study</w:t>
      </w:r>
      <w:r w:rsidRPr="009F29FD">
        <w:t xml:space="preserve"> the lithic artifacts from these two sites.         </w:t>
      </w:r>
    </w:p>
    <w:p w14:paraId="2985252F" w14:textId="77777777" w:rsidR="009F29FD" w:rsidRDefault="009F29FD" w:rsidP="009F29FD"/>
    <w:p w14:paraId="73F04A85" w14:textId="77777777" w:rsidR="00B648F1" w:rsidRDefault="00B648F1" w:rsidP="009F29FD"/>
    <w:p w14:paraId="6467D756" w14:textId="77777777" w:rsidR="00B648F1" w:rsidRDefault="00B648F1" w:rsidP="009F29FD"/>
    <w:p w14:paraId="7EBCE45E" w14:textId="77777777" w:rsidR="00B648F1" w:rsidRDefault="00B648F1" w:rsidP="009F29FD"/>
    <w:p w14:paraId="68D496EF" w14:textId="77777777" w:rsidR="007B2FE1" w:rsidRDefault="007B2FE1" w:rsidP="009F29FD"/>
    <w:p w14:paraId="3EAF4CA1" w14:textId="77777777" w:rsidR="007B2FE1" w:rsidRDefault="007B2FE1" w:rsidP="009F29FD"/>
    <w:p w14:paraId="2F91DA18" w14:textId="77777777" w:rsidR="00B648F1" w:rsidRPr="009F29FD" w:rsidRDefault="00B648F1" w:rsidP="009F29FD"/>
    <w:p w14:paraId="09688C96" w14:textId="77777777" w:rsidR="009F29FD" w:rsidRPr="009F29FD" w:rsidRDefault="009F29FD" w:rsidP="00806CF0">
      <w:pPr>
        <w:pStyle w:val="Heading1"/>
      </w:pPr>
      <w:bookmarkStart w:id="39" w:name="_Toc489465294"/>
      <w:r w:rsidRPr="009F29FD">
        <w:lastRenderedPageBreak/>
        <w:t>Chapter 3: Methods</w:t>
      </w:r>
      <w:bookmarkEnd w:id="39"/>
    </w:p>
    <w:p w14:paraId="0AE5FD02" w14:textId="369F2469" w:rsidR="009F29FD" w:rsidRPr="009F29FD" w:rsidRDefault="009F29FD" w:rsidP="009F29FD">
      <w:r w:rsidRPr="009F29FD">
        <w:tab/>
        <w:t>For this study, I analyzed the lithic assemblages from Buckles’s excavations of the Christmas Rock Shelter and the Shavano Spring site.  To gain a detailed understanding of changes in technology and, ideally, behavior over time, I recorded a series of qualitativ</w:t>
      </w:r>
      <w:r w:rsidR="00A43285">
        <w:t>e and quantitative attributes for</w:t>
      </w:r>
      <w:r w:rsidRPr="009F29FD">
        <w:t xml:space="preserve"> each provenienced artifact.  The assemblages contained a total of 10,230 chipped stone artifacts with provenience information, 8,500 from Christmas Rockshelter and 1,730 from Shavano Spring.  I recorded the data using coding guides (Appendices A-F) created by Bonnie Pitblado (University of Oklahoma) to analyze other hunter-gatherer lithic assemblages from sites in the Colorado Rockies.  Due to the success of her system in similar and nearby environmental contexts (e.g., Pitblado 2003), I chose to apply her approach rather than alternatives.  The attributes I recorded for each artifact depended on the artifact type: projectile point, biface, tool, core,</w:t>
      </w:r>
      <w:r w:rsidR="00F3569C">
        <w:t xml:space="preserve"> or debitage (Tables 1 and 3</w:t>
      </w:r>
      <w:r w:rsidRPr="009F29FD">
        <w:t>).  Attributes recorded for projectile points and other bifaces varied slightly from other formal tools to better capture morphology and retouch</w:t>
      </w:r>
      <w:r w:rsidR="00A43285">
        <w:t xml:space="preserve"> of those chronologically diagnostic artifacts</w:t>
      </w:r>
      <w:r w:rsidRPr="009F29FD">
        <w:t>.  In the remainder of this chapter, I describe the attributes included in the study and the statistical approach</w:t>
      </w:r>
      <w:r w:rsidR="00A43285">
        <w:t>es</w:t>
      </w:r>
      <w:r w:rsidRPr="009F29FD">
        <w:t xml:space="preserve"> used to identify trends in the data.  </w:t>
      </w:r>
    </w:p>
    <w:p w14:paraId="337C10A3" w14:textId="77777777" w:rsidR="00B648F1" w:rsidRDefault="00B648F1" w:rsidP="002F26C1">
      <w:pPr>
        <w:rPr>
          <w:b/>
        </w:rPr>
      </w:pPr>
    </w:p>
    <w:p w14:paraId="4B3D87DE" w14:textId="77777777" w:rsidR="007B2FE1" w:rsidRDefault="007B2FE1" w:rsidP="002F26C1">
      <w:pPr>
        <w:rPr>
          <w:b/>
        </w:rPr>
      </w:pPr>
    </w:p>
    <w:p w14:paraId="12923840" w14:textId="77777777" w:rsidR="007B2FE1" w:rsidRDefault="007B2FE1" w:rsidP="002F26C1">
      <w:pPr>
        <w:rPr>
          <w:b/>
        </w:rPr>
      </w:pPr>
    </w:p>
    <w:p w14:paraId="0E84B89C" w14:textId="77777777" w:rsidR="007B2FE1" w:rsidRDefault="007B2FE1" w:rsidP="002F26C1">
      <w:pPr>
        <w:rPr>
          <w:b/>
        </w:rPr>
      </w:pPr>
    </w:p>
    <w:p w14:paraId="14AAE57B" w14:textId="77777777" w:rsidR="007B2FE1" w:rsidRDefault="007B2FE1" w:rsidP="002F26C1">
      <w:pPr>
        <w:rPr>
          <w:b/>
        </w:rPr>
      </w:pPr>
    </w:p>
    <w:p w14:paraId="7B326AFC" w14:textId="77777777" w:rsidR="007B2FE1" w:rsidRDefault="007B2FE1" w:rsidP="002F26C1">
      <w:pPr>
        <w:rPr>
          <w:b/>
        </w:rPr>
      </w:pPr>
    </w:p>
    <w:p w14:paraId="3996FB42" w14:textId="77777777" w:rsidR="009F29FD" w:rsidRPr="009F29FD" w:rsidRDefault="009F29FD" w:rsidP="009D0CED">
      <w:pPr>
        <w:pStyle w:val="Heading2"/>
      </w:pPr>
      <w:bookmarkStart w:id="40" w:name="_Toc489465295"/>
      <w:r w:rsidRPr="009F29FD">
        <w:lastRenderedPageBreak/>
        <w:t>Qualitative Analysis</w:t>
      </w:r>
      <w:bookmarkEnd w:id="40"/>
      <w:r w:rsidRPr="009F29FD">
        <w:t xml:space="preserve"> </w:t>
      </w:r>
    </w:p>
    <w:p w14:paraId="4B682848" w14:textId="5EC5A9AD" w:rsidR="001F6E4C" w:rsidRPr="001F6E4C" w:rsidRDefault="001F6E4C" w:rsidP="001F6E4C">
      <w:pPr>
        <w:pStyle w:val="Caption"/>
        <w:keepNext/>
        <w:rPr>
          <w:b w:val="0"/>
        </w:rPr>
      </w:pPr>
      <w:bookmarkStart w:id="41" w:name="_Toc489464377"/>
      <w:r w:rsidRPr="001F6E4C">
        <w:rPr>
          <w:b w:val="0"/>
        </w:rPr>
        <w:t xml:space="preserve">Table </w:t>
      </w:r>
      <w:r w:rsidRPr="001F6E4C">
        <w:rPr>
          <w:b w:val="0"/>
        </w:rPr>
        <w:fldChar w:fldCharType="begin"/>
      </w:r>
      <w:r w:rsidRPr="001F6E4C">
        <w:rPr>
          <w:b w:val="0"/>
        </w:rPr>
        <w:instrText xml:space="preserve"> SEQ Table \* ARABIC </w:instrText>
      </w:r>
      <w:r w:rsidRPr="001F6E4C">
        <w:rPr>
          <w:b w:val="0"/>
        </w:rPr>
        <w:fldChar w:fldCharType="separate"/>
      </w:r>
      <w:r w:rsidR="00531EB0">
        <w:rPr>
          <w:b w:val="0"/>
          <w:noProof/>
        </w:rPr>
        <w:t>1</w:t>
      </w:r>
      <w:r w:rsidRPr="001F6E4C">
        <w:rPr>
          <w:b w:val="0"/>
        </w:rPr>
        <w:fldChar w:fldCharType="end"/>
      </w:r>
      <w:r w:rsidRPr="001F6E4C">
        <w:rPr>
          <w:b w:val="0"/>
        </w:rPr>
        <w:t xml:space="preserve"> Qualitative Attributes Recorded for Each Artifact Type</w:t>
      </w:r>
      <w:bookmarkEnd w:id="41"/>
    </w:p>
    <w:tbl>
      <w:tblPr>
        <w:tblW w:w="8769" w:type="dxa"/>
        <w:jc w:val="center"/>
        <w:tblLook w:val="04A0" w:firstRow="1" w:lastRow="0" w:firstColumn="1" w:lastColumn="0" w:noHBand="0" w:noVBand="1"/>
      </w:tblPr>
      <w:tblGrid>
        <w:gridCol w:w="3199"/>
        <w:gridCol w:w="1205"/>
        <w:gridCol w:w="1038"/>
        <w:gridCol w:w="1163"/>
        <w:gridCol w:w="1038"/>
        <w:gridCol w:w="1126"/>
      </w:tblGrid>
      <w:tr w:rsidR="009F29FD" w:rsidRPr="009F29FD" w14:paraId="198D930D" w14:textId="77777777" w:rsidTr="009F29FD">
        <w:trPr>
          <w:trHeight w:val="496"/>
          <w:jc w:val="center"/>
        </w:trPr>
        <w:tc>
          <w:tcPr>
            <w:tcW w:w="3199" w:type="dxa"/>
            <w:tcBorders>
              <w:top w:val="single" w:sz="4" w:space="0" w:color="auto"/>
              <w:left w:val="nil"/>
              <w:bottom w:val="single" w:sz="4" w:space="0" w:color="auto"/>
              <w:right w:val="nil"/>
            </w:tcBorders>
            <w:shd w:val="clear" w:color="auto" w:fill="auto"/>
            <w:noWrap/>
            <w:vAlign w:val="center"/>
            <w:hideMark/>
          </w:tcPr>
          <w:p w14:paraId="42E1876E" w14:textId="77777777" w:rsidR="009F29FD" w:rsidRPr="009F29FD" w:rsidRDefault="009F29FD" w:rsidP="009412FE">
            <w:pPr>
              <w:spacing w:line="240" w:lineRule="auto"/>
              <w:rPr>
                <w:b/>
                <w:bCs/>
                <w:color w:val="000000"/>
              </w:rPr>
            </w:pPr>
            <w:r w:rsidRPr="009F29FD">
              <w:rPr>
                <w:b/>
                <w:bCs/>
                <w:color w:val="000000"/>
              </w:rPr>
              <w:t xml:space="preserve">Qualitative </w:t>
            </w:r>
          </w:p>
        </w:tc>
        <w:tc>
          <w:tcPr>
            <w:tcW w:w="1205" w:type="dxa"/>
            <w:tcBorders>
              <w:top w:val="single" w:sz="4" w:space="0" w:color="auto"/>
              <w:left w:val="nil"/>
              <w:bottom w:val="single" w:sz="4" w:space="0" w:color="auto"/>
              <w:right w:val="nil"/>
            </w:tcBorders>
            <w:shd w:val="clear" w:color="auto" w:fill="auto"/>
            <w:vAlign w:val="center"/>
            <w:hideMark/>
          </w:tcPr>
          <w:p w14:paraId="611563CC" w14:textId="77777777" w:rsidR="009F29FD" w:rsidRPr="009F29FD" w:rsidRDefault="009F29FD" w:rsidP="009412FE">
            <w:pPr>
              <w:spacing w:line="240" w:lineRule="auto"/>
              <w:jc w:val="center"/>
              <w:rPr>
                <w:b/>
                <w:bCs/>
                <w:color w:val="000000"/>
              </w:rPr>
            </w:pPr>
            <w:r w:rsidRPr="009F29FD">
              <w:rPr>
                <w:b/>
                <w:bCs/>
                <w:color w:val="000000"/>
              </w:rPr>
              <w:t>Projectile Points</w:t>
            </w:r>
          </w:p>
        </w:tc>
        <w:tc>
          <w:tcPr>
            <w:tcW w:w="1038" w:type="dxa"/>
            <w:tcBorders>
              <w:top w:val="single" w:sz="4" w:space="0" w:color="auto"/>
              <w:left w:val="nil"/>
              <w:bottom w:val="single" w:sz="4" w:space="0" w:color="auto"/>
              <w:right w:val="nil"/>
            </w:tcBorders>
            <w:shd w:val="clear" w:color="auto" w:fill="auto"/>
            <w:vAlign w:val="center"/>
            <w:hideMark/>
          </w:tcPr>
          <w:p w14:paraId="0CA264FA" w14:textId="77777777" w:rsidR="009F29FD" w:rsidRPr="009F29FD" w:rsidRDefault="009F29FD" w:rsidP="009412FE">
            <w:pPr>
              <w:spacing w:line="240" w:lineRule="auto"/>
              <w:jc w:val="center"/>
              <w:rPr>
                <w:b/>
                <w:bCs/>
                <w:color w:val="000000"/>
              </w:rPr>
            </w:pPr>
            <w:r w:rsidRPr="009F29FD">
              <w:rPr>
                <w:b/>
                <w:bCs/>
                <w:color w:val="000000"/>
              </w:rPr>
              <w:t>Bifaces</w:t>
            </w:r>
          </w:p>
        </w:tc>
        <w:tc>
          <w:tcPr>
            <w:tcW w:w="1163" w:type="dxa"/>
            <w:tcBorders>
              <w:top w:val="single" w:sz="4" w:space="0" w:color="auto"/>
              <w:left w:val="nil"/>
              <w:bottom w:val="single" w:sz="4" w:space="0" w:color="auto"/>
              <w:right w:val="nil"/>
            </w:tcBorders>
            <w:shd w:val="clear" w:color="auto" w:fill="auto"/>
            <w:noWrap/>
            <w:vAlign w:val="center"/>
            <w:hideMark/>
          </w:tcPr>
          <w:p w14:paraId="4D087275" w14:textId="77777777" w:rsidR="009F29FD" w:rsidRPr="009F29FD" w:rsidRDefault="009F29FD" w:rsidP="009412FE">
            <w:pPr>
              <w:spacing w:line="240" w:lineRule="auto"/>
              <w:jc w:val="center"/>
              <w:rPr>
                <w:b/>
                <w:bCs/>
                <w:color w:val="000000"/>
              </w:rPr>
            </w:pPr>
            <w:r w:rsidRPr="009F29FD">
              <w:rPr>
                <w:b/>
                <w:bCs/>
                <w:color w:val="000000"/>
              </w:rPr>
              <w:t>Tools</w:t>
            </w:r>
          </w:p>
        </w:tc>
        <w:tc>
          <w:tcPr>
            <w:tcW w:w="1038" w:type="dxa"/>
            <w:tcBorders>
              <w:top w:val="single" w:sz="4" w:space="0" w:color="auto"/>
              <w:left w:val="nil"/>
              <w:bottom w:val="single" w:sz="4" w:space="0" w:color="auto"/>
              <w:right w:val="nil"/>
            </w:tcBorders>
            <w:shd w:val="clear" w:color="auto" w:fill="auto"/>
            <w:noWrap/>
            <w:vAlign w:val="center"/>
            <w:hideMark/>
          </w:tcPr>
          <w:p w14:paraId="581BCFB7" w14:textId="77777777" w:rsidR="009F29FD" w:rsidRPr="009F29FD" w:rsidRDefault="009F29FD" w:rsidP="009412FE">
            <w:pPr>
              <w:spacing w:line="240" w:lineRule="auto"/>
              <w:jc w:val="center"/>
              <w:rPr>
                <w:b/>
                <w:bCs/>
                <w:color w:val="000000"/>
              </w:rPr>
            </w:pPr>
            <w:r w:rsidRPr="009F29FD">
              <w:rPr>
                <w:b/>
                <w:bCs/>
                <w:color w:val="000000"/>
              </w:rPr>
              <w:t>Cores</w:t>
            </w:r>
          </w:p>
        </w:tc>
        <w:tc>
          <w:tcPr>
            <w:tcW w:w="1126" w:type="dxa"/>
            <w:tcBorders>
              <w:top w:val="single" w:sz="4" w:space="0" w:color="auto"/>
              <w:left w:val="nil"/>
              <w:bottom w:val="single" w:sz="4" w:space="0" w:color="auto"/>
              <w:right w:val="nil"/>
            </w:tcBorders>
            <w:shd w:val="clear" w:color="auto" w:fill="auto"/>
            <w:noWrap/>
            <w:vAlign w:val="center"/>
            <w:hideMark/>
          </w:tcPr>
          <w:p w14:paraId="3DFC77D2" w14:textId="77777777" w:rsidR="009F29FD" w:rsidRPr="009F29FD" w:rsidRDefault="009F29FD" w:rsidP="009412FE">
            <w:pPr>
              <w:spacing w:line="240" w:lineRule="auto"/>
              <w:jc w:val="center"/>
              <w:rPr>
                <w:b/>
                <w:bCs/>
                <w:color w:val="000000"/>
              </w:rPr>
            </w:pPr>
            <w:r w:rsidRPr="009F29FD">
              <w:rPr>
                <w:b/>
                <w:bCs/>
                <w:color w:val="000000"/>
              </w:rPr>
              <w:t>Debitage</w:t>
            </w:r>
          </w:p>
        </w:tc>
      </w:tr>
      <w:tr w:rsidR="009F29FD" w:rsidRPr="009F29FD" w14:paraId="24704D0A"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674F1271" w14:textId="77777777" w:rsidR="009F29FD" w:rsidRPr="009F29FD" w:rsidRDefault="009F29FD" w:rsidP="009412FE">
            <w:pPr>
              <w:spacing w:line="240" w:lineRule="auto"/>
              <w:rPr>
                <w:color w:val="000000"/>
              </w:rPr>
            </w:pPr>
            <w:r w:rsidRPr="009F29FD">
              <w:rPr>
                <w:color w:val="000000"/>
              </w:rPr>
              <w:t>Percentage of Cortex</w:t>
            </w:r>
          </w:p>
        </w:tc>
        <w:tc>
          <w:tcPr>
            <w:tcW w:w="1205" w:type="dxa"/>
            <w:tcBorders>
              <w:top w:val="nil"/>
              <w:left w:val="nil"/>
              <w:bottom w:val="nil"/>
              <w:right w:val="nil"/>
            </w:tcBorders>
            <w:shd w:val="clear" w:color="auto" w:fill="auto"/>
            <w:noWrap/>
            <w:vAlign w:val="center"/>
            <w:hideMark/>
          </w:tcPr>
          <w:p w14:paraId="5F836625"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4EF28543" w14:textId="77777777" w:rsidR="009F29FD" w:rsidRPr="009F29FD" w:rsidRDefault="009F29FD" w:rsidP="009412FE">
            <w:pPr>
              <w:spacing w:line="240" w:lineRule="auto"/>
              <w:jc w:val="center"/>
              <w:rPr>
                <w:color w:val="000000"/>
              </w:rPr>
            </w:pPr>
            <w:r w:rsidRPr="009F29FD">
              <w:rPr>
                <w:color w:val="000000"/>
              </w:rPr>
              <w:t>x</w:t>
            </w:r>
          </w:p>
        </w:tc>
        <w:tc>
          <w:tcPr>
            <w:tcW w:w="1163" w:type="dxa"/>
            <w:tcBorders>
              <w:top w:val="nil"/>
              <w:left w:val="nil"/>
              <w:bottom w:val="nil"/>
              <w:right w:val="nil"/>
            </w:tcBorders>
            <w:shd w:val="clear" w:color="auto" w:fill="auto"/>
            <w:noWrap/>
            <w:vAlign w:val="center"/>
            <w:hideMark/>
          </w:tcPr>
          <w:p w14:paraId="48EF43CA"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1E087E2B"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46DCECAC"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5989926D"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03484836" w14:textId="77777777" w:rsidR="009F29FD" w:rsidRPr="009F29FD" w:rsidRDefault="009F29FD" w:rsidP="009412FE">
            <w:pPr>
              <w:spacing w:line="240" w:lineRule="auto"/>
              <w:rPr>
                <w:color w:val="000000"/>
              </w:rPr>
            </w:pPr>
            <w:r w:rsidRPr="009F29FD">
              <w:rPr>
                <w:color w:val="000000"/>
              </w:rPr>
              <w:t>Condition (Completeness)</w:t>
            </w:r>
          </w:p>
        </w:tc>
        <w:tc>
          <w:tcPr>
            <w:tcW w:w="1205" w:type="dxa"/>
            <w:tcBorders>
              <w:top w:val="nil"/>
              <w:left w:val="nil"/>
              <w:bottom w:val="nil"/>
              <w:right w:val="nil"/>
            </w:tcBorders>
            <w:shd w:val="clear" w:color="auto" w:fill="auto"/>
            <w:noWrap/>
            <w:vAlign w:val="center"/>
            <w:hideMark/>
          </w:tcPr>
          <w:p w14:paraId="0706EF5A"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3018F7DC" w14:textId="77777777" w:rsidR="009F29FD" w:rsidRPr="009F29FD" w:rsidRDefault="009F29FD" w:rsidP="009412FE">
            <w:pPr>
              <w:spacing w:line="240" w:lineRule="auto"/>
              <w:jc w:val="center"/>
              <w:rPr>
                <w:color w:val="000000"/>
              </w:rPr>
            </w:pPr>
            <w:r w:rsidRPr="009F29FD">
              <w:rPr>
                <w:color w:val="000000"/>
              </w:rPr>
              <w:t>x</w:t>
            </w:r>
          </w:p>
        </w:tc>
        <w:tc>
          <w:tcPr>
            <w:tcW w:w="1163" w:type="dxa"/>
            <w:tcBorders>
              <w:top w:val="nil"/>
              <w:left w:val="nil"/>
              <w:bottom w:val="nil"/>
              <w:right w:val="nil"/>
            </w:tcBorders>
            <w:shd w:val="clear" w:color="auto" w:fill="auto"/>
            <w:noWrap/>
            <w:vAlign w:val="center"/>
            <w:hideMark/>
          </w:tcPr>
          <w:p w14:paraId="48E98B2E"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428D2D41"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3D0DE7FC"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7A036E4B"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0DC33E4F" w14:textId="77777777" w:rsidR="009F29FD" w:rsidRPr="009F29FD" w:rsidRDefault="009F29FD" w:rsidP="009412FE">
            <w:pPr>
              <w:spacing w:line="240" w:lineRule="auto"/>
              <w:rPr>
                <w:color w:val="000000"/>
              </w:rPr>
            </w:pPr>
            <w:r w:rsidRPr="009F29FD">
              <w:rPr>
                <w:color w:val="000000"/>
              </w:rPr>
              <w:t>Platform Type</w:t>
            </w:r>
          </w:p>
        </w:tc>
        <w:tc>
          <w:tcPr>
            <w:tcW w:w="1205" w:type="dxa"/>
            <w:tcBorders>
              <w:top w:val="nil"/>
              <w:left w:val="nil"/>
              <w:bottom w:val="nil"/>
              <w:right w:val="nil"/>
            </w:tcBorders>
            <w:shd w:val="clear" w:color="auto" w:fill="auto"/>
            <w:noWrap/>
            <w:vAlign w:val="center"/>
            <w:hideMark/>
          </w:tcPr>
          <w:p w14:paraId="163A26F5"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4FF538B4"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0D8D37F9"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7DA8F21E"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555D5E9C"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317D7C64"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70AB3B77" w14:textId="0CCA7EEC" w:rsidR="009F29FD" w:rsidRPr="009F29FD" w:rsidRDefault="007D1D9A" w:rsidP="009412FE">
            <w:pPr>
              <w:spacing w:line="240" w:lineRule="auto"/>
              <w:rPr>
                <w:color w:val="000000"/>
              </w:rPr>
            </w:pPr>
            <w:r>
              <w:rPr>
                <w:color w:val="000000"/>
              </w:rPr>
              <w:t>Platform Condition</w:t>
            </w:r>
          </w:p>
        </w:tc>
        <w:tc>
          <w:tcPr>
            <w:tcW w:w="1205" w:type="dxa"/>
            <w:tcBorders>
              <w:top w:val="nil"/>
              <w:left w:val="nil"/>
              <w:bottom w:val="nil"/>
              <w:right w:val="nil"/>
            </w:tcBorders>
            <w:shd w:val="clear" w:color="auto" w:fill="auto"/>
            <w:noWrap/>
            <w:vAlign w:val="center"/>
            <w:hideMark/>
          </w:tcPr>
          <w:p w14:paraId="741526C2"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6A7CDB48"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52F54E45"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27C8833C"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525F6A4A"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7007D0A9"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3619C432" w14:textId="77777777" w:rsidR="009F29FD" w:rsidRPr="009F29FD" w:rsidRDefault="009F29FD" w:rsidP="009412FE">
            <w:pPr>
              <w:spacing w:line="240" w:lineRule="auto"/>
              <w:rPr>
                <w:color w:val="000000"/>
              </w:rPr>
            </w:pPr>
            <w:r w:rsidRPr="009F29FD">
              <w:rPr>
                <w:color w:val="000000"/>
              </w:rPr>
              <w:t>Platform Lipping</w:t>
            </w:r>
          </w:p>
        </w:tc>
        <w:tc>
          <w:tcPr>
            <w:tcW w:w="1205" w:type="dxa"/>
            <w:tcBorders>
              <w:top w:val="nil"/>
              <w:left w:val="nil"/>
              <w:bottom w:val="nil"/>
              <w:right w:val="nil"/>
            </w:tcBorders>
            <w:shd w:val="clear" w:color="auto" w:fill="auto"/>
            <w:noWrap/>
            <w:vAlign w:val="center"/>
            <w:hideMark/>
          </w:tcPr>
          <w:p w14:paraId="15889107"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33306B5F"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6393ED55"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3D04BD35"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79DB603C"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114D0187"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76DCCEC4" w14:textId="77777777" w:rsidR="009F29FD" w:rsidRPr="009F29FD" w:rsidRDefault="009F29FD" w:rsidP="009412FE">
            <w:pPr>
              <w:spacing w:line="240" w:lineRule="auto"/>
              <w:rPr>
                <w:color w:val="000000"/>
              </w:rPr>
            </w:pPr>
            <w:r w:rsidRPr="009F29FD">
              <w:rPr>
                <w:color w:val="000000"/>
              </w:rPr>
              <w:t xml:space="preserve">Eraillure </w:t>
            </w:r>
          </w:p>
        </w:tc>
        <w:tc>
          <w:tcPr>
            <w:tcW w:w="1205" w:type="dxa"/>
            <w:tcBorders>
              <w:top w:val="nil"/>
              <w:left w:val="nil"/>
              <w:bottom w:val="nil"/>
              <w:right w:val="nil"/>
            </w:tcBorders>
            <w:shd w:val="clear" w:color="auto" w:fill="auto"/>
            <w:noWrap/>
            <w:vAlign w:val="center"/>
            <w:hideMark/>
          </w:tcPr>
          <w:p w14:paraId="0FF51A49"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48FE1758"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56D266FB"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60C5871E"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14DD853C"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735835FD"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52404A65" w14:textId="77777777" w:rsidR="009F29FD" w:rsidRPr="009F29FD" w:rsidRDefault="009F29FD" w:rsidP="009412FE">
            <w:pPr>
              <w:spacing w:line="240" w:lineRule="auto"/>
              <w:rPr>
                <w:color w:val="000000"/>
              </w:rPr>
            </w:pPr>
            <w:r w:rsidRPr="009F29FD">
              <w:rPr>
                <w:color w:val="000000"/>
              </w:rPr>
              <w:t>Bulb of Percussion</w:t>
            </w:r>
          </w:p>
        </w:tc>
        <w:tc>
          <w:tcPr>
            <w:tcW w:w="1205" w:type="dxa"/>
            <w:tcBorders>
              <w:top w:val="nil"/>
              <w:left w:val="nil"/>
              <w:bottom w:val="nil"/>
              <w:right w:val="nil"/>
            </w:tcBorders>
            <w:shd w:val="clear" w:color="auto" w:fill="auto"/>
            <w:noWrap/>
            <w:vAlign w:val="center"/>
            <w:hideMark/>
          </w:tcPr>
          <w:p w14:paraId="0772E0EF"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5D2BD4F0"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7594EA27"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6CE7DABE"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15BF9F8A"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52BEF811"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1A1C2858" w14:textId="77777777" w:rsidR="009F29FD" w:rsidRPr="009F29FD" w:rsidRDefault="009F29FD" w:rsidP="009412FE">
            <w:pPr>
              <w:spacing w:line="240" w:lineRule="auto"/>
              <w:rPr>
                <w:color w:val="000000"/>
              </w:rPr>
            </w:pPr>
            <w:r w:rsidRPr="009F29FD">
              <w:rPr>
                <w:color w:val="000000"/>
              </w:rPr>
              <w:t>Longitudinal Cross-Section</w:t>
            </w:r>
          </w:p>
        </w:tc>
        <w:tc>
          <w:tcPr>
            <w:tcW w:w="1205" w:type="dxa"/>
            <w:tcBorders>
              <w:top w:val="nil"/>
              <w:left w:val="nil"/>
              <w:bottom w:val="nil"/>
              <w:right w:val="nil"/>
            </w:tcBorders>
            <w:shd w:val="clear" w:color="auto" w:fill="auto"/>
            <w:noWrap/>
            <w:vAlign w:val="center"/>
            <w:hideMark/>
          </w:tcPr>
          <w:p w14:paraId="45446E24"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6D42416D" w14:textId="77777777" w:rsidR="009F29FD" w:rsidRPr="009F29FD" w:rsidRDefault="009F29FD" w:rsidP="009412FE">
            <w:pPr>
              <w:spacing w:line="240" w:lineRule="auto"/>
              <w:jc w:val="center"/>
              <w:rPr>
                <w:color w:val="000000"/>
              </w:rPr>
            </w:pPr>
            <w:r w:rsidRPr="009F29FD">
              <w:rPr>
                <w:color w:val="000000"/>
              </w:rPr>
              <w:t>x</w:t>
            </w:r>
          </w:p>
        </w:tc>
        <w:tc>
          <w:tcPr>
            <w:tcW w:w="1163" w:type="dxa"/>
            <w:tcBorders>
              <w:top w:val="nil"/>
              <w:left w:val="nil"/>
              <w:bottom w:val="nil"/>
              <w:right w:val="nil"/>
            </w:tcBorders>
            <w:shd w:val="clear" w:color="auto" w:fill="auto"/>
            <w:noWrap/>
            <w:vAlign w:val="center"/>
            <w:hideMark/>
          </w:tcPr>
          <w:p w14:paraId="21D4F773"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0225AC35"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7A4C0DEB" w14:textId="77777777" w:rsidR="009F29FD" w:rsidRPr="009F29FD" w:rsidRDefault="009F29FD" w:rsidP="009412FE">
            <w:pPr>
              <w:spacing w:line="240" w:lineRule="auto"/>
              <w:jc w:val="center"/>
              <w:rPr>
                <w:color w:val="000000"/>
              </w:rPr>
            </w:pPr>
            <w:r w:rsidRPr="009F29FD">
              <w:rPr>
                <w:color w:val="000000"/>
              </w:rPr>
              <w:t>x</w:t>
            </w:r>
          </w:p>
        </w:tc>
      </w:tr>
      <w:tr w:rsidR="009F29FD" w:rsidRPr="009F29FD" w14:paraId="44DD7071"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033F9326" w14:textId="77777777" w:rsidR="009F29FD" w:rsidRPr="009F29FD" w:rsidRDefault="009F29FD" w:rsidP="009412FE">
            <w:pPr>
              <w:spacing w:line="240" w:lineRule="auto"/>
              <w:rPr>
                <w:color w:val="000000"/>
              </w:rPr>
            </w:pPr>
            <w:r w:rsidRPr="009F29FD">
              <w:rPr>
                <w:color w:val="000000"/>
              </w:rPr>
              <w:t>Transverse Cross-Section</w:t>
            </w:r>
          </w:p>
        </w:tc>
        <w:tc>
          <w:tcPr>
            <w:tcW w:w="1205" w:type="dxa"/>
            <w:tcBorders>
              <w:top w:val="nil"/>
              <w:left w:val="nil"/>
              <w:bottom w:val="nil"/>
              <w:right w:val="nil"/>
            </w:tcBorders>
            <w:shd w:val="clear" w:color="auto" w:fill="auto"/>
            <w:noWrap/>
            <w:vAlign w:val="center"/>
            <w:hideMark/>
          </w:tcPr>
          <w:p w14:paraId="38FCCCA8"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5544172F" w14:textId="77777777" w:rsidR="009F29FD" w:rsidRPr="009F29FD" w:rsidRDefault="009F29FD" w:rsidP="009412FE">
            <w:pPr>
              <w:spacing w:line="240" w:lineRule="auto"/>
              <w:jc w:val="center"/>
              <w:rPr>
                <w:color w:val="000000"/>
              </w:rPr>
            </w:pPr>
            <w:r w:rsidRPr="009F29FD">
              <w:rPr>
                <w:color w:val="000000"/>
              </w:rPr>
              <w:t>x</w:t>
            </w:r>
          </w:p>
        </w:tc>
        <w:tc>
          <w:tcPr>
            <w:tcW w:w="1163" w:type="dxa"/>
            <w:tcBorders>
              <w:top w:val="nil"/>
              <w:left w:val="nil"/>
              <w:bottom w:val="nil"/>
              <w:right w:val="nil"/>
            </w:tcBorders>
            <w:shd w:val="clear" w:color="auto" w:fill="auto"/>
            <w:noWrap/>
            <w:vAlign w:val="center"/>
            <w:hideMark/>
          </w:tcPr>
          <w:p w14:paraId="303A41DD"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45FD8251"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297D3EC2" w14:textId="77777777" w:rsidR="009F29FD" w:rsidRPr="009F29FD" w:rsidRDefault="009F29FD" w:rsidP="009412FE">
            <w:pPr>
              <w:spacing w:line="240" w:lineRule="auto"/>
              <w:jc w:val="center"/>
              <w:rPr>
                <w:color w:val="000000"/>
              </w:rPr>
            </w:pPr>
          </w:p>
        </w:tc>
      </w:tr>
      <w:tr w:rsidR="009F29FD" w:rsidRPr="009F29FD" w14:paraId="26A5FA41"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7E2F8254" w14:textId="77777777" w:rsidR="009F29FD" w:rsidRPr="009F29FD" w:rsidRDefault="009F29FD" w:rsidP="009412FE">
            <w:pPr>
              <w:spacing w:line="240" w:lineRule="auto"/>
              <w:rPr>
                <w:color w:val="000000"/>
              </w:rPr>
            </w:pPr>
            <w:r w:rsidRPr="009F29FD">
              <w:rPr>
                <w:color w:val="000000"/>
              </w:rPr>
              <w:t>Tool/Core Type</w:t>
            </w:r>
          </w:p>
        </w:tc>
        <w:tc>
          <w:tcPr>
            <w:tcW w:w="1205" w:type="dxa"/>
            <w:tcBorders>
              <w:top w:val="nil"/>
              <w:left w:val="nil"/>
              <w:bottom w:val="nil"/>
              <w:right w:val="nil"/>
            </w:tcBorders>
            <w:shd w:val="clear" w:color="auto" w:fill="auto"/>
            <w:noWrap/>
            <w:vAlign w:val="center"/>
            <w:hideMark/>
          </w:tcPr>
          <w:p w14:paraId="7FA7C434" w14:textId="5A7753C0"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621EEA1C" w14:textId="2ED4DC52"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570831AD"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70669D33"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2BA9A830" w14:textId="77777777" w:rsidR="009F29FD" w:rsidRPr="009F29FD" w:rsidRDefault="009F29FD" w:rsidP="009412FE">
            <w:pPr>
              <w:spacing w:line="240" w:lineRule="auto"/>
              <w:jc w:val="center"/>
              <w:rPr>
                <w:color w:val="000000"/>
              </w:rPr>
            </w:pPr>
          </w:p>
        </w:tc>
      </w:tr>
      <w:tr w:rsidR="009F29FD" w:rsidRPr="009F29FD" w14:paraId="598F0EEA"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487E47A9" w14:textId="77777777" w:rsidR="009F29FD" w:rsidRPr="009F29FD" w:rsidRDefault="009F29FD" w:rsidP="009412FE">
            <w:pPr>
              <w:spacing w:line="240" w:lineRule="auto"/>
              <w:rPr>
                <w:color w:val="000000"/>
              </w:rPr>
            </w:pPr>
            <w:r w:rsidRPr="009F29FD">
              <w:rPr>
                <w:color w:val="000000"/>
              </w:rPr>
              <w:t>Type of Retouch</w:t>
            </w:r>
          </w:p>
        </w:tc>
        <w:tc>
          <w:tcPr>
            <w:tcW w:w="1205" w:type="dxa"/>
            <w:tcBorders>
              <w:top w:val="nil"/>
              <w:left w:val="nil"/>
              <w:bottom w:val="nil"/>
              <w:right w:val="nil"/>
            </w:tcBorders>
            <w:shd w:val="clear" w:color="auto" w:fill="auto"/>
            <w:noWrap/>
            <w:vAlign w:val="center"/>
            <w:hideMark/>
          </w:tcPr>
          <w:p w14:paraId="2F8FF324" w14:textId="6F9AB9AD"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406F7043" w14:textId="1DD20B6D"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0E329F6C"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471AA6FC"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6484E697" w14:textId="77777777" w:rsidR="009F29FD" w:rsidRPr="009F29FD" w:rsidRDefault="009F29FD" w:rsidP="009412FE">
            <w:pPr>
              <w:spacing w:line="240" w:lineRule="auto"/>
              <w:jc w:val="center"/>
              <w:rPr>
                <w:color w:val="000000"/>
              </w:rPr>
            </w:pPr>
          </w:p>
        </w:tc>
      </w:tr>
      <w:tr w:rsidR="009F29FD" w:rsidRPr="009F29FD" w14:paraId="0ABC32D5"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603BFB9A" w14:textId="77777777" w:rsidR="009F29FD" w:rsidRPr="009F29FD" w:rsidRDefault="009F29FD" w:rsidP="009412FE">
            <w:pPr>
              <w:spacing w:line="240" w:lineRule="auto"/>
              <w:rPr>
                <w:color w:val="000000"/>
              </w:rPr>
            </w:pPr>
            <w:r w:rsidRPr="009F29FD">
              <w:rPr>
                <w:color w:val="000000"/>
              </w:rPr>
              <w:t xml:space="preserve">Location of Retouch </w:t>
            </w:r>
          </w:p>
        </w:tc>
        <w:tc>
          <w:tcPr>
            <w:tcW w:w="1205" w:type="dxa"/>
            <w:tcBorders>
              <w:top w:val="nil"/>
              <w:left w:val="nil"/>
              <w:bottom w:val="nil"/>
              <w:right w:val="nil"/>
            </w:tcBorders>
            <w:shd w:val="clear" w:color="auto" w:fill="auto"/>
            <w:noWrap/>
            <w:vAlign w:val="center"/>
            <w:hideMark/>
          </w:tcPr>
          <w:p w14:paraId="78301F8E"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693777E7"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0FFFD9B9"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65504AE6"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54563857" w14:textId="77777777" w:rsidR="009F29FD" w:rsidRPr="009F29FD" w:rsidRDefault="009F29FD" w:rsidP="009412FE">
            <w:pPr>
              <w:spacing w:line="240" w:lineRule="auto"/>
              <w:jc w:val="center"/>
              <w:rPr>
                <w:color w:val="000000"/>
              </w:rPr>
            </w:pPr>
          </w:p>
        </w:tc>
      </w:tr>
      <w:tr w:rsidR="009F29FD" w:rsidRPr="009F29FD" w14:paraId="7E7FEFFD"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70F6C4F5" w14:textId="77777777" w:rsidR="009F29FD" w:rsidRPr="009F29FD" w:rsidRDefault="009F29FD" w:rsidP="009412FE">
            <w:pPr>
              <w:spacing w:line="240" w:lineRule="auto"/>
              <w:rPr>
                <w:color w:val="000000"/>
              </w:rPr>
            </w:pPr>
            <w:r w:rsidRPr="009F29FD">
              <w:rPr>
                <w:color w:val="000000"/>
              </w:rPr>
              <w:t>Orientation of Retouch</w:t>
            </w:r>
          </w:p>
        </w:tc>
        <w:tc>
          <w:tcPr>
            <w:tcW w:w="1205" w:type="dxa"/>
            <w:tcBorders>
              <w:top w:val="nil"/>
              <w:left w:val="nil"/>
              <w:bottom w:val="nil"/>
              <w:right w:val="nil"/>
            </w:tcBorders>
            <w:shd w:val="clear" w:color="auto" w:fill="auto"/>
            <w:noWrap/>
            <w:vAlign w:val="center"/>
            <w:hideMark/>
          </w:tcPr>
          <w:p w14:paraId="45EED1F5"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75F96DA8"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7CF0B512"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395F7B3C"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1F0784D7" w14:textId="77777777" w:rsidR="009F29FD" w:rsidRPr="009F29FD" w:rsidRDefault="009F29FD" w:rsidP="009412FE">
            <w:pPr>
              <w:spacing w:line="240" w:lineRule="auto"/>
              <w:jc w:val="center"/>
              <w:rPr>
                <w:color w:val="000000"/>
              </w:rPr>
            </w:pPr>
          </w:p>
        </w:tc>
      </w:tr>
      <w:tr w:rsidR="009F29FD" w:rsidRPr="009F29FD" w14:paraId="56BBB0B2"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0D26AC7B" w14:textId="77777777" w:rsidR="009F29FD" w:rsidRPr="009F29FD" w:rsidRDefault="009F29FD" w:rsidP="009412FE">
            <w:pPr>
              <w:spacing w:line="240" w:lineRule="auto"/>
              <w:rPr>
                <w:color w:val="000000"/>
              </w:rPr>
            </w:pPr>
            <w:r w:rsidRPr="009F29FD">
              <w:rPr>
                <w:color w:val="000000"/>
              </w:rPr>
              <w:t>Angle of Retouch</w:t>
            </w:r>
          </w:p>
        </w:tc>
        <w:tc>
          <w:tcPr>
            <w:tcW w:w="1205" w:type="dxa"/>
            <w:tcBorders>
              <w:top w:val="nil"/>
              <w:left w:val="nil"/>
              <w:bottom w:val="nil"/>
              <w:right w:val="nil"/>
            </w:tcBorders>
            <w:shd w:val="clear" w:color="auto" w:fill="auto"/>
            <w:noWrap/>
            <w:vAlign w:val="center"/>
            <w:hideMark/>
          </w:tcPr>
          <w:p w14:paraId="1FB3AFFF"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4B737DC9"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28AD720B"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20FCEAA9"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nil"/>
              <w:right w:val="nil"/>
            </w:tcBorders>
            <w:shd w:val="clear" w:color="auto" w:fill="auto"/>
            <w:noWrap/>
            <w:vAlign w:val="center"/>
            <w:hideMark/>
          </w:tcPr>
          <w:p w14:paraId="21C326FE" w14:textId="77777777" w:rsidR="009F29FD" w:rsidRPr="009F29FD" w:rsidRDefault="009F29FD" w:rsidP="009412FE">
            <w:pPr>
              <w:spacing w:line="240" w:lineRule="auto"/>
              <w:jc w:val="center"/>
              <w:rPr>
                <w:color w:val="000000"/>
              </w:rPr>
            </w:pPr>
          </w:p>
        </w:tc>
      </w:tr>
      <w:tr w:rsidR="009F29FD" w:rsidRPr="009F29FD" w14:paraId="1ED90A23"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79766F02" w14:textId="77777777" w:rsidR="009F29FD" w:rsidRPr="009F29FD" w:rsidRDefault="009F29FD" w:rsidP="009412FE">
            <w:pPr>
              <w:spacing w:line="240" w:lineRule="auto"/>
              <w:rPr>
                <w:color w:val="000000"/>
              </w:rPr>
            </w:pPr>
            <w:r w:rsidRPr="009F29FD">
              <w:rPr>
                <w:color w:val="000000"/>
              </w:rPr>
              <w:t>Notching</w:t>
            </w:r>
          </w:p>
        </w:tc>
        <w:tc>
          <w:tcPr>
            <w:tcW w:w="1205" w:type="dxa"/>
            <w:tcBorders>
              <w:top w:val="nil"/>
              <w:left w:val="nil"/>
              <w:bottom w:val="nil"/>
              <w:right w:val="nil"/>
            </w:tcBorders>
            <w:shd w:val="clear" w:color="auto" w:fill="auto"/>
            <w:noWrap/>
            <w:vAlign w:val="center"/>
            <w:hideMark/>
          </w:tcPr>
          <w:p w14:paraId="4F8D9178"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0512783F"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309BBF96" w14:textId="64E76A2B"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6211A7E5"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5A62E431" w14:textId="77777777" w:rsidR="009F29FD" w:rsidRPr="009F29FD" w:rsidRDefault="009F29FD" w:rsidP="009412FE">
            <w:pPr>
              <w:spacing w:line="240" w:lineRule="auto"/>
              <w:jc w:val="center"/>
              <w:rPr>
                <w:color w:val="000000"/>
              </w:rPr>
            </w:pPr>
          </w:p>
        </w:tc>
      </w:tr>
      <w:tr w:rsidR="009F29FD" w:rsidRPr="009F29FD" w14:paraId="0827C740"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0766AE7F" w14:textId="77777777" w:rsidR="009F29FD" w:rsidRPr="009F29FD" w:rsidRDefault="009F29FD" w:rsidP="009412FE">
            <w:pPr>
              <w:spacing w:line="240" w:lineRule="auto"/>
              <w:rPr>
                <w:color w:val="000000"/>
              </w:rPr>
            </w:pPr>
            <w:r w:rsidRPr="009F29FD">
              <w:rPr>
                <w:color w:val="000000"/>
              </w:rPr>
              <w:t>Basal Grinding</w:t>
            </w:r>
          </w:p>
        </w:tc>
        <w:tc>
          <w:tcPr>
            <w:tcW w:w="1205" w:type="dxa"/>
            <w:tcBorders>
              <w:top w:val="nil"/>
              <w:left w:val="nil"/>
              <w:bottom w:val="nil"/>
              <w:right w:val="nil"/>
            </w:tcBorders>
            <w:shd w:val="clear" w:color="auto" w:fill="auto"/>
            <w:noWrap/>
            <w:vAlign w:val="center"/>
            <w:hideMark/>
          </w:tcPr>
          <w:p w14:paraId="0940E015"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18E143F9"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14F95FBB"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3DDA4C38"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7AAADE86" w14:textId="77777777" w:rsidR="009F29FD" w:rsidRPr="009F29FD" w:rsidRDefault="009F29FD" w:rsidP="009412FE">
            <w:pPr>
              <w:spacing w:line="240" w:lineRule="auto"/>
              <w:jc w:val="center"/>
              <w:rPr>
                <w:color w:val="000000"/>
              </w:rPr>
            </w:pPr>
          </w:p>
        </w:tc>
      </w:tr>
      <w:tr w:rsidR="009F29FD" w:rsidRPr="009F29FD" w14:paraId="5C86B332" w14:textId="77777777" w:rsidTr="009F29FD">
        <w:trPr>
          <w:trHeight w:val="247"/>
          <w:jc w:val="center"/>
        </w:trPr>
        <w:tc>
          <w:tcPr>
            <w:tcW w:w="3199" w:type="dxa"/>
            <w:tcBorders>
              <w:top w:val="nil"/>
              <w:left w:val="nil"/>
              <w:bottom w:val="nil"/>
              <w:right w:val="nil"/>
            </w:tcBorders>
            <w:shd w:val="clear" w:color="auto" w:fill="auto"/>
            <w:noWrap/>
            <w:vAlign w:val="center"/>
            <w:hideMark/>
          </w:tcPr>
          <w:p w14:paraId="79138C6E" w14:textId="77777777" w:rsidR="009F29FD" w:rsidRPr="009F29FD" w:rsidRDefault="009F29FD" w:rsidP="009412FE">
            <w:pPr>
              <w:spacing w:line="240" w:lineRule="auto"/>
              <w:rPr>
                <w:color w:val="000000"/>
              </w:rPr>
            </w:pPr>
            <w:r w:rsidRPr="009F29FD">
              <w:rPr>
                <w:color w:val="000000"/>
              </w:rPr>
              <w:t>Basal Condition (Concavity)</w:t>
            </w:r>
          </w:p>
        </w:tc>
        <w:tc>
          <w:tcPr>
            <w:tcW w:w="1205" w:type="dxa"/>
            <w:tcBorders>
              <w:top w:val="nil"/>
              <w:left w:val="nil"/>
              <w:bottom w:val="nil"/>
              <w:right w:val="nil"/>
            </w:tcBorders>
            <w:shd w:val="clear" w:color="auto" w:fill="auto"/>
            <w:noWrap/>
            <w:vAlign w:val="center"/>
            <w:hideMark/>
          </w:tcPr>
          <w:p w14:paraId="7DFF6246"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nil"/>
              <w:right w:val="nil"/>
            </w:tcBorders>
            <w:shd w:val="clear" w:color="auto" w:fill="auto"/>
            <w:noWrap/>
            <w:vAlign w:val="center"/>
            <w:hideMark/>
          </w:tcPr>
          <w:p w14:paraId="496A239F" w14:textId="77777777" w:rsidR="009F29FD" w:rsidRPr="009F29FD" w:rsidRDefault="009F29FD" w:rsidP="009412FE">
            <w:pPr>
              <w:spacing w:line="240" w:lineRule="auto"/>
              <w:jc w:val="center"/>
              <w:rPr>
                <w:color w:val="000000"/>
              </w:rPr>
            </w:pPr>
          </w:p>
        </w:tc>
        <w:tc>
          <w:tcPr>
            <w:tcW w:w="1163" w:type="dxa"/>
            <w:tcBorders>
              <w:top w:val="nil"/>
              <w:left w:val="nil"/>
              <w:bottom w:val="nil"/>
              <w:right w:val="nil"/>
            </w:tcBorders>
            <w:shd w:val="clear" w:color="auto" w:fill="auto"/>
            <w:noWrap/>
            <w:vAlign w:val="center"/>
            <w:hideMark/>
          </w:tcPr>
          <w:p w14:paraId="07E55EE9" w14:textId="77777777" w:rsidR="009F29FD" w:rsidRPr="009F29FD" w:rsidRDefault="009F29FD" w:rsidP="009412FE">
            <w:pPr>
              <w:spacing w:line="240" w:lineRule="auto"/>
              <w:jc w:val="center"/>
              <w:rPr>
                <w:color w:val="000000"/>
              </w:rPr>
            </w:pPr>
          </w:p>
        </w:tc>
        <w:tc>
          <w:tcPr>
            <w:tcW w:w="1038" w:type="dxa"/>
            <w:tcBorders>
              <w:top w:val="nil"/>
              <w:left w:val="nil"/>
              <w:bottom w:val="nil"/>
              <w:right w:val="nil"/>
            </w:tcBorders>
            <w:shd w:val="clear" w:color="auto" w:fill="auto"/>
            <w:noWrap/>
            <w:vAlign w:val="center"/>
            <w:hideMark/>
          </w:tcPr>
          <w:p w14:paraId="0576C373" w14:textId="77777777" w:rsidR="009F29FD" w:rsidRPr="009F29FD" w:rsidRDefault="009F29FD" w:rsidP="009412FE">
            <w:pPr>
              <w:spacing w:line="240" w:lineRule="auto"/>
              <w:jc w:val="center"/>
              <w:rPr>
                <w:color w:val="000000"/>
              </w:rPr>
            </w:pPr>
          </w:p>
        </w:tc>
        <w:tc>
          <w:tcPr>
            <w:tcW w:w="1126" w:type="dxa"/>
            <w:tcBorders>
              <w:top w:val="nil"/>
              <w:left w:val="nil"/>
              <w:bottom w:val="nil"/>
              <w:right w:val="nil"/>
            </w:tcBorders>
            <w:shd w:val="clear" w:color="auto" w:fill="auto"/>
            <w:noWrap/>
            <w:vAlign w:val="center"/>
            <w:hideMark/>
          </w:tcPr>
          <w:p w14:paraId="3834CC19" w14:textId="77777777" w:rsidR="009F29FD" w:rsidRPr="009F29FD" w:rsidRDefault="009F29FD" w:rsidP="009412FE">
            <w:pPr>
              <w:spacing w:line="240" w:lineRule="auto"/>
              <w:jc w:val="center"/>
              <w:rPr>
                <w:color w:val="000000"/>
              </w:rPr>
            </w:pPr>
          </w:p>
        </w:tc>
      </w:tr>
      <w:tr w:rsidR="009F29FD" w:rsidRPr="009F29FD" w14:paraId="066C2F69" w14:textId="77777777" w:rsidTr="009F29FD">
        <w:trPr>
          <w:trHeight w:val="247"/>
          <w:jc w:val="center"/>
        </w:trPr>
        <w:tc>
          <w:tcPr>
            <w:tcW w:w="3199" w:type="dxa"/>
            <w:tcBorders>
              <w:top w:val="nil"/>
              <w:left w:val="nil"/>
              <w:bottom w:val="single" w:sz="4" w:space="0" w:color="auto"/>
              <w:right w:val="nil"/>
            </w:tcBorders>
            <w:shd w:val="clear" w:color="auto" w:fill="auto"/>
            <w:noWrap/>
            <w:vAlign w:val="center"/>
            <w:hideMark/>
          </w:tcPr>
          <w:p w14:paraId="36957662" w14:textId="77777777" w:rsidR="009F29FD" w:rsidRPr="009F29FD" w:rsidRDefault="009F29FD" w:rsidP="009412FE">
            <w:pPr>
              <w:spacing w:line="240" w:lineRule="auto"/>
              <w:rPr>
                <w:color w:val="000000"/>
              </w:rPr>
            </w:pPr>
            <w:r w:rsidRPr="009F29FD">
              <w:rPr>
                <w:color w:val="000000"/>
              </w:rPr>
              <w:t>Flintknapping Imperfections</w:t>
            </w:r>
          </w:p>
        </w:tc>
        <w:tc>
          <w:tcPr>
            <w:tcW w:w="1205" w:type="dxa"/>
            <w:tcBorders>
              <w:top w:val="nil"/>
              <w:left w:val="nil"/>
              <w:bottom w:val="single" w:sz="4" w:space="0" w:color="auto"/>
              <w:right w:val="nil"/>
            </w:tcBorders>
            <w:shd w:val="clear" w:color="auto" w:fill="auto"/>
            <w:noWrap/>
            <w:vAlign w:val="center"/>
            <w:hideMark/>
          </w:tcPr>
          <w:p w14:paraId="1EEB52B0"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single" w:sz="4" w:space="0" w:color="auto"/>
              <w:right w:val="nil"/>
            </w:tcBorders>
            <w:shd w:val="clear" w:color="auto" w:fill="auto"/>
            <w:noWrap/>
            <w:vAlign w:val="center"/>
            <w:hideMark/>
          </w:tcPr>
          <w:p w14:paraId="44CFEF8C" w14:textId="77777777" w:rsidR="009F29FD" w:rsidRPr="009F29FD" w:rsidRDefault="009F29FD" w:rsidP="009412FE">
            <w:pPr>
              <w:spacing w:line="240" w:lineRule="auto"/>
              <w:jc w:val="center"/>
              <w:rPr>
                <w:color w:val="000000"/>
              </w:rPr>
            </w:pPr>
            <w:r w:rsidRPr="009F29FD">
              <w:rPr>
                <w:color w:val="000000"/>
              </w:rPr>
              <w:t>x</w:t>
            </w:r>
          </w:p>
        </w:tc>
        <w:tc>
          <w:tcPr>
            <w:tcW w:w="1163" w:type="dxa"/>
            <w:tcBorders>
              <w:top w:val="nil"/>
              <w:left w:val="nil"/>
              <w:bottom w:val="single" w:sz="4" w:space="0" w:color="auto"/>
              <w:right w:val="nil"/>
            </w:tcBorders>
            <w:shd w:val="clear" w:color="auto" w:fill="auto"/>
            <w:noWrap/>
            <w:vAlign w:val="center"/>
            <w:hideMark/>
          </w:tcPr>
          <w:p w14:paraId="78259DE1" w14:textId="77777777" w:rsidR="009F29FD" w:rsidRPr="009F29FD" w:rsidRDefault="009F29FD" w:rsidP="009412FE">
            <w:pPr>
              <w:spacing w:line="240" w:lineRule="auto"/>
              <w:jc w:val="center"/>
              <w:rPr>
                <w:color w:val="000000"/>
              </w:rPr>
            </w:pPr>
            <w:r w:rsidRPr="009F29FD">
              <w:rPr>
                <w:color w:val="000000"/>
              </w:rPr>
              <w:t>x</w:t>
            </w:r>
          </w:p>
        </w:tc>
        <w:tc>
          <w:tcPr>
            <w:tcW w:w="1038" w:type="dxa"/>
            <w:tcBorders>
              <w:top w:val="nil"/>
              <w:left w:val="nil"/>
              <w:bottom w:val="single" w:sz="4" w:space="0" w:color="auto"/>
              <w:right w:val="nil"/>
            </w:tcBorders>
            <w:shd w:val="clear" w:color="auto" w:fill="auto"/>
            <w:noWrap/>
            <w:vAlign w:val="center"/>
            <w:hideMark/>
          </w:tcPr>
          <w:p w14:paraId="5626C0A4" w14:textId="77777777" w:rsidR="009F29FD" w:rsidRPr="009F29FD" w:rsidRDefault="009F29FD" w:rsidP="009412FE">
            <w:pPr>
              <w:spacing w:line="240" w:lineRule="auto"/>
              <w:jc w:val="center"/>
              <w:rPr>
                <w:color w:val="000000"/>
              </w:rPr>
            </w:pPr>
            <w:r w:rsidRPr="009F29FD">
              <w:rPr>
                <w:color w:val="000000"/>
              </w:rPr>
              <w:t>x</w:t>
            </w:r>
          </w:p>
        </w:tc>
        <w:tc>
          <w:tcPr>
            <w:tcW w:w="1126" w:type="dxa"/>
            <w:tcBorders>
              <w:top w:val="nil"/>
              <w:left w:val="nil"/>
              <w:bottom w:val="single" w:sz="4" w:space="0" w:color="auto"/>
              <w:right w:val="nil"/>
            </w:tcBorders>
            <w:shd w:val="clear" w:color="auto" w:fill="auto"/>
            <w:noWrap/>
            <w:vAlign w:val="center"/>
            <w:hideMark/>
          </w:tcPr>
          <w:p w14:paraId="27B92FD1" w14:textId="77777777" w:rsidR="009F29FD" w:rsidRPr="009F29FD" w:rsidRDefault="009F29FD" w:rsidP="009412FE">
            <w:pPr>
              <w:spacing w:line="240" w:lineRule="auto"/>
              <w:jc w:val="center"/>
              <w:rPr>
                <w:color w:val="000000"/>
              </w:rPr>
            </w:pPr>
            <w:r w:rsidRPr="009F29FD">
              <w:rPr>
                <w:color w:val="000000"/>
              </w:rPr>
              <w:t> </w:t>
            </w:r>
          </w:p>
        </w:tc>
      </w:tr>
    </w:tbl>
    <w:p w14:paraId="7F637162" w14:textId="77777777" w:rsidR="009F29FD" w:rsidRPr="009F29FD" w:rsidRDefault="009F29FD" w:rsidP="009F29FD">
      <w:pPr>
        <w:ind w:firstLine="720"/>
        <w:rPr>
          <w:highlight w:val="yellow"/>
        </w:rPr>
      </w:pPr>
    </w:p>
    <w:p w14:paraId="2501BD2E" w14:textId="0295D0DF" w:rsidR="009F29FD" w:rsidRPr="009F29FD" w:rsidRDefault="00F3569C" w:rsidP="009F29FD">
      <w:pPr>
        <w:ind w:firstLine="720"/>
      </w:pPr>
      <w:r>
        <w:t>Table 1</w:t>
      </w:r>
      <w:r w:rsidR="009F29FD" w:rsidRPr="009F29FD">
        <w:t xml:space="preserve"> lists the qualitative attributes I evaluated for each artifact analyzed.  I recorded the variables either as either present/absent or as belonging to one of multiple variants, depending on the variable.  For all artifacts, I recorded the percentage of cortex as intervals of 0%, 1-24%, 25-49%, 50-74%, or 75-100%.  I noted the condition of each piece as either complete or not and further identified flakes as broken (platform present), fragment (platform absent), split (broken along striking axis), or debris (platform absent, cannot discern interior from exterior surface).  When analyzing flakes, I focused on the platform and recoded the type as single, dihedral-, or multi-faceted.  I coded platform lipping, the bulb of percussion, and eraillure scars </w:t>
      </w:r>
      <w:r w:rsidR="004B483C">
        <w:t>as present or absent (Figure 10</w:t>
      </w:r>
      <w:r w:rsidR="009F29FD" w:rsidRPr="009F29FD">
        <w:t>).</w:t>
      </w:r>
    </w:p>
    <w:p w14:paraId="663B463D" w14:textId="77777777" w:rsidR="001F6E4C" w:rsidRDefault="00E122F2" w:rsidP="001F6E4C">
      <w:pPr>
        <w:keepNext/>
        <w:ind w:firstLine="720"/>
        <w:jc w:val="center"/>
      </w:pPr>
      <w:r>
        <w:rPr>
          <w:noProof/>
          <w:lang w:bidi="ar-SA"/>
        </w:rPr>
        <w:lastRenderedPageBreak/>
        <mc:AlternateContent>
          <mc:Choice Requires="wpg">
            <w:drawing>
              <wp:inline distT="0" distB="0" distL="0" distR="0" wp14:anchorId="2B36AA7F" wp14:editId="04C7F5DC">
                <wp:extent cx="3400425" cy="4516120"/>
                <wp:effectExtent l="0" t="0" r="3175" b="0"/>
                <wp:docPr id="13"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0425" cy="4516120"/>
                          <a:chOff x="0" y="0"/>
                          <a:chExt cx="3222087" cy="5146437"/>
                        </a:xfrm>
                      </wpg:grpSpPr>
                      <wpg:grpSp>
                        <wpg:cNvPr id="14" name="Group 2"/>
                        <wpg:cNvGrpSpPr>
                          <a:grpSpLocks/>
                        </wpg:cNvGrpSpPr>
                        <wpg:grpSpPr bwMode="auto">
                          <a:xfrm>
                            <a:off x="93865" y="0"/>
                            <a:ext cx="3040976" cy="2118101"/>
                            <a:chOff x="93775" y="0"/>
                            <a:chExt cx="4402754" cy="2527635"/>
                          </a:xfrm>
                        </wpg:grpSpPr>
                        <wpg:grpSp>
                          <wpg:cNvPr id="18" name="Group 41"/>
                          <wpg:cNvGrpSpPr>
                            <a:grpSpLocks/>
                          </wpg:cNvGrpSpPr>
                          <wpg:grpSpPr bwMode="auto">
                            <a:xfrm>
                              <a:off x="93775" y="0"/>
                              <a:ext cx="4402754" cy="2082647"/>
                              <a:chOff x="93775" y="0"/>
                              <a:chExt cx="4402754" cy="2082647"/>
                            </a:xfrm>
                          </wpg:grpSpPr>
                          <wpg:grpSp>
                            <wpg:cNvPr id="19" name="Group 45"/>
                            <wpg:cNvGrpSpPr>
                              <a:grpSpLocks/>
                            </wpg:cNvGrpSpPr>
                            <wpg:grpSpPr bwMode="auto">
                              <a:xfrm>
                                <a:off x="1091175" y="301097"/>
                                <a:ext cx="2251457" cy="1781550"/>
                                <a:chOff x="1091175" y="301097"/>
                                <a:chExt cx="2154514" cy="1828800"/>
                              </a:xfrm>
                            </wpg:grpSpPr>
                            <pic:pic xmlns:pic="http://schemas.openxmlformats.org/drawingml/2006/picture">
                              <pic:nvPicPr>
                                <pic:cNvPr id="20" name="Picture 57" descr="ppfront.jpg"/>
                                <pic:cNvPicPr>
                                  <a:picLocks noChangeAspect="1"/>
                                </pic:cNvPicPr>
                              </pic:nvPicPr>
                              <pic:blipFill>
                                <a:blip r:embed="rId41" cstate="print">
                                  <a:clrChange>
                                    <a:clrFrom>
                                      <a:srgbClr val="D6D6D6"/>
                                    </a:clrFrom>
                                    <a:clrTo>
                                      <a:srgbClr val="D6D6D6">
                                        <a:alpha val="0"/>
                                      </a:srgbClr>
                                    </a:clrTo>
                                  </a:clrChange>
                                  <a:extLst>
                                    <a:ext uri="{28A0092B-C50C-407E-A947-70E740481C1C}">
                                      <a14:useLocalDpi xmlns:a14="http://schemas.microsoft.com/office/drawing/2010/main" val="0"/>
                                    </a:ext>
                                  </a:extLst>
                                </a:blip>
                                <a:srcRect/>
                                <a:stretch>
                                  <a:fillRect/>
                                </a:stretch>
                              </pic:blipFill>
                              <pic:spPr bwMode="auto">
                                <a:xfrm>
                                  <a:off x="1091175" y="301097"/>
                                  <a:ext cx="1206843"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pic:pic xmlns:pic="http://schemas.openxmlformats.org/drawingml/2006/picture">
                              <pic:nvPicPr>
                                <pic:cNvPr id="21" name="Picture 58" descr="PP2.jpg"/>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2441117" y="301097"/>
                                  <a:ext cx="804572" cy="175813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wpg:grpSp>
                          <wps:wsp>
                            <wps:cNvPr id="22" name="TextBox 164"/>
                            <wps:cNvSpPr txBox="1">
                              <a:spLocks noChangeArrowheads="1"/>
                            </wps:cNvSpPr>
                            <wps:spPr bwMode="auto">
                              <a:xfrm>
                                <a:off x="2155768" y="1645721"/>
                                <a:ext cx="980907" cy="26379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9CB5988"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 xml:space="preserve">Notching </w:t>
                                  </w:r>
                                </w:p>
                              </w:txbxContent>
                            </wps:txbx>
                            <wps:bodyPr rot="0" vert="horz" wrap="square" lIns="91440" tIns="45720" rIns="91440" bIns="45720" anchor="t" anchorCtr="0" upright="1">
                              <a:spAutoFit/>
                            </wps:bodyPr>
                          </wps:wsp>
                          <wps:wsp>
                            <wps:cNvPr id="23" name="Straight Connector 47"/>
                            <wps:cNvCnPr>
                              <a:cxnSpLocks noChangeShapeType="1"/>
                            </wps:cNvCnPr>
                            <wps:spPr bwMode="auto">
                              <a:xfrm flipV="1">
                                <a:off x="845198" y="1891138"/>
                                <a:ext cx="1665451" cy="8120"/>
                              </a:xfrm>
                              <a:prstGeom prst="line">
                                <a:avLst/>
                              </a:prstGeom>
                              <a:noFill/>
                              <a:ln w="6350">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4" name="Straight Connector 48"/>
                            <wps:cNvCnPr>
                              <a:cxnSpLocks noChangeShapeType="1"/>
                            </wps:cNvCnPr>
                            <wps:spPr bwMode="auto">
                              <a:xfrm flipH="1">
                                <a:off x="1685399" y="444723"/>
                                <a:ext cx="18915" cy="1399527"/>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5" name="TextBox 167"/>
                            <wps:cNvSpPr txBox="1">
                              <a:spLocks noChangeArrowheads="1"/>
                            </wps:cNvSpPr>
                            <wps:spPr bwMode="auto">
                              <a:xfrm>
                                <a:off x="93775" y="996571"/>
                                <a:ext cx="1106351" cy="40259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9631F6F" w14:textId="77777777" w:rsidR="002B54C5" w:rsidRDefault="002B54C5" w:rsidP="00E819B9">
                                  <w:pPr>
                                    <w:pStyle w:val="NormalWeb"/>
                                    <w:spacing w:before="0" w:beforeAutospacing="0" w:after="0" w:afterAutospacing="0"/>
                                    <w:jc w:val="right"/>
                                    <w:rPr>
                                      <w:sz w:val="24"/>
                                      <w:szCs w:val="24"/>
                                    </w:rPr>
                                  </w:pPr>
                                  <w:r w:rsidRPr="00E819B9">
                                    <w:rPr>
                                      <w:color w:val="FF0000"/>
                                      <w:kern w:val="24"/>
                                      <w:sz w:val="14"/>
                                      <w:szCs w:val="14"/>
                                    </w:rPr>
                                    <w:t xml:space="preserve">Technical </w:t>
                                  </w:r>
                                </w:p>
                                <w:p w14:paraId="7AB9C946" w14:textId="77777777" w:rsidR="002B54C5" w:rsidRDefault="002B54C5" w:rsidP="00E819B9">
                                  <w:pPr>
                                    <w:pStyle w:val="NormalWeb"/>
                                    <w:spacing w:before="0" w:beforeAutospacing="0" w:after="0" w:afterAutospacing="0"/>
                                    <w:jc w:val="right"/>
                                  </w:pPr>
                                  <w:r w:rsidRPr="00E819B9">
                                    <w:rPr>
                                      <w:color w:val="FF0000"/>
                                      <w:kern w:val="24"/>
                                      <w:sz w:val="14"/>
                                      <w:szCs w:val="14"/>
                                    </w:rPr>
                                    <w:t>Width</w:t>
                                  </w:r>
                                </w:p>
                              </w:txbxContent>
                            </wps:txbx>
                            <wps:bodyPr rot="0" vert="horz" wrap="square" lIns="91440" tIns="45720" rIns="91440" bIns="45720" anchor="t" anchorCtr="0" upright="1">
                              <a:spAutoFit/>
                            </wps:bodyPr>
                          </wps:wsp>
                          <wps:wsp>
                            <wps:cNvPr id="26" name="TextBox 168"/>
                            <wps:cNvSpPr txBox="1">
                              <a:spLocks noChangeArrowheads="1"/>
                            </wps:cNvSpPr>
                            <wps:spPr bwMode="auto">
                              <a:xfrm>
                                <a:off x="3177619" y="1016399"/>
                                <a:ext cx="1318910" cy="40259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D457E2A"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Technical </w:t>
                                  </w:r>
                                </w:p>
                                <w:p w14:paraId="1E05F2AB" w14:textId="77777777" w:rsidR="002B54C5" w:rsidRDefault="002B54C5" w:rsidP="00E819B9">
                                  <w:pPr>
                                    <w:pStyle w:val="NormalWeb"/>
                                    <w:spacing w:before="0" w:beforeAutospacing="0" w:after="0" w:afterAutospacing="0"/>
                                  </w:pPr>
                                  <w:r w:rsidRPr="00E819B9">
                                    <w:rPr>
                                      <w:color w:val="FF0000"/>
                                      <w:kern w:val="24"/>
                                      <w:sz w:val="14"/>
                                      <w:szCs w:val="14"/>
                                    </w:rPr>
                                    <w:t>Thickness</w:t>
                                  </w:r>
                                </w:p>
                              </w:txbxContent>
                            </wps:txbx>
                            <wps:bodyPr rot="0" vert="horz" wrap="square" lIns="91440" tIns="45720" rIns="91440" bIns="45720" anchor="t" anchorCtr="0" upright="1">
                              <a:spAutoFit/>
                            </wps:bodyPr>
                          </wps:wsp>
                          <wps:wsp>
                            <wps:cNvPr id="27" name="TextBox 169"/>
                            <wps:cNvSpPr txBox="1">
                              <a:spLocks noChangeArrowheads="1"/>
                            </wps:cNvSpPr>
                            <wps:spPr bwMode="auto">
                              <a:xfrm>
                                <a:off x="1138274" y="0"/>
                                <a:ext cx="1260544" cy="26379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D7A5F76" w14:textId="77777777" w:rsidR="002B54C5" w:rsidRDefault="002B54C5" w:rsidP="00E819B9">
                                  <w:pPr>
                                    <w:pStyle w:val="NormalWeb"/>
                                    <w:spacing w:before="0" w:beforeAutospacing="0" w:after="0" w:afterAutospacing="0"/>
                                    <w:jc w:val="center"/>
                                    <w:rPr>
                                      <w:sz w:val="24"/>
                                      <w:szCs w:val="24"/>
                                    </w:rPr>
                                  </w:pPr>
                                  <w:r w:rsidRPr="00E819B9">
                                    <w:rPr>
                                      <w:color w:val="FF0000"/>
                                      <w:kern w:val="24"/>
                                      <w:sz w:val="14"/>
                                      <w:szCs w:val="14"/>
                                    </w:rPr>
                                    <w:t>Technical Length</w:t>
                                  </w:r>
                                </w:p>
                              </w:txbxContent>
                            </wps:txbx>
                            <wps:bodyPr rot="0" vert="horz" wrap="square" lIns="91440" tIns="45720" rIns="91440" bIns="45720" anchor="t" anchorCtr="0" upright="1">
                              <a:spAutoFit/>
                            </wps:bodyPr>
                          </wps:wsp>
                          <wps:wsp>
                            <wps:cNvPr id="28" name="Straight Arrow Connector 52"/>
                            <wps:cNvCnPr>
                              <a:cxnSpLocks noChangeShapeType="1"/>
                            </wps:cNvCnPr>
                            <wps:spPr bwMode="auto">
                              <a:xfrm flipH="1">
                                <a:off x="1721225" y="231874"/>
                                <a:ext cx="522" cy="190505"/>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29" name="Straight Connector 53"/>
                            <wps:cNvCnPr>
                              <a:cxnSpLocks noChangeShapeType="1"/>
                            </wps:cNvCnPr>
                            <wps:spPr bwMode="auto">
                              <a:xfrm>
                                <a:off x="1446620" y="1191873"/>
                                <a:ext cx="523701" cy="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33" name="Straight Arrow Connector 54"/>
                            <wps:cNvCnPr>
                              <a:cxnSpLocks noChangeShapeType="1"/>
                            </wps:cNvCnPr>
                            <wps:spPr bwMode="auto">
                              <a:xfrm>
                                <a:off x="1168952" y="1191873"/>
                                <a:ext cx="214837" cy="0"/>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45" name="Straight Connector 55"/>
                            <wps:cNvCnPr>
                              <a:cxnSpLocks noChangeShapeType="1"/>
                            </wps:cNvCnPr>
                            <wps:spPr bwMode="auto">
                              <a:xfrm>
                                <a:off x="2827049" y="1191873"/>
                                <a:ext cx="172484" cy="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46" name="Straight Arrow Connector 56"/>
                            <wps:cNvCnPr>
                              <a:cxnSpLocks noChangeShapeType="1"/>
                            </wps:cNvCnPr>
                            <wps:spPr bwMode="auto">
                              <a:xfrm flipH="1">
                                <a:off x="3033608" y="1191872"/>
                                <a:ext cx="214447" cy="3916"/>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grpSp>
                        <wps:wsp>
                          <wps:cNvPr id="47" name="TextBox 160"/>
                          <wps:cNvSpPr txBox="1">
                            <a:spLocks noChangeArrowheads="1"/>
                          </wps:cNvSpPr>
                          <wps:spPr bwMode="auto">
                            <a:xfrm>
                              <a:off x="1124336" y="2125042"/>
                              <a:ext cx="1227440" cy="40259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9D54560" w14:textId="77777777" w:rsidR="002B54C5" w:rsidRDefault="002B54C5" w:rsidP="00E819B9">
                                <w:pPr>
                                  <w:pStyle w:val="NormalWeb"/>
                                  <w:spacing w:before="0" w:beforeAutospacing="0" w:after="0" w:afterAutospacing="0"/>
                                  <w:jc w:val="center"/>
                                  <w:rPr>
                                    <w:sz w:val="24"/>
                                    <w:szCs w:val="24"/>
                                  </w:rPr>
                                </w:pPr>
                                <w:r w:rsidRPr="00E819B9">
                                  <w:rPr>
                                    <w:color w:val="000000"/>
                                    <w:kern w:val="24"/>
                                    <w:sz w:val="14"/>
                                    <w:szCs w:val="14"/>
                                  </w:rPr>
                                  <w:t xml:space="preserve">Basal Condition </w:t>
                                </w:r>
                              </w:p>
                              <w:p w14:paraId="35D35CB3" w14:textId="77777777" w:rsidR="002B54C5" w:rsidRDefault="002B54C5" w:rsidP="00E819B9">
                                <w:pPr>
                                  <w:pStyle w:val="NormalWeb"/>
                                  <w:spacing w:before="0" w:beforeAutospacing="0" w:after="0" w:afterAutospacing="0"/>
                                  <w:jc w:val="center"/>
                                </w:pPr>
                                <w:r w:rsidRPr="00E819B9">
                                  <w:rPr>
                                    <w:color w:val="000000"/>
                                    <w:kern w:val="24"/>
                                    <w:sz w:val="14"/>
                                    <w:szCs w:val="14"/>
                                  </w:rPr>
                                  <w:t>(Concavity)</w:t>
                                </w:r>
                              </w:p>
                            </w:txbxContent>
                          </wps:txbx>
                          <wps:bodyPr rot="0" vert="horz" wrap="square" lIns="91440" tIns="45720" rIns="91440" bIns="45720" anchor="t" anchorCtr="0" upright="1">
                            <a:spAutoFit/>
                          </wps:bodyPr>
                        </wps:wsp>
                        <wps:wsp>
                          <wps:cNvPr id="48" name="Straight Arrow Connector 43"/>
                          <wps:cNvCnPr>
                            <a:cxnSpLocks noChangeShapeType="1"/>
                          </wps:cNvCnPr>
                          <wps:spPr bwMode="auto">
                            <a:xfrm flipV="1">
                              <a:off x="1685399" y="1899258"/>
                              <a:ext cx="0" cy="24935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49" name="Straight Arrow Connector 44"/>
                          <wps:cNvCnPr>
                            <a:cxnSpLocks noChangeShapeType="1"/>
                          </wps:cNvCnPr>
                          <wps:spPr bwMode="auto">
                            <a:xfrm flipH="1">
                              <a:off x="2016272" y="1759280"/>
                              <a:ext cx="214447" cy="3916"/>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grpSp>
                      <wpg:grpSp>
                        <wpg:cNvPr id="50" name="Group 578"/>
                        <wpg:cNvGrpSpPr>
                          <a:grpSpLocks/>
                        </wpg:cNvGrpSpPr>
                        <wpg:grpSpPr bwMode="auto">
                          <a:xfrm>
                            <a:off x="0" y="3505125"/>
                            <a:ext cx="2986222" cy="1641312"/>
                            <a:chOff x="0" y="3505163"/>
                            <a:chExt cx="4937129" cy="2018785"/>
                          </a:xfrm>
                        </wpg:grpSpPr>
                        <wpg:grpSp>
                          <wpg:cNvPr id="51" name="Group 19"/>
                          <wpg:cNvGrpSpPr>
                            <a:grpSpLocks/>
                          </wpg:cNvGrpSpPr>
                          <wpg:grpSpPr bwMode="auto">
                            <a:xfrm>
                              <a:off x="0" y="3505163"/>
                              <a:ext cx="4937129" cy="2018785"/>
                              <a:chOff x="0" y="3505163"/>
                              <a:chExt cx="4937129" cy="2018785"/>
                            </a:xfrm>
                          </wpg:grpSpPr>
                          <wpg:grpSp>
                            <wpg:cNvPr id="52" name="Group 24"/>
                            <wpg:cNvGrpSpPr>
                              <a:grpSpLocks/>
                            </wpg:cNvGrpSpPr>
                            <wpg:grpSpPr bwMode="auto">
                              <a:xfrm>
                                <a:off x="1174774" y="3684174"/>
                                <a:ext cx="2428787" cy="1604838"/>
                                <a:chOff x="1174774" y="3684174"/>
                                <a:chExt cx="2492142" cy="1828800"/>
                              </a:xfrm>
                            </wpg:grpSpPr>
                            <pic:pic xmlns:pic="http://schemas.openxmlformats.org/drawingml/2006/picture">
                              <pic:nvPicPr>
                                <pic:cNvPr id="53" name="Picture 39" descr="flake.jpg"/>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1174774" y="3684174"/>
                                  <a:ext cx="1787857"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pic:pic xmlns:pic="http://schemas.openxmlformats.org/drawingml/2006/picture">
                              <pic:nvPicPr>
                                <pic:cNvPr id="54" name="Picture 40" descr="Untitled.jpg"/>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2789276" y="3684174"/>
                                  <a:ext cx="877640"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wpg:grpSp>
                          <wps:wsp>
                            <wps:cNvPr id="57" name="TextBox 143"/>
                            <wps:cNvSpPr txBox="1">
                              <a:spLocks noChangeArrowheads="1"/>
                            </wps:cNvSpPr>
                            <wps:spPr bwMode="auto">
                              <a:xfrm>
                                <a:off x="1970674" y="3505163"/>
                                <a:ext cx="1105208" cy="27189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EA866B1"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Platform</w:t>
                                  </w:r>
                                </w:p>
                              </w:txbxContent>
                            </wps:txbx>
                            <wps:bodyPr rot="0" vert="horz" wrap="square" lIns="91440" tIns="45720" rIns="91440" bIns="45720" anchor="t" anchorCtr="0" upright="1">
                              <a:spAutoFit/>
                            </wps:bodyPr>
                          </wps:wsp>
                          <wps:wsp>
                            <wps:cNvPr id="58" name="TextBox 144"/>
                            <wps:cNvSpPr txBox="1">
                              <a:spLocks noChangeArrowheads="1"/>
                            </wps:cNvSpPr>
                            <wps:spPr bwMode="auto">
                              <a:xfrm>
                                <a:off x="1341968" y="5108995"/>
                                <a:ext cx="1001751" cy="414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E23A3E5"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Technical Length</w:t>
                                  </w:r>
                                </w:p>
                              </w:txbxContent>
                            </wps:txbx>
                            <wps:bodyPr rot="0" vert="horz" wrap="square" lIns="91440" tIns="45720" rIns="91440" bIns="45720" anchor="t" anchorCtr="0" upright="1">
                              <a:spAutoFit/>
                            </wps:bodyPr>
                          </wps:wsp>
                          <wpg:grpSp>
                            <wpg:cNvPr id="59" name="Group 27"/>
                            <wpg:cNvGrpSpPr>
                              <a:grpSpLocks/>
                            </wpg:cNvGrpSpPr>
                            <wpg:grpSpPr bwMode="auto">
                              <a:xfrm>
                                <a:off x="0" y="3683761"/>
                                <a:ext cx="4937129" cy="1372495"/>
                                <a:chOff x="0" y="3683761"/>
                                <a:chExt cx="4937129" cy="1372495"/>
                              </a:xfrm>
                            </wpg:grpSpPr>
                            <wps:wsp>
                              <wps:cNvPr id="60" name="TextBox 146"/>
                              <wps:cNvSpPr txBox="1">
                                <a:spLocks noChangeArrowheads="1"/>
                              </wps:cNvSpPr>
                              <wps:spPr bwMode="auto">
                                <a:xfrm>
                                  <a:off x="2429270" y="4408819"/>
                                  <a:ext cx="1105209" cy="41495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8E36E28"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Bulb of</w:t>
                                    </w:r>
                                  </w:p>
                                  <w:p w14:paraId="4805DEC8" w14:textId="77777777" w:rsidR="002B54C5" w:rsidRDefault="002B54C5" w:rsidP="00E819B9">
                                    <w:pPr>
                                      <w:pStyle w:val="NormalWeb"/>
                                      <w:spacing w:before="0" w:beforeAutospacing="0" w:after="0" w:afterAutospacing="0"/>
                                    </w:pPr>
                                    <w:r w:rsidRPr="00E819B9">
                                      <w:rPr>
                                        <w:color w:val="000000"/>
                                        <w:kern w:val="24"/>
                                        <w:sz w:val="14"/>
                                        <w:szCs w:val="14"/>
                                      </w:rPr>
                                      <w:t>Percussion</w:t>
                                    </w:r>
                                  </w:p>
                                </w:txbxContent>
                              </wps:txbx>
                              <wps:bodyPr rot="0" vert="horz" wrap="square" lIns="91440" tIns="45720" rIns="91440" bIns="45720" anchor="t" anchorCtr="0" upright="1">
                                <a:spAutoFit/>
                              </wps:bodyPr>
                            </wps:wsp>
                            <wps:wsp>
                              <wps:cNvPr id="62" name="TextBox 147"/>
                              <wps:cNvSpPr txBox="1">
                                <a:spLocks noChangeArrowheads="1"/>
                              </wps:cNvSpPr>
                              <wps:spPr bwMode="auto">
                                <a:xfrm>
                                  <a:off x="2146751" y="3809047"/>
                                  <a:ext cx="1105208" cy="27189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5E30E42"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Lipping</w:t>
                                    </w:r>
                                  </w:p>
                                </w:txbxContent>
                              </wps:txbx>
                              <wps:bodyPr rot="0" vert="horz" wrap="square" lIns="91440" tIns="45720" rIns="91440" bIns="45720" anchor="t" anchorCtr="0" upright="1">
                                <a:spAutoFit/>
                              </wps:bodyPr>
                            </wps:wsp>
                            <wps:wsp>
                              <wps:cNvPr id="64" name="TextBox 148"/>
                              <wps:cNvSpPr txBox="1">
                                <a:spLocks noChangeArrowheads="1"/>
                              </wps:cNvSpPr>
                              <wps:spPr bwMode="auto">
                                <a:xfrm>
                                  <a:off x="925152" y="3683761"/>
                                  <a:ext cx="1105208" cy="27189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8AAE179"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Eraillure</w:t>
                                    </w:r>
                                  </w:p>
                                </w:txbxContent>
                              </wps:txbx>
                              <wps:bodyPr rot="0" vert="horz" wrap="square" lIns="91440" tIns="45720" rIns="91440" bIns="45720" anchor="t" anchorCtr="0" upright="1">
                                <a:spAutoFit/>
                              </wps:bodyPr>
                            </wps:wsp>
                            <wps:wsp>
                              <wps:cNvPr id="65" name="Straight Arrow Connector 31"/>
                              <wps:cNvCnPr>
                                <a:cxnSpLocks noChangeShapeType="1"/>
                              </wps:cNvCnPr>
                              <wps:spPr bwMode="auto">
                                <a:xfrm flipV="1">
                                  <a:off x="1843014" y="4806904"/>
                                  <a:ext cx="0" cy="249352"/>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66" name="Straight Connector 32"/>
                              <wps:cNvCnPr>
                                <a:cxnSpLocks noChangeShapeType="1"/>
                              </wps:cNvCnPr>
                              <wps:spPr bwMode="auto">
                                <a:xfrm>
                                  <a:off x="1804088" y="3940185"/>
                                  <a:ext cx="23763" cy="77638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67" name="TextBox 151"/>
                              <wps:cNvSpPr txBox="1">
                                <a:spLocks noChangeArrowheads="1"/>
                              </wps:cNvSpPr>
                              <wps:spPr bwMode="auto">
                                <a:xfrm>
                                  <a:off x="0" y="4118263"/>
                                  <a:ext cx="1105208" cy="414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2F95E2A" w14:textId="77777777" w:rsidR="002B54C5" w:rsidRDefault="002B54C5" w:rsidP="00E819B9">
                                    <w:pPr>
                                      <w:pStyle w:val="NormalWeb"/>
                                      <w:spacing w:before="0" w:beforeAutospacing="0" w:after="0" w:afterAutospacing="0"/>
                                      <w:jc w:val="right"/>
                                      <w:rPr>
                                        <w:sz w:val="24"/>
                                        <w:szCs w:val="24"/>
                                      </w:rPr>
                                    </w:pPr>
                                    <w:r w:rsidRPr="00E819B9">
                                      <w:rPr>
                                        <w:color w:val="FF0000"/>
                                        <w:kern w:val="24"/>
                                        <w:sz w:val="14"/>
                                        <w:szCs w:val="14"/>
                                      </w:rPr>
                                      <w:t xml:space="preserve">Technical </w:t>
                                    </w:r>
                                  </w:p>
                                  <w:p w14:paraId="239E52F7" w14:textId="77777777" w:rsidR="002B54C5" w:rsidRDefault="002B54C5" w:rsidP="00E819B9">
                                    <w:pPr>
                                      <w:pStyle w:val="NormalWeb"/>
                                      <w:spacing w:before="0" w:beforeAutospacing="0" w:after="0" w:afterAutospacing="0"/>
                                      <w:jc w:val="right"/>
                                    </w:pPr>
                                    <w:r w:rsidRPr="00E819B9">
                                      <w:rPr>
                                        <w:color w:val="FF0000"/>
                                        <w:kern w:val="24"/>
                                        <w:sz w:val="14"/>
                                        <w:szCs w:val="14"/>
                                      </w:rPr>
                                      <w:t>Width</w:t>
                                    </w:r>
                                  </w:p>
                                </w:txbxContent>
                              </wps:txbx>
                              <wps:bodyPr rot="0" vert="horz" wrap="square" lIns="91440" tIns="45720" rIns="91440" bIns="45720" anchor="t" anchorCtr="0" upright="1">
                                <a:spAutoFit/>
                              </wps:bodyPr>
                            </wps:wsp>
                            <wps:wsp>
                              <wps:cNvPr id="68" name="Straight Arrow Connector 34"/>
                              <wps:cNvCnPr>
                                <a:cxnSpLocks noChangeShapeType="1"/>
                              </wps:cNvCnPr>
                              <wps:spPr bwMode="auto">
                                <a:xfrm>
                                  <a:off x="1036412" y="4312600"/>
                                  <a:ext cx="214837" cy="0"/>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69" name="Straight Connector 35"/>
                              <wps:cNvCnPr>
                                <a:cxnSpLocks noChangeShapeType="1"/>
                              </wps:cNvCnPr>
                              <wps:spPr bwMode="auto">
                                <a:xfrm flipV="1">
                                  <a:off x="1370559" y="4284668"/>
                                  <a:ext cx="1074455" cy="24849"/>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70" name="Straight Connector 36"/>
                              <wps:cNvCnPr>
                                <a:cxnSpLocks noChangeShapeType="1"/>
                              </wps:cNvCnPr>
                              <wps:spPr bwMode="auto">
                                <a:xfrm>
                                  <a:off x="3106137" y="4117262"/>
                                  <a:ext cx="295691" cy="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74" name="Straight Arrow Connector 37"/>
                              <wps:cNvCnPr>
                                <a:cxnSpLocks noChangeShapeType="1"/>
                              </wps:cNvCnPr>
                              <wps:spPr bwMode="auto">
                                <a:xfrm flipH="1">
                                  <a:off x="3439269" y="4117261"/>
                                  <a:ext cx="214447" cy="3916"/>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77" name="TextBox 156"/>
                              <wps:cNvSpPr txBox="1">
                                <a:spLocks noChangeArrowheads="1"/>
                              </wps:cNvSpPr>
                              <wps:spPr bwMode="auto">
                                <a:xfrm>
                                  <a:off x="3618041" y="3956547"/>
                                  <a:ext cx="1319088" cy="41495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A176705"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Technical </w:t>
                                    </w:r>
                                  </w:p>
                                  <w:p w14:paraId="1ED82062" w14:textId="77777777" w:rsidR="002B54C5" w:rsidRDefault="002B54C5" w:rsidP="00E819B9">
                                    <w:pPr>
                                      <w:pStyle w:val="NormalWeb"/>
                                      <w:spacing w:before="0" w:beforeAutospacing="0" w:after="0" w:afterAutospacing="0"/>
                                    </w:pPr>
                                    <w:r w:rsidRPr="00E819B9">
                                      <w:rPr>
                                        <w:color w:val="FF0000"/>
                                        <w:kern w:val="24"/>
                                        <w:sz w:val="14"/>
                                        <w:szCs w:val="14"/>
                                      </w:rPr>
                                      <w:t>Thickness</w:t>
                                    </w:r>
                                  </w:p>
                                </w:txbxContent>
                              </wps:txbx>
                              <wps:bodyPr rot="0" vert="horz" wrap="square" lIns="91440" tIns="45720" rIns="91440" bIns="45720" anchor="t" anchorCtr="0" upright="1">
                                <a:spAutoFit/>
                              </wps:bodyPr>
                            </wps:wsp>
                          </wpg:grpSp>
                        </wpg:grpSp>
                        <wps:wsp>
                          <wps:cNvPr id="79" name="Straight Arrow Connector 20"/>
                          <wps:cNvCnPr>
                            <a:cxnSpLocks noChangeShapeType="1"/>
                            <a:stCxn id="53" idx="0"/>
                          </wps:cNvCnPr>
                          <wps:spPr bwMode="auto">
                            <a:xfrm flipH="1">
                              <a:off x="1948987" y="3684174"/>
                              <a:ext cx="96990" cy="170927"/>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81" name="Straight Arrow Connector 21"/>
                          <wps:cNvCnPr>
                            <a:cxnSpLocks noChangeShapeType="1"/>
                          </wps:cNvCnPr>
                          <wps:spPr bwMode="auto">
                            <a:xfrm flipV="1">
                              <a:off x="3075977" y="4227385"/>
                              <a:ext cx="42701" cy="23739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83" name="Straight Arrow Connector 22"/>
                          <wps:cNvCnPr>
                            <a:cxnSpLocks noChangeShapeType="1"/>
                          </wps:cNvCnPr>
                          <wps:spPr bwMode="auto">
                            <a:xfrm>
                              <a:off x="2869695" y="3930726"/>
                              <a:ext cx="214837"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84" name="Straight Arrow Connector 23"/>
                          <wps:cNvCnPr>
                            <a:cxnSpLocks noChangeShapeType="1"/>
                          </wps:cNvCnPr>
                          <wps:spPr bwMode="auto">
                            <a:xfrm>
                              <a:off x="1432995" y="3899942"/>
                              <a:ext cx="328035" cy="145989"/>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grpSp>
                      <wpg:grpSp>
                        <wpg:cNvPr id="85" name="Group 4"/>
                        <wpg:cNvGrpSpPr>
                          <a:grpSpLocks/>
                        </wpg:cNvGrpSpPr>
                        <wpg:grpSpPr bwMode="auto">
                          <a:xfrm>
                            <a:off x="67390" y="1957004"/>
                            <a:ext cx="3154697" cy="1541750"/>
                            <a:chOff x="67284" y="1957025"/>
                            <a:chExt cx="4845764" cy="1855823"/>
                          </a:xfrm>
                        </wpg:grpSpPr>
                        <wpg:grpSp>
                          <wpg:cNvPr id="86" name="Group 5"/>
                          <wpg:cNvGrpSpPr>
                            <a:grpSpLocks/>
                          </wpg:cNvGrpSpPr>
                          <wpg:grpSpPr bwMode="auto">
                            <a:xfrm>
                              <a:off x="977140" y="2167377"/>
                              <a:ext cx="2661465" cy="1645471"/>
                              <a:chOff x="977140" y="2167377"/>
                              <a:chExt cx="3077060" cy="2053479"/>
                            </a:xfrm>
                          </wpg:grpSpPr>
                          <pic:pic xmlns:pic="http://schemas.openxmlformats.org/drawingml/2006/picture">
                            <pic:nvPicPr>
                              <pic:cNvPr id="87" name="Picture 17" descr="core2.jpg"/>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rot="5815614">
                                <a:off x="870176" y="2287566"/>
                                <a:ext cx="1879507" cy="16655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pic:pic xmlns:pic="http://schemas.openxmlformats.org/drawingml/2006/picture">
                            <pic:nvPicPr>
                              <pic:cNvPr id="88" name="Picture 18" descr="core.jpg"/>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6023193">
                                <a:off x="2349305" y="2515962"/>
                                <a:ext cx="2053479" cy="135631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wpg:grpSp>
                        <wps:wsp>
                          <wps:cNvPr id="89" name="TextBox 124"/>
                          <wps:cNvSpPr txBox="1">
                            <a:spLocks noChangeArrowheads="1"/>
                          </wps:cNvSpPr>
                          <wps:spPr bwMode="auto">
                            <a:xfrm>
                              <a:off x="2337206" y="1957025"/>
                              <a:ext cx="1130338" cy="4060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BFD4854"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Maximum </w:t>
                                </w:r>
                              </w:p>
                              <w:p w14:paraId="2ECC7DE8" w14:textId="77777777" w:rsidR="002B54C5" w:rsidRDefault="002B54C5" w:rsidP="00E819B9">
                                <w:pPr>
                                  <w:pStyle w:val="NormalWeb"/>
                                  <w:spacing w:before="0" w:beforeAutospacing="0" w:after="0" w:afterAutospacing="0"/>
                                </w:pPr>
                                <w:r w:rsidRPr="00E819B9">
                                  <w:rPr>
                                    <w:color w:val="FF0000"/>
                                    <w:kern w:val="24"/>
                                    <w:sz w:val="14"/>
                                    <w:szCs w:val="14"/>
                                  </w:rPr>
                                  <w:t>Length</w:t>
                                </w:r>
                              </w:p>
                            </w:txbxContent>
                          </wps:txbx>
                          <wps:bodyPr rot="0" vert="horz" wrap="square" lIns="91440" tIns="45720" rIns="91440" bIns="45720" anchor="t" anchorCtr="0" upright="1">
                            <a:spAutoFit/>
                          </wps:bodyPr>
                        </wps:wsp>
                        <wps:wsp>
                          <wps:cNvPr id="90" name="Straight Connector 7"/>
                          <wps:cNvCnPr>
                            <a:cxnSpLocks noChangeShapeType="1"/>
                          </wps:cNvCnPr>
                          <wps:spPr bwMode="auto">
                            <a:xfrm flipV="1">
                              <a:off x="1466878" y="2466597"/>
                              <a:ext cx="859885" cy="97427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91" name="Straight Arrow Connector 8"/>
                          <wps:cNvCnPr>
                            <a:cxnSpLocks noChangeShapeType="1"/>
                          </wps:cNvCnPr>
                          <wps:spPr bwMode="auto">
                            <a:xfrm flipH="1">
                              <a:off x="2339982" y="2289521"/>
                              <a:ext cx="99116" cy="164230"/>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92" name="Straight Connector 9"/>
                          <wps:cNvCnPr>
                            <a:cxnSpLocks noChangeShapeType="1"/>
                          </wps:cNvCnPr>
                          <wps:spPr bwMode="auto">
                            <a:xfrm>
                              <a:off x="1270685" y="2560198"/>
                              <a:ext cx="794709" cy="646053"/>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93" name="TextBox 128"/>
                          <wps:cNvSpPr txBox="1">
                            <a:spLocks noChangeArrowheads="1"/>
                          </wps:cNvSpPr>
                          <wps:spPr bwMode="auto">
                            <a:xfrm>
                              <a:off x="67284" y="2167462"/>
                              <a:ext cx="1106309" cy="4060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4C057EC" w14:textId="77777777" w:rsidR="002B54C5" w:rsidRDefault="002B54C5" w:rsidP="00E819B9">
                                <w:pPr>
                                  <w:pStyle w:val="NormalWeb"/>
                                  <w:spacing w:before="0" w:beforeAutospacing="0" w:after="0" w:afterAutospacing="0"/>
                                  <w:jc w:val="right"/>
                                  <w:rPr>
                                    <w:sz w:val="24"/>
                                    <w:szCs w:val="24"/>
                                  </w:rPr>
                                </w:pPr>
                                <w:r w:rsidRPr="00E819B9">
                                  <w:rPr>
                                    <w:color w:val="FF0000"/>
                                    <w:kern w:val="24"/>
                                    <w:sz w:val="14"/>
                                    <w:szCs w:val="14"/>
                                  </w:rPr>
                                  <w:t xml:space="preserve">Technical </w:t>
                                </w:r>
                              </w:p>
                              <w:p w14:paraId="61F9B5CD" w14:textId="77777777" w:rsidR="002B54C5" w:rsidRDefault="002B54C5" w:rsidP="00E819B9">
                                <w:pPr>
                                  <w:pStyle w:val="NormalWeb"/>
                                  <w:spacing w:before="0" w:beforeAutospacing="0" w:after="0" w:afterAutospacing="0"/>
                                  <w:jc w:val="right"/>
                                </w:pPr>
                                <w:r w:rsidRPr="00E819B9">
                                  <w:rPr>
                                    <w:color w:val="FF0000"/>
                                    <w:kern w:val="24"/>
                                    <w:sz w:val="14"/>
                                    <w:szCs w:val="14"/>
                                  </w:rPr>
                                  <w:t>Width</w:t>
                                </w:r>
                              </w:p>
                            </w:txbxContent>
                          </wps:txbx>
                          <wps:bodyPr rot="0" vert="horz" wrap="square" lIns="91440" tIns="45720" rIns="91440" bIns="45720" anchor="t" anchorCtr="0" upright="1">
                            <a:spAutoFit/>
                          </wps:bodyPr>
                        </wps:wsp>
                        <wps:wsp>
                          <wps:cNvPr id="94" name="Straight Arrow Connector 11"/>
                          <wps:cNvCnPr>
                            <a:cxnSpLocks noChangeShapeType="1"/>
                          </wps:cNvCnPr>
                          <wps:spPr bwMode="auto">
                            <a:xfrm>
                              <a:off x="1099293" y="2466597"/>
                              <a:ext cx="147775" cy="84479"/>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95" name="Straight Connector 12"/>
                          <wps:cNvCnPr>
                            <a:cxnSpLocks noChangeShapeType="1"/>
                          </wps:cNvCnPr>
                          <wps:spPr bwMode="auto">
                            <a:xfrm>
                              <a:off x="2672223" y="2931007"/>
                              <a:ext cx="723207" cy="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96" name="TextBox 131"/>
                          <wps:cNvSpPr txBox="1">
                            <a:spLocks noChangeArrowheads="1"/>
                          </wps:cNvSpPr>
                          <wps:spPr bwMode="auto">
                            <a:xfrm>
                              <a:off x="3593241" y="2770075"/>
                              <a:ext cx="1319807" cy="4060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47F9347"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Maximum </w:t>
                                </w:r>
                              </w:p>
                              <w:p w14:paraId="6D41E29B" w14:textId="77777777" w:rsidR="002B54C5" w:rsidRDefault="002B54C5" w:rsidP="00E819B9">
                                <w:pPr>
                                  <w:pStyle w:val="NormalWeb"/>
                                  <w:spacing w:before="0" w:beforeAutospacing="0" w:after="0" w:afterAutospacing="0"/>
                                </w:pPr>
                                <w:r w:rsidRPr="00E819B9">
                                  <w:rPr>
                                    <w:color w:val="FF0000"/>
                                    <w:kern w:val="24"/>
                                    <w:sz w:val="14"/>
                                    <w:szCs w:val="14"/>
                                  </w:rPr>
                                  <w:t>Thickness</w:t>
                                </w:r>
                              </w:p>
                            </w:txbxContent>
                          </wps:txbx>
                          <wps:bodyPr rot="0" vert="horz" wrap="square" lIns="91440" tIns="45720" rIns="91440" bIns="45720" anchor="t" anchorCtr="0" upright="1">
                            <a:spAutoFit/>
                          </wps:bodyPr>
                        </wps:wsp>
                        <wps:wsp>
                          <wps:cNvPr id="97" name="Straight Arrow Connector 14"/>
                          <wps:cNvCnPr>
                            <a:cxnSpLocks noChangeShapeType="1"/>
                          </wps:cNvCnPr>
                          <wps:spPr bwMode="auto">
                            <a:xfrm flipH="1">
                              <a:off x="3449700" y="2944800"/>
                              <a:ext cx="214447" cy="3916"/>
                            </a:xfrm>
                            <a:prstGeom prst="straightConnector1">
                              <a:avLst/>
                            </a:prstGeom>
                            <a:noFill/>
                            <a:ln w="6350">
                              <a:solidFill>
                                <a:srgbClr val="FF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98" name="TextBox 133"/>
                          <wps:cNvSpPr txBox="1">
                            <a:spLocks noChangeArrowheads="1"/>
                          </wps:cNvSpPr>
                          <wps:spPr bwMode="auto">
                            <a:xfrm>
                              <a:off x="273388" y="3265731"/>
                              <a:ext cx="1106310" cy="26608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1CD7F18" w14:textId="77777777" w:rsidR="002B54C5" w:rsidRDefault="002B54C5" w:rsidP="00E819B9">
                                <w:pPr>
                                  <w:pStyle w:val="NormalWeb"/>
                                  <w:spacing w:before="0" w:beforeAutospacing="0" w:after="0" w:afterAutospacing="0"/>
                                  <w:jc w:val="center"/>
                                  <w:rPr>
                                    <w:sz w:val="24"/>
                                    <w:szCs w:val="24"/>
                                  </w:rPr>
                                </w:pPr>
                                <w:r w:rsidRPr="00E819B9">
                                  <w:rPr>
                                    <w:color w:val="000000"/>
                                    <w:kern w:val="24"/>
                                    <w:sz w:val="14"/>
                                    <w:szCs w:val="14"/>
                                  </w:rPr>
                                  <w:t>Flake Scar</w:t>
                                </w:r>
                              </w:p>
                            </w:txbxContent>
                          </wps:txbx>
                          <wps:bodyPr rot="0" vert="horz" wrap="square" lIns="91440" tIns="45720" rIns="91440" bIns="45720" anchor="t" anchorCtr="0" upright="1">
                            <a:spAutoFit/>
                          </wps:bodyPr>
                        </wps:wsp>
                        <wps:wsp>
                          <wps:cNvPr id="99" name="Straight Arrow Connector 16"/>
                          <wps:cNvCnPr>
                            <a:cxnSpLocks noChangeShapeType="1"/>
                          </wps:cNvCnPr>
                          <wps:spPr bwMode="auto">
                            <a:xfrm flipV="1">
                              <a:off x="1164271" y="3299873"/>
                              <a:ext cx="165160" cy="5372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grpSp>
                    </wpg:wgp>
                  </a:graphicData>
                </a:graphic>
              </wp:inline>
            </w:drawing>
          </mc:Choice>
          <mc:Fallback>
            <w:pict>
              <v:group w14:anchorId="2B36AA7F" id="Group 177" o:spid="_x0000_s1026" style="width:267.75pt;height:355.6pt;mso-position-horizontal-relative:char;mso-position-vertical-relative:line" coordsize="3222087,5146437"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">
                <v:group id="Group 2" o:spid="_x0000_s1027" style="position:absolute;left:93865;width:3040976;height:2118101" coordorigin="93775" coordsize="4402754,25276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BsQZwQAAANsAAAAPAAAAZHJzL2Rvd25yZXYueG1sRE9Ni8IwEL0L+x/CLHjT&#10;tLsqS9coIq54EEFdEG9DM7bFZlKa2NZ/bwTB2zze50znnSlFQ7UrLCuIhxEI4tTqgjMF/8e/wQ8I&#10;55E1lpZJwZ0czGcfvSkm2ra8p+bgMxFC2CWoIPe+SqR0aU4G3dBWxIG72NqgD7DOpK6xDeGmlF9R&#10;NJEGCw4NOVa0zCm9Hm5GwbrFdvEdr5rt9bK8n4/j3Wkbk1L9z27xC8JT59/il3ujw/wR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CSBsQZwQAAANsAAAAPAAAA&#10;AAAAAAAAAAAAAKkCAABkcnMvZG93bnJldi54bWxQSwUGAAAAAAQABAD6AAAAlwMAAAAA&#10;">
                  <v:group id="Group 41" o:spid="_x0000_s1028" style="position:absolute;left:93775;width:4402754;height:2082647" coordorigin="93775" coordsize="4402754,208264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S84cxQAAANsAAAAPAAAAZHJzL2Rvd25yZXYueG1sRI9Pa8JAEMXvQr/DMoXe&#10;dBNLS0ndiEiVHqRQLYi3ITv5g9nZkF2T+O07h0JvM7w37/1mtZ5cqwbqQ+PZQLpIQBEX3jZcGfg5&#10;7eZvoEJEtth6JgN3CrDOH2YrzKwf+ZuGY6yUhHDI0EAdY5dpHYqaHIaF74hFK33vMMraV9r2OEq4&#10;a/UySV61w4alocaOtjUV1+PNGdiPOG6e04/hcC2398vp5et8SMmYp8dp8w4q0hT/zX/Xn1bwBVZ+&#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0vOHMUAAADbAAAA&#10;DwAAAAAAAAAAAAAAAACpAgAAZHJzL2Rvd25yZXYueG1sUEsFBgAAAAAEAAQA+gAAAJsDAAAAAA==&#10;">
                    <v:group id="Group 45" o:spid="_x0000_s1029" style="position:absolute;left:1091175;top:301097;width:2251457;height:1781550" coordorigin="1091175,301097" coordsize="2154514,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30" type="#_x0000_t75" alt="ppfront.jpg" style="position:absolute;left:1091175;top:301097;width:1206843;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et&#10;+ePBAAAA2wAAAA8AAABkcnMvZG93bnJldi54bWxET8uKwjAU3Qv+Q7iCG9FUEZVqFJEp6EIGHwvd&#10;XZprW2xuSpPR6tebxYDLw3kvVo0pxYNqV1hWMBxEIIhTqwvOFJxPSX8GwnlkjaVlUvAiB6tlu7XA&#10;WNsnH+hx9JkIIexiVJB7X8VSujQng25gK+LA3Wxt0AdYZ1LX+AzhppSjKJpIgwWHhhwr2uSU3o9/&#10;RsGeZ9Vv0tuf9S6Z/mzM+7JNr2Olup1mPQfhqfFf8b97qxWMwvrwJfwAufw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et+ePBAAAA2wAAAA8AAAAAAAAAAAAAAAAAnAIAAGRy&#10;cy9kb3ducmV2LnhtbFBLBQYAAAAABAAEAPcAAACKAwAAAAA=&#10;">
                        <v:imagedata r:id="rId47" o:title="ppfront.jpg" chromakey="#d6d6d6"/>
                        <v:path arrowok="t"/>
                      </v:shape>
                      <v:shape id="Picture 58" o:spid="_x0000_s1031" type="#_x0000_t75" alt="PP2.jpg" style="position:absolute;left:2441117;top:301097;width:804572;height:175813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s6&#10;Z+XDAAAA2wAAAA8AAABkcnMvZG93bnJldi54bWxEj0FrwkAUhO8F/8PyhN6ajSEtJbqKCKKXQpO2&#10;90f2mUSzb5PdVdN/3y0Uehxm5htmtZlML27kfGdZwSJJQRDXVnfcKPj82D+9gvABWWNvmRR8k4fN&#10;evawwkLbO5d0q0IjIoR9gQraEIZCSl+3ZNAndiCO3sk6gyFK10jt8B7hppdZmr5Igx3HhRYH2rVU&#10;X6qrUTDlb+NJuvPhPOZeP6dj81Xiu1KP82m7BBFoCv/hv/ZRK8gW8Psl/gC5/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qzpn5cMAAADbAAAADwAAAAAAAAAAAAAAAACcAgAA&#10;ZHJzL2Rvd25yZXYueG1sUEsFBgAAAAAEAAQA9wAAAIwDAAAAAA==&#10;">
                        <v:imagedata r:id="rId48" o:title="PP2.jpg"/>
                        <v:path arrowok="t"/>
                      </v:shape>
                    </v:group>
                    <v:shapetype id="_x0000_t202" coordsize="21600,21600" o:spt="202" path="m0,0l0,21600,21600,21600,21600,0xe">
                      <v:stroke joinstyle="miter"/>
                      <v:path gradientshapeok="t" o:connecttype="rect"/>
                    </v:shapetype>
                    <v:shape id="TextBox 164" o:spid="_x0000_s1032" type="#_x0000_t202" style="position:absolute;left:2155768;top:1645721;width:980907;height:2637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cZZpwQAA&#10;ANsAAAAPAAAAZHJzL2Rvd25yZXYueG1sRI9Ba8JAFITvBf/D8gRvdWPAUlJXEa3gwUtten9kn9lg&#10;9m3Ivpr4712h0OMwM98wq83oW3WjPjaBDSzmGSjiKtiGawPl9+H1HVQUZIttYDJwpwib9eRlhYUN&#10;A3/R7Sy1ShCOBRpwIl2hdawceYzz0BEn7xJ6j5JkX2vb45DgvtV5lr1pjw2nBYcd7RxV1/OvNyBi&#10;t4t7+enj8Wc87QeXVUssjZlNx+0HKKFR/sN/7aM1kOfw/JJ+gF4/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m3GWacEAAADbAAAADwAAAAAAAAAAAAAAAACXAgAAZHJzL2Rvd25y&#10;ZXYueG1sUEsFBgAAAAAEAAQA9QAAAIUDAAAAAA==&#10;" filled="f" stroked="f">
                      <v:textbox style="mso-fit-shape-to-text:t">
                        <w:txbxContent>
                          <w:p w14:paraId="39CB5988"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 xml:space="preserve">Notching </w:t>
                            </w:r>
                          </w:p>
                        </w:txbxContent>
                      </v:textbox>
                    </v:shape>
                    <v:line id="Straight Connector 47" o:spid="_x0000_s1033" style="position:absolute;flip:y;visibility:visible;mso-wrap-style:square" from="845198,1891138" to="2510649,18992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Nw0JsMAAADbAAAADwAAAGRycy9kb3ducmV2LnhtbESP0WrCQBRE34X+w3ILvplNU7AhdQ1S&#10;aAmID1E/4Jq9ZlOzd0N2q/Hv3UKhj8PMnGFW5WR7caXRd44VvCQpCOLG6Y5bBcfD5yIH4QOyxt4x&#10;KbiTh3L9NFthod2Na7ruQysihH2BCkwIQyGlbwxZ9IkbiKN3dqPFEOXYSj3iLcJtL7M0XUqLHccF&#10;gwN9GGou+x+rYJcfatxW9RtqOlf4/XUy3JyUmj9Pm3cQgabwH/5rV1pB9gq/X+IPkO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jcNCbDAAAA2wAAAA8AAAAAAAAAAAAA&#10;AAAAoQIAAGRycy9kb3ducmV2LnhtbFBLBQYAAAAABAAEAPkAAACRAwAAAAA=&#10;" strokeweight=".5pt">
                      <v:stroke joinstyle="miter"/>
                    </v:line>
                    <v:line id="Straight Connector 48" o:spid="_x0000_s1034" style="position:absolute;flip:x;visibility:visible;mso-wrap-style:square" from="1685399,444723" to="1704314,18442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lIycUAAADbAAAADwAAAGRycy9kb3ducmV2LnhtbESPQWvCQBSE74X+h+UJ3sxGW6TErGKV&#10;QkPE0tRLbo/saxKafRuyq6b/visIPQ4z8w2TbkbTiQsNrrWsYB7FIIgrq1uuFZy+3mYvIJxH1thZ&#10;JgW/5GCzfnxIMdH2yp90KXwtAoRdggoa7/tESlc1ZNBFticO3rcdDPogh1rqAa8Bbjq5iOOlNNhy&#10;WGiwp11D1U9xNgqyeaaPB351BfVFvs8/yid3KJWaTsbtCoSn0f+H7+13rWDxDLcv4QfI9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lIycUAAADbAAAADwAAAAAAAAAA&#10;AAAAAAChAgAAZHJzL2Rvd25yZXYueG1sUEsFBgAAAAAEAAQA+QAAAJMDAAAAAA==&#10;" strokecolor="red">
                      <v:stroke dashstyle="dash"/>
                    </v:line>
                    <v:shape id="TextBox 167" o:spid="_x0000_s1035" type="#_x0000_t202" style="position:absolute;left:93775;top:996571;width:1106351;height:4025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mA4dwQAA&#10;ANsAAAAPAAAAZHJzL2Rvd25yZXYueG1sRI9Ba8JAFITvhf6H5RW81Y2CItFVpLbgwYs23h/ZZzY0&#10;+zZknyb+e1cQehxm5htmtRl8o27UxTqwgck4A0VcBltzZaD4/flcgIqCbLEJTAbuFGGzfn9bYW5D&#10;z0e6naRSCcIxRwNOpM21jqUjj3EcWuLkXULnUZLsKm077BPcN3qaZXPtsea04LClL0fl3+nqDYjY&#10;7eRefPu4Pw+HXe+ycoaFMaOPYbsEJTTIf/jV3lsD0xk8v6QfoNc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JgOHcEAAADbAAAADwAAAAAAAAAAAAAAAACXAgAAZHJzL2Rvd25y&#10;ZXYueG1sUEsFBgAAAAAEAAQA9QAAAIUDAAAAAA==&#10;" filled="f" stroked="f">
                      <v:textbox style="mso-fit-shape-to-text:t">
                        <w:txbxContent>
                          <w:p w14:paraId="49631F6F" w14:textId="77777777" w:rsidR="002B54C5" w:rsidRDefault="002B54C5" w:rsidP="00E819B9">
                            <w:pPr>
                              <w:pStyle w:val="NormalWeb"/>
                              <w:spacing w:before="0" w:beforeAutospacing="0" w:after="0" w:afterAutospacing="0"/>
                              <w:jc w:val="right"/>
                              <w:rPr>
                                <w:sz w:val="24"/>
                                <w:szCs w:val="24"/>
                              </w:rPr>
                            </w:pPr>
                            <w:r w:rsidRPr="00E819B9">
                              <w:rPr>
                                <w:color w:val="FF0000"/>
                                <w:kern w:val="24"/>
                                <w:sz w:val="14"/>
                                <w:szCs w:val="14"/>
                              </w:rPr>
                              <w:t xml:space="preserve">Technical </w:t>
                            </w:r>
                          </w:p>
                          <w:p w14:paraId="7AB9C946" w14:textId="77777777" w:rsidR="002B54C5" w:rsidRDefault="002B54C5" w:rsidP="00E819B9">
                            <w:pPr>
                              <w:pStyle w:val="NormalWeb"/>
                              <w:spacing w:before="0" w:beforeAutospacing="0" w:after="0" w:afterAutospacing="0"/>
                              <w:jc w:val="right"/>
                            </w:pPr>
                            <w:r w:rsidRPr="00E819B9">
                              <w:rPr>
                                <w:color w:val="FF0000"/>
                                <w:kern w:val="24"/>
                                <w:sz w:val="14"/>
                                <w:szCs w:val="14"/>
                              </w:rPr>
                              <w:t>Width</w:t>
                            </w:r>
                          </w:p>
                        </w:txbxContent>
                      </v:textbox>
                    </v:shape>
                    <v:shape id="TextBox 168" o:spid="_x0000_s1036" type="#_x0000_t202" style="position:absolute;left:3177619;top:1016399;width:1318910;height:4025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SpBqwQAA&#10;ANsAAAAPAAAAZHJzL2Rvd25yZXYueG1sRI9Ba8JAFITvgv9heYI33SgoJbqK1BY89KKN90f2mQ3N&#10;vg3Zp4n/vlsoeBxm5htmux98ox7UxTqwgcU8A0VcBltzZaD4/py9gYqCbLEJTAaeFGG/G4+2mNvQ&#10;85keF6lUgnDM0YATaXOtY+nIY5yHljh5t9B5lCS7StsO+wT3jV5m2Vp7rDktOGzp3VH5c7l7AyL2&#10;sHgWHz6ersPXsXdZucLCmOlkOGxACQ3yCv+3T9bAcg1/X9IP0L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5EqQasEAAADbAAAADwAAAAAAAAAAAAAAAACXAgAAZHJzL2Rvd25y&#10;ZXYueG1sUEsFBgAAAAAEAAQA9QAAAIUDAAAAAA==&#10;" filled="f" stroked="f">
                      <v:textbox style="mso-fit-shape-to-text:t">
                        <w:txbxContent>
                          <w:p w14:paraId="6D457E2A"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Technical </w:t>
                            </w:r>
                          </w:p>
                          <w:p w14:paraId="1E05F2AB" w14:textId="77777777" w:rsidR="002B54C5" w:rsidRDefault="002B54C5" w:rsidP="00E819B9">
                            <w:pPr>
                              <w:pStyle w:val="NormalWeb"/>
                              <w:spacing w:before="0" w:beforeAutospacing="0" w:after="0" w:afterAutospacing="0"/>
                            </w:pPr>
                            <w:r w:rsidRPr="00E819B9">
                              <w:rPr>
                                <w:color w:val="FF0000"/>
                                <w:kern w:val="24"/>
                                <w:sz w:val="14"/>
                                <w:szCs w:val="14"/>
                              </w:rPr>
                              <w:t>Thickness</w:t>
                            </w:r>
                          </w:p>
                        </w:txbxContent>
                      </v:textbox>
                    </v:shape>
                    <v:shape id="TextBox 169" o:spid="_x0000_s1037" type="#_x0000_t202" style="position:absolute;left:1138274;width:1260544;height:26379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jXxwgAA&#10;ANsAAAAPAAAAZHJzL2Rvd25yZXYueG1sRI9Pa8JAFMTvBb/D8gq91Y1Cq6SuIv4BD72o8f7IvmZD&#10;s29D9mnit3eFQo/DzPyGWawG36gbdbEObGAyzkARl8HWXBkozvv3OagoyBabwGTgThFWy9HLAnMb&#10;ej7S7SSVShCOORpwIm2udSwdeYzj0BIn7yd0HiXJrtK2wz7BfaOnWfapPdacFhy2tHFU/p6u3oCI&#10;XU/uxc7Hw2X43vYuKz+wMObtdVh/gRIa5D/81z5YA9MZPL+kH6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sGNfHCAAAA2wAAAA8AAAAAAAAAAAAAAAAAlwIAAGRycy9kb3du&#10;cmV2LnhtbFBLBQYAAAAABAAEAPUAAACGAwAAAAA=&#10;" filled="f" stroked="f">
                      <v:textbox style="mso-fit-shape-to-text:t">
                        <w:txbxContent>
                          <w:p w14:paraId="2D7A5F76" w14:textId="77777777" w:rsidR="002B54C5" w:rsidRDefault="002B54C5" w:rsidP="00E819B9">
                            <w:pPr>
                              <w:pStyle w:val="NormalWeb"/>
                              <w:spacing w:before="0" w:beforeAutospacing="0" w:after="0" w:afterAutospacing="0"/>
                              <w:jc w:val="center"/>
                              <w:rPr>
                                <w:sz w:val="24"/>
                                <w:szCs w:val="24"/>
                              </w:rPr>
                            </w:pPr>
                            <w:r w:rsidRPr="00E819B9">
                              <w:rPr>
                                <w:color w:val="FF0000"/>
                                <w:kern w:val="24"/>
                                <w:sz w:val="14"/>
                                <w:szCs w:val="14"/>
                              </w:rPr>
                              <w:t>Technical Length</w:t>
                            </w:r>
                          </w:p>
                        </w:txbxContent>
                      </v:textbox>
                    </v:shape>
                    <v:shapetype id="_x0000_t32" coordsize="21600,21600" o:spt="32" o:oned="t" path="m0,0l21600,21600e" filled="f">
                      <v:path arrowok="t" fillok="f" o:connecttype="none"/>
                      <o:lock v:ext="edit" shapetype="t"/>
                    </v:shapetype>
                    <v:shape id="Straight Arrow Connector 52" o:spid="_x0000_s1038" type="#_x0000_t32" style="position:absolute;left:1721225;top:231874;width:522;height:190505;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e1KscIAAADbAAAADwAAAGRycy9kb3ducmV2LnhtbERPu27CMBTdK/EP1kViKw5pVUHAoIgq&#10;badW5TGwXcWXJCK+TmID7t/XQ6WOR+e92gTTihsNrrGsYDZNQBCXVjdcKTjsi8c5COeRNbaWScEP&#10;OdisRw8rzLS98zfddr4SMYRdhgpq77tMSlfWZNBNbUccubMdDPoIh0rqAe8x3LQyTZIXabDh2FBj&#10;R9uaysvuahQc+9fwxv375+JU7J+/vK2eypArNRmHfAnCU/D/4j/3h1aQxrHxS/wBcv0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Ne1KscIAAADbAAAADwAAAAAAAAAAAAAA&#10;AAChAgAAZHJzL2Rvd25yZXYueG1sUEsFBgAAAAAEAAQA+QAAAJADAAAAAA==&#10;" strokecolor="red" strokeweight=".5pt">
                      <v:stroke endarrow="block" joinstyle="miter"/>
                    </v:shape>
                    <v:line id="Straight Connector 53" o:spid="_x0000_s1039" style="position:absolute;visibility:visible;mso-wrap-style:square" from="1446620,1191873" to="1970321,11918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BukycUAAADbAAAADwAAAGRycy9kb3ducmV2LnhtbESPT2vCQBTE74V+h+UVvNWNImKjq9RA&#10;Sw8SUFvs8ZF9JqHZt2F386ffvlsQPA4z8xtmsxtNI3pyvrasYDZNQBAXVtdcKvg8vz2vQPiArLGx&#10;TAp+ycNu+/iwwVTbgY/Un0IpIoR9igqqENpUSl9UZNBPbUscvat1BkOUrpTa4RDhppHzJFlKgzXH&#10;hQpbyioqfk6dUbB3dX55/8oOARfHLPuedfuLy5WaPI2vaxCBxnAP39ofWsH8Bf6/xB8gt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xBukycUAAADbAAAADwAAAAAAAAAA&#10;AAAAAAChAgAAZHJzL2Rvd25yZXYueG1sUEsFBgAAAAAEAAQA+QAAAJMDAAAAAA==&#10;" strokecolor="red">
                      <v:stroke dashstyle="dash"/>
                    </v:line>
                    <v:shape id="Straight Arrow Connector 54" o:spid="_x0000_s1040" type="#_x0000_t32" style="position:absolute;left:1168952;top:1191873;width:214837;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sOSz8MAAADbAAAADwAAAGRycy9kb3ducmV2LnhtbESPQWvCQBSE7wX/w/KE3upGA6WmrqKC&#10;YG9pFM+v2dfd0OzbkF1N6q/vFgo9DjPzDbPajK4VN+pD41nBfJaBIK69btgoOJ8OTy8gQkTW2Hom&#10;Bd8UYLOePKyw0H7gd7pV0YgE4VCgAhtjV0gZaksOw8x3xMn79L3DmGRvpO5xSHDXykWWPUuHDacF&#10;ix3tLdVf1dUpwPZe0sWUcrnL59u7+SjfKjso9Tgdt68gIo3xP/zXPmoFeQ6/X9IPkO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LDks/DAAAA2wAAAA8AAAAAAAAAAAAA&#10;AAAAoQIAAGRycy9kb3ducmV2LnhtbFBLBQYAAAAABAAEAPkAAACRAwAAAAA=&#10;" strokecolor="red" strokeweight=".5pt">
                      <v:stroke endarrow="block" joinstyle="miter"/>
                    </v:shape>
                    <v:line id="Straight Connector 55" o:spid="_x0000_s1041" style="position:absolute;visibility:visible;mso-wrap-style:square" from="2827049,1191873" to="2999533,11918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IlLbMUAAADbAAAADwAAAGRycy9kb3ducmV2LnhtbESPQWvCQBSE7wX/w/KE3upGSYtEVzEB&#10;Sw9F0Frs8ZF9JsHs27C7iem/7xYKPQ4z8w2z3o6mFQM531hWMJ8lIIhLqxuuFJw/9k9LED4ga2wt&#10;k4Jv8rDdTB7WmGl75yMNp1CJCGGfoYI6hC6T0pc1GfQz2xFH72qdwRClq6R2eI9w08pFkrxIgw3H&#10;hRo7Kmoqb6feKMhdc7i8fhbvAdNjUXzN+/ziDko9TsfdCkSgMfyH/9pvWkH6DL9f4g+Qm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IlLbMUAAADbAAAADwAAAAAAAAAA&#10;AAAAAAChAgAAZHJzL2Rvd25yZXYueG1sUEsFBgAAAAAEAAQA+QAAAJMDAAAAAA==&#10;" strokecolor="red">
                      <v:stroke dashstyle="dash"/>
                    </v:line>
                    <v:shape id="Straight Arrow Connector 56" o:spid="_x0000_s1042" type="#_x0000_t32" style="position:absolute;left:3033608;top:1191872;width:214447;height:3916;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uGe+MUAAADbAAAADwAAAGRycy9kb3ducmV2LnhtbESPS2/CMBCE75X4D9YicSsODyEImCgC&#10;0fbUqjwO3FbxkkTE6xC74P77ulKlHkcz841mlQXTiDt1rrasYDRMQBAXVtdcKjgeds9zEM4ja2ws&#10;k4JvcpCte08rTLV98Cfd974UEcIuRQWV920qpSsqMuiGtiWO3sV2Bn2UXSl1h48IN40cJ8lMGqw5&#10;LlTY0qai4rr/MgpOt2144dvr++K8O0w/vC0nRciVGvRDvgThKfj/8F/7TSuYzuD3S/wBcv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9uGe+MUAAADbAAAADwAAAAAAAAAA&#10;AAAAAAChAgAAZHJzL2Rvd25yZXYueG1sUEsFBgAAAAAEAAQA+QAAAJMDAAAAAA==&#10;" strokecolor="red" strokeweight=".5pt">
                      <v:stroke endarrow="block" joinstyle="miter"/>
                    </v:shape>
                  </v:group>
                  <v:shape id="TextBox 160" o:spid="_x0000_s1043" type="#_x0000_t202" style="position:absolute;left:1124336;top:2125042;width:1227440;height:40259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2dBRwgAA&#10;ANsAAAAPAAAAZHJzL2Rvd25yZXYueG1sRI9Ba8JAFITvBf/D8oTe6kaxtaSuImrBg5dqvD+yr9nQ&#10;7NuQfZr477uFgsdhZr5hluvBN+pGXawDG5hOMlDEZbA1VwaK8+fLO6goyBabwGTgThHWq9HTEnMb&#10;ev6i20kqlSAcczTgRNpc61g68hgnoSVO3nfoPEqSXaVth32C+0bPsuxNe6w5LThsaeuo/DldvQER&#10;u5nei72Ph8tw3PUuK1+xMOZ5PGw+QAkN8gj/tw/WwHwBf1/SD9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bZ0FHCAAAA2wAAAA8AAAAAAAAAAAAAAAAAlwIAAGRycy9kb3du&#10;cmV2LnhtbFBLBQYAAAAABAAEAPUAAACGAwAAAAA=&#10;" filled="f" stroked="f">
                    <v:textbox style="mso-fit-shape-to-text:t">
                      <w:txbxContent>
                        <w:p w14:paraId="69D54560" w14:textId="77777777" w:rsidR="002B54C5" w:rsidRDefault="002B54C5" w:rsidP="00E819B9">
                          <w:pPr>
                            <w:pStyle w:val="NormalWeb"/>
                            <w:spacing w:before="0" w:beforeAutospacing="0" w:after="0" w:afterAutospacing="0"/>
                            <w:jc w:val="center"/>
                            <w:rPr>
                              <w:sz w:val="24"/>
                              <w:szCs w:val="24"/>
                            </w:rPr>
                          </w:pPr>
                          <w:r w:rsidRPr="00E819B9">
                            <w:rPr>
                              <w:color w:val="000000"/>
                              <w:kern w:val="24"/>
                              <w:sz w:val="14"/>
                              <w:szCs w:val="14"/>
                            </w:rPr>
                            <w:t xml:space="preserve">Basal Condition </w:t>
                          </w:r>
                        </w:p>
                        <w:p w14:paraId="35D35CB3" w14:textId="77777777" w:rsidR="002B54C5" w:rsidRDefault="002B54C5" w:rsidP="00E819B9">
                          <w:pPr>
                            <w:pStyle w:val="NormalWeb"/>
                            <w:spacing w:before="0" w:beforeAutospacing="0" w:after="0" w:afterAutospacing="0"/>
                            <w:jc w:val="center"/>
                          </w:pPr>
                          <w:r w:rsidRPr="00E819B9">
                            <w:rPr>
                              <w:color w:val="000000"/>
                              <w:kern w:val="24"/>
                              <w:sz w:val="14"/>
                              <w:szCs w:val="14"/>
                            </w:rPr>
                            <w:t>(Concavity)</w:t>
                          </w:r>
                        </w:p>
                      </w:txbxContent>
                    </v:textbox>
                  </v:shape>
                  <v:shape id="Straight Arrow Connector 43" o:spid="_x0000_s1044" type="#_x0000_t32" style="position:absolute;left:1685399;top:1899258;width:0;height:249352;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7zSj8EAAADbAAAADwAAAGRycy9kb3ducmV2LnhtbERPy4rCMBTdC/5DuII7TRWVmY5RRBAf&#10;C0HHzewuzZ2m2NyUJtbq15uF4PJw3vNla0vRUO0LxwpGwwQEceZ0wbmCy+9m8AXCB2SNpWNS8CAP&#10;y0W3M8dUuzufqDmHXMQQ9ikqMCFUqZQ+M2TRD11FHLl/V1sMEda51DXeY7gt5ThJZtJiwbHBYEVr&#10;Q9n1fLMKjrvv7d/huA/Nc/rYHk5FYpryolS/165+QARqw0f8du+0gkkcG7/EHyAXL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LvNKPwQAAANsAAAAPAAAAAAAAAAAAAAAA&#10;AKECAABkcnMvZG93bnJldi54bWxQSwUGAAAAAAQABAD5AAAAjwMAAAAA&#10;" strokeweight=".5pt">
                    <v:stroke endarrow="block" joinstyle="miter"/>
                  </v:shape>
                  <v:shape id="Straight Arrow Connector 44" o:spid="_x0000_s1045" type="#_x0000_t32" style="position:absolute;left:2016272;top:1759280;width:214447;height:3916;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PB3FMUAAADbAAAADwAAAGRycy9kb3ducmV2LnhtbESPQWvCQBSE70L/w/IKvZlNSxVNXaUU&#10;SqIHQZtLb4/sazY0+zZktzH217uC4HGYmW+Y1Wa0rRio941jBc9JCoK4crrhWkH59TldgPABWWPr&#10;mBScycNm/TBZYabdiQ80HEMtIoR9hgpMCF0mpa8MWfSJ64ij9+N6iyHKvpa6x1OE21a+pOlcWmw4&#10;Lhjs6MNQ9Xv8swr2xTL/3u23YfifnfPdoUnN0JZKPT2O728gAo3hHr61C63gdQnXL/EHyPU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PB3FMUAAADbAAAADwAAAAAAAAAA&#10;AAAAAAChAgAAZHJzL2Rvd25yZXYueG1sUEsFBgAAAAAEAAQA+QAAAJMDAAAAAA==&#10;" strokeweight=".5pt">
                    <v:stroke endarrow="block" joinstyle="miter"/>
                  </v:shape>
                </v:group>
                <v:group id="Group 578" o:spid="_x0000_s1046" style="position:absolute;top:3505125;width:2986222;height:1641312" coordorigin=",3505163" coordsize="4937129,20187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group id="Group 19" o:spid="_x0000_s1047" style="position:absolute;top:3505163;width:4937129;height:2018785" coordorigin=",3505163" coordsize="4937129,20187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G95BwwAAANsAAAAPAAAAZHJzL2Rvd25yZXYueG1sRI9Bi8IwFITvC/6H8ARv&#10;a1rFZalGEVHxIMLqgnh7NM+22LyUJrb13xtB8DjMzDfMbNGZUjRUu8KygngYgSBOrS44U/B/2nz/&#10;gnAeWWNpmRQ8yMFi3vuaYaJty3/UHH0mAoRdggpy76tESpfmZNANbUUcvKutDfog60zqGtsAN6Uc&#10;RdGPNFhwWMixolVO6e14Nwq2LbbLcbxu9rfr6nE5TQ7nfUxKDfrdcgrCU+c/4Xd7pxV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Qb3kHDAAAA2wAAAA8A&#10;AAAAAAAAAAAAAAAAqQIAAGRycy9kb3ducmV2LnhtbFBLBQYAAAAABAAEAPoAAACZAwAAAAA=&#10;">
                    <v:group id="Group 24" o:spid="_x0000_s1048" style="position:absolute;left:1174774;top:3684174;width:2428787;height:1604838" coordorigin="1174774,3684174" coordsize="2492142,1828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kyUA2xQAAANsAAAAPAAAAZHJzL2Rvd25yZXYueG1sRI9Pa8JAFMTvhX6H5RV6&#10;azaxWCR1FRGVHoJQI0hvj+wzCWbfhuyaP9++KxR6HGbmN8xyPZpG9NS52rKCJIpBEBdW11wqOOf7&#10;twUI55E1NpZJwUQO1qvnpyWm2g78Tf3JlyJA2KWooPK+TaV0RUUGXWRb4uBdbWfQB9mVUnc4BLhp&#10;5CyOP6TBmsNChS1tKypup7tRcBhw2Lwnuz67XbfTTz4/XrKElHp9GTefIDyN/j/81/7SCuY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5MlANsUAAADbAAAA&#10;DwAAAAAAAAAAAAAAAACpAgAAZHJzL2Rvd25yZXYueG1sUEsFBgAAAAAEAAQA+gAAAJsDAAAAAA==&#10;">
                      <v:shape id="Picture 39" o:spid="_x0000_s1049" type="#_x0000_t75" alt="flake.jpg" style="position:absolute;left:1174774;top:3684174;width:1787857;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gf&#10;zCXDAAAA2wAAAA8AAABkcnMvZG93bnJldi54bWxEj0FrwkAUhO+F/oflFbyUZpNKSkldpSgFr6ZW&#10;PT6zr9nQ7NuQXWP8964g9DjMzDfMbDHaVgzU+8axgixJQRBXTjdcK9h+f728g/ABWWPrmBRcyMNi&#10;/vgww0K7M29oKEMtIoR9gQpMCF0hpa8MWfSJ64ij9+t6iyHKvpa6x3OE21a+pumbtNhwXDDY0dJQ&#10;9VeerILytMr3w67MHMnMHI7POf6EXKnJ0/j5ASLQGP7D9/ZaK8incPsSf4CcXw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WB/MJcMAAADbAAAADwAAAAAAAAAAAAAAAACcAgAA&#10;ZHJzL2Rvd25yZXYueG1sUEsFBgAAAAAEAAQA9wAAAIwDAAAAAA==&#10;">
                        <v:imagedata r:id="rId49" o:title="flake.jpg"/>
                        <v:path arrowok="t"/>
                      </v:shape>
                      <v:shape id="Picture 40" o:spid="_x0000_s1050" type="#_x0000_t75" alt="Untitled.jpg" style="position:absolute;left:2789276;top:3684174;width:877640;height:1828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mO&#10;IUfCAAAA2wAAAA8AAABkcnMvZG93bnJldi54bWxEj0FrwkAUhO+F/oflFXqrm0pTQuoqUhBEUGsU&#10;z4/saxLMvg27G43/3hUEj8PMfMNMZoNpxZmcbywr+BwlIIhLqxuuFBz2i48MhA/IGlvLpOBKHmbT&#10;15cJ5tpeeEfnIlQiQtjnqKAOocul9GVNBv3IdsTR+7fOYIjSVVI7vES4aeU4Sb6lwYbjQo0d/dZU&#10;noreKFgf2sz1Uqd/6db4dHPEfdGvlHp/G+Y/IAIN4Rl+tJdaQfoF9y/xB8jpD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JjiFHwgAAANsAAAAPAAAAAAAAAAAAAAAAAJwCAABk&#10;cnMvZG93bnJldi54bWxQSwUGAAAAAAQABAD3AAAAiwMAAAAA&#10;">
                        <v:imagedata r:id="rId50" o:title="Untitled.jpg"/>
                        <v:path arrowok="t"/>
                      </v:shape>
                    </v:group>
                    <v:shape id="TextBox 143" o:spid="_x0000_s1051" type="#_x0000_t202" style="position:absolute;left:1970674;top:3505163;width:1105208;height:2718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EaMwQAA&#10;ANsAAAAPAAAAZHJzL2Rvd25yZXYueG1sRI9Ba8JAFITvBf/D8gre6kbBKqmriFbw0Isa74/sazY0&#10;+zZkX038992C4HGYmW+Y1WbwjbpRF+vABqaTDBRxGWzNlYHicnhbgoqCbLEJTAbuFGGzHr2sMLeh&#10;5xPdzlKpBOGYowEn0uZax9KRxzgJLXHyvkPnUZLsKm077BPcN3qWZe/aY81pwWFLO0flz/nXGxCx&#10;2+m9+PTxeB2+9r3LyjkWxoxfh+0HKKFBnuFH+2gNzBfw/yX9AL3+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0wBGjMEAAADbAAAADwAAAAAAAAAAAAAAAACXAgAAZHJzL2Rvd25y&#10;ZXYueG1sUEsFBgAAAAAEAAQA9QAAAIUDAAAAAA==&#10;" filled="f" stroked="f">
                      <v:textbox style="mso-fit-shape-to-text:t">
                        <w:txbxContent>
                          <w:p w14:paraId="4EA866B1"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Platform</w:t>
                            </w:r>
                          </w:p>
                        </w:txbxContent>
                      </v:textbox>
                    </v:shape>
                    <v:shape id="TextBox 144" o:spid="_x0000_s1052" type="#_x0000_t202" style="position:absolute;left:1341968;top:5108995;width:1001751;height:4149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n9L+vgAA&#10;ANsAAAAPAAAAZHJzL2Rvd25yZXYueG1sRE9Li8IwEL4v+B/CCN7WVMFlqUYRH+DBy7r1PjRjU2wm&#10;pRlt/ffmsLDHj++92gy+UU/qYh3YwGyagSIug625MlD8Hj+/QUVBttgEJgMvirBZjz5WmNvQ8w89&#10;L1KpFMIxRwNOpM21jqUjj3EaWuLE3ULnURLsKm077FO4b/Q8y760x5pTg8OWdo7K++XhDYjY7exV&#10;HHw8XYfzvndZucDCmMl42C5BCQ3yL/5zn6yBRRqbvqQfoNdv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op/S/r4AAADbAAAADwAAAAAAAAAAAAAAAACXAgAAZHJzL2Rvd25yZXYu&#10;eG1sUEsFBgAAAAAEAAQA9QAAAIIDAAAAAA==&#10;" filled="f" stroked="f">
                      <v:textbox style="mso-fit-shape-to-text:t">
                        <w:txbxContent>
                          <w:p w14:paraId="7E23A3E5"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Technical Length</w:t>
                            </w:r>
                          </w:p>
                        </w:txbxContent>
                      </v:textbox>
                    </v:shape>
                    <v:group id="Group 27" o:spid="_x0000_s1053" style="position:absolute;top:3683761;width:4937129;height:1372495" coordorigin=",3683761" coordsize="4937129,13724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bdJHxQAAANsAAAAPAAAAZHJzL2Rvd25yZXYueG1sRI9Pa8JAFMTvQr/D8gq9&#10;1U1aUmp0FZG29CAFk4J4e2SfSTD7NmS3+fPtXaHgcZiZ3zCrzWga0VPnassK4nkEgriwuuZSwW/+&#10;+fwOwnlkjY1lUjCRg836YbbCVNuBD9RnvhQBwi5FBZX3bSqlKyoy6Oa2JQ7e2XYGfZBdKXWHQ4Cb&#10;Rr5E0Zs0WHNYqLClXUXFJfszCr4GHLav8Ue/v5x30ylPfo77mJR6ehy3SxCeRn8P/7e/tYJkAb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6m3SR8UAAADbAAAA&#10;DwAAAAAAAAAAAAAAAACpAgAAZHJzL2Rvd25yZXYueG1sUEsFBgAAAAAEAAQA+gAAAJsDAAAAAA==&#10;">
                      <v:shape id="TextBox 146" o:spid="_x0000_s1054" type="#_x0000_t202" style="position:absolute;left:2429270;top:4408819;width:1105209;height:4149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hRRFvgAA&#10;ANsAAAAPAAAAZHJzL2Rvd25yZXYueG1sRE9Li8IwEL4v+B/CCN7WVEFZqlHEB3jYy7r1PjRjU2wm&#10;pRlt/ffmsLDHj++93g6+UU/qYh3YwGyagSIug625MlD8nj6/QEVBttgEJgMvirDdjD7WmNvQ8w89&#10;L1KpFMIxRwNOpM21jqUjj3EaWuLE3ULnURLsKm077FO4b/Q8y5baY82pwWFLe0fl/fLwBkTsbvYq&#10;jj6er8P3oXdZucDCmMl42K1ACQ3yL/5zn62BZVqfvqQfoDdv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koUURb4AAADbAAAADwAAAAAAAAAAAAAAAACXAgAAZHJzL2Rvd25yZXYu&#10;eG1sUEsFBgAAAAAEAAQA9QAAAIIDAAAAAA==&#10;" filled="f" stroked="f">
                        <v:textbox style="mso-fit-shape-to-text:t">
                          <w:txbxContent>
                            <w:p w14:paraId="78E36E28"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Bulb of</w:t>
                              </w:r>
                            </w:p>
                            <w:p w14:paraId="4805DEC8" w14:textId="77777777" w:rsidR="002B54C5" w:rsidRDefault="002B54C5" w:rsidP="00E819B9">
                              <w:pPr>
                                <w:pStyle w:val="NormalWeb"/>
                                <w:spacing w:before="0" w:beforeAutospacing="0" w:after="0" w:afterAutospacing="0"/>
                              </w:pPr>
                              <w:r w:rsidRPr="00E819B9">
                                <w:rPr>
                                  <w:color w:val="000000"/>
                                  <w:kern w:val="24"/>
                                  <w:sz w:val="14"/>
                                  <w:szCs w:val="14"/>
                                </w:rPr>
                                <w:t>Percussion</w:t>
                              </w:r>
                            </w:p>
                          </w:txbxContent>
                        </v:textbox>
                      </v:shape>
                      <v:shape id="TextBox 147" o:spid="_x0000_s1055" type="#_x0000_t202" style="position:absolute;left:2146751;top:3809047;width:1105208;height:27189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Gy+pwQAA&#10;ANsAAAAPAAAAZHJzL2Rvd25yZXYueG1sRI9Ba8JAFITvgv9heYI33SgoJbqK1BY89KKN90f2mQ3N&#10;vg3Zp4n/vlsoeBxm5htmux98ox7UxTqwgcU8A0VcBltzZaD4/py9gYqCbLEJTAaeFGG/G4+2mNvQ&#10;85keF6lUgnDM0YATaXOtY+nIY5yHljh5t9B5lCS7StsO+wT3jV5m2Vp7rDktOGzp3VH5c7l7AyL2&#10;sHgWHz6ersPXsXdZucLCmOlkOGxACQ3yCv+3T9bAegl/X9IP0L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RsvqcEAAADbAAAADwAAAAAAAAAAAAAAAACXAgAAZHJzL2Rvd25y&#10;ZXYueG1sUEsFBgAAAAAEAAQA9QAAAIUDAAAAAA==&#10;" filled="f" stroked="f">
                        <v:textbox style="mso-fit-shape-to-text:t">
                          <w:txbxContent>
                            <w:p w14:paraId="55E30E42"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Lipping</w:t>
                              </w:r>
                            </w:p>
                          </w:txbxContent>
                        </v:textbox>
                      </v:shape>
                      <v:shape id="TextBox 148" o:spid="_x0000_s1056" type="#_x0000_t202" style="position:absolute;left:925152;top:3683761;width:1105208;height:27189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vhJGwgAA&#10;ANsAAAAPAAAAZHJzL2Rvd25yZXYueG1sRI/NasMwEITvhb6D2EBujZzShuBENqE/kEMvTZz7Ym0s&#10;E2tlrG3svH1UKPQ4zMw3zLacfKeuNMQ2sIHlIgNFXAfbcmOgOn4+rUFFQbbYBSYDN4pQFo8PW8xt&#10;GPmbrgdpVIJwzNGAE+lzrWPtyGNchJ44eecweJQkh0bbAccE951+zrKV9thyWnDY05uj+nL48QZE&#10;7G55qz583J+mr/fRZfUrVsbMZ9NuA0pokv/wX3tvDaxe4PdL+gG6u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2+EkbCAAAA2wAAAA8AAAAAAAAAAAAAAAAAlwIAAGRycy9kb3du&#10;cmV2LnhtbFBLBQYAAAAABAAEAPUAAACGAwAAAAA=&#10;" filled="f" stroked="f">
                        <v:textbox style="mso-fit-shape-to-text:t">
                          <w:txbxContent>
                            <w:p w14:paraId="58AAE179" w14:textId="77777777" w:rsidR="002B54C5" w:rsidRDefault="002B54C5" w:rsidP="00E819B9">
                              <w:pPr>
                                <w:pStyle w:val="NormalWeb"/>
                                <w:spacing w:before="0" w:beforeAutospacing="0" w:after="0" w:afterAutospacing="0"/>
                                <w:rPr>
                                  <w:sz w:val="24"/>
                                  <w:szCs w:val="24"/>
                                </w:rPr>
                              </w:pPr>
                              <w:r w:rsidRPr="00E819B9">
                                <w:rPr>
                                  <w:color w:val="000000"/>
                                  <w:kern w:val="24"/>
                                  <w:sz w:val="14"/>
                                  <w:szCs w:val="14"/>
                                </w:rPr>
                                <w:t>Eraillure</w:t>
                              </w:r>
                            </w:p>
                          </w:txbxContent>
                        </v:textbox>
                      </v:shape>
                      <v:shape id="Straight Arrow Connector 31" o:spid="_x0000_s1057" type="#_x0000_t32" style="position:absolute;left:1843014;top:4806904;width:0;height:249352;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YZc78QAAADbAAAADwAAAGRycy9kb3ducmV2LnhtbESPQWsCMRSE74L/ITzBm2bVKu1qFFG0&#10;PVXU9uDtsXnuLm5e1k3U9N83BaHHYWa+YWaLYCpxp8aVlhUM+gkI4szqknMFX8dN7xWE88gaK8uk&#10;4IccLObt1gxTbR+8p/vB5yJC2KWooPC+TqV0WUEGXd/WxNE728agj7LJpW7wEeGmksMkmUiDJceF&#10;AmtaFZRdDjej4Pu6Dlu+vn++nTbHl523+SgLS6W6nbCcgvAU/H/42f7QCiZj+PsSf4Cc/w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NhlzvxAAAANsAAAAPAAAAAAAAAAAA&#10;AAAAAKECAABkcnMvZG93bnJldi54bWxQSwUGAAAAAAQABAD5AAAAkgMAAAAA&#10;" strokecolor="red" strokeweight=".5pt">
                        <v:stroke endarrow="block" joinstyle="miter"/>
                      </v:shape>
                      <v:line id="Straight Connector 32" o:spid="_x0000_s1058" style="position:absolute;visibility:visible;mso-wrap-style:square" from="1804088,3940185" to="1827851,47165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6Je8MAAADbAAAADwAAAGRycy9kb3ducmV2LnhtbESPT4vCMBTE74LfITzBm6aKlKVrFC0o&#10;HkTwH+7x0bxtyzYvJYna/fYbQdjjMDO/YebLzjTiQc7XlhVMxgkI4sLqmksFl/Nm9AHCB2SNjWVS&#10;8Eselot+b46Ztk8+0uMUShEh7DNUUIXQZlL6oiKDfmxb4uh9W2cwROlKqR0+I9w0cpokqTRYc1yo&#10;sKW8ouLndDcK1q4+3LbXfB9wdszzr8l9fXMHpYaDbvUJIlAX/sPv9k4rSFN4fYk/QC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PuiXvDAAAA2wAAAA8AAAAAAAAAAAAA&#10;AAAAoQIAAGRycy9kb3ducmV2LnhtbFBLBQYAAAAABAAEAPkAAACRAwAAAAA=&#10;" strokecolor="red">
                        <v:stroke dashstyle="dash"/>
                      </v:line>
                      <v:shape id="TextBox 151" o:spid="_x0000_s1059" type="#_x0000_t202" style="position:absolute;top:4118263;width:1105208;height:4149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IwxwgAA&#10;ANsAAAAPAAAAZHJzL2Rvd25yZXYueG1sRI9Pa8JAFMTvBb/D8gq91Y2Cf0hdRbSCBy9qvD+yr9nQ&#10;7NuQfTXx23eFQo/DzPyGWW0G36g7dbEObGAyzkARl8HWXBkorof3JagoyBabwGTgQRE269HLCnMb&#10;ej7T/SKVShCOORpwIm2udSwdeYzj0BIn7yt0HiXJrtK2wz7BfaOnWTbXHmtOCw5b2jkqvy8/3oCI&#10;3U4exaePx9tw2vcuK2dYGPP2Omw/QAkN8h/+ax+tgfkCnl/SD9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1sjDHCAAAA2wAAAA8AAAAAAAAAAAAAAAAAlwIAAGRycy9kb3du&#10;cmV2LnhtbFBLBQYAAAAABAAEAPUAAACGAwAAAAA=&#10;" filled="f" stroked="f">
                        <v:textbox style="mso-fit-shape-to-text:t">
                          <w:txbxContent>
                            <w:p w14:paraId="32F95E2A" w14:textId="77777777" w:rsidR="002B54C5" w:rsidRDefault="002B54C5" w:rsidP="00E819B9">
                              <w:pPr>
                                <w:pStyle w:val="NormalWeb"/>
                                <w:spacing w:before="0" w:beforeAutospacing="0" w:after="0" w:afterAutospacing="0"/>
                                <w:jc w:val="right"/>
                                <w:rPr>
                                  <w:sz w:val="24"/>
                                  <w:szCs w:val="24"/>
                                </w:rPr>
                              </w:pPr>
                              <w:r w:rsidRPr="00E819B9">
                                <w:rPr>
                                  <w:color w:val="FF0000"/>
                                  <w:kern w:val="24"/>
                                  <w:sz w:val="14"/>
                                  <w:szCs w:val="14"/>
                                </w:rPr>
                                <w:t xml:space="preserve">Technical </w:t>
                              </w:r>
                            </w:p>
                            <w:p w14:paraId="239E52F7" w14:textId="77777777" w:rsidR="002B54C5" w:rsidRDefault="002B54C5" w:rsidP="00E819B9">
                              <w:pPr>
                                <w:pStyle w:val="NormalWeb"/>
                                <w:spacing w:before="0" w:beforeAutospacing="0" w:after="0" w:afterAutospacing="0"/>
                                <w:jc w:val="right"/>
                              </w:pPr>
                              <w:r w:rsidRPr="00E819B9">
                                <w:rPr>
                                  <w:color w:val="FF0000"/>
                                  <w:kern w:val="24"/>
                                  <w:sz w:val="14"/>
                                  <w:szCs w:val="14"/>
                                </w:rPr>
                                <w:t>Width</w:t>
                              </w:r>
                            </w:p>
                          </w:txbxContent>
                        </v:textbox>
                      </v:shape>
                      <v:shape id="Straight Arrow Connector 34" o:spid="_x0000_s1060" type="#_x0000_t32" style="position:absolute;left:1036412;top:4312600;width:214837;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9Qvo78AAADbAAAADwAAAGRycy9kb3ducmV2LnhtbERPz2vCMBS+D/wfwhN2m6kTZFaj6EBw&#10;t66K52fzTIrNS2mi7fzrl8Ngx4/v92ozuEY8qAu1ZwXTSQaCuPK6ZqPgdNy/fYAIEVlj45kU/FCA&#10;zXr0ssJc+56/6VFGI1IIhxwV2BjbXMpQWXIYJr4lTtzVdw5jgp2RusM+hbtGvmfZXDqsOTVYbOnT&#10;UnUr704BNs+CzqaQi91sun2aS/FV2l6p1/GwXYKINMR/8Z/7oBXM09j0Jf0Auf4F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T9Qvo78AAADbAAAADwAAAAAAAAAAAAAAAACh&#10;AgAAZHJzL2Rvd25yZXYueG1sUEsFBgAAAAAEAAQA+QAAAI0DAAAAAA==&#10;" strokecolor="red" strokeweight=".5pt">
                        <v:stroke endarrow="block" joinstyle="miter"/>
                      </v:shape>
                      <v:line id="Straight Connector 35" o:spid="_x0000_s1061" style="position:absolute;flip:y;visibility:visible;mso-wrap-style:square" from="1370559,4284668" to="2445014,43095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4Jel8UAAADbAAAADwAAAGRycy9kb3ducmV2LnhtbESPQWvCQBSE74X+h+UJvZmNFsTGrGIt&#10;BUWxNPWS2yP7moRm34bsmqT/visIPQ4z8w2TbkbTiJ46V1tWMItiEMSF1TWXCi5f79MlCOeRNTaW&#10;ScEvOdisHx9STLQd+JP6zJciQNglqKDyvk2kdEVFBl1kW+LgfdvOoA+yK6XucAhw08h5HC+kwZrD&#10;QoUt7SoqfrKrUXCYHfT5xK8uozY7vh0/8md3ypV6mozbFQhPo/8P39t7rWDxArcv4QfI9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4Jel8UAAADbAAAADwAAAAAAAAAA&#10;AAAAAAChAgAAZHJzL2Rvd25yZXYueG1sUEsFBgAAAAAEAAQA+QAAAJMDAAAAAA==&#10;" strokecolor="red">
                        <v:stroke dashstyle="dash"/>
                      </v:line>
                      <v:line id="Straight Connector 36" o:spid="_x0000_s1062" style="position:absolute;visibility:visible;mso-wrap-style:square" from="3106137,4117262" to="3401828,41172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pIiScAAAADbAAAADwAAAGRycy9kb3ducmV2LnhtbERPy4rCMBTdC/5DuII7TRVR6RhFCzO4&#10;EMEXzvLS3GnLNDcliVr/3iwEl4fzXqxaU4s7OV9ZVjAaJiCIc6srLhScT9+DOQgfkDXWlknBkzys&#10;lt3OAlNtH3yg+zEUIoawT1FBGUKTSunzkgz6oW2II/dnncEQoSukdviI4aaW4ySZSoMVx4YSG8pK&#10;yv+PN6Ng46r99eeS7QJODln2O7ptrm6vVL/Xrr9ABGrDR/x2b7WCWVwfv8QfIJcv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EaSIknAAAAA2wAAAA8AAAAAAAAAAAAAAAAA&#10;oQIAAGRycy9kb3ducmV2LnhtbFBLBQYAAAAABAAEAPkAAACOAwAAAAA=&#10;" strokecolor="red">
                        <v:stroke dashstyle="dash"/>
                      </v:line>
                      <v:shape id="Straight Arrow Connector 37" o:spid="_x0000_s1063" type="#_x0000_t32" style="position:absolute;left:3439269;top:4117261;width:214447;height:3916;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xNvqcUAAADbAAAADwAAAGRycy9kb3ducmV2LnhtbESPT2sCMRTE7wW/Q3iCt5r1D9quRhHF&#10;1pOitgdvj81zd3Hzsm5STb+9EQo9DjPzG2Y6D6YSN2pcaVlBr5uAIM6sLjlX8HVcv76BcB5ZY2WZ&#10;FPySg/ms9TLFVNs77+l28LmIEHYpKii8r1MpXVaQQde1NXH0zrYx6KNscqkbvEe4qWQ/SUbSYMlx&#10;ocCalgVll8OPUfB9XYUPvn5u30/r43DnbT7IwkKpTjssJiA8Bf8f/mtvtILxEJ5f4g+Qsw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xNvqcUAAADbAAAADwAAAAAAAAAA&#10;AAAAAAChAgAAZHJzL2Rvd25yZXYueG1sUEsFBgAAAAAEAAQA+QAAAJMDAAAAAA==&#10;" strokecolor="red" strokeweight=".5pt">
                        <v:stroke endarrow="block" joinstyle="miter"/>
                      </v:shape>
                      <v:shape id="TextBox 156" o:spid="_x0000_s1064" type="#_x0000_t202" style="position:absolute;left:3618041;top:3956547;width:1319088;height:4149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tRrswgAA&#10;ANsAAAAPAAAAZHJzL2Rvd25yZXYueG1sRI/NasMwEITvhb6D2EBujZxCm+BENqE/kEMvTZz7Ym0s&#10;E2tlrG3svH1UKPQ4zMw3zLacfKeuNMQ2sIHlIgNFXAfbcmOgOn4+rUFFQbbYBSYDN4pQFo8PW8xt&#10;GPmbrgdpVIJwzNGAE+lzrWPtyGNchJ44eecweJQkh0bbAccE951+zrJX7bHltOCwpzdH9eXw4w2I&#10;2N3yVn34uD9NX++jy+oXrIyZz6bdBpTQJP/hv/beGlit4PdL+gG6u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i1GuzCAAAA2wAAAA8AAAAAAAAAAAAAAAAAlwIAAGRycy9kb3du&#10;cmV2LnhtbFBLBQYAAAAABAAEAPUAAACGAwAAAAA=&#10;" filled="f" stroked="f">
                        <v:textbox style="mso-fit-shape-to-text:t">
                          <w:txbxContent>
                            <w:p w14:paraId="6A176705"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Technical </w:t>
                              </w:r>
                            </w:p>
                            <w:p w14:paraId="1ED82062" w14:textId="77777777" w:rsidR="002B54C5" w:rsidRDefault="002B54C5" w:rsidP="00E819B9">
                              <w:pPr>
                                <w:pStyle w:val="NormalWeb"/>
                                <w:spacing w:before="0" w:beforeAutospacing="0" w:after="0" w:afterAutospacing="0"/>
                              </w:pPr>
                              <w:r w:rsidRPr="00E819B9">
                                <w:rPr>
                                  <w:color w:val="FF0000"/>
                                  <w:kern w:val="24"/>
                                  <w:sz w:val="14"/>
                                  <w:szCs w:val="14"/>
                                </w:rPr>
                                <w:t>Thickness</w:t>
                              </w:r>
                            </w:p>
                          </w:txbxContent>
                        </v:textbox>
                      </v:shape>
                    </v:group>
                  </v:group>
                  <v:shape id="Straight Arrow Connector 20" o:spid="_x0000_s1065" type="#_x0000_t32" style="position:absolute;left:1948987;top:3684174;width:96990;height:170927;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py9qcYAAADbAAAADwAAAGRycy9kb3ducmV2LnhtbESPzWrDMBCE74G+g9hCb7HcQvPjRgml&#10;UOzkEEjqS2+LtbVMrZWxVMfp00eBQI7DzHzDrDajbcVAvW8cK3hOUhDEldMN1wrKr8/pAoQPyBpb&#10;x6TgTB4264fJCjPtTnyg4RhqESHsM1RgQugyKX1lyKJPXEccvR/XWwxR9rXUPZ4i3LbyJU1n0mLD&#10;ccFgRx+Gqt/jn1WwL5b5926/DcP/6znfHZrUDG2p1NPj+P4GItAY7uFbu9AK5ku4fok/QK4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qcvanGAAAA2wAAAA8AAAAAAAAA&#10;AAAAAAAAoQIAAGRycy9kb3ducmV2LnhtbFBLBQYAAAAABAAEAPkAAACUAwAAAAA=&#10;" strokeweight=".5pt">
                    <v:stroke endarrow="block" joinstyle="miter"/>
                  </v:shape>
                  <v:shape id="Straight Arrow Connector 21" o:spid="_x0000_s1066" type="#_x0000_t32" style="position:absolute;left:3075977;top:4227385;width:42701;height:237393;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T/BiMMAAADbAAAADwAAAGRycy9kb3ducmV2LnhtbESPT4vCMBTE74LfITzBm6YKK241igji&#10;n4Og68Xbo3k2xealNNla/fRGWNjjMDO/YebL1paiodoXjhWMhgkI4szpgnMFl5/NYArCB2SNpWNS&#10;8CQPy0W3M8dUuwefqDmHXEQI+xQVmBCqVEqfGbLoh64ijt7N1RZDlHUudY2PCLelHCfJRFosOC4Y&#10;rGhtKLuff62C4+57ez0c96F5fT23h1ORmKa8KNXvtasZiEBt+A//tXdawXQEny/xB8jFG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E/wYjDAAAA2wAAAA8AAAAAAAAAAAAA&#10;AAAAoQIAAGRycy9kb3ducmV2LnhtbFBLBQYAAAAABAAEAPkAAACRAwAAAAA=&#10;" strokeweight=".5pt">
                    <v:stroke endarrow="block" joinstyle="miter"/>
                  </v:shape>
                  <v:shape id="Straight Arrow Connector 22" o:spid="_x0000_s1067" type="#_x0000_t32" style="position:absolute;left:2869695;top:3930726;width:214837;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fiAEsQAAADbAAAADwAAAGRycy9kb3ducmV2LnhtbESPQWvCQBSE74L/YXlCL1I3rSAhdZUi&#10;hHrViuT4kn0mqdm3MbuJ6b/vCgWPw8x8w6y3o2nEQJ2rLSt4W0QgiAuray4VnL7T1xiE88gaG8uk&#10;4JccbDfTyRoTbe98oOHoSxEg7BJUUHnfJlK6oiKDbmFb4uBdbGfQB9mVUnd4D3DTyPcoWkmDNYeF&#10;ClvaVVRcj71RcLv81NkhbfH8lV/LvM/mQ7OfK/UyGz8/QHga/TP8395rBfESHl/CD5Cb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R+IASxAAAANsAAAAPAAAAAAAAAAAA&#10;AAAAAKECAABkcnMvZG93bnJldi54bWxQSwUGAAAAAAQABAD5AAAAkgMAAAAA&#10;" strokeweight=".5pt">
                    <v:stroke endarrow="block" joinstyle="miter"/>
                  </v:shape>
                  <v:shape id="Straight Arrow Connector 23" o:spid="_x0000_s1068" type="#_x0000_t32" style="position:absolute;left:1432995;top:3899942;width:328035;height:145989;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hEYZsQAAADbAAAADwAAAGRycy9kb3ducmV2LnhtbESPQWvCQBSE74L/YXlCL1I3LSIhdZUi&#10;hHrViuT4kn0mqdm3MbuJ6b/vCgWPw8x8w6y3o2nEQJ2rLSt4W0QgiAuray4VnL7T1xiE88gaG8uk&#10;4JccbDfTyRoTbe98oOHoSxEg7BJUUHnfJlK6oiKDbmFb4uBdbGfQB9mVUnd4D3DTyPcoWkmDNYeF&#10;ClvaVVRcj71RcLv81NkhbfH8lV/LvM/mQ7OfK/UyGz8/QHga/TP8395rBfESHl/CD5Cb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eERhmxAAAANsAAAAPAAAAAAAAAAAA&#10;AAAAAKECAABkcnMvZG93bnJldi54bWxQSwUGAAAAAAQABAD5AAAAkgMAAAAA&#10;" strokeweight=".5pt">
                    <v:stroke endarrow="block" joinstyle="miter"/>
                  </v:shape>
                </v:group>
                <v:group id="Group 4" o:spid="_x0000_s1069" style="position:absolute;left:67390;top:1957004;width:3154697;height:1541750" coordorigin="67284,1957025" coordsize="4845764,185582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UD0BcUAAADbAAAA&#10;DwAAAAAAAAAAAAAAAACpAgAAZHJzL2Rvd25yZXYueG1sUEsFBgAAAAAEAAQA+gAAAJsDAAAAAA==&#10;">
                  <v:group id="Group 5" o:spid="_x0000_s1070" style="position:absolute;left:977140;top:2167377;width:2661465;height:1645471" coordorigin="977140,2167377" coordsize="3077060,205347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kmpyxAAAANsAAAAPAAAAZHJzL2Rvd25yZXYueG1sRI9Bi8IwFITvgv8hPMGb&#10;pl1RpBpFxF08yIJVWPb2aJ5tsXkpTbat/94ICx6HmfmGWW97U4mWGldaVhBPIxDEmdUl5wqul8/J&#10;EoTzyBory6TgQQ62m+FgjYm2HZ+pTX0uAoRdggoK7+tESpcVZNBNbU0cvJttDPogm1zqBrsAN5X8&#10;iKKFNFhyWCiwpn1B2T39Mwq+Oux2s/jQnu63/eP3Mv/+OcWk1HjU71YgPPX+Hf5vH7WC5QJe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kmpyxAAAANsAAAAP&#10;AAAAAAAAAAAAAAAAAKkCAABkcnMvZG93bnJldi54bWxQSwUGAAAAAAQABAD6AAAAmgMAAAAA&#10;">
                    <v:shape id="Picture 17" o:spid="_x0000_s1071" type="#_x0000_t75" alt="core2.jpg" style="position:absolute;left:870176;top:2287566;width:1879507;height:1665580;rotation:6352201fd;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u&#10;b1rEAAAA2wAAAA8AAABkcnMvZG93bnJldi54bWxEj0+LwjAUxO+C3yE8wZumrssq1SjrwrJ6WfAf&#10;Xp/Ns602L6WJtX57Iwgeh5n5DTOdN6YQNVUut6xg0I9AECdW55wq2G1/e2MQziNrLCyTgjs5mM/a&#10;rSnG2t54TfXGpyJA2MWoIPO+jKV0SUYGXd+WxME72cqgD7JKpa7wFuCmkB9R9CUN5hwWMizpJ6Pk&#10;srkaBfv1eTXQ9D/8W6T15/m6PR4Wy6NS3U7zPQHhqfHv8Ku91ArGI3h+CT9Azh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ub1rEAAAA2wAAAA8AAAAAAAAAAAAAAAAAnAIA&#10;AGRycy9kb3ducmV2LnhtbFBLBQYAAAAABAAEAPcAAACNAwAAAAA=&#10;">
                      <v:imagedata r:id="rId51" o:title="core2.jpg"/>
                      <v:path arrowok="t"/>
                    </v:shape>
                    <v:shape id="Picture 18" o:spid="_x0000_s1072" type="#_x0000_t75" alt="core.jpg" style="position:absolute;left:2349305;top:2515962;width:2053479;height:1356310;rotation:6578933fd;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qo&#10;z4vBAAAA2wAAAA8AAABkcnMvZG93bnJldi54bWxET89rwjAUvgv+D+EJu2mqg+E6Y1krDtlNHejx&#10;0by1XZuX0mSm/vfLYeDx4/u9yUbTiRsNrrGsYLlIQBCXVjdcKfg67+drEM4ja+wsk4I7Oci208kG&#10;U20DH+l28pWIIexSVFB736dSurImg25he+LIfdvBoI9wqKQeMMRw08lVkrxIgw3Hhhp7Kmoq29Ov&#10;UdBei93P/jnPcxnCa/jsV5f2/KHU02x8fwPhafQP8b/7oBWs49j4Jf4Auf0D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Iqoz4vBAAAA2wAAAA8AAAAAAAAAAAAAAAAAnAIAAGRy&#10;cy9kb3ducmV2LnhtbFBLBQYAAAAABAAEAPcAAACKAwAAAAA=&#10;">
                      <v:imagedata r:id="rId52" o:title="core.jpg"/>
                      <v:path arrowok="t"/>
                    </v:shape>
                  </v:group>
                  <v:shape id="TextBox 124" o:spid="_x0000_s1073" type="#_x0000_t202" style="position:absolute;left:2337206;top:1957025;width:1130338;height:4060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s1siwgAA&#10;ANsAAAAPAAAAZHJzL2Rvd25yZXYueG1sRI/NasMwEITvhb6D2EBujZxCS+JENqE/kEMvTZz7Ym0s&#10;E2tlrG3svH1UKPQ4zMw3zLacfKeuNMQ2sIHlIgNFXAfbcmOgOn4+rUBFQbbYBSYDN4pQFo8PW8xt&#10;GPmbrgdpVIJwzNGAE+lzrWPtyGNchJ44eecweJQkh0bbAccE951+zrJX7bHltOCwpzdH9eXw4w2I&#10;2N3yVn34uD9NX++jy+oXrIyZz6bdBpTQJP/hv/beGlit4fdL+gG6u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OzWyLCAAAA2wAAAA8AAAAAAAAAAAAAAAAAlwIAAGRycy9kb3du&#10;cmV2LnhtbFBLBQYAAAAABAAEAPUAAACGAwAAAAA=&#10;" filled="f" stroked="f">
                    <v:textbox style="mso-fit-shape-to-text:t">
                      <w:txbxContent>
                        <w:p w14:paraId="2BFD4854"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Maximum </w:t>
                          </w:r>
                        </w:p>
                        <w:p w14:paraId="2ECC7DE8" w14:textId="77777777" w:rsidR="002B54C5" w:rsidRDefault="002B54C5" w:rsidP="00E819B9">
                          <w:pPr>
                            <w:pStyle w:val="NormalWeb"/>
                            <w:spacing w:before="0" w:beforeAutospacing="0" w:after="0" w:afterAutospacing="0"/>
                          </w:pPr>
                          <w:r w:rsidRPr="00E819B9">
                            <w:rPr>
                              <w:color w:val="FF0000"/>
                              <w:kern w:val="24"/>
                              <w:sz w:val="14"/>
                              <w:szCs w:val="14"/>
                            </w:rPr>
                            <w:t>Length</w:t>
                          </w:r>
                        </w:p>
                      </w:txbxContent>
                    </v:textbox>
                  </v:shape>
                  <v:line id="Straight Connector 7" o:spid="_x0000_s1074" style="position:absolute;flip:y;visibility:visible;mso-wrap-style:square" from="1466878,2466597" to="2326763,34408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22HLcAAAADbAAAADwAAAGRycy9kb3ducmV2LnhtbERPTYvCMBC9C/sfwix407QK4lZj2VUE&#10;RXGxevE2NLNt2WZSmqj135uD4PHxvudpZ2pxo9ZVlhXEwwgEcW51xYWC82k9mIJwHlljbZkUPMhB&#10;uvjozTHR9s5HumW+ECGEXYIKSu+bREqXl2TQDW1DHLg/2xr0AbaF1C3eQ7ip5SiKJtJgxaGhxIaW&#10;JeX/2dUo2MZbfdjzj8uoyXar3e9l7PYXpfqf3fcMhKfOv8Uv90Yr+Arrw5fwA+TiC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I9thy3AAAAA2wAAAA8AAAAAAAAAAAAAAAAA&#10;oQIAAGRycy9kb3ducmV2LnhtbFBLBQYAAAAABAAEAPkAAACOAwAAAAA=&#10;" strokecolor="red">
                    <v:stroke dashstyle="dash"/>
                  </v:line>
                  <v:shape id="Straight Arrow Connector 8" o:spid="_x0000_s1075" type="#_x0000_t32" style="position:absolute;left:2339982;top:2289521;width:99116;height:16423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2gqy8QAAADbAAAADwAAAGRycy9kb3ducmV2LnhtbESPQWsCMRSE70L/Q3iF3jSrlaKrUcSi&#10;9lRx1YO3x+a5u7h5WTepxn/fFAoeh5n5hpnOg6nFjVpXWVbQ7yUgiHOrKy4UHPar7giE88gaa8uk&#10;4EEO5rOXzhRTbe+8o1vmCxEh7FJUUHrfpFK6vCSDrmcb4uidbWvQR9kWUrd4j3BTy0GSfEiDFceF&#10;EhtalpRfsh+j4Hj9DGu+br7Hp9V+uPW2eM/DQqm317CYgPAU/DP83/7SCsZ9+PsSf4Cc/Q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aCrLxAAAANsAAAAPAAAAAAAAAAAA&#10;AAAAAKECAABkcnMvZG93bnJldi54bWxQSwUGAAAAAAQABAD5AAAAkgMAAAAA&#10;" strokecolor="red" strokeweight=".5pt">
                    <v:stroke endarrow="block" joinstyle="miter"/>
                  </v:shape>
                  <v:line id="Straight Connector 9" o:spid="_x0000_s1076" style="position:absolute;visibility:visible;mso-wrap-style:square" from="1270685,2560198" to="2065394,32062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QD/X8UAAADbAAAADwAAAGRycy9kb3ducmV2LnhtbESPT2vCQBTE74V+h+UVvNWNImKjq9RA&#10;Sw8SUFvs8ZF9JqHZt2F386ffvlsQPA4z8xtmsxtNI3pyvrasYDZNQBAXVtdcKvg8vz2vQPiArLGx&#10;TAp+ycNu+/iwwVTbgY/Un0IpIoR9igqqENpUSl9UZNBPbUscvat1BkOUrpTa4RDhppHzJFlKgzXH&#10;hQpbyioqfk6dUbB3dX55/8oOARfHLPuedfuLy5WaPI2vaxCBxnAP39ofWsHLHP6/xB8gt3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aQD/X8UAAADbAAAADwAAAAAAAAAA&#10;AAAAAAChAgAAZHJzL2Rvd25yZXYueG1sUEsFBgAAAAAEAAQA+QAAAJMDAAAAAA==&#10;" strokecolor="red">
                    <v:stroke dashstyle="dash"/>
                  </v:line>
                  <v:shape id="TextBox 128" o:spid="_x0000_s1077" type="#_x0000_t202" style="position:absolute;left:67284;top:2167462;width:1106309;height:4060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gvoVwgAA&#10;ANsAAAAPAAAAZHJzL2Rvd25yZXYueG1sRI9Ba8JAFITvBf/D8oTe6kalxaauImrBg5dqvD+yr9nQ&#10;7NuQfZr477uFgsdhZr5hluvBN+pGXawDG5hOMlDEZbA1VwaK8+fLAlQUZItNYDJwpwjr1ehpibkN&#10;PX/R7SSVShCOORpwIm2udSwdeYyT0BIn7zt0HiXJrtK2wz7BfaNnWfamPdacFhy2tHVU/pyu3oCI&#10;3Uzvxd7Hw2U47nqXla9YGPM8HjYfoIQGeYT/2wdr4H0Of1/SD9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eC+hXCAAAA2wAAAA8AAAAAAAAAAAAAAAAAlwIAAGRycy9kb3du&#10;cmV2LnhtbFBLBQYAAAAABAAEAPUAAACGAwAAAAA=&#10;" filled="f" stroked="f">
                    <v:textbox style="mso-fit-shape-to-text:t">
                      <w:txbxContent>
                        <w:p w14:paraId="04C057EC" w14:textId="77777777" w:rsidR="002B54C5" w:rsidRDefault="002B54C5" w:rsidP="00E819B9">
                          <w:pPr>
                            <w:pStyle w:val="NormalWeb"/>
                            <w:spacing w:before="0" w:beforeAutospacing="0" w:after="0" w:afterAutospacing="0"/>
                            <w:jc w:val="right"/>
                            <w:rPr>
                              <w:sz w:val="24"/>
                              <w:szCs w:val="24"/>
                            </w:rPr>
                          </w:pPr>
                          <w:r w:rsidRPr="00E819B9">
                            <w:rPr>
                              <w:color w:val="FF0000"/>
                              <w:kern w:val="24"/>
                              <w:sz w:val="14"/>
                              <w:szCs w:val="14"/>
                            </w:rPr>
                            <w:t xml:space="preserve">Technical </w:t>
                          </w:r>
                        </w:p>
                        <w:p w14:paraId="61F9B5CD" w14:textId="77777777" w:rsidR="002B54C5" w:rsidRDefault="002B54C5" w:rsidP="00E819B9">
                          <w:pPr>
                            <w:pStyle w:val="NormalWeb"/>
                            <w:spacing w:before="0" w:beforeAutospacing="0" w:after="0" w:afterAutospacing="0"/>
                            <w:jc w:val="right"/>
                          </w:pPr>
                          <w:r w:rsidRPr="00E819B9">
                            <w:rPr>
                              <w:color w:val="FF0000"/>
                              <w:kern w:val="24"/>
                              <w:sz w:val="14"/>
                              <w:szCs w:val="14"/>
                            </w:rPr>
                            <w:t>Width</w:t>
                          </w:r>
                        </w:p>
                      </w:txbxContent>
                    </v:textbox>
                  </v:shape>
                  <v:shape id="Straight Arrow Connector 11" o:spid="_x0000_s1078" type="#_x0000_t32" style="position:absolute;left:1099293;top:2466597;width:147775;height:84479;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xVgcMAAADbAAAADwAAAGRycy9kb3ducmV2LnhtbESPQWsCMRSE74X+h/AKvdWsVopujaJC&#10;od62a+n5dfOaLN28LJvorv56Iwgeh5n5hlmsBteII3Wh9qxgPMpAEFde12wUfO8/XmYgQkTW2Hgm&#10;BScKsFo+Piww177nLzqW0YgE4ZCjAhtjm0sZKksOw8i3xMn7853DmGRnpO6wT3DXyEmWvUmHNacF&#10;iy1tLVX/5cEpwOZc0I8p5HzzOl6fzW+xK22v1PPTsH4HEWmI9/Ct/akVzKdw/ZJ+gFx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tMVYHDAAAA2wAAAA8AAAAAAAAAAAAA&#10;AAAAoQIAAGRycy9kb3ducmV2LnhtbFBLBQYAAAAABAAEAPkAAACRAwAAAAA=&#10;" strokecolor="red" strokeweight=".5pt">
                    <v:stroke endarrow="block" joinstyle="miter"/>
                  </v:shape>
                  <v:line id="Straight Connector 12" o:spid="_x0000_s1079" style="position:absolute;visibility:visible;mso-wrap-style:square" from="2672223,2931007" to="3395430,29310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ulnK8QAAADbAAAADwAAAGRycy9kb3ducmV2LnhtbESPT4vCMBTE74LfITzBm6bK7qLVKFpY&#10;2cMi+A89PppnW2xeShK1++03Cwseh5n5DTNftqYWD3K+sqxgNExAEOdWV1woOB4+BxMQPiBrrC2T&#10;gh/ysFx0O3NMtX3yjh77UIgIYZ+igjKEJpXS5yUZ9EPbEEfvap3BEKUrpHb4jHBTy3GSfEiDFceF&#10;EhvKSspv+7tRsHbV9rw5Zd8B33ZZdhnd12e3Varfa1czEIHa8Ar/t7+0guk7/H2JP0Auf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6WcrxAAAANsAAAAPAAAAAAAAAAAA&#10;AAAAAKECAABkcnMvZG93bnJldi54bWxQSwUGAAAAAAQABAD5AAAAkgMAAAAA&#10;" strokecolor="red">
                    <v:stroke dashstyle="dash"/>
                  </v:line>
                  <v:shape id="TextBox 131" o:spid="_x0000_s1080" type="#_x0000_t202" style="position:absolute;left:3593241;top:2770075;width:1319807;height:4060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9VmNwQAA&#10;ANsAAAAPAAAAZHJzL2Rvd25yZXYueG1sRI9Ba8JAFITvBf/D8gq91Y2CoqmriFbw4EWN90f2NRua&#10;fRuyryb++65Q6HGYmW+Y1WbwjbpTF+vABibjDBRxGWzNlYHienhfgIqCbLEJTAYeFGGzHr2sMLeh&#10;5zPdL1KpBOGYowEn0uZax9KRxzgOLXHyvkLnUZLsKm077BPcN3qaZXPtsea04LClnaPy+/LjDYjY&#10;7eRRfPp4vA2nfe+ycoaFMW+vw/YDlNAg/+G/9tEaWM7h+SX9AL3+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R/VZjcEAAADbAAAADwAAAAAAAAAAAAAAAACXAgAAZHJzL2Rvd25y&#10;ZXYueG1sUEsFBgAAAAAEAAQA9QAAAIUDAAAAAA==&#10;" filled="f" stroked="f">
                    <v:textbox style="mso-fit-shape-to-text:t">
                      <w:txbxContent>
                        <w:p w14:paraId="447F9347" w14:textId="77777777" w:rsidR="002B54C5" w:rsidRDefault="002B54C5" w:rsidP="00E819B9">
                          <w:pPr>
                            <w:pStyle w:val="NormalWeb"/>
                            <w:spacing w:before="0" w:beforeAutospacing="0" w:after="0" w:afterAutospacing="0"/>
                            <w:rPr>
                              <w:sz w:val="24"/>
                              <w:szCs w:val="24"/>
                            </w:rPr>
                          </w:pPr>
                          <w:r w:rsidRPr="00E819B9">
                            <w:rPr>
                              <w:color w:val="FF0000"/>
                              <w:kern w:val="24"/>
                              <w:sz w:val="14"/>
                              <w:szCs w:val="14"/>
                            </w:rPr>
                            <w:t xml:space="preserve">Maximum </w:t>
                          </w:r>
                        </w:p>
                        <w:p w14:paraId="6D41E29B" w14:textId="77777777" w:rsidR="002B54C5" w:rsidRDefault="002B54C5" w:rsidP="00E819B9">
                          <w:pPr>
                            <w:pStyle w:val="NormalWeb"/>
                            <w:spacing w:before="0" w:beforeAutospacing="0" w:after="0" w:afterAutospacing="0"/>
                          </w:pPr>
                          <w:r w:rsidRPr="00E819B9">
                            <w:rPr>
                              <w:color w:val="FF0000"/>
                              <w:kern w:val="24"/>
                              <w:sz w:val="14"/>
                              <w:szCs w:val="14"/>
                            </w:rPr>
                            <w:t>Thickness</w:t>
                          </w:r>
                        </w:p>
                      </w:txbxContent>
                    </v:textbox>
                  </v:shape>
                  <v:shape id="Straight Arrow Connector 14" o:spid="_x0000_s1081" type="#_x0000_t32" style="position:absolute;left:3449700;top:2944800;width:214447;height:3916;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80XJMUAAADbAAAADwAAAGRycy9kb3ducmV2LnhtbESPS2/CMBCE75X4D9YicSsOD5USMAiB&#10;eJxaAe2ht1W8JBHxOsQGzL/HlSr1OJqZbzTTeTCVuFHjSssKet0EBHFmdcm5gq/j+vUdhPPIGivL&#10;pOBBDuaz1ssUU23vvKfbweciQtilqKDwvk6ldFlBBl3X1sTRO9nGoI+yyaVu8B7hppL9JHmTBkuO&#10;CwXWtCwoOx+uRsH3ZRU2fNl+jH/Wx+Gnt/kgCwulOu2wmIDwFPx/+K+90wrGI/j9En+AnD0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80XJMUAAADbAAAADwAAAAAAAAAA&#10;AAAAAAChAgAAZHJzL2Rvd25yZXYueG1sUEsFBgAAAAAEAAQA+QAAAJMDAAAAAA==&#10;" strokecolor="red" strokeweight=".5pt">
                    <v:stroke endarrow="block" joinstyle="miter"/>
                  </v:shape>
                  <v:shape id="TextBox 133" o:spid="_x0000_s1082" type="#_x0000_t202" style="position:absolute;left:273388;top:3265731;width:1106310;height:2660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" filled="f" stroked="f">
                    <v:textbox style="mso-fit-shape-to-text:t">
                      <w:txbxContent>
                        <w:p w14:paraId="61CD7F18" w14:textId="77777777" w:rsidR="002B54C5" w:rsidRDefault="002B54C5" w:rsidP="00E819B9">
                          <w:pPr>
                            <w:pStyle w:val="NormalWeb"/>
                            <w:spacing w:before="0" w:beforeAutospacing="0" w:after="0" w:afterAutospacing="0"/>
                            <w:jc w:val="center"/>
                            <w:rPr>
                              <w:sz w:val="24"/>
                              <w:szCs w:val="24"/>
                            </w:rPr>
                          </w:pPr>
                          <w:r w:rsidRPr="00E819B9">
                            <w:rPr>
                              <w:color w:val="000000"/>
                              <w:kern w:val="24"/>
                              <w:sz w:val="14"/>
                              <w:szCs w:val="14"/>
                            </w:rPr>
                            <w:t>Flake Scar</w:t>
                          </w:r>
                        </w:p>
                      </w:txbxContent>
                    </v:textbox>
                  </v:shape>
                  <v:shape id="Straight Arrow Connector 16" o:spid="_x0000_s1083" type="#_x0000_t32" style="position:absolute;left:1164271;top:3299873;width:165160;height:53722;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pBbU8QAAADbAAAADwAAAGRycy9kb3ducmV2LnhtbESPzYvCMBTE74L/Q3iCN01dUGzXKCKI&#10;HwfBj8veHs3bpmzzUppsrf71ZmHB4zAzv2EWq85WoqXGl44VTMYJCOLc6ZILBbfrdjQH4QOyxsox&#10;KXiQh9Wy31tgpt2dz9ReQiEihH2GCkwIdSalzw1Z9GNXE0fv2zUWQ5RNIXWD9wi3lfxIkpm0WHJc&#10;MFjTxlD+c/m1Ck77dPd1PB1C+5w+dsdzmZi2uik1HHTrTxCBuvAO/7f3WkGawt+X+APk8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akFtTxAAAANsAAAAPAAAAAAAAAAAA&#10;AAAAAKECAABkcnMvZG93bnJldi54bWxQSwUGAAAAAAQABAD5AAAAkgMAAAAA&#10;" strokeweight=".5pt">
                    <v:stroke endarrow="block" joinstyle="miter"/>
                  </v:shape>
                </v:group>
                <w10:anchorlock/>
              </v:group>
            </w:pict>
          </mc:Fallback>
        </mc:AlternateContent>
      </w:r>
    </w:p>
    <w:p w14:paraId="37A7F212" w14:textId="24F79ADE" w:rsidR="009F29FD" w:rsidRPr="001F6E4C" w:rsidRDefault="001F6E4C" w:rsidP="001F6E4C">
      <w:pPr>
        <w:pStyle w:val="Caption"/>
        <w:rPr>
          <w:b w:val="0"/>
        </w:rPr>
      </w:pPr>
      <w:bookmarkStart w:id="42" w:name="_Toc489465575"/>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10</w:t>
      </w:r>
      <w:r w:rsidRPr="001F6E4C">
        <w:rPr>
          <w:b w:val="0"/>
        </w:rPr>
        <w:fldChar w:fldCharType="end"/>
      </w:r>
      <w:r w:rsidRPr="001F6E4C">
        <w:rPr>
          <w:b w:val="0"/>
        </w:rPr>
        <w:t xml:space="preserve"> </w:t>
      </w:r>
      <w:r w:rsidR="009F29FD" w:rsidRPr="001F6E4C">
        <w:rPr>
          <w:b w:val="0"/>
        </w:rPr>
        <w:t>Attribute analysis procedure by artifact type.  Illustrations by J. Matthew Oliver.</w:t>
      </w:r>
      <w:bookmarkEnd w:id="42"/>
      <w:r w:rsidR="009F29FD" w:rsidRPr="001F6E4C">
        <w:rPr>
          <w:b w:val="0"/>
        </w:rPr>
        <w:t xml:space="preserve">  </w:t>
      </w:r>
    </w:p>
    <w:p w14:paraId="40FE6CA3" w14:textId="77777777" w:rsidR="009F29FD" w:rsidRPr="009F29FD" w:rsidRDefault="009F29FD" w:rsidP="009F29FD">
      <w:pPr>
        <w:rPr>
          <w:b/>
        </w:rPr>
      </w:pPr>
      <w:r w:rsidRPr="009F29FD">
        <w:rPr>
          <w:b/>
        </w:rPr>
        <w:t xml:space="preserve">     </w:t>
      </w:r>
    </w:p>
    <w:p w14:paraId="7B9A89B8" w14:textId="6F7097C2" w:rsidR="009F29FD" w:rsidRPr="009F29FD" w:rsidRDefault="009F29FD" w:rsidP="009F29FD">
      <w:pPr>
        <w:ind w:firstLine="720"/>
      </w:pPr>
      <w:r w:rsidRPr="009F29FD">
        <w:t xml:space="preserve">For tools and cores, I recorded the type and morphology for each piece.  I assigned tools to artifact types </w:t>
      </w:r>
      <w:r w:rsidR="00BA64E2">
        <w:t>including</w:t>
      </w:r>
      <w:r w:rsidRPr="009F29FD">
        <w:t xml:space="preserve"> projectile points, bifaces, scrapers, drills, burins/gravers, or choppers to better tailor recorded attributes to specific morphologies and understand the diversity of tool kits at each site.  The tool types and definitions for my analysis are from And</w:t>
      </w:r>
      <w:r w:rsidR="00F3569C">
        <w:t xml:space="preserve">refsky (2005) listed in Table </w:t>
      </w:r>
      <w:r w:rsidRPr="009F29FD">
        <w:t xml:space="preserve">1.  In addition, I commented on any flintknapping problems or imperfections I could discern (e.g., repeated hinges or </w:t>
      </w:r>
      <w:r w:rsidRPr="009F29FD">
        <w:lastRenderedPageBreak/>
        <w:t xml:space="preserve">step terminations, non-renewable platform, outré-passé (overshot) flaking, crazing due to heating or freezing, inherent faults in the material, or exhaustion).  </w:t>
      </w:r>
    </w:p>
    <w:p w14:paraId="6C207D01" w14:textId="77777777" w:rsidR="001F6E4C" w:rsidRDefault="001F6E4C" w:rsidP="001F6E4C">
      <w:pPr>
        <w:pStyle w:val="Caption"/>
        <w:keepNext/>
      </w:pPr>
    </w:p>
    <w:p w14:paraId="6AE828BF" w14:textId="74FEC034" w:rsidR="001F6E4C" w:rsidRPr="001F6E4C" w:rsidRDefault="001F6E4C" w:rsidP="001F6E4C">
      <w:pPr>
        <w:pStyle w:val="Caption"/>
        <w:keepNext/>
        <w:rPr>
          <w:b w:val="0"/>
        </w:rPr>
      </w:pPr>
      <w:bookmarkStart w:id="43" w:name="_Toc489464378"/>
      <w:r w:rsidRPr="001F6E4C">
        <w:rPr>
          <w:b w:val="0"/>
        </w:rPr>
        <w:t xml:space="preserve">Table </w:t>
      </w:r>
      <w:r w:rsidRPr="001F6E4C">
        <w:rPr>
          <w:b w:val="0"/>
        </w:rPr>
        <w:fldChar w:fldCharType="begin"/>
      </w:r>
      <w:r w:rsidRPr="001F6E4C">
        <w:rPr>
          <w:b w:val="0"/>
        </w:rPr>
        <w:instrText xml:space="preserve"> SEQ Table \* ARABIC </w:instrText>
      </w:r>
      <w:r w:rsidRPr="001F6E4C">
        <w:rPr>
          <w:b w:val="0"/>
        </w:rPr>
        <w:fldChar w:fldCharType="separate"/>
      </w:r>
      <w:r w:rsidR="00531EB0">
        <w:rPr>
          <w:b w:val="0"/>
          <w:noProof/>
        </w:rPr>
        <w:t>2</w:t>
      </w:r>
      <w:r w:rsidRPr="001F6E4C">
        <w:rPr>
          <w:b w:val="0"/>
        </w:rPr>
        <w:fldChar w:fldCharType="end"/>
      </w:r>
      <w:r w:rsidRPr="001F6E4C">
        <w:rPr>
          <w:b w:val="0"/>
        </w:rPr>
        <w:t xml:space="preserve"> Tool Types and Definitions Adopted from Andrefsky (2005)</w:t>
      </w:r>
      <w:bookmarkEnd w:id="43"/>
    </w:p>
    <w:tbl>
      <w:tblPr>
        <w:tblW w:w="8486" w:type="dxa"/>
        <w:jc w:val="center"/>
        <w:tblLook w:val="04A0" w:firstRow="1" w:lastRow="0" w:firstColumn="1" w:lastColumn="0" w:noHBand="0" w:noVBand="1"/>
      </w:tblPr>
      <w:tblGrid>
        <w:gridCol w:w="2393"/>
        <w:gridCol w:w="6093"/>
      </w:tblGrid>
      <w:tr w:rsidR="009F29FD" w:rsidRPr="009F29FD" w14:paraId="02498DBC" w14:textId="77777777" w:rsidTr="009F29FD">
        <w:trPr>
          <w:trHeight w:val="97"/>
          <w:jc w:val="center"/>
        </w:trPr>
        <w:tc>
          <w:tcPr>
            <w:tcW w:w="2393" w:type="dxa"/>
            <w:tcBorders>
              <w:top w:val="single" w:sz="4" w:space="0" w:color="auto"/>
              <w:left w:val="nil"/>
              <w:bottom w:val="single" w:sz="4" w:space="0" w:color="auto"/>
              <w:right w:val="nil"/>
            </w:tcBorders>
            <w:shd w:val="clear" w:color="auto" w:fill="auto"/>
            <w:vAlign w:val="bottom"/>
            <w:hideMark/>
          </w:tcPr>
          <w:p w14:paraId="48A97CDD" w14:textId="77777777" w:rsidR="009F29FD" w:rsidRPr="009F29FD" w:rsidRDefault="009F29FD" w:rsidP="009412FE">
            <w:pPr>
              <w:spacing w:line="240" w:lineRule="auto"/>
              <w:rPr>
                <w:b/>
                <w:color w:val="000000"/>
              </w:rPr>
            </w:pPr>
            <w:r w:rsidRPr="009F29FD">
              <w:rPr>
                <w:b/>
                <w:color w:val="000000"/>
              </w:rPr>
              <w:t>Tool</w:t>
            </w:r>
          </w:p>
        </w:tc>
        <w:tc>
          <w:tcPr>
            <w:tcW w:w="6093" w:type="dxa"/>
            <w:tcBorders>
              <w:top w:val="single" w:sz="4" w:space="0" w:color="auto"/>
              <w:left w:val="nil"/>
              <w:bottom w:val="single" w:sz="4" w:space="0" w:color="auto"/>
              <w:right w:val="nil"/>
            </w:tcBorders>
            <w:shd w:val="clear" w:color="auto" w:fill="auto"/>
            <w:vAlign w:val="bottom"/>
            <w:hideMark/>
          </w:tcPr>
          <w:p w14:paraId="292818BB" w14:textId="77777777" w:rsidR="009F29FD" w:rsidRPr="009F29FD" w:rsidRDefault="009F29FD" w:rsidP="009412FE">
            <w:pPr>
              <w:spacing w:line="240" w:lineRule="auto"/>
              <w:rPr>
                <w:b/>
                <w:color w:val="000000"/>
              </w:rPr>
            </w:pPr>
            <w:r w:rsidRPr="009F29FD">
              <w:rPr>
                <w:b/>
                <w:color w:val="000000"/>
              </w:rPr>
              <w:t>Definition</w:t>
            </w:r>
          </w:p>
        </w:tc>
      </w:tr>
      <w:tr w:rsidR="009F29FD" w:rsidRPr="009F29FD" w14:paraId="117B9E33" w14:textId="77777777" w:rsidTr="009F29FD">
        <w:trPr>
          <w:trHeight w:val="294"/>
          <w:jc w:val="center"/>
        </w:trPr>
        <w:tc>
          <w:tcPr>
            <w:tcW w:w="2393" w:type="dxa"/>
            <w:tcBorders>
              <w:top w:val="nil"/>
              <w:left w:val="nil"/>
              <w:bottom w:val="nil"/>
              <w:right w:val="nil"/>
            </w:tcBorders>
            <w:shd w:val="clear" w:color="auto" w:fill="auto"/>
            <w:hideMark/>
          </w:tcPr>
          <w:p w14:paraId="5ACF29EE" w14:textId="77777777" w:rsidR="009F29FD" w:rsidRPr="009F29FD" w:rsidRDefault="009F29FD" w:rsidP="009412FE">
            <w:pPr>
              <w:spacing w:line="240" w:lineRule="auto"/>
              <w:rPr>
                <w:color w:val="000000"/>
              </w:rPr>
            </w:pPr>
            <w:r w:rsidRPr="009F29FD">
              <w:rPr>
                <w:color w:val="000000"/>
              </w:rPr>
              <w:t>Projectile Point</w:t>
            </w:r>
          </w:p>
        </w:tc>
        <w:tc>
          <w:tcPr>
            <w:tcW w:w="6093" w:type="dxa"/>
            <w:tcBorders>
              <w:top w:val="nil"/>
              <w:left w:val="nil"/>
              <w:bottom w:val="nil"/>
              <w:right w:val="nil"/>
            </w:tcBorders>
            <w:shd w:val="clear" w:color="auto" w:fill="auto"/>
            <w:hideMark/>
          </w:tcPr>
          <w:p w14:paraId="588877FD" w14:textId="77777777" w:rsidR="009F29FD" w:rsidRPr="009F29FD" w:rsidRDefault="009F29FD" w:rsidP="009412FE">
            <w:pPr>
              <w:spacing w:line="240" w:lineRule="auto"/>
              <w:rPr>
                <w:color w:val="000000"/>
              </w:rPr>
            </w:pPr>
            <w:r w:rsidRPr="009F29FD">
              <w:rPr>
                <w:color w:val="000000"/>
              </w:rPr>
              <w:t>Bifacially flaked tool that contains has a haft element and is used as projectile points (i.e., arrow, dart, and spear points).</w:t>
            </w:r>
          </w:p>
          <w:p w14:paraId="066FFE4E" w14:textId="77777777" w:rsidR="009F29FD" w:rsidRPr="009F29FD" w:rsidRDefault="009F29FD" w:rsidP="009412FE">
            <w:pPr>
              <w:spacing w:line="240" w:lineRule="auto"/>
              <w:rPr>
                <w:color w:val="000000"/>
              </w:rPr>
            </w:pPr>
          </w:p>
        </w:tc>
      </w:tr>
      <w:tr w:rsidR="009F29FD" w:rsidRPr="009F29FD" w14:paraId="463A3B51" w14:textId="77777777" w:rsidTr="009F29FD">
        <w:trPr>
          <w:trHeight w:val="294"/>
          <w:jc w:val="center"/>
        </w:trPr>
        <w:tc>
          <w:tcPr>
            <w:tcW w:w="2393" w:type="dxa"/>
            <w:tcBorders>
              <w:top w:val="nil"/>
              <w:left w:val="nil"/>
              <w:bottom w:val="nil"/>
              <w:right w:val="nil"/>
            </w:tcBorders>
            <w:shd w:val="clear" w:color="auto" w:fill="auto"/>
            <w:hideMark/>
          </w:tcPr>
          <w:p w14:paraId="4E70D647" w14:textId="77777777" w:rsidR="009F29FD" w:rsidRPr="009F29FD" w:rsidRDefault="009F29FD" w:rsidP="009412FE">
            <w:pPr>
              <w:spacing w:line="240" w:lineRule="auto"/>
              <w:rPr>
                <w:color w:val="000000"/>
              </w:rPr>
            </w:pPr>
            <w:r w:rsidRPr="009F29FD">
              <w:rPr>
                <w:color w:val="000000"/>
              </w:rPr>
              <w:t>Biface</w:t>
            </w:r>
          </w:p>
        </w:tc>
        <w:tc>
          <w:tcPr>
            <w:tcW w:w="6093" w:type="dxa"/>
            <w:tcBorders>
              <w:top w:val="nil"/>
              <w:left w:val="nil"/>
              <w:bottom w:val="nil"/>
              <w:right w:val="nil"/>
            </w:tcBorders>
            <w:shd w:val="clear" w:color="auto" w:fill="auto"/>
            <w:hideMark/>
          </w:tcPr>
          <w:p w14:paraId="59D95422" w14:textId="77777777" w:rsidR="009F29FD" w:rsidRPr="009F29FD" w:rsidRDefault="009F29FD" w:rsidP="009412FE">
            <w:pPr>
              <w:spacing w:line="240" w:lineRule="auto"/>
              <w:rPr>
                <w:color w:val="000000"/>
              </w:rPr>
            </w:pPr>
            <w:r w:rsidRPr="009F29FD">
              <w:rPr>
                <w:color w:val="000000"/>
              </w:rPr>
              <w:t xml:space="preserve">Tool with marginal retouch extending across both faces of the piece (i.e., knife).  Bifaces may also be further categorized into the other tool types.    </w:t>
            </w:r>
          </w:p>
          <w:p w14:paraId="017D7D3D" w14:textId="77777777" w:rsidR="009F29FD" w:rsidRPr="009F29FD" w:rsidRDefault="009F29FD" w:rsidP="009412FE">
            <w:pPr>
              <w:spacing w:line="240" w:lineRule="auto"/>
              <w:rPr>
                <w:color w:val="000000"/>
              </w:rPr>
            </w:pPr>
          </w:p>
        </w:tc>
      </w:tr>
      <w:tr w:rsidR="009F29FD" w:rsidRPr="009F29FD" w14:paraId="253E36D9" w14:textId="77777777" w:rsidTr="009F29FD">
        <w:trPr>
          <w:trHeight w:val="181"/>
          <w:jc w:val="center"/>
        </w:trPr>
        <w:tc>
          <w:tcPr>
            <w:tcW w:w="2393" w:type="dxa"/>
            <w:tcBorders>
              <w:top w:val="nil"/>
              <w:left w:val="nil"/>
              <w:bottom w:val="nil"/>
              <w:right w:val="nil"/>
            </w:tcBorders>
            <w:shd w:val="clear" w:color="auto" w:fill="auto"/>
            <w:hideMark/>
          </w:tcPr>
          <w:p w14:paraId="43026812" w14:textId="77777777" w:rsidR="009F29FD" w:rsidRPr="009F29FD" w:rsidRDefault="009F29FD" w:rsidP="009412FE">
            <w:pPr>
              <w:spacing w:line="240" w:lineRule="auto"/>
              <w:rPr>
                <w:color w:val="000000"/>
              </w:rPr>
            </w:pPr>
            <w:r w:rsidRPr="009F29FD">
              <w:rPr>
                <w:color w:val="000000"/>
              </w:rPr>
              <w:t>Scraper</w:t>
            </w:r>
          </w:p>
        </w:tc>
        <w:tc>
          <w:tcPr>
            <w:tcW w:w="6093" w:type="dxa"/>
            <w:tcBorders>
              <w:top w:val="nil"/>
              <w:left w:val="nil"/>
              <w:bottom w:val="nil"/>
              <w:right w:val="nil"/>
            </w:tcBorders>
            <w:shd w:val="clear" w:color="auto" w:fill="auto"/>
            <w:hideMark/>
          </w:tcPr>
          <w:p w14:paraId="4E5F5115" w14:textId="77777777" w:rsidR="009F29FD" w:rsidRPr="009F29FD" w:rsidRDefault="009F29FD" w:rsidP="009412FE">
            <w:pPr>
              <w:spacing w:line="240" w:lineRule="auto"/>
              <w:rPr>
                <w:color w:val="000000"/>
              </w:rPr>
            </w:pPr>
            <w:r w:rsidRPr="009F29FD">
              <w:rPr>
                <w:color w:val="000000"/>
              </w:rPr>
              <w:t xml:space="preserve">Flake tool with steep retouch (60 to 90 degrees) along at least one edge.  </w:t>
            </w:r>
          </w:p>
          <w:p w14:paraId="39B6649A" w14:textId="77777777" w:rsidR="009F29FD" w:rsidRPr="009F29FD" w:rsidRDefault="009F29FD" w:rsidP="009412FE">
            <w:pPr>
              <w:spacing w:line="240" w:lineRule="auto"/>
              <w:rPr>
                <w:color w:val="000000"/>
              </w:rPr>
            </w:pPr>
          </w:p>
        </w:tc>
      </w:tr>
      <w:tr w:rsidR="009F29FD" w:rsidRPr="009F29FD" w14:paraId="76EECEEB" w14:textId="77777777" w:rsidTr="009F29FD">
        <w:trPr>
          <w:trHeight w:val="181"/>
          <w:jc w:val="center"/>
        </w:trPr>
        <w:tc>
          <w:tcPr>
            <w:tcW w:w="2393" w:type="dxa"/>
            <w:tcBorders>
              <w:top w:val="nil"/>
              <w:left w:val="nil"/>
              <w:bottom w:val="nil"/>
              <w:right w:val="nil"/>
            </w:tcBorders>
            <w:shd w:val="clear" w:color="auto" w:fill="auto"/>
            <w:hideMark/>
          </w:tcPr>
          <w:p w14:paraId="5ECAE092" w14:textId="77777777" w:rsidR="009F29FD" w:rsidRPr="009F29FD" w:rsidRDefault="009F29FD" w:rsidP="009412FE">
            <w:pPr>
              <w:spacing w:line="240" w:lineRule="auto"/>
              <w:rPr>
                <w:color w:val="000000"/>
              </w:rPr>
            </w:pPr>
            <w:r w:rsidRPr="009F29FD">
              <w:rPr>
                <w:color w:val="000000"/>
              </w:rPr>
              <w:t>Drill</w:t>
            </w:r>
          </w:p>
        </w:tc>
        <w:tc>
          <w:tcPr>
            <w:tcW w:w="6093" w:type="dxa"/>
            <w:tcBorders>
              <w:top w:val="nil"/>
              <w:left w:val="nil"/>
              <w:bottom w:val="nil"/>
              <w:right w:val="nil"/>
            </w:tcBorders>
            <w:shd w:val="clear" w:color="auto" w:fill="auto"/>
            <w:hideMark/>
          </w:tcPr>
          <w:p w14:paraId="281634A8" w14:textId="77777777" w:rsidR="009F29FD" w:rsidRPr="009F29FD" w:rsidRDefault="009F29FD" w:rsidP="009412FE">
            <w:pPr>
              <w:spacing w:line="240" w:lineRule="auto"/>
              <w:rPr>
                <w:color w:val="000000"/>
              </w:rPr>
            </w:pPr>
            <w:r w:rsidRPr="009F29FD">
              <w:rPr>
                <w:color w:val="000000"/>
              </w:rPr>
              <w:t xml:space="preserve">Flake or biface tool with long, narrow projection or tip. </w:t>
            </w:r>
          </w:p>
        </w:tc>
      </w:tr>
      <w:tr w:rsidR="009F29FD" w:rsidRPr="009F29FD" w14:paraId="532E6503" w14:textId="77777777" w:rsidTr="009F29FD">
        <w:trPr>
          <w:trHeight w:val="294"/>
          <w:jc w:val="center"/>
        </w:trPr>
        <w:tc>
          <w:tcPr>
            <w:tcW w:w="2393" w:type="dxa"/>
            <w:tcBorders>
              <w:top w:val="nil"/>
              <w:left w:val="nil"/>
              <w:bottom w:val="nil"/>
              <w:right w:val="nil"/>
            </w:tcBorders>
            <w:shd w:val="clear" w:color="auto" w:fill="auto"/>
            <w:hideMark/>
          </w:tcPr>
          <w:p w14:paraId="42850EEC" w14:textId="77777777" w:rsidR="009F29FD" w:rsidRPr="009F29FD" w:rsidRDefault="009F29FD" w:rsidP="009412FE">
            <w:pPr>
              <w:spacing w:line="240" w:lineRule="auto"/>
              <w:rPr>
                <w:color w:val="000000"/>
              </w:rPr>
            </w:pPr>
            <w:r w:rsidRPr="009F29FD">
              <w:rPr>
                <w:color w:val="000000"/>
              </w:rPr>
              <w:t>Burin/Graver</w:t>
            </w:r>
          </w:p>
        </w:tc>
        <w:tc>
          <w:tcPr>
            <w:tcW w:w="6093" w:type="dxa"/>
            <w:tcBorders>
              <w:top w:val="nil"/>
              <w:left w:val="nil"/>
              <w:bottom w:val="nil"/>
              <w:right w:val="nil"/>
            </w:tcBorders>
            <w:shd w:val="clear" w:color="auto" w:fill="auto"/>
            <w:hideMark/>
          </w:tcPr>
          <w:p w14:paraId="059A4FD3" w14:textId="77777777" w:rsidR="009F29FD" w:rsidRPr="009F29FD" w:rsidRDefault="009F29FD" w:rsidP="009412FE">
            <w:pPr>
              <w:spacing w:line="240" w:lineRule="auto"/>
              <w:rPr>
                <w:color w:val="000000"/>
              </w:rPr>
            </w:pPr>
            <w:r w:rsidRPr="009F29FD">
              <w:rPr>
                <w:color w:val="000000"/>
              </w:rPr>
              <w:t xml:space="preserve">Flake tool with a narrow and sharp edge.  Produced from the removal of several flakes at right angles to one another. </w:t>
            </w:r>
          </w:p>
          <w:p w14:paraId="0BF50E33" w14:textId="77777777" w:rsidR="009F29FD" w:rsidRPr="009F29FD" w:rsidRDefault="009F29FD" w:rsidP="009412FE">
            <w:pPr>
              <w:spacing w:line="240" w:lineRule="auto"/>
              <w:rPr>
                <w:color w:val="000000"/>
              </w:rPr>
            </w:pPr>
          </w:p>
        </w:tc>
      </w:tr>
      <w:tr w:rsidR="009F29FD" w:rsidRPr="009F29FD" w14:paraId="67139149" w14:textId="77777777" w:rsidTr="009F29FD">
        <w:trPr>
          <w:trHeight w:val="181"/>
          <w:jc w:val="center"/>
        </w:trPr>
        <w:tc>
          <w:tcPr>
            <w:tcW w:w="2393" w:type="dxa"/>
            <w:tcBorders>
              <w:top w:val="nil"/>
              <w:left w:val="nil"/>
              <w:bottom w:val="single" w:sz="4" w:space="0" w:color="auto"/>
              <w:right w:val="nil"/>
            </w:tcBorders>
            <w:shd w:val="clear" w:color="auto" w:fill="auto"/>
            <w:hideMark/>
          </w:tcPr>
          <w:p w14:paraId="35E5FD8E" w14:textId="77777777" w:rsidR="009F29FD" w:rsidRPr="009F29FD" w:rsidRDefault="009F29FD" w:rsidP="009412FE">
            <w:pPr>
              <w:spacing w:line="240" w:lineRule="auto"/>
              <w:rPr>
                <w:color w:val="000000"/>
              </w:rPr>
            </w:pPr>
            <w:r w:rsidRPr="009F29FD">
              <w:rPr>
                <w:color w:val="000000"/>
              </w:rPr>
              <w:t>Chopper</w:t>
            </w:r>
          </w:p>
        </w:tc>
        <w:tc>
          <w:tcPr>
            <w:tcW w:w="6093" w:type="dxa"/>
            <w:tcBorders>
              <w:top w:val="nil"/>
              <w:left w:val="nil"/>
              <w:bottom w:val="single" w:sz="4" w:space="0" w:color="auto"/>
              <w:right w:val="nil"/>
            </w:tcBorders>
            <w:shd w:val="clear" w:color="auto" w:fill="auto"/>
            <w:hideMark/>
          </w:tcPr>
          <w:p w14:paraId="533D05C7" w14:textId="77777777" w:rsidR="009F29FD" w:rsidRPr="009F29FD" w:rsidRDefault="009F29FD" w:rsidP="009412FE">
            <w:pPr>
              <w:spacing w:line="240" w:lineRule="auto"/>
              <w:rPr>
                <w:color w:val="000000"/>
              </w:rPr>
            </w:pPr>
            <w:r w:rsidRPr="009F29FD">
              <w:rPr>
                <w:color w:val="000000"/>
              </w:rPr>
              <w:t xml:space="preserve">Cobble tool with large, single edge formed from the removal of large flakes.  </w:t>
            </w:r>
          </w:p>
        </w:tc>
      </w:tr>
    </w:tbl>
    <w:p w14:paraId="74B9903B" w14:textId="77777777" w:rsidR="009F29FD" w:rsidRPr="009F29FD" w:rsidRDefault="009F29FD" w:rsidP="009F29FD">
      <w:pPr>
        <w:rPr>
          <w:b/>
        </w:rPr>
      </w:pPr>
    </w:p>
    <w:p w14:paraId="0DDF2B29" w14:textId="5136D48F" w:rsidR="009F29FD" w:rsidRPr="009F29FD" w:rsidRDefault="009F29FD" w:rsidP="009F29FD">
      <w:pPr>
        <w:ind w:firstLine="720"/>
      </w:pPr>
      <w:r w:rsidRPr="009F29FD">
        <w:t>I recorded additional qualitative attributes for projectile points and bifaces including biface shape, longitudinal cross-section, and transverse cross-section.  I recorded biface shapes as one of seven types including triangular, square, cone-shaped with squared end, pointed oval, large oval, small and round, or amorphous.  The longitudinal cross-section included six classifications:  asymmetrical, twisted, ovoid-robust, ovoid-s</w:t>
      </w:r>
      <w:r w:rsidR="004B483C">
        <w:t>lender, and d-shaped (Figure 11</w:t>
      </w:r>
      <w:r w:rsidRPr="009F29FD">
        <w:t>, a-e).  I later collapsed these categories to asymmetrical and symmetrical.  Transverse cross-section had five categories:  lenticular, diamond, parallelogram</w:t>
      </w:r>
      <w:r w:rsidR="004B483C">
        <w:t>, d-shaped, or other (Figure 11</w:t>
      </w:r>
      <w:r w:rsidRPr="009F29FD">
        <w:t xml:space="preserve">, f-j).           </w:t>
      </w:r>
    </w:p>
    <w:p w14:paraId="65534E16" w14:textId="77777777" w:rsidR="001F6E4C" w:rsidRDefault="00E122F2" w:rsidP="001F6E4C">
      <w:pPr>
        <w:keepNext/>
      </w:pPr>
      <w:r>
        <w:rPr>
          <w:b/>
          <w:noProof/>
          <w:lang w:bidi="ar-SA"/>
        </w:rPr>
        <w:lastRenderedPageBreak/>
        <w:drawing>
          <wp:inline distT="0" distB="0" distL="0" distR="0" wp14:anchorId="502D4468" wp14:editId="45A68A8F">
            <wp:extent cx="5003800" cy="3314700"/>
            <wp:effectExtent l="0" t="0" r="0" b="12700"/>
            <wp:docPr id="15"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03800" cy="3314700"/>
                    </a:xfrm>
                    <a:prstGeom prst="rect">
                      <a:avLst/>
                    </a:prstGeom>
                    <a:noFill/>
                    <a:ln>
                      <a:noFill/>
                    </a:ln>
                  </pic:spPr>
                </pic:pic>
              </a:graphicData>
            </a:graphic>
          </wp:inline>
        </w:drawing>
      </w:r>
    </w:p>
    <w:p w14:paraId="7ADE3374" w14:textId="61E64694" w:rsidR="009F29FD" w:rsidRPr="001F6E4C" w:rsidRDefault="001F6E4C" w:rsidP="001F6E4C">
      <w:pPr>
        <w:pStyle w:val="Caption"/>
        <w:rPr>
          <w:b w:val="0"/>
        </w:rPr>
      </w:pPr>
      <w:bookmarkStart w:id="44" w:name="_Toc489465576"/>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11</w:t>
      </w:r>
      <w:r w:rsidRPr="001F6E4C">
        <w:rPr>
          <w:b w:val="0"/>
        </w:rPr>
        <w:fldChar w:fldCharType="end"/>
      </w:r>
      <w:r w:rsidRPr="001F6E4C">
        <w:rPr>
          <w:b w:val="0"/>
        </w:rPr>
        <w:t xml:space="preserve"> </w:t>
      </w:r>
      <w:r w:rsidR="009F29FD" w:rsidRPr="001F6E4C">
        <w:rPr>
          <w:b w:val="0"/>
        </w:rPr>
        <w:t>Variants of longitudinal cross-section and transverse cross-section forms (Pitblado 2003).</w:t>
      </w:r>
      <w:bookmarkEnd w:id="44"/>
      <w:r w:rsidR="009F29FD" w:rsidRPr="001F6E4C">
        <w:rPr>
          <w:b w:val="0"/>
        </w:rPr>
        <w:t xml:space="preserve">   </w:t>
      </w:r>
    </w:p>
    <w:p w14:paraId="3968E719" w14:textId="77777777" w:rsidR="009F29FD" w:rsidRPr="009F29FD" w:rsidRDefault="009F29FD" w:rsidP="009F29FD"/>
    <w:p w14:paraId="6A638E20" w14:textId="02DFE0DA" w:rsidR="00B648F1" w:rsidRPr="00747899" w:rsidRDefault="009F29FD" w:rsidP="00747899">
      <w:r w:rsidRPr="009F29FD">
        <w:tab/>
        <w:t>When examining projectile points, I recorded an additional three qualitative variables specific to the hafting implement or base including the presence or absence of basal grinding, the presence and location of basal notching, and the direction of basal concavity.  I recorded whether grinding was present on the base, sides, both base and sides, or absent</w:t>
      </w:r>
      <w:r w:rsidR="00BA64E2">
        <w:t>,</w:t>
      </w:r>
      <w:r w:rsidRPr="009F29FD">
        <w:t xml:space="preserve"> but </w:t>
      </w:r>
      <w:r w:rsidR="00BA64E2">
        <w:t xml:space="preserve">I </w:t>
      </w:r>
      <w:r w:rsidRPr="009F29FD">
        <w:t xml:space="preserve">later </w:t>
      </w:r>
      <w:r w:rsidR="00BA64E2">
        <w:t>collapsed the categories to grinding</w:t>
      </w:r>
      <w:r w:rsidRPr="009F29FD">
        <w:t xml:space="preserve"> present or absent.  For notches, I recorded the results in classes including side-notched, corner-notched, basal notched, notched in more than one of these locations, or no notches.  Last, I examined the shape of the base and recorded the results as concave, convex, or straight.  </w:t>
      </w:r>
    </w:p>
    <w:p w14:paraId="08504AAE" w14:textId="77777777" w:rsidR="00B648F1" w:rsidRDefault="00B648F1" w:rsidP="009F29FD">
      <w:pPr>
        <w:jc w:val="center"/>
        <w:rPr>
          <w:b/>
        </w:rPr>
      </w:pPr>
    </w:p>
    <w:p w14:paraId="583F3471" w14:textId="77777777" w:rsidR="007B2FE1" w:rsidRDefault="007B2FE1" w:rsidP="009F29FD">
      <w:pPr>
        <w:jc w:val="center"/>
        <w:rPr>
          <w:b/>
        </w:rPr>
      </w:pPr>
    </w:p>
    <w:p w14:paraId="0BCBA64D" w14:textId="77777777" w:rsidR="007B2FE1" w:rsidRDefault="007B2FE1" w:rsidP="009F29FD">
      <w:pPr>
        <w:jc w:val="center"/>
        <w:rPr>
          <w:b/>
        </w:rPr>
      </w:pPr>
    </w:p>
    <w:p w14:paraId="3B59101D" w14:textId="397E8887" w:rsidR="009F29FD" w:rsidRPr="009F29FD" w:rsidRDefault="009F29FD" w:rsidP="009F29FD">
      <w:pPr>
        <w:pStyle w:val="Heading2"/>
      </w:pPr>
      <w:bookmarkStart w:id="45" w:name="_Toc489465296"/>
      <w:r w:rsidRPr="009F29FD">
        <w:lastRenderedPageBreak/>
        <w:t>Quantitative Analysis</w:t>
      </w:r>
      <w:bookmarkEnd w:id="45"/>
      <w:r w:rsidRPr="009F29FD">
        <w:t xml:space="preserve">  </w:t>
      </w:r>
    </w:p>
    <w:p w14:paraId="5B87EE48" w14:textId="604ADB26" w:rsidR="00680702" w:rsidRPr="00680702" w:rsidRDefault="00680702" w:rsidP="00680702">
      <w:pPr>
        <w:pStyle w:val="Caption"/>
        <w:keepNext/>
        <w:rPr>
          <w:b w:val="0"/>
        </w:rPr>
      </w:pPr>
      <w:bookmarkStart w:id="46" w:name="_Toc489464379"/>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3</w:t>
      </w:r>
      <w:r w:rsidRPr="00680702">
        <w:rPr>
          <w:b w:val="0"/>
        </w:rPr>
        <w:fldChar w:fldCharType="end"/>
      </w:r>
      <w:r w:rsidRPr="00680702">
        <w:rPr>
          <w:b w:val="0"/>
        </w:rPr>
        <w:t xml:space="preserve"> Quantitative Attributes Recorded for Each Artifact Type</w:t>
      </w:r>
      <w:bookmarkEnd w:id="46"/>
      <w:r w:rsidRPr="00680702">
        <w:rPr>
          <w:b w:val="0"/>
        </w:rPr>
        <w:t xml:space="preserve">  </w:t>
      </w:r>
    </w:p>
    <w:tbl>
      <w:tblPr>
        <w:tblW w:w="8585" w:type="dxa"/>
        <w:jc w:val="center"/>
        <w:tblLook w:val="04A0" w:firstRow="1" w:lastRow="0" w:firstColumn="1" w:lastColumn="0" w:noHBand="0" w:noVBand="1"/>
      </w:tblPr>
      <w:tblGrid>
        <w:gridCol w:w="3200"/>
        <w:gridCol w:w="1228"/>
        <w:gridCol w:w="1003"/>
        <w:gridCol w:w="1003"/>
        <w:gridCol w:w="1003"/>
        <w:gridCol w:w="1148"/>
      </w:tblGrid>
      <w:tr w:rsidR="009F29FD" w:rsidRPr="009F29FD" w14:paraId="76450A28" w14:textId="77777777" w:rsidTr="009F29FD">
        <w:trPr>
          <w:trHeight w:val="506"/>
          <w:jc w:val="center"/>
        </w:trPr>
        <w:tc>
          <w:tcPr>
            <w:tcW w:w="3200" w:type="dxa"/>
            <w:tcBorders>
              <w:top w:val="single" w:sz="4" w:space="0" w:color="auto"/>
              <w:left w:val="nil"/>
              <w:bottom w:val="single" w:sz="4" w:space="0" w:color="auto"/>
              <w:right w:val="nil"/>
            </w:tcBorders>
            <w:shd w:val="clear" w:color="auto" w:fill="auto"/>
            <w:vAlign w:val="center"/>
            <w:hideMark/>
          </w:tcPr>
          <w:p w14:paraId="62CBF616" w14:textId="77777777" w:rsidR="009F29FD" w:rsidRPr="009F29FD" w:rsidRDefault="009F29FD" w:rsidP="00747899">
            <w:pPr>
              <w:spacing w:line="240" w:lineRule="auto"/>
              <w:rPr>
                <w:b/>
                <w:bCs/>
                <w:color w:val="000000"/>
              </w:rPr>
            </w:pPr>
            <w:r w:rsidRPr="009F29FD">
              <w:rPr>
                <w:b/>
                <w:bCs/>
                <w:color w:val="000000"/>
              </w:rPr>
              <w:t xml:space="preserve">Quantitative </w:t>
            </w:r>
          </w:p>
        </w:tc>
        <w:tc>
          <w:tcPr>
            <w:tcW w:w="1228" w:type="dxa"/>
            <w:tcBorders>
              <w:top w:val="single" w:sz="4" w:space="0" w:color="auto"/>
              <w:left w:val="nil"/>
              <w:bottom w:val="single" w:sz="4" w:space="0" w:color="auto"/>
              <w:right w:val="nil"/>
            </w:tcBorders>
            <w:shd w:val="clear" w:color="auto" w:fill="auto"/>
            <w:vAlign w:val="center"/>
            <w:hideMark/>
          </w:tcPr>
          <w:p w14:paraId="45AC83C2" w14:textId="77777777" w:rsidR="009F29FD" w:rsidRPr="009F29FD" w:rsidRDefault="009F29FD" w:rsidP="00747899">
            <w:pPr>
              <w:spacing w:line="240" w:lineRule="auto"/>
              <w:jc w:val="center"/>
              <w:rPr>
                <w:b/>
                <w:bCs/>
                <w:color w:val="000000"/>
              </w:rPr>
            </w:pPr>
            <w:r w:rsidRPr="009F29FD">
              <w:rPr>
                <w:b/>
                <w:bCs/>
                <w:color w:val="000000"/>
              </w:rPr>
              <w:t>Projectile Points</w:t>
            </w:r>
          </w:p>
        </w:tc>
        <w:tc>
          <w:tcPr>
            <w:tcW w:w="1003" w:type="dxa"/>
            <w:tcBorders>
              <w:top w:val="single" w:sz="4" w:space="0" w:color="auto"/>
              <w:left w:val="nil"/>
              <w:bottom w:val="single" w:sz="4" w:space="0" w:color="auto"/>
              <w:right w:val="nil"/>
            </w:tcBorders>
            <w:shd w:val="clear" w:color="auto" w:fill="auto"/>
            <w:vAlign w:val="center"/>
            <w:hideMark/>
          </w:tcPr>
          <w:p w14:paraId="0647742F" w14:textId="77777777" w:rsidR="009F29FD" w:rsidRPr="009F29FD" w:rsidRDefault="009F29FD" w:rsidP="00747899">
            <w:pPr>
              <w:spacing w:line="240" w:lineRule="auto"/>
              <w:jc w:val="center"/>
              <w:rPr>
                <w:b/>
                <w:bCs/>
                <w:color w:val="000000"/>
              </w:rPr>
            </w:pPr>
            <w:r w:rsidRPr="009F29FD">
              <w:rPr>
                <w:b/>
                <w:bCs/>
                <w:color w:val="000000"/>
              </w:rPr>
              <w:t>Bifaces</w:t>
            </w:r>
          </w:p>
        </w:tc>
        <w:tc>
          <w:tcPr>
            <w:tcW w:w="1003" w:type="dxa"/>
            <w:tcBorders>
              <w:top w:val="single" w:sz="4" w:space="0" w:color="auto"/>
              <w:left w:val="nil"/>
              <w:bottom w:val="single" w:sz="4" w:space="0" w:color="auto"/>
              <w:right w:val="nil"/>
            </w:tcBorders>
            <w:shd w:val="clear" w:color="auto" w:fill="auto"/>
            <w:vAlign w:val="center"/>
            <w:hideMark/>
          </w:tcPr>
          <w:p w14:paraId="7E40E638" w14:textId="77777777" w:rsidR="009F29FD" w:rsidRPr="009F29FD" w:rsidRDefault="009F29FD" w:rsidP="00747899">
            <w:pPr>
              <w:spacing w:line="240" w:lineRule="auto"/>
              <w:jc w:val="center"/>
              <w:rPr>
                <w:b/>
                <w:bCs/>
                <w:color w:val="000000"/>
              </w:rPr>
            </w:pPr>
            <w:r w:rsidRPr="009F29FD">
              <w:rPr>
                <w:b/>
                <w:bCs/>
                <w:color w:val="000000"/>
              </w:rPr>
              <w:t>Tools</w:t>
            </w:r>
          </w:p>
        </w:tc>
        <w:tc>
          <w:tcPr>
            <w:tcW w:w="1003" w:type="dxa"/>
            <w:tcBorders>
              <w:top w:val="single" w:sz="4" w:space="0" w:color="auto"/>
              <w:left w:val="nil"/>
              <w:bottom w:val="single" w:sz="4" w:space="0" w:color="auto"/>
              <w:right w:val="nil"/>
            </w:tcBorders>
            <w:shd w:val="clear" w:color="auto" w:fill="auto"/>
            <w:vAlign w:val="center"/>
            <w:hideMark/>
          </w:tcPr>
          <w:p w14:paraId="1ACCE68F" w14:textId="77777777" w:rsidR="009F29FD" w:rsidRPr="009F29FD" w:rsidRDefault="009F29FD" w:rsidP="00747899">
            <w:pPr>
              <w:spacing w:line="240" w:lineRule="auto"/>
              <w:jc w:val="center"/>
              <w:rPr>
                <w:b/>
                <w:bCs/>
                <w:color w:val="000000"/>
              </w:rPr>
            </w:pPr>
            <w:r w:rsidRPr="009F29FD">
              <w:rPr>
                <w:b/>
                <w:bCs/>
                <w:color w:val="000000"/>
              </w:rPr>
              <w:t>Cores</w:t>
            </w:r>
          </w:p>
        </w:tc>
        <w:tc>
          <w:tcPr>
            <w:tcW w:w="1148" w:type="dxa"/>
            <w:tcBorders>
              <w:top w:val="single" w:sz="4" w:space="0" w:color="auto"/>
              <w:left w:val="nil"/>
              <w:bottom w:val="single" w:sz="4" w:space="0" w:color="auto"/>
              <w:right w:val="nil"/>
            </w:tcBorders>
            <w:shd w:val="clear" w:color="auto" w:fill="auto"/>
            <w:vAlign w:val="center"/>
            <w:hideMark/>
          </w:tcPr>
          <w:p w14:paraId="41B5CB4C" w14:textId="77777777" w:rsidR="009F29FD" w:rsidRPr="009F29FD" w:rsidRDefault="009F29FD" w:rsidP="00747899">
            <w:pPr>
              <w:spacing w:line="240" w:lineRule="auto"/>
              <w:jc w:val="center"/>
              <w:rPr>
                <w:b/>
                <w:bCs/>
                <w:color w:val="000000"/>
              </w:rPr>
            </w:pPr>
            <w:r w:rsidRPr="009F29FD">
              <w:rPr>
                <w:b/>
                <w:bCs/>
                <w:color w:val="000000"/>
              </w:rPr>
              <w:t>Debitage</w:t>
            </w:r>
          </w:p>
        </w:tc>
      </w:tr>
      <w:tr w:rsidR="009F29FD" w:rsidRPr="009F29FD" w14:paraId="6C9B3FAC"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51A3A1C8" w14:textId="77777777" w:rsidR="009F29FD" w:rsidRPr="009F29FD" w:rsidRDefault="009F29FD" w:rsidP="00747899">
            <w:pPr>
              <w:spacing w:line="240" w:lineRule="auto"/>
              <w:rPr>
                <w:color w:val="000000"/>
              </w:rPr>
            </w:pPr>
            <w:r w:rsidRPr="009F29FD">
              <w:rPr>
                <w:color w:val="000000"/>
              </w:rPr>
              <w:t>Length, Technical (mm)</w:t>
            </w:r>
          </w:p>
        </w:tc>
        <w:tc>
          <w:tcPr>
            <w:tcW w:w="1228" w:type="dxa"/>
            <w:tcBorders>
              <w:top w:val="nil"/>
              <w:left w:val="nil"/>
              <w:bottom w:val="nil"/>
              <w:right w:val="nil"/>
            </w:tcBorders>
            <w:shd w:val="clear" w:color="auto" w:fill="auto"/>
            <w:noWrap/>
            <w:vAlign w:val="center"/>
            <w:hideMark/>
          </w:tcPr>
          <w:p w14:paraId="0D825C3D"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5D1936D2"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2B590C01"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122E438E" w14:textId="77777777" w:rsidR="009F29FD" w:rsidRPr="009F29FD" w:rsidRDefault="009F29FD" w:rsidP="00747899">
            <w:pPr>
              <w:spacing w:line="240" w:lineRule="auto"/>
              <w:rPr>
                <w:color w:val="000000"/>
              </w:rPr>
            </w:pPr>
          </w:p>
        </w:tc>
        <w:tc>
          <w:tcPr>
            <w:tcW w:w="1148" w:type="dxa"/>
            <w:tcBorders>
              <w:top w:val="nil"/>
              <w:left w:val="nil"/>
              <w:bottom w:val="nil"/>
              <w:right w:val="nil"/>
            </w:tcBorders>
            <w:shd w:val="clear" w:color="auto" w:fill="auto"/>
            <w:noWrap/>
            <w:vAlign w:val="center"/>
            <w:hideMark/>
          </w:tcPr>
          <w:p w14:paraId="13E2531D"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79A8B48F"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1AE695E9" w14:textId="77777777" w:rsidR="009F29FD" w:rsidRPr="009F29FD" w:rsidRDefault="009F29FD" w:rsidP="00747899">
            <w:pPr>
              <w:spacing w:line="240" w:lineRule="auto"/>
              <w:rPr>
                <w:color w:val="000000"/>
              </w:rPr>
            </w:pPr>
            <w:r w:rsidRPr="009F29FD">
              <w:rPr>
                <w:color w:val="000000"/>
              </w:rPr>
              <w:t>Width, Technical (mm)</w:t>
            </w:r>
          </w:p>
        </w:tc>
        <w:tc>
          <w:tcPr>
            <w:tcW w:w="1228" w:type="dxa"/>
            <w:tcBorders>
              <w:top w:val="nil"/>
              <w:left w:val="nil"/>
              <w:bottom w:val="nil"/>
              <w:right w:val="nil"/>
            </w:tcBorders>
            <w:shd w:val="clear" w:color="auto" w:fill="auto"/>
            <w:noWrap/>
            <w:vAlign w:val="center"/>
            <w:hideMark/>
          </w:tcPr>
          <w:p w14:paraId="1B11B8D4"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11EC64CD"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34E3C066"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2058DE2D"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0C502504"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1E230773"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5823D54C" w14:textId="77777777" w:rsidR="009F29FD" w:rsidRPr="009F29FD" w:rsidRDefault="009F29FD" w:rsidP="00747899">
            <w:pPr>
              <w:spacing w:line="240" w:lineRule="auto"/>
              <w:rPr>
                <w:color w:val="000000"/>
              </w:rPr>
            </w:pPr>
            <w:r w:rsidRPr="009F29FD">
              <w:rPr>
                <w:color w:val="000000"/>
              </w:rPr>
              <w:t>Thickness, Technical (mm)</w:t>
            </w:r>
          </w:p>
        </w:tc>
        <w:tc>
          <w:tcPr>
            <w:tcW w:w="1228" w:type="dxa"/>
            <w:tcBorders>
              <w:top w:val="nil"/>
              <w:left w:val="nil"/>
              <w:bottom w:val="nil"/>
              <w:right w:val="nil"/>
            </w:tcBorders>
            <w:shd w:val="clear" w:color="auto" w:fill="auto"/>
            <w:noWrap/>
            <w:vAlign w:val="center"/>
            <w:hideMark/>
          </w:tcPr>
          <w:p w14:paraId="71BAAE7B"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21C497C7"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0DFF60C6"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1930373E" w14:textId="77777777" w:rsidR="009F29FD" w:rsidRPr="009F29FD" w:rsidRDefault="009F29FD" w:rsidP="00747899">
            <w:pPr>
              <w:spacing w:line="240" w:lineRule="auto"/>
              <w:rPr>
                <w:color w:val="000000"/>
              </w:rPr>
            </w:pPr>
          </w:p>
        </w:tc>
        <w:tc>
          <w:tcPr>
            <w:tcW w:w="1148" w:type="dxa"/>
            <w:tcBorders>
              <w:top w:val="nil"/>
              <w:left w:val="nil"/>
              <w:bottom w:val="nil"/>
              <w:right w:val="nil"/>
            </w:tcBorders>
            <w:shd w:val="clear" w:color="auto" w:fill="auto"/>
            <w:noWrap/>
            <w:vAlign w:val="center"/>
            <w:hideMark/>
          </w:tcPr>
          <w:p w14:paraId="69C3F88C"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4B34FAA3"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40E19288" w14:textId="77777777" w:rsidR="009F29FD" w:rsidRPr="009F29FD" w:rsidRDefault="009F29FD" w:rsidP="00747899">
            <w:pPr>
              <w:spacing w:line="240" w:lineRule="auto"/>
              <w:rPr>
                <w:color w:val="000000"/>
              </w:rPr>
            </w:pPr>
            <w:r w:rsidRPr="009F29FD">
              <w:rPr>
                <w:color w:val="000000"/>
              </w:rPr>
              <w:t>Maximum Length (mm)</w:t>
            </w:r>
          </w:p>
        </w:tc>
        <w:tc>
          <w:tcPr>
            <w:tcW w:w="1228" w:type="dxa"/>
            <w:tcBorders>
              <w:top w:val="nil"/>
              <w:left w:val="nil"/>
              <w:bottom w:val="nil"/>
              <w:right w:val="nil"/>
            </w:tcBorders>
            <w:shd w:val="clear" w:color="auto" w:fill="auto"/>
            <w:noWrap/>
            <w:vAlign w:val="center"/>
            <w:hideMark/>
          </w:tcPr>
          <w:p w14:paraId="28BF3763"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4ABC8B7C"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3E3FE891"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34C9D852"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3E7C8CDE"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3834A695"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4A801ED3" w14:textId="77777777" w:rsidR="009F29FD" w:rsidRPr="009F29FD" w:rsidRDefault="009F29FD" w:rsidP="00747899">
            <w:pPr>
              <w:spacing w:line="240" w:lineRule="auto"/>
              <w:rPr>
                <w:color w:val="000000"/>
              </w:rPr>
            </w:pPr>
            <w:r w:rsidRPr="009F29FD">
              <w:rPr>
                <w:color w:val="000000"/>
              </w:rPr>
              <w:t>Maximum Thickness (mm)</w:t>
            </w:r>
          </w:p>
        </w:tc>
        <w:tc>
          <w:tcPr>
            <w:tcW w:w="1228" w:type="dxa"/>
            <w:tcBorders>
              <w:top w:val="nil"/>
              <w:left w:val="nil"/>
              <w:bottom w:val="nil"/>
              <w:right w:val="nil"/>
            </w:tcBorders>
            <w:shd w:val="clear" w:color="auto" w:fill="auto"/>
            <w:noWrap/>
            <w:vAlign w:val="center"/>
            <w:hideMark/>
          </w:tcPr>
          <w:p w14:paraId="302B55CD"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09876873"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2ABEC87D"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741E2C8A"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449F8EC3"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3598CBE9"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56E77081" w14:textId="77777777" w:rsidR="009F29FD" w:rsidRPr="009F29FD" w:rsidRDefault="009F29FD" w:rsidP="00747899">
            <w:pPr>
              <w:spacing w:line="240" w:lineRule="auto"/>
              <w:rPr>
                <w:color w:val="000000"/>
              </w:rPr>
            </w:pPr>
            <w:r w:rsidRPr="009F29FD">
              <w:rPr>
                <w:color w:val="000000"/>
              </w:rPr>
              <w:t>Weight (g)</w:t>
            </w:r>
          </w:p>
        </w:tc>
        <w:tc>
          <w:tcPr>
            <w:tcW w:w="1228" w:type="dxa"/>
            <w:tcBorders>
              <w:top w:val="nil"/>
              <w:left w:val="nil"/>
              <w:bottom w:val="nil"/>
              <w:right w:val="nil"/>
            </w:tcBorders>
            <w:shd w:val="clear" w:color="auto" w:fill="auto"/>
            <w:noWrap/>
            <w:vAlign w:val="center"/>
            <w:hideMark/>
          </w:tcPr>
          <w:p w14:paraId="07D3DE8E"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660DB152"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3658786C"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7B1094B5"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4625DCEA"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4856256F"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41D36763" w14:textId="77777777" w:rsidR="009F29FD" w:rsidRPr="009F29FD" w:rsidRDefault="009F29FD" w:rsidP="00747899">
            <w:pPr>
              <w:spacing w:line="240" w:lineRule="auto"/>
              <w:rPr>
                <w:color w:val="000000"/>
              </w:rPr>
            </w:pPr>
            <w:r w:rsidRPr="009F29FD">
              <w:rPr>
                <w:color w:val="000000"/>
              </w:rPr>
              <w:t>Number of Dorsal Scars</w:t>
            </w:r>
          </w:p>
        </w:tc>
        <w:tc>
          <w:tcPr>
            <w:tcW w:w="1228" w:type="dxa"/>
            <w:tcBorders>
              <w:top w:val="nil"/>
              <w:left w:val="nil"/>
              <w:bottom w:val="nil"/>
              <w:right w:val="nil"/>
            </w:tcBorders>
            <w:shd w:val="clear" w:color="auto" w:fill="auto"/>
            <w:noWrap/>
            <w:vAlign w:val="center"/>
            <w:hideMark/>
          </w:tcPr>
          <w:p w14:paraId="66320E37"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2958383C"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387230FC"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0FCE0F90"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6F37BCE2" w14:textId="77777777" w:rsidR="009F29FD" w:rsidRPr="009F29FD" w:rsidRDefault="009F29FD" w:rsidP="00747899">
            <w:pPr>
              <w:spacing w:line="240" w:lineRule="auto"/>
              <w:jc w:val="center"/>
              <w:rPr>
                <w:color w:val="000000"/>
              </w:rPr>
            </w:pPr>
            <w:r w:rsidRPr="009F29FD">
              <w:rPr>
                <w:color w:val="000000"/>
              </w:rPr>
              <w:t>x</w:t>
            </w:r>
          </w:p>
        </w:tc>
      </w:tr>
      <w:tr w:rsidR="009F29FD" w:rsidRPr="009F29FD" w14:paraId="6C412FFB"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2BE6EC91" w14:textId="77777777" w:rsidR="009F29FD" w:rsidRPr="009F29FD" w:rsidRDefault="009F29FD" w:rsidP="00747899">
            <w:pPr>
              <w:spacing w:line="240" w:lineRule="auto"/>
              <w:rPr>
                <w:color w:val="000000"/>
              </w:rPr>
            </w:pPr>
            <w:r w:rsidRPr="009F29FD">
              <w:rPr>
                <w:color w:val="000000"/>
              </w:rPr>
              <w:t>Number of Retouch Scars</w:t>
            </w:r>
          </w:p>
        </w:tc>
        <w:tc>
          <w:tcPr>
            <w:tcW w:w="1228" w:type="dxa"/>
            <w:tcBorders>
              <w:top w:val="nil"/>
              <w:left w:val="nil"/>
              <w:bottom w:val="nil"/>
              <w:right w:val="nil"/>
            </w:tcBorders>
            <w:shd w:val="clear" w:color="auto" w:fill="auto"/>
            <w:noWrap/>
            <w:vAlign w:val="center"/>
            <w:hideMark/>
          </w:tcPr>
          <w:p w14:paraId="550E36F7"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1D5F75BA"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72342BCC"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56811909"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31AA45B6" w14:textId="77777777" w:rsidR="009F29FD" w:rsidRPr="009F29FD" w:rsidRDefault="009F29FD" w:rsidP="00747899">
            <w:pPr>
              <w:spacing w:line="240" w:lineRule="auto"/>
              <w:rPr>
                <w:color w:val="000000"/>
              </w:rPr>
            </w:pPr>
          </w:p>
        </w:tc>
      </w:tr>
      <w:tr w:rsidR="009F29FD" w:rsidRPr="009F29FD" w14:paraId="097F476A" w14:textId="77777777" w:rsidTr="009F29FD">
        <w:trPr>
          <w:trHeight w:val="260"/>
          <w:jc w:val="center"/>
        </w:trPr>
        <w:tc>
          <w:tcPr>
            <w:tcW w:w="3200" w:type="dxa"/>
            <w:tcBorders>
              <w:top w:val="nil"/>
              <w:left w:val="nil"/>
              <w:bottom w:val="nil"/>
              <w:right w:val="nil"/>
            </w:tcBorders>
            <w:shd w:val="clear" w:color="auto" w:fill="auto"/>
            <w:noWrap/>
            <w:vAlign w:val="center"/>
            <w:hideMark/>
          </w:tcPr>
          <w:p w14:paraId="1BDA9A5C" w14:textId="77777777" w:rsidR="009F29FD" w:rsidRPr="009F29FD" w:rsidRDefault="009F29FD" w:rsidP="00747899">
            <w:pPr>
              <w:spacing w:line="240" w:lineRule="auto"/>
              <w:rPr>
                <w:color w:val="000000"/>
              </w:rPr>
            </w:pPr>
            <w:r w:rsidRPr="009F29FD">
              <w:rPr>
                <w:color w:val="000000"/>
              </w:rPr>
              <w:t>Extent of Retouch (ratio mm)</w:t>
            </w:r>
          </w:p>
        </w:tc>
        <w:tc>
          <w:tcPr>
            <w:tcW w:w="1228" w:type="dxa"/>
            <w:tcBorders>
              <w:top w:val="nil"/>
              <w:left w:val="nil"/>
              <w:bottom w:val="nil"/>
              <w:right w:val="nil"/>
            </w:tcBorders>
            <w:shd w:val="clear" w:color="auto" w:fill="auto"/>
            <w:noWrap/>
            <w:vAlign w:val="center"/>
            <w:hideMark/>
          </w:tcPr>
          <w:p w14:paraId="2C607DBC" w14:textId="77777777" w:rsidR="009F29FD" w:rsidRPr="009F29FD" w:rsidRDefault="009F29FD" w:rsidP="00747899">
            <w:pPr>
              <w:spacing w:line="240" w:lineRule="auto"/>
              <w:rPr>
                <w:color w:val="000000"/>
              </w:rPr>
            </w:pPr>
          </w:p>
        </w:tc>
        <w:tc>
          <w:tcPr>
            <w:tcW w:w="1003" w:type="dxa"/>
            <w:tcBorders>
              <w:top w:val="nil"/>
              <w:left w:val="nil"/>
              <w:bottom w:val="nil"/>
              <w:right w:val="nil"/>
            </w:tcBorders>
            <w:shd w:val="clear" w:color="auto" w:fill="auto"/>
            <w:noWrap/>
            <w:vAlign w:val="center"/>
            <w:hideMark/>
          </w:tcPr>
          <w:p w14:paraId="0CC465A0" w14:textId="77777777" w:rsidR="009F29FD" w:rsidRPr="009F29FD" w:rsidRDefault="009F29FD" w:rsidP="00747899">
            <w:pPr>
              <w:spacing w:line="240" w:lineRule="auto"/>
              <w:rPr>
                <w:color w:val="000000"/>
              </w:rPr>
            </w:pPr>
          </w:p>
        </w:tc>
        <w:tc>
          <w:tcPr>
            <w:tcW w:w="1003" w:type="dxa"/>
            <w:tcBorders>
              <w:top w:val="nil"/>
              <w:left w:val="nil"/>
              <w:bottom w:val="nil"/>
              <w:right w:val="nil"/>
            </w:tcBorders>
            <w:shd w:val="clear" w:color="auto" w:fill="auto"/>
            <w:noWrap/>
            <w:vAlign w:val="center"/>
            <w:hideMark/>
          </w:tcPr>
          <w:p w14:paraId="657B53CF"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nil"/>
              <w:right w:val="nil"/>
            </w:tcBorders>
            <w:shd w:val="clear" w:color="auto" w:fill="auto"/>
            <w:noWrap/>
            <w:vAlign w:val="center"/>
            <w:hideMark/>
          </w:tcPr>
          <w:p w14:paraId="474B1E3D"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nil"/>
              <w:right w:val="nil"/>
            </w:tcBorders>
            <w:shd w:val="clear" w:color="auto" w:fill="auto"/>
            <w:noWrap/>
            <w:vAlign w:val="center"/>
            <w:hideMark/>
          </w:tcPr>
          <w:p w14:paraId="27D3F589" w14:textId="77777777" w:rsidR="009F29FD" w:rsidRPr="009F29FD" w:rsidRDefault="009F29FD" w:rsidP="00747899">
            <w:pPr>
              <w:spacing w:line="240" w:lineRule="auto"/>
              <w:rPr>
                <w:color w:val="000000"/>
              </w:rPr>
            </w:pPr>
          </w:p>
        </w:tc>
      </w:tr>
      <w:tr w:rsidR="009F29FD" w:rsidRPr="009F29FD" w14:paraId="35689782" w14:textId="77777777" w:rsidTr="009F29FD">
        <w:trPr>
          <w:trHeight w:val="260"/>
          <w:jc w:val="center"/>
        </w:trPr>
        <w:tc>
          <w:tcPr>
            <w:tcW w:w="3200" w:type="dxa"/>
            <w:tcBorders>
              <w:top w:val="nil"/>
              <w:left w:val="nil"/>
              <w:bottom w:val="single" w:sz="4" w:space="0" w:color="auto"/>
              <w:right w:val="nil"/>
            </w:tcBorders>
            <w:shd w:val="clear" w:color="auto" w:fill="auto"/>
            <w:noWrap/>
            <w:vAlign w:val="center"/>
            <w:hideMark/>
          </w:tcPr>
          <w:p w14:paraId="72E35B49" w14:textId="77777777" w:rsidR="009F29FD" w:rsidRPr="009F29FD" w:rsidRDefault="009F29FD" w:rsidP="00747899">
            <w:pPr>
              <w:spacing w:line="240" w:lineRule="auto"/>
              <w:rPr>
                <w:color w:val="000000"/>
              </w:rPr>
            </w:pPr>
            <w:r w:rsidRPr="009F29FD">
              <w:rPr>
                <w:color w:val="000000"/>
              </w:rPr>
              <w:t>Maximum Length of Flake Scars (mm)</w:t>
            </w:r>
          </w:p>
        </w:tc>
        <w:tc>
          <w:tcPr>
            <w:tcW w:w="1228" w:type="dxa"/>
            <w:tcBorders>
              <w:top w:val="nil"/>
              <w:left w:val="nil"/>
              <w:bottom w:val="single" w:sz="4" w:space="0" w:color="auto"/>
              <w:right w:val="nil"/>
            </w:tcBorders>
            <w:shd w:val="clear" w:color="auto" w:fill="auto"/>
            <w:noWrap/>
            <w:vAlign w:val="center"/>
            <w:hideMark/>
          </w:tcPr>
          <w:p w14:paraId="1731FF0D" w14:textId="77777777" w:rsidR="009F29FD" w:rsidRPr="009F29FD" w:rsidRDefault="009F29FD" w:rsidP="00747899">
            <w:pPr>
              <w:spacing w:line="240" w:lineRule="auto"/>
              <w:rPr>
                <w:color w:val="000000"/>
              </w:rPr>
            </w:pPr>
            <w:r w:rsidRPr="009F29FD">
              <w:rPr>
                <w:color w:val="000000"/>
              </w:rPr>
              <w:t> </w:t>
            </w:r>
          </w:p>
        </w:tc>
        <w:tc>
          <w:tcPr>
            <w:tcW w:w="1003" w:type="dxa"/>
            <w:tcBorders>
              <w:top w:val="nil"/>
              <w:left w:val="nil"/>
              <w:bottom w:val="single" w:sz="4" w:space="0" w:color="auto"/>
              <w:right w:val="nil"/>
            </w:tcBorders>
            <w:shd w:val="clear" w:color="auto" w:fill="auto"/>
            <w:noWrap/>
            <w:vAlign w:val="center"/>
            <w:hideMark/>
          </w:tcPr>
          <w:p w14:paraId="74124F31" w14:textId="77777777" w:rsidR="009F29FD" w:rsidRPr="009F29FD" w:rsidRDefault="009F29FD" w:rsidP="00747899">
            <w:pPr>
              <w:spacing w:line="240" w:lineRule="auto"/>
              <w:rPr>
                <w:color w:val="000000"/>
              </w:rPr>
            </w:pPr>
            <w:r w:rsidRPr="009F29FD">
              <w:rPr>
                <w:color w:val="000000"/>
              </w:rPr>
              <w:t> </w:t>
            </w:r>
          </w:p>
        </w:tc>
        <w:tc>
          <w:tcPr>
            <w:tcW w:w="1003" w:type="dxa"/>
            <w:tcBorders>
              <w:top w:val="nil"/>
              <w:left w:val="nil"/>
              <w:bottom w:val="single" w:sz="4" w:space="0" w:color="auto"/>
              <w:right w:val="nil"/>
            </w:tcBorders>
            <w:shd w:val="clear" w:color="auto" w:fill="auto"/>
            <w:noWrap/>
            <w:vAlign w:val="center"/>
            <w:hideMark/>
          </w:tcPr>
          <w:p w14:paraId="7D74F0DA" w14:textId="77777777" w:rsidR="009F29FD" w:rsidRPr="009F29FD" w:rsidRDefault="009F29FD" w:rsidP="00747899">
            <w:pPr>
              <w:spacing w:line="240" w:lineRule="auto"/>
              <w:jc w:val="center"/>
              <w:rPr>
                <w:color w:val="000000"/>
              </w:rPr>
            </w:pPr>
            <w:r w:rsidRPr="009F29FD">
              <w:rPr>
                <w:color w:val="000000"/>
              </w:rPr>
              <w:t>x</w:t>
            </w:r>
          </w:p>
        </w:tc>
        <w:tc>
          <w:tcPr>
            <w:tcW w:w="1003" w:type="dxa"/>
            <w:tcBorders>
              <w:top w:val="nil"/>
              <w:left w:val="nil"/>
              <w:bottom w:val="single" w:sz="4" w:space="0" w:color="auto"/>
              <w:right w:val="nil"/>
            </w:tcBorders>
            <w:shd w:val="clear" w:color="auto" w:fill="auto"/>
            <w:noWrap/>
            <w:vAlign w:val="center"/>
            <w:hideMark/>
          </w:tcPr>
          <w:p w14:paraId="0A48C453" w14:textId="77777777" w:rsidR="009F29FD" w:rsidRPr="009F29FD" w:rsidRDefault="009F29FD" w:rsidP="00747899">
            <w:pPr>
              <w:spacing w:line="240" w:lineRule="auto"/>
              <w:jc w:val="center"/>
              <w:rPr>
                <w:color w:val="000000"/>
              </w:rPr>
            </w:pPr>
            <w:r w:rsidRPr="009F29FD">
              <w:rPr>
                <w:color w:val="000000"/>
              </w:rPr>
              <w:t>x</w:t>
            </w:r>
          </w:p>
        </w:tc>
        <w:tc>
          <w:tcPr>
            <w:tcW w:w="1148" w:type="dxa"/>
            <w:tcBorders>
              <w:top w:val="nil"/>
              <w:left w:val="nil"/>
              <w:bottom w:val="single" w:sz="4" w:space="0" w:color="auto"/>
              <w:right w:val="nil"/>
            </w:tcBorders>
            <w:shd w:val="clear" w:color="auto" w:fill="auto"/>
            <w:noWrap/>
            <w:vAlign w:val="center"/>
            <w:hideMark/>
          </w:tcPr>
          <w:p w14:paraId="24A051A3" w14:textId="77777777" w:rsidR="009F29FD" w:rsidRPr="009F29FD" w:rsidRDefault="009F29FD" w:rsidP="00747899">
            <w:pPr>
              <w:spacing w:line="240" w:lineRule="auto"/>
              <w:rPr>
                <w:color w:val="000000"/>
              </w:rPr>
            </w:pPr>
            <w:r w:rsidRPr="009F29FD">
              <w:rPr>
                <w:color w:val="000000"/>
              </w:rPr>
              <w:t> </w:t>
            </w:r>
          </w:p>
        </w:tc>
      </w:tr>
    </w:tbl>
    <w:p w14:paraId="08892009" w14:textId="77777777" w:rsidR="009F29FD" w:rsidRPr="009F29FD" w:rsidRDefault="009F29FD" w:rsidP="009F29FD"/>
    <w:p w14:paraId="0F9EA987" w14:textId="7FAF615F" w:rsidR="00BA64E2" w:rsidRDefault="00F3569C" w:rsidP="009F29FD">
      <w:pPr>
        <w:ind w:firstLine="720"/>
      </w:pPr>
      <w:r>
        <w:t xml:space="preserve">Table </w:t>
      </w:r>
      <w:r w:rsidR="009F29FD" w:rsidRPr="009F29FD">
        <w:t xml:space="preserve">3 lists the metric attributes I recorded.  For every artifact, I measured maximum dimension, maximum thickness, technical length, technical width, and technical thickness.  Maximum dimension was the longest distance across each artifact, while maximum thickness was the widest section perpendicular to the maximum dimension.  </w:t>
      </w:r>
      <w:r w:rsidR="00BA64E2">
        <w:t>Technical</w:t>
      </w:r>
      <w:r w:rsidR="009F29FD" w:rsidRPr="009F29FD">
        <w:t xml:space="preserve"> measurements</w:t>
      </w:r>
      <w:r w:rsidR="00BA64E2">
        <w:t>, on the other hand,</w:t>
      </w:r>
      <w:r w:rsidR="009F29FD" w:rsidRPr="009F29FD">
        <w:t xml:space="preserve"> depended on the type of artifact.  </w:t>
      </w:r>
    </w:p>
    <w:p w14:paraId="54DA529E" w14:textId="7982617D" w:rsidR="009F29FD" w:rsidRDefault="009F29FD" w:rsidP="00BA64E2">
      <w:pPr>
        <w:ind w:firstLine="720"/>
      </w:pPr>
      <w:r w:rsidRPr="009F29FD">
        <w:t xml:space="preserve">For projectile points, bifaces, and drills, I recorded technical measures by first determining the orientation of the artifact using Pitblado’s (2003) technique of creating a baseline (horizontal line aligned with artifact’s base) that formed a right angle with the </w:t>
      </w:r>
      <w:r w:rsidR="004B483C">
        <w:t>midline of the piece (Figure 10</w:t>
      </w:r>
      <w:r w:rsidRPr="009F29FD">
        <w:t>).</w:t>
      </w:r>
      <w:r w:rsidR="00BA64E2">
        <w:t xml:space="preserve"> For flakes and flake tools (e.g</w:t>
      </w:r>
      <w:r w:rsidRPr="009F29FD">
        <w:t xml:space="preserve">., flakes, scrapers, and burins/gravers), I oriented the piece according to the platform and direction of force.  Technical length was perpendicular to the center of the platform, following the direction of force on the piece.  Finally, I measured the maximum dimension of cores and choppers as the technical length.  For each artifact type, I measured technical width </w:t>
      </w:r>
      <w:r w:rsidRPr="009F29FD">
        <w:lastRenderedPageBreak/>
        <w:t xml:space="preserve">perpendicular to technical length, halfway down the artifact.  Technical width was at the intersection of the preceding measurements.       </w:t>
      </w:r>
    </w:p>
    <w:p w14:paraId="56A0688A" w14:textId="77777777" w:rsidR="00B648F1" w:rsidRPr="009F29FD" w:rsidRDefault="00B648F1" w:rsidP="00BA64E2">
      <w:pPr>
        <w:ind w:firstLine="720"/>
      </w:pPr>
    </w:p>
    <w:p w14:paraId="62D75A9C" w14:textId="77777777" w:rsidR="009F29FD" w:rsidRPr="009F29FD" w:rsidRDefault="009F29FD" w:rsidP="009D0CED">
      <w:pPr>
        <w:pStyle w:val="Heading2"/>
      </w:pPr>
      <w:bookmarkStart w:id="47" w:name="_Toc489465297"/>
      <w:r w:rsidRPr="009F29FD">
        <w:t>Artifact Retouch</w:t>
      </w:r>
      <w:bookmarkEnd w:id="47"/>
    </w:p>
    <w:p w14:paraId="7ABC02C3" w14:textId="32E156C9" w:rsidR="009F29FD" w:rsidRPr="009F29FD" w:rsidRDefault="00150750" w:rsidP="009F29FD">
      <w:r>
        <w:tab/>
        <w:t xml:space="preserve">I recorded the extent of </w:t>
      </w:r>
      <w:r w:rsidR="009F29FD" w:rsidRPr="009F29FD">
        <w:t>retouch using both qualitative and quantitative values.  For each artifact, I recorded the presence or absence of retouch.  For flakes and cores, I did not record the extent of retouch as a standardized attribute but did comment on the type and extent of retouch.  I was most concerned with capturing the extent of retouch on formal tools (i.e., projectile points, bifaces, scrapers, drills, burins/gravers, and choppers).  To do so, I recorded the type, location, number, orientation, and angle of retouch.  I treated the angle of retouch as a categorical variable, with variants representing intervals of 15° between 0° and 90°.  My analysis also included the average length of retouch scars.  For bifaces, projectile points, tools, and cores, I measured three retouch flake scars and averaged the lengths. I also calculated the extent of retouch as the ratio of the length of retouch (mm) to the total lengt</w:t>
      </w:r>
      <w:r w:rsidR="004B483C">
        <w:t>h of the tool’s edge (Figure 12</w:t>
      </w:r>
      <w:r w:rsidR="009F29FD" w:rsidRPr="009F29FD">
        <w:t xml:space="preserve">).   </w:t>
      </w:r>
    </w:p>
    <w:p w14:paraId="6E113303" w14:textId="77777777" w:rsidR="001F6E4C" w:rsidRDefault="00E122F2" w:rsidP="001F6E4C">
      <w:pPr>
        <w:keepNext/>
        <w:jc w:val="center"/>
      </w:pPr>
      <w:r>
        <w:rPr>
          <w:b/>
          <w:noProof/>
          <w:lang w:bidi="ar-SA"/>
        </w:rPr>
        <w:lastRenderedPageBreak/>
        <mc:AlternateContent>
          <mc:Choice Requires="wpg">
            <w:drawing>
              <wp:inline distT="0" distB="0" distL="0" distR="0" wp14:anchorId="73A62651" wp14:editId="1888024B">
                <wp:extent cx="2769870" cy="2660650"/>
                <wp:effectExtent l="1270" t="38100" r="60960" b="31750"/>
                <wp:docPr id="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9870" cy="2660650"/>
                          <a:chOff x="0" y="0"/>
                          <a:chExt cx="2770038" cy="2660534"/>
                        </a:xfrm>
                      </wpg:grpSpPr>
                      <pic:pic xmlns:pic="http://schemas.openxmlformats.org/drawingml/2006/picture">
                        <pic:nvPicPr>
                          <pic:cNvPr id="2" name="Picture 2"/>
                          <pic:cNvPicPr>
                            <a:picLocks noChangeAspect="1"/>
                          </pic:cNvPicPr>
                        </pic:nvPicPr>
                        <pic:blipFill>
                          <a:blip r:embed="rId54">
                            <a:extLst>
                              <a:ext uri="{28A0092B-C50C-407E-A947-70E740481C1C}">
                                <a14:useLocalDpi xmlns:a14="http://schemas.microsoft.com/office/drawing/2010/main" val="0"/>
                              </a:ext>
                            </a:extLst>
                          </a:blip>
                          <a:srcRect r="58298"/>
                          <a:stretch>
                            <a:fillRect/>
                          </a:stretch>
                        </pic:blipFill>
                        <pic:spPr bwMode="auto">
                          <a:xfrm rot="-10633101">
                            <a:off x="1342777" y="0"/>
                            <a:ext cx="1427261" cy="266053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pic:spPr>
                      </pic:pic>
                      <wps:wsp>
                        <wps:cNvPr id="3" name="Straight Connector 3"/>
                        <wps:cNvCnPr>
                          <a:cxnSpLocks noChangeShapeType="1"/>
                        </wps:cNvCnPr>
                        <wps:spPr bwMode="auto">
                          <a:xfrm>
                            <a:off x="1552575" y="246607"/>
                            <a:ext cx="503832" cy="2209800"/>
                          </a:xfrm>
                          <a:prstGeom prst="line">
                            <a:avLst/>
                          </a:prstGeom>
                          <a:noFill/>
                          <a:ln w="6350">
                            <a:solidFill>
                              <a:srgbClr val="FF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4" name="Straight Connector 4"/>
                        <wps:cNvCnPr>
                          <a:cxnSpLocks noChangeShapeType="1"/>
                        </wps:cNvCnPr>
                        <wps:spPr bwMode="auto">
                          <a:xfrm>
                            <a:off x="1485900" y="789532"/>
                            <a:ext cx="570507" cy="1666875"/>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6" name="Straight Connector 5"/>
                        <wps:cNvCnPr>
                          <a:cxnSpLocks noChangeShapeType="1"/>
                        </wps:cNvCnPr>
                        <wps:spPr bwMode="auto">
                          <a:xfrm>
                            <a:off x="0" y="2123032"/>
                            <a:ext cx="228600" cy="0"/>
                          </a:xfrm>
                          <a:prstGeom prst="line">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7" name="Straight Connector 6"/>
                        <wps:cNvCnPr>
                          <a:cxnSpLocks noChangeShapeType="1"/>
                        </wps:cNvCnPr>
                        <wps:spPr bwMode="auto">
                          <a:xfrm>
                            <a:off x="0" y="2351632"/>
                            <a:ext cx="228600" cy="0"/>
                          </a:xfrm>
                          <a:prstGeom prst="line">
                            <a:avLst/>
                          </a:prstGeom>
                          <a:noFill/>
                          <a:ln w="6350">
                            <a:solidFill>
                              <a:srgbClr val="FF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s:wsp>
                        <wps:cNvPr id="8" name="TextBox 32"/>
                        <wps:cNvSpPr txBox="1">
                          <a:spLocks noChangeArrowheads="1"/>
                        </wps:cNvSpPr>
                        <wps:spPr bwMode="auto">
                          <a:xfrm>
                            <a:off x="276242" y="2007782"/>
                            <a:ext cx="1614268" cy="22287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6ACD7E3" w14:textId="77777777" w:rsidR="002B54C5" w:rsidRDefault="002B54C5" w:rsidP="007069DE">
                              <w:pPr>
                                <w:pStyle w:val="NormalWeb"/>
                                <w:spacing w:before="0" w:beforeAutospacing="0" w:after="0" w:afterAutospacing="0"/>
                                <w:rPr>
                                  <w:sz w:val="24"/>
                                  <w:szCs w:val="24"/>
                                </w:rPr>
                              </w:pPr>
                              <w:r w:rsidRPr="007069DE">
                                <w:rPr>
                                  <w:color w:val="000000"/>
                                  <w:kern w:val="24"/>
                                  <w:sz w:val="18"/>
                                  <w:szCs w:val="18"/>
                                </w:rPr>
                                <w:t>Length of Retouch</w:t>
                              </w:r>
                            </w:p>
                          </w:txbxContent>
                        </wps:txbx>
                        <wps:bodyPr rot="0" vert="horz" wrap="square" lIns="91440" tIns="45720" rIns="91440" bIns="45720" anchor="t" anchorCtr="0" upright="1">
                          <a:spAutoFit/>
                        </wps:bodyPr>
                      </wps:wsp>
                      <wps:wsp>
                        <wps:cNvPr id="10" name="TextBox 33"/>
                        <wps:cNvSpPr txBox="1">
                          <a:spLocks noChangeArrowheads="1"/>
                        </wps:cNvSpPr>
                        <wps:spPr bwMode="auto">
                          <a:xfrm>
                            <a:off x="276242" y="2219228"/>
                            <a:ext cx="1614268" cy="222876"/>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CA08F44" w14:textId="77777777" w:rsidR="002B54C5" w:rsidRDefault="002B54C5" w:rsidP="007069DE">
                              <w:pPr>
                                <w:pStyle w:val="NormalWeb"/>
                                <w:spacing w:before="0" w:beforeAutospacing="0" w:after="0" w:afterAutospacing="0"/>
                                <w:rPr>
                                  <w:sz w:val="24"/>
                                  <w:szCs w:val="24"/>
                                </w:rPr>
                              </w:pPr>
                              <w:r w:rsidRPr="007069DE">
                                <w:rPr>
                                  <w:color w:val="000000"/>
                                  <w:kern w:val="24"/>
                                  <w:sz w:val="18"/>
                                  <w:szCs w:val="18"/>
                                </w:rPr>
                                <w:t>Length of Tool’s Edge</w:t>
                              </w:r>
                            </w:p>
                          </w:txbxContent>
                        </wps:txbx>
                        <wps:bodyPr rot="0" vert="horz" wrap="square" lIns="91440" tIns="45720" rIns="91440" bIns="45720" anchor="t" anchorCtr="0" upright="1">
                          <a:spAutoFit/>
                        </wps:bodyPr>
                      </wps:wsp>
                    </wpg:wgp>
                  </a:graphicData>
                </a:graphic>
              </wp:inline>
            </w:drawing>
          </mc:Choice>
          <mc:Fallback>
            <w:pict>
              <v:group w14:anchorId="73A62651" id="Group 34" o:spid="_x0000_s1084" style="width:218.1pt;height:209.5pt;mso-position-horizontal-relative:char;mso-position-vertical-relative:line" coordsize="2770038,266053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">
                <v:shape id="Picture 2" o:spid="_x0000_s1085" type="#_x0000_t75" style="position:absolute;left:1342777;width:1427261;height:2660534;rotation:-11614182fd;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m9&#10;rh/BAAAA2gAAAA8AAABkcnMvZG93bnJldi54bWxEj19rwjAUxd+FfYdwB75puuKGVGPZBoPhi6jb&#10;+6W5ttXkpjRpjfv0y0DY4+H8+XHWZbRGjNT71rGCp3kGgrhyuuVawdfxY7YE4QOyRuOYFNzIQ7l5&#10;mKyx0O7KexoPoRZphH2BCpoQukJKXzVk0c9dR5y8k+sthiT7Wuoer2ncGpln2Yu02HIiNNjRe0PV&#10;5TDYxB12b3HxE+LyvN3Z4Xs0vn42Sk0f4+sKRKAY/sP39qdWkMPflXQD5OYX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Am9rh/BAAAA2gAAAA8AAAAAAAAAAAAAAAAAnAIAAGRy&#10;cy9kb3ducmV2LnhtbFBLBQYAAAAABAAEAPcAAACKAwAAAAA=&#10;">
                  <v:imagedata r:id="rId55" o:title="" cropright="38206f"/>
                  <v:path arrowok="t"/>
                </v:shape>
                <v:line id="Straight Connector 3" o:spid="_x0000_s1086" style="position:absolute;visibility:visible;mso-wrap-style:square" from="1552575,246607" to="2056407,24564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OA3+r8AAADaAAAADwAAAGRycy9kb3ducmV2LnhtbESPzQrCMBCE74LvEFbwIpqqIFqNooLg&#10;xYM/D7A2a1tsNqWJtvr0RhA8DjPzDbNYNaYQT6pcblnBcBCBIE6szjlVcDnv+lMQziNrLCyTghc5&#10;WC3brQXG2tZ8pOfJpyJA2MWoIPO+jKV0SUYG3cCWxMG72cqgD7JKpa6wDnBTyFEUTaTBnMNChiVt&#10;M0rup4dRMJL6ME2Otnd21/cm713Wdz+rlep2mvUchKfG/8O/9l4rGMP3SrgBcvk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iOA3+r8AAADaAAAADwAAAAAAAAAAAAAAAACh&#10;AgAAZHJzL2Rvd25yZXYueG1sUEsFBgAAAAAEAAQA+QAAAI0DAAAAAA==&#10;" strokecolor="red" strokeweight=".5pt">
                  <v:stroke joinstyle="miter"/>
                </v:line>
                <v:line id="Straight Connector 4" o:spid="_x0000_s1087" style="position:absolute;visibility:visible;mso-wrap-style:square" from="1485900,789532" to="2056407,24564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KsnD8IAAADaAAAADwAAAGRycy9kb3ducmV2LnhtbESPT4vCMBTE74LfIbwFbzZVRKRrlLWg&#10;eFgE/+EeH82zLTYvJYna/fZmYcHjMDO/YebLzjTiQc7XlhWMkhQEcWF1zaWC03E9nIHwAVljY5kU&#10;/JKH5aLfm2Om7ZP39DiEUkQI+wwVVCG0mZS+qMigT2xLHL2rdQZDlK6U2uEzwk0jx2k6lQZrjgsV&#10;tpRXVNwOd6Ng5erdZXPOvwNO9nn+M7qvLm6n1OCj+/oEEagL7/B/e6sVTODvSrwBcvE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KsnD8IAAADaAAAADwAAAAAAAAAAAAAA&#10;AAChAgAAZHJzL2Rvd25yZXYueG1sUEsFBgAAAAAEAAQA+QAAAJADAAAAAA==&#10;" strokecolor="red">
                  <v:stroke dashstyle="dash"/>
                </v:line>
                <v:line id="Straight Connector 5" o:spid="_x0000_s1088" style="position:absolute;visibility:visible;mso-wrap-style:square" from="0,2123032" to="228600,21230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zUc48MAAADaAAAADwAAAGRycy9kb3ducmV2LnhtbESPS2vDMBCE74H8B7GB3hI5pZjiRgmJ&#10;IaWHEsiL9LhYG9vEWhlJfvTfV4VCj8PMfMOsNqNpRE/O15YVLBcJCOLC6ppLBZfzfv4KwgdkjY1l&#10;UvBNHjbr6WSFmbYDH6k/hVJECPsMFVQhtJmUvqjIoF/Yljh6d+sMhihdKbXDIcJNI5+TJJUGa44L&#10;FbaUV1Q8Tp1RsHP14fZ+zT8Dvhzz/GvZ7W7uoNTTbNy+gQg0hv/wX/tDK0jh90q8AXL9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81HOPDAAAA2gAAAA8AAAAAAAAAAAAA&#10;AAAAoQIAAGRycy9kb3ducmV2LnhtbFBLBQYAAAAABAAEAPkAAACRAwAAAAA=&#10;" strokecolor="red">
                  <v:stroke dashstyle="dash"/>
                </v:line>
                <v:line id="Straight Connector 6" o:spid="_x0000_s1089" style="position:absolute;visibility:visible;mso-wrap-style:square" from="0,2351632" to="228600,23516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9sx+cAAAADaAAAADwAAAGRycy9kb3ducmV2LnhtbESPzQrCMBCE74LvEFbwIprqwZ9qFBUE&#10;Lx78eYC1WdtisylNtNWnN4LgcZiZb5jFqjGFeFLlcssKhoMIBHFidc6pgst515+CcB5ZY2GZFLzI&#10;wWrZbi0w1rbmIz1PPhUBwi5GBZn3ZSylSzIy6Aa2JA7ezVYGfZBVKnWFdYCbQo6iaCwN5hwWMixp&#10;m1FyPz2MgpHUh2lytL2zu743ee+yvvtZrVS306znIDw1/h/+tfdawQS+V8INkMsP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fbMfnAAAAA2gAAAA8AAAAAAAAAAAAAAAAA&#10;oQIAAGRycy9kb3ducmV2LnhtbFBLBQYAAAAABAAEAPkAAACOAwAAAAA=&#10;" strokecolor="red" strokeweight=".5pt">
                  <v:stroke joinstyle="miter"/>
                </v:line>
                <v:shape id="TextBox 32" o:spid="_x0000_s1090" type="#_x0000_t202" style="position:absolute;left:276242;top:2007782;width:1614268;height:2228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" filled="f" stroked="f">
                  <v:textbox style="mso-fit-shape-to-text:t">
                    <w:txbxContent>
                      <w:p w14:paraId="26ACD7E3" w14:textId="77777777" w:rsidR="002B54C5" w:rsidRDefault="002B54C5" w:rsidP="007069DE">
                        <w:pPr>
                          <w:pStyle w:val="NormalWeb"/>
                          <w:spacing w:before="0" w:beforeAutospacing="0" w:after="0" w:afterAutospacing="0"/>
                          <w:rPr>
                            <w:sz w:val="24"/>
                            <w:szCs w:val="24"/>
                          </w:rPr>
                        </w:pPr>
                        <w:r w:rsidRPr="007069DE">
                          <w:rPr>
                            <w:color w:val="000000"/>
                            <w:kern w:val="24"/>
                            <w:sz w:val="18"/>
                            <w:szCs w:val="18"/>
                          </w:rPr>
                          <w:t>Length of Retouch</w:t>
                        </w:r>
                      </w:p>
                    </w:txbxContent>
                  </v:textbox>
                </v:shape>
                <v:shape id="TextBox 33" o:spid="_x0000_s1091" type="#_x0000_t202" style="position:absolute;left:276242;top:2219228;width:1614268;height:2228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2c4wgAA&#10;ANsAAAAPAAAAZHJzL2Rvd25yZXYueG1sRI9Ba8MwDIXvg/0Ho8Juq9PBysjqltJ10MMu7bK7iNU4&#10;NJZDrDbpv58Og90k3tN7n1abKXbmRkNuEztYzAswxHXyLTcOqu/P5zcwWZA9donJwZ0ybNaPDyss&#10;fRr5SLeTNEZDOJfoIIj0pbW5DhQxz1NPrNo5DRFF16GxfsBRw2NnX4piaSO2rA0Be9oFqi+na3Qg&#10;4reLe7WP+fAzfX2MoahfsXLuaTZt38EITfJv/rs+eMVXev1FB7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qDZzjCAAAA2wAAAA8AAAAAAAAAAAAAAAAAlwIAAGRycy9kb3du&#10;cmV2LnhtbFBLBQYAAAAABAAEAPUAAACGAwAAAAA=&#10;" filled="f" stroked="f">
                  <v:textbox style="mso-fit-shape-to-text:t">
                    <w:txbxContent>
                      <w:p w14:paraId="4CA08F44" w14:textId="77777777" w:rsidR="002B54C5" w:rsidRDefault="002B54C5" w:rsidP="007069DE">
                        <w:pPr>
                          <w:pStyle w:val="NormalWeb"/>
                          <w:spacing w:before="0" w:beforeAutospacing="0" w:after="0" w:afterAutospacing="0"/>
                          <w:rPr>
                            <w:sz w:val="24"/>
                            <w:szCs w:val="24"/>
                          </w:rPr>
                        </w:pPr>
                        <w:r w:rsidRPr="007069DE">
                          <w:rPr>
                            <w:color w:val="000000"/>
                            <w:kern w:val="24"/>
                            <w:sz w:val="18"/>
                            <w:szCs w:val="18"/>
                          </w:rPr>
                          <w:t>Length of Tool’s Edge</w:t>
                        </w:r>
                      </w:p>
                    </w:txbxContent>
                  </v:textbox>
                </v:shape>
                <w10:anchorlock/>
              </v:group>
            </w:pict>
          </mc:Fallback>
        </mc:AlternateContent>
      </w:r>
    </w:p>
    <w:p w14:paraId="656BD054" w14:textId="07D8A427" w:rsidR="009F29FD" w:rsidRPr="001F6E4C" w:rsidRDefault="001F6E4C" w:rsidP="001F6E4C">
      <w:pPr>
        <w:pStyle w:val="Caption"/>
        <w:rPr>
          <w:b w:val="0"/>
        </w:rPr>
      </w:pPr>
      <w:bookmarkStart w:id="48" w:name="_Toc489465577"/>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12</w:t>
      </w:r>
      <w:r w:rsidRPr="001F6E4C">
        <w:rPr>
          <w:b w:val="0"/>
        </w:rPr>
        <w:fldChar w:fldCharType="end"/>
      </w:r>
      <w:r w:rsidRPr="001F6E4C">
        <w:rPr>
          <w:b w:val="0"/>
        </w:rPr>
        <w:t xml:space="preserve"> </w:t>
      </w:r>
      <w:r w:rsidR="007069DE" w:rsidRPr="001F6E4C">
        <w:rPr>
          <w:b w:val="0"/>
        </w:rPr>
        <w:t>Retouch ratio procedure for tools</w:t>
      </w:r>
      <w:r w:rsidR="009F29FD" w:rsidRPr="001F6E4C">
        <w:rPr>
          <w:b w:val="0"/>
        </w:rPr>
        <w:t xml:space="preserve">. </w:t>
      </w:r>
      <w:r w:rsidR="007069DE" w:rsidRPr="001F6E4C">
        <w:rPr>
          <w:b w:val="0"/>
        </w:rPr>
        <w:t>Figure adapted from Andrefsky (2005).</w:t>
      </w:r>
      <w:bookmarkEnd w:id="48"/>
      <w:r w:rsidR="007069DE" w:rsidRPr="001F6E4C">
        <w:rPr>
          <w:b w:val="0"/>
        </w:rPr>
        <w:t xml:space="preserve">  </w:t>
      </w:r>
    </w:p>
    <w:p w14:paraId="74241E40" w14:textId="77777777" w:rsidR="00B648F1" w:rsidRPr="009F29FD" w:rsidRDefault="00B648F1" w:rsidP="009F29FD"/>
    <w:p w14:paraId="28A96122" w14:textId="77777777" w:rsidR="009F29FD" w:rsidRPr="009F29FD" w:rsidRDefault="009F29FD" w:rsidP="009D0CED">
      <w:pPr>
        <w:pStyle w:val="Heading2"/>
      </w:pPr>
      <w:bookmarkStart w:id="49" w:name="_Toc489465298"/>
      <w:r w:rsidRPr="009F29FD">
        <w:t>Raw Material Identification</w:t>
      </w:r>
      <w:bookmarkEnd w:id="49"/>
    </w:p>
    <w:p w14:paraId="05000DC7" w14:textId="0FFF21C1" w:rsidR="009F29FD" w:rsidRDefault="009F29FD" w:rsidP="00577C80">
      <w:pPr>
        <w:ind w:firstLine="720"/>
      </w:pPr>
      <w:r w:rsidRPr="009F29FD">
        <w:t xml:space="preserve">The diversity of the geology of the Uncompahgre Plateau and surrounding regions (see Chapter 2) makes it difficult for anyone to recognize lithic raw materials based solely on macroscopic properties.  Therefore, I recorded a suite of qualitative attributes to characterize the raw material in the collections.  Variables included general material type (e.g., </w:t>
      </w:r>
      <w:r w:rsidR="000D1DA3">
        <w:t>chert</w:t>
      </w:r>
      <w:r w:rsidRPr="009F29FD">
        <w:t xml:space="preserve">, </w:t>
      </w:r>
      <w:r w:rsidR="002E27E7">
        <w:t xml:space="preserve">chalcedony, or </w:t>
      </w:r>
      <w:r w:rsidR="00737CF6">
        <w:t>silicified sandstone</w:t>
      </w:r>
      <w:r w:rsidRPr="009F29FD">
        <w:t>), color, and material texture</w:t>
      </w:r>
      <w:r w:rsidR="004B483C">
        <w:t xml:space="preserve"> (Figure 13</w:t>
      </w:r>
      <w:r w:rsidR="00BA64E2">
        <w:t>)</w:t>
      </w:r>
      <w:r w:rsidRPr="009F29FD">
        <w:t xml:space="preserve">. I also noted whether or not artifacts showed evidence for possible heat-treatment, which can include changes in rock color, transparency, and texture (Figure </w:t>
      </w:r>
      <w:r w:rsidR="004B483C">
        <w:t>13</w:t>
      </w:r>
      <w:r w:rsidRPr="009F29FD">
        <w:t>).  To better understand the local materials available to Nūche knappers, I visited several documented quarries in the Uncompahgre Plateau before beginning my analysis.  In addition, Neil and Teri Hauser, archaeologists who work in the area, generously provided me with a comparative source collection for my research.  Although I did not attempt a formal sourcing analysis</w:t>
      </w:r>
      <w:r w:rsidR="00577C80">
        <w:t xml:space="preserve"> for all of the artifacts</w:t>
      </w:r>
      <w:r w:rsidRPr="009F29FD">
        <w:t xml:space="preserve">, I made </w:t>
      </w:r>
      <w:r w:rsidRPr="009F29FD">
        <w:lastRenderedPageBreak/>
        <w:t>additional comments when analyzing artifacts based on my understanding of the locality, accessibility, and abundance of lithic materials.</w:t>
      </w:r>
      <w:r w:rsidR="00B73E6B">
        <w:t xml:space="preserve">  </w:t>
      </w:r>
      <w:r w:rsidR="00B73E6B" w:rsidRPr="009F29FD">
        <w:t>These descriptions and comments on raw materials in the assemblage helped create a foundation for more in-depth sourcing analysis in the future.</w:t>
      </w:r>
      <w:r w:rsidRPr="009F29FD">
        <w:t xml:space="preserve">  </w:t>
      </w:r>
    </w:p>
    <w:p w14:paraId="6E1D3626" w14:textId="77777777" w:rsidR="00B648F1" w:rsidRPr="009F29FD" w:rsidRDefault="00B648F1" w:rsidP="009F29FD">
      <w:pPr>
        <w:ind w:firstLine="720"/>
      </w:pPr>
    </w:p>
    <w:p w14:paraId="18F8BD6B" w14:textId="77777777" w:rsidR="001F6E4C" w:rsidRDefault="00E122F2" w:rsidP="001F6E4C">
      <w:pPr>
        <w:keepNext/>
      </w:pPr>
      <w:r>
        <w:rPr>
          <w:noProof/>
          <w:lang w:bidi="ar-SA"/>
        </w:rPr>
        <w:drawing>
          <wp:inline distT="0" distB="0" distL="0" distR="0" wp14:anchorId="7C1ACBED" wp14:editId="38DF1FD2">
            <wp:extent cx="5384800" cy="3594100"/>
            <wp:effectExtent l="0" t="0" r="0" b="12700"/>
            <wp:docPr id="16" name="Picture 16" descr="IMG_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819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84800" cy="3594100"/>
                    </a:xfrm>
                    <a:prstGeom prst="rect">
                      <a:avLst/>
                    </a:prstGeom>
                    <a:noFill/>
                    <a:ln>
                      <a:noFill/>
                    </a:ln>
                  </pic:spPr>
                </pic:pic>
              </a:graphicData>
            </a:graphic>
          </wp:inline>
        </w:drawing>
      </w:r>
    </w:p>
    <w:p w14:paraId="067BB534" w14:textId="3127527C" w:rsidR="009F29FD" w:rsidRPr="001F6E4C" w:rsidRDefault="001F6E4C" w:rsidP="001F6E4C">
      <w:pPr>
        <w:pStyle w:val="Caption"/>
        <w:rPr>
          <w:b w:val="0"/>
        </w:rPr>
      </w:pPr>
      <w:bookmarkStart w:id="50" w:name="_Toc489465578"/>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13</w:t>
      </w:r>
      <w:r w:rsidRPr="001F6E4C">
        <w:rPr>
          <w:b w:val="0"/>
        </w:rPr>
        <w:fldChar w:fldCharType="end"/>
      </w:r>
      <w:r w:rsidRPr="001F6E4C">
        <w:rPr>
          <w:b w:val="0"/>
        </w:rPr>
        <w:t xml:space="preserve"> </w:t>
      </w:r>
      <w:r w:rsidR="009F29FD" w:rsidRPr="001F6E4C">
        <w:rPr>
          <w:b w:val="0"/>
        </w:rPr>
        <w:t>Material types comm</w:t>
      </w:r>
      <w:r w:rsidR="00BA64E2" w:rsidRPr="001F6E4C">
        <w:rPr>
          <w:b w:val="0"/>
        </w:rPr>
        <w:t xml:space="preserve">on to the Uncompahgre Plateau including </w:t>
      </w:r>
      <w:r w:rsidR="000D1DA3" w:rsidRPr="001F6E4C">
        <w:rPr>
          <w:b w:val="0"/>
        </w:rPr>
        <w:t>chert</w:t>
      </w:r>
      <w:r w:rsidR="00BA64E2" w:rsidRPr="001F6E4C">
        <w:rPr>
          <w:b w:val="0"/>
        </w:rPr>
        <w:t xml:space="preserve">, chalcedony, and </w:t>
      </w:r>
      <w:r w:rsidR="00737CF6" w:rsidRPr="001F6E4C">
        <w:rPr>
          <w:b w:val="0"/>
        </w:rPr>
        <w:t>silicified sandstone</w:t>
      </w:r>
      <w:r w:rsidR="00BA64E2" w:rsidRPr="001F6E4C">
        <w:rPr>
          <w:b w:val="0"/>
        </w:rPr>
        <w:t>.  Heat-treated materials are present on the bottom row.</w:t>
      </w:r>
      <w:bookmarkEnd w:id="50"/>
      <w:r w:rsidR="00BA64E2" w:rsidRPr="001F6E4C">
        <w:rPr>
          <w:b w:val="0"/>
        </w:rPr>
        <w:t xml:space="preserve">    </w:t>
      </w:r>
    </w:p>
    <w:p w14:paraId="5E7E691A" w14:textId="77777777" w:rsidR="00577C80" w:rsidRDefault="00577C80" w:rsidP="00577C80">
      <w:pPr>
        <w:rPr>
          <w:i/>
        </w:rPr>
      </w:pPr>
    </w:p>
    <w:p w14:paraId="291EF35F" w14:textId="64F544E3" w:rsidR="00B73E6B" w:rsidRDefault="00B73E6B" w:rsidP="009D0CED">
      <w:pPr>
        <w:pStyle w:val="Heading3"/>
      </w:pPr>
      <w:bookmarkStart w:id="51" w:name="_Toc489465299"/>
      <w:r>
        <w:t>Obsidian Sourcing</w:t>
      </w:r>
      <w:bookmarkEnd w:id="51"/>
    </w:p>
    <w:p w14:paraId="3060B107" w14:textId="222A1D8B" w:rsidR="00B73E6B" w:rsidRDefault="00B73E6B" w:rsidP="00B73E6B">
      <w:pPr>
        <w:ind w:firstLine="720"/>
      </w:pPr>
      <w:r>
        <w:t xml:space="preserve">I sent </w:t>
      </w:r>
      <w:r w:rsidR="00257ACF">
        <w:t xml:space="preserve">all </w:t>
      </w:r>
      <w:r>
        <w:t>obsidian artifacts to the Geoarchaeological XRF Laboratory located in Albuquerque, New Mexico, for energy dispersive x-ray florescence (XRF) analysis.</w:t>
      </w:r>
      <w:r w:rsidR="00257ACF">
        <w:t xml:space="preserve">  </w:t>
      </w:r>
      <w:r w:rsidR="000372B8">
        <w:t xml:space="preserve">XRF is a non-destructive technique used to </w:t>
      </w:r>
      <w:r w:rsidR="005310BC">
        <w:t>determine the elemental composition of</w:t>
      </w:r>
      <w:r w:rsidR="00782659">
        <w:t xml:space="preserve"> raw </w:t>
      </w:r>
      <w:r w:rsidR="00782659">
        <w:lastRenderedPageBreak/>
        <w:t xml:space="preserve">materials by </w:t>
      </w:r>
      <w:r w:rsidR="00AB6946">
        <w:t xml:space="preserve">examining the </w:t>
      </w:r>
      <w:r w:rsidR="000F4CB1">
        <w:t>secondary (fluorescent) x-rays from a material exposed to a primary (high-energy) source (Shackley 2005).</w:t>
      </w:r>
      <w:r w:rsidR="009752EF">
        <w:t xml:space="preserve">  Shackley (Appendix G) compared the data to known values to determine the origins of the piece.  </w:t>
      </w:r>
    </w:p>
    <w:p w14:paraId="70C41FE5" w14:textId="77777777" w:rsidR="00B73E6B" w:rsidRPr="00577C80" w:rsidRDefault="00B73E6B" w:rsidP="00B73E6B">
      <w:pPr>
        <w:ind w:firstLine="720"/>
        <w:rPr>
          <w:i/>
        </w:rPr>
      </w:pPr>
    </w:p>
    <w:p w14:paraId="719E5ADB" w14:textId="77777777" w:rsidR="009F29FD" w:rsidRPr="009F29FD" w:rsidRDefault="009F29FD" w:rsidP="009D0CED">
      <w:pPr>
        <w:pStyle w:val="Heading2"/>
      </w:pPr>
      <w:bookmarkStart w:id="52" w:name="_Toc489465300"/>
      <w:r w:rsidRPr="009F29FD">
        <w:t>Observational and Statistical Analysis</w:t>
      </w:r>
      <w:bookmarkEnd w:id="52"/>
    </w:p>
    <w:p w14:paraId="6310693C" w14:textId="01206489" w:rsidR="009F29FD" w:rsidRDefault="009F29FD" w:rsidP="009F29FD">
      <w:r w:rsidRPr="009F29FD">
        <w:rPr>
          <w:i/>
        </w:rPr>
        <w:tab/>
      </w:r>
      <w:r w:rsidRPr="009F29FD">
        <w:t>I began my analysis by examining trends in single variables across time through graphic exploration.  This included exploring the data broken down by excavated level and broader time periods.  For example, at each site I combined levels based on Buckles’s assigned time period and widely accepted dates for the Numic Expansion (A.D. 900 – 1400).  Christmas Rockshelter had levels dating to Nūche, Expansion, and Pre-E</w:t>
      </w:r>
      <w:r w:rsidR="00F3569C">
        <w:t xml:space="preserve">xpansion time periods (Table </w:t>
      </w:r>
      <w:r w:rsidR="007069DE">
        <w:t>4</w:t>
      </w:r>
      <w:r w:rsidRPr="009F29FD">
        <w:t>).  During my exploration of the data, I further combined Nūche and Expansion levels to compare against earlier, Pre-Expansion lithics.  In the results, I present the data for Christmas Rockshelter as Nūche and Pre-Expansion unless there are notable differences between Nūche and Expansion era lithics.  Shavano Spring did not have dates corresponding closely to Expansion era occupation; therefore, I only examined two broad time periods:  Nū</w:t>
      </w:r>
      <w:r w:rsidR="007069DE">
        <w:t>che and Pre-Expansion (Table 5</w:t>
      </w:r>
      <w:r w:rsidRPr="009F29FD">
        <w:t xml:space="preserve">).  Buckles’s dates for the stratigraphic levels and occupation of the sites are based on relative and comparative dating across the Uncompahgre Plateau (see Chapter 2), I apply his dates in my analysis due to his thorough examination of the cultural chronology of the sites and region as well as the lack of alternatives for </w:t>
      </w:r>
      <w:r w:rsidR="00BA64E2">
        <w:t>more precise</w:t>
      </w:r>
      <w:r w:rsidRPr="009F29FD">
        <w:t xml:space="preserve"> dating at this point in my research.           </w:t>
      </w:r>
    </w:p>
    <w:p w14:paraId="07A20F5F" w14:textId="77777777" w:rsidR="00B648F1" w:rsidRDefault="00B648F1" w:rsidP="009F29FD"/>
    <w:p w14:paraId="44BC2667" w14:textId="77777777" w:rsidR="009752EF" w:rsidRDefault="009752EF" w:rsidP="009F29FD"/>
    <w:p w14:paraId="011A0D25" w14:textId="77777777" w:rsidR="009752EF" w:rsidRPr="009F29FD" w:rsidRDefault="009752EF" w:rsidP="009F29FD"/>
    <w:p w14:paraId="67115E4A" w14:textId="4F27713D" w:rsidR="00680702" w:rsidRPr="00680702" w:rsidRDefault="00680702" w:rsidP="00680702">
      <w:pPr>
        <w:pStyle w:val="Caption"/>
        <w:keepNext/>
        <w:rPr>
          <w:b w:val="0"/>
        </w:rPr>
      </w:pPr>
      <w:bookmarkStart w:id="53" w:name="_Toc489464380"/>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4</w:t>
      </w:r>
      <w:r w:rsidRPr="00680702">
        <w:rPr>
          <w:b w:val="0"/>
        </w:rPr>
        <w:fldChar w:fldCharType="end"/>
      </w:r>
      <w:r w:rsidRPr="00680702">
        <w:rPr>
          <w:b w:val="0"/>
        </w:rPr>
        <w:t xml:space="preserve"> Excavation Levels and Associated Time Periods for Christmas Rockshelter</w:t>
      </w:r>
      <w:bookmarkEnd w:id="53"/>
    </w:p>
    <w:tbl>
      <w:tblPr>
        <w:tblW w:w="5357" w:type="dxa"/>
        <w:jc w:val="center"/>
        <w:tblLook w:val="04A0" w:firstRow="1" w:lastRow="0" w:firstColumn="1" w:lastColumn="0" w:noHBand="0" w:noVBand="1"/>
      </w:tblPr>
      <w:tblGrid>
        <w:gridCol w:w="1817"/>
        <w:gridCol w:w="2401"/>
        <w:gridCol w:w="1139"/>
      </w:tblGrid>
      <w:tr w:rsidR="009F29FD" w:rsidRPr="009F29FD" w14:paraId="1FC84C69" w14:textId="77777777" w:rsidTr="009F29FD">
        <w:trPr>
          <w:trHeight w:val="289"/>
          <w:jc w:val="center"/>
        </w:trPr>
        <w:tc>
          <w:tcPr>
            <w:tcW w:w="1817" w:type="dxa"/>
            <w:tcBorders>
              <w:top w:val="single" w:sz="4" w:space="0" w:color="auto"/>
              <w:left w:val="nil"/>
              <w:bottom w:val="single" w:sz="4" w:space="0" w:color="auto"/>
              <w:right w:val="nil"/>
            </w:tcBorders>
            <w:shd w:val="clear" w:color="auto" w:fill="auto"/>
            <w:noWrap/>
            <w:vAlign w:val="bottom"/>
            <w:hideMark/>
          </w:tcPr>
          <w:p w14:paraId="48E8A885" w14:textId="77777777" w:rsidR="009F29FD" w:rsidRPr="009F29FD" w:rsidRDefault="009F29FD" w:rsidP="002F26C1">
            <w:pPr>
              <w:spacing w:line="240" w:lineRule="auto"/>
              <w:rPr>
                <w:color w:val="000000"/>
              </w:rPr>
            </w:pPr>
            <w:r w:rsidRPr="009F29FD">
              <w:rPr>
                <w:color w:val="000000"/>
              </w:rPr>
              <w:t>Time Period</w:t>
            </w:r>
          </w:p>
        </w:tc>
        <w:tc>
          <w:tcPr>
            <w:tcW w:w="2401" w:type="dxa"/>
            <w:tcBorders>
              <w:top w:val="single" w:sz="4" w:space="0" w:color="auto"/>
              <w:left w:val="nil"/>
              <w:bottom w:val="single" w:sz="4" w:space="0" w:color="auto"/>
              <w:right w:val="nil"/>
            </w:tcBorders>
            <w:shd w:val="clear" w:color="auto" w:fill="auto"/>
            <w:noWrap/>
            <w:vAlign w:val="bottom"/>
            <w:hideMark/>
          </w:tcPr>
          <w:p w14:paraId="2095D58D" w14:textId="77777777" w:rsidR="009F29FD" w:rsidRPr="009F29FD" w:rsidRDefault="009F29FD" w:rsidP="002F26C1">
            <w:pPr>
              <w:spacing w:line="240" w:lineRule="auto"/>
              <w:rPr>
                <w:color w:val="000000"/>
              </w:rPr>
            </w:pPr>
            <w:r w:rsidRPr="009F29FD">
              <w:rPr>
                <w:color w:val="000000"/>
              </w:rPr>
              <w:t>Dates</w:t>
            </w:r>
          </w:p>
        </w:tc>
        <w:tc>
          <w:tcPr>
            <w:tcW w:w="1139" w:type="dxa"/>
            <w:tcBorders>
              <w:top w:val="single" w:sz="4" w:space="0" w:color="auto"/>
              <w:left w:val="nil"/>
              <w:bottom w:val="single" w:sz="4" w:space="0" w:color="auto"/>
              <w:right w:val="nil"/>
            </w:tcBorders>
            <w:shd w:val="clear" w:color="auto" w:fill="auto"/>
            <w:noWrap/>
            <w:vAlign w:val="bottom"/>
            <w:hideMark/>
          </w:tcPr>
          <w:p w14:paraId="2F2E56E5" w14:textId="77777777" w:rsidR="009F29FD" w:rsidRPr="009F29FD" w:rsidRDefault="009F29FD" w:rsidP="002F26C1">
            <w:pPr>
              <w:spacing w:line="240" w:lineRule="auto"/>
              <w:rPr>
                <w:color w:val="000000"/>
              </w:rPr>
            </w:pPr>
            <w:r w:rsidRPr="009F29FD">
              <w:rPr>
                <w:color w:val="000000"/>
              </w:rPr>
              <w:t>Level(s)</w:t>
            </w:r>
          </w:p>
        </w:tc>
      </w:tr>
      <w:tr w:rsidR="009F29FD" w:rsidRPr="009F29FD" w14:paraId="3632E746" w14:textId="77777777" w:rsidTr="009F29FD">
        <w:trPr>
          <w:trHeight w:val="289"/>
          <w:jc w:val="center"/>
        </w:trPr>
        <w:tc>
          <w:tcPr>
            <w:tcW w:w="1817" w:type="dxa"/>
            <w:tcBorders>
              <w:top w:val="nil"/>
              <w:left w:val="nil"/>
              <w:bottom w:val="nil"/>
              <w:right w:val="nil"/>
            </w:tcBorders>
            <w:shd w:val="clear" w:color="auto" w:fill="auto"/>
            <w:noWrap/>
            <w:vAlign w:val="bottom"/>
            <w:hideMark/>
          </w:tcPr>
          <w:p w14:paraId="62281AFB" w14:textId="5F20C23A" w:rsidR="009F29FD" w:rsidRPr="009F29FD" w:rsidRDefault="007E53DF" w:rsidP="002F26C1">
            <w:pPr>
              <w:spacing w:line="240" w:lineRule="auto"/>
              <w:rPr>
                <w:color w:val="000000"/>
              </w:rPr>
            </w:pPr>
            <w:r>
              <w:rPr>
                <w:color w:val="000000"/>
              </w:rPr>
              <w:t>Nūche</w:t>
            </w:r>
          </w:p>
        </w:tc>
        <w:tc>
          <w:tcPr>
            <w:tcW w:w="2401" w:type="dxa"/>
            <w:tcBorders>
              <w:top w:val="nil"/>
              <w:left w:val="nil"/>
              <w:bottom w:val="nil"/>
              <w:right w:val="nil"/>
            </w:tcBorders>
            <w:shd w:val="clear" w:color="auto" w:fill="auto"/>
            <w:noWrap/>
            <w:vAlign w:val="bottom"/>
            <w:hideMark/>
          </w:tcPr>
          <w:p w14:paraId="379FE9EC" w14:textId="77777777" w:rsidR="009F29FD" w:rsidRPr="009F29FD" w:rsidRDefault="009F29FD" w:rsidP="002F26C1">
            <w:pPr>
              <w:spacing w:line="240" w:lineRule="auto"/>
              <w:rPr>
                <w:color w:val="000000"/>
              </w:rPr>
            </w:pPr>
            <w:r w:rsidRPr="009F29FD">
              <w:rPr>
                <w:color w:val="000000"/>
              </w:rPr>
              <w:t>A.D. 700 - 1880</w:t>
            </w:r>
          </w:p>
        </w:tc>
        <w:tc>
          <w:tcPr>
            <w:tcW w:w="1139" w:type="dxa"/>
            <w:tcBorders>
              <w:top w:val="nil"/>
              <w:left w:val="nil"/>
              <w:bottom w:val="nil"/>
              <w:right w:val="nil"/>
            </w:tcBorders>
            <w:shd w:val="clear" w:color="auto" w:fill="auto"/>
            <w:noWrap/>
            <w:vAlign w:val="bottom"/>
            <w:hideMark/>
          </w:tcPr>
          <w:p w14:paraId="0CDDDB4E" w14:textId="77777777" w:rsidR="009F29FD" w:rsidRPr="009F29FD" w:rsidRDefault="009F29FD" w:rsidP="002F26C1">
            <w:pPr>
              <w:spacing w:line="240" w:lineRule="auto"/>
              <w:rPr>
                <w:color w:val="000000"/>
              </w:rPr>
            </w:pPr>
            <w:r w:rsidRPr="009F29FD">
              <w:rPr>
                <w:color w:val="000000"/>
              </w:rPr>
              <w:t>1</w:t>
            </w:r>
          </w:p>
        </w:tc>
      </w:tr>
      <w:tr w:rsidR="009F29FD" w:rsidRPr="009F29FD" w14:paraId="24DCABB0" w14:textId="77777777" w:rsidTr="009F29FD">
        <w:trPr>
          <w:trHeight w:val="289"/>
          <w:jc w:val="center"/>
        </w:trPr>
        <w:tc>
          <w:tcPr>
            <w:tcW w:w="1817" w:type="dxa"/>
            <w:tcBorders>
              <w:top w:val="nil"/>
              <w:left w:val="nil"/>
              <w:bottom w:val="nil"/>
              <w:right w:val="nil"/>
            </w:tcBorders>
            <w:shd w:val="clear" w:color="auto" w:fill="auto"/>
            <w:noWrap/>
            <w:vAlign w:val="bottom"/>
            <w:hideMark/>
          </w:tcPr>
          <w:p w14:paraId="59DF3B26" w14:textId="77777777" w:rsidR="009F29FD" w:rsidRPr="009F29FD" w:rsidRDefault="009F29FD" w:rsidP="002F26C1">
            <w:pPr>
              <w:spacing w:line="240" w:lineRule="auto"/>
              <w:rPr>
                <w:color w:val="000000"/>
              </w:rPr>
            </w:pPr>
            <w:r w:rsidRPr="009F29FD">
              <w:rPr>
                <w:color w:val="000000"/>
              </w:rPr>
              <w:t>Expansion</w:t>
            </w:r>
          </w:p>
        </w:tc>
        <w:tc>
          <w:tcPr>
            <w:tcW w:w="2401" w:type="dxa"/>
            <w:tcBorders>
              <w:top w:val="nil"/>
              <w:left w:val="nil"/>
              <w:bottom w:val="nil"/>
              <w:right w:val="nil"/>
            </w:tcBorders>
            <w:shd w:val="clear" w:color="auto" w:fill="auto"/>
            <w:noWrap/>
            <w:vAlign w:val="bottom"/>
            <w:hideMark/>
          </w:tcPr>
          <w:p w14:paraId="63ED0F06" w14:textId="77777777" w:rsidR="009F29FD" w:rsidRPr="009F29FD" w:rsidRDefault="009F29FD" w:rsidP="002F26C1">
            <w:pPr>
              <w:spacing w:line="240" w:lineRule="auto"/>
              <w:rPr>
                <w:color w:val="000000"/>
              </w:rPr>
            </w:pPr>
            <w:r w:rsidRPr="009F29FD">
              <w:rPr>
                <w:color w:val="000000"/>
              </w:rPr>
              <w:t>A.D. 700 -1300</w:t>
            </w:r>
          </w:p>
        </w:tc>
        <w:tc>
          <w:tcPr>
            <w:tcW w:w="1139" w:type="dxa"/>
            <w:tcBorders>
              <w:top w:val="nil"/>
              <w:left w:val="nil"/>
              <w:bottom w:val="nil"/>
              <w:right w:val="nil"/>
            </w:tcBorders>
            <w:shd w:val="clear" w:color="auto" w:fill="auto"/>
            <w:noWrap/>
            <w:vAlign w:val="bottom"/>
            <w:hideMark/>
          </w:tcPr>
          <w:p w14:paraId="18663A70" w14:textId="77777777" w:rsidR="009F29FD" w:rsidRPr="009F29FD" w:rsidRDefault="009F29FD" w:rsidP="002F26C1">
            <w:pPr>
              <w:spacing w:line="240" w:lineRule="auto"/>
              <w:rPr>
                <w:color w:val="000000"/>
              </w:rPr>
            </w:pPr>
            <w:r w:rsidRPr="009F29FD">
              <w:rPr>
                <w:color w:val="000000"/>
              </w:rPr>
              <w:t>2-4</w:t>
            </w:r>
          </w:p>
        </w:tc>
      </w:tr>
      <w:tr w:rsidR="009F29FD" w:rsidRPr="009F29FD" w14:paraId="7362BC5E" w14:textId="77777777" w:rsidTr="009F29FD">
        <w:trPr>
          <w:trHeight w:val="289"/>
          <w:jc w:val="center"/>
        </w:trPr>
        <w:tc>
          <w:tcPr>
            <w:tcW w:w="1817" w:type="dxa"/>
            <w:tcBorders>
              <w:top w:val="nil"/>
              <w:left w:val="nil"/>
              <w:bottom w:val="single" w:sz="4" w:space="0" w:color="auto"/>
              <w:right w:val="nil"/>
            </w:tcBorders>
            <w:shd w:val="clear" w:color="auto" w:fill="auto"/>
            <w:noWrap/>
            <w:vAlign w:val="bottom"/>
            <w:hideMark/>
          </w:tcPr>
          <w:p w14:paraId="40B33FFA" w14:textId="77777777" w:rsidR="009F29FD" w:rsidRPr="009F29FD" w:rsidRDefault="009F29FD" w:rsidP="002F26C1">
            <w:pPr>
              <w:spacing w:line="240" w:lineRule="auto"/>
              <w:rPr>
                <w:color w:val="000000"/>
              </w:rPr>
            </w:pPr>
            <w:r w:rsidRPr="009F29FD">
              <w:rPr>
                <w:color w:val="000000"/>
              </w:rPr>
              <w:t>Pre-Expansion</w:t>
            </w:r>
          </w:p>
        </w:tc>
        <w:tc>
          <w:tcPr>
            <w:tcW w:w="2401" w:type="dxa"/>
            <w:tcBorders>
              <w:top w:val="nil"/>
              <w:left w:val="nil"/>
              <w:bottom w:val="single" w:sz="4" w:space="0" w:color="auto"/>
              <w:right w:val="nil"/>
            </w:tcBorders>
            <w:shd w:val="clear" w:color="auto" w:fill="auto"/>
            <w:noWrap/>
            <w:vAlign w:val="bottom"/>
            <w:hideMark/>
          </w:tcPr>
          <w:p w14:paraId="37AA26C6" w14:textId="77777777" w:rsidR="009F29FD" w:rsidRPr="009F29FD" w:rsidRDefault="009F29FD" w:rsidP="002F26C1">
            <w:pPr>
              <w:spacing w:line="240" w:lineRule="auto"/>
              <w:rPr>
                <w:color w:val="000000"/>
              </w:rPr>
            </w:pPr>
            <w:r w:rsidRPr="009F29FD">
              <w:rPr>
                <w:color w:val="000000"/>
              </w:rPr>
              <w:t>3500 - 500 B.C.</w:t>
            </w:r>
          </w:p>
        </w:tc>
        <w:tc>
          <w:tcPr>
            <w:tcW w:w="1139" w:type="dxa"/>
            <w:tcBorders>
              <w:top w:val="nil"/>
              <w:left w:val="nil"/>
              <w:bottom w:val="single" w:sz="4" w:space="0" w:color="auto"/>
              <w:right w:val="nil"/>
            </w:tcBorders>
            <w:shd w:val="clear" w:color="auto" w:fill="auto"/>
            <w:noWrap/>
            <w:vAlign w:val="bottom"/>
            <w:hideMark/>
          </w:tcPr>
          <w:p w14:paraId="159E4250" w14:textId="77777777" w:rsidR="009F29FD" w:rsidRPr="009F29FD" w:rsidRDefault="009F29FD" w:rsidP="002F26C1">
            <w:pPr>
              <w:spacing w:line="240" w:lineRule="auto"/>
              <w:rPr>
                <w:color w:val="000000"/>
              </w:rPr>
            </w:pPr>
            <w:r w:rsidRPr="009F29FD">
              <w:rPr>
                <w:color w:val="000000"/>
              </w:rPr>
              <w:t>5-11</w:t>
            </w:r>
          </w:p>
        </w:tc>
      </w:tr>
      <w:tr w:rsidR="009F29FD" w:rsidRPr="009F29FD" w14:paraId="3647492F" w14:textId="77777777" w:rsidTr="009F29FD">
        <w:trPr>
          <w:trHeight w:val="289"/>
          <w:jc w:val="center"/>
        </w:trPr>
        <w:tc>
          <w:tcPr>
            <w:tcW w:w="1817" w:type="dxa"/>
            <w:tcBorders>
              <w:top w:val="nil"/>
              <w:left w:val="nil"/>
              <w:bottom w:val="nil"/>
              <w:right w:val="nil"/>
            </w:tcBorders>
            <w:shd w:val="clear" w:color="auto" w:fill="auto"/>
            <w:noWrap/>
            <w:vAlign w:val="bottom"/>
            <w:hideMark/>
          </w:tcPr>
          <w:p w14:paraId="2DE16307" w14:textId="77777777" w:rsidR="009F29FD" w:rsidRPr="009F29FD" w:rsidRDefault="009F29FD" w:rsidP="002F26C1">
            <w:pPr>
              <w:spacing w:line="240" w:lineRule="auto"/>
              <w:rPr>
                <w:color w:val="000000"/>
              </w:rPr>
            </w:pPr>
          </w:p>
        </w:tc>
        <w:tc>
          <w:tcPr>
            <w:tcW w:w="2401" w:type="dxa"/>
            <w:tcBorders>
              <w:top w:val="nil"/>
              <w:left w:val="nil"/>
              <w:bottom w:val="nil"/>
              <w:right w:val="nil"/>
            </w:tcBorders>
            <w:shd w:val="clear" w:color="auto" w:fill="auto"/>
            <w:noWrap/>
            <w:vAlign w:val="bottom"/>
            <w:hideMark/>
          </w:tcPr>
          <w:p w14:paraId="3AA0C734" w14:textId="77777777" w:rsidR="009F29FD" w:rsidRPr="009F29FD" w:rsidRDefault="009F29FD" w:rsidP="002F26C1">
            <w:pPr>
              <w:spacing w:line="240" w:lineRule="auto"/>
              <w:rPr>
                <w:color w:val="000000"/>
              </w:rPr>
            </w:pPr>
          </w:p>
        </w:tc>
        <w:tc>
          <w:tcPr>
            <w:tcW w:w="1139" w:type="dxa"/>
            <w:tcBorders>
              <w:top w:val="nil"/>
              <w:left w:val="nil"/>
              <w:bottom w:val="nil"/>
              <w:right w:val="nil"/>
            </w:tcBorders>
            <w:shd w:val="clear" w:color="auto" w:fill="auto"/>
            <w:noWrap/>
            <w:vAlign w:val="bottom"/>
            <w:hideMark/>
          </w:tcPr>
          <w:p w14:paraId="4506F08E" w14:textId="77777777" w:rsidR="009736ED" w:rsidRPr="009F29FD" w:rsidRDefault="009736ED" w:rsidP="002F26C1">
            <w:pPr>
              <w:spacing w:line="240" w:lineRule="auto"/>
              <w:rPr>
                <w:color w:val="000000"/>
              </w:rPr>
            </w:pPr>
          </w:p>
        </w:tc>
      </w:tr>
      <w:tr w:rsidR="009F29FD" w:rsidRPr="009F29FD" w14:paraId="65541918" w14:textId="77777777" w:rsidTr="009F29FD">
        <w:trPr>
          <w:trHeight w:val="289"/>
          <w:jc w:val="center"/>
        </w:trPr>
        <w:tc>
          <w:tcPr>
            <w:tcW w:w="1817" w:type="dxa"/>
            <w:tcBorders>
              <w:top w:val="single" w:sz="4" w:space="0" w:color="auto"/>
              <w:left w:val="nil"/>
              <w:bottom w:val="single" w:sz="4" w:space="0" w:color="auto"/>
              <w:right w:val="nil"/>
            </w:tcBorders>
            <w:shd w:val="clear" w:color="auto" w:fill="auto"/>
            <w:noWrap/>
            <w:vAlign w:val="bottom"/>
            <w:hideMark/>
          </w:tcPr>
          <w:p w14:paraId="67CF627E" w14:textId="77777777" w:rsidR="009F29FD" w:rsidRPr="009F29FD" w:rsidRDefault="009F29FD" w:rsidP="002F26C1">
            <w:pPr>
              <w:spacing w:line="240" w:lineRule="auto"/>
              <w:rPr>
                <w:color w:val="000000"/>
              </w:rPr>
            </w:pPr>
            <w:r w:rsidRPr="009F29FD">
              <w:rPr>
                <w:color w:val="000000"/>
              </w:rPr>
              <w:t>Time Period</w:t>
            </w:r>
          </w:p>
        </w:tc>
        <w:tc>
          <w:tcPr>
            <w:tcW w:w="2401" w:type="dxa"/>
            <w:tcBorders>
              <w:top w:val="single" w:sz="4" w:space="0" w:color="auto"/>
              <w:left w:val="nil"/>
              <w:bottom w:val="single" w:sz="4" w:space="0" w:color="auto"/>
              <w:right w:val="nil"/>
            </w:tcBorders>
            <w:shd w:val="clear" w:color="auto" w:fill="auto"/>
            <w:noWrap/>
            <w:vAlign w:val="bottom"/>
            <w:hideMark/>
          </w:tcPr>
          <w:p w14:paraId="1A02747C" w14:textId="77777777" w:rsidR="009F29FD" w:rsidRPr="009F29FD" w:rsidRDefault="009F29FD" w:rsidP="002F26C1">
            <w:pPr>
              <w:spacing w:line="240" w:lineRule="auto"/>
              <w:rPr>
                <w:color w:val="000000"/>
              </w:rPr>
            </w:pPr>
            <w:r w:rsidRPr="009F29FD">
              <w:rPr>
                <w:color w:val="000000"/>
              </w:rPr>
              <w:t>Dates</w:t>
            </w:r>
          </w:p>
        </w:tc>
        <w:tc>
          <w:tcPr>
            <w:tcW w:w="1139" w:type="dxa"/>
            <w:tcBorders>
              <w:top w:val="single" w:sz="4" w:space="0" w:color="auto"/>
              <w:left w:val="nil"/>
              <w:bottom w:val="single" w:sz="4" w:space="0" w:color="auto"/>
              <w:right w:val="nil"/>
            </w:tcBorders>
            <w:shd w:val="clear" w:color="auto" w:fill="auto"/>
            <w:noWrap/>
            <w:vAlign w:val="bottom"/>
            <w:hideMark/>
          </w:tcPr>
          <w:p w14:paraId="6B3B846C" w14:textId="77777777" w:rsidR="009F29FD" w:rsidRPr="009F29FD" w:rsidRDefault="009F29FD" w:rsidP="002F26C1">
            <w:pPr>
              <w:spacing w:line="240" w:lineRule="auto"/>
              <w:rPr>
                <w:color w:val="000000"/>
              </w:rPr>
            </w:pPr>
            <w:r w:rsidRPr="009F29FD">
              <w:rPr>
                <w:color w:val="000000"/>
              </w:rPr>
              <w:t>Level(s)</w:t>
            </w:r>
          </w:p>
        </w:tc>
      </w:tr>
      <w:tr w:rsidR="009F29FD" w:rsidRPr="009F29FD" w14:paraId="4ADF846B" w14:textId="77777777" w:rsidTr="009F29FD">
        <w:trPr>
          <w:trHeight w:val="289"/>
          <w:jc w:val="center"/>
        </w:trPr>
        <w:tc>
          <w:tcPr>
            <w:tcW w:w="1817" w:type="dxa"/>
            <w:tcBorders>
              <w:top w:val="nil"/>
              <w:left w:val="nil"/>
              <w:bottom w:val="nil"/>
              <w:right w:val="nil"/>
            </w:tcBorders>
            <w:shd w:val="clear" w:color="auto" w:fill="auto"/>
            <w:noWrap/>
            <w:vAlign w:val="bottom"/>
            <w:hideMark/>
          </w:tcPr>
          <w:p w14:paraId="6653A347" w14:textId="77777777" w:rsidR="009F29FD" w:rsidRPr="009F29FD" w:rsidRDefault="009F29FD" w:rsidP="002F26C1">
            <w:pPr>
              <w:spacing w:line="240" w:lineRule="auto"/>
              <w:rPr>
                <w:color w:val="000000"/>
              </w:rPr>
            </w:pPr>
            <w:r w:rsidRPr="009F29FD">
              <w:rPr>
                <w:color w:val="000000"/>
              </w:rPr>
              <w:t>Nūche</w:t>
            </w:r>
          </w:p>
        </w:tc>
        <w:tc>
          <w:tcPr>
            <w:tcW w:w="2401" w:type="dxa"/>
            <w:tcBorders>
              <w:top w:val="nil"/>
              <w:left w:val="nil"/>
              <w:bottom w:val="nil"/>
              <w:right w:val="nil"/>
            </w:tcBorders>
            <w:shd w:val="clear" w:color="auto" w:fill="auto"/>
            <w:noWrap/>
            <w:vAlign w:val="bottom"/>
            <w:hideMark/>
          </w:tcPr>
          <w:p w14:paraId="31ABDAC6" w14:textId="77777777" w:rsidR="009F29FD" w:rsidRPr="009F29FD" w:rsidRDefault="009F29FD" w:rsidP="002F26C1">
            <w:pPr>
              <w:spacing w:line="240" w:lineRule="auto"/>
              <w:rPr>
                <w:color w:val="000000"/>
              </w:rPr>
            </w:pPr>
            <w:r w:rsidRPr="009F29FD">
              <w:rPr>
                <w:color w:val="000000"/>
              </w:rPr>
              <w:t>A.D. 700 - 1880</w:t>
            </w:r>
          </w:p>
        </w:tc>
        <w:tc>
          <w:tcPr>
            <w:tcW w:w="1139" w:type="dxa"/>
            <w:tcBorders>
              <w:top w:val="nil"/>
              <w:left w:val="nil"/>
              <w:bottom w:val="nil"/>
              <w:right w:val="nil"/>
            </w:tcBorders>
            <w:shd w:val="clear" w:color="auto" w:fill="auto"/>
            <w:noWrap/>
            <w:vAlign w:val="bottom"/>
            <w:hideMark/>
          </w:tcPr>
          <w:p w14:paraId="28F49AB3" w14:textId="77777777" w:rsidR="009F29FD" w:rsidRPr="009F29FD" w:rsidRDefault="009F29FD" w:rsidP="002F26C1">
            <w:pPr>
              <w:spacing w:line="240" w:lineRule="auto"/>
              <w:rPr>
                <w:color w:val="000000"/>
              </w:rPr>
            </w:pPr>
            <w:r w:rsidRPr="009F29FD">
              <w:rPr>
                <w:color w:val="000000"/>
              </w:rPr>
              <w:t>1-4</w:t>
            </w:r>
          </w:p>
        </w:tc>
      </w:tr>
      <w:tr w:rsidR="009F29FD" w:rsidRPr="009F29FD" w14:paraId="30C75AB0" w14:textId="77777777" w:rsidTr="009F29FD">
        <w:trPr>
          <w:trHeight w:val="289"/>
          <w:jc w:val="center"/>
        </w:trPr>
        <w:tc>
          <w:tcPr>
            <w:tcW w:w="1817" w:type="dxa"/>
            <w:tcBorders>
              <w:top w:val="nil"/>
              <w:left w:val="nil"/>
              <w:bottom w:val="single" w:sz="4" w:space="0" w:color="auto"/>
              <w:right w:val="nil"/>
            </w:tcBorders>
            <w:shd w:val="clear" w:color="auto" w:fill="auto"/>
            <w:noWrap/>
            <w:vAlign w:val="bottom"/>
            <w:hideMark/>
          </w:tcPr>
          <w:p w14:paraId="7BE7C9F8" w14:textId="77777777" w:rsidR="009F29FD" w:rsidRPr="009F29FD" w:rsidRDefault="009F29FD" w:rsidP="002F26C1">
            <w:pPr>
              <w:spacing w:line="240" w:lineRule="auto"/>
              <w:rPr>
                <w:color w:val="000000"/>
              </w:rPr>
            </w:pPr>
            <w:r w:rsidRPr="009F29FD">
              <w:rPr>
                <w:color w:val="000000"/>
              </w:rPr>
              <w:t>Pre-Expansion</w:t>
            </w:r>
          </w:p>
        </w:tc>
        <w:tc>
          <w:tcPr>
            <w:tcW w:w="2401" w:type="dxa"/>
            <w:tcBorders>
              <w:top w:val="nil"/>
              <w:left w:val="nil"/>
              <w:bottom w:val="single" w:sz="4" w:space="0" w:color="auto"/>
              <w:right w:val="nil"/>
            </w:tcBorders>
            <w:shd w:val="clear" w:color="auto" w:fill="auto"/>
            <w:noWrap/>
            <w:vAlign w:val="bottom"/>
            <w:hideMark/>
          </w:tcPr>
          <w:p w14:paraId="063C2BC7" w14:textId="77777777" w:rsidR="009F29FD" w:rsidRPr="009F29FD" w:rsidRDefault="009F29FD" w:rsidP="002F26C1">
            <w:pPr>
              <w:spacing w:line="240" w:lineRule="auto"/>
              <w:rPr>
                <w:color w:val="000000"/>
              </w:rPr>
            </w:pPr>
            <w:r w:rsidRPr="009F29FD">
              <w:rPr>
                <w:color w:val="000000"/>
              </w:rPr>
              <w:t>3500 - 500 B.C.</w:t>
            </w:r>
          </w:p>
        </w:tc>
        <w:tc>
          <w:tcPr>
            <w:tcW w:w="1139" w:type="dxa"/>
            <w:tcBorders>
              <w:top w:val="nil"/>
              <w:left w:val="nil"/>
              <w:bottom w:val="single" w:sz="4" w:space="0" w:color="auto"/>
              <w:right w:val="nil"/>
            </w:tcBorders>
            <w:shd w:val="clear" w:color="auto" w:fill="auto"/>
            <w:noWrap/>
            <w:vAlign w:val="bottom"/>
            <w:hideMark/>
          </w:tcPr>
          <w:p w14:paraId="4D682E5C" w14:textId="77777777" w:rsidR="009F29FD" w:rsidRPr="009F29FD" w:rsidRDefault="009F29FD" w:rsidP="002F26C1">
            <w:pPr>
              <w:spacing w:line="240" w:lineRule="auto"/>
              <w:rPr>
                <w:color w:val="000000"/>
              </w:rPr>
            </w:pPr>
            <w:r w:rsidRPr="009F29FD">
              <w:rPr>
                <w:color w:val="000000"/>
              </w:rPr>
              <w:t>5-11</w:t>
            </w:r>
          </w:p>
        </w:tc>
      </w:tr>
    </w:tbl>
    <w:p w14:paraId="6AEECE8D" w14:textId="77777777" w:rsidR="009F29FD" w:rsidRPr="009F29FD" w:rsidRDefault="009F29FD" w:rsidP="002F26C1">
      <w:pPr>
        <w:spacing w:line="240" w:lineRule="auto"/>
        <w:rPr>
          <w:b/>
        </w:rPr>
      </w:pPr>
    </w:p>
    <w:p w14:paraId="4B4BF620" w14:textId="6E65FE8E" w:rsidR="00680702" w:rsidRDefault="00680702" w:rsidP="00680702">
      <w:pPr>
        <w:spacing w:line="240" w:lineRule="auto"/>
      </w:pPr>
      <w:bookmarkStart w:id="54" w:name="_Toc489464381"/>
      <w:r>
        <w:t xml:space="preserve">Table </w:t>
      </w:r>
      <w:r w:rsidR="00B9561F">
        <w:fldChar w:fldCharType="begin"/>
      </w:r>
      <w:r w:rsidR="00B9561F">
        <w:instrText xml:space="preserve"> SEQ Table \* ARABIC </w:instrText>
      </w:r>
      <w:r w:rsidR="00B9561F">
        <w:fldChar w:fldCharType="separate"/>
      </w:r>
      <w:r w:rsidR="00531EB0">
        <w:rPr>
          <w:noProof/>
        </w:rPr>
        <w:t>5</w:t>
      </w:r>
      <w:r w:rsidR="00B9561F">
        <w:rPr>
          <w:noProof/>
        </w:rPr>
        <w:fldChar w:fldCharType="end"/>
      </w:r>
      <w:r>
        <w:t xml:space="preserve"> </w:t>
      </w:r>
      <w:r w:rsidRPr="009F29FD">
        <w:t>Excavation Levels and Associated Time Periods for Shavano Spring</w:t>
      </w:r>
      <w:bookmarkEnd w:id="54"/>
    </w:p>
    <w:tbl>
      <w:tblPr>
        <w:tblW w:w="5177" w:type="dxa"/>
        <w:jc w:val="center"/>
        <w:tblLook w:val="04A0" w:firstRow="1" w:lastRow="0" w:firstColumn="1" w:lastColumn="0" w:noHBand="0" w:noVBand="1"/>
      </w:tblPr>
      <w:tblGrid>
        <w:gridCol w:w="1756"/>
        <w:gridCol w:w="2320"/>
        <w:gridCol w:w="1101"/>
      </w:tblGrid>
      <w:tr w:rsidR="009F29FD" w:rsidRPr="009F29FD" w14:paraId="4E303277" w14:textId="77777777" w:rsidTr="00680702">
        <w:trPr>
          <w:trHeight w:val="323"/>
          <w:jc w:val="center"/>
        </w:trPr>
        <w:tc>
          <w:tcPr>
            <w:tcW w:w="1756" w:type="dxa"/>
            <w:tcBorders>
              <w:top w:val="single" w:sz="4" w:space="0" w:color="auto"/>
              <w:left w:val="nil"/>
              <w:bottom w:val="single" w:sz="4" w:space="0" w:color="auto"/>
              <w:right w:val="nil"/>
            </w:tcBorders>
            <w:shd w:val="clear" w:color="auto" w:fill="auto"/>
            <w:noWrap/>
            <w:vAlign w:val="bottom"/>
            <w:hideMark/>
          </w:tcPr>
          <w:p w14:paraId="7CB145C2" w14:textId="77777777" w:rsidR="009F29FD" w:rsidRPr="009F29FD" w:rsidRDefault="009F29FD" w:rsidP="002F26C1">
            <w:pPr>
              <w:spacing w:line="240" w:lineRule="auto"/>
              <w:rPr>
                <w:color w:val="000000"/>
              </w:rPr>
            </w:pPr>
            <w:r w:rsidRPr="009F29FD">
              <w:rPr>
                <w:color w:val="000000"/>
              </w:rPr>
              <w:t>Time Period</w:t>
            </w:r>
          </w:p>
        </w:tc>
        <w:tc>
          <w:tcPr>
            <w:tcW w:w="2320" w:type="dxa"/>
            <w:tcBorders>
              <w:top w:val="single" w:sz="4" w:space="0" w:color="auto"/>
              <w:left w:val="nil"/>
              <w:bottom w:val="single" w:sz="4" w:space="0" w:color="auto"/>
              <w:right w:val="nil"/>
            </w:tcBorders>
            <w:shd w:val="clear" w:color="auto" w:fill="auto"/>
            <w:noWrap/>
            <w:vAlign w:val="bottom"/>
            <w:hideMark/>
          </w:tcPr>
          <w:p w14:paraId="37CE1F69" w14:textId="77777777" w:rsidR="009F29FD" w:rsidRPr="009F29FD" w:rsidRDefault="009F29FD" w:rsidP="002F26C1">
            <w:pPr>
              <w:spacing w:line="240" w:lineRule="auto"/>
              <w:rPr>
                <w:color w:val="000000"/>
              </w:rPr>
            </w:pPr>
            <w:r w:rsidRPr="009F29FD">
              <w:rPr>
                <w:color w:val="000000"/>
              </w:rPr>
              <w:t>Dates</w:t>
            </w:r>
          </w:p>
        </w:tc>
        <w:tc>
          <w:tcPr>
            <w:tcW w:w="1101" w:type="dxa"/>
            <w:tcBorders>
              <w:top w:val="single" w:sz="4" w:space="0" w:color="auto"/>
              <w:left w:val="nil"/>
              <w:bottom w:val="single" w:sz="4" w:space="0" w:color="auto"/>
              <w:right w:val="nil"/>
            </w:tcBorders>
            <w:shd w:val="clear" w:color="auto" w:fill="auto"/>
            <w:noWrap/>
            <w:vAlign w:val="bottom"/>
            <w:hideMark/>
          </w:tcPr>
          <w:p w14:paraId="7997C367" w14:textId="77777777" w:rsidR="009F29FD" w:rsidRPr="009F29FD" w:rsidRDefault="009F29FD" w:rsidP="002F26C1">
            <w:pPr>
              <w:spacing w:line="240" w:lineRule="auto"/>
              <w:rPr>
                <w:color w:val="000000"/>
              </w:rPr>
            </w:pPr>
            <w:r w:rsidRPr="009F29FD">
              <w:rPr>
                <w:color w:val="000000"/>
              </w:rPr>
              <w:t>Level(s)</w:t>
            </w:r>
          </w:p>
        </w:tc>
      </w:tr>
      <w:tr w:rsidR="009F29FD" w:rsidRPr="009F29FD" w14:paraId="7D1E41A6" w14:textId="77777777" w:rsidTr="009F29FD">
        <w:trPr>
          <w:trHeight w:val="296"/>
          <w:jc w:val="center"/>
        </w:trPr>
        <w:tc>
          <w:tcPr>
            <w:tcW w:w="1756" w:type="dxa"/>
            <w:tcBorders>
              <w:top w:val="nil"/>
              <w:left w:val="nil"/>
              <w:bottom w:val="nil"/>
              <w:right w:val="nil"/>
            </w:tcBorders>
            <w:shd w:val="clear" w:color="auto" w:fill="auto"/>
            <w:noWrap/>
            <w:vAlign w:val="bottom"/>
            <w:hideMark/>
          </w:tcPr>
          <w:p w14:paraId="2A0CD660" w14:textId="77777777" w:rsidR="009F29FD" w:rsidRPr="009F29FD" w:rsidRDefault="009F29FD" w:rsidP="002F26C1">
            <w:pPr>
              <w:spacing w:line="240" w:lineRule="auto"/>
              <w:rPr>
                <w:color w:val="000000"/>
              </w:rPr>
            </w:pPr>
            <w:r w:rsidRPr="009F29FD">
              <w:rPr>
                <w:color w:val="000000"/>
              </w:rPr>
              <w:t>Nūche</w:t>
            </w:r>
          </w:p>
        </w:tc>
        <w:tc>
          <w:tcPr>
            <w:tcW w:w="2320" w:type="dxa"/>
            <w:tcBorders>
              <w:top w:val="nil"/>
              <w:left w:val="nil"/>
              <w:bottom w:val="nil"/>
              <w:right w:val="nil"/>
            </w:tcBorders>
            <w:shd w:val="clear" w:color="auto" w:fill="auto"/>
            <w:noWrap/>
            <w:vAlign w:val="bottom"/>
            <w:hideMark/>
          </w:tcPr>
          <w:p w14:paraId="4988DDDE" w14:textId="77777777" w:rsidR="009F29FD" w:rsidRPr="009F29FD" w:rsidRDefault="009F29FD" w:rsidP="002F26C1">
            <w:pPr>
              <w:spacing w:line="240" w:lineRule="auto"/>
              <w:rPr>
                <w:color w:val="000000"/>
              </w:rPr>
            </w:pPr>
            <w:r w:rsidRPr="009F29FD">
              <w:rPr>
                <w:color w:val="000000"/>
              </w:rPr>
              <w:t>A.D. 1300 - 1880</w:t>
            </w:r>
          </w:p>
        </w:tc>
        <w:tc>
          <w:tcPr>
            <w:tcW w:w="1101" w:type="dxa"/>
            <w:tcBorders>
              <w:top w:val="nil"/>
              <w:left w:val="nil"/>
              <w:bottom w:val="nil"/>
              <w:right w:val="nil"/>
            </w:tcBorders>
            <w:shd w:val="clear" w:color="auto" w:fill="auto"/>
            <w:noWrap/>
            <w:vAlign w:val="bottom"/>
            <w:hideMark/>
          </w:tcPr>
          <w:p w14:paraId="22B461F2" w14:textId="77777777" w:rsidR="009F29FD" w:rsidRPr="009F29FD" w:rsidRDefault="009F29FD" w:rsidP="002F26C1">
            <w:pPr>
              <w:spacing w:line="240" w:lineRule="auto"/>
              <w:rPr>
                <w:color w:val="000000"/>
              </w:rPr>
            </w:pPr>
            <w:r w:rsidRPr="009F29FD">
              <w:rPr>
                <w:color w:val="000000"/>
              </w:rPr>
              <w:t>2</w:t>
            </w:r>
          </w:p>
        </w:tc>
      </w:tr>
      <w:tr w:rsidR="009F29FD" w:rsidRPr="009F29FD" w14:paraId="0F0CA28B" w14:textId="77777777" w:rsidTr="009F29FD">
        <w:trPr>
          <w:trHeight w:val="296"/>
          <w:jc w:val="center"/>
        </w:trPr>
        <w:tc>
          <w:tcPr>
            <w:tcW w:w="1756" w:type="dxa"/>
            <w:tcBorders>
              <w:top w:val="nil"/>
              <w:left w:val="nil"/>
              <w:bottom w:val="single" w:sz="4" w:space="0" w:color="auto"/>
              <w:right w:val="nil"/>
            </w:tcBorders>
            <w:shd w:val="clear" w:color="auto" w:fill="auto"/>
            <w:noWrap/>
            <w:vAlign w:val="bottom"/>
            <w:hideMark/>
          </w:tcPr>
          <w:p w14:paraId="0CC97B1D" w14:textId="77777777" w:rsidR="009F29FD" w:rsidRPr="009F29FD" w:rsidRDefault="009F29FD" w:rsidP="002F26C1">
            <w:pPr>
              <w:spacing w:line="240" w:lineRule="auto"/>
              <w:rPr>
                <w:color w:val="000000"/>
              </w:rPr>
            </w:pPr>
            <w:r w:rsidRPr="009F29FD">
              <w:rPr>
                <w:color w:val="000000"/>
              </w:rPr>
              <w:t>Pre-Expansion</w:t>
            </w:r>
          </w:p>
        </w:tc>
        <w:tc>
          <w:tcPr>
            <w:tcW w:w="2320" w:type="dxa"/>
            <w:tcBorders>
              <w:top w:val="nil"/>
              <w:left w:val="nil"/>
              <w:bottom w:val="single" w:sz="4" w:space="0" w:color="auto"/>
              <w:right w:val="nil"/>
            </w:tcBorders>
            <w:shd w:val="clear" w:color="auto" w:fill="auto"/>
            <w:noWrap/>
            <w:vAlign w:val="bottom"/>
            <w:hideMark/>
          </w:tcPr>
          <w:p w14:paraId="2884BA1D" w14:textId="77777777" w:rsidR="009F29FD" w:rsidRPr="009F29FD" w:rsidRDefault="009F29FD" w:rsidP="002F26C1">
            <w:pPr>
              <w:spacing w:line="240" w:lineRule="auto"/>
              <w:rPr>
                <w:color w:val="000000"/>
              </w:rPr>
            </w:pPr>
            <w:r w:rsidRPr="009F29FD">
              <w:rPr>
                <w:color w:val="000000"/>
              </w:rPr>
              <w:t>3000 B.C. - A.D. 700</w:t>
            </w:r>
          </w:p>
        </w:tc>
        <w:tc>
          <w:tcPr>
            <w:tcW w:w="1101" w:type="dxa"/>
            <w:tcBorders>
              <w:top w:val="nil"/>
              <w:left w:val="nil"/>
              <w:bottom w:val="single" w:sz="4" w:space="0" w:color="auto"/>
              <w:right w:val="nil"/>
            </w:tcBorders>
            <w:shd w:val="clear" w:color="auto" w:fill="auto"/>
            <w:noWrap/>
            <w:vAlign w:val="bottom"/>
            <w:hideMark/>
          </w:tcPr>
          <w:p w14:paraId="06E4B551" w14:textId="77777777" w:rsidR="009F29FD" w:rsidRPr="009F29FD" w:rsidRDefault="009F29FD" w:rsidP="002F26C1">
            <w:pPr>
              <w:spacing w:line="240" w:lineRule="auto"/>
              <w:rPr>
                <w:color w:val="000000"/>
              </w:rPr>
            </w:pPr>
            <w:r w:rsidRPr="009F29FD">
              <w:rPr>
                <w:color w:val="000000"/>
              </w:rPr>
              <w:t>3-6</w:t>
            </w:r>
          </w:p>
        </w:tc>
      </w:tr>
    </w:tbl>
    <w:p w14:paraId="72C47839" w14:textId="77777777" w:rsidR="009F29FD" w:rsidRPr="009F29FD" w:rsidRDefault="009F29FD" w:rsidP="009F29FD">
      <w:pPr>
        <w:rPr>
          <w:b/>
        </w:rPr>
      </w:pPr>
    </w:p>
    <w:p w14:paraId="764518B7" w14:textId="77777777" w:rsidR="009F29FD" w:rsidRPr="009F29FD" w:rsidRDefault="009F29FD" w:rsidP="009F29FD">
      <w:r w:rsidRPr="009F29FD">
        <w:tab/>
        <w:t xml:space="preserve">After exploring the data for patterns, I tested differences in single variables among broad time periods for statistical significance.  For qualitative attributes (i.e., general material type, platform type, and cortex), I used Pearson’s chi-square tests of significance (p &lt; .05) to determine whether there were significant differences among time periods.  When examining quantitative data, I compared time periods using t tests or Kruskal-Wallis one-way analysis of variance (ANOVA) depending on the number of time periods I examined.  Although I compared statistical analysis to compare levels within each site, I did not compare Christmas Rockshelter and Shavano Spring statistically due to the aforementioned inconsistencies in exaction levels and lack of control for absolute chronology.    </w:t>
      </w:r>
    </w:p>
    <w:p w14:paraId="53D227FB" w14:textId="77777777" w:rsidR="009F29FD" w:rsidRDefault="009F29FD" w:rsidP="009F29FD">
      <w:pPr>
        <w:rPr>
          <w:b/>
        </w:rPr>
      </w:pPr>
    </w:p>
    <w:p w14:paraId="1EB783E2" w14:textId="77777777" w:rsidR="007B2FE1" w:rsidRPr="009F29FD" w:rsidRDefault="007B2FE1" w:rsidP="009F29FD">
      <w:pPr>
        <w:rPr>
          <w:b/>
        </w:rPr>
      </w:pPr>
    </w:p>
    <w:p w14:paraId="405499A2" w14:textId="77777777" w:rsidR="009F29FD" w:rsidRPr="009F29FD" w:rsidRDefault="009F29FD" w:rsidP="009D0CED">
      <w:pPr>
        <w:pStyle w:val="Heading2"/>
      </w:pPr>
      <w:bookmarkStart w:id="55" w:name="_Toc489465301"/>
      <w:r w:rsidRPr="009F29FD">
        <w:lastRenderedPageBreak/>
        <w:t>Summary</w:t>
      </w:r>
      <w:bookmarkEnd w:id="55"/>
    </w:p>
    <w:p w14:paraId="0896A057" w14:textId="77777777" w:rsidR="00C73348" w:rsidRDefault="009F29FD" w:rsidP="009F29FD">
      <w:r w:rsidRPr="009F29FD">
        <w:rPr>
          <w:b/>
        </w:rPr>
        <w:tab/>
      </w:r>
      <w:r w:rsidRPr="009F29FD">
        <w:t>My analysis takes a shotgun approach to recording any and all attributes that have a high p</w:t>
      </w:r>
      <w:r w:rsidR="00BA64E2">
        <w:t>robability</w:t>
      </w:r>
      <w:r w:rsidRPr="009F29FD">
        <w:t xml:space="preserve"> of responding to technological change in style, production, and use.  During the first step of my analysis, I classified each artifact into one of five types:  projectile point, biface, tool, core, or debitage.  I then recorded a series of qualitative and quantitative attributes specifically tailored to each type.  For each artifact, I finished by recording details about the raw material including type, color, texture, and evidence for heat-treatment.  The analysis compares the variability in artifact types before discussing change in raw material selection.  The results discussed in the following chapter are presented in this order.</w:t>
      </w:r>
      <w:r w:rsidR="00C73348">
        <w:t xml:space="preserve">     </w:t>
      </w:r>
    </w:p>
    <w:p w14:paraId="1591DDD5" w14:textId="77777777" w:rsidR="009736ED" w:rsidRDefault="009736ED" w:rsidP="009F29FD"/>
    <w:p w14:paraId="014B3984" w14:textId="77777777" w:rsidR="007B2FE1" w:rsidRDefault="007B2FE1" w:rsidP="009F29FD"/>
    <w:p w14:paraId="3DEA2A36" w14:textId="77777777" w:rsidR="007B2FE1" w:rsidRDefault="007B2FE1" w:rsidP="009F29FD"/>
    <w:p w14:paraId="5B62285E" w14:textId="77777777" w:rsidR="007B2FE1" w:rsidRDefault="007B2FE1" w:rsidP="009F29FD"/>
    <w:p w14:paraId="5FB37FC7" w14:textId="77777777" w:rsidR="007B2FE1" w:rsidRDefault="007B2FE1" w:rsidP="009F29FD"/>
    <w:p w14:paraId="0439E923" w14:textId="77777777" w:rsidR="007B2FE1" w:rsidRDefault="007B2FE1" w:rsidP="009F29FD"/>
    <w:p w14:paraId="3CB19026" w14:textId="77777777" w:rsidR="007B2FE1" w:rsidRDefault="007B2FE1" w:rsidP="009F29FD"/>
    <w:p w14:paraId="02F3D0A2" w14:textId="77777777" w:rsidR="007B2FE1" w:rsidRDefault="007B2FE1" w:rsidP="009F29FD"/>
    <w:p w14:paraId="5E978D9F" w14:textId="77777777" w:rsidR="007B2FE1" w:rsidRDefault="007B2FE1" w:rsidP="009F29FD"/>
    <w:p w14:paraId="7721047F" w14:textId="77777777" w:rsidR="007B2FE1" w:rsidRDefault="007B2FE1" w:rsidP="009F29FD"/>
    <w:p w14:paraId="48B67705" w14:textId="77777777" w:rsidR="007B2FE1" w:rsidRDefault="007B2FE1" w:rsidP="009F29FD"/>
    <w:p w14:paraId="1B00D076" w14:textId="77777777" w:rsidR="007B2FE1" w:rsidRDefault="007B2FE1" w:rsidP="009F29FD"/>
    <w:p w14:paraId="17F7FF03" w14:textId="77777777" w:rsidR="00B648F1" w:rsidRPr="009F29FD" w:rsidRDefault="00B648F1" w:rsidP="009F29FD"/>
    <w:p w14:paraId="1FFEC645" w14:textId="77777777" w:rsidR="009F29FD" w:rsidRPr="009F29FD" w:rsidRDefault="009F29FD" w:rsidP="00806CF0">
      <w:pPr>
        <w:pStyle w:val="Heading1"/>
      </w:pPr>
      <w:bookmarkStart w:id="56" w:name="_Toc489465302"/>
      <w:r w:rsidRPr="009F29FD">
        <w:lastRenderedPageBreak/>
        <w:t>Chapter 4: Results</w:t>
      </w:r>
      <w:bookmarkEnd w:id="56"/>
    </w:p>
    <w:p w14:paraId="0C09170B" w14:textId="207D5909" w:rsidR="009F29FD" w:rsidRPr="009F29FD" w:rsidRDefault="009F29FD" w:rsidP="009F29FD">
      <w:r w:rsidRPr="009F29FD">
        <w:tab/>
        <w:t>In the following sections, I present the results from my lithic analysis of the 10,230 artifacts recovered from Christmas Rockshelter (n = 8500) and Shavano Spring (n = 1730).  M</w:t>
      </w:r>
      <w:r w:rsidR="00150750">
        <w:t>y analysis identifies changes in</w:t>
      </w:r>
      <w:r w:rsidRPr="009F29FD">
        <w:t xml:space="preserve"> technology by discussing the findings from the attribute analysis by artifact type (projectile points, bifaces, non-biface tools, cores, </w:t>
      </w:r>
      <w:r w:rsidR="00C73348">
        <w:t xml:space="preserve">or </w:t>
      </w:r>
      <w:r w:rsidRPr="009F29FD">
        <w:t xml:space="preserve">debitage) and patterns in raw material selection over time.  </w:t>
      </w:r>
      <w:r w:rsidR="00BA64E2">
        <w:t>Although</w:t>
      </w:r>
      <w:r w:rsidRPr="009F29FD">
        <w:t xml:space="preserve"> I recorded 118 variables among the artifact types, I only present significant or relevant data in the sections below.      </w:t>
      </w:r>
    </w:p>
    <w:p w14:paraId="53C5A988" w14:textId="77777777" w:rsidR="009F29FD" w:rsidRPr="009F29FD" w:rsidRDefault="009F29FD" w:rsidP="009F29FD"/>
    <w:p w14:paraId="6105AA82" w14:textId="77777777" w:rsidR="009F29FD" w:rsidRPr="009F29FD" w:rsidRDefault="009F29FD" w:rsidP="009D0CED">
      <w:pPr>
        <w:pStyle w:val="Heading2"/>
      </w:pPr>
      <w:bookmarkStart w:id="57" w:name="_Toc489465303"/>
      <w:r w:rsidRPr="009F29FD">
        <w:t>Projectile Points</w:t>
      </w:r>
      <w:bookmarkEnd w:id="57"/>
    </w:p>
    <w:p w14:paraId="6C3E809B" w14:textId="2FE925C5" w:rsidR="009524ED" w:rsidRDefault="009F29FD" w:rsidP="009F29FD">
      <w:r w:rsidRPr="009F29FD">
        <w:tab/>
        <w:t xml:space="preserve">This section examines the projectile point variability across time between the two research sites.  In total, there were 107 projectile points at Christmas Rockshelter (n = 61) and Shavano Spring (n = 46).  </w:t>
      </w:r>
      <w:r w:rsidR="009977A3">
        <w:t>From the data, there was a significant decrease in quantitative measurements over time</w:t>
      </w:r>
      <w:r w:rsidR="004B483C">
        <w:t xml:space="preserve"> (Figure 14</w:t>
      </w:r>
      <w:r w:rsidR="00B54F63">
        <w:t>)</w:t>
      </w:r>
      <w:r w:rsidR="009977A3">
        <w:t xml:space="preserve">. </w:t>
      </w:r>
      <w:r w:rsidR="006314F3">
        <w:t>The data</w:t>
      </w:r>
      <w:r w:rsidR="009977A3">
        <w:t xml:space="preserve"> also</w:t>
      </w:r>
      <w:r w:rsidR="006314F3">
        <w:t xml:space="preserve"> from the analysis indicated </w:t>
      </w:r>
      <w:r w:rsidR="009977A3">
        <w:t>an increase in asymmetry</w:t>
      </w:r>
      <w:r w:rsidR="00AB0ECA">
        <w:t xml:space="preserve"> </w:t>
      </w:r>
      <w:r w:rsidR="009977A3">
        <w:t xml:space="preserve">and straight </w:t>
      </w:r>
      <w:r w:rsidR="00AB0ECA">
        <w:t xml:space="preserve">bases </w:t>
      </w:r>
      <w:r w:rsidR="009977A3">
        <w:t xml:space="preserve">and a </w:t>
      </w:r>
      <w:r w:rsidR="007A4E83">
        <w:t>decrease in notching</w:t>
      </w:r>
      <w:r w:rsidR="009977A3">
        <w:t>; however, these changes were not statistically significant.  Evidence</w:t>
      </w:r>
      <w:r w:rsidRPr="009F29FD">
        <w:t xml:space="preserve"> for grinding, projectile point shape, and flintknapping problems did not vary or varied in a way that did not convey long-term patterns or change at either location.  </w:t>
      </w:r>
      <w:r w:rsidR="004801D9">
        <w:t>I discuss the statistically significant quantitative</w:t>
      </w:r>
      <w:r w:rsidR="00BA64E2">
        <w:t xml:space="preserve"> variables in more detail below.  </w:t>
      </w:r>
    </w:p>
    <w:p w14:paraId="34DC2D33" w14:textId="77777777" w:rsidR="001F6E4C" w:rsidRDefault="00B54F63" w:rsidP="001F6E4C">
      <w:pPr>
        <w:keepNext/>
        <w:jc w:val="center"/>
      </w:pPr>
      <w:r w:rsidRPr="00B54F63">
        <w:rPr>
          <w:noProof/>
          <w:lang w:bidi="ar-SA"/>
        </w:rPr>
        <w:lastRenderedPageBreak/>
        <mc:AlternateContent>
          <mc:Choice Requires="wpg">
            <w:drawing>
              <wp:inline distT="0" distB="0" distL="0" distR="0" wp14:anchorId="3AC24CC8" wp14:editId="749E604A">
                <wp:extent cx="3193471" cy="4450075"/>
                <wp:effectExtent l="0" t="0" r="0" b="0"/>
                <wp:docPr id="55" name="Group 1"/>
                <wp:cNvGraphicFramePr/>
                <a:graphic xmlns:a="http://schemas.openxmlformats.org/drawingml/2006/main">
                  <a:graphicData uri="http://schemas.microsoft.com/office/word/2010/wordprocessingGroup">
                    <wpg:wgp>
                      <wpg:cNvGrpSpPr/>
                      <wpg:grpSpPr>
                        <a:xfrm>
                          <a:off x="0" y="0"/>
                          <a:ext cx="3193471" cy="4450075"/>
                          <a:chOff x="0" y="0"/>
                          <a:chExt cx="4944142" cy="6216749"/>
                        </a:xfrm>
                      </wpg:grpSpPr>
                      <pic:pic xmlns:pic="http://schemas.openxmlformats.org/drawingml/2006/picture">
                        <pic:nvPicPr>
                          <pic:cNvPr id="56" name="Picture 56"/>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2844799" cy="3405857"/>
                          </a:xfrm>
                          <a:prstGeom prst="rect">
                            <a:avLst/>
                          </a:prstGeom>
                        </pic:spPr>
                      </pic:pic>
                      <pic:pic xmlns:pic="http://schemas.openxmlformats.org/drawingml/2006/picture">
                        <pic:nvPicPr>
                          <pic:cNvPr id="61" name="Picture 61"/>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2844798" y="3862478"/>
                            <a:ext cx="1951567" cy="2354271"/>
                          </a:xfrm>
                          <a:prstGeom prst="rect">
                            <a:avLst/>
                          </a:prstGeom>
                        </pic:spPr>
                      </pic:pic>
                      <wps:wsp>
                        <wps:cNvPr id="63" name="Text Box 63"/>
                        <wps:cNvSpPr txBox="1"/>
                        <wps:spPr>
                          <a:xfrm>
                            <a:off x="2291714" y="805300"/>
                            <a:ext cx="2652428" cy="1152335"/>
                          </a:xfrm>
                          <a:prstGeom prst="rect">
                            <a:avLst/>
                          </a:prstGeom>
                          <a:noFill/>
                        </wps:spPr>
                        <wps:txbx>
                          <w:txbxContent>
                            <w:p w14:paraId="1B63F5C1" w14:textId="77777777" w:rsidR="002B54C5" w:rsidRDefault="002B54C5" w:rsidP="00B54F63">
                              <w:pPr>
                                <w:pStyle w:val="NormalWeb"/>
                                <w:spacing w:before="0" w:beforeAutospacing="0" w:after="0" w:afterAutospacing="0"/>
                                <w:rPr>
                                  <w:sz w:val="24"/>
                                  <w:szCs w:val="24"/>
                                </w:rPr>
                              </w:pPr>
                              <w:r>
                                <w:rPr>
                                  <w:rFonts w:eastAsia="Times New Roman"/>
                                  <w:b/>
                                  <w:bCs/>
                                  <w:color w:val="000000" w:themeColor="text1"/>
                                  <w:kern w:val="24"/>
                                </w:rPr>
                                <w:t>Pre-Expansion</w:t>
                              </w:r>
                            </w:p>
                            <w:p w14:paraId="64D79E3A" w14:textId="77777777" w:rsidR="002B54C5" w:rsidRDefault="002B54C5" w:rsidP="00B54F63">
                              <w:pPr>
                                <w:pStyle w:val="NormalWeb"/>
                                <w:spacing w:before="0" w:beforeAutospacing="0" w:after="0" w:afterAutospacing="0"/>
                              </w:pPr>
                              <w:r>
                                <w:rPr>
                                  <w:rFonts w:eastAsia="Times New Roman"/>
                                  <w:color w:val="000000" w:themeColor="text1"/>
                                  <w:kern w:val="24"/>
                                </w:rPr>
                                <w:t>Dimension: 29.3 mm</w:t>
                              </w:r>
                            </w:p>
                            <w:p w14:paraId="3EDE069A" w14:textId="77777777" w:rsidR="002B54C5" w:rsidRDefault="002B54C5" w:rsidP="00B54F63">
                              <w:pPr>
                                <w:pStyle w:val="NormalWeb"/>
                                <w:spacing w:before="0" w:beforeAutospacing="0" w:after="0" w:afterAutospacing="0"/>
                              </w:pPr>
                              <w:r>
                                <w:rPr>
                                  <w:rFonts w:eastAsia="Times New Roman"/>
                                  <w:color w:val="000000" w:themeColor="text1"/>
                                  <w:kern w:val="24"/>
                                </w:rPr>
                                <w:t>Width:  18.2 mm</w:t>
                              </w:r>
                            </w:p>
                            <w:p w14:paraId="66B016E9" w14:textId="77777777" w:rsidR="002B54C5" w:rsidRDefault="002B54C5" w:rsidP="00B54F63">
                              <w:pPr>
                                <w:pStyle w:val="NormalWeb"/>
                                <w:spacing w:before="0" w:beforeAutospacing="0" w:after="0" w:afterAutospacing="0"/>
                              </w:pPr>
                              <w:r>
                                <w:rPr>
                                  <w:rFonts w:eastAsia="Times New Roman"/>
                                  <w:color w:val="000000" w:themeColor="text1"/>
                                  <w:kern w:val="24"/>
                                </w:rPr>
                                <w:t>Thickness:  5.0 mm</w:t>
                              </w:r>
                            </w:p>
                            <w:p w14:paraId="0C6BE81A" w14:textId="77777777" w:rsidR="002B54C5" w:rsidRDefault="002B54C5" w:rsidP="00B54F63">
                              <w:pPr>
                                <w:pStyle w:val="NormalWeb"/>
                                <w:spacing w:before="0" w:beforeAutospacing="0" w:after="0" w:afterAutospacing="0"/>
                              </w:pPr>
                              <w:r>
                                <w:rPr>
                                  <w:rFonts w:eastAsia="Times New Roman"/>
                                  <w:color w:val="000000" w:themeColor="text1"/>
                                  <w:kern w:val="24"/>
                                </w:rPr>
                                <w:t>Weight:  2.5 g</w:t>
                              </w:r>
                            </w:p>
                          </w:txbxContent>
                        </wps:txbx>
                        <wps:bodyPr wrap="square" rtlCol="0">
                          <a:spAutoFit/>
                        </wps:bodyPr>
                      </wps:wsp>
                      <wps:wsp>
                        <wps:cNvPr id="71" name="Text Box 71"/>
                        <wps:cNvSpPr txBox="1"/>
                        <wps:spPr>
                          <a:xfrm>
                            <a:off x="272640" y="4069297"/>
                            <a:ext cx="2949327" cy="1357254"/>
                          </a:xfrm>
                          <a:prstGeom prst="rect">
                            <a:avLst/>
                          </a:prstGeom>
                          <a:noFill/>
                        </wps:spPr>
                        <wps:txbx>
                          <w:txbxContent>
                            <w:p w14:paraId="699D7158" w14:textId="77777777" w:rsidR="002B54C5" w:rsidRDefault="002B54C5" w:rsidP="00B54F63">
                              <w:pPr>
                                <w:pStyle w:val="NormalWeb"/>
                                <w:spacing w:before="0" w:beforeAutospacing="0" w:after="0" w:afterAutospacing="0"/>
                                <w:rPr>
                                  <w:sz w:val="24"/>
                                  <w:szCs w:val="24"/>
                                </w:rPr>
                              </w:pPr>
                              <w:r>
                                <w:rPr>
                                  <w:rFonts w:eastAsia="Times New Roman"/>
                                  <w:b/>
                                  <w:bCs/>
                                  <w:color w:val="000000" w:themeColor="text1"/>
                                  <w:kern w:val="24"/>
                                </w:rPr>
                                <w:t>Nūche</w:t>
                              </w:r>
                            </w:p>
                            <w:p w14:paraId="58122DCF" w14:textId="77777777" w:rsidR="002B54C5" w:rsidRDefault="002B54C5" w:rsidP="00B54F63">
                              <w:pPr>
                                <w:pStyle w:val="NormalWeb"/>
                                <w:spacing w:before="0" w:beforeAutospacing="0" w:after="0" w:afterAutospacing="0"/>
                              </w:pPr>
                              <w:r>
                                <w:rPr>
                                  <w:rFonts w:eastAsia="Times New Roman"/>
                                  <w:color w:val="000000" w:themeColor="text1"/>
                                  <w:kern w:val="24"/>
                                </w:rPr>
                                <w:t xml:space="preserve">Dimension:  20.2 mm  </w:t>
                              </w:r>
                            </w:p>
                            <w:p w14:paraId="4C744D2B" w14:textId="77777777" w:rsidR="002B54C5" w:rsidRDefault="002B54C5" w:rsidP="00B54F63">
                              <w:pPr>
                                <w:pStyle w:val="NormalWeb"/>
                                <w:spacing w:before="0" w:beforeAutospacing="0" w:after="0" w:afterAutospacing="0"/>
                              </w:pPr>
                              <w:r>
                                <w:rPr>
                                  <w:rFonts w:eastAsia="Times New Roman"/>
                                  <w:color w:val="000000" w:themeColor="text1"/>
                                  <w:kern w:val="24"/>
                                </w:rPr>
                                <w:t>Width:  14.75 mm</w:t>
                              </w:r>
                            </w:p>
                            <w:p w14:paraId="24C144D6" w14:textId="77777777" w:rsidR="002B54C5" w:rsidRDefault="002B54C5" w:rsidP="00B54F63">
                              <w:pPr>
                                <w:pStyle w:val="NormalWeb"/>
                                <w:spacing w:before="0" w:beforeAutospacing="0" w:after="0" w:afterAutospacing="0"/>
                              </w:pPr>
                              <w:r>
                                <w:rPr>
                                  <w:rFonts w:eastAsia="Times New Roman"/>
                                  <w:color w:val="000000" w:themeColor="text1"/>
                                  <w:kern w:val="24"/>
                                </w:rPr>
                                <w:t>Thickness:  3.5 mm</w:t>
                              </w:r>
                            </w:p>
                            <w:p w14:paraId="257A93E5" w14:textId="77777777" w:rsidR="002B54C5" w:rsidRDefault="002B54C5" w:rsidP="00B54F63">
                              <w:pPr>
                                <w:pStyle w:val="NormalWeb"/>
                                <w:spacing w:before="0" w:beforeAutospacing="0" w:after="0" w:afterAutospacing="0"/>
                              </w:pPr>
                              <w:r>
                                <w:rPr>
                                  <w:rFonts w:eastAsia="Times New Roman"/>
                                  <w:color w:val="000000" w:themeColor="text1"/>
                                  <w:kern w:val="24"/>
                                </w:rPr>
                                <w:t>Weight:  1.1 g</w:t>
                              </w:r>
                            </w:p>
                            <w:p w14:paraId="6A887CF9" w14:textId="77777777" w:rsidR="002B54C5" w:rsidRDefault="002B54C5" w:rsidP="00B54F63">
                              <w:pPr>
                                <w:pStyle w:val="NormalWeb"/>
                                <w:spacing w:before="0" w:beforeAutospacing="0" w:after="0" w:afterAutospacing="0"/>
                              </w:pPr>
                              <w:r>
                                <w:rPr>
                                  <w:rFonts w:eastAsia="Times New Roman"/>
                                  <w:color w:val="000000" w:themeColor="text1"/>
                                  <w:kern w:val="24"/>
                                </w:rPr>
                                <w:t xml:space="preserve"> </w:t>
                              </w:r>
                            </w:p>
                          </w:txbxContent>
                        </wps:txbx>
                        <wps:bodyPr wrap="square" rtlCol="0">
                          <a:spAutoFit/>
                        </wps:bodyPr>
                      </wps:wsp>
                    </wpg:wgp>
                  </a:graphicData>
                </a:graphic>
              </wp:inline>
            </w:drawing>
          </mc:Choice>
          <mc:Fallback>
            <w:pict>
              <v:group w14:anchorId="3AC24CC8" id="Group 1" o:spid="_x0000_s1092" style="width:251.45pt;height:350.4pt;mso-position-horizontal-relative:char;mso-position-vertical-relative:line" coordsize="4944142,621674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">
                <v:shape id="Picture 56" o:spid="_x0000_s1093" type="#_x0000_t75" style="position:absolute;width:2844799;height:340585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mT&#10;+4vCAAAA2wAAAA8AAABkcnMvZG93bnJldi54bWxEj92KwjAUhO8XfIdwBG8WTRW3lGoUEWWF3Rt/&#10;HuDYHNtic1KSqPXtNwuCl8PMfMPMl51pxJ2cry0rGI8SEMSF1TWXCk7H7TAD4QOyxsYyKXiSh+Wi&#10;9zHHXNsH7+l+CKWIEPY5KqhCaHMpfVGRQT+yLXH0LtYZDFG6UmqHjwg3jZwkSSoN1hwXKmxpXVFx&#10;PdyMApPx5snp1Hy6Vv9cvovfc5dkSg363WoGIlAX3uFXe6cVfKXw/yX+ALn4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Zk/uLwgAAANsAAAAPAAAAAAAAAAAAAAAAAJwCAABk&#10;cnMvZG93bnJldi54bWxQSwUGAAAAAAQABAD3AAAAiwMAAAAA&#10;">
                  <v:imagedata r:id="rId59" o:title=""/>
                  <v:path arrowok="t"/>
                </v:shape>
                <v:shape id="Picture 61" o:spid="_x0000_s1094" type="#_x0000_t75" style="position:absolute;left:2844798;top:3862478;width:1951567;height:235427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xD&#10;Jy7EAAAA2wAAAA8AAABkcnMvZG93bnJldi54bWxEj0FrAjEUhO8F/0N4BS+iWS1Y3RpFFKn15lbE&#10;42Pz3KxuXpZN1PXfN4VCj8PMfMPMFq2txJ0aXzpWMBwkIIhzp0suFBy+N/0JCB+QNVaOScGTPCzm&#10;nZcZpto9eE/3LBQiQtinqMCEUKdS+tyQRT9wNXH0zq6xGKJsCqkbfES4reQoScbSYslxwWBNK0P5&#10;NbtZBb3eaTQ9h11urpd3/tKf6+Pb6qJU97VdfoAI1Ib/8F97qxWMh/D7Jf4AOf8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xDJy7EAAAA2wAAAA8AAAAAAAAAAAAAAAAAnAIA&#10;AGRycy9kb3ducmV2LnhtbFBLBQYAAAAABAAEAPcAAACNAwAAAAA=&#10;">
                  <v:imagedata r:id="rId60" o:title=""/>
                  <v:path arrowok="t"/>
                </v:shape>
                <v:shape id="Text Box 63" o:spid="_x0000_s1095" type="#_x0000_t202" style="position:absolute;left:2291714;top:805300;width:2652428;height:11523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V4oywgAA&#10;ANsAAAAPAAAAZHJzL2Rvd25yZXYueG1sRI/NasMwEITvhb6D2EBujZyWhuBENqE/kEMvTZz7Ym0s&#10;E2tlrG3svH1UKPQ4zMw3zLacfKeuNMQ2sIHlIgNFXAfbcmOgOn4+rUFFQbbYBSYDN4pQFo8PW8xt&#10;GPmbrgdpVIJwzNGAE+lzrWPtyGNchJ44eecweJQkh0bbAccE951+zrKV9thyWnDY05uj+nL48QZE&#10;7G55qz583J+mr/fRZfUrVsbMZ9NuA0pokv/wX3tvDaxe4PdL+gG6u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JXijLCAAAA2wAAAA8AAAAAAAAAAAAAAAAAlwIAAGRycy9kb3du&#10;cmV2LnhtbFBLBQYAAAAABAAEAPUAAACGAwAAAAA=&#10;" filled="f" stroked="f">
                  <v:textbox style="mso-fit-shape-to-text:t">
                    <w:txbxContent>
                      <w:p w14:paraId="1B63F5C1" w14:textId="77777777" w:rsidR="002B54C5" w:rsidRDefault="002B54C5" w:rsidP="00B54F63">
                        <w:pPr>
                          <w:pStyle w:val="NormalWeb"/>
                          <w:spacing w:before="0" w:beforeAutospacing="0" w:after="0" w:afterAutospacing="0"/>
                          <w:rPr>
                            <w:sz w:val="24"/>
                            <w:szCs w:val="24"/>
                          </w:rPr>
                        </w:pPr>
                        <w:r>
                          <w:rPr>
                            <w:rFonts w:eastAsia="Times New Roman"/>
                            <w:b/>
                            <w:bCs/>
                            <w:color w:val="000000" w:themeColor="text1"/>
                            <w:kern w:val="24"/>
                          </w:rPr>
                          <w:t>Pre-Expansion</w:t>
                        </w:r>
                      </w:p>
                      <w:p w14:paraId="64D79E3A" w14:textId="77777777" w:rsidR="002B54C5" w:rsidRDefault="002B54C5" w:rsidP="00B54F63">
                        <w:pPr>
                          <w:pStyle w:val="NormalWeb"/>
                          <w:spacing w:before="0" w:beforeAutospacing="0" w:after="0" w:afterAutospacing="0"/>
                        </w:pPr>
                        <w:r>
                          <w:rPr>
                            <w:rFonts w:eastAsia="Times New Roman"/>
                            <w:color w:val="000000" w:themeColor="text1"/>
                            <w:kern w:val="24"/>
                          </w:rPr>
                          <w:t>Dimension: 29.3 mm</w:t>
                        </w:r>
                      </w:p>
                      <w:p w14:paraId="3EDE069A" w14:textId="77777777" w:rsidR="002B54C5" w:rsidRDefault="002B54C5" w:rsidP="00B54F63">
                        <w:pPr>
                          <w:pStyle w:val="NormalWeb"/>
                          <w:spacing w:before="0" w:beforeAutospacing="0" w:after="0" w:afterAutospacing="0"/>
                        </w:pPr>
                        <w:r>
                          <w:rPr>
                            <w:rFonts w:eastAsia="Times New Roman"/>
                            <w:color w:val="000000" w:themeColor="text1"/>
                            <w:kern w:val="24"/>
                          </w:rPr>
                          <w:t>Width:  18.2 mm</w:t>
                        </w:r>
                      </w:p>
                      <w:p w14:paraId="66B016E9" w14:textId="77777777" w:rsidR="002B54C5" w:rsidRDefault="002B54C5" w:rsidP="00B54F63">
                        <w:pPr>
                          <w:pStyle w:val="NormalWeb"/>
                          <w:spacing w:before="0" w:beforeAutospacing="0" w:after="0" w:afterAutospacing="0"/>
                        </w:pPr>
                        <w:r>
                          <w:rPr>
                            <w:rFonts w:eastAsia="Times New Roman"/>
                            <w:color w:val="000000" w:themeColor="text1"/>
                            <w:kern w:val="24"/>
                          </w:rPr>
                          <w:t>Thickness:  5.0 mm</w:t>
                        </w:r>
                      </w:p>
                      <w:p w14:paraId="0C6BE81A" w14:textId="77777777" w:rsidR="002B54C5" w:rsidRDefault="002B54C5" w:rsidP="00B54F63">
                        <w:pPr>
                          <w:pStyle w:val="NormalWeb"/>
                          <w:spacing w:before="0" w:beforeAutospacing="0" w:after="0" w:afterAutospacing="0"/>
                        </w:pPr>
                        <w:r>
                          <w:rPr>
                            <w:rFonts w:eastAsia="Times New Roman"/>
                            <w:color w:val="000000" w:themeColor="text1"/>
                            <w:kern w:val="24"/>
                          </w:rPr>
                          <w:t>Weight:  2.5 g</w:t>
                        </w:r>
                      </w:p>
                    </w:txbxContent>
                  </v:textbox>
                </v:shape>
                <v:shape id="Text Box 71" o:spid="_x0000_s1096" type="#_x0000_t202" style="position:absolute;left:272640;top:4069297;width:2949327;height:13572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ECcDwgAA&#10;ANsAAAAPAAAAZHJzL2Rvd25yZXYueG1sRI/NasMwEITvhb6D2EJvjexAm+JECSE/kEMvSZ37Ym0t&#10;U2tlrE3svH0UKPQ4zMw3zGI1+lZdqY9NYAP5JANFXAXbcG2g/N6/fYKKgmyxDUwGbhRhtXx+WmBh&#10;w8BHup6kVgnCsUADTqQrtI6VI49xEjri5P2E3qMk2dfa9jgkuG/1NMs+tMeG04LDjjaOqt/TxRsQ&#10;sev8Vu58PJzHr+3gsuodS2NeX8b1HJTQKP/hv/bBGpjl8PiSfoBe3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gQJwPCAAAA2wAAAA8AAAAAAAAAAAAAAAAAlwIAAGRycy9kb3du&#10;cmV2LnhtbFBLBQYAAAAABAAEAPUAAACGAwAAAAA=&#10;" filled="f" stroked="f">
                  <v:textbox style="mso-fit-shape-to-text:t">
                    <w:txbxContent>
                      <w:p w14:paraId="699D7158" w14:textId="77777777" w:rsidR="002B54C5" w:rsidRDefault="002B54C5" w:rsidP="00B54F63">
                        <w:pPr>
                          <w:pStyle w:val="NormalWeb"/>
                          <w:spacing w:before="0" w:beforeAutospacing="0" w:after="0" w:afterAutospacing="0"/>
                          <w:rPr>
                            <w:sz w:val="24"/>
                            <w:szCs w:val="24"/>
                          </w:rPr>
                        </w:pPr>
                        <w:r>
                          <w:rPr>
                            <w:rFonts w:eastAsia="Times New Roman"/>
                            <w:b/>
                            <w:bCs/>
                            <w:color w:val="000000" w:themeColor="text1"/>
                            <w:kern w:val="24"/>
                          </w:rPr>
                          <w:t>Nūche</w:t>
                        </w:r>
                      </w:p>
                      <w:p w14:paraId="58122DCF" w14:textId="77777777" w:rsidR="002B54C5" w:rsidRDefault="002B54C5" w:rsidP="00B54F63">
                        <w:pPr>
                          <w:pStyle w:val="NormalWeb"/>
                          <w:spacing w:before="0" w:beforeAutospacing="0" w:after="0" w:afterAutospacing="0"/>
                        </w:pPr>
                        <w:r>
                          <w:rPr>
                            <w:rFonts w:eastAsia="Times New Roman"/>
                            <w:color w:val="000000" w:themeColor="text1"/>
                            <w:kern w:val="24"/>
                          </w:rPr>
                          <w:t xml:space="preserve">Dimension:  20.2 mm  </w:t>
                        </w:r>
                      </w:p>
                      <w:p w14:paraId="4C744D2B" w14:textId="77777777" w:rsidR="002B54C5" w:rsidRDefault="002B54C5" w:rsidP="00B54F63">
                        <w:pPr>
                          <w:pStyle w:val="NormalWeb"/>
                          <w:spacing w:before="0" w:beforeAutospacing="0" w:after="0" w:afterAutospacing="0"/>
                        </w:pPr>
                        <w:r>
                          <w:rPr>
                            <w:rFonts w:eastAsia="Times New Roman"/>
                            <w:color w:val="000000" w:themeColor="text1"/>
                            <w:kern w:val="24"/>
                          </w:rPr>
                          <w:t>Width:  14.75 mm</w:t>
                        </w:r>
                      </w:p>
                      <w:p w14:paraId="24C144D6" w14:textId="77777777" w:rsidR="002B54C5" w:rsidRDefault="002B54C5" w:rsidP="00B54F63">
                        <w:pPr>
                          <w:pStyle w:val="NormalWeb"/>
                          <w:spacing w:before="0" w:beforeAutospacing="0" w:after="0" w:afterAutospacing="0"/>
                        </w:pPr>
                        <w:r>
                          <w:rPr>
                            <w:rFonts w:eastAsia="Times New Roman"/>
                            <w:color w:val="000000" w:themeColor="text1"/>
                            <w:kern w:val="24"/>
                          </w:rPr>
                          <w:t>Thickness:  3.5 mm</w:t>
                        </w:r>
                      </w:p>
                      <w:p w14:paraId="257A93E5" w14:textId="77777777" w:rsidR="002B54C5" w:rsidRDefault="002B54C5" w:rsidP="00B54F63">
                        <w:pPr>
                          <w:pStyle w:val="NormalWeb"/>
                          <w:spacing w:before="0" w:beforeAutospacing="0" w:after="0" w:afterAutospacing="0"/>
                        </w:pPr>
                        <w:r>
                          <w:rPr>
                            <w:rFonts w:eastAsia="Times New Roman"/>
                            <w:color w:val="000000" w:themeColor="text1"/>
                            <w:kern w:val="24"/>
                          </w:rPr>
                          <w:t>Weight:  1.1 g</w:t>
                        </w:r>
                      </w:p>
                      <w:p w14:paraId="6A887CF9" w14:textId="77777777" w:rsidR="002B54C5" w:rsidRDefault="002B54C5" w:rsidP="00B54F63">
                        <w:pPr>
                          <w:pStyle w:val="NormalWeb"/>
                          <w:spacing w:before="0" w:beforeAutospacing="0" w:after="0" w:afterAutospacing="0"/>
                        </w:pPr>
                        <w:r>
                          <w:rPr>
                            <w:rFonts w:eastAsia="Times New Roman"/>
                            <w:color w:val="000000" w:themeColor="text1"/>
                            <w:kern w:val="24"/>
                          </w:rPr>
                          <w:t xml:space="preserve"> </w:t>
                        </w:r>
                      </w:p>
                    </w:txbxContent>
                  </v:textbox>
                </v:shape>
                <w10:anchorlock/>
              </v:group>
            </w:pict>
          </mc:Fallback>
        </mc:AlternateContent>
      </w:r>
    </w:p>
    <w:p w14:paraId="70E7F92D" w14:textId="177839FA" w:rsidR="00B54F63" w:rsidRPr="001F6E4C" w:rsidRDefault="001F6E4C" w:rsidP="001F6E4C">
      <w:pPr>
        <w:pStyle w:val="Caption"/>
        <w:rPr>
          <w:b w:val="0"/>
        </w:rPr>
      </w:pPr>
      <w:bookmarkStart w:id="58" w:name="_Toc489465579"/>
      <w:r w:rsidRPr="001F6E4C">
        <w:rPr>
          <w:b w:val="0"/>
        </w:rPr>
        <w:t xml:space="preserve">Figure </w:t>
      </w:r>
      <w:r w:rsidRPr="001F6E4C">
        <w:rPr>
          <w:b w:val="0"/>
        </w:rPr>
        <w:fldChar w:fldCharType="begin"/>
      </w:r>
      <w:r w:rsidRPr="001F6E4C">
        <w:rPr>
          <w:b w:val="0"/>
        </w:rPr>
        <w:instrText xml:space="preserve"> SEQ Figure \* ARABIC </w:instrText>
      </w:r>
      <w:r w:rsidRPr="001F6E4C">
        <w:rPr>
          <w:b w:val="0"/>
        </w:rPr>
        <w:fldChar w:fldCharType="separate"/>
      </w:r>
      <w:r w:rsidR="002B54C5">
        <w:rPr>
          <w:b w:val="0"/>
          <w:noProof/>
        </w:rPr>
        <w:t>14</w:t>
      </w:r>
      <w:r w:rsidRPr="001F6E4C">
        <w:rPr>
          <w:b w:val="0"/>
        </w:rPr>
        <w:fldChar w:fldCharType="end"/>
      </w:r>
      <w:r w:rsidRPr="001F6E4C">
        <w:rPr>
          <w:b w:val="0"/>
        </w:rPr>
        <w:t xml:space="preserve"> </w:t>
      </w:r>
      <w:r w:rsidR="00B54F63" w:rsidRPr="001F6E4C">
        <w:rPr>
          <w:b w:val="0"/>
        </w:rPr>
        <w:t>Differences in projectile point production between Pre-Expansion and Nūche era occupations.</w:t>
      </w:r>
      <w:bookmarkEnd w:id="58"/>
      <w:r w:rsidR="00B54F63" w:rsidRPr="001F6E4C">
        <w:rPr>
          <w:b w:val="0"/>
        </w:rPr>
        <w:t xml:space="preserve">    </w:t>
      </w:r>
    </w:p>
    <w:p w14:paraId="054D0D87" w14:textId="104B692C" w:rsidR="009F29FD" w:rsidRPr="009F29FD" w:rsidRDefault="009F29FD" w:rsidP="00836C00">
      <w:pPr>
        <w:spacing w:line="240" w:lineRule="auto"/>
      </w:pPr>
    </w:p>
    <w:p w14:paraId="50028D90" w14:textId="151B2457" w:rsidR="00680702" w:rsidRPr="009F29FD" w:rsidRDefault="009F29FD" w:rsidP="00680702">
      <w:pPr>
        <w:ind w:firstLine="720"/>
      </w:pPr>
      <w:r w:rsidRPr="009F29FD">
        <w:t>While the overall size of projectile points varied over time, there was a distinct difference in mean measured values between Nūche and Pre-Expansion era lithics.  At Christmas Rockshelter, the maximum dimension, length, width, thickness, and weight of Nūche era Projectile Points were all smaller in comparison with those from the Pre-Expansion.  Of these, maximum dimension, length, thickness, and weight were all statistically significant (Tab</w:t>
      </w:r>
      <w:r w:rsidR="004649BA">
        <w:t xml:space="preserve">le </w:t>
      </w:r>
      <w:r w:rsidR="00F3569C">
        <w:t>6</w:t>
      </w:r>
      <w:r w:rsidRPr="009F29FD">
        <w:t>).  Shavano Spring also showed a decrease in the overall size of the projectile point.  The difference in measurements between time periods was statistically significant for</w:t>
      </w:r>
      <w:r w:rsidR="004649BA">
        <w:t xml:space="preserve"> all these variables (Table </w:t>
      </w:r>
      <w:r w:rsidR="00F3569C">
        <w:t>7</w:t>
      </w:r>
      <w:r w:rsidRPr="009F29FD">
        <w:t xml:space="preserve">). </w:t>
      </w:r>
    </w:p>
    <w:p w14:paraId="71DB5E6C" w14:textId="6F255FA6" w:rsidR="00680702" w:rsidRDefault="00680702" w:rsidP="00680702">
      <w:pPr>
        <w:spacing w:line="240" w:lineRule="auto"/>
      </w:pPr>
      <w:bookmarkStart w:id="59" w:name="_Toc489464382"/>
      <w:r>
        <w:lastRenderedPageBreak/>
        <w:t xml:space="preserve">Table </w:t>
      </w:r>
      <w:r w:rsidR="00B9561F">
        <w:fldChar w:fldCharType="begin"/>
      </w:r>
      <w:r w:rsidR="00B9561F">
        <w:instrText xml:space="preserve"> SEQ Table \* ARABIC </w:instrText>
      </w:r>
      <w:r w:rsidR="00B9561F">
        <w:fldChar w:fldCharType="separate"/>
      </w:r>
      <w:r w:rsidR="00531EB0">
        <w:rPr>
          <w:noProof/>
        </w:rPr>
        <w:t>6</w:t>
      </w:r>
      <w:r w:rsidR="00B9561F">
        <w:rPr>
          <w:noProof/>
        </w:rPr>
        <w:fldChar w:fldCharType="end"/>
      </w:r>
      <w:r>
        <w:t xml:space="preserve"> </w:t>
      </w:r>
      <w:r w:rsidRPr="009F29FD">
        <w:t>Summary Statistics and Significance for Projectile Point Qualitative Variables at Christmas Rockshelter</w:t>
      </w:r>
      <w:r>
        <w:t xml:space="preserve"> (n = 61)</w:t>
      </w:r>
      <w:bookmarkEnd w:id="59"/>
    </w:p>
    <w:tbl>
      <w:tblPr>
        <w:tblW w:w="8475" w:type="dxa"/>
        <w:jc w:val="center"/>
        <w:tblLook w:val="04A0" w:firstRow="1" w:lastRow="0" w:firstColumn="1" w:lastColumn="0" w:noHBand="0" w:noVBand="1"/>
      </w:tblPr>
      <w:tblGrid>
        <w:gridCol w:w="4142"/>
        <w:gridCol w:w="1133"/>
        <w:gridCol w:w="1346"/>
        <w:gridCol w:w="960"/>
        <w:gridCol w:w="894"/>
      </w:tblGrid>
      <w:tr w:rsidR="004801D9" w:rsidRPr="009F29FD" w14:paraId="327587DE" w14:textId="77777777" w:rsidTr="004801D9">
        <w:trPr>
          <w:trHeight w:val="375"/>
          <w:jc w:val="center"/>
        </w:trPr>
        <w:tc>
          <w:tcPr>
            <w:tcW w:w="4142" w:type="dxa"/>
            <w:tcBorders>
              <w:top w:val="single" w:sz="4" w:space="0" w:color="auto"/>
              <w:left w:val="nil"/>
              <w:bottom w:val="single" w:sz="4" w:space="0" w:color="auto"/>
              <w:right w:val="nil"/>
            </w:tcBorders>
            <w:shd w:val="clear" w:color="auto" w:fill="auto"/>
            <w:vAlign w:val="center"/>
            <w:hideMark/>
          </w:tcPr>
          <w:p w14:paraId="5CDB862D" w14:textId="77777777" w:rsidR="00BE7C88" w:rsidRPr="009F29FD" w:rsidRDefault="00BE7C88" w:rsidP="00836C00">
            <w:pPr>
              <w:spacing w:line="240" w:lineRule="auto"/>
              <w:rPr>
                <w:b/>
                <w:color w:val="000000"/>
              </w:rPr>
            </w:pPr>
            <w:r w:rsidRPr="009F29FD">
              <w:rPr>
                <w:b/>
                <w:color w:val="000000"/>
              </w:rPr>
              <w:t> </w:t>
            </w:r>
          </w:p>
        </w:tc>
        <w:tc>
          <w:tcPr>
            <w:tcW w:w="1133" w:type="dxa"/>
            <w:tcBorders>
              <w:top w:val="single" w:sz="4" w:space="0" w:color="auto"/>
              <w:left w:val="nil"/>
              <w:bottom w:val="single" w:sz="4" w:space="0" w:color="auto"/>
              <w:right w:val="nil"/>
            </w:tcBorders>
            <w:shd w:val="clear" w:color="auto" w:fill="auto"/>
            <w:vAlign w:val="center"/>
            <w:hideMark/>
          </w:tcPr>
          <w:p w14:paraId="6CB75F96" w14:textId="52F7911B" w:rsidR="00BE7C88" w:rsidRPr="009F29FD" w:rsidRDefault="00BE7C88" w:rsidP="00836C00">
            <w:pPr>
              <w:spacing w:line="240" w:lineRule="auto"/>
              <w:rPr>
                <w:b/>
                <w:color w:val="000000"/>
              </w:rPr>
            </w:pPr>
            <w:r w:rsidRPr="009F29FD">
              <w:rPr>
                <w:b/>
                <w:color w:val="000000"/>
              </w:rPr>
              <w:t>Nūche</w:t>
            </w:r>
            <w:r w:rsidR="004801D9">
              <w:rPr>
                <w:b/>
                <w:color w:val="000000"/>
              </w:rPr>
              <w:t xml:space="preserve"> (mean)</w:t>
            </w:r>
          </w:p>
        </w:tc>
        <w:tc>
          <w:tcPr>
            <w:tcW w:w="1346" w:type="dxa"/>
            <w:tcBorders>
              <w:top w:val="single" w:sz="4" w:space="0" w:color="auto"/>
              <w:left w:val="nil"/>
              <w:bottom w:val="single" w:sz="4" w:space="0" w:color="auto"/>
              <w:right w:val="nil"/>
            </w:tcBorders>
            <w:shd w:val="clear" w:color="auto" w:fill="auto"/>
            <w:vAlign w:val="center"/>
            <w:hideMark/>
          </w:tcPr>
          <w:p w14:paraId="51DAE544" w14:textId="7E868A8D" w:rsidR="00BE7C88" w:rsidRPr="009F29FD" w:rsidRDefault="00BE7C88" w:rsidP="00836C00">
            <w:pPr>
              <w:spacing w:line="240" w:lineRule="auto"/>
              <w:rPr>
                <w:b/>
                <w:color w:val="000000"/>
              </w:rPr>
            </w:pPr>
            <w:r w:rsidRPr="009F29FD">
              <w:rPr>
                <w:b/>
                <w:color w:val="000000"/>
              </w:rPr>
              <w:t>Pre-Expansion</w:t>
            </w:r>
            <w:r w:rsidR="004801D9">
              <w:rPr>
                <w:b/>
                <w:color w:val="000000"/>
              </w:rPr>
              <w:t xml:space="preserve"> (mean)</w:t>
            </w:r>
          </w:p>
        </w:tc>
        <w:tc>
          <w:tcPr>
            <w:tcW w:w="960" w:type="dxa"/>
            <w:tcBorders>
              <w:top w:val="single" w:sz="4" w:space="0" w:color="auto"/>
              <w:left w:val="nil"/>
              <w:bottom w:val="single" w:sz="4" w:space="0" w:color="auto"/>
              <w:right w:val="nil"/>
            </w:tcBorders>
            <w:shd w:val="clear" w:color="auto" w:fill="auto"/>
            <w:vAlign w:val="center"/>
            <w:hideMark/>
          </w:tcPr>
          <w:p w14:paraId="559A5192" w14:textId="77777777" w:rsidR="00BE7C88" w:rsidRPr="009F29FD" w:rsidRDefault="00BE7C88" w:rsidP="00836C00">
            <w:pPr>
              <w:spacing w:line="240" w:lineRule="auto"/>
              <w:rPr>
                <w:b/>
                <w:color w:val="000000"/>
              </w:rPr>
            </w:pPr>
            <w:r w:rsidRPr="009F29FD">
              <w:rPr>
                <w:b/>
                <w:color w:val="000000"/>
              </w:rPr>
              <w:t>T Ratio</w:t>
            </w:r>
          </w:p>
        </w:tc>
        <w:tc>
          <w:tcPr>
            <w:tcW w:w="894" w:type="dxa"/>
            <w:tcBorders>
              <w:top w:val="single" w:sz="4" w:space="0" w:color="auto"/>
              <w:left w:val="nil"/>
              <w:bottom w:val="single" w:sz="4" w:space="0" w:color="auto"/>
              <w:right w:val="nil"/>
            </w:tcBorders>
            <w:shd w:val="clear" w:color="auto" w:fill="auto"/>
            <w:vAlign w:val="center"/>
            <w:hideMark/>
          </w:tcPr>
          <w:p w14:paraId="1C382F26" w14:textId="77777777" w:rsidR="00BE7C88" w:rsidRPr="009F29FD" w:rsidRDefault="00BE7C88" w:rsidP="00836C00">
            <w:pPr>
              <w:spacing w:line="240" w:lineRule="auto"/>
              <w:rPr>
                <w:b/>
                <w:color w:val="000000"/>
              </w:rPr>
            </w:pPr>
            <w:r w:rsidRPr="009F29FD">
              <w:rPr>
                <w:b/>
                <w:color w:val="000000"/>
              </w:rPr>
              <w:t>Prob</w:t>
            </w:r>
          </w:p>
        </w:tc>
      </w:tr>
      <w:tr w:rsidR="004801D9" w:rsidRPr="009F29FD" w14:paraId="694A6767"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61EA18ED" w14:textId="77777777" w:rsidR="00BE7C88" w:rsidRPr="009F29FD" w:rsidRDefault="00BE7C88" w:rsidP="00836C00">
            <w:pPr>
              <w:spacing w:line="240" w:lineRule="auto"/>
              <w:rPr>
                <w:color w:val="000000"/>
              </w:rPr>
            </w:pPr>
            <w:r w:rsidRPr="009F29FD">
              <w:rPr>
                <w:color w:val="000000"/>
              </w:rPr>
              <w:t>Maximum Dimension (mm)</w:t>
            </w:r>
          </w:p>
        </w:tc>
        <w:tc>
          <w:tcPr>
            <w:tcW w:w="1133" w:type="dxa"/>
            <w:tcBorders>
              <w:top w:val="nil"/>
              <w:left w:val="nil"/>
              <w:bottom w:val="nil"/>
              <w:right w:val="nil"/>
            </w:tcBorders>
            <w:shd w:val="clear" w:color="auto" w:fill="auto"/>
            <w:vAlign w:val="center"/>
            <w:hideMark/>
          </w:tcPr>
          <w:p w14:paraId="6CCB2EA9" w14:textId="77777777" w:rsidR="00BE7C88" w:rsidRPr="009F29FD" w:rsidRDefault="00BE7C88" w:rsidP="00836C00">
            <w:pPr>
              <w:spacing w:line="240" w:lineRule="auto"/>
              <w:jc w:val="right"/>
              <w:rPr>
                <w:color w:val="000000"/>
              </w:rPr>
            </w:pPr>
            <w:r w:rsidRPr="009F29FD">
              <w:rPr>
                <w:color w:val="000000"/>
              </w:rPr>
              <w:t>22.8</w:t>
            </w:r>
          </w:p>
        </w:tc>
        <w:tc>
          <w:tcPr>
            <w:tcW w:w="1346" w:type="dxa"/>
            <w:tcBorders>
              <w:top w:val="nil"/>
              <w:left w:val="nil"/>
              <w:bottom w:val="nil"/>
              <w:right w:val="nil"/>
            </w:tcBorders>
            <w:shd w:val="clear" w:color="auto" w:fill="auto"/>
            <w:vAlign w:val="center"/>
            <w:hideMark/>
          </w:tcPr>
          <w:p w14:paraId="49C9FF2E" w14:textId="77777777" w:rsidR="00BE7C88" w:rsidRPr="009F29FD" w:rsidRDefault="00BE7C88" w:rsidP="00836C00">
            <w:pPr>
              <w:spacing w:line="240" w:lineRule="auto"/>
              <w:jc w:val="right"/>
              <w:rPr>
                <w:color w:val="000000"/>
              </w:rPr>
            </w:pPr>
            <w:r w:rsidRPr="009F29FD">
              <w:rPr>
                <w:color w:val="000000"/>
              </w:rPr>
              <w:t>29.6</w:t>
            </w:r>
          </w:p>
        </w:tc>
        <w:tc>
          <w:tcPr>
            <w:tcW w:w="960" w:type="dxa"/>
            <w:tcBorders>
              <w:top w:val="nil"/>
              <w:left w:val="nil"/>
              <w:bottom w:val="nil"/>
              <w:right w:val="nil"/>
            </w:tcBorders>
            <w:shd w:val="clear" w:color="auto" w:fill="auto"/>
            <w:noWrap/>
            <w:vAlign w:val="center"/>
            <w:hideMark/>
          </w:tcPr>
          <w:p w14:paraId="654F763A" w14:textId="77777777" w:rsidR="00BE7C88" w:rsidRPr="009F29FD" w:rsidRDefault="00BE7C88" w:rsidP="00836C00">
            <w:pPr>
              <w:spacing w:line="240" w:lineRule="auto"/>
              <w:jc w:val="right"/>
              <w:rPr>
                <w:color w:val="000000"/>
              </w:rPr>
            </w:pPr>
            <w:r w:rsidRPr="009F29FD">
              <w:rPr>
                <w:color w:val="000000"/>
              </w:rPr>
              <w:t>2.8</w:t>
            </w:r>
          </w:p>
        </w:tc>
        <w:tc>
          <w:tcPr>
            <w:tcW w:w="894" w:type="dxa"/>
            <w:tcBorders>
              <w:top w:val="nil"/>
              <w:left w:val="nil"/>
              <w:bottom w:val="nil"/>
              <w:right w:val="nil"/>
            </w:tcBorders>
            <w:shd w:val="clear" w:color="auto" w:fill="auto"/>
            <w:noWrap/>
            <w:vAlign w:val="center"/>
            <w:hideMark/>
          </w:tcPr>
          <w:p w14:paraId="34778C34" w14:textId="77777777" w:rsidR="00BE7C88" w:rsidRPr="009F29FD" w:rsidRDefault="00BE7C88" w:rsidP="00836C00">
            <w:pPr>
              <w:spacing w:line="240" w:lineRule="auto"/>
              <w:jc w:val="right"/>
              <w:rPr>
                <w:color w:val="000000"/>
              </w:rPr>
            </w:pPr>
            <w:r w:rsidRPr="009F29FD">
              <w:rPr>
                <w:color w:val="000000"/>
              </w:rPr>
              <w:t>0.01</w:t>
            </w:r>
          </w:p>
        </w:tc>
      </w:tr>
      <w:tr w:rsidR="004801D9" w:rsidRPr="009F29FD" w14:paraId="6072D64D"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666DC351" w14:textId="77777777" w:rsidR="00BE7C88" w:rsidRPr="009F29FD" w:rsidRDefault="00BE7C88" w:rsidP="00836C00">
            <w:pPr>
              <w:spacing w:line="240" w:lineRule="auto"/>
              <w:rPr>
                <w:color w:val="000000"/>
              </w:rPr>
            </w:pPr>
            <w:r w:rsidRPr="009F29FD">
              <w:rPr>
                <w:color w:val="000000"/>
              </w:rPr>
              <w:t>Maximum Length (mm)</w:t>
            </w:r>
          </w:p>
        </w:tc>
        <w:tc>
          <w:tcPr>
            <w:tcW w:w="1133" w:type="dxa"/>
            <w:tcBorders>
              <w:top w:val="nil"/>
              <w:left w:val="nil"/>
              <w:bottom w:val="nil"/>
              <w:right w:val="nil"/>
            </w:tcBorders>
            <w:shd w:val="clear" w:color="auto" w:fill="auto"/>
            <w:vAlign w:val="center"/>
            <w:hideMark/>
          </w:tcPr>
          <w:p w14:paraId="1BEADFA8" w14:textId="77777777" w:rsidR="00BE7C88" w:rsidRPr="009F29FD" w:rsidRDefault="00BE7C88" w:rsidP="00836C00">
            <w:pPr>
              <w:spacing w:line="240" w:lineRule="auto"/>
              <w:jc w:val="right"/>
              <w:rPr>
                <w:color w:val="000000"/>
              </w:rPr>
            </w:pPr>
            <w:r w:rsidRPr="009F29FD">
              <w:rPr>
                <w:color w:val="000000"/>
              </w:rPr>
              <w:t>20.5</w:t>
            </w:r>
          </w:p>
        </w:tc>
        <w:tc>
          <w:tcPr>
            <w:tcW w:w="1346" w:type="dxa"/>
            <w:tcBorders>
              <w:top w:val="nil"/>
              <w:left w:val="nil"/>
              <w:bottom w:val="nil"/>
              <w:right w:val="nil"/>
            </w:tcBorders>
            <w:shd w:val="clear" w:color="auto" w:fill="auto"/>
            <w:vAlign w:val="center"/>
            <w:hideMark/>
          </w:tcPr>
          <w:p w14:paraId="1C92F2B8" w14:textId="77777777" w:rsidR="00BE7C88" w:rsidRPr="009F29FD" w:rsidRDefault="00BE7C88" w:rsidP="00836C00">
            <w:pPr>
              <w:spacing w:line="240" w:lineRule="auto"/>
              <w:jc w:val="right"/>
              <w:rPr>
                <w:color w:val="000000"/>
              </w:rPr>
            </w:pPr>
            <w:r w:rsidRPr="009F29FD">
              <w:rPr>
                <w:color w:val="000000"/>
              </w:rPr>
              <w:t>28.3</w:t>
            </w:r>
          </w:p>
        </w:tc>
        <w:tc>
          <w:tcPr>
            <w:tcW w:w="960" w:type="dxa"/>
            <w:tcBorders>
              <w:top w:val="nil"/>
              <w:left w:val="nil"/>
              <w:bottom w:val="nil"/>
              <w:right w:val="nil"/>
            </w:tcBorders>
            <w:shd w:val="clear" w:color="auto" w:fill="auto"/>
            <w:noWrap/>
            <w:vAlign w:val="center"/>
            <w:hideMark/>
          </w:tcPr>
          <w:p w14:paraId="4C7649A5" w14:textId="77777777" w:rsidR="00BE7C88" w:rsidRPr="009F29FD" w:rsidRDefault="00BE7C88" w:rsidP="00836C00">
            <w:pPr>
              <w:spacing w:line="240" w:lineRule="auto"/>
              <w:jc w:val="right"/>
              <w:rPr>
                <w:color w:val="000000"/>
              </w:rPr>
            </w:pPr>
            <w:r w:rsidRPr="009F29FD">
              <w:rPr>
                <w:color w:val="000000"/>
              </w:rPr>
              <w:t>3.1</w:t>
            </w:r>
          </w:p>
        </w:tc>
        <w:tc>
          <w:tcPr>
            <w:tcW w:w="894" w:type="dxa"/>
            <w:tcBorders>
              <w:top w:val="nil"/>
              <w:left w:val="nil"/>
              <w:bottom w:val="nil"/>
              <w:right w:val="nil"/>
            </w:tcBorders>
            <w:shd w:val="clear" w:color="auto" w:fill="auto"/>
            <w:noWrap/>
            <w:vAlign w:val="center"/>
            <w:hideMark/>
          </w:tcPr>
          <w:p w14:paraId="70F41FBF" w14:textId="77777777" w:rsidR="00BE7C88" w:rsidRPr="009F29FD" w:rsidRDefault="00BE7C88" w:rsidP="00836C00">
            <w:pPr>
              <w:spacing w:line="240" w:lineRule="auto"/>
              <w:jc w:val="right"/>
              <w:rPr>
                <w:color w:val="000000"/>
              </w:rPr>
            </w:pPr>
            <w:r w:rsidRPr="009F29FD">
              <w:rPr>
                <w:color w:val="000000"/>
              </w:rPr>
              <w:t>0</w:t>
            </w:r>
          </w:p>
        </w:tc>
      </w:tr>
      <w:tr w:rsidR="004801D9" w:rsidRPr="009F29FD" w14:paraId="6AB40291"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309421D0" w14:textId="77777777" w:rsidR="00BE7C88" w:rsidRPr="009F29FD" w:rsidRDefault="00BE7C88" w:rsidP="00836C00">
            <w:pPr>
              <w:spacing w:line="240" w:lineRule="auto"/>
              <w:rPr>
                <w:color w:val="000000"/>
              </w:rPr>
            </w:pPr>
            <w:r w:rsidRPr="009F29FD">
              <w:rPr>
                <w:color w:val="000000"/>
              </w:rPr>
              <w:t>Maximum Width (mm)</w:t>
            </w:r>
          </w:p>
        </w:tc>
        <w:tc>
          <w:tcPr>
            <w:tcW w:w="1133" w:type="dxa"/>
            <w:tcBorders>
              <w:top w:val="nil"/>
              <w:left w:val="nil"/>
              <w:bottom w:val="nil"/>
              <w:right w:val="nil"/>
            </w:tcBorders>
            <w:shd w:val="clear" w:color="auto" w:fill="auto"/>
            <w:vAlign w:val="center"/>
            <w:hideMark/>
          </w:tcPr>
          <w:p w14:paraId="3DE1FA3C" w14:textId="77777777" w:rsidR="00BE7C88" w:rsidRPr="009F29FD" w:rsidRDefault="00BE7C88" w:rsidP="00836C00">
            <w:pPr>
              <w:spacing w:line="240" w:lineRule="auto"/>
              <w:jc w:val="right"/>
              <w:rPr>
                <w:color w:val="000000"/>
              </w:rPr>
            </w:pPr>
            <w:r w:rsidRPr="009F29FD">
              <w:rPr>
                <w:color w:val="000000"/>
              </w:rPr>
              <w:t>16.9</w:t>
            </w:r>
          </w:p>
        </w:tc>
        <w:tc>
          <w:tcPr>
            <w:tcW w:w="1346" w:type="dxa"/>
            <w:tcBorders>
              <w:top w:val="nil"/>
              <w:left w:val="nil"/>
              <w:bottom w:val="nil"/>
              <w:right w:val="nil"/>
            </w:tcBorders>
            <w:shd w:val="clear" w:color="auto" w:fill="auto"/>
            <w:vAlign w:val="center"/>
            <w:hideMark/>
          </w:tcPr>
          <w:p w14:paraId="2149A930" w14:textId="77777777" w:rsidR="00BE7C88" w:rsidRPr="009F29FD" w:rsidRDefault="00BE7C88" w:rsidP="00836C00">
            <w:pPr>
              <w:spacing w:line="240" w:lineRule="auto"/>
              <w:jc w:val="right"/>
              <w:rPr>
                <w:color w:val="000000"/>
              </w:rPr>
            </w:pPr>
            <w:r w:rsidRPr="009F29FD">
              <w:rPr>
                <w:color w:val="000000"/>
              </w:rPr>
              <w:t>18.3</w:t>
            </w:r>
          </w:p>
        </w:tc>
        <w:tc>
          <w:tcPr>
            <w:tcW w:w="960" w:type="dxa"/>
            <w:tcBorders>
              <w:top w:val="nil"/>
              <w:left w:val="nil"/>
              <w:bottom w:val="nil"/>
              <w:right w:val="nil"/>
            </w:tcBorders>
            <w:shd w:val="clear" w:color="auto" w:fill="auto"/>
            <w:noWrap/>
            <w:vAlign w:val="center"/>
            <w:hideMark/>
          </w:tcPr>
          <w:p w14:paraId="21EC64AA" w14:textId="77777777" w:rsidR="00BE7C88" w:rsidRPr="009F29FD" w:rsidRDefault="00BE7C88" w:rsidP="00836C00">
            <w:pPr>
              <w:spacing w:line="240" w:lineRule="auto"/>
              <w:jc w:val="right"/>
              <w:rPr>
                <w:color w:val="000000"/>
              </w:rPr>
            </w:pPr>
            <w:r w:rsidRPr="009F29FD">
              <w:rPr>
                <w:color w:val="000000"/>
              </w:rPr>
              <w:t>0.8</w:t>
            </w:r>
          </w:p>
        </w:tc>
        <w:tc>
          <w:tcPr>
            <w:tcW w:w="894" w:type="dxa"/>
            <w:tcBorders>
              <w:top w:val="nil"/>
              <w:left w:val="nil"/>
              <w:bottom w:val="nil"/>
              <w:right w:val="nil"/>
            </w:tcBorders>
            <w:shd w:val="clear" w:color="auto" w:fill="auto"/>
            <w:noWrap/>
            <w:vAlign w:val="center"/>
            <w:hideMark/>
          </w:tcPr>
          <w:p w14:paraId="04DE9984" w14:textId="77777777" w:rsidR="00BE7C88" w:rsidRPr="009F29FD" w:rsidRDefault="00BE7C88" w:rsidP="00836C00">
            <w:pPr>
              <w:spacing w:line="240" w:lineRule="auto"/>
              <w:jc w:val="right"/>
              <w:rPr>
                <w:color w:val="000000"/>
              </w:rPr>
            </w:pPr>
            <w:r w:rsidRPr="009F29FD">
              <w:rPr>
                <w:color w:val="000000"/>
              </w:rPr>
              <w:t>0.44</w:t>
            </w:r>
          </w:p>
        </w:tc>
      </w:tr>
      <w:tr w:rsidR="004801D9" w:rsidRPr="009F29FD" w14:paraId="23E9267D"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16D35590" w14:textId="77777777" w:rsidR="00BE7C88" w:rsidRPr="009F29FD" w:rsidRDefault="00BE7C88" w:rsidP="00836C00">
            <w:pPr>
              <w:spacing w:line="240" w:lineRule="auto"/>
              <w:rPr>
                <w:color w:val="000000"/>
              </w:rPr>
            </w:pPr>
            <w:r w:rsidRPr="009F29FD">
              <w:rPr>
                <w:color w:val="000000"/>
              </w:rPr>
              <w:t>Maximum Thickness (mm)</w:t>
            </w:r>
          </w:p>
        </w:tc>
        <w:tc>
          <w:tcPr>
            <w:tcW w:w="1133" w:type="dxa"/>
            <w:tcBorders>
              <w:top w:val="nil"/>
              <w:left w:val="nil"/>
              <w:bottom w:val="nil"/>
              <w:right w:val="nil"/>
            </w:tcBorders>
            <w:shd w:val="clear" w:color="auto" w:fill="auto"/>
            <w:vAlign w:val="center"/>
            <w:hideMark/>
          </w:tcPr>
          <w:p w14:paraId="44862378" w14:textId="77777777" w:rsidR="00BE7C88" w:rsidRPr="009F29FD" w:rsidRDefault="00BE7C88" w:rsidP="00836C00">
            <w:pPr>
              <w:spacing w:line="240" w:lineRule="auto"/>
              <w:jc w:val="right"/>
              <w:rPr>
                <w:color w:val="000000"/>
              </w:rPr>
            </w:pPr>
            <w:r w:rsidRPr="009F29FD">
              <w:rPr>
                <w:color w:val="000000"/>
              </w:rPr>
              <w:t>4</w:t>
            </w:r>
          </w:p>
        </w:tc>
        <w:tc>
          <w:tcPr>
            <w:tcW w:w="1346" w:type="dxa"/>
            <w:tcBorders>
              <w:top w:val="nil"/>
              <w:left w:val="nil"/>
              <w:bottom w:val="nil"/>
              <w:right w:val="nil"/>
            </w:tcBorders>
            <w:shd w:val="clear" w:color="auto" w:fill="auto"/>
            <w:vAlign w:val="center"/>
            <w:hideMark/>
          </w:tcPr>
          <w:p w14:paraId="690B883C" w14:textId="77777777" w:rsidR="00BE7C88" w:rsidRPr="009F29FD" w:rsidRDefault="00BE7C88" w:rsidP="00836C00">
            <w:pPr>
              <w:spacing w:line="240" w:lineRule="auto"/>
              <w:jc w:val="right"/>
              <w:rPr>
                <w:color w:val="000000"/>
              </w:rPr>
            </w:pPr>
            <w:r w:rsidRPr="009F29FD">
              <w:rPr>
                <w:color w:val="000000"/>
              </w:rPr>
              <w:t>5.1</w:t>
            </w:r>
          </w:p>
        </w:tc>
        <w:tc>
          <w:tcPr>
            <w:tcW w:w="960" w:type="dxa"/>
            <w:tcBorders>
              <w:top w:val="nil"/>
              <w:left w:val="nil"/>
              <w:bottom w:val="nil"/>
              <w:right w:val="nil"/>
            </w:tcBorders>
            <w:shd w:val="clear" w:color="auto" w:fill="auto"/>
            <w:noWrap/>
            <w:vAlign w:val="center"/>
            <w:hideMark/>
          </w:tcPr>
          <w:p w14:paraId="7A76573C" w14:textId="77777777" w:rsidR="00BE7C88" w:rsidRPr="009F29FD" w:rsidRDefault="00BE7C88" w:rsidP="00836C00">
            <w:pPr>
              <w:spacing w:line="240" w:lineRule="auto"/>
              <w:jc w:val="right"/>
              <w:rPr>
                <w:color w:val="000000"/>
              </w:rPr>
            </w:pPr>
            <w:r w:rsidRPr="009F29FD">
              <w:rPr>
                <w:color w:val="000000"/>
              </w:rPr>
              <w:t>4.1</w:t>
            </w:r>
          </w:p>
        </w:tc>
        <w:tc>
          <w:tcPr>
            <w:tcW w:w="894" w:type="dxa"/>
            <w:tcBorders>
              <w:top w:val="nil"/>
              <w:left w:val="nil"/>
              <w:bottom w:val="nil"/>
              <w:right w:val="nil"/>
            </w:tcBorders>
            <w:shd w:val="clear" w:color="auto" w:fill="auto"/>
            <w:noWrap/>
            <w:vAlign w:val="center"/>
            <w:hideMark/>
          </w:tcPr>
          <w:p w14:paraId="28FD9927" w14:textId="77777777" w:rsidR="00BE7C88" w:rsidRPr="009F29FD" w:rsidRDefault="00BE7C88" w:rsidP="00836C00">
            <w:pPr>
              <w:spacing w:line="240" w:lineRule="auto"/>
              <w:jc w:val="right"/>
              <w:rPr>
                <w:color w:val="000000"/>
              </w:rPr>
            </w:pPr>
            <w:r w:rsidRPr="009F29FD">
              <w:rPr>
                <w:color w:val="000000"/>
              </w:rPr>
              <w:t>0</w:t>
            </w:r>
          </w:p>
        </w:tc>
      </w:tr>
      <w:tr w:rsidR="004801D9" w:rsidRPr="009F29FD" w14:paraId="0A28D469"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42766187" w14:textId="77777777" w:rsidR="00BE7C88" w:rsidRPr="009F29FD" w:rsidRDefault="00BE7C88" w:rsidP="00836C00">
            <w:pPr>
              <w:spacing w:line="240" w:lineRule="auto"/>
              <w:rPr>
                <w:color w:val="000000"/>
              </w:rPr>
            </w:pPr>
            <w:r w:rsidRPr="009F29FD">
              <w:rPr>
                <w:color w:val="000000"/>
              </w:rPr>
              <w:t>Number of Scars - Face 1</w:t>
            </w:r>
          </w:p>
        </w:tc>
        <w:tc>
          <w:tcPr>
            <w:tcW w:w="1133" w:type="dxa"/>
            <w:tcBorders>
              <w:top w:val="nil"/>
              <w:left w:val="nil"/>
              <w:bottom w:val="nil"/>
              <w:right w:val="nil"/>
            </w:tcBorders>
            <w:shd w:val="clear" w:color="auto" w:fill="auto"/>
            <w:vAlign w:val="center"/>
            <w:hideMark/>
          </w:tcPr>
          <w:p w14:paraId="528842E5" w14:textId="77777777" w:rsidR="00BE7C88" w:rsidRPr="009F29FD" w:rsidRDefault="00BE7C88" w:rsidP="00836C00">
            <w:pPr>
              <w:spacing w:line="240" w:lineRule="auto"/>
              <w:jc w:val="right"/>
              <w:rPr>
                <w:color w:val="000000"/>
              </w:rPr>
            </w:pPr>
            <w:r w:rsidRPr="009F29FD">
              <w:rPr>
                <w:color w:val="000000"/>
              </w:rPr>
              <w:t>1.4</w:t>
            </w:r>
          </w:p>
        </w:tc>
        <w:tc>
          <w:tcPr>
            <w:tcW w:w="1346" w:type="dxa"/>
            <w:tcBorders>
              <w:top w:val="nil"/>
              <w:left w:val="nil"/>
              <w:bottom w:val="nil"/>
              <w:right w:val="nil"/>
            </w:tcBorders>
            <w:shd w:val="clear" w:color="auto" w:fill="auto"/>
            <w:vAlign w:val="center"/>
            <w:hideMark/>
          </w:tcPr>
          <w:p w14:paraId="507B36A3" w14:textId="77777777" w:rsidR="00BE7C88" w:rsidRPr="009F29FD" w:rsidRDefault="00BE7C88" w:rsidP="00836C00">
            <w:pPr>
              <w:spacing w:line="240" w:lineRule="auto"/>
              <w:jc w:val="right"/>
              <w:rPr>
                <w:color w:val="000000"/>
              </w:rPr>
            </w:pPr>
            <w:r w:rsidRPr="009F29FD">
              <w:rPr>
                <w:color w:val="000000"/>
              </w:rPr>
              <w:t>2.1</w:t>
            </w:r>
          </w:p>
        </w:tc>
        <w:tc>
          <w:tcPr>
            <w:tcW w:w="960" w:type="dxa"/>
            <w:tcBorders>
              <w:top w:val="nil"/>
              <w:left w:val="nil"/>
              <w:bottom w:val="nil"/>
              <w:right w:val="nil"/>
            </w:tcBorders>
            <w:shd w:val="clear" w:color="auto" w:fill="auto"/>
            <w:noWrap/>
            <w:vAlign w:val="center"/>
            <w:hideMark/>
          </w:tcPr>
          <w:p w14:paraId="21EBF730" w14:textId="77777777" w:rsidR="00BE7C88" w:rsidRPr="009F29FD" w:rsidRDefault="00BE7C88" w:rsidP="00836C00">
            <w:pPr>
              <w:spacing w:line="240" w:lineRule="auto"/>
              <w:jc w:val="right"/>
              <w:rPr>
                <w:color w:val="000000"/>
              </w:rPr>
            </w:pPr>
            <w:r w:rsidRPr="009F29FD">
              <w:rPr>
                <w:color w:val="000000"/>
              </w:rPr>
              <w:t>1.2</w:t>
            </w:r>
          </w:p>
        </w:tc>
        <w:tc>
          <w:tcPr>
            <w:tcW w:w="894" w:type="dxa"/>
            <w:tcBorders>
              <w:top w:val="nil"/>
              <w:left w:val="nil"/>
              <w:bottom w:val="nil"/>
              <w:right w:val="nil"/>
            </w:tcBorders>
            <w:shd w:val="clear" w:color="auto" w:fill="auto"/>
            <w:noWrap/>
            <w:vAlign w:val="center"/>
            <w:hideMark/>
          </w:tcPr>
          <w:p w14:paraId="7476BC75" w14:textId="77777777" w:rsidR="00BE7C88" w:rsidRPr="009F29FD" w:rsidRDefault="00BE7C88" w:rsidP="00836C00">
            <w:pPr>
              <w:spacing w:line="240" w:lineRule="auto"/>
              <w:jc w:val="right"/>
              <w:rPr>
                <w:color w:val="000000"/>
              </w:rPr>
            </w:pPr>
            <w:r w:rsidRPr="009F29FD">
              <w:rPr>
                <w:color w:val="000000"/>
              </w:rPr>
              <w:t>0.22</w:t>
            </w:r>
          </w:p>
        </w:tc>
      </w:tr>
      <w:tr w:rsidR="004801D9" w:rsidRPr="009F29FD" w14:paraId="5F058A19"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5B697604" w14:textId="77777777" w:rsidR="00BE7C88" w:rsidRPr="009F29FD" w:rsidRDefault="00BE7C88" w:rsidP="00836C00">
            <w:pPr>
              <w:spacing w:line="240" w:lineRule="auto"/>
              <w:rPr>
                <w:color w:val="000000"/>
              </w:rPr>
            </w:pPr>
            <w:r w:rsidRPr="009F29FD">
              <w:rPr>
                <w:color w:val="000000"/>
              </w:rPr>
              <w:t xml:space="preserve">Number of Scars - Face 2 </w:t>
            </w:r>
          </w:p>
        </w:tc>
        <w:tc>
          <w:tcPr>
            <w:tcW w:w="1133" w:type="dxa"/>
            <w:tcBorders>
              <w:top w:val="nil"/>
              <w:left w:val="nil"/>
              <w:bottom w:val="nil"/>
              <w:right w:val="nil"/>
            </w:tcBorders>
            <w:shd w:val="clear" w:color="auto" w:fill="auto"/>
            <w:vAlign w:val="center"/>
            <w:hideMark/>
          </w:tcPr>
          <w:p w14:paraId="77E1684B" w14:textId="77777777" w:rsidR="00BE7C88" w:rsidRPr="009F29FD" w:rsidRDefault="00BE7C88" w:rsidP="00836C00">
            <w:pPr>
              <w:spacing w:line="240" w:lineRule="auto"/>
              <w:jc w:val="right"/>
              <w:rPr>
                <w:color w:val="000000"/>
              </w:rPr>
            </w:pPr>
            <w:r w:rsidRPr="009F29FD">
              <w:rPr>
                <w:color w:val="000000"/>
              </w:rPr>
              <w:t>1.3</w:t>
            </w:r>
          </w:p>
        </w:tc>
        <w:tc>
          <w:tcPr>
            <w:tcW w:w="1346" w:type="dxa"/>
            <w:tcBorders>
              <w:top w:val="nil"/>
              <w:left w:val="nil"/>
              <w:bottom w:val="nil"/>
              <w:right w:val="nil"/>
            </w:tcBorders>
            <w:shd w:val="clear" w:color="auto" w:fill="auto"/>
            <w:vAlign w:val="center"/>
            <w:hideMark/>
          </w:tcPr>
          <w:p w14:paraId="1D6AF438" w14:textId="77777777" w:rsidR="00BE7C88" w:rsidRPr="009F29FD" w:rsidRDefault="00BE7C88" w:rsidP="00836C00">
            <w:pPr>
              <w:spacing w:line="240" w:lineRule="auto"/>
              <w:jc w:val="right"/>
              <w:rPr>
                <w:color w:val="000000"/>
              </w:rPr>
            </w:pPr>
            <w:r w:rsidRPr="009F29FD">
              <w:rPr>
                <w:color w:val="000000"/>
              </w:rPr>
              <w:t>1.6</w:t>
            </w:r>
          </w:p>
        </w:tc>
        <w:tc>
          <w:tcPr>
            <w:tcW w:w="960" w:type="dxa"/>
            <w:tcBorders>
              <w:top w:val="nil"/>
              <w:left w:val="nil"/>
              <w:bottom w:val="nil"/>
              <w:right w:val="nil"/>
            </w:tcBorders>
            <w:shd w:val="clear" w:color="auto" w:fill="auto"/>
            <w:noWrap/>
            <w:vAlign w:val="center"/>
            <w:hideMark/>
          </w:tcPr>
          <w:p w14:paraId="2B27BC45" w14:textId="77777777" w:rsidR="00BE7C88" w:rsidRPr="009F29FD" w:rsidRDefault="00BE7C88" w:rsidP="00836C00">
            <w:pPr>
              <w:spacing w:line="240" w:lineRule="auto"/>
              <w:jc w:val="right"/>
              <w:rPr>
                <w:color w:val="000000"/>
              </w:rPr>
            </w:pPr>
            <w:r w:rsidRPr="009F29FD">
              <w:rPr>
                <w:color w:val="000000"/>
              </w:rPr>
              <w:t>0.5</w:t>
            </w:r>
          </w:p>
        </w:tc>
        <w:tc>
          <w:tcPr>
            <w:tcW w:w="894" w:type="dxa"/>
            <w:tcBorders>
              <w:top w:val="nil"/>
              <w:left w:val="nil"/>
              <w:bottom w:val="nil"/>
              <w:right w:val="nil"/>
            </w:tcBorders>
            <w:shd w:val="clear" w:color="auto" w:fill="auto"/>
            <w:noWrap/>
            <w:vAlign w:val="center"/>
            <w:hideMark/>
          </w:tcPr>
          <w:p w14:paraId="2E6E7830" w14:textId="77777777" w:rsidR="00BE7C88" w:rsidRPr="009F29FD" w:rsidRDefault="00BE7C88" w:rsidP="00836C00">
            <w:pPr>
              <w:spacing w:line="240" w:lineRule="auto"/>
              <w:jc w:val="right"/>
              <w:rPr>
                <w:color w:val="000000"/>
              </w:rPr>
            </w:pPr>
            <w:r w:rsidRPr="009F29FD">
              <w:rPr>
                <w:color w:val="000000"/>
              </w:rPr>
              <w:t>0.65</w:t>
            </w:r>
          </w:p>
        </w:tc>
      </w:tr>
      <w:tr w:rsidR="004801D9" w:rsidRPr="009F29FD" w14:paraId="67FCC68F"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728FD7EA" w14:textId="77777777" w:rsidR="00BE7C88" w:rsidRPr="009F29FD" w:rsidRDefault="00BE7C88" w:rsidP="00836C00">
            <w:pPr>
              <w:spacing w:line="240" w:lineRule="auto"/>
              <w:rPr>
                <w:color w:val="000000"/>
              </w:rPr>
            </w:pPr>
            <w:r w:rsidRPr="009F29FD">
              <w:rPr>
                <w:color w:val="000000"/>
              </w:rPr>
              <w:t>Number of Finishing Scars - Face 1</w:t>
            </w:r>
          </w:p>
        </w:tc>
        <w:tc>
          <w:tcPr>
            <w:tcW w:w="1133" w:type="dxa"/>
            <w:tcBorders>
              <w:top w:val="nil"/>
              <w:left w:val="nil"/>
              <w:bottom w:val="nil"/>
              <w:right w:val="nil"/>
            </w:tcBorders>
            <w:shd w:val="clear" w:color="auto" w:fill="auto"/>
            <w:vAlign w:val="center"/>
            <w:hideMark/>
          </w:tcPr>
          <w:p w14:paraId="135B2F5C" w14:textId="77777777" w:rsidR="00BE7C88" w:rsidRPr="009F29FD" w:rsidRDefault="00BE7C88" w:rsidP="00836C00">
            <w:pPr>
              <w:spacing w:line="240" w:lineRule="auto"/>
              <w:jc w:val="right"/>
              <w:rPr>
                <w:color w:val="000000"/>
              </w:rPr>
            </w:pPr>
            <w:r w:rsidRPr="009F29FD">
              <w:rPr>
                <w:color w:val="000000"/>
              </w:rPr>
              <w:t>17.4</w:t>
            </w:r>
          </w:p>
        </w:tc>
        <w:tc>
          <w:tcPr>
            <w:tcW w:w="1346" w:type="dxa"/>
            <w:tcBorders>
              <w:top w:val="nil"/>
              <w:left w:val="nil"/>
              <w:bottom w:val="nil"/>
              <w:right w:val="nil"/>
            </w:tcBorders>
            <w:shd w:val="clear" w:color="auto" w:fill="auto"/>
            <w:vAlign w:val="center"/>
            <w:hideMark/>
          </w:tcPr>
          <w:p w14:paraId="2C349FEF" w14:textId="77777777" w:rsidR="00BE7C88" w:rsidRPr="009F29FD" w:rsidRDefault="00BE7C88" w:rsidP="00836C00">
            <w:pPr>
              <w:spacing w:line="240" w:lineRule="auto"/>
              <w:jc w:val="right"/>
              <w:rPr>
                <w:color w:val="000000"/>
              </w:rPr>
            </w:pPr>
            <w:r w:rsidRPr="009F29FD">
              <w:rPr>
                <w:color w:val="000000"/>
              </w:rPr>
              <w:t>20.9</w:t>
            </w:r>
          </w:p>
        </w:tc>
        <w:tc>
          <w:tcPr>
            <w:tcW w:w="960" w:type="dxa"/>
            <w:tcBorders>
              <w:top w:val="nil"/>
              <w:left w:val="nil"/>
              <w:bottom w:val="nil"/>
              <w:right w:val="nil"/>
            </w:tcBorders>
            <w:shd w:val="clear" w:color="auto" w:fill="auto"/>
            <w:noWrap/>
            <w:vAlign w:val="center"/>
            <w:hideMark/>
          </w:tcPr>
          <w:p w14:paraId="79E8608C" w14:textId="77777777" w:rsidR="00BE7C88" w:rsidRPr="009F29FD" w:rsidRDefault="00BE7C88" w:rsidP="00836C00">
            <w:pPr>
              <w:spacing w:line="240" w:lineRule="auto"/>
              <w:jc w:val="right"/>
              <w:rPr>
                <w:color w:val="000000"/>
              </w:rPr>
            </w:pPr>
            <w:r w:rsidRPr="009F29FD">
              <w:rPr>
                <w:color w:val="000000"/>
              </w:rPr>
              <w:t>1.4</w:t>
            </w:r>
          </w:p>
        </w:tc>
        <w:tc>
          <w:tcPr>
            <w:tcW w:w="894" w:type="dxa"/>
            <w:tcBorders>
              <w:top w:val="nil"/>
              <w:left w:val="nil"/>
              <w:bottom w:val="nil"/>
              <w:right w:val="nil"/>
            </w:tcBorders>
            <w:shd w:val="clear" w:color="auto" w:fill="auto"/>
            <w:noWrap/>
            <w:vAlign w:val="center"/>
            <w:hideMark/>
          </w:tcPr>
          <w:p w14:paraId="62CCDB0F" w14:textId="77777777" w:rsidR="00BE7C88" w:rsidRPr="009F29FD" w:rsidRDefault="00BE7C88" w:rsidP="00836C00">
            <w:pPr>
              <w:spacing w:line="240" w:lineRule="auto"/>
              <w:jc w:val="right"/>
              <w:rPr>
                <w:color w:val="000000"/>
              </w:rPr>
            </w:pPr>
            <w:r w:rsidRPr="009F29FD">
              <w:rPr>
                <w:color w:val="000000"/>
              </w:rPr>
              <w:t>0.17</w:t>
            </w:r>
          </w:p>
        </w:tc>
      </w:tr>
      <w:tr w:rsidR="004801D9" w:rsidRPr="009F29FD" w14:paraId="3F6CD5E0"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675A3C4E" w14:textId="77777777" w:rsidR="00BE7C88" w:rsidRPr="009F29FD" w:rsidRDefault="00BE7C88" w:rsidP="00836C00">
            <w:pPr>
              <w:spacing w:line="240" w:lineRule="auto"/>
              <w:rPr>
                <w:color w:val="000000"/>
              </w:rPr>
            </w:pPr>
            <w:r w:rsidRPr="009F29FD">
              <w:rPr>
                <w:color w:val="000000"/>
              </w:rPr>
              <w:t>Number of Finishing Scars - Face 2</w:t>
            </w:r>
          </w:p>
        </w:tc>
        <w:tc>
          <w:tcPr>
            <w:tcW w:w="1133" w:type="dxa"/>
            <w:tcBorders>
              <w:top w:val="nil"/>
              <w:left w:val="nil"/>
              <w:bottom w:val="nil"/>
              <w:right w:val="nil"/>
            </w:tcBorders>
            <w:shd w:val="clear" w:color="auto" w:fill="auto"/>
            <w:vAlign w:val="center"/>
            <w:hideMark/>
          </w:tcPr>
          <w:p w14:paraId="0BC86CCF" w14:textId="77777777" w:rsidR="00BE7C88" w:rsidRPr="009F29FD" w:rsidRDefault="00BE7C88" w:rsidP="00836C00">
            <w:pPr>
              <w:spacing w:line="240" w:lineRule="auto"/>
              <w:jc w:val="right"/>
              <w:rPr>
                <w:color w:val="000000"/>
              </w:rPr>
            </w:pPr>
            <w:r w:rsidRPr="009F29FD">
              <w:rPr>
                <w:color w:val="000000"/>
              </w:rPr>
              <w:t>17.9</w:t>
            </w:r>
          </w:p>
        </w:tc>
        <w:tc>
          <w:tcPr>
            <w:tcW w:w="1346" w:type="dxa"/>
            <w:tcBorders>
              <w:top w:val="nil"/>
              <w:left w:val="nil"/>
              <w:bottom w:val="nil"/>
              <w:right w:val="nil"/>
            </w:tcBorders>
            <w:shd w:val="clear" w:color="auto" w:fill="auto"/>
            <w:vAlign w:val="center"/>
            <w:hideMark/>
          </w:tcPr>
          <w:p w14:paraId="2302E6F7" w14:textId="77777777" w:rsidR="00BE7C88" w:rsidRPr="009F29FD" w:rsidRDefault="00BE7C88" w:rsidP="00836C00">
            <w:pPr>
              <w:spacing w:line="240" w:lineRule="auto"/>
              <w:jc w:val="right"/>
              <w:rPr>
                <w:color w:val="000000"/>
              </w:rPr>
            </w:pPr>
            <w:r w:rsidRPr="009F29FD">
              <w:rPr>
                <w:color w:val="000000"/>
              </w:rPr>
              <w:t>20.8</w:t>
            </w:r>
          </w:p>
        </w:tc>
        <w:tc>
          <w:tcPr>
            <w:tcW w:w="960" w:type="dxa"/>
            <w:tcBorders>
              <w:top w:val="nil"/>
              <w:left w:val="nil"/>
              <w:bottom w:val="nil"/>
              <w:right w:val="nil"/>
            </w:tcBorders>
            <w:shd w:val="clear" w:color="auto" w:fill="auto"/>
            <w:noWrap/>
            <w:vAlign w:val="center"/>
            <w:hideMark/>
          </w:tcPr>
          <w:p w14:paraId="41635A30" w14:textId="77777777" w:rsidR="00BE7C88" w:rsidRPr="009F29FD" w:rsidRDefault="00BE7C88" w:rsidP="00836C00">
            <w:pPr>
              <w:spacing w:line="240" w:lineRule="auto"/>
              <w:jc w:val="right"/>
              <w:rPr>
                <w:color w:val="000000"/>
              </w:rPr>
            </w:pPr>
            <w:r w:rsidRPr="009F29FD">
              <w:rPr>
                <w:color w:val="000000"/>
              </w:rPr>
              <w:t>1.1</w:t>
            </w:r>
          </w:p>
        </w:tc>
        <w:tc>
          <w:tcPr>
            <w:tcW w:w="894" w:type="dxa"/>
            <w:tcBorders>
              <w:top w:val="nil"/>
              <w:left w:val="nil"/>
              <w:bottom w:val="nil"/>
              <w:right w:val="nil"/>
            </w:tcBorders>
            <w:shd w:val="clear" w:color="auto" w:fill="auto"/>
            <w:noWrap/>
            <w:vAlign w:val="center"/>
            <w:hideMark/>
          </w:tcPr>
          <w:p w14:paraId="1B87AFB8" w14:textId="77777777" w:rsidR="00BE7C88" w:rsidRPr="009F29FD" w:rsidRDefault="00BE7C88" w:rsidP="00836C00">
            <w:pPr>
              <w:spacing w:line="240" w:lineRule="auto"/>
              <w:jc w:val="right"/>
              <w:rPr>
                <w:color w:val="000000"/>
              </w:rPr>
            </w:pPr>
            <w:r w:rsidRPr="009F29FD">
              <w:rPr>
                <w:color w:val="000000"/>
              </w:rPr>
              <w:t>0.27</w:t>
            </w:r>
          </w:p>
        </w:tc>
      </w:tr>
      <w:tr w:rsidR="004801D9" w:rsidRPr="009F29FD" w14:paraId="4C760DCD"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4D55B669" w14:textId="77777777" w:rsidR="00BE7C88" w:rsidRPr="009F29FD" w:rsidRDefault="00BE7C88" w:rsidP="00836C00">
            <w:pPr>
              <w:spacing w:line="240" w:lineRule="auto"/>
              <w:rPr>
                <w:color w:val="000000"/>
              </w:rPr>
            </w:pPr>
            <w:r w:rsidRPr="009F29FD">
              <w:rPr>
                <w:color w:val="000000"/>
              </w:rPr>
              <w:t>Maximum Flake Scar Length - Face 1 (mm)</w:t>
            </w:r>
          </w:p>
        </w:tc>
        <w:tc>
          <w:tcPr>
            <w:tcW w:w="1133" w:type="dxa"/>
            <w:tcBorders>
              <w:top w:val="nil"/>
              <w:left w:val="nil"/>
              <w:bottom w:val="nil"/>
              <w:right w:val="nil"/>
            </w:tcBorders>
            <w:shd w:val="clear" w:color="auto" w:fill="auto"/>
            <w:vAlign w:val="center"/>
            <w:hideMark/>
          </w:tcPr>
          <w:p w14:paraId="6C43B149" w14:textId="77777777" w:rsidR="00BE7C88" w:rsidRPr="009F29FD" w:rsidRDefault="00BE7C88" w:rsidP="00836C00">
            <w:pPr>
              <w:spacing w:line="240" w:lineRule="auto"/>
              <w:jc w:val="right"/>
              <w:rPr>
                <w:color w:val="000000"/>
              </w:rPr>
            </w:pPr>
            <w:r w:rsidRPr="009F29FD">
              <w:rPr>
                <w:color w:val="000000"/>
              </w:rPr>
              <w:t>10.7</w:t>
            </w:r>
          </w:p>
        </w:tc>
        <w:tc>
          <w:tcPr>
            <w:tcW w:w="1346" w:type="dxa"/>
            <w:tcBorders>
              <w:top w:val="nil"/>
              <w:left w:val="nil"/>
              <w:bottom w:val="nil"/>
              <w:right w:val="nil"/>
            </w:tcBorders>
            <w:shd w:val="clear" w:color="auto" w:fill="auto"/>
            <w:vAlign w:val="center"/>
            <w:hideMark/>
          </w:tcPr>
          <w:p w14:paraId="7BF520DF" w14:textId="77777777" w:rsidR="00BE7C88" w:rsidRPr="009F29FD" w:rsidRDefault="00BE7C88" w:rsidP="00836C00">
            <w:pPr>
              <w:spacing w:line="240" w:lineRule="auto"/>
              <w:jc w:val="right"/>
              <w:rPr>
                <w:color w:val="000000"/>
              </w:rPr>
            </w:pPr>
            <w:r w:rsidRPr="009F29FD">
              <w:rPr>
                <w:color w:val="000000"/>
              </w:rPr>
              <w:t>9.6</w:t>
            </w:r>
          </w:p>
        </w:tc>
        <w:tc>
          <w:tcPr>
            <w:tcW w:w="960" w:type="dxa"/>
            <w:tcBorders>
              <w:top w:val="nil"/>
              <w:left w:val="nil"/>
              <w:bottom w:val="nil"/>
              <w:right w:val="nil"/>
            </w:tcBorders>
            <w:shd w:val="clear" w:color="auto" w:fill="auto"/>
            <w:noWrap/>
            <w:vAlign w:val="center"/>
            <w:hideMark/>
          </w:tcPr>
          <w:p w14:paraId="05FB05D3" w14:textId="77777777" w:rsidR="00BE7C88" w:rsidRPr="009F29FD" w:rsidRDefault="00BE7C88" w:rsidP="00836C00">
            <w:pPr>
              <w:spacing w:line="240" w:lineRule="auto"/>
              <w:jc w:val="right"/>
              <w:rPr>
                <w:color w:val="000000"/>
              </w:rPr>
            </w:pPr>
            <w:r w:rsidRPr="009F29FD">
              <w:rPr>
                <w:color w:val="000000"/>
              </w:rPr>
              <w:t>-1.1</w:t>
            </w:r>
          </w:p>
        </w:tc>
        <w:tc>
          <w:tcPr>
            <w:tcW w:w="894" w:type="dxa"/>
            <w:tcBorders>
              <w:top w:val="nil"/>
              <w:left w:val="nil"/>
              <w:bottom w:val="nil"/>
              <w:right w:val="nil"/>
            </w:tcBorders>
            <w:shd w:val="clear" w:color="auto" w:fill="auto"/>
            <w:noWrap/>
            <w:vAlign w:val="center"/>
            <w:hideMark/>
          </w:tcPr>
          <w:p w14:paraId="0A1B180B" w14:textId="77777777" w:rsidR="00BE7C88" w:rsidRPr="009F29FD" w:rsidRDefault="00BE7C88" w:rsidP="00836C00">
            <w:pPr>
              <w:spacing w:line="240" w:lineRule="auto"/>
              <w:jc w:val="right"/>
              <w:rPr>
                <w:color w:val="000000"/>
              </w:rPr>
            </w:pPr>
            <w:r w:rsidRPr="009F29FD">
              <w:rPr>
                <w:color w:val="000000"/>
              </w:rPr>
              <w:t>0.29</w:t>
            </w:r>
          </w:p>
        </w:tc>
      </w:tr>
      <w:tr w:rsidR="004801D9" w:rsidRPr="009F29FD" w14:paraId="02715C7E" w14:textId="77777777" w:rsidTr="004801D9">
        <w:trPr>
          <w:trHeight w:val="375"/>
          <w:jc w:val="center"/>
        </w:trPr>
        <w:tc>
          <w:tcPr>
            <w:tcW w:w="4142" w:type="dxa"/>
            <w:tcBorders>
              <w:top w:val="nil"/>
              <w:left w:val="nil"/>
              <w:bottom w:val="nil"/>
              <w:right w:val="nil"/>
            </w:tcBorders>
            <w:shd w:val="clear" w:color="auto" w:fill="auto"/>
            <w:noWrap/>
            <w:vAlign w:val="center"/>
            <w:hideMark/>
          </w:tcPr>
          <w:p w14:paraId="67FC46F7" w14:textId="77777777" w:rsidR="00BE7C88" w:rsidRPr="009F29FD" w:rsidRDefault="00BE7C88" w:rsidP="00836C00">
            <w:pPr>
              <w:spacing w:line="240" w:lineRule="auto"/>
              <w:rPr>
                <w:color w:val="000000"/>
              </w:rPr>
            </w:pPr>
            <w:r w:rsidRPr="009F29FD">
              <w:rPr>
                <w:color w:val="000000"/>
              </w:rPr>
              <w:t>Maximum Flake Scar Length - Face 2 (mm)</w:t>
            </w:r>
          </w:p>
        </w:tc>
        <w:tc>
          <w:tcPr>
            <w:tcW w:w="1133" w:type="dxa"/>
            <w:tcBorders>
              <w:top w:val="nil"/>
              <w:left w:val="nil"/>
              <w:bottom w:val="nil"/>
              <w:right w:val="nil"/>
            </w:tcBorders>
            <w:shd w:val="clear" w:color="auto" w:fill="auto"/>
            <w:vAlign w:val="center"/>
            <w:hideMark/>
          </w:tcPr>
          <w:p w14:paraId="543B553C" w14:textId="77777777" w:rsidR="00BE7C88" w:rsidRPr="009F29FD" w:rsidRDefault="00BE7C88" w:rsidP="00836C00">
            <w:pPr>
              <w:spacing w:line="240" w:lineRule="auto"/>
              <w:jc w:val="right"/>
              <w:rPr>
                <w:color w:val="000000"/>
              </w:rPr>
            </w:pPr>
            <w:r w:rsidRPr="009F29FD">
              <w:rPr>
                <w:color w:val="000000"/>
              </w:rPr>
              <w:t>10.1</w:t>
            </w:r>
          </w:p>
        </w:tc>
        <w:tc>
          <w:tcPr>
            <w:tcW w:w="1346" w:type="dxa"/>
            <w:tcBorders>
              <w:top w:val="nil"/>
              <w:left w:val="nil"/>
              <w:bottom w:val="nil"/>
              <w:right w:val="nil"/>
            </w:tcBorders>
            <w:shd w:val="clear" w:color="auto" w:fill="auto"/>
            <w:vAlign w:val="center"/>
            <w:hideMark/>
          </w:tcPr>
          <w:p w14:paraId="0341C108" w14:textId="77777777" w:rsidR="00BE7C88" w:rsidRPr="009F29FD" w:rsidRDefault="00BE7C88" w:rsidP="00836C00">
            <w:pPr>
              <w:spacing w:line="240" w:lineRule="auto"/>
              <w:jc w:val="right"/>
              <w:rPr>
                <w:color w:val="000000"/>
              </w:rPr>
            </w:pPr>
            <w:r w:rsidRPr="009F29FD">
              <w:rPr>
                <w:color w:val="000000"/>
              </w:rPr>
              <w:t>10</w:t>
            </w:r>
          </w:p>
        </w:tc>
        <w:tc>
          <w:tcPr>
            <w:tcW w:w="960" w:type="dxa"/>
            <w:tcBorders>
              <w:top w:val="nil"/>
              <w:left w:val="nil"/>
              <w:bottom w:val="nil"/>
              <w:right w:val="nil"/>
            </w:tcBorders>
            <w:shd w:val="clear" w:color="auto" w:fill="auto"/>
            <w:noWrap/>
            <w:vAlign w:val="center"/>
            <w:hideMark/>
          </w:tcPr>
          <w:p w14:paraId="0C970868" w14:textId="77777777" w:rsidR="00BE7C88" w:rsidRPr="009F29FD" w:rsidRDefault="00BE7C88" w:rsidP="00836C00">
            <w:pPr>
              <w:spacing w:line="240" w:lineRule="auto"/>
              <w:jc w:val="right"/>
              <w:rPr>
                <w:color w:val="000000"/>
              </w:rPr>
            </w:pPr>
            <w:r w:rsidRPr="009F29FD">
              <w:rPr>
                <w:color w:val="000000"/>
              </w:rPr>
              <w:t>-0.1</w:t>
            </w:r>
          </w:p>
        </w:tc>
        <w:tc>
          <w:tcPr>
            <w:tcW w:w="894" w:type="dxa"/>
            <w:tcBorders>
              <w:top w:val="nil"/>
              <w:left w:val="nil"/>
              <w:bottom w:val="nil"/>
              <w:right w:val="nil"/>
            </w:tcBorders>
            <w:shd w:val="clear" w:color="auto" w:fill="auto"/>
            <w:noWrap/>
            <w:vAlign w:val="center"/>
            <w:hideMark/>
          </w:tcPr>
          <w:p w14:paraId="192A2F9D" w14:textId="77777777" w:rsidR="00BE7C88" w:rsidRPr="009F29FD" w:rsidRDefault="00BE7C88" w:rsidP="00836C00">
            <w:pPr>
              <w:spacing w:line="240" w:lineRule="auto"/>
              <w:jc w:val="right"/>
              <w:rPr>
                <w:color w:val="000000"/>
              </w:rPr>
            </w:pPr>
            <w:r w:rsidRPr="009F29FD">
              <w:rPr>
                <w:color w:val="000000"/>
              </w:rPr>
              <w:t>0.94</w:t>
            </w:r>
          </w:p>
        </w:tc>
      </w:tr>
      <w:tr w:rsidR="004801D9" w:rsidRPr="009F29FD" w14:paraId="55AB5F6C" w14:textId="77777777" w:rsidTr="004801D9">
        <w:trPr>
          <w:trHeight w:val="375"/>
          <w:jc w:val="center"/>
        </w:trPr>
        <w:tc>
          <w:tcPr>
            <w:tcW w:w="4142" w:type="dxa"/>
            <w:tcBorders>
              <w:top w:val="nil"/>
              <w:left w:val="nil"/>
              <w:bottom w:val="single" w:sz="4" w:space="0" w:color="auto"/>
              <w:right w:val="nil"/>
            </w:tcBorders>
            <w:shd w:val="clear" w:color="auto" w:fill="auto"/>
            <w:noWrap/>
            <w:vAlign w:val="center"/>
            <w:hideMark/>
          </w:tcPr>
          <w:p w14:paraId="51F5F66C" w14:textId="77777777" w:rsidR="00BE7C88" w:rsidRPr="009F29FD" w:rsidRDefault="00BE7C88" w:rsidP="00836C00">
            <w:pPr>
              <w:spacing w:line="240" w:lineRule="auto"/>
              <w:rPr>
                <w:color w:val="000000"/>
              </w:rPr>
            </w:pPr>
            <w:r w:rsidRPr="009F29FD">
              <w:rPr>
                <w:color w:val="000000"/>
              </w:rPr>
              <w:t>Weight (g)</w:t>
            </w:r>
          </w:p>
        </w:tc>
        <w:tc>
          <w:tcPr>
            <w:tcW w:w="1133" w:type="dxa"/>
            <w:tcBorders>
              <w:top w:val="nil"/>
              <w:left w:val="nil"/>
              <w:bottom w:val="single" w:sz="4" w:space="0" w:color="auto"/>
              <w:right w:val="nil"/>
            </w:tcBorders>
            <w:shd w:val="clear" w:color="auto" w:fill="auto"/>
            <w:vAlign w:val="center"/>
            <w:hideMark/>
          </w:tcPr>
          <w:p w14:paraId="63FB689C" w14:textId="77777777" w:rsidR="00BE7C88" w:rsidRPr="009F29FD" w:rsidRDefault="00BE7C88" w:rsidP="00836C00">
            <w:pPr>
              <w:spacing w:line="240" w:lineRule="auto"/>
              <w:jc w:val="right"/>
              <w:rPr>
                <w:color w:val="000000"/>
              </w:rPr>
            </w:pPr>
            <w:r w:rsidRPr="009F29FD">
              <w:rPr>
                <w:color w:val="000000"/>
              </w:rPr>
              <w:t>1.6</w:t>
            </w:r>
          </w:p>
        </w:tc>
        <w:tc>
          <w:tcPr>
            <w:tcW w:w="1346" w:type="dxa"/>
            <w:tcBorders>
              <w:top w:val="nil"/>
              <w:left w:val="nil"/>
              <w:bottom w:val="single" w:sz="4" w:space="0" w:color="auto"/>
              <w:right w:val="nil"/>
            </w:tcBorders>
            <w:shd w:val="clear" w:color="auto" w:fill="auto"/>
            <w:vAlign w:val="center"/>
            <w:hideMark/>
          </w:tcPr>
          <w:p w14:paraId="3EE919E4" w14:textId="77777777" w:rsidR="00BE7C88" w:rsidRPr="009F29FD" w:rsidRDefault="00BE7C88" w:rsidP="00836C00">
            <w:pPr>
              <w:spacing w:line="240" w:lineRule="auto"/>
              <w:jc w:val="right"/>
              <w:rPr>
                <w:color w:val="000000"/>
              </w:rPr>
            </w:pPr>
            <w:r w:rsidRPr="009F29FD">
              <w:rPr>
                <w:color w:val="000000"/>
              </w:rPr>
              <w:t>2.5</w:t>
            </w:r>
          </w:p>
        </w:tc>
        <w:tc>
          <w:tcPr>
            <w:tcW w:w="960" w:type="dxa"/>
            <w:tcBorders>
              <w:top w:val="nil"/>
              <w:left w:val="nil"/>
              <w:bottom w:val="single" w:sz="4" w:space="0" w:color="auto"/>
              <w:right w:val="nil"/>
            </w:tcBorders>
            <w:shd w:val="clear" w:color="auto" w:fill="auto"/>
            <w:noWrap/>
            <w:vAlign w:val="center"/>
            <w:hideMark/>
          </w:tcPr>
          <w:p w14:paraId="0F9304EA" w14:textId="77777777" w:rsidR="00BE7C88" w:rsidRPr="009F29FD" w:rsidRDefault="00BE7C88" w:rsidP="00836C00">
            <w:pPr>
              <w:spacing w:line="240" w:lineRule="auto"/>
              <w:jc w:val="right"/>
              <w:rPr>
                <w:color w:val="000000"/>
              </w:rPr>
            </w:pPr>
            <w:r w:rsidRPr="009F29FD">
              <w:rPr>
                <w:color w:val="000000"/>
              </w:rPr>
              <w:t>2</w:t>
            </w:r>
          </w:p>
        </w:tc>
        <w:tc>
          <w:tcPr>
            <w:tcW w:w="894" w:type="dxa"/>
            <w:tcBorders>
              <w:top w:val="nil"/>
              <w:left w:val="nil"/>
              <w:bottom w:val="single" w:sz="4" w:space="0" w:color="auto"/>
              <w:right w:val="nil"/>
            </w:tcBorders>
            <w:shd w:val="clear" w:color="auto" w:fill="auto"/>
            <w:noWrap/>
            <w:vAlign w:val="center"/>
            <w:hideMark/>
          </w:tcPr>
          <w:p w14:paraId="16304A9E" w14:textId="77777777" w:rsidR="00BE7C88" w:rsidRPr="009F29FD" w:rsidRDefault="00BE7C88" w:rsidP="00836C00">
            <w:pPr>
              <w:spacing w:line="240" w:lineRule="auto"/>
              <w:jc w:val="right"/>
              <w:rPr>
                <w:color w:val="000000"/>
              </w:rPr>
            </w:pPr>
            <w:r w:rsidRPr="009F29FD">
              <w:rPr>
                <w:color w:val="000000"/>
              </w:rPr>
              <w:t>0.04</w:t>
            </w:r>
          </w:p>
        </w:tc>
      </w:tr>
    </w:tbl>
    <w:p w14:paraId="2A788BC6" w14:textId="77777777" w:rsidR="00BE7C88" w:rsidRPr="009F29FD" w:rsidRDefault="00BE7C88" w:rsidP="00836C00">
      <w:pPr>
        <w:spacing w:line="240" w:lineRule="auto"/>
        <w:rPr>
          <w:b/>
        </w:rPr>
      </w:pPr>
    </w:p>
    <w:p w14:paraId="6D970717" w14:textId="77777777" w:rsidR="00BE7C88" w:rsidRPr="009F29FD" w:rsidRDefault="00BE7C88" w:rsidP="00836C00">
      <w:pPr>
        <w:spacing w:line="240" w:lineRule="auto"/>
      </w:pPr>
    </w:p>
    <w:p w14:paraId="226E8F3D" w14:textId="77777777" w:rsidR="00BE7C88" w:rsidRPr="009F29FD" w:rsidRDefault="00BE7C88" w:rsidP="00836C00">
      <w:pPr>
        <w:spacing w:line="240" w:lineRule="auto"/>
      </w:pPr>
    </w:p>
    <w:p w14:paraId="42865620" w14:textId="28BF1417" w:rsidR="00680702" w:rsidRDefault="00680702" w:rsidP="00680702">
      <w:pPr>
        <w:spacing w:line="240" w:lineRule="auto"/>
      </w:pPr>
      <w:bookmarkStart w:id="60" w:name="_Toc489464383"/>
      <w:r>
        <w:t xml:space="preserve">Table </w:t>
      </w:r>
      <w:r w:rsidR="00B9561F">
        <w:fldChar w:fldCharType="begin"/>
      </w:r>
      <w:r w:rsidR="00B9561F">
        <w:instrText xml:space="preserve"> SEQ Table \* ARABIC </w:instrText>
      </w:r>
      <w:r w:rsidR="00B9561F">
        <w:fldChar w:fldCharType="separate"/>
      </w:r>
      <w:r w:rsidR="00531EB0">
        <w:rPr>
          <w:noProof/>
        </w:rPr>
        <w:t>7</w:t>
      </w:r>
      <w:r w:rsidR="00B9561F">
        <w:rPr>
          <w:noProof/>
        </w:rPr>
        <w:fldChar w:fldCharType="end"/>
      </w:r>
      <w:r>
        <w:t xml:space="preserve"> </w:t>
      </w:r>
      <w:r w:rsidRPr="009F29FD">
        <w:t>Summary Statistics and Significance for Projectile Point Qualitative Variables at Shavano Spring</w:t>
      </w:r>
      <w:r>
        <w:t xml:space="preserve"> (n = 46)</w:t>
      </w:r>
      <w:bookmarkEnd w:id="60"/>
    </w:p>
    <w:tbl>
      <w:tblPr>
        <w:tblW w:w="8359" w:type="dxa"/>
        <w:jc w:val="center"/>
        <w:tblBorders>
          <w:top w:val="single" w:sz="4" w:space="0" w:color="auto"/>
          <w:bottom w:val="single" w:sz="4" w:space="0" w:color="auto"/>
        </w:tblBorders>
        <w:tblLook w:val="04A0" w:firstRow="1" w:lastRow="0" w:firstColumn="1" w:lastColumn="0" w:noHBand="0" w:noVBand="1"/>
      </w:tblPr>
      <w:tblGrid>
        <w:gridCol w:w="4540"/>
        <w:gridCol w:w="936"/>
        <w:gridCol w:w="1338"/>
        <w:gridCol w:w="800"/>
        <w:gridCol w:w="745"/>
      </w:tblGrid>
      <w:tr w:rsidR="00BE7C88" w:rsidRPr="009F29FD" w14:paraId="37DC9035" w14:textId="77777777" w:rsidTr="00680702">
        <w:trPr>
          <w:trHeight w:val="205"/>
          <w:jc w:val="center"/>
        </w:trPr>
        <w:tc>
          <w:tcPr>
            <w:tcW w:w="4540" w:type="dxa"/>
            <w:tcBorders>
              <w:top w:val="single" w:sz="4" w:space="0" w:color="auto"/>
              <w:bottom w:val="single" w:sz="4" w:space="0" w:color="auto"/>
            </w:tcBorders>
            <w:shd w:val="clear" w:color="auto" w:fill="auto"/>
            <w:vAlign w:val="center"/>
            <w:hideMark/>
          </w:tcPr>
          <w:p w14:paraId="0679D19C" w14:textId="77777777" w:rsidR="00BE7C88" w:rsidRPr="009F29FD" w:rsidRDefault="00BE7C88" w:rsidP="00836C00">
            <w:pPr>
              <w:spacing w:line="240" w:lineRule="auto"/>
              <w:rPr>
                <w:b/>
                <w:color w:val="000000"/>
              </w:rPr>
            </w:pPr>
            <w:r w:rsidRPr="009F29FD">
              <w:rPr>
                <w:b/>
                <w:color w:val="000000"/>
              </w:rPr>
              <w:t> </w:t>
            </w:r>
          </w:p>
        </w:tc>
        <w:tc>
          <w:tcPr>
            <w:tcW w:w="936" w:type="dxa"/>
            <w:tcBorders>
              <w:top w:val="single" w:sz="4" w:space="0" w:color="auto"/>
              <w:bottom w:val="single" w:sz="4" w:space="0" w:color="auto"/>
            </w:tcBorders>
            <w:shd w:val="clear" w:color="auto" w:fill="auto"/>
            <w:vAlign w:val="center"/>
            <w:hideMark/>
          </w:tcPr>
          <w:p w14:paraId="0A6AF4DD" w14:textId="477BD640" w:rsidR="00BE7C88" w:rsidRPr="009F29FD" w:rsidRDefault="007E53DF" w:rsidP="00836C00">
            <w:pPr>
              <w:spacing w:line="240" w:lineRule="auto"/>
              <w:rPr>
                <w:b/>
                <w:color w:val="000000"/>
              </w:rPr>
            </w:pPr>
            <w:r>
              <w:rPr>
                <w:b/>
                <w:color w:val="000000"/>
              </w:rPr>
              <w:t>Nūche</w:t>
            </w:r>
            <w:r w:rsidR="004801D9">
              <w:rPr>
                <w:b/>
                <w:color w:val="000000"/>
              </w:rPr>
              <w:t xml:space="preserve"> (mean)</w:t>
            </w:r>
          </w:p>
        </w:tc>
        <w:tc>
          <w:tcPr>
            <w:tcW w:w="1338" w:type="dxa"/>
            <w:tcBorders>
              <w:top w:val="single" w:sz="4" w:space="0" w:color="auto"/>
              <w:bottom w:val="single" w:sz="4" w:space="0" w:color="auto"/>
            </w:tcBorders>
            <w:shd w:val="clear" w:color="auto" w:fill="auto"/>
            <w:vAlign w:val="center"/>
            <w:hideMark/>
          </w:tcPr>
          <w:p w14:paraId="444075B0" w14:textId="65C50902" w:rsidR="00BE7C88" w:rsidRPr="009F29FD" w:rsidRDefault="00BE7C88" w:rsidP="00836C00">
            <w:pPr>
              <w:spacing w:line="240" w:lineRule="auto"/>
              <w:rPr>
                <w:b/>
                <w:color w:val="000000"/>
              </w:rPr>
            </w:pPr>
            <w:r w:rsidRPr="009F29FD">
              <w:rPr>
                <w:b/>
                <w:color w:val="000000"/>
              </w:rPr>
              <w:t>Pre-Expansion</w:t>
            </w:r>
            <w:r w:rsidR="004801D9">
              <w:rPr>
                <w:b/>
                <w:color w:val="000000"/>
              </w:rPr>
              <w:t xml:space="preserve"> (mean)</w:t>
            </w:r>
          </w:p>
        </w:tc>
        <w:tc>
          <w:tcPr>
            <w:tcW w:w="800" w:type="dxa"/>
            <w:tcBorders>
              <w:top w:val="single" w:sz="4" w:space="0" w:color="auto"/>
              <w:bottom w:val="single" w:sz="4" w:space="0" w:color="auto"/>
            </w:tcBorders>
            <w:shd w:val="clear" w:color="auto" w:fill="auto"/>
            <w:vAlign w:val="center"/>
            <w:hideMark/>
          </w:tcPr>
          <w:p w14:paraId="77EFABA3" w14:textId="77777777" w:rsidR="00BE7C88" w:rsidRPr="009F29FD" w:rsidRDefault="00BE7C88" w:rsidP="00836C00">
            <w:pPr>
              <w:spacing w:line="240" w:lineRule="auto"/>
              <w:rPr>
                <w:b/>
                <w:color w:val="000000"/>
              </w:rPr>
            </w:pPr>
            <w:r w:rsidRPr="009F29FD">
              <w:rPr>
                <w:b/>
                <w:color w:val="000000"/>
              </w:rPr>
              <w:t>T Ratio</w:t>
            </w:r>
          </w:p>
        </w:tc>
        <w:tc>
          <w:tcPr>
            <w:tcW w:w="745" w:type="dxa"/>
            <w:tcBorders>
              <w:top w:val="single" w:sz="4" w:space="0" w:color="auto"/>
              <w:bottom w:val="single" w:sz="4" w:space="0" w:color="auto"/>
            </w:tcBorders>
            <w:shd w:val="clear" w:color="auto" w:fill="auto"/>
            <w:vAlign w:val="center"/>
            <w:hideMark/>
          </w:tcPr>
          <w:p w14:paraId="40989017" w14:textId="77777777" w:rsidR="00BE7C88" w:rsidRPr="009F29FD" w:rsidRDefault="00BE7C88" w:rsidP="00836C00">
            <w:pPr>
              <w:spacing w:line="240" w:lineRule="auto"/>
              <w:rPr>
                <w:b/>
                <w:color w:val="000000"/>
              </w:rPr>
            </w:pPr>
            <w:r w:rsidRPr="009F29FD">
              <w:rPr>
                <w:b/>
                <w:color w:val="000000"/>
              </w:rPr>
              <w:t>Prob</w:t>
            </w:r>
          </w:p>
        </w:tc>
      </w:tr>
      <w:tr w:rsidR="00BE7C88" w:rsidRPr="009F29FD" w14:paraId="7048D06A" w14:textId="77777777" w:rsidTr="00680702">
        <w:trPr>
          <w:trHeight w:val="205"/>
          <w:jc w:val="center"/>
        </w:trPr>
        <w:tc>
          <w:tcPr>
            <w:tcW w:w="4540" w:type="dxa"/>
            <w:tcBorders>
              <w:top w:val="single" w:sz="4" w:space="0" w:color="auto"/>
            </w:tcBorders>
            <w:shd w:val="clear" w:color="auto" w:fill="auto"/>
            <w:noWrap/>
            <w:vAlign w:val="center"/>
            <w:hideMark/>
          </w:tcPr>
          <w:p w14:paraId="23951088" w14:textId="77777777" w:rsidR="00BE7C88" w:rsidRPr="009F29FD" w:rsidRDefault="00BE7C88" w:rsidP="00836C00">
            <w:pPr>
              <w:spacing w:line="240" w:lineRule="auto"/>
              <w:rPr>
                <w:color w:val="000000"/>
              </w:rPr>
            </w:pPr>
            <w:r w:rsidRPr="009F29FD">
              <w:rPr>
                <w:color w:val="000000"/>
              </w:rPr>
              <w:t>Maximum Dimension (mm)</w:t>
            </w:r>
          </w:p>
        </w:tc>
        <w:tc>
          <w:tcPr>
            <w:tcW w:w="936" w:type="dxa"/>
            <w:tcBorders>
              <w:top w:val="single" w:sz="4" w:space="0" w:color="auto"/>
            </w:tcBorders>
            <w:shd w:val="clear" w:color="auto" w:fill="auto"/>
            <w:vAlign w:val="center"/>
            <w:hideMark/>
          </w:tcPr>
          <w:p w14:paraId="28A7EBA1" w14:textId="77777777" w:rsidR="00BE7C88" w:rsidRPr="009F29FD" w:rsidRDefault="00BE7C88" w:rsidP="00836C00">
            <w:pPr>
              <w:spacing w:line="240" w:lineRule="auto"/>
              <w:jc w:val="right"/>
              <w:rPr>
                <w:color w:val="000000"/>
              </w:rPr>
            </w:pPr>
            <w:r w:rsidRPr="009F29FD">
              <w:rPr>
                <w:color w:val="000000"/>
              </w:rPr>
              <w:t>17.5</w:t>
            </w:r>
          </w:p>
        </w:tc>
        <w:tc>
          <w:tcPr>
            <w:tcW w:w="1338" w:type="dxa"/>
            <w:tcBorders>
              <w:top w:val="single" w:sz="4" w:space="0" w:color="auto"/>
            </w:tcBorders>
            <w:shd w:val="clear" w:color="auto" w:fill="auto"/>
            <w:vAlign w:val="center"/>
            <w:hideMark/>
          </w:tcPr>
          <w:p w14:paraId="4D073822" w14:textId="77777777" w:rsidR="00BE7C88" w:rsidRPr="009F29FD" w:rsidRDefault="00BE7C88" w:rsidP="00836C00">
            <w:pPr>
              <w:spacing w:line="240" w:lineRule="auto"/>
              <w:jc w:val="right"/>
              <w:rPr>
                <w:color w:val="000000"/>
              </w:rPr>
            </w:pPr>
            <w:r w:rsidRPr="009F29FD">
              <w:rPr>
                <w:color w:val="000000"/>
              </w:rPr>
              <w:t>29</w:t>
            </w:r>
          </w:p>
        </w:tc>
        <w:tc>
          <w:tcPr>
            <w:tcW w:w="800" w:type="dxa"/>
            <w:tcBorders>
              <w:top w:val="single" w:sz="4" w:space="0" w:color="auto"/>
            </w:tcBorders>
            <w:shd w:val="clear" w:color="auto" w:fill="auto"/>
            <w:vAlign w:val="center"/>
            <w:hideMark/>
          </w:tcPr>
          <w:p w14:paraId="2901567B" w14:textId="77777777" w:rsidR="00BE7C88" w:rsidRPr="009F29FD" w:rsidRDefault="00BE7C88" w:rsidP="00836C00">
            <w:pPr>
              <w:spacing w:line="240" w:lineRule="auto"/>
              <w:jc w:val="right"/>
              <w:rPr>
                <w:color w:val="000000"/>
              </w:rPr>
            </w:pPr>
            <w:r w:rsidRPr="009F29FD">
              <w:rPr>
                <w:color w:val="000000"/>
              </w:rPr>
              <w:t>3.7</w:t>
            </w:r>
          </w:p>
        </w:tc>
        <w:tc>
          <w:tcPr>
            <w:tcW w:w="745" w:type="dxa"/>
            <w:tcBorders>
              <w:top w:val="single" w:sz="4" w:space="0" w:color="auto"/>
            </w:tcBorders>
            <w:shd w:val="clear" w:color="auto" w:fill="auto"/>
            <w:vAlign w:val="center"/>
            <w:hideMark/>
          </w:tcPr>
          <w:p w14:paraId="335F7644" w14:textId="77777777" w:rsidR="00BE7C88" w:rsidRPr="009F29FD" w:rsidRDefault="00BE7C88" w:rsidP="00836C00">
            <w:pPr>
              <w:spacing w:line="240" w:lineRule="auto"/>
              <w:jc w:val="right"/>
              <w:rPr>
                <w:color w:val="000000"/>
              </w:rPr>
            </w:pPr>
            <w:r w:rsidRPr="009F29FD">
              <w:rPr>
                <w:color w:val="000000"/>
              </w:rPr>
              <w:t>0.00</w:t>
            </w:r>
          </w:p>
        </w:tc>
      </w:tr>
      <w:tr w:rsidR="00BE7C88" w:rsidRPr="009F29FD" w14:paraId="23FFFC16" w14:textId="77777777" w:rsidTr="00680702">
        <w:trPr>
          <w:trHeight w:val="205"/>
          <w:jc w:val="center"/>
        </w:trPr>
        <w:tc>
          <w:tcPr>
            <w:tcW w:w="4540" w:type="dxa"/>
            <w:shd w:val="clear" w:color="auto" w:fill="auto"/>
            <w:noWrap/>
            <w:vAlign w:val="center"/>
            <w:hideMark/>
          </w:tcPr>
          <w:p w14:paraId="347057D0" w14:textId="77777777" w:rsidR="00BE7C88" w:rsidRPr="009F29FD" w:rsidRDefault="00BE7C88" w:rsidP="00836C00">
            <w:pPr>
              <w:spacing w:line="240" w:lineRule="auto"/>
              <w:rPr>
                <w:color w:val="000000"/>
              </w:rPr>
            </w:pPr>
            <w:r w:rsidRPr="009F29FD">
              <w:rPr>
                <w:color w:val="000000"/>
              </w:rPr>
              <w:t>Maximum Length (mm)</w:t>
            </w:r>
          </w:p>
        </w:tc>
        <w:tc>
          <w:tcPr>
            <w:tcW w:w="936" w:type="dxa"/>
            <w:shd w:val="clear" w:color="auto" w:fill="auto"/>
            <w:vAlign w:val="center"/>
            <w:hideMark/>
          </w:tcPr>
          <w:p w14:paraId="54E59037" w14:textId="77777777" w:rsidR="00BE7C88" w:rsidRPr="009F29FD" w:rsidRDefault="00BE7C88" w:rsidP="00836C00">
            <w:pPr>
              <w:spacing w:line="240" w:lineRule="auto"/>
              <w:jc w:val="right"/>
              <w:rPr>
                <w:color w:val="000000"/>
              </w:rPr>
            </w:pPr>
            <w:r w:rsidRPr="009F29FD">
              <w:rPr>
                <w:color w:val="000000"/>
              </w:rPr>
              <w:t>16.7</w:t>
            </w:r>
          </w:p>
        </w:tc>
        <w:tc>
          <w:tcPr>
            <w:tcW w:w="1338" w:type="dxa"/>
            <w:shd w:val="clear" w:color="auto" w:fill="auto"/>
            <w:vAlign w:val="center"/>
            <w:hideMark/>
          </w:tcPr>
          <w:p w14:paraId="05DA7D07" w14:textId="77777777" w:rsidR="00BE7C88" w:rsidRPr="009F29FD" w:rsidRDefault="00BE7C88" w:rsidP="00836C00">
            <w:pPr>
              <w:spacing w:line="240" w:lineRule="auto"/>
              <w:jc w:val="right"/>
              <w:rPr>
                <w:color w:val="000000"/>
              </w:rPr>
            </w:pPr>
            <w:r w:rsidRPr="009F29FD">
              <w:rPr>
                <w:color w:val="000000"/>
              </w:rPr>
              <w:t>26.7</w:t>
            </w:r>
          </w:p>
        </w:tc>
        <w:tc>
          <w:tcPr>
            <w:tcW w:w="800" w:type="dxa"/>
            <w:shd w:val="clear" w:color="auto" w:fill="auto"/>
            <w:vAlign w:val="center"/>
            <w:hideMark/>
          </w:tcPr>
          <w:p w14:paraId="29FB305D" w14:textId="77777777" w:rsidR="00BE7C88" w:rsidRPr="009F29FD" w:rsidRDefault="00BE7C88" w:rsidP="00836C00">
            <w:pPr>
              <w:spacing w:line="240" w:lineRule="auto"/>
              <w:jc w:val="right"/>
              <w:rPr>
                <w:color w:val="000000"/>
              </w:rPr>
            </w:pPr>
            <w:r w:rsidRPr="009F29FD">
              <w:rPr>
                <w:color w:val="000000"/>
              </w:rPr>
              <w:t>2.9</w:t>
            </w:r>
          </w:p>
        </w:tc>
        <w:tc>
          <w:tcPr>
            <w:tcW w:w="745" w:type="dxa"/>
            <w:shd w:val="clear" w:color="auto" w:fill="auto"/>
            <w:vAlign w:val="center"/>
            <w:hideMark/>
          </w:tcPr>
          <w:p w14:paraId="247B29D1" w14:textId="77777777" w:rsidR="00BE7C88" w:rsidRPr="009F29FD" w:rsidRDefault="00BE7C88" w:rsidP="00836C00">
            <w:pPr>
              <w:spacing w:line="240" w:lineRule="auto"/>
              <w:jc w:val="right"/>
              <w:rPr>
                <w:color w:val="000000"/>
              </w:rPr>
            </w:pPr>
            <w:r w:rsidRPr="009F29FD">
              <w:rPr>
                <w:color w:val="000000"/>
              </w:rPr>
              <w:t>0.01</w:t>
            </w:r>
          </w:p>
        </w:tc>
      </w:tr>
      <w:tr w:rsidR="00BE7C88" w:rsidRPr="009F29FD" w14:paraId="70E8C0C1" w14:textId="77777777" w:rsidTr="00680702">
        <w:trPr>
          <w:trHeight w:val="205"/>
          <w:jc w:val="center"/>
        </w:trPr>
        <w:tc>
          <w:tcPr>
            <w:tcW w:w="4540" w:type="dxa"/>
            <w:shd w:val="clear" w:color="auto" w:fill="auto"/>
            <w:noWrap/>
            <w:vAlign w:val="center"/>
            <w:hideMark/>
          </w:tcPr>
          <w:p w14:paraId="2E76A492" w14:textId="77777777" w:rsidR="00BE7C88" w:rsidRPr="009F29FD" w:rsidRDefault="00BE7C88" w:rsidP="00836C00">
            <w:pPr>
              <w:spacing w:line="240" w:lineRule="auto"/>
              <w:rPr>
                <w:color w:val="000000"/>
              </w:rPr>
            </w:pPr>
            <w:r w:rsidRPr="009F29FD">
              <w:rPr>
                <w:color w:val="000000"/>
              </w:rPr>
              <w:t>Maximum Width (mm)</w:t>
            </w:r>
          </w:p>
        </w:tc>
        <w:tc>
          <w:tcPr>
            <w:tcW w:w="936" w:type="dxa"/>
            <w:shd w:val="clear" w:color="auto" w:fill="auto"/>
            <w:vAlign w:val="center"/>
            <w:hideMark/>
          </w:tcPr>
          <w:p w14:paraId="189440F2" w14:textId="77777777" w:rsidR="00BE7C88" w:rsidRPr="009F29FD" w:rsidRDefault="00BE7C88" w:rsidP="00836C00">
            <w:pPr>
              <w:spacing w:line="240" w:lineRule="auto"/>
              <w:jc w:val="right"/>
              <w:rPr>
                <w:color w:val="000000"/>
              </w:rPr>
            </w:pPr>
            <w:r w:rsidRPr="009F29FD">
              <w:rPr>
                <w:color w:val="000000"/>
              </w:rPr>
              <w:t>12.6</w:t>
            </w:r>
          </w:p>
        </w:tc>
        <w:tc>
          <w:tcPr>
            <w:tcW w:w="1338" w:type="dxa"/>
            <w:shd w:val="clear" w:color="auto" w:fill="auto"/>
            <w:vAlign w:val="center"/>
            <w:hideMark/>
          </w:tcPr>
          <w:p w14:paraId="0A8C3778" w14:textId="77777777" w:rsidR="00BE7C88" w:rsidRPr="009F29FD" w:rsidRDefault="00BE7C88" w:rsidP="00836C00">
            <w:pPr>
              <w:spacing w:line="240" w:lineRule="auto"/>
              <w:jc w:val="right"/>
              <w:rPr>
                <w:color w:val="000000"/>
              </w:rPr>
            </w:pPr>
            <w:r w:rsidRPr="009F29FD">
              <w:rPr>
                <w:color w:val="000000"/>
              </w:rPr>
              <w:t>18.1</w:t>
            </w:r>
          </w:p>
        </w:tc>
        <w:tc>
          <w:tcPr>
            <w:tcW w:w="800" w:type="dxa"/>
            <w:shd w:val="clear" w:color="auto" w:fill="auto"/>
            <w:vAlign w:val="center"/>
            <w:hideMark/>
          </w:tcPr>
          <w:p w14:paraId="4038A8DF" w14:textId="77777777" w:rsidR="00BE7C88" w:rsidRPr="009F29FD" w:rsidRDefault="00BE7C88" w:rsidP="00836C00">
            <w:pPr>
              <w:spacing w:line="240" w:lineRule="auto"/>
              <w:jc w:val="right"/>
              <w:rPr>
                <w:color w:val="000000"/>
              </w:rPr>
            </w:pPr>
            <w:r w:rsidRPr="009F29FD">
              <w:rPr>
                <w:color w:val="000000"/>
              </w:rPr>
              <w:t>3.4</w:t>
            </w:r>
          </w:p>
        </w:tc>
        <w:tc>
          <w:tcPr>
            <w:tcW w:w="745" w:type="dxa"/>
            <w:shd w:val="clear" w:color="auto" w:fill="auto"/>
            <w:vAlign w:val="center"/>
            <w:hideMark/>
          </w:tcPr>
          <w:p w14:paraId="58B34847" w14:textId="77777777" w:rsidR="00BE7C88" w:rsidRPr="009F29FD" w:rsidRDefault="00BE7C88" w:rsidP="00836C00">
            <w:pPr>
              <w:spacing w:line="240" w:lineRule="auto"/>
              <w:jc w:val="right"/>
              <w:rPr>
                <w:color w:val="000000"/>
              </w:rPr>
            </w:pPr>
            <w:r w:rsidRPr="009F29FD">
              <w:rPr>
                <w:color w:val="000000"/>
              </w:rPr>
              <w:t>0.00</w:t>
            </w:r>
          </w:p>
        </w:tc>
      </w:tr>
      <w:tr w:rsidR="00BE7C88" w:rsidRPr="009F29FD" w14:paraId="462D60E9" w14:textId="77777777" w:rsidTr="00680702">
        <w:trPr>
          <w:trHeight w:val="205"/>
          <w:jc w:val="center"/>
        </w:trPr>
        <w:tc>
          <w:tcPr>
            <w:tcW w:w="4540" w:type="dxa"/>
            <w:shd w:val="clear" w:color="auto" w:fill="auto"/>
            <w:noWrap/>
            <w:vAlign w:val="center"/>
            <w:hideMark/>
          </w:tcPr>
          <w:p w14:paraId="2C379AB5" w14:textId="77777777" w:rsidR="00BE7C88" w:rsidRPr="009F29FD" w:rsidRDefault="00BE7C88" w:rsidP="00836C00">
            <w:pPr>
              <w:spacing w:line="240" w:lineRule="auto"/>
              <w:rPr>
                <w:color w:val="000000"/>
              </w:rPr>
            </w:pPr>
            <w:r w:rsidRPr="009F29FD">
              <w:rPr>
                <w:color w:val="000000"/>
              </w:rPr>
              <w:t>Maximum Thickness (mm)</w:t>
            </w:r>
          </w:p>
        </w:tc>
        <w:tc>
          <w:tcPr>
            <w:tcW w:w="936" w:type="dxa"/>
            <w:shd w:val="clear" w:color="auto" w:fill="auto"/>
            <w:vAlign w:val="center"/>
            <w:hideMark/>
          </w:tcPr>
          <w:p w14:paraId="6C36EF7D" w14:textId="77777777" w:rsidR="00BE7C88" w:rsidRPr="009F29FD" w:rsidRDefault="00BE7C88" w:rsidP="00836C00">
            <w:pPr>
              <w:spacing w:line="240" w:lineRule="auto"/>
              <w:jc w:val="right"/>
              <w:rPr>
                <w:color w:val="000000"/>
              </w:rPr>
            </w:pPr>
            <w:r w:rsidRPr="009F29FD">
              <w:rPr>
                <w:color w:val="000000"/>
              </w:rPr>
              <w:t>2.9</w:t>
            </w:r>
          </w:p>
        </w:tc>
        <w:tc>
          <w:tcPr>
            <w:tcW w:w="1338" w:type="dxa"/>
            <w:shd w:val="clear" w:color="auto" w:fill="auto"/>
            <w:vAlign w:val="center"/>
            <w:hideMark/>
          </w:tcPr>
          <w:p w14:paraId="128E712B" w14:textId="77777777" w:rsidR="00BE7C88" w:rsidRPr="009F29FD" w:rsidRDefault="00BE7C88" w:rsidP="00836C00">
            <w:pPr>
              <w:spacing w:line="240" w:lineRule="auto"/>
              <w:jc w:val="right"/>
              <w:rPr>
                <w:color w:val="000000"/>
              </w:rPr>
            </w:pPr>
            <w:r w:rsidRPr="009F29FD">
              <w:rPr>
                <w:color w:val="000000"/>
              </w:rPr>
              <w:t>4.8</w:t>
            </w:r>
          </w:p>
        </w:tc>
        <w:tc>
          <w:tcPr>
            <w:tcW w:w="800" w:type="dxa"/>
            <w:shd w:val="clear" w:color="auto" w:fill="auto"/>
            <w:vAlign w:val="center"/>
            <w:hideMark/>
          </w:tcPr>
          <w:p w14:paraId="7D9841AE" w14:textId="77777777" w:rsidR="00BE7C88" w:rsidRPr="009F29FD" w:rsidRDefault="00BE7C88" w:rsidP="00836C00">
            <w:pPr>
              <w:spacing w:line="240" w:lineRule="auto"/>
              <w:jc w:val="right"/>
              <w:rPr>
                <w:color w:val="000000"/>
              </w:rPr>
            </w:pPr>
            <w:r w:rsidRPr="009F29FD">
              <w:rPr>
                <w:color w:val="000000"/>
              </w:rPr>
              <w:t>5.6</w:t>
            </w:r>
          </w:p>
        </w:tc>
        <w:tc>
          <w:tcPr>
            <w:tcW w:w="745" w:type="dxa"/>
            <w:shd w:val="clear" w:color="auto" w:fill="auto"/>
            <w:vAlign w:val="center"/>
            <w:hideMark/>
          </w:tcPr>
          <w:p w14:paraId="551C9FDA" w14:textId="77777777" w:rsidR="00BE7C88" w:rsidRPr="009F29FD" w:rsidRDefault="00BE7C88" w:rsidP="00836C00">
            <w:pPr>
              <w:spacing w:line="240" w:lineRule="auto"/>
              <w:jc w:val="right"/>
              <w:rPr>
                <w:color w:val="000000"/>
              </w:rPr>
            </w:pPr>
            <w:r w:rsidRPr="009F29FD">
              <w:rPr>
                <w:color w:val="000000"/>
              </w:rPr>
              <w:t>0.00</w:t>
            </w:r>
          </w:p>
        </w:tc>
      </w:tr>
      <w:tr w:rsidR="00BE7C88" w:rsidRPr="009F29FD" w14:paraId="085C9468" w14:textId="77777777" w:rsidTr="00680702">
        <w:trPr>
          <w:trHeight w:val="205"/>
          <w:jc w:val="center"/>
        </w:trPr>
        <w:tc>
          <w:tcPr>
            <w:tcW w:w="4540" w:type="dxa"/>
            <w:shd w:val="clear" w:color="auto" w:fill="auto"/>
            <w:noWrap/>
            <w:vAlign w:val="center"/>
            <w:hideMark/>
          </w:tcPr>
          <w:p w14:paraId="55EBA801" w14:textId="77777777" w:rsidR="00BE7C88" w:rsidRPr="009F29FD" w:rsidRDefault="00BE7C88" w:rsidP="00836C00">
            <w:pPr>
              <w:spacing w:line="240" w:lineRule="auto"/>
              <w:rPr>
                <w:color w:val="000000"/>
              </w:rPr>
            </w:pPr>
            <w:r w:rsidRPr="009F29FD">
              <w:rPr>
                <w:color w:val="000000"/>
              </w:rPr>
              <w:t>Number of Scars - Face 1</w:t>
            </w:r>
          </w:p>
        </w:tc>
        <w:tc>
          <w:tcPr>
            <w:tcW w:w="936" w:type="dxa"/>
            <w:shd w:val="clear" w:color="auto" w:fill="auto"/>
            <w:vAlign w:val="center"/>
            <w:hideMark/>
          </w:tcPr>
          <w:p w14:paraId="4C9914A4" w14:textId="77777777" w:rsidR="00BE7C88" w:rsidRPr="009F29FD" w:rsidRDefault="00BE7C88" w:rsidP="00836C00">
            <w:pPr>
              <w:spacing w:line="240" w:lineRule="auto"/>
              <w:jc w:val="right"/>
              <w:rPr>
                <w:color w:val="000000"/>
              </w:rPr>
            </w:pPr>
            <w:r w:rsidRPr="009F29FD">
              <w:rPr>
                <w:color w:val="000000"/>
              </w:rPr>
              <w:t>1.5</w:t>
            </w:r>
          </w:p>
        </w:tc>
        <w:tc>
          <w:tcPr>
            <w:tcW w:w="1338" w:type="dxa"/>
            <w:shd w:val="clear" w:color="auto" w:fill="auto"/>
            <w:vAlign w:val="center"/>
            <w:hideMark/>
          </w:tcPr>
          <w:p w14:paraId="27B9AF19" w14:textId="77777777" w:rsidR="00BE7C88" w:rsidRPr="009F29FD" w:rsidRDefault="00BE7C88" w:rsidP="00836C00">
            <w:pPr>
              <w:spacing w:line="240" w:lineRule="auto"/>
              <w:jc w:val="right"/>
              <w:rPr>
                <w:color w:val="000000"/>
              </w:rPr>
            </w:pPr>
            <w:r w:rsidRPr="009F29FD">
              <w:rPr>
                <w:color w:val="000000"/>
              </w:rPr>
              <w:t>2.4</w:t>
            </w:r>
          </w:p>
        </w:tc>
        <w:tc>
          <w:tcPr>
            <w:tcW w:w="800" w:type="dxa"/>
            <w:shd w:val="clear" w:color="auto" w:fill="auto"/>
            <w:vAlign w:val="center"/>
            <w:hideMark/>
          </w:tcPr>
          <w:p w14:paraId="197F0B8E" w14:textId="77777777" w:rsidR="00BE7C88" w:rsidRPr="009F29FD" w:rsidRDefault="00BE7C88" w:rsidP="00836C00">
            <w:pPr>
              <w:spacing w:line="240" w:lineRule="auto"/>
              <w:jc w:val="right"/>
              <w:rPr>
                <w:color w:val="000000"/>
              </w:rPr>
            </w:pPr>
            <w:r w:rsidRPr="009F29FD">
              <w:rPr>
                <w:color w:val="000000"/>
              </w:rPr>
              <w:t>1.6</w:t>
            </w:r>
          </w:p>
        </w:tc>
        <w:tc>
          <w:tcPr>
            <w:tcW w:w="745" w:type="dxa"/>
            <w:shd w:val="clear" w:color="auto" w:fill="auto"/>
            <w:vAlign w:val="center"/>
            <w:hideMark/>
          </w:tcPr>
          <w:p w14:paraId="39EB0647" w14:textId="77777777" w:rsidR="00BE7C88" w:rsidRPr="009F29FD" w:rsidRDefault="00BE7C88" w:rsidP="00836C00">
            <w:pPr>
              <w:spacing w:line="240" w:lineRule="auto"/>
              <w:jc w:val="right"/>
              <w:rPr>
                <w:color w:val="000000"/>
              </w:rPr>
            </w:pPr>
            <w:r w:rsidRPr="009F29FD">
              <w:rPr>
                <w:color w:val="000000"/>
              </w:rPr>
              <w:t>0.11</w:t>
            </w:r>
          </w:p>
        </w:tc>
      </w:tr>
      <w:tr w:rsidR="00BE7C88" w:rsidRPr="009F29FD" w14:paraId="5CEC6ED6" w14:textId="77777777" w:rsidTr="00680702">
        <w:trPr>
          <w:trHeight w:val="205"/>
          <w:jc w:val="center"/>
        </w:trPr>
        <w:tc>
          <w:tcPr>
            <w:tcW w:w="4540" w:type="dxa"/>
            <w:shd w:val="clear" w:color="auto" w:fill="auto"/>
            <w:noWrap/>
            <w:vAlign w:val="center"/>
            <w:hideMark/>
          </w:tcPr>
          <w:p w14:paraId="62B61F9D" w14:textId="77777777" w:rsidR="00BE7C88" w:rsidRPr="009F29FD" w:rsidRDefault="00BE7C88" w:rsidP="00836C00">
            <w:pPr>
              <w:spacing w:line="240" w:lineRule="auto"/>
              <w:rPr>
                <w:color w:val="000000"/>
              </w:rPr>
            </w:pPr>
            <w:r w:rsidRPr="009F29FD">
              <w:rPr>
                <w:color w:val="000000"/>
              </w:rPr>
              <w:t xml:space="preserve">Number of Scars - Face 2 </w:t>
            </w:r>
          </w:p>
        </w:tc>
        <w:tc>
          <w:tcPr>
            <w:tcW w:w="936" w:type="dxa"/>
            <w:shd w:val="clear" w:color="auto" w:fill="auto"/>
            <w:vAlign w:val="center"/>
            <w:hideMark/>
          </w:tcPr>
          <w:p w14:paraId="7FE7AEF6" w14:textId="77777777" w:rsidR="00BE7C88" w:rsidRPr="009F29FD" w:rsidRDefault="00BE7C88" w:rsidP="00836C00">
            <w:pPr>
              <w:spacing w:line="240" w:lineRule="auto"/>
              <w:jc w:val="right"/>
              <w:rPr>
                <w:color w:val="000000"/>
              </w:rPr>
            </w:pPr>
            <w:r w:rsidRPr="009F29FD">
              <w:rPr>
                <w:color w:val="000000"/>
              </w:rPr>
              <w:t>0.6</w:t>
            </w:r>
          </w:p>
        </w:tc>
        <w:tc>
          <w:tcPr>
            <w:tcW w:w="1338" w:type="dxa"/>
            <w:shd w:val="clear" w:color="auto" w:fill="auto"/>
            <w:vAlign w:val="center"/>
            <w:hideMark/>
          </w:tcPr>
          <w:p w14:paraId="763006E7" w14:textId="77777777" w:rsidR="00BE7C88" w:rsidRPr="009F29FD" w:rsidRDefault="00BE7C88" w:rsidP="00836C00">
            <w:pPr>
              <w:spacing w:line="240" w:lineRule="auto"/>
              <w:jc w:val="right"/>
              <w:rPr>
                <w:color w:val="000000"/>
              </w:rPr>
            </w:pPr>
            <w:r w:rsidRPr="009F29FD">
              <w:rPr>
                <w:color w:val="000000"/>
              </w:rPr>
              <w:t>2.6</w:t>
            </w:r>
          </w:p>
        </w:tc>
        <w:tc>
          <w:tcPr>
            <w:tcW w:w="800" w:type="dxa"/>
            <w:shd w:val="clear" w:color="auto" w:fill="auto"/>
            <w:vAlign w:val="center"/>
            <w:hideMark/>
          </w:tcPr>
          <w:p w14:paraId="2B85CFB8" w14:textId="77777777" w:rsidR="00BE7C88" w:rsidRPr="009F29FD" w:rsidRDefault="00BE7C88" w:rsidP="00836C00">
            <w:pPr>
              <w:spacing w:line="240" w:lineRule="auto"/>
              <w:jc w:val="right"/>
              <w:rPr>
                <w:color w:val="000000"/>
              </w:rPr>
            </w:pPr>
            <w:r w:rsidRPr="009F29FD">
              <w:rPr>
                <w:color w:val="000000"/>
              </w:rPr>
              <w:t>1.9</w:t>
            </w:r>
          </w:p>
        </w:tc>
        <w:tc>
          <w:tcPr>
            <w:tcW w:w="745" w:type="dxa"/>
            <w:shd w:val="clear" w:color="auto" w:fill="auto"/>
            <w:vAlign w:val="center"/>
            <w:hideMark/>
          </w:tcPr>
          <w:p w14:paraId="477E8CCD" w14:textId="77777777" w:rsidR="00BE7C88" w:rsidRPr="009F29FD" w:rsidRDefault="00BE7C88" w:rsidP="00836C00">
            <w:pPr>
              <w:spacing w:line="240" w:lineRule="auto"/>
              <w:jc w:val="right"/>
              <w:rPr>
                <w:color w:val="000000"/>
              </w:rPr>
            </w:pPr>
            <w:r w:rsidRPr="009F29FD">
              <w:rPr>
                <w:color w:val="000000"/>
              </w:rPr>
              <w:t>0.07</w:t>
            </w:r>
          </w:p>
        </w:tc>
      </w:tr>
      <w:tr w:rsidR="00BE7C88" w:rsidRPr="009F29FD" w14:paraId="45AC0F24" w14:textId="77777777" w:rsidTr="00680702">
        <w:trPr>
          <w:trHeight w:val="205"/>
          <w:jc w:val="center"/>
        </w:trPr>
        <w:tc>
          <w:tcPr>
            <w:tcW w:w="4540" w:type="dxa"/>
            <w:shd w:val="clear" w:color="auto" w:fill="auto"/>
            <w:noWrap/>
            <w:vAlign w:val="center"/>
            <w:hideMark/>
          </w:tcPr>
          <w:p w14:paraId="7564E3D3" w14:textId="77777777" w:rsidR="00BE7C88" w:rsidRPr="009F29FD" w:rsidRDefault="00BE7C88" w:rsidP="00836C00">
            <w:pPr>
              <w:spacing w:line="240" w:lineRule="auto"/>
              <w:rPr>
                <w:color w:val="000000"/>
              </w:rPr>
            </w:pPr>
            <w:r w:rsidRPr="009F29FD">
              <w:rPr>
                <w:color w:val="000000"/>
              </w:rPr>
              <w:t>Number of Finishing Scars - Face 1</w:t>
            </w:r>
          </w:p>
        </w:tc>
        <w:tc>
          <w:tcPr>
            <w:tcW w:w="936" w:type="dxa"/>
            <w:shd w:val="clear" w:color="auto" w:fill="auto"/>
            <w:vAlign w:val="center"/>
            <w:hideMark/>
          </w:tcPr>
          <w:p w14:paraId="3A851EEC" w14:textId="77777777" w:rsidR="00BE7C88" w:rsidRPr="009F29FD" w:rsidRDefault="00BE7C88" w:rsidP="00836C00">
            <w:pPr>
              <w:spacing w:line="240" w:lineRule="auto"/>
              <w:jc w:val="right"/>
              <w:rPr>
                <w:color w:val="000000"/>
              </w:rPr>
            </w:pPr>
            <w:r w:rsidRPr="009F29FD">
              <w:rPr>
                <w:color w:val="000000"/>
              </w:rPr>
              <w:t>12.8</w:t>
            </w:r>
          </w:p>
        </w:tc>
        <w:tc>
          <w:tcPr>
            <w:tcW w:w="1338" w:type="dxa"/>
            <w:shd w:val="clear" w:color="auto" w:fill="auto"/>
            <w:vAlign w:val="center"/>
            <w:hideMark/>
          </w:tcPr>
          <w:p w14:paraId="20001496" w14:textId="77777777" w:rsidR="00BE7C88" w:rsidRPr="009F29FD" w:rsidRDefault="00BE7C88" w:rsidP="00836C00">
            <w:pPr>
              <w:spacing w:line="240" w:lineRule="auto"/>
              <w:jc w:val="right"/>
              <w:rPr>
                <w:color w:val="000000"/>
              </w:rPr>
            </w:pPr>
            <w:r w:rsidRPr="009F29FD">
              <w:rPr>
                <w:color w:val="000000"/>
              </w:rPr>
              <w:t>18.5</w:t>
            </w:r>
          </w:p>
        </w:tc>
        <w:tc>
          <w:tcPr>
            <w:tcW w:w="800" w:type="dxa"/>
            <w:shd w:val="clear" w:color="auto" w:fill="auto"/>
            <w:vAlign w:val="center"/>
            <w:hideMark/>
          </w:tcPr>
          <w:p w14:paraId="3E227198" w14:textId="77777777" w:rsidR="00BE7C88" w:rsidRPr="009F29FD" w:rsidRDefault="00BE7C88" w:rsidP="00836C00">
            <w:pPr>
              <w:spacing w:line="240" w:lineRule="auto"/>
              <w:jc w:val="right"/>
              <w:rPr>
                <w:color w:val="000000"/>
              </w:rPr>
            </w:pPr>
            <w:r w:rsidRPr="009F29FD">
              <w:rPr>
                <w:color w:val="000000"/>
              </w:rPr>
              <w:t>1.7</w:t>
            </w:r>
          </w:p>
        </w:tc>
        <w:tc>
          <w:tcPr>
            <w:tcW w:w="745" w:type="dxa"/>
            <w:shd w:val="clear" w:color="auto" w:fill="auto"/>
            <w:vAlign w:val="center"/>
            <w:hideMark/>
          </w:tcPr>
          <w:p w14:paraId="4A6CA969" w14:textId="77777777" w:rsidR="00BE7C88" w:rsidRPr="009F29FD" w:rsidRDefault="00BE7C88" w:rsidP="00836C00">
            <w:pPr>
              <w:spacing w:line="240" w:lineRule="auto"/>
              <w:jc w:val="right"/>
              <w:rPr>
                <w:color w:val="000000"/>
              </w:rPr>
            </w:pPr>
            <w:r w:rsidRPr="009F29FD">
              <w:rPr>
                <w:color w:val="000000"/>
              </w:rPr>
              <w:t>0.1</w:t>
            </w:r>
          </w:p>
        </w:tc>
      </w:tr>
      <w:tr w:rsidR="00BE7C88" w:rsidRPr="009F29FD" w14:paraId="45DDD4CF" w14:textId="77777777" w:rsidTr="00680702">
        <w:trPr>
          <w:trHeight w:val="205"/>
          <w:jc w:val="center"/>
        </w:trPr>
        <w:tc>
          <w:tcPr>
            <w:tcW w:w="4540" w:type="dxa"/>
            <w:shd w:val="clear" w:color="auto" w:fill="auto"/>
            <w:noWrap/>
            <w:vAlign w:val="center"/>
            <w:hideMark/>
          </w:tcPr>
          <w:p w14:paraId="74CDA46D" w14:textId="77777777" w:rsidR="00BE7C88" w:rsidRPr="009F29FD" w:rsidRDefault="00BE7C88" w:rsidP="00836C00">
            <w:pPr>
              <w:spacing w:line="240" w:lineRule="auto"/>
              <w:rPr>
                <w:color w:val="000000"/>
              </w:rPr>
            </w:pPr>
            <w:r w:rsidRPr="009F29FD">
              <w:rPr>
                <w:color w:val="000000"/>
              </w:rPr>
              <w:t>Number of Finishing Scars - Face 2</w:t>
            </w:r>
          </w:p>
        </w:tc>
        <w:tc>
          <w:tcPr>
            <w:tcW w:w="936" w:type="dxa"/>
            <w:shd w:val="clear" w:color="auto" w:fill="auto"/>
            <w:vAlign w:val="center"/>
            <w:hideMark/>
          </w:tcPr>
          <w:p w14:paraId="1029ED53" w14:textId="77777777" w:rsidR="00BE7C88" w:rsidRPr="009F29FD" w:rsidRDefault="00BE7C88" w:rsidP="00836C00">
            <w:pPr>
              <w:spacing w:line="240" w:lineRule="auto"/>
              <w:jc w:val="right"/>
              <w:rPr>
                <w:color w:val="000000"/>
              </w:rPr>
            </w:pPr>
            <w:r w:rsidRPr="009F29FD">
              <w:rPr>
                <w:color w:val="000000"/>
              </w:rPr>
              <w:t>8</w:t>
            </w:r>
          </w:p>
        </w:tc>
        <w:tc>
          <w:tcPr>
            <w:tcW w:w="1338" w:type="dxa"/>
            <w:shd w:val="clear" w:color="auto" w:fill="auto"/>
            <w:vAlign w:val="center"/>
            <w:hideMark/>
          </w:tcPr>
          <w:p w14:paraId="33824938" w14:textId="77777777" w:rsidR="00BE7C88" w:rsidRPr="009F29FD" w:rsidRDefault="00BE7C88" w:rsidP="00836C00">
            <w:pPr>
              <w:spacing w:line="240" w:lineRule="auto"/>
              <w:jc w:val="right"/>
              <w:rPr>
                <w:color w:val="000000"/>
              </w:rPr>
            </w:pPr>
            <w:r w:rsidRPr="009F29FD">
              <w:rPr>
                <w:color w:val="000000"/>
              </w:rPr>
              <w:t>18</w:t>
            </w:r>
          </w:p>
        </w:tc>
        <w:tc>
          <w:tcPr>
            <w:tcW w:w="800" w:type="dxa"/>
            <w:shd w:val="clear" w:color="auto" w:fill="auto"/>
            <w:vAlign w:val="center"/>
            <w:hideMark/>
          </w:tcPr>
          <w:p w14:paraId="283FA86F" w14:textId="77777777" w:rsidR="00BE7C88" w:rsidRPr="009F29FD" w:rsidRDefault="00BE7C88" w:rsidP="00836C00">
            <w:pPr>
              <w:spacing w:line="240" w:lineRule="auto"/>
              <w:jc w:val="right"/>
              <w:rPr>
                <w:color w:val="000000"/>
              </w:rPr>
            </w:pPr>
            <w:r w:rsidRPr="009F29FD">
              <w:rPr>
                <w:color w:val="000000"/>
              </w:rPr>
              <w:t>3.4</w:t>
            </w:r>
          </w:p>
        </w:tc>
        <w:tc>
          <w:tcPr>
            <w:tcW w:w="745" w:type="dxa"/>
            <w:shd w:val="clear" w:color="auto" w:fill="auto"/>
            <w:vAlign w:val="center"/>
            <w:hideMark/>
          </w:tcPr>
          <w:p w14:paraId="2D2D81EB" w14:textId="77777777" w:rsidR="00BE7C88" w:rsidRPr="009F29FD" w:rsidRDefault="00BE7C88" w:rsidP="00836C00">
            <w:pPr>
              <w:spacing w:line="240" w:lineRule="auto"/>
              <w:jc w:val="right"/>
              <w:rPr>
                <w:color w:val="000000"/>
              </w:rPr>
            </w:pPr>
            <w:r w:rsidRPr="009F29FD">
              <w:rPr>
                <w:color w:val="000000"/>
              </w:rPr>
              <w:t>0.00</w:t>
            </w:r>
          </w:p>
        </w:tc>
      </w:tr>
      <w:tr w:rsidR="00BE7C88" w:rsidRPr="009F29FD" w14:paraId="1D9EB729" w14:textId="77777777" w:rsidTr="00680702">
        <w:trPr>
          <w:trHeight w:val="205"/>
          <w:jc w:val="center"/>
        </w:trPr>
        <w:tc>
          <w:tcPr>
            <w:tcW w:w="4540" w:type="dxa"/>
            <w:shd w:val="clear" w:color="auto" w:fill="auto"/>
            <w:noWrap/>
            <w:vAlign w:val="center"/>
            <w:hideMark/>
          </w:tcPr>
          <w:p w14:paraId="6A39EB21" w14:textId="77777777" w:rsidR="00BE7C88" w:rsidRPr="009F29FD" w:rsidRDefault="00BE7C88" w:rsidP="00836C00">
            <w:pPr>
              <w:spacing w:line="240" w:lineRule="auto"/>
              <w:rPr>
                <w:color w:val="000000"/>
              </w:rPr>
            </w:pPr>
            <w:r w:rsidRPr="009F29FD">
              <w:rPr>
                <w:color w:val="000000"/>
              </w:rPr>
              <w:t>Maximum Flake Scar Length - Face 1 (mm)</w:t>
            </w:r>
          </w:p>
        </w:tc>
        <w:tc>
          <w:tcPr>
            <w:tcW w:w="936" w:type="dxa"/>
            <w:shd w:val="clear" w:color="auto" w:fill="auto"/>
            <w:vAlign w:val="center"/>
            <w:hideMark/>
          </w:tcPr>
          <w:p w14:paraId="4AFE3A56" w14:textId="77777777" w:rsidR="00BE7C88" w:rsidRPr="009F29FD" w:rsidRDefault="00BE7C88" w:rsidP="00836C00">
            <w:pPr>
              <w:spacing w:line="240" w:lineRule="auto"/>
              <w:jc w:val="right"/>
              <w:rPr>
                <w:color w:val="000000"/>
              </w:rPr>
            </w:pPr>
            <w:r w:rsidRPr="009F29FD">
              <w:rPr>
                <w:color w:val="000000"/>
              </w:rPr>
              <w:t>6.5</w:t>
            </w:r>
          </w:p>
        </w:tc>
        <w:tc>
          <w:tcPr>
            <w:tcW w:w="1338" w:type="dxa"/>
            <w:shd w:val="clear" w:color="auto" w:fill="auto"/>
            <w:vAlign w:val="center"/>
            <w:hideMark/>
          </w:tcPr>
          <w:p w14:paraId="1610DDEB" w14:textId="77777777" w:rsidR="00BE7C88" w:rsidRPr="009F29FD" w:rsidRDefault="00BE7C88" w:rsidP="00836C00">
            <w:pPr>
              <w:spacing w:line="240" w:lineRule="auto"/>
              <w:jc w:val="right"/>
              <w:rPr>
                <w:color w:val="000000"/>
              </w:rPr>
            </w:pPr>
            <w:r w:rsidRPr="009F29FD">
              <w:rPr>
                <w:color w:val="000000"/>
              </w:rPr>
              <w:t>9.9</w:t>
            </w:r>
          </w:p>
        </w:tc>
        <w:tc>
          <w:tcPr>
            <w:tcW w:w="800" w:type="dxa"/>
            <w:shd w:val="clear" w:color="auto" w:fill="auto"/>
            <w:vAlign w:val="center"/>
            <w:hideMark/>
          </w:tcPr>
          <w:p w14:paraId="201E50B2" w14:textId="77777777" w:rsidR="00BE7C88" w:rsidRPr="009F29FD" w:rsidRDefault="00BE7C88" w:rsidP="00836C00">
            <w:pPr>
              <w:spacing w:line="240" w:lineRule="auto"/>
              <w:jc w:val="right"/>
              <w:rPr>
                <w:color w:val="000000"/>
              </w:rPr>
            </w:pPr>
            <w:r w:rsidRPr="009F29FD">
              <w:rPr>
                <w:color w:val="000000"/>
              </w:rPr>
              <w:t>2.3</w:t>
            </w:r>
          </w:p>
        </w:tc>
        <w:tc>
          <w:tcPr>
            <w:tcW w:w="745" w:type="dxa"/>
            <w:shd w:val="clear" w:color="auto" w:fill="auto"/>
            <w:vAlign w:val="center"/>
            <w:hideMark/>
          </w:tcPr>
          <w:p w14:paraId="460A8BB7" w14:textId="77777777" w:rsidR="00BE7C88" w:rsidRPr="009F29FD" w:rsidRDefault="00BE7C88" w:rsidP="00836C00">
            <w:pPr>
              <w:spacing w:line="240" w:lineRule="auto"/>
              <w:jc w:val="right"/>
              <w:rPr>
                <w:color w:val="000000"/>
              </w:rPr>
            </w:pPr>
            <w:r w:rsidRPr="009F29FD">
              <w:rPr>
                <w:color w:val="000000"/>
              </w:rPr>
              <w:t>0.03</w:t>
            </w:r>
          </w:p>
        </w:tc>
      </w:tr>
      <w:tr w:rsidR="00BE7C88" w:rsidRPr="009F29FD" w14:paraId="0DF4CFCE" w14:textId="77777777" w:rsidTr="00680702">
        <w:trPr>
          <w:trHeight w:val="205"/>
          <w:jc w:val="center"/>
        </w:trPr>
        <w:tc>
          <w:tcPr>
            <w:tcW w:w="4540" w:type="dxa"/>
            <w:shd w:val="clear" w:color="auto" w:fill="auto"/>
            <w:noWrap/>
            <w:vAlign w:val="center"/>
            <w:hideMark/>
          </w:tcPr>
          <w:p w14:paraId="6CE564E7" w14:textId="77777777" w:rsidR="00BE7C88" w:rsidRPr="009F29FD" w:rsidRDefault="00BE7C88" w:rsidP="00836C00">
            <w:pPr>
              <w:spacing w:line="240" w:lineRule="auto"/>
              <w:rPr>
                <w:color w:val="000000"/>
              </w:rPr>
            </w:pPr>
            <w:r w:rsidRPr="009F29FD">
              <w:rPr>
                <w:color w:val="000000"/>
              </w:rPr>
              <w:t>Maximum Flake Scar Length - Face 2 (mm)</w:t>
            </w:r>
          </w:p>
        </w:tc>
        <w:tc>
          <w:tcPr>
            <w:tcW w:w="936" w:type="dxa"/>
            <w:shd w:val="clear" w:color="auto" w:fill="auto"/>
            <w:vAlign w:val="center"/>
            <w:hideMark/>
          </w:tcPr>
          <w:p w14:paraId="375CD6EC" w14:textId="77777777" w:rsidR="00BE7C88" w:rsidRPr="009F29FD" w:rsidRDefault="00BE7C88" w:rsidP="00836C00">
            <w:pPr>
              <w:spacing w:line="240" w:lineRule="auto"/>
              <w:jc w:val="right"/>
              <w:rPr>
                <w:color w:val="000000"/>
              </w:rPr>
            </w:pPr>
            <w:r w:rsidRPr="009F29FD">
              <w:rPr>
                <w:color w:val="000000"/>
              </w:rPr>
              <w:t>3.9</w:t>
            </w:r>
          </w:p>
        </w:tc>
        <w:tc>
          <w:tcPr>
            <w:tcW w:w="1338" w:type="dxa"/>
            <w:shd w:val="clear" w:color="auto" w:fill="auto"/>
            <w:vAlign w:val="center"/>
            <w:hideMark/>
          </w:tcPr>
          <w:p w14:paraId="7FADEFE0" w14:textId="77777777" w:rsidR="00BE7C88" w:rsidRPr="009F29FD" w:rsidRDefault="00BE7C88" w:rsidP="00836C00">
            <w:pPr>
              <w:spacing w:line="240" w:lineRule="auto"/>
              <w:jc w:val="right"/>
              <w:rPr>
                <w:color w:val="000000"/>
              </w:rPr>
            </w:pPr>
            <w:r w:rsidRPr="009F29FD">
              <w:rPr>
                <w:color w:val="000000"/>
              </w:rPr>
              <w:t>9.1</w:t>
            </w:r>
          </w:p>
        </w:tc>
        <w:tc>
          <w:tcPr>
            <w:tcW w:w="800" w:type="dxa"/>
            <w:shd w:val="clear" w:color="auto" w:fill="auto"/>
            <w:vAlign w:val="center"/>
            <w:hideMark/>
          </w:tcPr>
          <w:p w14:paraId="4ED863E7" w14:textId="77777777" w:rsidR="00BE7C88" w:rsidRPr="009F29FD" w:rsidRDefault="00BE7C88" w:rsidP="00836C00">
            <w:pPr>
              <w:spacing w:line="240" w:lineRule="auto"/>
              <w:jc w:val="right"/>
              <w:rPr>
                <w:color w:val="000000"/>
              </w:rPr>
            </w:pPr>
            <w:r w:rsidRPr="009F29FD">
              <w:rPr>
                <w:color w:val="000000"/>
              </w:rPr>
              <w:t>3.7</w:t>
            </w:r>
          </w:p>
        </w:tc>
        <w:tc>
          <w:tcPr>
            <w:tcW w:w="745" w:type="dxa"/>
            <w:shd w:val="clear" w:color="auto" w:fill="auto"/>
            <w:vAlign w:val="center"/>
            <w:hideMark/>
          </w:tcPr>
          <w:p w14:paraId="5E7D74C0" w14:textId="77777777" w:rsidR="00BE7C88" w:rsidRPr="009F29FD" w:rsidRDefault="00BE7C88" w:rsidP="00836C00">
            <w:pPr>
              <w:spacing w:line="240" w:lineRule="auto"/>
              <w:jc w:val="right"/>
              <w:rPr>
                <w:color w:val="000000"/>
              </w:rPr>
            </w:pPr>
            <w:r w:rsidRPr="009F29FD">
              <w:rPr>
                <w:color w:val="000000"/>
              </w:rPr>
              <w:t>0.00</w:t>
            </w:r>
          </w:p>
        </w:tc>
      </w:tr>
      <w:tr w:rsidR="00BE7C88" w:rsidRPr="009F29FD" w14:paraId="374E2B2B" w14:textId="77777777" w:rsidTr="00680702">
        <w:trPr>
          <w:trHeight w:val="205"/>
          <w:jc w:val="center"/>
        </w:trPr>
        <w:tc>
          <w:tcPr>
            <w:tcW w:w="4540" w:type="dxa"/>
            <w:shd w:val="clear" w:color="auto" w:fill="auto"/>
            <w:noWrap/>
            <w:vAlign w:val="center"/>
            <w:hideMark/>
          </w:tcPr>
          <w:p w14:paraId="03D4D474" w14:textId="77777777" w:rsidR="00BE7C88" w:rsidRPr="009F29FD" w:rsidRDefault="00BE7C88" w:rsidP="00836C00">
            <w:pPr>
              <w:spacing w:line="240" w:lineRule="auto"/>
              <w:rPr>
                <w:color w:val="000000"/>
              </w:rPr>
            </w:pPr>
            <w:r w:rsidRPr="009F29FD">
              <w:rPr>
                <w:color w:val="000000"/>
              </w:rPr>
              <w:t>Weight (g)</w:t>
            </w:r>
          </w:p>
        </w:tc>
        <w:tc>
          <w:tcPr>
            <w:tcW w:w="936" w:type="dxa"/>
            <w:shd w:val="clear" w:color="auto" w:fill="auto"/>
            <w:vAlign w:val="center"/>
            <w:hideMark/>
          </w:tcPr>
          <w:p w14:paraId="16E7059D" w14:textId="77777777" w:rsidR="00BE7C88" w:rsidRPr="009F29FD" w:rsidRDefault="00BE7C88" w:rsidP="00836C00">
            <w:pPr>
              <w:spacing w:line="240" w:lineRule="auto"/>
              <w:jc w:val="right"/>
              <w:rPr>
                <w:color w:val="000000"/>
              </w:rPr>
            </w:pPr>
            <w:r w:rsidRPr="009F29FD">
              <w:rPr>
                <w:color w:val="000000"/>
              </w:rPr>
              <w:t>0.6</w:t>
            </w:r>
          </w:p>
        </w:tc>
        <w:tc>
          <w:tcPr>
            <w:tcW w:w="1338" w:type="dxa"/>
            <w:shd w:val="clear" w:color="auto" w:fill="auto"/>
            <w:vAlign w:val="center"/>
            <w:hideMark/>
          </w:tcPr>
          <w:p w14:paraId="37CF169A" w14:textId="77777777" w:rsidR="00BE7C88" w:rsidRPr="009F29FD" w:rsidRDefault="00BE7C88" w:rsidP="00836C00">
            <w:pPr>
              <w:spacing w:line="240" w:lineRule="auto"/>
              <w:jc w:val="right"/>
              <w:rPr>
                <w:color w:val="000000"/>
              </w:rPr>
            </w:pPr>
            <w:r w:rsidRPr="009F29FD">
              <w:rPr>
                <w:color w:val="000000"/>
              </w:rPr>
              <w:t>2.4</w:t>
            </w:r>
          </w:p>
        </w:tc>
        <w:tc>
          <w:tcPr>
            <w:tcW w:w="800" w:type="dxa"/>
            <w:shd w:val="clear" w:color="auto" w:fill="auto"/>
            <w:vAlign w:val="center"/>
            <w:hideMark/>
          </w:tcPr>
          <w:p w14:paraId="1EA2DF20" w14:textId="77777777" w:rsidR="00BE7C88" w:rsidRPr="009F29FD" w:rsidRDefault="00BE7C88" w:rsidP="00836C00">
            <w:pPr>
              <w:spacing w:line="240" w:lineRule="auto"/>
              <w:jc w:val="right"/>
              <w:rPr>
                <w:color w:val="000000"/>
              </w:rPr>
            </w:pPr>
            <w:r w:rsidRPr="009F29FD">
              <w:rPr>
                <w:color w:val="000000"/>
              </w:rPr>
              <w:t>3.1</w:t>
            </w:r>
          </w:p>
        </w:tc>
        <w:tc>
          <w:tcPr>
            <w:tcW w:w="745" w:type="dxa"/>
            <w:shd w:val="clear" w:color="auto" w:fill="auto"/>
            <w:vAlign w:val="center"/>
            <w:hideMark/>
          </w:tcPr>
          <w:p w14:paraId="6956858C" w14:textId="77777777" w:rsidR="00BE7C88" w:rsidRPr="009F29FD" w:rsidRDefault="00BE7C88" w:rsidP="00836C00">
            <w:pPr>
              <w:spacing w:line="240" w:lineRule="auto"/>
              <w:jc w:val="right"/>
              <w:rPr>
                <w:color w:val="000000"/>
              </w:rPr>
            </w:pPr>
            <w:r w:rsidRPr="009F29FD">
              <w:rPr>
                <w:color w:val="000000"/>
              </w:rPr>
              <w:t>0.00</w:t>
            </w:r>
          </w:p>
        </w:tc>
      </w:tr>
    </w:tbl>
    <w:p w14:paraId="4CDAEC42" w14:textId="77777777" w:rsidR="00BE7C88" w:rsidRPr="009F29FD" w:rsidRDefault="00BE7C88" w:rsidP="00836C00">
      <w:pPr>
        <w:spacing w:line="240" w:lineRule="auto"/>
        <w:ind w:firstLine="720"/>
      </w:pPr>
    </w:p>
    <w:p w14:paraId="05A67F70" w14:textId="414EB6C7" w:rsidR="009F29FD" w:rsidRPr="009F29FD" w:rsidRDefault="009F29FD" w:rsidP="009F29FD">
      <w:r w:rsidRPr="009F29FD">
        <w:tab/>
        <w:t xml:space="preserve">The mean number of flake scars also decreased across time at both Christmas Rockshelter and Shavano Spring; however, these values were only statistically </w:t>
      </w:r>
      <w:r w:rsidRPr="009F29FD">
        <w:lastRenderedPageBreak/>
        <w:t>significa</w:t>
      </w:r>
      <w:r w:rsidR="00F3569C">
        <w:t>nt at Shavano Spring (Table 7</w:t>
      </w:r>
      <w:r w:rsidRPr="009F29FD">
        <w:t>).  The mean maximum length of the flake scars decreased at Christmas Rockshelter and increased at Shavano Spring.  Shavano Spring was the only site with statistically significant changes in this particular variable.</w:t>
      </w:r>
    </w:p>
    <w:p w14:paraId="4A35ECD3" w14:textId="7D480061" w:rsidR="00B26839" w:rsidRDefault="009F29FD" w:rsidP="009F29FD">
      <w:r w:rsidRPr="009F29FD">
        <w:tab/>
        <w:t xml:space="preserve">To summarize, there was a change in the production of projectile points over time, specifically between </w:t>
      </w:r>
      <w:r w:rsidR="00C04E55">
        <w:t>Nūche and Pre-Expansion levels (</w:t>
      </w:r>
      <w:r w:rsidR="00F3569C">
        <w:t>Table 8</w:t>
      </w:r>
      <w:r w:rsidR="00C04E55" w:rsidRPr="004649BA">
        <w:t>).</w:t>
      </w:r>
      <w:r w:rsidR="00C04E55">
        <w:t xml:space="preserve">  </w:t>
      </w:r>
      <w:r w:rsidR="00443A98">
        <w:t>The size of projectile points differs</w:t>
      </w:r>
      <w:r w:rsidRPr="009F29FD">
        <w:t xml:space="preserve"> in a statistically significant way between Nūche and Pre-Expansion era occupations.  </w:t>
      </w:r>
      <w:r w:rsidR="00443A98">
        <w:t>The smaller size in projectile points could indicate a shift in technology.  Prior to the Numic Expansion, people began to favor the bow and arrow over atlatl technology (Geib</w:t>
      </w:r>
      <w:r w:rsidR="004E4486">
        <w:t xml:space="preserve"> and Spurr 2002; Holmer 1980</w:t>
      </w:r>
      <w:r w:rsidR="00B26839">
        <w:t xml:space="preserve">), which resulted in </w:t>
      </w:r>
      <w:r w:rsidR="004E4486">
        <w:t xml:space="preserve">smaller, more expedient technology (Railey 2010).  </w:t>
      </w:r>
      <w:r w:rsidR="00884322">
        <w:t xml:space="preserve">Asymmetrical projectile points are often an indication of a flake rather than bifacial blank, which could reflect less investment in bifacial technology in favor of more expedient production (Pitblado 2003).  </w:t>
      </w:r>
      <w:r w:rsidR="00B26839">
        <w:t xml:space="preserve">While the data at the two sites does not indicate a statistically significant shift to </w:t>
      </w:r>
      <w:r w:rsidR="00884322">
        <w:t xml:space="preserve">asymmetrical artifacts, and thus </w:t>
      </w:r>
      <w:r w:rsidR="00B26839">
        <w:t xml:space="preserve">more expedient production, </w:t>
      </w:r>
      <w:r w:rsidR="00884322">
        <w:t>the shift to smaller projectile point size does suggest</w:t>
      </w:r>
      <w:r w:rsidR="00B26839">
        <w:t xml:space="preserve"> increasing popularity of bow and arrow technology after the Numic Expansion.</w:t>
      </w:r>
      <w:r w:rsidR="004F3771">
        <w:t xml:space="preserve">  Additionally, Stewart (19</w:t>
      </w:r>
      <w:r w:rsidR="00E9635E">
        <w:t xml:space="preserve">42) spoke about Nūche tendencies to curate artifacts from earlier time periods, so it is possible smaller projectile point sizes may be consistent with this tendency to reuse existing artifacts.   </w:t>
      </w:r>
    </w:p>
    <w:p w14:paraId="5F73AEE6" w14:textId="11CB4A14" w:rsidR="009F29FD" w:rsidRDefault="009F29FD" w:rsidP="009F29FD">
      <w:r w:rsidRPr="009F29FD">
        <w:t xml:space="preserve">      </w:t>
      </w:r>
    </w:p>
    <w:p w14:paraId="094A09F3" w14:textId="77777777" w:rsidR="007B2FE1" w:rsidRDefault="007B2FE1" w:rsidP="009F29FD"/>
    <w:p w14:paraId="786C62E6" w14:textId="77777777" w:rsidR="007B2FE1" w:rsidRDefault="007B2FE1" w:rsidP="009F29FD"/>
    <w:p w14:paraId="711B1786" w14:textId="77777777" w:rsidR="007B2FE1" w:rsidRDefault="007B2FE1" w:rsidP="009F29FD"/>
    <w:p w14:paraId="37626731" w14:textId="77777777" w:rsidR="007B2FE1" w:rsidRPr="009F29FD" w:rsidRDefault="007B2FE1" w:rsidP="009F29FD"/>
    <w:p w14:paraId="5F1D8315" w14:textId="17D45ED0" w:rsidR="00680702" w:rsidRPr="00680702" w:rsidRDefault="00680702" w:rsidP="00680702">
      <w:pPr>
        <w:pStyle w:val="Caption"/>
        <w:keepNext/>
        <w:rPr>
          <w:b w:val="0"/>
        </w:rPr>
      </w:pPr>
      <w:bookmarkStart w:id="61" w:name="_Toc489464384"/>
      <w:r w:rsidRPr="00680702">
        <w:rPr>
          <w:b w:val="0"/>
        </w:rPr>
        <w:lastRenderedPageBreak/>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8</w:t>
      </w:r>
      <w:r w:rsidRPr="00680702">
        <w:rPr>
          <w:b w:val="0"/>
        </w:rPr>
        <w:fldChar w:fldCharType="end"/>
      </w:r>
      <w:r w:rsidRPr="00680702">
        <w:rPr>
          <w:b w:val="0"/>
        </w:rPr>
        <w:t xml:space="preserve"> Summary of Statistically Significant Projectile Point Attributes</w:t>
      </w:r>
      <w:bookmarkEnd w:id="61"/>
    </w:p>
    <w:tbl>
      <w:tblPr>
        <w:tblW w:w="7040" w:type="dxa"/>
        <w:jc w:val="center"/>
        <w:tblLook w:val="04A0" w:firstRow="1" w:lastRow="0" w:firstColumn="1" w:lastColumn="0" w:noHBand="0" w:noVBand="1"/>
      </w:tblPr>
      <w:tblGrid>
        <w:gridCol w:w="4440"/>
        <w:gridCol w:w="1363"/>
        <w:gridCol w:w="1237"/>
      </w:tblGrid>
      <w:tr w:rsidR="000A7A93" w:rsidRPr="000A7A93" w14:paraId="477B1471" w14:textId="77777777" w:rsidTr="00680702">
        <w:trPr>
          <w:trHeight w:val="640"/>
          <w:jc w:val="center"/>
        </w:trPr>
        <w:tc>
          <w:tcPr>
            <w:tcW w:w="4440" w:type="dxa"/>
            <w:tcBorders>
              <w:top w:val="single" w:sz="4" w:space="0" w:color="auto"/>
              <w:left w:val="nil"/>
              <w:bottom w:val="single" w:sz="4" w:space="0" w:color="auto"/>
              <w:right w:val="nil"/>
            </w:tcBorders>
            <w:shd w:val="clear" w:color="auto" w:fill="auto"/>
            <w:noWrap/>
            <w:vAlign w:val="bottom"/>
            <w:hideMark/>
          </w:tcPr>
          <w:p w14:paraId="5F166A4C" w14:textId="77777777" w:rsidR="000A7A93" w:rsidRPr="000A7A93" w:rsidRDefault="000A7A93" w:rsidP="000A7A93">
            <w:pPr>
              <w:spacing w:line="240" w:lineRule="auto"/>
              <w:rPr>
                <w:color w:val="000000"/>
                <w:lang w:bidi="ar-SA"/>
              </w:rPr>
            </w:pPr>
            <w:r w:rsidRPr="000A7A93">
              <w:rPr>
                <w:color w:val="000000"/>
                <w:lang w:bidi="ar-SA"/>
              </w:rPr>
              <w:t> </w:t>
            </w:r>
          </w:p>
        </w:tc>
        <w:tc>
          <w:tcPr>
            <w:tcW w:w="1363" w:type="dxa"/>
            <w:tcBorders>
              <w:top w:val="single" w:sz="4" w:space="0" w:color="auto"/>
              <w:left w:val="nil"/>
              <w:bottom w:val="single" w:sz="4" w:space="0" w:color="auto"/>
              <w:right w:val="nil"/>
            </w:tcBorders>
            <w:shd w:val="clear" w:color="auto" w:fill="auto"/>
            <w:vAlign w:val="bottom"/>
            <w:hideMark/>
          </w:tcPr>
          <w:p w14:paraId="79F8C00B" w14:textId="77777777" w:rsidR="000A7A93" w:rsidRPr="000A7A93" w:rsidRDefault="000A7A93" w:rsidP="000A7A93">
            <w:pPr>
              <w:spacing w:line="240" w:lineRule="auto"/>
              <w:jc w:val="center"/>
              <w:rPr>
                <w:color w:val="000000"/>
                <w:lang w:bidi="ar-SA"/>
              </w:rPr>
            </w:pPr>
            <w:r w:rsidRPr="000A7A93">
              <w:rPr>
                <w:color w:val="000000"/>
                <w:lang w:bidi="ar-SA"/>
              </w:rPr>
              <w:t>Christmas Rockshelter</w:t>
            </w:r>
          </w:p>
        </w:tc>
        <w:tc>
          <w:tcPr>
            <w:tcW w:w="1237" w:type="dxa"/>
            <w:tcBorders>
              <w:top w:val="single" w:sz="4" w:space="0" w:color="auto"/>
              <w:left w:val="nil"/>
              <w:bottom w:val="single" w:sz="4" w:space="0" w:color="auto"/>
              <w:right w:val="nil"/>
            </w:tcBorders>
            <w:shd w:val="clear" w:color="auto" w:fill="auto"/>
            <w:vAlign w:val="bottom"/>
            <w:hideMark/>
          </w:tcPr>
          <w:p w14:paraId="56EC6F6A" w14:textId="77777777" w:rsidR="000A7A93" w:rsidRPr="000A7A93" w:rsidRDefault="000A7A93" w:rsidP="000A7A93">
            <w:pPr>
              <w:spacing w:line="240" w:lineRule="auto"/>
              <w:jc w:val="center"/>
              <w:rPr>
                <w:color w:val="000000"/>
                <w:lang w:bidi="ar-SA"/>
              </w:rPr>
            </w:pPr>
            <w:r w:rsidRPr="000A7A93">
              <w:rPr>
                <w:color w:val="000000"/>
                <w:lang w:bidi="ar-SA"/>
              </w:rPr>
              <w:t>Shavano Spring</w:t>
            </w:r>
          </w:p>
        </w:tc>
      </w:tr>
      <w:tr w:rsidR="000A7A93" w:rsidRPr="000A7A93" w14:paraId="3151DA73"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57CC1235" w14:textId="77777777" w:rsidR="000A7A93" w:rsidRPr="000A7A93" w:rsidRDefault="000A7A93" w:rsidP="000A7A93">
            <w:pPr>
              <w:spacing w:line="240" w:lineRule="auto"/>
              <w:rPr>
                <w:color w:val="000000"/>
                <w:lang w:bidi="ar-SA"/>
              </w:rPr>
            </w:pPr>
            <w:r w:rsidRPr="000A7A93">
              <w:rPr>
                <w:color w:val="000000"/>
                <w:lang w:bidi="ar-SA"/>
              </w:rPr>
              <w:t>Percent of Cortex</w:t>
            </w:r>
          </w:p>
        </w:tc>
        <w:tc>
          <w:tcPr>
            <w:tcW w:w="1363" w:type="dxa"/>
            <w:tcBorders>
              <w:top w:val="nil"/>
              <w:left w:val="nil"/>
              <w:bottom w:val="nil"/>
              <w:right w:val="nil"/>
            </w:tcBorders>
            <w:shd w:val="clear" w:color="auto" w:fill="auto"/>
            <w:vAlign w:val="bottom"/>
            <w:hideMark/>
          </w:tcPr>
          <w:p w14:paraId="4AE36F51"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12325E21" w14:textId="77777777" w:rsidR="000A7A93" w:rsidRPr="000A7A93" w:rsidRDefault="000A7A93" w:rsidP="000A7A93">
            <w:pPr>
              <w:spacing w:line="240" w:lineRule="auto"/>
              <w:jc w:val="center"/>
              <w:rPr>
                <w:sz w:val="20"/>
                <w:szCs w:val="20"/>
                <w:lang w:bidi="ar-SA"/>
              </w:rPr>
            </w:pPr>
          </w:p>
        </w:tc>
      </w:tr>
      <w:tr w:rsidR="000A7A93" w:rsidRPr="000A7A93" w14:paraId="4D008DA6"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2C364C0A" w14:textId="77777777" w:rsidR="000A7A93" w:rsidRPr="000A7A93" w:rsidRDefault="000A7A93" w:rsidP="000A7A93">
            <w:pPr>
              <w:spacing w:line="240" w:lineRule="auto"/>
              <w:rPr>
                <w:color w:val="000000"/>
                <w:lang w:bidi="ar-SA"/>
              </w:rPr>
            </w:pPr>
            <w:r w:rsidRPr="000A7A93">
              <w:rPr>
                <w:color w:val="000000"/>
                <w:lang w:bidi="ar-SA"/>
              </w:rPr>
              <w:t>Condition</w:t>
            </w:r>
          </w:p>
        </w:tc>
        <w:tc>
          <w:tcPr>
            <w:tcW w:w="1363" w:type="dxa"/>
            <w:tcBorders>
              <w:top w:val="nil"/>
              <w:left w:val="nil"/>
              <w:bottom w:val="nil"/>
              <w:right w:val="nil"/>
            </w:tcBorders>
            <w:shd w:val="clear" w:color="auto" w:fill="auto"/>
            <w:vAlign w:val="bottom"/>
            <w:hideMark/>
          </w:tcPr>
          <w:p w14:paraId="3A0FE271"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0E6ED57B" w14:textId="77777777" w:rsidR="000A7A93" w:rsidRPr="000A7A93" w:rsidRDefault="000A7A93" w:rsidP="000A7A93">
            <w:pPr>
              <w:spacing w:line="240" w:lineRule="auto"/>
              <w:jc w:val="center"/>
              <w:rPr>
                <w:sz w:val="20"/>
                <w:szCs w:val="20"/>
                <w:lang w:bidi="ar-SA"/>
              </w:rPr>
            </w:pPr>
          </w:p>
        </w:tc>
      </w:tr>
      <w:tr w:rsidR="000A7A93" w:rsidRPr="000A7A93" w14:paraId="241AA9D5"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2946FB76" w14:textId="77777777" w:rsidR="000A7A93" w:rsidRPr="000A7A93" w:rsidRDefault="000A7A93" w:rsidP="000A7A93">
            <w:pPr>
              <w:spacing w:line="240" w:lineRule="auto"/>
              <w:rPr>
                <w:color w:val="000000"/>
                <w:lang w:bidi="ar-SA"/>
              </w:rPr>
            </w:pPr>
            <w:r w:rsidRPr="000A7A93">
              <w:rPr>
                <w:color w:val="000000"/>
                <w:lang w:bidi="ar-SA"/>
              </w:rPr>
              <w:t>Longitudinal Cross-Section</w:t>
            </w:r>
          </w:p>
        </w:tc>
        <w:tc>
          <w:tcPr>
            <w:tcW w:w="1363" w:type="dxa"/>
            <w:tcBorders>
              <w:top w:val="nil"/>
              <w:left w:val="nil"/>
              <w:bottom w:val="nil"/>
              <w:right w:val="nil"/>
            </w:tcBorders>
            <w:shd w:val="clear" w:color="auto" w:fill="auto"/>
            <w:vAlign w:val="bottom"/>
            <w:hideMark/>
          </w:tcPr>
          <w:p w14:paraId="2329B5C3"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122EAFCB" w14:textId="77777777" w:rsidR="000A7A93" w:rsidRPr="000A7A93" w:rsidRDefault="000A7A93" w:rsidP="000A7A93">
            <w:pPr>
              <w:spacing w:line="240" w:lineRule="auto"/>
              <w:jc w:val="center"/>
              <w:rPr>
                <w:sz w:val="20"/>
                <w:szCs w:val="20"/>
                <w:lang w:bidi="ar-SA"/>
              </w:rPr>
            </w:pPr>
          </w:p>
        </w:tc>
      </w:tr>
      <w:tr w:rsidR="000A7A93" w:rsidRPr="000A7A93" w14:paraId="2D1684E8"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2DF214DD" w14:textId="77777777" w:rsidR="000A7A93" w:rsidRPr="000A7A93" w:rsidRDefault="000A7A93" w:rsidP="000A7A93">
            <w:pPr>
              <w:spacing w:line="240" w:lineRule="auto"/>
              <w:rPr>
                <w:color w:val="000000"/>
                <w:lang w:bidi="ar-SA"/>
              </w:rPr>
            </w:pPr>
            <w:r w:rsidRPr="000A7A93">
              <w:rPr>
                <w:color w:val="000000"/>
                <w:lang w:bidi="ar-SA"/>
              </w:rPr>
              <w:t>Transverse Cross-Section</w:t>
            </w:r>
          </w:p>
        </w:tc>
        <w:tc>
          <w:tcPr>
            <w:tcW w:w="1363" w:type="dxa"/>
            <w:tcBorders>
              <w:top w:val="nil"/>
              <w:left w:val="nil"/>
              <w:bottom w:val="nil"/>
              <w:right w:val="nil"/>
            </w:tcBorders>
            <w:shd w:val="clear" w:color="auto" w:fill="auto"/>
            <w:vAlign w:val="bottom"/>
            <w:hideMark/>
          </w:tcPr>
          <w:p w14:paraId="3B173CE0"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05872802" w14:textId="77777777" w:rsidR="000A7A93" w:rsidRPr="000A7A93" w:rsidRDefault="000A7A93" w:rsidP="000A7A93">
            <w:pPr>
              <w:spacing w:line="240" w:lineRule="auto"/>
              <w:jc w:val="center"/>
              <w:rPr>
                <w:sz w:val="20"/>
                <w:szCs w:val="20"/>
                <w:lang w:bidi="ar-SA"/>
              </w:rPr>
            </w:pPr>
          </w:p>
        </w:tc>
      </w:tr>
      <w:tr w:rsidR="000A7A93" w:rsidRPr="000A7A93" w14:paraId="5D6168EA"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53F58A40" w14:textId="77777777" w:rsidR="000A7A93" w:rsidRPr="000A7A93" w:rsidRDefault="000A7A93" w:rsidP="000A7A93">
            <w:pPr>
              <w:spacing w:line="240" w:lineRule="auto"/>
              <w:rPr>
                <w:color w:val="000000"/>
                <w:lang w:bidi="ar-SA"/>
              </w:rPr>
            </w:pPr>
            <w:r w:rsidRPr="000A7A93">
              <w:rPr>
                <w:color w:val="000000"/>
                <w:lang w:bidi="ar-SA"/>
              </w:rPr>
              <w:t>Notching</w:t>
            </w:r>
          </w:p>
        </w:tc>
        <w:tc>
          <w:tcPr>
            <w:tcW w:w="1363" w:type="dxa"/>
            <w:tcBorders>
              <w:top w:val="nil"/>
              <w:left w:val="nil"/>
              <w:bottom w:val="nil"/>
              <w:right w:val="nil"/>
            </w:tcBorders>
            <w:shd w:val="clear" w:color="auto" w:fill="auto"/>
            <w:vAlign w:val="bottom"/>
            <w:hideMark/>
          </w:tcPr>
          <w:p w14:paraId="0DC5AE84"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73C4BBB1" w14:textId="77777777" w:rsidR="000A7A93" w:rsidRPr="000A7A93" w:rsidRDefault="000A7A93" w:rsidP="000A7A93">
            <w:pPr>
              <w:spacing w:line="240" w:lineRule="auto"/>
              <w:jc w:val="center"/>
              <w:rPr>
                <w:sz w:val="20"/>
                <w:szCs w:val="20"/>
                <w:lang w:bidi="ar-SA"/>
              </w:rPr>
            </w:pPr>
          </w:p>
        </w:tc>
      </w:tr>
      <w:tr w:rsidR="000A7A93" w:rsidRPr="000A7A93" w14:paraId="4590DE0B"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7D02BD55" w14:textId="77777777" w:rsidR="000A7A93" w:rsidRPr="000A7A93" w:rsidRDefault="000A7A93" w:rsidP="000A7A93">
            <w:pPr>
              <w:spacing w:line="240" w:lineRule="auto"/>
              <w:rPr>
                <w:color w:val="000000"/>
                <w:lang w:bidi="ar-SA"/>
              </w:rPr>
            </w:pPr>
            <w:r w:rsidRPr="000A7A93">
              <w:rPr>
                <w:color w:val="000000"/>
                <w:lang w:bidi="ar-SA"/>
              </w:rPr>
              <w:t>Basal Grinding</w:t>
            </w:r>
          </w:p>
        </w:tc>
        <w:tc>
          <w:tcPr>
            <w:tcW w:w="1363" w:type="dxa"/>
            <w:tcBorders>
              <w:top w:val="nil"/>
              <w:left w:val="nil"/>
              <w:bottom w:val="nil"/>
              <w:right w:val="nil"/>
            </w:tcBorders>
            <w:shd w:val="clear" w:color="auto" w:fill="auto"/>
            <w:vAlign w:val="bottom"/>
            <w:hideMark/>
          </w:tcPr>
          <w:p w14:paraId="6D266E65"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76661718" w14:textId="77777777" w:rsidR="000A7A93" w:rsidRPr="000A7A93" w:rsidRDefault="000A7A93" w:rsidP="000A7A93">
            <w:pPr>
              <w:spacing w:line="240" w:lineRule="auto"/>
              <w:jc w:val="center"/>
              <w:rPr>
                <w:sz w:val="20"/>
                <w:szCs w:val="20"/>
                <w:lang w:bidi="ar-SA"/>
              </w:rPr>
            </w:pPr>
          </w:p>
        </w:tc>
      </w:tr>
      <w:tr w:rsidR="000A7A93" w:rsidRPr="000A7A93" w14:paraId="45260ED3"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61A31C3E" w14:textId="77777777" w:rsidR="000A7A93" w:rsidRPr="000A7A93" w:rsidRDefault="000A7A93" w:rsidP="000A7A93">
            <w:pPr>
              <w:spacing w:line="240" w:lineRule="auto"/>
              <w:rPr>
                <w:color w:val="000000"/>
                <w:lang w:bidi="ar-SA"/>
              </w:rPr>
            </w:pPr>
            <w:r w:rsidRPr="000A7A93">
              <w:rPr>
                <w:color w:val="000000"/>
                <w:lang w:bidi="ar-SA"/>
              </w:rPr>
              <w:t>Basal Condition (Concavity)</w:t>
            </w:r>
          </w:p>
        </w:tc>
        <w:tc>
          <w:tcPr>
            <w:tcW w:w="1363" w:type="dxa"/>
            <w:tcBorders>
              <w:top w:val="nil"/>
              <w:left w:val="nil"/>
              <w:bottom w:val="nil"/>
              <w:right w:val="nil"/>
            </w:tcBorders>
            <w:shd w:val="clear" w:color="auto" w:fill="auto"/>
            <w:vAlign w:val="bottom"/>
            <w:hideMark/>
          </w:tcPr>
          <w:p w14:paraId="497F64F8"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37514DE5" w14:textId="77777777" w:rsidR="000A7A93" w:rsidRPr="000A7A93" w:rsidRDefault="000A7A93" w:rsidP="000A7A93">
            <w:pPr>
              <w:spacing w:line="240" w:lineRule="auto"/>
              <w:jc w:val="center"/>
              <w:rPr>
                <w:sz w:val="20"/>
                <w:szCs w:val="20"/>
                <w:lang w:bidi="ar-SA"/>
              </w:rPr>
            </w:pPr>
          </w:p>
        </w:tc>
      </w:tr>
      <w:tr w:rsidR="000A7A93" w:rsidRPr="000A7A93" w14:paraId="5E28DBE0" w14:textId="77777777" w:rsidTr="00680702">
        <w:trPr>
          <w:trHeight w:val="320"/>
          <w:jc w:val="center"/>
        </w:trPr>
        <w:tc>
          <w:tcPr>
            <w:tcW w:w="4440" w:type="dxa"/>
            <w:tcBorders>
              <w:top w:val="nil"/>
              <w:left w:val="nil"/>
              <w:bottom w:val="nil"/>
              <w:right w:val="nil"/>
            </w:tcBorders>
            <w:shd w:val="clear" w:color="auto" w:fill="auto"/>
            <w:noWrap/>
            <w:vAlign w:val="bottom"/>
            <w:hideMark/>
          </w:tcPr>
          <w:p w14:paraId="60139D2D" w14:textId="77777777" w:rsidR="000A7A93" w:rsidRPr="000A7A93" w:rsidRDefault="000A7A93" w:rsidP="000A7A93">
            <w:pPr>
              <w:spacing w:line="240" w:lineRule="auto"/>
              <w:rPr>
                <w:color w:val="000000"/>
                <w:lang w:bidi="ar-SA"/>
              </w:rPr>
            </w:pPr>
            <w:r w:rsidRPr="000A7A93">
              <w:rPr>
                <w:color w:val="000000"/>
                <w:lang w:bidi="ar-SA"/>
              </w:rPr>
              <w:t>Flintknapping Imperfections</w:t>
            </w:r>
          </w:p>
        </w:tc>
        <w:tc>
          <w:tcPr>
            <w:tcW w:w="1363" w:type="dxa"/>
            <w:tcBorders>
              <w:top w:val="nil"/>
              <w:left w:val="nil"/>
              <w:bottom w:val="nil"/>
              <w:right w:val="nil"/>
            </w:tcBorders>
            <w:shd w:val="clear" w:color="auto" w:fill="auto"/>
            <w:vAlign w:val="bottom"/>
            <w:hideMark/>
          </w:tcPr>
          <w:p w14:paraId="6B81B018"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694D865F" w14:textId="77777777" w:rsidR="000A7A93" w:rsidRPr="000A7A93" w:rsidRDefault="000A7A93" w:rsidP="000A7A93">
            <w:pPr>
              <w:spacing w:line="240" w:lineRule="auto"/>
              <w:jc w:val="center"/>
              <w:rPr>
                <w:sz w:val="20"/>
                <w:szCs w:val="20"/>
                <w:lang w:bidi="ar-SA"/>
              </w:rPr>
            </w:pPr>
          </w:p>
        </w:tc>
      </w:tr>
      <w:tr w:rsidR="000A7A93" w:rsidRPr="000A7A93" w14:paraId="3024FC0A"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608819C2" w14:textId="77777777" w:rsidR="000A7A93" w:rsidRPr="000A7A93" w:rsidRDefault="000A7A93" w:rsidP="000A7A93">
            <w:pPr>
              <w:spacing w:line="240" w:lineRule="auto"/>
              <w:rPr>
                <w:color w:val="000000"/>
                <w:lang w:bidi="ar-SA"/>
              </w:rPr>
            </w:pPr>
            <w:r w:rsidRPr="000A7A93">
              <w:rPr>
                <w:color w:val="000000"/>
                <w:lang w:bidi="ar-SA"/>
              </w:rPr>
              <w:t>Maximum Dimension (mm)</w:t>
            </w:r>
          </w:p>
        </w:tc>
        <w:tc>
          <w:tcPr>
            <w:tcW w:w="1363" w:type="dxa"/>
            <w:tcBorders>
              <w:top w:val="nil"/>
              <w:left w:val="nil"/>
              <w:bottom w:val="nil"/>
              <w:right w:val="nil"/>
            </w:tcBorders>
            <w:shd w:val="clear" w:color="auto" w:fill="auto"/>
            <w:vAlign w:val="bottom"/>
            <w:hideMark/>
          </w:tcPr>
          <w:p w14:paraId="60510B34" w14:textId="77777777" w:rsidR="000A7A93" w:rsidRPr="000A7A93" w:rsidRDefault="000A7A93" w:rsidP="000A7A93">
            <w:pPr>
              <w:spacing w:line="240" w:lineRule="auto"/>
              <w:jc w:val="center"/>
              <w:rPr>
                <w:color w:val="000000"/>
                <w:lang w:bidi="ar-SA"/>
              </w:rPr>
            </w:pPr>
            <w:r w:rsidRPr="000A7A93">
              <w:rPr>
                <w:color w:val="000000"/>
                <w:lang w:bidi="ar-SA"/>
              </w:rPr>
              <w:t>x</w:t>
            </w:r>
          </w:p>
        </w:tc>
        <w:tc>
          <w:tcPr>
            <w:tcW w:w="1237" w:type="dxa"/>
            <w:tcBorders>
              <w:top w:val="nil"/>
              <w:left w:val="nil"/>
              <w:bottom w:val="nil"/>
              <w:right w:val="nil"/>
            </w:tcBorders>
            <w:shd w:val="clear" w:color="auto" w:fill="auto"/>
            <w:vAlign w:val="bottom"/>
            <w:hideMark/>
          </w:tcPr>
          <w:p w14:paraId="2027C107"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16960D8C"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15E5E4F3" w14:textId="77777777" w:rsidR="000A7A93" w:rsidRPr="000A7A93" w:rsidRDefault="000A7A93" w:rsidP="000A7A93">
            <w:pPr>
              <w:spacing w:line="240" w:lineRule="auto"/>
              <w:rPr>
                <w:color w:val="000000"/>
                <w:lang w:bidi="ar-SA"/>
              </w:rPr>
            </w:pPr>
            <w:r w:rsidRPr="000A7A93">
              <w:rPr>
                <w:color w:val="000000"/>
                <w:lang w:bidi="ar-SA"/>
              </w:rPr>
              <w:t>Maximum Length (mm)</w:t>
            </w:r>
          </w:p>
        </w:tc>
        <w:tc>
          <w:tcPr>
            <w:tcW w:w="1363" w:type="dxa"/>
            <w:tcBorders>
              <w:top w:val="nil"/>
              <w:left w:val="nil"/>
              <w:bottom w:val="nil"/>
              <w:right w:val="nil"/>
            </w:tcBorders>
            <w:shd w:val="clear" w:color="auto" w:fill="auto"/>
            <w:vAlign w:val="bottom"/>
            <w:hideMark/>
          </w:tcPr>
          <w:p w14:paraId="2F8D0589" w14:textId="77777777" w:rsidR="000A7A93" w:rsidRPr="000A7A93" w:rsidRDefault="000A7A93" w:rsidP="000A7A93">
            <w:pPr>
              <w:spacing w:line="240" w:lineRule="auto"/>
              <w:jc w:val="center"/>
              <w:rPr>
                <w:color w:val="000000"/>
                <w:lang w:bidi="ar-SA"/>
              </w:rPr>
            </w:pPr>
            <w:r w:rsidRPr="000A7A93">
              <w:rPr>
                <w:color w:val="000000"/>
                <w:lang w:bidi="ar-SA"/>
              </w:rPr>
              <w:t>x</w:t>
            </w:r>
          </w:p>
        </w:tc>
        <w:tc>
          <w:tcPr>
            <w:tcW w:w="1237" w:type="dxa"/>
            <w:tcBorders>
              <w:top w:val="nil"/>
              <w:left w:val="nil"/>
              <w:bottom w:val="nil"/>
              <w:right w:val="nil"/>
            </w:tcBorders>
            <w:shd w:val="clear" w:color="auto" w:fill="auto"/>
            <w:vAlign w:val="bottom"/>
            <w:hideMark/>
          </w:tcPr>
          <w:p w14:paraId="501A28A4"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27AE9CDF"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159271E7" w14:textId="77777777" w:rsidR="000A7A93" w:rsidRPr="000A7A93" w:rsidRDefault="000A7A93" w:rsidP="000A7A93">
            <w:pPr>
              <w:spacing w:line="240" w:lineRule="auto"/>
              <w:rPr>
                <w:color w:val="000000"/>
                <w:lang w:bidi="ar-SA"/>
              </w:rPr>
            </w:pPr>
            <w:r w:rsidRPr="000A7A93">
              <w:rPr>
                <w:color w:val="000000"/>
                <w:lang w:bidi="ar-SA"/>
              </w:rPr>
              <w:t>Maximum Width (mm)</w:t>
            </w:r>
          </w:p>
        </w:tc>
        <w:tc>
          <w:tcPr>
            <w:tcW w:w="1363" w:type="dxa"/>
            <w:tcBorders>
              <w:top w:val="nil"/>
              <w:left w:val="nil"/>
              <w:bottom w:val="nil"/>
              <w:right w:val="nil"/>
            </w:tcBorders>
            <w:shd w:val="clear" w:color="auto" w:fill="auto"/>
            <w:vAlign w:val="bottom"/>
            <w:hideMark/>
          </w:tcPr>
          <w:p w14:paraId="2E286DAE"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60047FFB"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157B4F7E"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70C4E4EF" w14:textId="77777777" w:rsidR="000A7A93" w:rsidRPr="000A7A93" w:rsidRDefault="000A7A93" w:rsidP="000A7A93">
            <w:pPr>
              <w:spacing w:line="240" w:lineRule="auto"/>
              <w:rPr>
                <w:color w:val="000000"/>
                <w:lang w:bidi="ar-SA"/>
              </w:rPr>
            </w:pPr>
            <w:r w:rsidRPr="000A7A93">
              <w:rPr>
                <w:color w:val="000000"/>
                <w:lang w:bidi="ar-SA"/>
              </w:rPr>
              <w:t>Maximum Thickness (mm)</w:t>
            </w:r>
          </w:p>
        </w:tc>
        <w:tc>
          <w:tcPr>
            <w:tcW w:w="1363" w:type="dxa"/>
            <w:tcBorders>
              <w:top w:val="nil"/>
              <w:left w:val="nil"/>
              <w:bottom w:val="nil"/>
              <w:right w:val="nil"/>
            </w:tcBorders>
            <w:shd w:val="clear" w:color="auto" w:fill="auto"/>
            <w:vAlign w:val="bottom"/>
            <w:hideMark/>
          </w:tcPr>
          <w:p w14:paraId="4C8FA16E" w14:textId="77777777" w:rsidR="000A7A93" w:rsidRPr="000A7A93" w:rsidRDefault="000A7A93" w:rsidP="000A7A93">
            <w:pPr>
              <w:spacing w:line="240" w:lineRule="auto"/>
              <w:jc w:val="center"/>
              <w:rPr>
                <w:color w:val="000000"/>
                <w:lang w:bidi="ar-SA"/>
              </w:rPr>
            </w:pPr>
            <w:r w:rsidRPr="000A7A93">
              <w:rPr>
                <w:color w:val="000000"/>
                <w:lang w:bidi="ar-SA"/>
              </w:rPr>
              <w:t>x</w:t>
            </w:r>
          </w:p>
        </w:tc>
        <w:tc>
          <w:tcPr>
            <w:tcW w:w="1237" w:type="dxa"/>
            <w:tcBorders>
              <w:top w:val="nil"/>
              <w:left w:val="nil"/>
              <w:bottom w:val="nil"/>
              <w:right w:val="nil"/>
            </w:tcBorders>
            <w:shd w:val="clear" w:color="auto" w:fill="auto"/>
            <w:vAlign w:val="bottom"/>
            <w:hideMark/>
          </w:tcPr>
          <w:p w14:paraId="3D30D57F"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6115117F"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36A54CE5" w14:textId="77777777" w:rsidR="000A7A93" w:rsidRPr="000A7A93" w:rsidRDefault="000A7A93" w:rsidP="000A7A93">
            <w:pPr>
              <w:spacing w:line="240" w:lineRule="auto"/>
              <w:rPr>
                <w:color w:val="000000"/>
                <w:lang w:bidi="ar-SA"/>
              </w:rPr>
            </w:pPr>
            <w:r w:rsidRPr="000A7A93">
              <w:rPr>
                <w:color w:val="000000"/>
                <w:lang w:bidi="ar-SA"/>
              </w:rPr>
              <w:t>Number of Scars - Face 1</w:t>
            </w:r>
          </w:p>
        </w:tc>
        <w:tc>
          <w:tcPr>
            <w:tcW w:w="1363" w:type="dxa"/>
            <w:tcBorders>
              <w:top w:val="nil"/>
              <w:left w:val="nil"/>
              <w:bottom w:val="nil"/>
              <w:right w:val="nil"/>
            </w:tcBorders>
            <w:shd w:val="clear" w:color="auto" w:fill="auto"/>
            <w:vAlign w:val="bottom"/>
            <w:hideMark/>
          </w:tcPr>
          <w:p w14:paraId="7E83C8E6"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20BF2C59" w14:textId="77777777" w:rsidR="000A7A93" w:rsidRPr="000A7A93" w:rsidRDefault="000A7A93" w:rsidP="000A7A93">
            <w:pPr>
              <w:spacing w:line="240" w:lineRule="auto"/>
              <w:jc w:val="center"/>
              <w:rPr>
                <w:sz w:val="20"/>
                <w:szCs w:val="20"/>
                <w:lang w:bidi="ar-SA"/>
              </w:rPr>
            </w:pPr>
          </w:p>
        </w:tc>
      </w:tr>
      <w:tr w:rsidR="000A7A93" w:rsidRPr="000A7A93" w14:paraId="6B37A1A4"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004D13B3" w14:textId="77777777" w:rsidR="000A7A93" w:rsidRPr="000A7A93" w:rsidRDefault="000A7A93" w:rsidP="000A7A93">
            <w:pPr>
              <w:spacing w:line="240" w:lineRule="auto"/>
              <w:rPr>
                <w:color w:val="000000"/>
                <w:lang w:bidi="ar-SA"/>
              </w:rPr>
            </w:pPr>
            <w:r w:rsidRPr="000A7A93">
              <w:rPr>
                <w:color w:val="000000"/>
                <w:lang w:bidi="ar-SA"/>
              </w:rPr>
              <w:t xml:space="preserve">Number of Scars - Face 2 </w:t>
            </w:r>
          </w:p>
        </w:tc>
        <w:tc>
          <w:tcPr>
            <w:tcW w:w="1363" w:type="dxa"/>
            <w:tcBorders>
              <w:top w:val="nil"/>
              <w:left w:val="nil"/>
              <w:bottom w:val="nil"/>
              <w:right w:val="nil"/>
            </w:tcBorders>
            <w:shd w:val="clear" w:color="auto" w:fill="auto"/>
            <w:vAlign w:val="bottom"/>
            <w:hideMark/>
          </w:tcPr>
          <w:p w14:paraId="27F97659"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283DF047" w14:textId="77777777" w:rsidR="000A7A93" w:rsidRPr="000A7A93" w:rsidRDefault="000A7A93" w:rsidP="000A7A93">
            <w:pPr>
              <w:spacing w:line="240" w:lineRule="auto"/>
              <w:jc w:val="center"/>
              <w:rPr>
                <w:sz w:val="20"/>
                <w:szCs w:val="20"/>
                <w:lang w:bidi="ar-SA"/>
              </w:rPr>
            </w:pPr>
          </w:p>
        </w:tc>
      </w:tr>
      <w:tr w:rsidR="000A7A93" w:rsidRPr="000A7A93" w14:paraId="7CEB76B2"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50410637" w14:textId="77777777" w:rsidR="000A7A93" w:rsidRPr="000A7A93" w:rsidRDefault="000A7A93" w:rsidP="000A7A93">
            <w:pPr>
              <w:spacing w:line="240" w:lineRule="auto"/>
              <w:rPr>
                <w:color w:val="000000"/>
                <w:lang w:bidi="ar-SA"/>
              </w:rPr>
            </w:pPr>
            <w:r w:rsidRPr="000A7A93">
              <w:rPr>
                <w:color w:val="000000"/>
                <w:lang w:bidi="ar-SA"/>
              </w:rPr>
              <w:t>Number of Finishing Scars - Face 1</w:t>
            </w:r>
          </w:p>
        </w:tc>
        <w:tc>
          <w:tcPr>
            <w:tcW w:w="1363" w:type="dxa"/>
            <w:tcBorders>
              <w:top w:val="nil"/>
              <w:left w:val="nil"/>
              <w:bottom w:val="nil"/>
              <w:right w:val="nil"/>
            </w:tcBorders>
            <w:shd w:val="clear" w:color="auto" w:fill="auto"/>
            <w:vAlign w:val="bottom"/>
            <w:hideMark/>
          </w:tcPr>
          <w:p w14:paraId="69984CB6"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12C3CF11" w14:textId="77777777" w:rsidR="000A7A93" w:rsidRPr="000A7A93" w:rsidRDefault="000A7A93" w:rsidP="000A7A93">
            <w:pPr>
              <w:spacing w:line="240" w:lineRule="auto"/>
              <w:jc w:val="center"/>
              <w:rPr>
                <w:sz w:val="20"/>
                <w:szCs w:val="20"/>
                <w:lang w:bidi="ar-SA"/>
              </w:rPr>
            </w:pPr>
          </w:p>
        </w:tc>
      </w:tr>
      <w:tr w:rsidR="000A7A93" w:rsidRPr="000A7A93" w14:paraId="0DFE67D6"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70357B5B" w14:textId="77777777" w:rsidR="000A7A93" w:rsidRPr="000A7A93" w:rsidRDefault="000A7A93" w:rsidP="000A7A93">
            <w:pPr>
              <w:spacing w:line="240" w:lineRule="auto"/>
              <w:rPr>
                <w:color w:val="000000"/>
                <w:lang w:bidi="ar-SA"/>
              </w:rPr>
            </w:pPr>
            <w:r w:rsidRPr="000A7A93">
              <w:rPr>
                <w:color w:val="000000"/>
                <w:lang w:bidi="ar-SA"/>
              </w:rPr>
              <w:t>Number of Finishing Scars - Face 2</w:t>
            </w:r>
          </w:p>
        </w:tc>
        <w:tc>
          <w:tcPr>
            <w:tcW w:w="1363" w:type="dxa"/>
            <w:tcBorders>
              <w:top w:val="nil"/>
              <w:left w:val="nil"/>
              <w:bottom w:val="nil"/>
              <w:right w:val="nil"/>
            </w:tcBorders>
            <w:shd w:val="clear" w:color="auto" w:fill="auto"/>
            <w:vAlign w:val="bottom"/>
            <w:hideMark/>
          </w:tcPr>
          <w:p w14:paraId="4ECA3317"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3E16DBE3"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27E88371"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73E24472" w14:textId="77777777" w:rsidR="000A7A93" w:rsidRPr="000A7A93" w:rsidRDefault="000A7A93" w:rsidP="000A7A93">
            <w:pPr>
              <w:spacing w:line="240" w:lineRule="auto"/>
              <w:rPr>
                <w:color w:val="000000"/>
                <w:lang w:bidi="ar-SA"/>
              </w:rPr>
            </w:pPr>
            <w:r w:rsidRPr="000A7A93">
              <w:rPr>
                <w:color w:val="000000"/>
                <w:lang w:bidi="ar-SA"/>
              </w:rPr>
              <w:t>Maximum Flake Scar Length - Face 1 (mm)</w:t>
            </w:r>
          </w:p>
        </w:tc>
        <w:tc>
          <w:tcPr>
            <w:tcW w:w="1363" w:type="dxa"/>
            <w:tcBorders>
              <w:top w:val="nil"/>
              <w:left w:val="nil"/>
              <w:bottom w:val="nil"/>
              <w:right w:val="nil"/>
            </w:tcBorders>
            <w:shd w:val="clear" w:color="auto" w:fill="auto"/>
            <w:vAlign w:val="bottom"/>
            <w:hideMark/>
          </w:tcPr>
          <w:p w14:paraId="4A68C319"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30116F53"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66E7CB3C" w14:textId="77777777" w:rsidTr="00680702">
        <w:trPr>
          <w:trHeight w:val="320"/>
          <w:jc w:val="center"/>
        </w:trPr>
        <w:tc>
          <w:tcPr>
            <w:tcW w:w="4440" w:type="dxa"/>
            <w:tcBorders>
              <w:top w:val="nil"/>
              <w:left w:val="nil"/>
              <w:bottom w:val="nil"/>
              <w:right w:val="nil"/>
            </w:tcBorders>
            <w:shd w:val="clear" w:color="auto" w:fill="auto"/>
            <w:noWrap/>
            <w:vAlign w:val="center"/>
            <w:hideMark/>
          </w:tcPr>
          <w:p w14:paraId="1E075A0C" w14:textId="77777777" w:rsidR="000A7A93" w:rsidRPr="000A7A93" w:rsidRDefault="000A7A93" w:rsidP="000A7A93">
            <w:pPr>
              <w:spacing w:line="240" w:lineRule="auto"/>
              <w:rPr>
                <w:color w:val="000000"/>
                <w:lang w:bidi="ar-SA"/>
              </w:rPr>
            </w:pPr>
            <w:r w:rsidRPr="000A7A93">
              <w:rPr>
                <w:color w:val="000000"/>
                <w:lang w:bidi="ar-SA"/>
              </w:rPr>
              <w:t>Maximum Flake Scar Length - Face 2 (mm)</w:t>
            </w:r>
          </w:p>
        </w:tc>
        <w:tc>
          <w:tcPr>
            <w:tcW w:w="1363" w:type="dxa"/>
            <w:tcBorders>
              <w:top w:val="nil"/>
              <w:left w:val="nil"/>
              <w:bottom w:val="nil"/>
              <w:right w:val="nil"/>
            </w:tcBorders>
            <w:shd w:val="clear" w:color="auto" w:fill="auto"/>
            <w:vAlign w:val="bottom"/>
            <w:hideMark/>
          </w:tcPr>
          <w:p w14:paraId="1B164997" w14:textId="77777777" w:rsidR="000A7A93" w:rsidRPr="000A7A93" w:rsidRDefault="000A7A93" w:rsidP="000A7A93">
            <w:pPr>
              <w:spacing w:line="240" w:lineRule="auto"/>
              <w:rPr>
                <w:color w:val="000000"/>
                <w:lang w:bidi="ar-SA"/>
              </w:rPr>
            </w:pPr>
          </w:p>
        </w:tc>
        <w:tc>
          <w:tcPr>
            <w:tcW w:w="1237" w:type="dxa"/>
            <w:tcBorders>
              <w:top w:val="nil"/>
              <w:left w:val="nil"/>
              <w:bottom w:val="nil"/>
              <w:right w:val="nil"/>
            </w:tcBorders>
            <w:shd w:val="clear" w:color="auto" w:fill="auto"/>
            <w:vAlign w:val="bottom"/>
            <w:hideMark/>
          </w:tcPr>
          <w:p w14:paraId="4111E76B" w14:textId="77777777" w:rsidR="000A7A93" w:rsidRPr="000A7A93" w:rsidRDefault="000A7A93" w:rsidP="000A7A93">
            <w:pPr>
              <w:spacing w:line="240" w:lineRule="auto"/>
              <w:jc w:val="center"/>
              <w:rPr>
                <w:color w:val="000000"/>
                <w:lang w:bidi="ar-SA"/>
              </w:rPr>
            </w:pPr>
            <w:r w:rsidRPr="000A7A93">
              <w:rPr>
                <w:color w:val="000000"/>
                <w:lang w:bidi="ar-SA"/>
              </w:rPr>
              <w:t>x</w:t>
            </w:r>
          </w:p>
        </w:tc>
      </w:tr>
      <w:tr w:rsidR="000A7A93" w:rsidRPr="000A7A93" w14:paraId="2E5BB71C" w14:textId="77777777" w:rsidTr="00680702">
        <w:trPr>
          <w:trHeight w:val="320"/>
          <w:jc w:val="center"/>
        </w:trPr>
        <w:tc>
          <w:tcPr>
            <w:tcW w:w="4440" w:type="dxa"/>
            <w:tcBorders>
              <w:top w:val="nil"/>
              <w:left w:val="nil"/>
              <w:bottom w:val="single" w:sz="4" w:space="0" w:color="auto"/>
              <w:right w:val="nil"/>
            </w:tcBorders>
            <w:shd w:val="clear" w:color="auto" w:fill="auto"/>
            <w:noWrap/>
            <w:vAlign w:val="center"/>
            <w:hideMark/>
          </w:tcPr>
          <w:p w14:paraId="656CB50E" w14:textId="77777777" w:rsidR="000A7A93" w:rsidRPr="000A7A93" w:rsidRDefault="000A7A93" w:rsidP="000A7A93">
            <w:pPr>
              <w:spacing w:line="240" w:lineRule="auto"/>
              <w:rPr>
                <w:color w:val="000000"/>
                <w:lang w:bidi="ar-SA"/>
              </w:rPr>
            </w:pPr>
            <w:r w:rsidRPr="000A7A93">
              <w:rPr>
                <w:color w:val="000000"/>
                <w:lang w:bidi="ar-SA"/>
              </w:rPr>
              <w:t>Weight (g)</w:t>
            </w:r>
          </w:p>
        </w:tc>
        <w:tc>
          <w:tcPr>
            <w:tcW w:w="1363" w:type="dxa"/>
            <w:tcBorders>
              <w:top w:val="nil"/>
              <w:left w:val="nil"/>
              <w:bottom w:val="single" w:sz="4" w:space="0" w:color="auto"/>
              <w:right w:val="nil"/>
            </w:tcBorders>
            <w:shd w:val="clear" w:color="auto" w:fill="auto"/>
            <w:vAlign w:val="bottom"/>
            <w:hideMark/>
          </w:tcPr>
          <w:p w14:paraId="166AC862" w14:textId="77777777" w:rsidR="000A7A93" w:rsidRPr="000A7A93" w:rsidRDefault="000A7A93" w:rsidP="000A7A93">
            <w:pPr>
              <w:spacing w:line="240" w:lineRule="auto"/>
              <w:jc w:val="center"/>
              <w:rPr>
                <w:color w:val="000000"/>
                <w:lang w:bidi="ar-SA"/>
              </w:rPr>
            </w:pPr>
            <w:r w:rsidRPr="000A7A93">
              <w:rPr>
                <w:color w:val="000000"/>
                <w:lang w:bidi="ar-SA"/>
              </w:rPr>
              <w:t>x</w:t>
            </w:r>
          </w:p>
        </w:tc>
        <w:tc>
          <w:tcPr>
            <w:tcW w:w="1237" w:type="dxa"/>
            <w:tcBorders>
              <w:top w:val="nil"/>
              <w:left w:val="nil"/>
              <w:bottom w:val="single" w:sz="4" w:space="0" w:color="auto"/>
              <w:right w:val="nil"/>
            </w:tcBorders>
            <w:shd w:val="clear" w:color="auto" w:fill="auto"/>
            <w:vAlign w:val="bottom"/>
            <w:hideMark/>
          </w:tcPr>
          <w:p w14:paraId="19961977" w14:textId="77777777" w:rsidR="000A7A93" w:rsidRPr="000A7A93" w:rsidRDefault="000A7A93" w:rsidP="000A7A93">
            <w:pPr>
              <w:spacing w:line="240" w:lineRule="auto"/>
              <w:jc w:val="center"/>
              <w:rPr>
                <w:color w:val="000000"/>
                <w:lang w:bidi="ar-SA"/>
              </w:rPr>
            </w:pPr>
            <w:r w:rsidRPr="000A7A93">
              <w:rPr>
                <w:color w:val="000000"/>
                <w:lang w:bidi="ar-SA"/>
              </w:rPr>
              <w:t>x</w:t>
            </w:r>
          </w:p>
        </w:tc>
      </w:tr>
    </w:tbl>
    <w:p w14:paraId="15DDAC19" w14:textId="5E2173B0" w:rsidR="003923DE" w:rsidRDefault="004649BA" w:rsidP="00FF5E3A">
      <w:r>
        <w:t xml:space="preserve"> </w:t>
      </w:r>
    </w:p>
    <w:p w14:paraId="44600C77" w14:textId="77777777" w:rsidR="00FF5E3A" w:rsidRDefault="00FF5E3A" w:rsidP="00FF5E3A"/>
    <w:p w14:paraId="7420045C" w14:textId="0B542FFE" w:rsidR="003923DE" w:rsidRPr="003923DE" w:rsidRDefault="003923DE" w:rsidP="003923DE">
      <w:pPr>
        <w:pStyle w:val="Heading2"/>
      </w:pPr>
      <w:bookmarkStart w:id="62" w:name="_Toc489465304"/>
      <w:r w:rsidRPr="003923DE">
        <w:t>Bifaces</w:t>
      </w:r>
      <w:bookmarkEnd w:id="62"/>
    </w:p>
    <w:p w14:paraId="6D8F61C7" w14:textId="13D280EF" w:rsidR="009F29FD" w:rsidRPr="009F29FD" w:rsidRDefault="009F29FD" w:rsidP="003923DE">
      <w:pPr>
        <w:ind w:firstLine="720"/>
      </w:pPr>
      <w:r w:rsidRPr="009F29FD">
        <w:t>Buckles and his crew recovered 214 bifaces with provenience from Christmas Rockshelter (n = 130) and Shavano Spring (n = 84).  At Christmas Rockshelter, Levels 4</w:t>
      </w:r>
      <w:r w:rsidR="0071202C">
        <w:t xml:space="preserve"> (</w:t>
      </w:r>
      <w:r w:rsidR="007E53DF">
        <w:t>Nūche</w:t>
      </w:r>
      <w:r w:rsidR="0071202C">
        <w:t>)</w:t>
      </w:r>
      <w:r w:rsidRPr="009F29FD">
        <w:t>, 6</w:t>
      </w:r>
      <w:r w:rsidR="0071202C">
        <w:t xml:space="preserve"> (Pre-Expansion)</w:t>
      </w:r>
      <w:r w:rsidRPr="009F29FD">
        <w:t xml:space="preserve">, and 8 </w:t>
      </w:r>
      <w:r w:rsidR="0071202C">
        <w:t xml:space="preserve">(Pre-Expansion) </w:t>
      </w:r>
      <w:r w:rsidRPr="009F29FD">
        <w:t>had the most bifaces (n = 28, 46, and 13 respectively), while Level 6</w:t>
      </w:r>
      <w:r w:rsidR="0071202C">
        <w:t xml:space="preserve"> (Pre-Expansion)</w:t>
      </w:r>
      <w:r w:rsidRPr="009F29FD">
        <w:t xml:space="preserve"> at Shavano Spring had the highest number of bifaces (n = 32).  </w:t>
      </w:r>
    </w:p>
    <w:p w14:paraId="183C2921" w14:textId="402BFDF4" w:rsidR="00F61490" w:rsidRDefault="009F29FD" w:rsidP="009F29FD">
      <w:r w:rsidRPr="009F29FD">
        <w:lastRenderedPageBreak/>
        <w:tab/>
        <w:t xml:space="preserve">The overall morphology of bifaces (longitudinal cross-section, transverse cross-section, and appearance of flintknapping problems) did not change in a way that suggested long-term patterns or change.  Rather, </w:t>
      </w:r>
      <w:r w:rsidR="00836C00">
        <w:t>there are no major discernable differences throughout time</w:t>
      </w:r>
      <w:r w:rsidRPr="009F29FD">
        <w:t xml:space="preserve">.  </w:t>
      </w:r>
      <w:r w:rsidR="0071202C">
        <w:t>Although</w:t>
      </w:r>
      <w:r w:rsidRPr="009F29FD">
        <w:t xml:space="preserve"> the qualitative data from both sites did not show significant differences among levels, people on average </w:t>
      </w:r>
      <w:r w:rsidRPr="0071202C">
        <w:rPr>
          <w:i/>
        </w:rPr>
        <w:t>did</w:t>
      </w:r>
      <w:r w:rsidRPr="009F29FD">
        <w:t xml:space="preserve"> make smaller bifaces </w:t>
      </w:r>
      <w:r w:rsidR="00836C00">
        <w:t xml:space="preserve">in </w:t>
      </w:r>
      <w:r w:rsidRPr="009F29FD">
        <w:t>more recent time.  A comparison in the dimensions, number of flake scars, and weight of bifaces showed that Pre-Expansion and Expansion era bifaces were consistently larger than Nūche era artifacts; however, it should be noted that bifaces from Expansion levels were larger than those prior to and after that time period</w:t>
      </w:r>
      <w:r w:rsidR="00F3569C">
        <w:t xml:space="preserve"> (Tables 9 and 10</w:t>
      </w:r>
      <w:r w:rsidR="00B26839">
        <w:t>)</w:t>
      </w:r>
      <w:r w:rsidRPr="009F29FD">
        <w:t xml:space="preserve">. </w:t>
      </w:r>
    </w:p>
    <w:p w14:paraId="252B2628" w14:textId="3C3855DF" w:rsidR="00F61490" w:rsidRPr="009F29FD" w:rsidRDefault="009F29FD" w:rsidP="00680702">
      <w:r w:rsidRPr="009F29FD">
        <w:t xml:space="preserve">  </w:t>
      </w:r>
    </w:p>
    <w:p w14:paraId="2ECD65FD" w14:textId="3AADE509" w:rsidR="00680702" w:rsidRPr="00680702" w:rsidRDefault="00680702" w:rsidP="00680702">
      <w:pPr>
        <w:pStyle w:val="Caption"/>
        <w:keepNext/>
        <w:rPr>
          <w:b w:val="0"/>
        </w:rPr>
      </w:pPr>
      <w:bookmarkStart w:id="63" w:name="_Toc489464385"/>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9</w:t>
      </w:r>
      <w:r w:rsidRPr="00680702">
        <w:rPr>
          <w:b w:val="0"/>
        </w:rPr>
        <w:fldChar w:fldCharType="end"/>
      </w:r>
      <w:r w:rsidRPr="00680702">
        <w:rPr>
          <w:b w:val="0"/>
        </w:rPr>
        <w:t xml:space="preserve"> Summary Statistics and Significance for Biface Quantitative Variables at Christmas Rockshelter (n = 130)</w:t>
      </w:r>
      <w:bookmarkEnd w:id="63"/>
    </w:p>
    <w:tbl>
      <w:tblPr>
        <w:tblW w:w="8889" w:type="dxa"/>
        <w:jc w:val="center"/>
        <w:tblLook w:val="04A0" w:firstRow="1" w:lastRow="0" w:firstColumn="1" w:lastColumn="0" w:noHBand="0" w:noVBand="1"/>
      </w:tblPr>
      <w:tblGrid>
        <w:gridCol w:w="3114"/>
        <w:gridCol w:w="959"/>
        <w:gridCol w:w="1399"/>
        <w:gridCol w:w="1399"/>
        <w:gridCol w:w="1029"/>
        <w:gridCol w:w="989"/>
      </w:tblGrid>
      <w:tr w:rsidR="00F61490" w:rsidRPr="009F29FD" w14:paraId="5C8E0EB9" w14:textId="77777777" w:rsidTr="00F61490">
        <w:trPr>
          <w:trHeight w:val="390"/>
          <w:jc w:val="center"/>
        </w:trPr>
        <w:tc>
          <w:tcPr>
            <w:tcW w:w="3114" w:type="dxa"/>
            <w:tcBorders>
              <w:top w:val="single" w:sz="4" w:space="0" w:color="auto"/>
              <w:left w:val="nil"/>
              <w:bottom w:val="single" w:sz="4" w:space="0" w:color="auto"/>
              <w:right w:val="nil"/>
            </w:tcBorders>
            <w:shd w:val="clear" w:color="auto" w:fill="auto"/>
            <w:vAlign w:val="bottom"/>
            <w:hideMark/>
          </w:tcPr>
          <w:p w14:paraId="03639D4F" w14:textId="77777777" w:rsidR="00F61490" w:rsidRPr="009F29FD" w:rsidRDefault="00F61490" w:rsidP="00836C00">
            <w:pPr>
              <w:spacing w:line="240" w:lineRule="auto"/>
              <w:rPr>
                <w:color w:val="000000"/>
              </w:rPr>
            </w:pPr>
            <w:r w:rsidRPr="009F29FD">
              <w:rPr>
                <w:color w:val="000000"/>
              </w:rPr>
              <w:t> </w:t>
            </w:r>
          </w:p>
        </w:tc>
        <w:tc>
          <w:tcPr>
            <w:tcW w:w="959" w:type="dxa"/>
            <w:tcBorders>
              <w:top w:val="single" w:sz="4" w:space="0" w:color="auto"/>
              <w:left w:val="nil"/>
              <w:bottom w:val="single" w:sz="4" w:space="0" w:color="auto"/>
              <w:right w:val="nil"/>
            </w:tcBorders>
            <w:shd w:val="clear" w:color="auto" w:fill="auto"/>
            <w:vAlign w:val="center"/>
            <w:hideMark/>
          </w:tcPr>
          <w:p w14:paraId="1F968BD6" w14:textId="551D91D9" w:rsidR="00F61490" w:rsidRPr="009F29FD" w:rsidRDefault="00F61490" w:rsidP="007B2FE1">
            <w:pPr>
              <w:spacing w:line="240" w:lineRule="auto"/>
              <w:jc w:val="right"/>
              <w:rPr>
                <w:color w:val="000000"/>
              </w:rPr>
            </w:pPr>
            <w:r w:rsidRPr="009F29FD">
              <w:rPr>
                <w:color w:val="000000"/>
              </w:rPr>
              <w:t>Nūche</w:t>
            </w:r>
            <w:r w:rsidR="007B2FE1">
              <w:rPr>
                <w:color w:val="000000"/>
              </w:rPr>
              <w:t xml:space="preserve"> (mean)</w:t>
            </w:r>
          </w:p>
        </w:tc>
        <w:tc>
          <w:tcPr>
            <w:tcW w:w="1399" w:type="dxa"/>
            <w:tcBorders>
              <w:top w:val="single" w:sz="4" w:space="0" w:color="auto"/>
              <w:left w:val="nil"/>
              <w:bottom w:val="single" w:sz="4" w:space="0" w:color="auto"/>
              <w:right w:val="nil"/>
            </w:tcBorders>
            <w:shd w:val="clear" w:color="auto" w:fill="auto"/>
            <w:vAlign w:val="center"/>
            <w:hideMark/>
          </w:tcPr>
          <w:p w14:paraId="6D7F43B1" w14:textId="6A7123DF" w:rsidR="00F61490" w:rsidRPr="009F29FD" w:rsidRDefault="00F61490" w:rsidP="007B2FE1">
            <w:pPr>
              <w:spacing w:line="240" w:lineRule="auto"/>
              <w:jc w:val="right"/>
              <w:rPr>
                <w:color w:val="000000"/>
              </w:rPr>
            </w:pPr>
            <w:r w:rsidRPr="009F29FD">
              <w:rPr>
                <w:color w:val="000000"/>
              </w:rPr>
              <w:t>Expansion</w:t>
            </w:r>
            <w:r w:rsidR="007B2FE1">
              <w:rPr>
                <w:color w:val="000000"/>
              </w:rPr>
              <w:t xml:space="preserve"> (mean)</w:t>
            </w:r>
          </w:p>
        </w:tc>
        <w:tc>
          <w:tcPr>
            <w:tcW w:w="1399" w:type="dxa"/>
            <w:tcBorders>
              <w:top w:val="single" w:sz="4" w:space="0" w:color="auto"/>
              <w:left w:val="nil"/>
              <w:bottom w:val="single" w:sz="4" w:space="0" w:color="auto"/>
              <w:right w:val="nil"/>
            </w:tcBorders>
            <w:shd w:val="clear" w:color="auto" w:fill="auto"/>
            <w:vAlign w:val="center"/>
            <w:hideMark/>
          </w:tcPr>
          <w:p w14:paraId="4654CAEC" w14:textId="77777777" w:rsidR="00F61490" w:rsidRPr="009F29FD" w:rsidRDefault="00F61490" w:rsidP="007B2FE1">
            <w:pPr>
              <w:spacing w:line="240" w:lineRule="auto"/>
              <w:jc w:val="right"/>
              <w:rPr>
                <w:color w:val="000000"/>
              </w:rPr>
            </w:pPr>
            <w:r w:rsidRPr="009F29FD">
              <w:rPr>
                <w:color w:val="000000"/>
              </w:rPr>
              <w:t>Pre-Expansion</w:t>
            </w:r>
          </w:p>
        </w:tc>
        <w:tc>
          <w:tcPr>
            <w:tcW w:w="1029" w:type="dxa"/>
            <w:tcBorders>
              <w:top w:val="single" w:sz="4" w:space="0" w:color="auto"/>
              <w:left w:val="nil"/>
              <w:bottom w:val="single" w:sz="4" w:space="0" w:color="auto"/>
              <w:right w:val="nil"/>
            </w:tcBorders>
            <w:shd w:val="clear" w:color="auto" w:fill="auto"/>
            <w:vAlign w:val="center"/>
            <w:hideMark/>
          </w:tcPr>
          <w:p w14:paraId="3DF98FAF" w14:textId="77777777" w:rsidR="00F61490" w:rsidRPr="009F29FD" w:rsidRDefault="00F61490" w:rsidP="007B2FE1">
            <w:pPr>
              <w:spacing w:line="240" w:lineRule="auto"/>
              <w:jc w:val="right"/>
              <w:rPr>
                <w:color w:val="000000"/>
              </w:rPr>
            </w:pPr>
            <w:r w:rsidRPr="009F29FD">
              <w:rPr>
                <w:color w:val="000000"/>
              </w:rPr>
              <w:t>F Ratio</w:t>
            </w:r>
          </w:p>
        </w:tc>
        <w:tc>
          <w:tcPr>
            <w:tcW w:w="989" w:type="dxa"/>
            <w:tcBorders>
              <w:top w:val="single" w:sz="4" w:space="0" w:color="auto"/>
              <w:left w:val="nil"/>
              <w:bottom w:val="single" w:sz="4" w:space="0" w:color="auto"/>
              <w:right w:val="nil"/>
            </w:tcBorders>
            <w:shd w:val="clear" w:color="auto" w:fill="auto"/>
            <w:vAlign w:val="center"/>
            <w:hideMark/>
          </w:tcPr>
          <w:p w14:paraId="2A09FF26" w14:textId="77777777" w:rsidR="00F61490" w:rsidRPr="009F29FD" w:rsidRDefault="00F61490" w:rsidP="007B2FE1">
            <w:pPr>
              <w:spacing w:line="240" w:lineRule="auto"/>
              <w:jc w:val="right"/>
              <w:rPr>
                <w:color w:val="000000"/>
              </w:rPr>
            </w:pPr>
            <w:r w:rsidRPr="009F29FD">
              <w:rPr>
                <w:color w:val="000000"/>
              </w:rPr>
              <w:t>Prob</w:t>
            </w:r>
          </w:p>
        </w:tc>
      </w:tr>
      <w:tr w:rsidR="00F61490" w:rsidRPr="009F29FD" w14:paraId="30078AD9" w14:textId="77777777" w:rsidTr="00F61490">
        <w:trPr>
          <w:trHeight w:val="193"/>
          <w:jc w:val="center"/>
        </w:trPr>
        <w:tc>
          <w:tcPr>
            <w:tcW w:w="3114" w:type="dxa"/>
            <w:tcBorders>
              <w:top w:val="nil"/>
              <w:left w:val="nil"/>
              <w:bottom w:val="nil"/>
              <w:right w:val="nil"/>
            </w:tcBorders>
            <w:shd w:val="clear" w:color="auto" w:fill="auto"/>
            <w:noWrap/>
            <w:vAlign w:val="center"/>
            <w:hideMark/>
          </w:tcPr>
          <w:p w14:paraId="50D7B8B5" w14:textId="77777777" w:rsidR="00F61490" w:rsidRPr="009F29FD" w:rsidRDefault="00F61490" w:rsidP="00836C00">
            <w:pPr>
              <w:spacing w:line="240" w:lineRule="auto"/>
              <w:rPr>
                <w:color w:val="000000"/>
              </w:rPr>
            </w:pPr>
            <w:r w:rsidRPr="009F29FD">
              <w:rPr>
                <w:color w:val="000000"/>
              </w:rPr>
              <w:t>Maximum Dimension (mm)</w:t>
            </w:r>
          </w:p>
        </w:tc>
        <w:tc>
          <w:tcPr>
            <w:tcW w:w="959" w:type="dxa"/>
            <w:tcBorders>
              <w:top w:val="nil"/>
              <w:left w:val="nil"/>
              <w:bottom w:val="nil"/>
              <w:right w:val="nil"/>
            </w:tcBorders>
            <w:shd w:val="clear" w:color="auto" w:fill="auto"/>
            <w:vAlign w:val="center"/>
            <w:hideMark/>
          </w:tcPr>
          <w:p w14:paraId="7ED5C800" w14:textId="77777777" w:rsidR="00F61490" w:rsidRPr="009F29FD" w:rsidRDefault="00F61490" w:rsidP="00836C00">
            <w:pPr>
              <w:spacing w:line="240" w:lineRule="auto"/>
              <w:jc w:val="right"/>
              <w:rPr>
                <w:color w:val="000000"/>
              </w:rPr>
            </w:pPr>
            <w:r w:rsidRPr="009F29FD">
              <w:rPr>
                <w:color w:val="000000"/>
              </w:rPr>
              <w:t>36.6</w:t>
            </w:r>
          </w:p>
        </w:tc>
        <w:tc>
          <w:tcPr>
            <w:tcW w:w="1399" w:type="dxa"/>
            <w:tcBorders>
              <w:top w:val="nil"/>
              <w:left w:val="nil"/>
              <w:bottom w:val="nil"/>
              <w:right w:val="nil"/>
            </w:tcBorders>
            <w:shd w:val="clear" w:color="auto" w:fill="auto"/>
            <w:vAlign w:val="center"/>
            <w:hideMark/>
          </w:tcPr>
          <w:p w14:paraId="6A669671" w14:textId="77777777" w:rsidR="00F61490" w:rsidRPr="009F29FD" w:rsidRDefault="00F61490" w:rsidP="00836C00">
            <w:pPr>
              <w:spacing w:line="240" w:lineRule="auto"/>
              <w:jc w:val="right"/>
              <w:rPr>
                <w:color w:val="000000"/>
              </w:rPr>
            </w:pPr>
            <w:r w:rsidRPr="009F29FD">
              <w:rPr>
                <w:color w:val="000000"/>
              </w:rPr>
              <w:t>49.7</w:t>
            </w:r>
          </w:p>
        </w:tc>
        <w:tc>
          <w:tcPr>
            <w:tcW w:w="1399" w:type="dxa"/>
            <w:tcBorders>
              <w:top w:val="nil"/>
              <w:left w:val="nil"/>
              <w:bottom w:val="nil"/>
              <w:right w:val="nil"/>
            </w:tcBorders>
            <w:shd w:val="clear" w:color="auto" w:fill="auto"/>
            <w:vAlign w:val="center"/>
            <w:hideMark/>
          </w:tcPr>
          <w:p w14:paraId="7CA6635C" w14:textId="77777777" w:rsidR="00F61490" w:rsidRPr="009F29FD" w:rsidRDefault="00F61490" w:rsidP="00836C00">
            <w:pPr>
              <w:spacing w:line="240" w:lineRule="auto"/>
              <w:jc w:val="right"/>
              <w:rPr>
                <w:color w:val="000000"/>
              </w:rPr>
            </w:pPr>
            <w:r w:rsidRPr="009F29FD">
              <w:rPr>
                <w:color w:val="000000"/>
              </w:rPr>
              <w:t>43.9</w:t>
            </w:r>
          </w:p>
        </w:tc>
        <w:tc>
          <w:tcPr>
            <w:tcW w:w="1029" w:type="dxa"/>
            <w:tcBorders>
              <w:top w:val="nil"/>
              <w:left w:val="nil"/>
              <w:bottom w:val="nil"/>
              <w:right w:val="nil"/>
            </w:tcBorders>
            <w:shd w:val="clear" w:color="auto" w:fill="auto"/>
            <w:noWrap/>
            <w:vAlign w:val="center"/>
            <w:hideMark/>
          </w:tcPr>
          <w:p w14:paraId="163EB95C" w14:textId="77777777" w:rsidR="00F61490" w:rsidRPr="009F29FD" w:rsidRDefault="00F61490" w:rsidP="00836C00">
            <w:pPr>
              <w:spacing w:line="240" w:lineRule="auto"/>
              <w:jc w:val="right"/>
              <w:rPr>
                <w:color w:val="000000"/>
              </w:rPr>
            </w:pPr>
            <w:r w:rsidRPr="009F29FD">
              <w:rPr>
                <w:color w:val="000000"/>
              </w:rPr>
              <w:t>5.1</w:t>
            </w:r>
          </w:p>
        </w:tc>
        <w:tc>
          <w:tcPr>
            <w:tcW w:w="989" w:type="dxa"/>
            <w:tcBorders>
              <w:top w:val="nil"/>
              <w:left w:val="nil"/>
              <w:bottom w:val="nil"/>
              <w:right w:val="nil"/>
            </w:tcBorders>
            <w:shd w:val="clear" w:color="auto" w:fill="auto"/>
            <w:noWrap/>
            <w:vAlign w:val="center"/>
            <w:hideMark/>
          </w:tcPr>
          <w:p w14:paraId="7F59B87D" w14:textId="77777777" w:rsidR="00F61490" w:rsidRPr="009F29FD" w:rsidRDefault="00F61490" w:rsidP="00836C00">
            <w:pPr>
              <w:spacing w:line="240" w:lineRule="auto"/>
              <w:jc w:val="right"/>
              <w:rPr>
                <w:color w:val="000000"/>
              </w:rPr>
            </w:pPr>
            <w:r w:rsidRPr="009F29FD">
              <w:rPr>
                <w:color w:val="000000"/>
              </w:rPr>
              <w:t>0.01</w:t>
            </w:r>
          </w:p>
        </w:tc>
      </w:tr>
      <w:tr w:rsidR="00F61490" w:rsidRPr="009F29FD" w14:paraId="3FE884CB" w14:textId="77777777" w:rsidTr="00F61490">
        <w:trPr>
          <w:trHeight w:val="193"/>
          <w:jc w:val="center"/>
        </w:trPr>
        <w:tc>
          <w:tcPr>
            <w:tcW w:w="3114" w:type="dxa"/>
            <w:tcBorders>
              <w:top w:val="nil"/>
              <w:left w:val="nil"/>
              <w:bottom w:val="nil"/>
              <w:right w:val="nil"/>
            </w:tcBorders>
            <w:shd w:val="clear" w:color="auto" w:fill="auto"/>
            <w:noWrap/>
            <w:vAlign w:val="center"/>
            <w:hideMark/>
          </w:tcPr>
          <w:p w14:paraId="2C666EFD" w14:textId="77777777" w:rsidR="00F61490" w:rsidRPr="009F29FD" w:rsidRDefault="00F61490" w:rsidP="00836C00">
            <w:pPr>
              <w:spacing w:line="240" w:lineRule="auto"/>
              <w:rPr>
                <w:color w:val="000000"/>
              </w:rPr>
            </w:pPr>
            <w:r w:rsidRPr="009F29FD">
              <w:rPr>
                <w:color w:val="000000"/>
              </w:rPr>
              <w:t>Maximum Length (mm)</w:t>
            </w:r>
          </w:p>
        </w:tc>
        <w:tc>
          <w:tcPr>
            <w:tcW w:w="959" w:type="dxa"/>
            <w:tcBorders>
              <w:top w:val="nil"/>
              <w:left w:val="nil"/>
              <w:bottom w:val="nil"/>
              <w:right w:val="nil"/>
            </w:tcBorders>
            <w:shd w:val="clear" w:color="auto" w:fill="auto"/>
            <w:vAlign w:val="center"/>
            <w:hideMark/>
          </w:tcPr>
          <w:p w14:paraId="70BCB6AD" w14:textId="77777777" w:rsidR="00F61490" w:rsidRPr="009F29FD" w:rsidRDefault="00F61490" w:rsidP="00836C00">
            <w:pPr>
              <w:spacing w:line="240" w:lineRule="auto"/>
              <w:jc w:val="right"/>
              <w:rPr>
                <w:color w:val="000000"/>
              </w:rPr>
            </w:pPr>
            <w:r w:rsidRPr="009F29FD">
              <w:rPr>
                <w:color w:val="000000"/>
              </w:rPr>
              <w:t>33.3</w:t>
            </w:r>
          </w:p>
        </w:tc>
        <w:tc>
          <w:tcPr>
            <w:tcW w:w="1399" w:type="dxa"/>
            <w:tcBorders>
              <w:top w:val="nil"/>
              <w:left w:val="nil"/>
              <w:bottom w:val="nil"/>
              <w:right w:val="nil"/>
            </w:tcBorders>
            <w:shd w:val="clear" w:color="auto" w:fill="auto"/>
            <w:vAlign w:val="center"/>
            <w:hideMark/>
          </w:tcPr>
          <w:p w14:paraId="12B8F1BA" w14:textId="77777777" w:rsidR="00F61490" w:rsidRPr="009F29FD" w:rsidRDefault="00F61490" w:rsidP="00836C00">
            <w:pPr>
              <w:spacing w:line="240" w:lineRule="auto"/>
              <w:jc w:val="right"/>
              <w:rPr>
                <w:color w:val="000000"/>
              </w:rPr>
            </w:pPr>
            <w:r w:rsidRPr="009F29FD">
              <w:rPr>
                <w:color w:val="000000"/>
              </w:rPr>
              <w:t>45.8</w:t>
            </w:r>
          </w:p>
        </w:tc>
        <w:tc>
          <w:tcPr>
            <w:tcW w:w="1399" w:type="dxa"/>
            <w:tcBorders>
              <w:top w:val="nil"/>
              <w:left w:val="nil"/>
              <w:bottom w:val="nil"/>
              <w:right w:val="nil"/>
            </w:tcBorders>
            <w:shd w:val="clear" w:color="auto" w:fill="auto"/>
            <w:vAlign w:val="center"/>
            <w:hideMark/>
          </w:tcPr>
          <w:p w14:paraId="5C1E2F2E" w14:textId="77777777" w:rsidR="00F61490" w:rsidRPr="009F29FD" w:rsidRDefault="00F61490" w:rsidP="00836C00">
            <w:pPr>
              <w:spacing w:line="240" w:lineRule="auto"/>
              <w:jc w:val="right"/>
              <w:rPr>
                <w:color w:val="000000"/>
              </w:rPr>
            </w:pPr>
            <w:r w:rsidRPr="009F29FD">
              <w:rPr>
                <w:color w:val="000000"/>
              </w:rPr>
              <w:t>38.4</w:t>
            </w:r>
          </w:p>
        </w:tc>
        <w:tc>
          <w:tcPr>
            <w:tcW w:w="1029" w:type="dxa"/>
            <w:tcBorders>
              <w:top w:val="nil"/>
              <w:left w:val="nil"/>
              <w:bottom w:val="nil"/>
              <w:right w:val="nil"/>
            </w:tcBorders>
            <w:shd w:val="clear" w:color="auto" w:fill="auto"/>
            <w:noWrap/>
            <w:vAlign w:val="center"/>
            <w:hideMark/>
          </w:tcPr>
          <w:p w14:paraId="0D04E3E9" w14:textId="77777777" w:rsidR="00F61490" w:rsidRPr="009F29FD" w:rsidRDefault="00F61490" w:rsidP="00836C00">
            <w:pPr>
              <w:spacing w:line="240" w:lineRule="auto"/>
              <w:jc w:val="right"/>
              <w:rPr>
                <w:color w:val="000000"/>
              </w:rPr>
            </w:pPr>
            <w:r w:rsidRPr="009F29FD">
              <w:rPr>
                <w:color w:val="000000"/>
              </w:rPr>
              <w:t>3.5</w:t>
            </w:r>
          </w:p>
        </w:tc>
        <w:tc>
          <w:tcPr>
            <w:tcW w:w="989" w:type="dxa"/>
            <w:tcBorders>
              <w:top w:val="nil"/>
              <w:left w:val="nil"/>
              <w:bottom w:val="nil"/>
              <w:right w:val="nil"/>
            </w:tcBorders>
            <w:shd w:val="clear" w:color="auto" w:fill="auto"/>
            <w:noWrap/>
            <w:vAlign w:val="center"/>
            <w:hideMark/>
          </w:tcPr>
          <w:p w14:paraId="0FA82037" w14:textId="77777777" w:rsidR="00F61490" w:rsidRPr="009F29FD" w:rsidRDefault="00F61490" w:rsidP="00836C00">
            <w:pPr>
              <w:spacing w:line="240" w:lineRule="auto"/>
              <w:jc w:val="right"/>
              <w:rPr>
                <w:color w:val="000000"/>
              </w:rPr>
            </w:pPr>
            <w:r w:rsidRPr="009F29FD">
              <w:rPr>
                <w:color w:val="000000"/>
              </w:rPr>
              <w:t>0.03</w:t>
            </w:r>
          </w:p>
        </w:tc>
      </w:tr>
      <w:tr w:rsidR="00F61490" w:rsidRPr="009F29FD" w14:paraId="239AE2C8" w14:textId="77777777" w:rsidTr="00F61490">
        <w:trPr>
          <w:trHeight w:val="193"/>
          <w:jc w:val="center"/>
        </w:trPr>
        <w:tc>
          <w:tcPr>
            <w:tcW w:w="3114" w:type="dxa"/>
            <w:tcBorders>
              <w:top w:val="nil"/>
              <w:left w:val="nil"/>
              <w:bottom w:val="nil"/>
              <w:right w:val="nil"/>
            </w:tcBorders>
            <w:shd w:val="clear" w:color="auto" w:fill="auto"/>
            <w:noWrap/>
            <w:vAlign w:val="center"/>
            <w:hideMark/>
          </w:tcPr>
          <w:p w14:paraId="563B3D08" w14:textId="77777777" w:rsidR="00F61490" w:rsidRPr="009F29FD" w:rsidRDefault="00F61490" w:rsidP="00836C00">
            <w:pPr>
              <w:spacing w:line="240" w:lineRule="auto"/>
              <w:rPr>
                <w:color w:val="000000"/>
              </w:rPr>
            </w:pPr>
            <w:r w:rsidRPr="009F29FD">
              <w:rPr>
                <w:color w:val="000000"/>
              </w:rPr>
              <w:t>Maximum Width (mm)</w:t>
            </w:r>
          </w:p>
        </w:tc>
        <w:tc>
          <w:tcPr>
            <w:tcW w:w="959" w:type="dxa"/>
            <w:tcBorders>
              <w:top w:val="nil"/>
              <w:left w:val="nil"/>
              <w:bottom w:val="nil"/>
              <w:right w:val="nil"/>
            </w:tcBorders>
            <w:shd w:val="clear" w:color="auto" w:fill="auto"/>
            <w:vAlign w:val="center"/>
            <w:hideMark/>
          </w:tcPr>
          <w:p w14:paraId="39A13B37" w14:textId="77777777" w:rsidR="00F61490" w:rsidRPr="009F29FD" w:rsidRDefault="00F61490" w:rsidP="00836C00">
            <w:pPr>
              <w:spacing w:line="240" w:lineRule="auto"/>
              <w:jc w:val="right"/>
              <w:rPr>
                <w:color w:val="000000"/>
              </w:rPr>
            </w:pPr>
            <w:r w:rsidRPr="009F29FD">
              <w:rPr>
                <w:color w:val="000000"/>
              </w:rPr>
              <w:t>27.1</w:t>
            </w:r>
          </w:p>
        </w:tc>
        <w:tc>
          <w:tcPr>
            <w:tcW w:w="1399" w:type="dxa"/>
            <w:tcBorders>
              <w:top w:val="nil"/>
              <w:left w:val="nil"/>
              <w:bottom w:val="nil"/>
              <w:right w:val="nil"/>
            </w:tcBorders>
            <w:shd w:val="clear" w:color="auto" w:fill="auto"/>
            <w:vAlign w:val="center"/>
            <w:hideMark/>
          </w:tcPr>
          <w:p w14:paraId="7969889D" w14:textId="77777777" w:rsidR="00F61490" w:rsidRPr="009F29FD" w:rsidRDefault="00F61490" w:rsidP="00836C00">
            <w:pPr>
              <w:spacing w:line="240" w:lineRule="auto"/>
              <w:jc w:val="right"/>
              <w:rPr>
                <w:color w:val="000000"/>
              </w:rPr>
            </w:pPr>
            <w:r w:rsidRPr="009F29FD">
              <w:rPr>
                <w:color w:val="000000"/>
              </w:rPr>
              <w:t>32.1</w:t>
            </w:r>
          </w:p>
        </w:tc>
        <w:tc>
          <w:tcPr>
            <w:tcW w:w="1399" w:type="dxa"/>
            <w:tcBorders>
              <w:top w:val="nil"/>
              <w:left w:val="nil"/>
              <w:bottom w:val="nil"/>
              <w:right w:val="nil"/>
            </w:tcBorders>
            <w:shd w:val="clear" w:color="auto" w:fill="auto"/>
            <w:vAlign w:val="center"/>
            <w:hideMark/>
          </w:tcPr>
          <w:p w14:paraId="60AAF4DB" w14:textId="77777777" w:rsidR="00F61490" w:rsidRPr="009F29FD" w:rsidRDefault="00F61490" w:rsidP="00836C00">
            <w:pPr>
              <w:spacing w:line="240" w:lineRule="auto"/>
              <w:jc w:val="right"/>
              <w:rPr>
                <w:color w:val="000000"/>
              </w:rPr>
            </w:pPr>
            <w:r w:rsidRPr="009F29FD">
              <w:rPr>
                <w:color w:val="000000"/>
              </w:rPr>
              <w:t>31</w:t>
            </w:r>
          </w:p>
        </w:tc>
        <w:tc>
          <w:tcPr>
            <w:tcW w:w="1029" w:type="dxa"/>
            <w:tcBorders>
              <w:top w:val="nil"/>
              <w:left w:val="nil"/>
              <w:bottom w:val="nil"/>
              <w:right w:val="nil"/>
            </w:tcBorders>
            <w:shd w:val="clear" w:color="auto" w:fill="auto"/>
            <w:noWrap/>
            <w:vAlign w:val="center"/>
            <w:hideMark/>
          </w:tcPr>
          <w:p w14:paraId="19805F49" w14:textId="77777777" w:rsidR="00F61490" w:rsidRPr="009F29FD" w:rsidRDefault="00F61490" w:rsidP="00836C00">
            <w:pPr>
              <w:spacing w:line="240" w:lineRule="auto"/>
              <w:jc w:val="right"/>
              <w:rPr>
                <w:color w:val="000000"/>
              </w:rPr>
            </w:pPr>
            <w:r w:rsidRPr="009F29FD">
              <w:rPr>
                <w:color w:val="000000"/>
              </w:rPr>
              <w:t>1.6</w:t>
            </w:r>
          </w:p>
        </w:tc>
        <w:tc>
          <w:tcPr>
            <w:tcW w:w="989" w:type="dxa"/>
            <w:tcBorders>
              <w:top w:val="nil"/>
              <w:left w:val="nil"/>
              <w:bottom w:val="nil"/>
              <w:right w:val="nil"/>
            </w:tcBorders>
            <w:shd w:val="clear" w:color="auto" w:fill="auto"/>
            <w:noWrap/>
            <w:vAlign w:val="center"/>
            <w:hideMark/>
          </w:tcPr>
          <w:p w14:paraId="6CD4324F" w14:textId="77777777" w:rsidR="00F61490" w:rsidRPr="009F29FD" w:rsidRDefault="00F61490" w:rsidP="00836C00">
            <w:pPr>
              <w:spacing w:line="240" w:lineRule="auto"/>
              <w:jc w:val="right"/>
              <w:rPr>
                <w:color w:val="000000"/>
              </w:rPr>
            </w:pPr>
            <w:r w:rsidRPr="009F29FD">
              <w:rPr>
                <w:color w:val="000000"/>
              </w:rPr>
              <w:t>0.21</w:t>
            </w:r>
          </w:p>
        </w:tc>
      </w:tr>
      <w:tr w:rsidR="00F61490" w:rsidRPr="009F29FD" w14:paraId="06729235" w14:textId="77777777" w:rsidTr="00F61490">
        <w:trPr>
          <w:trHeight w:val="193"/>
          <w:jc w:val="center"/>
        </w:trPr>
        <w:tc>
          <w:tcPr>
            <w:tcW w:w="3114" w:type="dxa"/>
            <w:tcBorders>
              <w:top w:val="nil"/>
              <w:left w:val="nil"/>
              <w:bottom w:val="nil"/>
              <w:right w:val="nil"/>
            </w:tcBorders>
            <w:shd w:val="clear" w:color="auto" w:fill="auto"/>
            <w:noWrap/>
            <w:vAlign w:val="center"/>
            <w:hideMark/>
          </w:tcPr>
          <w:p w14:paraId="07FAE3A8" w14:textId="77777777" w:rsidR="00F61490" w:rsidRPr="009F29FD" w:rsidRDefault="00F61490" w:rsidP="00836C00">
            <w:pPr>
              <w:spacing w:line="240" w:lineRule="auto"/>
              <w:rPr>
                <w:color w:val="000000"/>
              </w:rPr>
            </w:pPr>
            <w:r w:rsidRPr="009F29FD">
              <w:rPr>
                <w:color w:val="000000"/>
              </w:rPr>
              <w:t>Maximum Thickness (mm)</w:t>
            </w:r>
          </w:p>
        </w:tc>
        <w:tc>
          <w:tcPr>
            <w:tcW w:w="959" w:type="dxa"/>
            <w:tcBorders>
              <w:top w:val="nil"/>
              <w:left w:val="nil"/>
              <w:bottom w:val="nil"/>
              <w:right w:val="nil"/>
            </w:tcBorders>
            <w:shd w:val="clear" w:color="auto" w:fill="auto"/>
            <w:vAlign w:val="center"/>
            <w:hideMark/>
          </w:tcPr>
          <w:p w14:paraId="3EFC6512" w14:textId="77777777" w:rsidR="00F61490" w:rsidRPr="009F29FD" w:rsidRDefault="00F61490" w:rsidP="00836C00">
            <w:pPr>
              <w:spacing w:line="240" w:lineRule="auto"/>
              <w:jc w:val="right"/>
              <w:rPr>
                <w:color w:val="000000"/>
              </w:rPr>
            </w:pPr>
            <w:r w:rsidRPr="009F29FD">
              <w:rPr>
                <w:color w:val="000000"/>
              </w:rPr>
              <w:t>7.4</w:t>
            </w:r>
          </w:p>
        </w:tc>
        <w:tc>
          <w:tcPr>
            <w:tcW w:w="1399" w:type="dxa"/>
            <w:tcBorders>
              <w:top w:val="nil"/>
              <w:left w:val="nil"/>
              <w:bottom w:val="nil"/>
              <w:right w:val="nil"/>
            </w:tcBorders>
            <w:shd w:val="clear" w:color="auto" w:fill="auto"/>
            <w:vAlign w:val="center"/>
            <w:hideMark/>
          </w:tcPr>
          <w:p w14:paraId="73BE307D" w14:textId="77777777" w:rsidR="00F61490" w:rsidRPr="009F29FD" w:rsidRDefault="00F61490" w:rsidP="00836C00">
            <w:pPr>
              <w:spacing w:line="240" w:lineRule="auto"/>
              <w:jc w:val="right"/>
              <w:rPr>
                <w:color w:val="000000"/>
              </w:rPr>
            </w:pPr>
            <w:r w:rsidRPr="009F29FD">
              <w:rPr>
                <w:color w:val="000000"/>
              </w:rPr>
              <w:t>10</w:t>
            </w:r>
          </w:p>
        </w:tc>
        <w:tc>
          <w:tcPr>
            <w:tcW w:w="1399" w:type="dxa"/>
            <w:tcBorders>
              <w:top w:val="nil"/>
              <w:left w:val="nil"/>
              <w:bottom w:val="nil"/>
              <w:right w:val="nil"/>
            </w:tcBorders>
            <w:shd w:val="clear" w:color="auto" w:fill="auto"/>
            <w:vAlign w:val="center"/>
            <w:hideMark/>
          </w:tcPr>
          <w:p w14:paraId="62571A27" w14:textId="77777777" w:rsidR="00F61490" w:rsidRPr="009F29FD" w:rsidRDefault="00F61490" w:rsidP="00836C00">
            <w:pPr>
              <w:spacing w:line="240" w:lineRule="auto"/>
              <w:jc w:val="right"/>
              <w:rPr>
                <w:color w:val="000000"/>
              </w:rPr>
            </w:pPr>
            <w:r w:rsidRPr="009F29FD">
              <w:rPr>
                <w:color w:val="000000"/>
              </w:rPr>
              <w:t>9.3</w:t>
            </w:r>
          </w:p>
        </w:tc>
        <w:tc>
          <w:tcPr>
            <w:tcW w:w="1029" w:type="dxa"/>
            <w:tcBorders>
              <w:top w:val="nil"/>
              <w:left w:val="nil"/>
              <w:bottom w:val="nil"/>
              <w:right w:val="nil"/>
            </w:tcBorders>
            <w:shd w:val="clear" w:color="auto" w:fill="auto"/>
            <w:noWrap/>
            <w:vAlign w:val="center"/>
            <w:hideMark/>
          </w:tcPr>
          <w:p w14:paraId="429335FD" w14:textId="77777777" w:rsidR="00F61490" w:rsidRPr="009F29FD" w:rsidRDefault="00F61490" w:rsidP="00836C00">
            <w:pPr>
              <w:spacing w:line="240" w:lineRule="auto"/>
              <w:jc w:val="right"/>
              <w:rPr>
                <w:color w:val="000000"/>
              </w:rPr>
            </w:pPr>
            <w:r w:rsidRPr="009F29FD">
              <w:rPr>
                <w:color w:val="000000"/>
              </w:rPr>
              <w:t>4.5</w:t>
            </w:r>
          </w:p>
        </w:tc>
        <w:tc>
          <w:tcPr>
            <w:tcW w:w="989" w:type="dxa"/>
            <w:tcBorders>
              <w:top w:val="nil"/>
              <w:left w:val="nil"/>
              <w:bottom w:val="nil"/>
              <w:right w:val="nil"/>
            </w:tcBorders>
            <w:shd w:val="clear" w:color="auto" w:fill="auto"/>
            <w:noWrap/>
            <w:vAlign w:val="center"/>
            <w:hideMark/>
          </w:tcPr>
          <w:p w14:paraId="248B135D" w14:textId="77777777" w:rsidR="00F61490" w:rsidRPr="009F29FD" w:rsidRDefault="00F61490" w:rsidP="00836C00">
            <w:pPr>
              <w:spacing w:line="240" w:lineRule="auto"/>
              <w:jc w:val="right"/>
              <w:rPr>
                <w:color w:val="000000"/>
              </w:rPr>
            </w:pPr>
            <w:r w:rsidRPr="009F29FD">
              <w:rPr>
                <w:color w:val="000000"/>
              </w:rPr>
              <w:t>0.01</w:t>
            </w:r>
          </w:p>
        </w:tc>
      </w:tr>
      <w:tr w:rsidR="00F61490" w:rsidRPr="009F29FD" w14:paraId="319EA31F" w14:textId="77777777" w:rsidTr="00F61490">
        <w:trPr>
          <w:trHeight w:val="193"/>
          <w:jc w:val="center"/>
        </w:trPr>
        <w:tc>
          <w:tcPr>
            <w:tcW w:w="3114" w:type="dxa"/>
            <w:tcBorders>
              <w:top w:val="nil"/>
              <w:left w:val="nil"/>
              <w:bottom w:val="single" w:sz="4" w:space="0" w:color="auto"/>
              <w:right w:val="nil"/>
            </w:tcBorders>
            <w:shd w:val="clear" w:color="auto" w:fill="auto"/>
            <w:noWrap/>
            <w:vAlign w:val="center"/>
            <w:hideMark/>
          </w:tcPr>
          <w:p w14:paraId="745FB04D" w14:textId="77777777" w:rsidR="00F61490" w:rsidRPr="009F29FD" w:rsidRDefault="00F61490" w:rsidP="00836C00">
            <w:pPr>
              <w:spacing w:line="240" w:lineRule="auto"/>
              <w:rPr>
                <w:color w:val="000000"/>
              </w:rPr>
            </w:pPr>
            <w:r w:rsidRPr="009F29FD">
              <w:rPr>
                <w:color w:val="000000"/>
              </w:rPr>
              <w:t>Weight (g)</w:t>
            </w:r>
          </w:p>
        </w:tc>
        <w:tc>
          <w:tcPr>
            <w:tcW w:w="959" w:type="dxa"/>
            <w:tcBorders>
              <w:top w:val="nil"/>
              <w:left w:val="nil"/>
              <w:bottom w:val="single" w:sz="4" w:space="0" w:color="auto"/>
              <w:right w:val="nil"/>
            </w:tcBorders>
            <w:shd w:val="clear" w:color="auto" w:fill="auto"/>
            <w:vAlign w:val="center"/>
            <w:hideMark/>
          </w:tcPr>
          <w:p w14:paraId="15FB6AE4" w14:textId="77777777" w:rsidR="00F61490" w:rsidRPr="009F29FD" w:rsidRDefault="00F61490" w:rsidP="00836C00">
            <w:pPr>
              <w:spacing w:line="240" w:lineRule="auto"/>
              <w:jc w:val="right"/>
              <w:rPr>
                <w:color w:val="000000"/>
              </w:rPr>
            </w:pPr>
            <w:r w:rsidRPr="009F29FD">
              <w:rPr>
                <w:color w:val="000000"/>
              </w:rPr>
              <w:t>10.1</w:t>
            </w:r>
          </w:p>
        </w:tc>
        <w:tc>
          <w:tcPr>
            <w:tcW w:w="1399" w:type="dxa"/>
            <w:tcBorders>
              <w:top w:val="nil"/>
              <w:left w:val="nil"/>
              <w:bottom w:val="single" w:sz="4" w:space="0" w:color="auto"/>
              <w:right w:val="nil"/>
            </w:tcBorders>
            <w:shd w:val="clear" w:color="auto" w:fill="auto"/>
            <w:vAlign w:val="center"/>
            <w:hideMark/>
          </w:tcPr>
          <w:p w14:paraId="69407C7A" w14:textId="77777777" w:rsidR="00F61490" w:rsidRPr="009F29FD" w:rsidRDefault="00F61490" w:rsidP="00836C00">
            <w:pPr>
              <w:spacing w:line="240" w:lineRule="auto"/>
              <w:jc w:val="right"/>
              <w:rPr>
                <w:color w:val="000000"/>
              </w:rPr>
            </w:pPr>
            <w:r w:rsidRPr="009F29FD">
              <w:rPr>
                <w:color w:val="000000"/>
              </w:rPr>
              <w:t>14</w:t>
            </w:r>
          </w:p>
        </w:tc>
        <w:tc>
          <w:tcPr>
            <w:tcW w:w="1399" w:type="dxa"/>
            <w:tcBorders>
              <w:top w:val="nil"/>
              <w:left w:val="nil"/>
              <w:bottom w:val="single" w:sz="4" w:space="0" w:color="auto"/>
              <w:right w:val="nil"/>
            </w:tcBorders>
            <w:shd w:val="clear" w:color="auto" w:fill="auto"/>
            <w:vAlign w:val="center"/>
            <w:hideMark/>
          </w:tcPr>
          <w:p w14:paraId="69F43161" w14:textId="77777777" w:rsidR="00F61490" w:rsidRPr="009F29FD" w:rsidRDefault="00F61490" w:rsidP="00836C00">
            <w:pPr>
              <w:spacing w:line="240" w:lineRule="auto"/>
              <w:jc w:val="right"/>
              <w:rPr>
                <w:color w:val="000000"/>
              </w:rPr>
            </w:pPr>
            <w:r w:rsidRPr="009F29FD">
              <w:rPr>
                <w:color w:val="000000"/>
              </w:rPr>
              <w:t>14.3</w:t>
            </w:r>
          </w:p>
        </w:tc>
        <w:tc>
          <w:tcPr>
            <w:tcW w:w="1029" w:type="dxa"/>
            <w:tcBorders>
              <w:top w:val="nil"/>
              <w:left w:val="nil"/>
              <w:bottom w:val="single" w:sz="4" w:space="0" w:color="auto"/>
              <w:right w:val="nil"/>
            </w:tcBorders>
            <w:shd w:val="clear" w:color="auto" w:fill="auto"/>
            <w:noWrap/>
            <w:vAlign w:val="center"/>
            <w:hideMark/>
          </w:tcPr>
          <w:p w14:paraId="58174701" w14:textId="77777777" w:rsidR="00F61490" w:rsidRPr="009F29FD" w:rsidRDefault="00F61490" w:rsidP="00836C00">
            <w:pPr>
              <w:spacing w:line="240" w:lineRule="auto"/>
              <w:jc w:val="right"/>
              <w:rPr>
                <w:color w:val="000000"/>
              </w:rPr>
            </w:pPr>
            <w:r w:rsidRPr="009F29FD">
              <w:rPr>
                <w:color w:val="000000"/>
              </w:rPr>
              <w:t>1.1</w:t>
            </w:r>
          </w:p>
        </w:tc>
        <w:tc>
          <w:tcPr>
            <w:tcW w:w="989" w:type="dxa"/>
            <w:tcBorders>
              <w:top w:val="nil"/>
              <w:left w:val="nil"/>
              <w:bottom w:val="single" w:sz="4" w:space="0" w:color="auto"/>
              <w:right w:val="nil"/>
            </w:tcBorders>
            <w:shd w:val="clear" w:color="auto" w:fill="auto"/>
            <w:noWrap/>
            <w:vAlign w:val="center"/>
            <w:hideMark/>
          </w:tcPr>
          <w:p w14:paraId="100BD95E" w14:textId="77777777" w:rsidR="00F61490" w:rsidRPr="009F29FD" w:rsidRDefault="00F61490" w:rsidP="00836C00">
            <w:pPr>
              <w:spacing w:line="240" w:lineRule="auto"/>
              <w:jc w:val="right"/>
              <w:rPr>
                <w:color w:val="000000"/>
              </w:rPr>
            </w:pPr>
            <w:r w:rsidRPr="009F29FD">
              <w:rPr>
                <w:color w:val="000000"/>
              </w:rPr>
              <w:t>0.33</w:t>
            </w:r>
          </w:p>
        </w:tc>
      </w:tr>
    </w:tbl>
    <w:p w14:paraId="2DE4AA0A" w14:textId="77777777" w:rsidR="00F61490" w:rsidRPr="009F29FD" w:rsidRDefault="00F61490" w:rsidP="00836C00">
      <w:pPr>
        <w:spacing w:line="240" w:lineRule="auto"/>
      </w:pPr>
    </w:p>
    <w:p w14:paraId="2658A977" w14:textId="77777777" w:rsidR="00F61490" w:rsidRPr="009F29FD" w:rsidRDefault="00F61490" w:rsidP="00836C00">
      <w:pPr>
        <w:spacing w:line="240" w:lineRule="auto"/>
      </w:pPr>
    </w:p>
    <w:p w14:paraId="0B75700F" w14:textId="595AC223" w:rsidR="00680702" w:rsidRPr="00680702" w:rsidRDefault="00680702" w:rsidP="00680702">
      <w:pPr>
        <w:pStyle w:val="Caption"/>
        <w:keepNext/>
        <w:rPr>
          <w:b w:val="0"/>
        </w:rPr>
      </w:pPr>
      <w:bookmarkStart w:id="64" w:name="_Toc489464386"/>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10</w:t>
      </w:r>
      <w:r w:rsidRPr="00680702">
        <w:rPr>
          <w:b w:val="0"/>
        </w:rPr>
        <w:fldChar w:fldCharType="end"/>
      </w:r>
      <w:r w:rsidRPr="00680702">
        <w:rPr>
          <w:b w:val="0"/>
        </w:rPr>
        <w:t xml:space="preserve"> Summary Statistics and Significance for Biface Quantitative Variables at Shavano Spring (n = 84)</w:t>
      </w:r>
      <w:bookmarkEnd w:id="64"/>
    </w:p>
    <w:tbl>
      <w:tblPr>
        <w:tblW w:w="8741" w:type="dxa"/>
        <w:jc w:val="center"/>
        <w:tblLook w:val="04A0" w:firstRow="1" w:lastRow="0" w:firstColumn="1" w:lastColumn="0" w:noHBand="0" w:noVBand="1"/>
      </w:tblPr>
      <w:tblGrid>
        <w:gridCol w:w="3682"/>
        <w:gridCol w:w="1135"/>
        <w:gridCol w:w="1653"/>
        <w:gridCol w:w="1161"/>
        <w:gridCol w:w="1110"/>
      </w:tblGrid>
      <w:tr w:rsidR="00F61490" w:rsidRPr="009F29FD" w14:paraId="064D16D5" w14:textId="77777777" w:rsidTr="00F61490">
        <w:trPr>
          <w:trHeight w:val="554"/>
          <w:jc w:val="center"/>
        </w:trPr>
        <w:tc>
          <w:tcPr>
            <w:tcW w:w="3682" w:type="dxa"/>
            <w:tcBorders>
              <w:top w:val="single" w:sz="4" w:space="0" w:color="auto"/>
              <w:left w:val="nil"/>
              <w:bottom w:val="single" w:sz="4" w:space="0" w:color="auto"/>
              <w:right w:val="nil"/>
            </w:tcBorders>
            <w:shd w:val="clear" w:color="auto" w:fill="auto"/>
            <w:vAlign w:val="center"/>
            <w:hideMark/>
          </w:tcPr>
          <w:p w14:paraId="3269FD84" w14:textId="77777777" w:rsidR="00F61490" w:rsidRPr="009F29FD" w:rsidRDefault="00F61490" w:rsidP="00836C00">
            <w:pPr>
              <w:spacing w:line="240" w:lineRule="auto"/>
              <w:rPr>
                <w:color w:val="000000"/>
              </w:rPr>
            </w:pPr>
            <w:r w:rsidRPr="009F29FD">
              <w:rPr>
                <w:color w:val="000000"/>
              </w:rPr>
              <w:t> </w:t>
            </w:r>
          </w:p>
        </w:tc>
        <w:tc>
          <w:tcPr>
            <w:tcW w:w="1135" w:type="dxa"/>
            <w:tcBorders>
              <w:top w:val="single" w:sz="4" w:space="0" w:color="auto"/>
              <w:left w:val="nil"/>
              <w:bottom w:val="single" w:sz="4" w:space="0" w:color="auto"/>
              <w:right w:val="nil"/>
            </w:tcBorders>
            <w:shd w:val="clear" w:color="auto" w:fill="auto"/>
            <w:vAlign w:val="center"/>
            <w:hideMark/>
          </w:tcPr>
          <w:p w14:paraId="272F8F24" w14:textId="117A0D63" w:rsidR="00F61490" w:rsidRPr="009F29FD" w:rsidRDefault="00F61490" w:rsidP="007B2FE1">
            <w:pPr>
              <w:spacing w:line="240" w:lineRule="auto"/>
              <w:jc w:val="right"/>
              <w:rPr>
                <w:color w:val="000000"/>
              </w:rPr>
            </w:pPr>
            <w:r w:rsidRPr="009F29FD">
              <w:rPr>
                <w:color w:val="000000"/>
              </w:rPr>
              <w:t>Nūche</w:t>
            </w:r>
            <w:r w:rsidR="007B2FE1">
              <w:rPr>
                <w:color w:val="000000"/>
              </w:rPr>
              <w:t xml:space="preserve"> (mean)</w:t>
            </w:r>
          </w:p>
        </w:tc>
        <w:tc>
          <w:tcPr>
            <w:tcW w:w="1653" w:type="dxa"/>
            <w:tcBorders>
              <w:top w:val="single" w:sz="4" w:space="0" w:color="auto"/>
              <w:left w:val="nil"/>
              <w:bottom w:val="single" w:sz="4" w:space="0" w:color="auto"/>
              <w:right w:val="nil"/>
            </w:tcBorders>
            <w:shd w:val="clear" w:color="auto" w:fill="auto"/>
            <w:vAlign w:val="center"/>
            <w:hideMark/>
          </w:tcPr>
          <w:p w14:paraId="669317EA" w14:textId="12604D9C" w:rsidR="00F61490" w:rsidRPr="009F29FD" w:rsidRDefault="00F61490" w:rsidP="007B2FE1">
            <w:pPr>
              <w:spacing w:line="240" w:lineRule="auto"/>
              <w:jc w:val="right"/>
              <w:rPr>
                <w:color w:val="000000"/>
              </w:rPr>
            </w:pPr>
            <w:r w:rsidRPr="009F29FD">
              <w:rPr>
                <w:color w:val="000000"/>
              </w:rPr>
              <w:t>Pre-Expansion</w:t>
            </w:r>
            <w:r w:rsidR="007B2FE1">
              <w:rPr>
                <w:color w:val="000000"/>
              </w:rPr>
              <w:t xml:space="preserve"> (mean)</w:t>
            </w:r>
          </w:p>
        </w:tc>
        <w:tc>
          <w:tcPr>
            <w:tcW w:w="1161" w:type="dxa"/>
            <w:tcBorders>
              <w:top w:val="single" w:sz="4" w:space="0" w:color="auto"/>
              <w:left w:val="nil"/>
              <w:bottom w:val="single" w:sz="4" w:space="0" w:color="auto"/>
              <w:right w:val="nil"/>
            </w:tcBorders>
            <w:shd w:val="clear" w:color="auto" w:fill="auto"/>
            <w:vAlign w:val="center"/>
            <w:hideMark/>
          </w:tcPr>
          <w:p w14:paraId="340962EC" w14:textId="77777777" w:rsidR="00F61490" w:rsidRPr="009F29FD" w:rsidRDefault="00F61490" w:rsidP="007B2FE1">
            <w:pPr>
              <w:spacing w:line="240" w:lineRule="auto"/>
              <w:jc w:val="right"/>
              <w:rPr>
                <w:color w:val="000000"/>
              </w:rPr>
            </w:pPr>
            <w:r w:rsidRPr="009F29FD">
              <w:rPr>
                <w:color w:val="000000"/>
              </w:rPr>
              <w:t>t Ratio</w:t>
            </w:r>
          </w:p>
        </w:tc>
        <w:tc>
          <w:tcPr>
            <w:tcW w:w="1110" w:type="dxa"/>
            <w:tcBorders>
              <w:top w:val="single" w:sz="4" w:space="0" w:color="auto"/>
              <w:left w:val="nil"/>
              <w:bottom w:val="single" w:sz="4" w:space="0" w:color="auto"/>
              <w:right w:val="nil"/>
            </w:tcBorders>
            <w:shd w:val="clear" w:color="auto" w:fill="auto"/>
            <w:vAlign w:val="center"/>
            <w:hideMark/>
          </w:tcPr>
          <w:p w14:paraId="6724B553" w14:textId="77777777" w:rsidR="00F61490" w:rsidRPr="009F29FD" w:rsidRDefault="00F61490" w:rsidP="007B2FE1">
            <w:pPr>
              <w:spacing w:line="240" w:lineRule="auto"/>
              <w:jc w:val="right"/>
              <w:rPr>
                <w:color w:val="000000"/>
              </w:rPr>
            </w:pPr>
            <w:r w:rsidRPr="009F29FD">
              <w:rPr>
                <w:color w:val="000000"/>
              </w:rPr>
              <w:t>Prob</w:t>
            </w:r>
          </w:p>
        </w:tc>
      </w:tr>
      <w:tr w:rsidR="00F61490" w:rsidRPr="009F29FD" w14:paraId="770C1374" w14:textId="77777777" w:rsidTr="00F61490">
        <w:trPr>
          <w:trHeight w:val="277"/>
          <w:jc w:val="center"/>
        </w:trPr>
        <w:tc>
          <w:tcPr>
            <w:tcW w:w="3682" w:type="dxa"/>
            <w:tcBorders>
              <w:top w:val="nil"/>
              <w:left w:val="nil"/>
              <w:bottom w:val="nil"/>
              <w:right w:val="nil"/>
            </w:tcBorders>
            <w:shd w:val="clear" w:color="auto" w:fill="auto"/>
            <w:noWrap/>
            <w:vAlign w:val="center"/>
            <w:hideMark/>
          </w:tcPr>
          <w:p w14:paraId="5671AF83" w14:textId="77777777" w:rsidR="00F61490" w:rsidRPr="009F29FD" w:rsidRDefault="00F61490" w:rsidP="00836C00">
            <w:pPr>
              <w:spacing w:line="240" w:lineRule="auto"/>
              <w:rPr>
                <w:color w:val="000000"/>
              </w:rPr>
            </w:pPr>
            <w:r w:rsidRPr="009F29FD">
              <w:rPr>
                <w:color w:val="000000"/>
              </w:rPr>
              <w:t>Maximum Dimension (mm)</w:t>
            </w:r>
          </w:p>
        </w:tc>
        <w:tc>
          <w:tcPr>
            <w:tcW w:w="1135" w:type="dxa"/>
            <w:tcBorders>
              <w:top w:val="nil"/>
              <w:left w:val="nil"/>
              <w:bottom w:val="nil"/>
              <w:right w:val="nil"/>
            </w:tcBorders>
            <w:shd w:val="clear" w:color="auto" w:fill="auto"/>
            <w:vAlign w:val="center"/>
            <w:hideMark/>
          </w:tcPr>
          <w:p w14:paraId="62670F07" w14:textId="77777777" w:rsidR="00F61490" w:rsidRPr="009F29FD" w:rsidRDefault="00F61490" w:rsidP="00836C00">
            <w:pPr>
              <w:spacing w:line="240" w:lineRule="auto"/>
              <w:jc w:val="right"/>
              <w:rPr>
                <w:color w:val="000000"/>
              </w:rPr>
            </w:pPr>
            <w:r w:rsidRPr="009F29FD">
              <w:rPr>
                <w:color w:val="000000"/>
              </w:rPr>
              <w:t>25.4</w:t>
            </w:r>
          </w:p>
        </w:tc>
        <w:tc>
          <w:tcPr>
            <w:tcW w:w="1653" w:type="dxa"/>
            <w:tcBorders>
              <w:top w:val="nil"/>
              <w:left w:val="nil"/>
              <w:bottom w:val="nil"/>
              <w:right w:val="nil"/>
            </w:tcBorders>
            <w:shd w:val="clear" w:color="auto" w:fill="auto"/>
            <w:vAlign w:val="center"/>
            <w:hideMark/>
          </w:tcPr>
          <w:p w14:paraId="26B8629A" w14:textId="77777777" w:rsidR="00F61490" w:rsidRPr="009F29FD" w:rsidRDefault="00F61490" w:rsidP="00836C00">
            <w:pPr>
              <w:spacing w:line="240" w:lineRule="auto"/>
              <w:jc w:val="right"/>
              <w:rPr>
                <w:color w:val="000000"/>
              </w:rPr>
            </w:pPr>
            <w:r w:rsidRPr="009F29FD">
              <w:rPr>
                <w:color w:val="000000"/>
              </w:rPr>
              <w:t>30.8</w:t>
            </w:r>
          </w:p>
        </w:tc>
        <w:tc>
          <w:tcPr>
            <w:tcW w:w="1161" w:type="dxa"/>
            <w:tcBorders>
              <w:top w:val="nil"/>
              <w:left w:val="nil"/>
              <w:bottom w:val="nil"/>
              <w:right w:val="nil"/>
            </w:tcBorders>
            <w:shd w:val="clear" w:color="auto" w:fill="auto"/>
            <w:noWrap/>
            <w:vAlign w:val="center"/>
            <w:hideMark/>
          </w:tcPr>
          <w:p w14:paraId="0AAB665F" w14:textId="77777777" w:rsidR="00F61490" w:rsidRPr="009F29FD" w:rsidRDefault="00F61490" w:rsidP="00836C00">
            <w:pPr>
              <w:spacing w:line="240" w:lineRule="auto"/>
              <w:jc w:val="right"/>
              <w:rPr>
                <w:color w:val="000000"/>
              </w:rPr>
            </w:pPr>
            <w:r w:rsidRPr="009F29FD">
              <w:rPr>
                <w:color w:val="000000"/>
              </w:rPr>
              <w:t>2</w:t>
            </w:r>
          </w:p>
        </w:tc>
        <w:tc>
          <w:tcPr>
            <w:tcW w:w="1110" w:type="dxa"/>
            <w:tcBorders>
              <w:top w:val="nil"/>
              <w:left w:val="nil"/>
              <w:bottom w:val="nil"/>
              <w:right w:val="nil"/>
            </w:tcBorders>
            <w:shd w:val="clear" w:color="auto" w:fill="auto"/>
            <w:noWrap/>
            <w:vAlign w:val="center"/>
            <w:hideMark/>
          </w:tcPr>
          <w:p w14:paraId="6C82F55E" w14:textId="77777777" w:rsidR="00F61490" w:rsidRPr="009F29FD" w:rsidRDefault="00F61490" w:rsidP="00836C00">
            <w:pPr>
              <w:spacing w:line="240" w:lineRule="auto"/>
              <w:jc w:val="right"/>
              <w:rPr>
                <w:color w:val="000000"/>
              </w:rPr>
            </w:pPr>
            <w:r w:rsidRPr="009F29FD">
              <w:rPr>
                <w:color w:val="000000"/>
              </w:rPr>
              <w:t>0.05</w:t>
            </w:r>
          </w:p>
        </w:tc>
      </w:tr>
      <w:tr w:rsidR="00F61490" w:rsidRPr="009F29FD" w14:paraId="478C8247" w14:textId="77777777" w:rsidTr="00F61490">
        <w:trPr>
          <w:trHeight w:val="277"/>
          <w:jc w:val="center"/>
        </w:trPr>
        <w:tc>
          <w:tcPr>
            <w:tcW w:w="3682" w:type="dxa"/>
            <w:tcBorders>
              <w:top w:val="nil"/>
              <w:left w:val="nil"/>
              <w:bottom w:val="nil"/>
              <w:right w:val="nil"/>
            </w:tcBorders>
            <w:shd w:val="clear" w:color="auto" w:fill="auto"/>
            <w:noWrap/>
            <w:vAlign w:val="center"/>
            <w:hideMark/>
          </w:tcPr>
          <w:p w14:paraId="2553302B" w14:textId="77777777" w:rsidR="00F61490" w:rsidRPr="009F29FD" w:rsidRDefault="00F61490" w:rsidP="00836C00">
            <w:pPr>
              <w:spacing w:line="240" w:lineRule="auto"/>
              <w:rPr>
                <w:color w:val="000000"/>
              </w:rPr>
            </w:pPr>
            <w:r w:rsidRPr="009F29FD">
              <w:rPr>
                <w:color w:val="000000"/>
              </w:rPr>
              <w:t>Maximum Length (mm)</w:t>
            </w:r>
          </w:p>
        </w:tc>
        <w:tc>
          <w:tcPr>
            <w:tcW w:w="1135" w:type="dxa"/>
            <w:tcBorders>
              <w:top w:val="nil"/>
              <w:left w:val="nil"/>
              <w:bottom w:val="nil"/>
              <w:right w:val="nil"/>
            </w:tcBorders>
            <w:shd w:val="clear" w:color="auto" w:fill="auto"/>
            <w:vAlign w:val="center"/>
            <w:hideMark/>
          </w:tcPr>
          <w:p w14:paraId="036BB22C" w14:textId="77777777" w:rsidR="00F61490" w:rsidRPr="009F29FD" w:rsidRDefault="00F61490" w:rsidP="00836C00">
            <w:pPr>
              <w:spacing w:line="240" w:lineRule="auto"/>
              <w:jc w:val="right"/>
              <w:rPr>
                <w:color w:val="000000"/>
              </w:rPr>
            </w:pPr>
            <w:r w:rsidRPr="009F29FD">
              <w:rPr>
                <w:color w:val="000000"/>
              </w:rPr>
              <w:t>22.5</w:t>
            </w:r>
          </w:p>
        </w:tc>
        <w:tc>
          <w:tcPr>
            <w:tcW w:w="1653" w:type="dxa"/>
            <w:tcBorders>
              <w:top w:val="nil"/>
              <w:left w:val="nil"/>
              <w:bottom w:val="nil"/>
              <w:right w:val="nil"/>
            </w:tcBorders>
            <w:shd w:val="clear" w:color="auto" w:fill="auto"/>
            <w:vAlign w:val="center"/>
            <w:hideMark/>
          </w:tcPr>
          <w:p w14:paraId="559EFF93" w14:textId="77777777" w:rsidR="00F61490" w:rsidRPr="009F29FD" w:rsidRDefault="00F61490" w:rsidP="00836C00">
            <w:pPr>
              <w:spacing w:line="240" w:lineRule="auto"/>
              <w:jc w:val="right"/>
              <w:rPr>
                <w:color w:val="000000"/>
              </w:rPr>
            </w:pPr>
            <w:r w:rsidRPr="009F29FD">
              <w:rPr>
                <w:color w:val="000000"/>
              </w:rPr>
              <w:t>27.8</w:t>
            </w:r>
          </w:p>
        </w:tc>
        <w:tc>
          <w:tcPr>
            <w:tcW w:w="1161" w:type="dxa"/>
            <w:tcBorders>
              <w:top w:val="nil"/>
              <w:left w:val="nil"/>
              <w:bottom w:val="nil"/>
              <w:right w:val="nil"/>
            </w:tcBorders>
            <w:shd w:val="clear" w:color="auto" w:fill="auto"/>
            <w:noWrap/>
            <w:vAlign w:val="center"/>
            <w:hideMark/>
          </w:tcPr>
          <w:p w14:paraId="4FBF9014" w14:textId="77777777" w:rsidR="00F61490" w:rsidRPr="009F29FD" w:rsidRDefault="00F61490" w:rsidP="00836C00">
            <w:pPr>
              <w:spacing w:line="240" w:lineRule="auto"/>
              <w:jc w:val="right"/>
              <w:rPr>
                <w:color w:val="000000"/>
              </w:rPr>
            </w:pPr>
            <w:r w:rsidRPr="009F29FD">
              <w:rPr>
                <w:color w:val="000000"/>
              </w:rPr>
              <w:t>1.7</w:t>
            </w:r>
          </w:p>
        </w:tc>
        <w:tc>
          <w:tcPr>
            <w:tcW w:w="1110" w:type="dxa"/>
            <w:tcBorders>
              <w:top w:val="nil"/>
              <w:left w:val="nil"/>
              <w:bottom w:val="nil"/>
              <w:right w:val="nil"/>
            </w:tcBorders>
            <w:shd w:val="clear" w:color="auto" w:fill="auto"/>
            <w:noWrap/>
            <w:vAlign w:val="center"/>
            <w:hideMark/>
          </w:tcPr>
          <w:p w14:paraId="03073BC4" w14:textId="77777777" w:rsidR="00F61490" w:rsidRPr="009F29FD" w:rsidRDefault="00F61490" w:rsidP="00836C00">
            <w:pPr>
              <w:spacing w:line="240" w:lineRule="auto"/>
              <w:jc w:val="right"/>
              <w:rPr>
                <w:color w:val="000000"/>
              </w:rPr>
            </w:pPr>
            <w:r w:rsidRPr="009F29FD">
              <w:rPr>
                <w:color w:val="000000"/>
              </w:rPr>
              <w:t>0.09</w:t>
            </w:r>
          </w:p>
        </w:tc>
      </w:tr>
      <w:tr w:rsidR="00F61490" w:rsidRPr="009F29FD" w14:paraId="24D759C2" w14:textId="77777777" w:rsidTr="00F61490">
        <w:trPr>
          <w:trHeight w:val="277"/>
          <w:jc w:val="center"/>
        </w:trPr>
        <w:tc>
          <w:tcPr>
            <w:tcW w:w="3682" w:type="dxa"/>
            <w:tcBorders>
              <w:top w:val="nil"/>
              <w:left w:val="nil"/>
              <w:bottom w:val="nil"/>
              <w:right w:val="nil"/>
            </w:tcBorders>
            <w:shd w:val="clear" w:color="auto" w:fill="auto"/>
            <w:noWrap/>
            <w:vAlign w:val="center"/>
            <w:hideMark/>
          </w:tcPr>
          <w:p w14:paraId="746EC0D9" w14:textId="77777777" w:rsidR="00F61490" w:rsidRPr="009F29FD" w:rsidRDefault="00F61490" w:rsidP="00836C00">
            <w:pPr>
              <w:spacing w:line="240" w:lineRule="auto"/>
              <w:rPr>
                <w:color w:val="000000"/>
              </w:rPr>
            </w:pPr>
            <w:r w:rsidRPr="009F29FD">
              <w:rPr>
                <w:color w:val="000000"/>
              </w:rPr>
              <w:t>Maximum Width (mm)</w:t>
            </w:r>
          </w:p>
        </w:tc>
        <w:tc>
          <w:tcPr>
            <w:tcW w:w="1135" w:type="dxa"/>
            <w:tcBorders>
              <w:top w:val="nil"/>
              <w:left w:val="nil"/>
              <w:bottom w:val="nil"/>
              <w:right w:val="nil"/>
            </w:tcBorders>
            <w:shd w:val="clear" w:color="auto" w:fill="auto"/>
            <w:vAlign w:val="center"/>
            <w:hideMark/>
          </w:tcPr>
          <w:p w14:paraId="57E93A9E" w14:textId="77777777" w:rsidR="00F61490" w:rsidRPr="009F29FD" w:rsidRDefault="00F61490" w:rsidP="00836C00">
            <w:pPr>
              <w:spacing w:line="240" w:lineRule="auto"/>
              <w:jc w:val="right"/>
              <w:rPr>
                <w:color w:val="000000"/>
              </w:rPr>
            </w:pPr>
            <w:r w:rsidRPr="009F29FD">
              <w:rPr>
                <w:color w:val="000000"/>
              </w:rPr>
              <w:t>18.8</w:t>
            </w:r>
          </w:p>
        </w:tc>
        <w:tc>
          <w:tcPr>
            <w:tcW w:w="1653" w:type="dxa"/>
            <w:tcBorders>
              <w:top w:val="nil"/>
              <w:left w:val="nil"/>
              <w:bottom w:val="nil"/>
              <w:right w:val="nil"/>
            </w:tcBorders>
            <w:shd w:val="clear" w:color="auto" w:fill="auto"/>
            <w:vAlign w:val="center"/>
            <w:hideMark/>
          </w:tcPr>
          <w:p w14:paraId="297AADEB" w14:textId="77777777" w:rsidR="00F61490" w:rsidRPr="009F29FD" w:rsidRDefault="00F61490" w:rsidP="00836C00">
            <w:pPr>
              <w:spacing w:line="240" w:lineRule="auto"/>
              <w:jc w:val="right"/>
              <w:rPr>
                <w:color w:val="000000"/>
              </w:rPr>
            </w:pPr>
            <w:r w:rsidRPr="009F29FD">
              <w:rPr>
                <w:color w:val="000000"/>
              </w:rPr>
              <w:t>21.3</w:t>
            </w:r>
          </w:p>
        </w:tc>
        <w:tc>
          <w:tcPr>
            <w:tcW w:w="1161" w:type="dxa"/>
            <w:tcBorders>
              <w:top w:val="nil"/>
              <w:left w:val="nil"/>
              <w:bottom w:val="nil"/>
              <w:right w:val="nil"/>
            </w:tcBorders>
            <w:shd w:val="clear" w:color="auto" w:fill="auto"/>
            <w:noWrap/>
            <w:vAlign w:val="center"/>
            <w:hideMark/>
          </w:tcPr>
          <w:p w14:paraId="626EE723" w14:textId="77777777" w:rsidR="00F61490" w:rsidRPr="009F29FD" w:rsidRDefault="00F61490" w:rsidP="00836C00">
            <w:pPr>
              <w:spacing w:line="240" w:lineRule="auto"/>
              <w:jc w:val="right"/>
              <w:rPr>
                <w:color w:val="000000"/>
              </w:rPr>
            </w:pPr>
            <w:r w:rsidRPr="009F29FD">
              <w:rPr>
                <w:color w:val="000000"/>
              </w:rPr>
              <w:t>1.4</w:t>
            </w:r>
          </w:p>
        </w:tc>
        <w:tc>
          <w:tcPr>
            <w:tcW w:w="1110" w:type="dxa"/>
            <w:tcBorders>
              <w:top w:val="nil"/>
              <w:left w:val="nil"/>
              <w:bottom w:val="nil"/>
              <w:right w:val="nil"/>
            </w:tcBorders>
            <w:shd w:val="clear" w:color="auto" w:fill="auto"/>
            <w:noWrap/>
            <w:vAlign w:val="center"/>
            <w:hideMark/>
          </w:tcPr>
          <w:p w14:paraId="53A61097" w14:textId="77777777" w:rsidR="00F61490" w:rsidRPr="009F29FD" w:rsidRDefault="00F61490" w:rsidP="00836C00">
            <w:pPr>
              <w:spacing w:line="240" w:lineRule="auto"/>
              <w:jc w:val="right"/>
              <w:rPr>
                <w:color w:val="000000"/>
              </w:rPr>
            </w:pPr>
            <w:r w:rsidRPr="009F29FD">
              <w:rPr>
                <w:color w:val="000000"/>
              </w:rPr>
              <w:t>0.15</w:t>
            </w:r>
          </w:p>
        </w:tc>
      </w:tr>
      <w:tr w:rsidR="00F61490" w:rsidRPr="009F29FD" w14:paraId="702DDCF8" w14:textId="77777777" w:rsidTr="00F61490">
        <w:trPr>
          <w:trHeight w:val="277"/>
          <w:jc w:val="center"/>
        </w:trPr>
        <w:tc>
          <w:tcPr>
            <w:tcW w:w="3682" w:type="dxa"/>
            <w:tcBorders>
              <w:top w:val="nil"/>
              <w:left w:val="nil"/>
              <w:bottom w:val="nil"/>
              <w:right w:val="nil"/>
            </w:tcBorders>
            <w:shd w:val="clear" w:color="auto" w:fill="auto"/>
            <w:noWrap/>
            <w:vAlign w:val="center"/>
            <w:hideMark/>
          </w:tcPr>
          <w:p w14:paraId="749B2657" w14:textId="77777777" w:rsidR="00F61490" w:rsidRPr="009F29FD" w:rsidRDefault="00F61490" w:rsidP="00836C00">
            <w:pPr>
              <w:spacing w:line="240" w:lineRule="auto"/>
              <w:rPr>
                <w:color w:val="000000"/>
              </w:rPr>
            </w:pPr>
            <w:r w:rsidRPr="009F29FD">
              <w:rPr>
                <w:color w:val="000000"/>
              </w:rPr>
              <w:t>Maximum Thickness (mm)</w:t>
            </w:r>
          </w:p>
        </w:tc>
        <w:tc>
          <w:tcPr>
            <w:tcW w:w="1135" w:type="dxa"/>
            <w:tcBorders>
              <w:top w:val="nil"/>
              <w:left w:val="nil"/>
              <w:bottom w:val="nil"/>
              <w:right w:val="nil"/>
            </w:tcBorders>
            <w:shd w:val="clear" w:color="auto" w:fill="auto"/>
            <w:vAlign w:val="center"/>
            <w:hideMark/>
          </w:tcPr>
          <w:p w14:paraId="7F1AC0A7" w14:textId="77777777" w:rsidR="00F61490" w:rsidRPr="009F29FD" w:rsidRDefault="00F61490" w:rsidP="00836C00">
            <w:pPr>
              <w:spacing w:line="240" w:lineRule="auto"/>
              <w:jc w:val="right"/>
              <w:rPr>
                <w:color w:val="000000"/>
              </w:rPr>
            </w:pPr>
            <w:r w:rsidRPr="009F29FD">
              <w:rPr>
                <w:color w:val="000000"/>
              </w:rPr>
              <w:t>5.7</w:t>
            </w:r>
          </w:p>
        </w:tc>
        <w:tc>
          <w:tcPr>
            <w:tcW w:w="1653" w:type="dxa"/>
            <w:tcBorders>
              <w:top w:val="nil"/>
              <w:left w:val="nil"/>
              <w:bottom w:val="nil"/>
              <w:right w:val="nil"/>
            </w:tcBorders>
            <w:shd w:val="clear" w:color="auto" w:fill="auto"/>
            <w:vAlign w:val="center"/>
            <w:hideMark/>
          </w:tcPr>
          <w:p w14:paraId="405DB9FC" w14:textId="77777777" w:rsidR="00F61490" w:rsidRPr="009F29FD" w:rsidRDefault="00F61490" w:rsidP="00836C00">
            <w:pPr>
              <w:spacing w:line="240" w:lineRule="auto"/>
              <w:jc w:val="right"/>
              <w:rPr>
                <w:color w:val="000000"/>
              </w:rPr>
            </w:pPr>
            <w:r w:rsidRPr="009F29FD">
              <w:rPr>
                <w:color w:val="000000"/>
              </w:rPr>
              <w:t>6.4</w:t>
            </w:r>
          </w:p>
        </w:tc>
        <w:tc>
          <w:tcPr>
            <w:tcW w:w="1161" w:type="dxa"/>
            <w:tcBorders>
              <w:top w:val="nil"/>
              <w:left w:val="nil"/>
              <w:bottom w:val="nil"/>
              <w:right w:val="nil"/>
            </w:tcBorders>
            <w:shd w:val="clear" w:color="auto" w:fill="auto"/>
            <w:noWrap/>
            <w:vAlign w:val="center"/>
            <w:hideMark/>
          </w:tcPr>
          <w:p w14:paraId="66B4C100" w14:textId="77777777" w:rsidR="00F61490" w:rsidRPr="009F29FD" w:rsidRDefault="00F61490" w:rsidP="00836C00">
            <w:pPr>
              <w:spacing w:line="240" w:lineRule="auto"/>
              <w:jc w:val="right"/>
              <w:rPr>
                <w:color w:val="000000"/>
              </w:rPr>
            </w:pPr>
            <w:r w:rsidRPr="009F29FD">
              <w:rPr>
                <w:color w:val="000000"/>
              </w:rPr>
              <w:t>1.2</w:t>
            </w:r>
          </w:p>
        </w:tc>
        <w:tc>
          <w:tcPr>
            <w:tcW w:w="1110" w:type="dxa"/>
            <w:tcBorders>
              <w:top w:val="nil"/>
              <w:left w:val="nil"/>
              <w:bottom w:val="nil"/>
              <w:right w:val="nil"/>
            </w:tcBorders>
            <w:shd w:val="clear" w:color="auto" w:fill="auto"/>
            <w:noWrap/>
            <w:vAlign w:val="center"/>
            <w:hideMark/>
          </w:tcPr>
          <w:p w14:paraId="3F5D0FA4" w14:textId="77777777" w:rsidR="00F61490" w:rsidRPr="009F29FD" w:rsidRDefault="00F61490" w:rsidP="00836C00">
            <w:pPr>
              <w:spacing w:line="240" w:lineRule="auto"/>
              <w:jc w:val="right"/>
              <w:rPr>
                <w:color w:val="000000"/>
              </w:rPr>
            </w:pPr>
            <w:r w:rsidRPr="009F29FD">
              <w:rPr>
                <w:color w:val="000000"/>
              </w:rPr>
              <w:t>0.23</w:t>
            </w:r>
          </w:p>
        </w:tc>
      </w:tr>
      <w:tr w:rsidR="00F61490" w:rsidRPr="009F29FD" w14:paraId="010E2F60" w14:textId="77777777" w:rsidTr="00F61490">
        <w:trPr>
          <w:trHeight w:val="277"/>
          <w:jc w:val="center"/>
        </w:trPr>
        <w:tc>
          <w:tcPr>
            <w:tcW w:w="3682" w:type="dxa"/>
            <w:tcBorders>
              <w:top w:val="nil"/>
              <w:left w:val="nil"/>
              <w:bottom w:val="single" w:sz="4" w:space="0" w:color="auto"/>
              <w:right w:val="nil"/>
            </w:tcBorders>
            <w:shd w:val="clear" w:color="auto" w:fill="auto"/>
            <w:noWrap/>
            <w:vAlign w:val="center"/>
            <w:hideMark/>
          </w:tcPr>
          <w:p w14:paraId="2A83007E" w14:textId="77777777" w:rsidR="00F61490" w:rsidRPr="009F29FD" w:rsidRDefault="00F61490" w:rsidP="00836C00">
            <w:pPr>
              <w:spacing w:line="240" w:lineRule="auto"/>
              <w:rPr>
                <w:color w:val="000000"/>
              </w:rPr>
            </w:pPr>
            <w:r w:rsidRPr="009F29FD">
              <w:rPr>
                <w:color w:val="000000"/>
              </w:rPr>
              <w:t>Weight (g)</w:t>
            </w:r>
          </w:p>
        </w:tc>
        <w:tc>
          <w:tcPr>
            <w:tcW w:w="1135" w:type="dxa"/>
            <w:tcBorders>
              <w:top w:val="nil"/>
              <w:left w:val="nil"/>
              <w:bottom w:val="single" w:sz="4" w:space="0" w:color="auto"/>
              <w:right w:val="nil"/>
            </w:tcBorders>
            <w:shd w:val="clear" w:color="auto" w:fill="auto"/>
            <w:vAlign w:val="center"/>
            <w:hideMark/>
          </w:tcPr>
          <w:p w14:paraId="7EB6B8E9" w14:textId="77777777" w:rsidR="00F61490" w:rsidRPr="009F29FD" w:rsidRDefault="00F61490" w:rsidP="00836C00">
            <w:pPr>
              <w:spacing w:line="240" w:lineRule="auto"/>
              <w:jc w:val="right"/>
              <w:rPr>
                <w:color w:val="000000"/>
              </w:rPr>
            </w:pPr>
            <w:r w:rsidRPr="009F29FD">
              <w:rPr>
                <w:color w:val="000000"/>
              </w:rPr>
              <w:t>3.1</w:t>
            </w:r>
          </w:p>
        </w:tc>
        <w:tc>
          <w:tcPr>
            <w:tcW w:w="1653" w:type="dxa"/>
            <w:tcBorders>
              <w:top w:val="nil"/>
              <w:left w:val="nil"/>
              <w:bottom w:val="single" w:sz="4" w:space="0" w:color="auto"/>
              <w:right w:val="nil"/>
            </w:tcBorders>
            <w:shd w:val="clear" w:color="auto" w:fill="auto"/>
            <w:vAlign w:val="center"/>
            <w:hideMark/>
          </w:tcPr>
          <w:p w14:paraId="42E0CC5D" w14:textId="77777777" w:rsidR="00F61490" w:rsidRPr="009F29FD" w:rsidRDefault="00F61490" w:rsidP="00836C00">
            <w:pPr>
              <w:spacing w:line="240" w:lineRule="auto"/>
              <w:jc w:val="right"/>
              <w:rPr>
                <w:color w:val="000000"/>
              </w:rPr>
            </w:pPr>
            <w:r w:rsidRPr="009F29FD">
              <w:rPr>
                <w:color w:val="000000"/>
              </w:rPr>
              <w:t>4.7</w:t>
            </w:r>
          </w:p>
        </w:tc>
        <w:tc>
          <w:tcPr>
            <w:tcW w:w="1161" w:type="dxa"/>
            <w:tcBorders>
              <w:top w:val="nil"/>
              <w:left w:val="nil"/>
              <w:bottom w:val="single" w:sz="4" w:space="0" w:color="auto"/>
              <w:right w:val="nil"/>
            </w:tcBorders>
            <w:shd w:val="clear" w:color="auto" w:fill="auto"/>
            <w:noWrap/>
            <w:vAlign w:val="center"/>
            <w:hideMark/>
          </w:tcPr>
          <w:p w14:paraId="450CE03B" w14:textId="77777777" w:rsidR="00F61490" w:rsidRPr="009F29FD" w:rsidRDefault="00F61490" w:rsidP="00836C00">
            <w:pPr>
              <w:spacing w:line="240" w:lineRule="auto"/>
              <w:jc w:val="right"/>
              <w:rPr>
                <w:color w:val="000000"/>
              </w:rPr>
            </w:pPr>
            <w:r w:rsidRPr="009F29FD">
              <w:rPr>
                <w:color w:val="000000"/>
              </w:rPr>
              <w:t>1.4</w:t>
            </w:r>
          </w:p>
        </w:tc>
        <w:tc>
          <w:tcPr>
            <w:tcW w:w="1110" w:type="dxa"/>
            <w:tcBorders>
              <w:top w:val="nil"/>
              <w:left w:val="nil"/>
              <w:bottom w:val="single" w:sz="4" w:space="0" w:color="auto"/>
              <w:right w:val="nil"/>
            </w:tcBorders>
            <w:shd w:val="clear" w:color="auto" w:fill="auto"/>
            <w:noWrap/>
            <w:vAlign w:val="center"/>
            <w:hideMark/>
          </w:tcPr>
          <w:p w14:paraId="1A03061C" w14:textId="77777777" w:rsidR="00F61490" w:rsidRPr="009F29FD" w:rsidRDefault="00F61490" w:rsidP="00836C00">
            <w:pPr>
              <w:spacing w:line="240" w:lineRule="auto"/>
              <w:jc w:val="right"/>
              <w:rPr>
                <w:color w:val="000000"/>
              </w:rPr>
            </w:pPr>
            <w:r w:rsidRPr="009F29FD">
              <w:rPr>
                <w:color w:val="000000"/>
              </w:rPr>
              <w:t>0.16</w:t>
            </w:r>
          </w:p>
        </w:tc>
      </w:tr>
    </w:tbl>
    <w:p w14:paraId="10589783" w14:textId="77777777" w:rsidR="009F29FD" w:rsidRPr="009F29FD" w:rsidRDefault="009F29FD" w:rsidP="00836C00">
      <w:pPr>
        <w:spacing w:line="240" w:lineRule="auto"/>
        <w:rPr>
          <w:b/>
        </w:rPr>
      </w:pPr>
    </w:p>
    <w:p w14:paraId="06095647" w14:textId="77777777" w:rsidR="003923DE" w:rsidRDefault="003923DE" w:rsidP="003923DE">
      <w:pPr>
        <w:ind w:firstLine="720"/>
        <w:rPr>
          <w:b/>
        </w:rPr>
      </w:pPr>
    </w:p>
    <w:p w14:paraId="4565B354" w14:textId="50C4B609" w:rsidR="00B26839" w:rsidRDefault="00B26839" w:rsidP="003923DE">
      <w:pPr>
        <w:ind w:firstLine="720"/>
      </w:pPr>
      <w:r>
        <w:lastRenderedPageBreak/>
        <w:t xml:space="preserve">Although the differences in </w:t>
      </w:r>
      <w:r w:rsidRPr="009F29FD">
        <w:t>maximum dimension, length, and thickness at Christmas Rockshelter and maximum dimension measurements at Shavano Spring did not</w:t>
      </w:r>
      <w:r>
        <w:t xml:space="preserve"> meet the p &lt; .05 threshold I set to establish significant differences, the values are close enough to suggest there may be a difference, which should be pursed in future research</w:t>
      </w:r>
      <w:r w:rsidRPr="009F29FD">
        <w:t>.</w:t>
      </w:r>
      <w:r>
        <w:t xml:space="preserve">  This inclination to produce smaller bifaces corresponds with a tendency for people during </w:t>
      </w:r>
      <w:r w:rsidR="00E9635E">
        <w:t>Nūche</w:t>
      </w:r>
      <w:r>
        <w:t xml:space="preserve"> occupation to produce smaller projectile points and likely reflects an overall shift in biface production.</w:t>
      </w:r>
      <w:r w:rsidRPr="009F29FD">
        <w:t xml:space="preserve">          </w:t>
      </w:r>
    </w:p>
    <w:p w14:paraId="5999A87D" w14:textId="77777777" w:rsidR="00B26839" w:rsidRDefault="00B26839" w:rsidP="00904D75"/>
    <w:p w14:paraId="5215A8AC" w14:textId="4C4D66DA" w:rsidR="00680702" w:rsidRPr="00680702" w:rsidRDefault="00680702" w:rsidP="00680702">
      <w:pPr>
        <w:pStyle w:val="Caption"/>
        <w:keepNext/>
        <w:rPr>
          <w:b w:val="0"/>
        </w:rPr>
      </w:pPr>
      <w:bookmarkStart w:id="65" w:name="_Toc489464387"/>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11</w:t>
      </w:r>
      <w:r w:rsidRPr="00680702">
        <w:rPr>
          <w:b w:val="0"/>
        </w:rPr>
        <w:fldChar w:fldCharType="end"/>
      </w:r>
      <w:r w:rsidRPr="00680702">
        <w:rPr>
          <w:b w:val="0"/>
        </w:rPr>
        <w:t xml:space="preserve"> Summary of Statistically Significant Biface Attributes</w:t>
      </w:r>
      <w:bookmarkEnd w:id="65"/>
    </w:p>
    <w:tbl>
      <w:tblPr>
        <w:tblW w:w="7023" w:type="dxa"/>
        <w:jc w:val="center"/>
        <w:tblLook w:val="04A0" w:firstRow="1" w:lastRow="0" w:firstColumn="1" w:lastColumn="0" w:noHBand="0" w:noVBand="1"/>
      </w:tblPr>
      <w:tblGrid>
        <w:gridCol w:w="4360"/>
        <w:gridCol w:w="1363"/>
        <w:gridCol w:w="1300"/>
      </w:tblGrid>
      <w:tr w:rsidR="00904D75" w:rsidRPr="00904D75" w14:paraId="22DAA566" w14:textId="77777777" w:rsidTr="00680702">
        <w:trPr>
          <w:trHeight w:val="640"/>
          <w:jc w:val="center"/>
        </w:trPr>
        <w:tc>
          <w:tcPr>
            <w:tcW w:w="4360" w:type="dxa"/>
            <w:tcBorders>
              <w:top w:val="single" w:sz="4" w:space="0" w:color="auto"/>
              <w:left w:val="nil"/>
              <w:bottom w:val="single" w:sz="4" w:space="0" w:color="auto"/>
              <w:right w:val="nil"/>
            </w:tcBorders>
            <w:shd w:val="clear" w:color="auto" w:fill="auto"/>
            <w:noWrap/>
            <w:vAlign w:val="bottom"/>
            <w:hideMark/>
          </w:tcPr>
          <w:p w14:paraId="367632E6" w14:textId="77777777" w:rsidR="00904D75" w:rsidRPr="00904D75" w:rsidRDefault="00904D75" w:rsidP="00904D75">
            <w:pPr>
              <w:spacing w:line="240" w:lineRule="auto"/>
              <w:rPr>
                <w:color w:val="000000"/>
                <w:lang w:bidi="ar-SA"/>
              </w:rPr>
            </w:pPr>
            <w:r w:rsidRPr="00904D75">
              <w:rPr>
                <w:color w:val="000000"/>
                <w:lang w:bidi="ar-SA"/>
              </w:rPr>
              <w:t> </w:t>
            </w:r>
          </w:p>
        </w:tc>
        <w:tc>
          <w:tcPr>
            <w:tcW w:w="1363" w:type="dxa"/>
            <w:tcBorders>
              <w:top w:val="single" w:sz="4" w:space="0" w:color="auto"/>
              <w:left w:val="nil"/>
              <w:bottom w:val="single" w:sz="4" w:space="0" w:color="auto"/>
              <w:right w:val="nil"/>
            </w:tcBorders>
            <w:shd w:val="clear" w:color="auto" w:fill="auto"/>
            <w:vAlign w:val="bottom"/>
            <w:hideMark/>
          </w:tcPr>
          <w:p w14:paraId="6F8B8009" w14:textId="77777777" w:rsidR="00904D75" w:rsidRPr="00904D75" w:rsidRDefault="00904D75" w:rsidP="00904D75">
            <w:pPr>
              <w:spacing w:line="240" w:lineRule="auto"/>
              <w:jc w:val="center"/>
              <w:rPr>
                <w:color w:val="000000"/>
                <w:lang w:bidi="ar-SA"/>
              </w:rPr>
            </w:pPr>
            <w:r w:rsidRPr="00904D75">
              <w:rPr>
                <w:color w:val="000000"/>
                <w:lang w:bidi="ar-SA"/>
              </w:rPr>
              <w:t>Christmas Rockshelter</w:t>
            </w:r>
          </w:p>
        </w:tc>
        <w:tc>
          <w:tcPr>
            <w:tcW w:w="1300" w:type="dxa"/>
            <w:tcBorders>
              <w:top w:val="single" w:sz="4" w:space="0" w:color="auto"/>
              <w:left w:val="nil"/>
              <w:bottom w:val="single" w:sz="4" w:space="0" w:color="auto"/>
              <w:right w:val="nil"/>
            </w:tcBorders>
            <w:shd w:val="clear" w:color="auto" w:fill="auto"/>
            <w:vAlign w:val="bottom"/>
            <w:hideMark/>
          </w:tcPr>
          <w:p w14:paraId="55BBDB58" w14:textId="77777777" w:rsidR="00904D75" w:rsidRPr="00904D75" w:rsidRDefault="00904D75" w:rsidP="00904D75">
            <w:pPr>
              <w:spacing w:line="240" w:lineRule="auto"/>
              <w:jc w:val="center"/>
              <w:rPr>
                <w:color w:val="000000"/>
                <w:lang w:bidi="ar-SA"/>
              </w:rPr>
            </w:pPr>
            <w:r w:rsidRPr="00904D75">
              <w:rPr>
                <w:color w:val="000000"/>
                <w:lang w:bidi="ar-SA"/>
              </w:rPr>
              <w:t>Shavano Spring</w:t>
            </w:r>
          </w:p>
        </w:tc>
      </w:tr>
      <w:tr w:rsidR="00904D75" w:rsidRPr="00904D75" w14:paraId="4B33AEB0" w14:textId="77777777" w:rsidTr="00680702">
        <w:trPr>
          <w:trHeight w:val="320"/>
          <w:jc w:val="center"/>
        </w:trPr>
        <w:tc>
          <w:tcPr>
            <w:tcW w:w="4360" w:type="dxa"/>
            <w:tcBorders>
              <w:top w:val="nil"/>
              <w:left w:val="nil"/>
              <w:bottom w:val="nil"/>
              <w:right w:val="nil"/>
            </w:tcBorders>
            <w:shd w:val="clear" w:color="auto" w:fill="auto"/>
            <w:noWrap/>
            <w:vAlign w:val="bottom"/>
            <w:hideMark/>
          </w:tcPr>
          <w:p w14:paraId="3907F925" w14:textId="77777777" w:rsidR="00904D75" w:rsidRPr="00904D75" w:rsidRDefault="00904D75" w:rsidP="00904D75">
            <w:pPr>
              <w:spacing w:line="240" w:lineRule="auto"/>
              <w:rPr>
                <w:color w:val="000000"/>
                <w:lang w:bidi="ar-SA"/>
              </w:rPr>
            </w:pPr>
            <w:r w:rsidRPr="00904D75">
              <w:rPr>
                <w:color w:val="000000"/>
                <w:lang w:bidi="ar-SA"/>
              </w:rPr>
              <w:t>Percent of Cortex</w:t>
            </w:r>
          </w:p>
        </w:tc>
        <w:tc>
          <w:tcPr>
            <w:tcW w:w="1363" w:type="dxa"/>
            <w:tcBorders>
              <w:top w:val="nil"/>
              <w:left w:val="nil"/>
              <w:bottom w:val="nil"/>
              <w:right w:val="nil"/>
            </w:tcBorders>
            <w:shd w:val="clear" w:color="auto" w:fill="auto"/>
            <w:vAlign w:val="bottom"/>
            <w:hideMark/>
          </w:tcPr>
          <w:p w14:paraId="01EDD809"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1C8591B6" w14:textId="77777777" w:rsidR="00904D75" w:rsidRPr="00904D75" w:rsidRDefault="00904D75" w:rsidP="00904D75">
            <w:pPr>
              <w:spacing w:line="240" w:lineRule="auto"/>
              <w:jc w:val="center"/>
              <w:rPr>
                <w:sz w:val="20"/>
                <w:szCs w:val="20"/>
                <w:lang w:bidi="ar-SA"/>
              </w:rPr>
            </w:pPr>
          </w:p>
        </w:tc>
      </w:tr>
      <w:tr w:rsidR="00904D75" w:rsidRPr="00904D75" w14:paraId="6CE582E4" w14:textId="77777777" w:rsidTr="00680702">
        <w:trPr>
          <w:trHeight w:val="320"/>
          <w:jc w:val="center"/>
        </w:trPr>
        <w:tc>
          <w:tcPr>
            <w:tcW w:w="4360" w:type="dxa"/>
            <w:tcBorders>
              <w:top w:val="nil"/>
              <w:left w:val="nil"/>
              <w:bottom w:val="nil"/>
              <w:right w:val="nil"/>
            </w:tcBorders>
            <w:shd w:val="clear" w:color="auto" w:fill="auto"/>
            <w:noWrap/>
            <w:vAlign w:val="bottom"/>
            <w:hideMark/>
          </w:tcPr>
          <w:p w14:paraId="18C16FEE" w14:textId="77777777" w:rsidR="00904D75" w:rsidRPr="00904D75" w:rsidRDefault="00904D75" w:rsidP="00904D75">
            <w:pPr>
              <w:spacing w:line="240" w:lineRule="auto"/>
              <w:rPr>
                <w:color w:val="000000"/>
                <w:lang w:bidi="ar-SA"/>
              </w:rPr>
            </w:pPr>
            <w:r w:rsidRPr="00904D75">
              <w:rPr>
                <w:color w:val="000000"/>
                <w:lang w:bidi="ar-SA"/>
              </w:rPr>
              <w:t>Condition</w:t>
            </w:r>
          </w:p>
        </w:tc>
        <w:tc>
          <w:tcPr>
            <w:tcW w:w="1363" w:type="dxa"/>
            <w:tcBorders>
              <w:top w:val="nil"/>
              <w:left w:val="nil"/>
              <w:bottom w:val="nil"/>
              <w:right w:val="nil"/>
            </w:tcBorders>
            <w:shd w:val="clear" w:color="auto" w:fill="auto"/>
            <w:vAlign w:val="bottom"/>
            <w:hideMark/>
          </w:tcPr>
          <w:p w14:paraId="4FEFB6B5"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3A410EE7" w14:textId="77777777" w:rsidR="00904D75" w:rsidRPr="00904D75" w:rsidRDefault="00904D75" w:rsidP="00904D75">
            <w:pPr>
              <w:spacing w:line="240" w:lineRule="auto"/>
              <w:jc w:val="center"/>
              <w:rPr>
                <w:sz w:val="20"/>
                <w:szCs w:val="20"/>
                <w:lang w:bidi="ar-SA"/>
              </w:rPr>
            </w:pPr>
          </w:p>
        </w:tc>
      </w:tr>
      <w:tr w:rsidR="00904D75" w:rsidRPr="00904D75" w14:paraId="5A328577" w14:textId="77777777" w:rsidTr="00680702">
        <w:trPr>
          <w:trHeight w:val="320"/>
          <w:jc w:val="center"/>
        </w:trPr>
        <w:tc>
          <w:tcPr>
            <w:tcW w:w="4360" w:type="dxa"/>
            <w:tcBorders>
              <w:top w:val="nil"/>
              <w:left w:val="nil"/>
              <w:bottom w:val="nil"/>
              <w:right w:val="nil"/>
            </w:tcBorders>
            <w:shd w:val="clear" w:color="auto" w:fill="auto"/>
            <w:noWrap/>
            <w:vAlign w:val="bottom"/>
            <w:hideMark/>
          </w:tcPr>
          <w:p w14:paraId="3BDB4FE7" w14:textId="77777777" w:rsidR="00904D75" w:rsidRPr="00904D75" w:rsidRDefault="00904D75" w:rsidP="00904D75">
            <w:pPr>
              <w:spacing w:line="240" w:lineRule="auto"/>
              <w:rPr>
                <w:color w:val="000000"/>
                <w:lang w:bidi="ar-SA"/>
              </w:rPr>
            </w:pPr>
            <w:r w:rsidRPr="00904D75">
              <w:rPr>
                <w:color w:val="000000"/>
                <w:lang w:bidi="ar-SA"/>
              </w:rPr>
              <w:t>Longitudinal Cross-Section</w:t>
            </w:r>
          </w:p>
        </w:tc>
        <w:tc>
          <w:tcPr>
            <w:tcW w:w="1363" w:type="dxa"/>
            <w:tcBorders>
              <w:top w:val="nil"/>
              <w:left w:val="nil"/>
              <w:bottom w:val="nil"/>
              <w:right w:val="nil"/>
            </w:tcBorders>
            <w:shd w:val="clear" w:color="auto" w:fill="auto"/>
            <w:vAlign w:val="bottom"/>
            <w:hideMark/>
          </w:tcPr>
          <w:p w14:paraId="67951A1F"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5E1802DB" w14:textId="77777777" w:rsidR="00904D75" w:rsidRPr="00904D75" w:rsidRDefault="00904D75" w:rsidP="00904D75">
            <w:pPr>
              <w:spacing w:line="240" w:lineRule="auto"/>
              <w:jc w:val="center"/>
              <w:rPr>
                <w:sz w:val="20"/>
                <w:szCs w:val="20"/>
                <w:lang w:bidi="ar-SA"/>
              </w:rPr>
            </w:pPr>
          </w:p>
        </w:tc>
      </w:tr>
      <w:tr w:rsidR="00904D75" w:rsidRPr="00904D75" w14:paraId="0EED32E8" w14:textId="77777777" w:rsidTr="00680702">
        <w:trPr>
          <w:trHeight w:val="320"/>
          <w:jc w:val="center"/>
        </w:trPr>
        <w:tc>
          <w:tcPr>
            <w:tcW w:w="4360" w:type="dxa"/>
            <w:tcBorders>
              <w:top w:val="nil"/>
              <w:left w:val="nil"/>
              <w:bottom w:val="nil"/>
              <w:right w:val="nil"/>
            </w:tcBorders>
            <w:shd w:val="clear" w:color="auto" w:fill="auto"/>
            <w:noWrap/>
            <w:vAlign w:val="bottom"/>
            <w:hideMark/>
          </w:tcPr>
          <w:p w14:paraId="5F371460" w14:textId="77777777" w:rsidR="00904D75" w:rsidRPr="00904D75" w:rsidRDefault="00904D75" w:rsidP="00904D75">
            <w:pPr>
              <w:spacing w:line="240" w:lineRule="auto"/>
              <w:rPr>
                <w:color w:val="000000"/>
                <w:lang w:bidi="ar-SA"/>
              </w:rPr>
            </w:pPr>
            <w:r w:rsidRPr="00904D75">
              <w:rPr>
                <w:color w:val="000000"/>
                <w:lang w:bidi="ar-SA"/>
              </w:rPr>
              <w:t>Transverse Cross-Section</w:t>
            </w:r>
          </w:p>
        </w:tc>
        <w:tc>
          <w:tcPr>
            <w:tcW w:w="1363" w:type="dxa"/>
            <w:tcBorders>
              <w:top w:val="nil"/>
              <w:left w:val="nil"/>
              <w:bottom w:val="nil"/>
              <w:right w:val="nil"/>
            </w:tcBorders>
            <w:shd w:val="clear" w:color="auto" w:fill="auto"/>
            <w:vAlign w:val="bottom"/>
            <w:hideMark/>
          </w:tcPr>
          <w:p w14:paraId="5F158129"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5708FD60" w14:textId="77777777" w:rsidR="00904D75" w:rsidRPr="00904D75" w:rsidRDefault="00904D75" w:rsidP="00904D75">
            <w:pPr>
              <w:spacing w:line="240" w:lineRule="auto"/>
              <w:jc w:val="center"/>
              <w:rPr>
                <w:sz w:val="20"/>
                <w:szCs w:val="20"/>
                <w:lang w:bidi="ar-SA"/>
              </w:rPr>
            </w:pPr>
          </w:p>
        </w:tc>
      </w:tr>
      <w:tr w:rsidR="00904D75" w:rsidRPr="00904D75" w14:paraId="0310CB0C" w14:textId="77777777" w:rsidTr="00680702">
        <w:trPr>
          <w:trHeight w:val="320"/>
          <w:jc w:val="center"/>
        </w:trPr>
        <w:tc>
          <w:tcPr>
            <w:tcW w:w="4360" w:type="dxa"/>
            <w:tcBorders>
              <w:top w:val="nil"/>
              <w:left w:val="nil"/>
              <w:bottom w:val="nil"/>
              <w:right w:val="nil"/>
            </w:tcBorders>
            <w:shd w:val="clear" w:color="auto" w:fill="auto"/>
            <w:noWrap/>
            <w:vAlign w:val="bottom"/>
            <w:hideMark/>
          </w:tcPr>
          <w:p w14:paraId="3CC69864" w14:textId="77777777" w:rsidR="00904D75" w:rsidRPr="00904D75" w:rsidRDefault="00904D75" w:rsidP="00904D75">
            <w:pPr>
              <w:spacing w:line="240" w:lineRule="auto"/>
              <w:rPr>
                <w:color w:val="000000"/>
                <w:lang w:bidi="ar-SA"/>
              </w:rPr>
            </w:pPr>
            <w:r w:rsidRPr="00904D75">
              <w:rPr>
                <w:color w:val="000000"/>
                <w:lang w:bidi="ar-SA"/>
              </w:rPr>
              <w:t>Flintknapping Imperfections</w:t>
            </w:r>
          </w:p>
        </w:tc>
        <w:tc>
          <w:tcPr>
            <w:tcW w:w="1363" w:type="dxa"/>
            <w:tcBorders>
              <w:top w:val="nil"/>
              <w:left w:val="nil"/>
              <w:bottom w:val="nil"/>
              <w:right w:val="nil"/>
            </w:tcBorders>
            <w:shd w:val="clear" w:color="auto" w:fill="auto"/>
            <w:vAlign w:val="bottom"/>
            <w:hideMark/>
          </w:tcPr>
          <w:p w14:paraId="29D11151"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549213DC" w14:textId="77777777" w:rsidR="00904D75" w:rsidRPr="00904D75" w:rsidRDefault="00904D75" w:rsidP="00904D75">
            <w:pPr>
              <w:spacing w:line="240" w:lineRule="auto"/>
              <w:jc w:val="center"/>
              <w:rPr>
                <w:sz w:val="20"/>
                <w:szCs w:val="20"/>
                <w:lang w:bidi="ar-SA"/>
              </w:rPr>
            </w:pPr>
          </w:p>
        </w:tc>
      </w:tr>
      <w:tr w:rsidR="00904D75" w:rsidRPr="00904D75" w14:paraId="71F1593A"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364A42F5" w14:textId="77777777" w:rsidR="00904D75" w:rsidRPr="00904D75" w:rsidRDefault="00904D75" w:rsidP="00904D75">
            <w:pPr>
              <w:spacing w:line="240" w:lineRule="auto"/>
              <w:rPr>
                <w:color w:val="000000"/>
                <w:lang w:bidi="ar-SA"/>
              </w:rPr>
            </w:pPr>
            <w:r w:rsidRPr="00904D75">
              <w:rPr>
                <w:color w:val="000000"/>
                <w:lang w:bidi="ar-SA"/>
              </w:rPr>
              <w:t>Maximum Dimension (mm)</w:t>
            </w:r>
          </w:p>
        </w:tc>
        <w:tc>
          <w:tcPr>
            <w:tcW w:w="1363" w:type="dxa"/>
            <w:tcBorders>
              <w:top w:val="nil"/>
              <w:left w:val="nil"/>
              <w:bottom w:val="nil"/>
              <w:right w:val="nil"/>
            </w:tcBorders>
            <w:shd w:val="clear" w:color="auto" w:fill="auto"/>
            <w:vAlign w:val="bottom"/>
            <w:hideMark/>
          </w:tcPr>
          <w:p w14:paraId="59F7824D" w14:textId="77777777" w:rsidR="00904D75" w:rsidRPr="00904D75" w:rsidRDefault="00904D75" w:rsidP="00904D75">
            <w:pPr>
              <w:spacing w:line="240" w:lineRule="auto"/>
              <w:jc w:val="center"/>
              <w:rPr>
                <w:color w:val="000000"/>
                <w:lang w:bidi="ar-SA"/>
              </w:rPr>
            </w:pPr>
            <w:r w:rsidRPr="00904D75">
              <w:rPr>
                <w:color w:val="000000"/>
                <w:lang w:bidi="ar-SA"/>
              </w:rPr>
              <w:t>x</w:t>
            </w:r>
          </w:p>
        </w:tc>
        <w:tc>
          <w:tcPr>
            <w:tcW w:w="1300" w:type="dxa"/>
            <w:tcBorders>
              <w:top w:val="nil"/>
              <w:left w:val="nil"/>
              <w:bottom w:val="nil"/>
              <w:right w:val="nil"/>
            </w:tcBorders>
            <w:shd w:val="clear" w:color="auto" w:fill="auto"/>
            <w:noWrap/>
            <w:vAlign w:val="bottom"/>
            <w:hideMark/>
          </w:tcPr>
          <w:p w14:paraId="074EB7E4" w14:textId="77777777" w:rsidR="00904D75" w:rsidRPr="00904D75" w:rsidRDefault="00904D75" w:rsidP="00904D75">
            <w:pPr>
              <w:spacing w:line="240" w:lineRule="auto"/>
              <w:jc w:val="center"/>
              <w:rPr>
                <w:color w:val="000000"/>
                <w:lang w:bidi="ar-SA"/>
              </w:rPr>
            </w:pPr>
          </w:p>
        </w:tc>
      </w:tr>
      <w:tr w:rsidR="00904D75" w:rsidRPr="00904D75" w14:paraId="49B22BE6"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52F8F723" w14:textId="77777777" w:rsidR="00904D75" w:rsidRPr="00904D75" w:rsidRDefault="00904D75" w:rsidP="00904D75">
            <w:pPr>
              <w:spacing w:line="240" w:lineRule="auto"/>
              <w:rPr>
                <w:color w:val="000000"/>
                <w:lang w:bidi="ar-SA"/>
              </w:rPr>
            </w:pPr>
            <w:r w:rsidRPr="00904D75">
              <w:rPr>
                <w:color w:val="000000"/>
                <w:lang w:bidi="ar-SA"/>
              </w:rPr>
              <w:t>Maximum Length (mm)</w:t>
            </w:r>
          </w:p>
        </w:tc>
        <w:tc>
          <w:tcPr>
            <w:tcW w:w="1363" w:type="dxa"/>
            <w:tcBorders>
              <w:top w:val="nil"/>
              <w:left w:val="nil"/>
              <w:bottom w:val="nil"/>
              <w:right w:val="nil"/>
            </w:tcBorders>
            <w:shd w:val="clear" w:color="auto" w:fill="auto"/>
            <w:vAlign w:val="bottom"/>
            <w:hideMark/>
          </w:tcPr>
          <w:p w14:paraId="342DD74D" w14:textId="77777777" w:rsidR="00904D75" w:rsidRPr="00904D75" w:rsidRDefault="00904D75" w:rsidP="00904D75">
            <w:pPr>
              <w:spacing w:line="240" w:lineRule="auto"/>
              <w:jc w:val="center"/>
              <w:rPr>
                <w:color w:val="000000"/>
                <w:lang w:bidi="ar-SA"/>
              </w:rPr>
            </w:pPr>
            <w:r w:rsidRPr="00904D75">
              <w:rPr>
                <w:color w:val="000000"/>
                <w:lang w:bidi="ar-SA"/>
              </w:rPr>
              <w:t>x</w:t>
            </w:r>
          </w:p>
        </w:tc>
        <w:tc>
          <w:tcPr>
            <w:tcW w:w="1300" w:type="dxa"/>
            <w:tcBorders>
              <w:top w:val="nil"/>
              <w:left w:val="nil"/>
              <w:bottom w:val="nil"/>
              <w:right w:val="nil"/>
            </w:tcBorders>
            <w:shd w:val="clear" w:color="auto" w:fill="auto"/>
            <w:vAlign w:val="bottom"/>
            <w:hideMark/>
          </w:tcPr>
          <w:p w14:paraId="5DA979CA" w14:textId="77777777" w:rsidR="00904D75" w:rsidRPr="00904D75" w:rsidRDefault="00904D75" w:rsidP="00904D75">
            <w:pPr>
              <w:spacing w:line="240" w:lineRule="auto"/>
              <w:jc w:val="center"/>
              <w:rPr>
                <w:color w:val="000000"/>
                <w:lang w:bidi="ar-SA"/>
              </w:rPr>
            </w:pPr>
          </w:p>
        </w:tc>
      </w:tr>
      <w:tr w:rsidR="00904D75" w:rsidRPr="00904D75" w14:paraId="1B0398D7"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534AF783" w14:textId="77777777" w:rsidR="00904D75" w:rsidRPr="00904D75" w:rsidRDefault="00904D75" w:rsidP="00904D75">
            <w:pPr>
              <w:spacing w:line="240" w:lineRule="auto"/>
              <w:rPr>
                <w:color w:val="000000"/>
                <w:lang w:bidi="ar-SA"/>
              </w:rPr>
            </w:pPr>
            <w:r w:rsidRPr="00904D75">
              <w:rPr>
                <w:color w:val="000000"/>
                <w:lang w:bidi="ar-SA"/>
              </w:rPr>
              <w:t>Maximum Width (mm)</w:t>
            </w:r>
          </w:p>
        </w:tc>
        <w:tc>
          <w:tcPr>
            <w:tcW w:w="1363" w:type="dxa"/>
            <w:tcBorders>
              <w:top w:val="nil"/>
              <w:left w:val="nil"/>
              <w:bottom w:val="nil"/>
              <w:right w:val="nil"/>
            </w:tcBorders>
            <w:shd w:val="clear" w:color="auto" w:fill="auto"/>
            <w:vAlign w:val="bottom"/>
            <w:hideMark/>
          </w:tcPr>
          <w:p w14:paraId="7E063813"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4FA228C9" w14:textId="77777777" w:rsidR="00904D75" w:rsidRPr="00904D75" w:rsidRDefault="00904D75" w:rsidP="00904D75">
            <w:pPr>
              <w:spacing w:line="240" w:lineRule="auto"/>
              <w:jc w:val="center"/>
              <w:rPr>
                <w:sz w:val="20"/>
                <w:szCs w:val="20"/>
                <w:lang w:bidi="ar-SA"/>
              </w:rPr>
            </w:pPr>
          </w:p>
        </w:tc>
      </w:tr>
      <w:tr w:rsidR="00904D75" w:rsidRPr="00904D75" w14:paraId="09991C43"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740B2035" w14:textId="77777777" w:rsidR="00904D75" w:rsidRPr="00904D75" w:rsidRDefault="00904D75" w:rsidP="00904D75">
            <w:pPr>
              <w:spacing w:line="240" w:lineRule="auto"/>
              <w:rPr>
                <w:color w:val="000000"/>
                <w:lang w:bidi="ar-SA"/>
              </w:rPr>
            </w:pPr>
            <w:r w:rsidRPr="00904D75">
              <w:rPr>
                <w:color w:val="000000"/>
                <w:lang w:bidi="ar-SA"/>
              </w:rPr>
              <w:t>Maximum Thickness (mm)</w:t>
            </w:r>
          </w:p>
        </w:tc>
        <w:tc>
          <w:tcPr>
            <w:tcW w:w="1363" w:type="dxa"/>
            <w:tcBorders>
              <w:top w:val="nil"/>
              <w:left w:val="nil"/>
              <w:bottom w:val="nil"/>
              <w:right w:val="nil"/>
            </w:tcBorders>
            <w:shd w:val="clear" w:color="auto" w:fill="auto"/>
            <w:vAlign w:val="bottom"/>
            <w:hideMark/>
          </w:tcPr>
          <w:p w14:paraId="69DF829E" w14:textId="77777777" w:rsidR="00904D75" w:rsidRPr="00904D75" w:rsidRDefault="00904D75" w:rsidP="00904D75">
            <w:pPr>
              <w:spacing w:line="240" w:lineRule="auto"/>
              <w:jc w:val="center"/>
              <w:rPr>
                <w:color w:val="000000"/>
                <w:lang w:bidi="ar-SA"/>
              </w:rPr>
            </w:pPr>
            <w:r w:rsidRPr="00904D75">
              <w:rPr>
                <w:color w:val="000000"/>
                <w:lang w:bidi="ar-SA"/>
              </w:rPr>
              <w:t>x</w:t>
            </w:r>
          </w:p>
        </w:tc>
        <w:tc>
          <w:tcPr>
            <w:tcW w:w="1300" w:type="dxa"/>
            <w:tcBorders>
              <w:top w:val="nil"/>
              <w:left w:val="nil"/>
              <w:bottom w:val="nil"/>
              <w:right w:val="nil"/>
            </w:tcBorders>
            <w:shd w:val="clear" w:color="auto" w:fill="auto"/>
            <w:vAlign w:val="bottom"/>
            <w:hideMark/>
          </w:tcPr>
          <w:p w14:paraId="3EA2E0DC" w14:textId="77777777" w:rsidR="00904D75" w:rsidRPr="00904D75" w:rsidRDefault="00904D75" w:rsidP="00904D75">
            <w:pPr>
              <w:spacing w:line="240" w:lineRule="auto"/>
              <w:jc w:val="center"/>
              <w:rPr>
                <w:color w:val="000000"/>
                <w:lang w:bidi="ar-SA"/>
              </w:rPr>
            </w:pPr>
          </w:p>
        </w:tc>
      </w:tr>
      <w:tr w:rsidR="00904D75" w:rsidRPr="00904D75" w14:paraId="0CF9F100"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51DDDCA1" w14:textId="77777777" w:rsidR="00904D75" w:rsidRPr="00904D75" w:rsidRDefault="00904D75" w:rsidP="00904D75">
            <w:pPr>
              <w:spacing w:line="240" w:lineRule="auto"/>
              <w:rPr>
                <w:color w:val="000000"/>
                <w:lang w:bidi="ar-SA"/>
              </w:rPr>
            </w:pPr>
            <w:r w:rsidRPr="00904D75">
              <w:rPr>
                <w:color w:val="000000"/>
                <w:lang w:bidi="ar-SA"/>
              </w:rPr>
              <w:t>Number of Scars - Face 1</w:t>
            </w:r>
          </w:p>
        </w:tc>
        <w:tc>
          <w:tcPr>
            <w:tcW w:w="1363" w:type="dxa"/>
            <w:tcBorders>
              <w:top w:val="nil"/>
              <w:left w:val="nil"/>
              <w:bottom w:val="nil"/>
              <w:right w:val="nil"/>
            </w:tcBorders>
            <w:shd w:val="clear" w:color="auto" w:fill="auto"/>
            <w:noWrap/>
            <w:vAlign w:val="bottom"/>
            <w:hideMark/>
          </w:tcPr>
          <w:p w14:paraId="4765DF5C"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2A36A237" w14:textId="77777777" w:rsidR="00904D75" w:rsidRPr="00904D75" w:rsidRDefault="00904D75" w:rsidP="00904D75">
            <w:pPr>
              <w:spacing w:line="240" w:lineRule="auto"/>
              <w:jc w:val="center"/>
              <w:rPr>
                <w:sz w:val="20"/>
                <w:szCs w:val="20"/>
                <w:lang w:bidi="ar-SA"/>
              </w:rPr>
            </w:pPr>
          </w:p>
        </w:tc>
      </w:tr>
      <w:tr w:rsidR="00904D75" w:rsidRPr="00904D75" w14:paraId="530AB7D3"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6B9F3862" w14:textId="77777777" w:rsidR="00904D75" w:rsidRPr="00904D75" w:rsidRDefault="00904D75" w:rsidP="00904D75">
            <w:pPr>
              <w:spacing w:line="240" w:lineRule="auto"/>
              <w:rPr>
                <w:color w:val="000000"/>
                <w:lang w:bidi="ar-SA"/>
              </w:rPr>
            </w:pPr>
            <w:r w:rsidRPr="00904D75">
              <w:rPr>
                <w:color w:val="000000"/>
                <w:lang w:bidi="ar-SA"/>
              </w:rPr>
              <w:t xml:space="preserve">Number of Scars - Face 2 </w:t>
            </w:r>
          </w:p>
        </w:tc>
        <w:tc>
          <w:tcPr>
            <w:tcW w:w="1363" w:type="dxa"/>
            <w:tcBorders>
              <w:top w:val="nil"/>
              <w:left w:val="nil"/>
              <w:bottom w:val="nil"/>
              <w:right w:val="nil"/>
            </w:tcBorders>
            <w:shd w:val="clear" w:color="auto" w:fill="auto"/>
            <w:noWrap/>
            <w:vAlign w:val="bottom"/>
            <w:hideMark/>
          </w:tcPr>
          <w:p w14:paraId="5642E7F5"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5FC9929F" w14:textId="77777777" w:rsidR="00904D75" w:rsidRPr="00904D75" w:rsidRDefault="00904D75" w:rsidP="00904D75">
            <w:pPr>
              <w:spacing w:line="240" w:lineRule="auto"/>
              <w:jc w:val="center"/>
              <w:rPr>
                <w:sz w:val="20"/>
                <w:szCs w:val="20"/>
                <w:lang w:bidi="ar-SA"/>
              </w:rPr>
            </w:pPr>
          </w:p>
        </w:tc>
      </w:tr>
      <w:tr w:rsidR="00904D75" w:rsidRPr="00904D75" w14:paraId="0015AF89"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5D3B003A" w14:textId="77777777" w:rsidR="00904D75" w:rsidRPr="00904D75" w:rsidRDefault="00904D75" w:rsidP="00904D75">
            <w:pPr>
              <w:spacing w:line="240" w:lineRule="auto"/>
              <w:rPr>
                <w:color w:val="000000"/>
                <w:lang w:bidi="ar-SA"/>
              </w:rPr>
            </w:pPr>
            <w:r w:rsidRPr="00904D75">
              <w:rPr>
                <w:color w:val="000000"/>
                <w:lang w:bidi="ar-SA"/>
              </w:rPr>
              <w:t>Number of Finishing Scars - Face 1</w:t>
            </w:r>
          </w:p>
        </w:tc>
        <w:tc>
          <w:tcPr>
            <w:tcW w:w="1363" w:type="dxa"/>
            <w:tcBorders>
              <w:top w:val="nil"/>
              <w:left w:val="nil"/>
              <w:bottom w:val="nil"/>
              <w:right w:val="nil"/>
            </w:tcBorders>
            <w:shd w:val="clear" w:color="auto" w:fill="auto"/>
            <w:noWrap/>
            <w:vAlign w:val="bottom"/>
            <w:hideMark/>
          </w:tcPr>
          <w:p w14:paraId="3B84A476"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6AA61237" w14:textId="77777777" w:rsidR="00904D75" w:rsidRPr="00904D75" w:rsidRDefault="00904D75" w:rsidP="00904D75">
            <w:pPr>
              <w:spacing w:line="240" w:lineRule="auto"/>
              <w:jc w:val="center"/>
              <w:rPr>
                <w:sz w:val="20"/>
                <w:szCs w:val="20"/>
                <w:lang w:bidi="ar-SA"/>
              </w:rPr>
            </w:pPr>
          </w:p>
        </w:tc>
      </w:tr>
      <w:tr w:rsidR="00904D75" w:rsidRPr="00904D75" w14:paraId="785E0621"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5AFBCF4B" w14:textId="77777777" w:rsidR="00904D75" w:rsidRPr="00904D75" w:rsidRDefault="00904D75" w:rsidP="00904D75">
            <w:pPr>
              <w:spacing w:line="240" w:lineRule="auto"/>
              <w:rPr>
                <w:color w:val="000000"/>
                <w:lang w:bidi="ar-SA"/>
              </w:rPr>
            </w:pPr>
            <w:r w:rsidRPr="00904D75">
              <w:rPr>
                <w:color w:val="000000"/>
                <w:lang w:bidi="ar-SA"/>
              </w:rPr>
              <w:t>Number of Finishing Scars - Face 2</w:t>
            </w:r>
          </w:p>
        </w:tc>
        <w:tc>
          <w:tcPr>
            <w:tcW w:w="1363" w:type="dxa"/>
            <w:tcBorders>
              <w:top w:val="nil"/>
              <w:left w:val="nil"/>
              <w:bottom w:val="nil"/>
              <w:right w:val="nil"/>
            </w:tcBorders>
            <w:shd w:val="clear" w:color="auto" w:fill="auto"/>
            <w:noWrap/>
            <w:vAlign w:val="bottom"/>
            <w:hideMark/>
          </w:tcPr>
          <w:p w14:paraId="094C56C1"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50A8D772" w14:textId="77777777" w:rsidR="00904D75" w:rsidRPr="00904D75" w:rsidRDefault="00904D75" w:rsidP="00904D75">
            <w:pPr>
              <w:spacing w:line="240" w:lineRule="auto"/>
              <w:jc w:val="center"/>
              <w:rPr>
                <w:sz w:val="20"/>
                <w:szCs w:val="20"/>
                <w:lang w:bidi="ar-SA"/>
              </w:rPr>
            </w:pPr>
          </w:p>
        </w:tc>
      </w:tr>
      <w:tr w:rsidR="00904D75" w:rsidRPr="00904D75" w14:paraId="3D92F983"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4A1E1866" w14:textId="77777777" w:rsidR="00904D75" w:rsidRPr="00904D75" w:rsidRDefault="00904D75" w:rsidP="00904D75">
            <w:pPr>
              <w:spacing w:line="240" w:lineRule="auto"/>
              <w:rPr>
                <w:color w:val="000000"/>
                <w:lang w:bidi="ar-SA"/>
              </w:rPr>
            </w:pPr>
            <w:r w:rsidRPr="00904D75">
              <w:rPr>
                <w:color w:val="000000"/>
                <w:lang w:bidi="ar-SA"/>
              </w:rPr>
              <w:t>Maximum Flake Scar Length - Face 1 (mm)</w:t>
            </w:r>
          </w:p>
        </w:tc>
        <w:tc>
          <w:tcPr>
            <w:tcW w:w="1363" w:type="dxa"/>
            <w:tcBorders>
              <w:top w:val="nil"/>
              <w:left w:val="nil"/>
              <w:bottom w:val="nil"/>
              <w:right w:val="nil"/>
            </w:tcBorders>
            <w:shd w:val="clear" w:color="auto" w:fill="auto"/>
            <w:noWrap/>
            <w:vAlign w:val="bottom"/>
            <w:hideMark/>
          </w:tcPr>
          <w:p w14:paraId="7F9AD6FE"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7236DB96" w14:textId="77777777" w:rsidR="00904D75" w:rsidRPr="00904D75" w:rsidRDefault="00904D75" w:rsidP="00904D75">
            <w:pPr>
              <w:spacing w:line="240" w:lineRule="auto"/>
              <w:jc w:val="center"/>
              <w:rPr>
                <w:sz w:val="20"/>
                <w:szCs w:val="20"/>
                <w:lang w:bidi="ar-SA"/>
              </w:rPr>
            </w:pPr>
          </w:p>
        </w:tc>
      </w:tr>
      <w:tr w:rsidR="00904D75" w:rsidRPr="00904D75" w14:paraId="391C6F85" w14:textId="77777777" w:rsidTr="00680702">
        <w:trPr>
          <w:trHeight w:val="320"/>
          <w:jc w:val="center"/>
        </w:trPr>
        <w:tc>
          <w:tcPr>
            <w:tcW w:w="4360" w:type="dxa"/>
            <w:tcBorders>
              <w:top w:val="nil"/>
              <w:left w:val="nil"/>
              <w:bottom w:val="nil"/>
              <w:right w:val="nil"/>
            </w:tcBorders>
            <w:shd w:val="clear" w:color="auto" w:fill="auto"/>
            <w:noWrap/>
            <w:vAlign w:val="center"/>
            <w:hideMark/>
          </w:tcPr>
          <w:p w14:paraId="4A7ADF58" w14:textId="77777777" w:rsidR="00904D75" w:rsidRPr="00904D75" w:rsidRDefault="00904D75" w:rsidP="00904D75">
            <w:pPr>
              <w:spacing w:line="240" w:lineRule="auto"/>
              <w:rPr>
                <w:color w:val="000000"/>
                <w:lang w:bidi="ar-SA"/>
              </w:rPr>
            </w:pPr>
            <w:r w:rsidRPr="00904D75">
              <w:rPr>
                <w:color w:val="000000"/>
                <w:lang w:bidi="ar-SA"/>
              </w:rPr>
              <w:t>Maximum Flake Scar Length - Face 2 (mm)</w:t>
            </w:r>
          </w:p>
        </w:tc>
        <w:tc>
          <w:tcPr>
            <w:tcW w:w="1363" w:type="dxa"/>
            <w:tcBorders>
              <w:top w:val="nil"/>
              <w:left w:val="nil"/>
              <w:bottom w:val="nil"/>
              <w:right w:val="nil"/>
            </w:tcBorders>
            <w:shd w:val="clear" w:color="auto" w:fill="auto"/>
            <w:noWrap/>
            <w:vAlign w:val="bottom"/>
            <w:hideMark/>
          </w:tcPr>
          <w:p w14:paraId="66D71B1E" w14:textId="77777777" w:rsidR="00904D75" w:rsidRPr="00904D75" w:rsidRDefault="00904D75" w:rsidP="00904D75">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65383A2B" w14:textId="77777777" w:rsidR="00904D75" w:rsidRPr="00904D75" w:rsidRDefault="00904D75" w:rsidP="00904D75">
            <w:pPr>
              <w:spacing w:line="240" w:lineRule="auto"/>
              <w:jc w:val="center"/>
              <w:rPr>
                <w:sz w:val="20"/>
                <w:szCs w:val="20"/>
                <w:lang w:bidi="ar-SA"/>
              </w:rPr>
            </w:pPr>
          </w:p>
        </w:tc>
      </w:tr>
      <w:tr w:rsidR="00904D75" w:rsidRPr="00904D75" w14:paraId="6141D609" w14:textId="77777777" w:rsidTr="00680702">
        <w:trPr>
          <w:trHeight w:val="320"/>
          <w:jc w:val="center"/>
        </w:trPr>
        <w:tc>
          <w:tcPr>
            <w:tcW w:w="4360" w:type="dxa"/>
            <w:tcBorders>
              <w:top w:val="nil"/>
              <w:left w:val="nil"/>
              <w:bottom w:val="single" w:sz="4" w:space="0" w:color="auto"/>
              <w:right w:val="nil"/>
            </w:tcBorders>
            <w:shd w:val="clear" w:color="auto" w:fill="auto"/>
            <w:noWrap/>
            <w:vAlign w:val="center"/>
            <w:hideMark/>
          </w:tcPr>
          <w:p w14:paraId="12EF0A60" w14:textId="77777777" w:rsidR="00904D75" w:rsidRPr="00904D75" w:rsidRDefault="00904D75" w:rsidP="00904D75">
            <w:pPr>
              <w:spacing w:line="240" w:lineRule="auto"/>
              <w:rPr>
                <w:color w:val="000000"/>
                <w:lang w:bidi="ar-SA"/>
              </w:rPr>
            </w:pPr>
            <w:r w:rsidRPr="00904D75">
              <w:rPr>
                <w:color w:val="000000"/>
                <w:lang w:bidi="ar-SA"/>
              </w:rPr>
              <w:t>Weight (g)</w:t>
            </w:r>
          </w:p>
        </w:tc>
        <w:tc>
          <w:tcPr>
            <w:tcW w:w="1363" w:type="dxa"/>
            <w:tcBorders>
              <w:top w:val="nil"/>
              <w:left w:val="nil"/>
              <w:bottom w:val="single" w:sz="4" w:space="0" w:color="auto"/>
              <w:right w:val="nil"/>
            </w:tcBorders>
            <w:shd w:val="clear" w:color="auto" w:fill="auto"/>
            <w:noWrap/>
            <w:vAlign w:val="bottom"/>
            <w:hideMark/>
          </w:tcPr>
          <w:p w14:paraId="776DBC2B" w14:textId="77777777" w:rsidR="00904D75" w:rsidRPr="00904D75" w:rsidRDefault="00904D75" w:rsidP="00904D75">
            <w:pPr>
              <w:spacing w:line="240" w:lineRule="auto"/>
              <w:jc w:val="center"/>
              <w:rPr>
                <w:color w:val="000000"/>
                <w:lang w:bidi="ar-SA"/>
              </w:rPr>
            </w:pPr>
            <w:r w:rsidRPr="00904D75">
              <w:rPr>
                <w:color w:val="000000"/>
                <w:lang w:bidi="ar-SA"/>
              </w:rPr>
              <w:t> </w:t>
            </w:r>
          </w:p>
        </w:tc>
        <w:tc>
          <w:tcPr>
            <w:tcW w:w="1300" w:type="dxa"/>
            <w:tcBorders>
              <w:top w:val="nil"/>
              <w:left w:val="nil"/>
              <w:bottom w:val="single" w:sz="4" w:space="0" w:color="auto"/>
              <w:right w:val="nil"/>
            </w:tcBorders>
            <w:shd w:val="clear" w:color="auto" w:fill="auto"/>
            <w:noWrap/>
            <w:vAlign w:val="bottom"/>
            <w:hideMark/>
          </w:tcPr>
          <w:p w14:paraId="47D8BFC5" w14:textId="77777777" w:rsidR="00904D75" w:rsidRPr="00904D75" w:rsidRDefault="00904D75" w:rsidP="00904D75">
            <w:pPr>
              <w:spacing w:line="240" w:lineRule="auto"/>
              <w:rPr>
                <w:color w:val="000000"/>
                <w:lang w:bidi="ar-SA"/>
              </w:rPr>
            </w:pPr>
            <w:r w:rsidRPr="00904D75">
              <w:rPr>
                <w:color w:val="000000"/>
                <w:lang w:bidi="ar-SA"/>
              </w:rPr>
              <w:t> </w:t>
            </w:r>
          </w:p>
        </w:tc>
      </w:tr>
    </w:tbl>
    <w:p w14:paraId="7D79A501" w14:textId="77777777" w:rsidR="00904D75" w:rsidRPr="00904D75" w:rsidRDefault="00904D75" w:rsidP="00904D75"/>
    <w:p w14:paraId="04184CD6" w14:textId="33485109" w:rsidR="00063154" w:rsidRPr="00063154" w:rsidRDefault="00063154" w:rsidP="00063154">
      <w:pPr>
        <w:pStyle w:val="Heading2"/>
      </w:pPr>
      <w:bookmarkStart w:id="66" w:name="_Toc489461010"/>
      <w:bookmarkStart w:id="67" w:name="_Toc489465305"/>
      <w:r>
        <w:t>Tools</w:t>
      </w:r>
      <w:bookmarkEnd w:id="66"/>
      <w:bookmarkEnd w:id="67"/>
    </w:p>
    <w:p w14:paraId="26B28227" w14:textId="6EC2E2A4" w:rsidR="009F29FD" w:rsidRPr="009F29FD" w:rsidRDefault="009F29FD" w:rsidP="009F29FD">
      <w:pPr>
        <w:ind w:firstLine="720"/>
      </w:pPr>
      <w:r w:rsidRPr="009F29FD">
        <w:t>In total, I analyzed 21 non-biface/non-projectile point tools at Christmas Rockshelter (n = 15) and Shavano Spring (n = 6), making this the smallest artifact category.  Christmas Rockshelter had 6 scrapers, 4 burins or gravers, 2 choppers, and 3 informal/indeterminate tool types.  Level 6 had the highest number of tools (2 choppers, 2 gravers, 3 scrapers).  Two of the scrapers had steep retouch on the distal end, while the remaining four had steep retouch on at least one lateral edge.  Buckles only found one scraper from Nūche occupation levels.  There are no qualitative or quantitative differences among the sites</w:t>
      </w:r>
      <w:r w:rsidR="0071202C">
        <w:t xml:space="preserve"> or</w:t>
      </w:r>
      <w:r w:rsidRPr="009F29FD">
        <w:t xml:space="preserve"> levels across time</w:t>
      </w:r>
      <w:r w:rsidR="00F3569C">
        <w:t xml:space="preserve"> (Table 12</w:t>
      </w:r>
      <w:r w:rsidR="00001F0B">
        <w:t>)</w:t>
      </w:r>
      <w:r w:rsidRPr="009F29FD">
        <w:t xml:space="preserve">.     </w:t>
      </w:r>
    </w:p>
    <w:p w14:paraId="0DB354F6" w14:textId="506FA0BF" w:rsidR="007B2FE1" w:rsidRDefault="009F29FD" w:rsidP="009F29FD">
      <w:r w:rsidRPr="009F29FD">
        <w:tab/>
        <w:t xml:space="preserve">There were 6 tools at Shavano Spring including 2 drills, 2 gravers, 1 scraper, and 1 chopper.  Tools were restricted to Levels 2, 3, and 5 at the site.  Level 2 had the highest number of tools (n = 3) including an end scraper, drill, and graver.  The dearth of tools at the site made it </w:t>
      </w:r>
      <w:r w:rsidR="00B643B1">
        <w:t>impossible to discern</w:t>
      </w:r>
      <w:r w:rsidRPr="009F29FD">
        <w:t xml:space="preserve"> long-term patterns or changes at the site in either the qualitative or quantitative data.     </w:t>
      </w:r>
    </w:p>
    <w:p w14:paraId="65769A46" w14:textId="77777777" w:rsidR="00680702" w:rsidRDefault="00680702" w:rsidP="009F29FD"/>
    <w:p w14:paraId="120955EF" w14:textId="77777777" w:rsidR="00680702" w:rsidRDefault="00680702" w:rsidP="009F29FD"/>
    <w:p w14:paraId="0B3277E3" w14:textId="77777777" w:rsidR="00680702" w:rsidRDefault="00680702" w:rsidP="009F29FD"/>
    <w:p w14:paraId="2A2DEC93" w14:textId="77777777" w:rsidR="00680702" w:rsidRDefault="00680702" w:rsidP="009F29FD"/>
    <w:p w14:paraId="3ED98437" w14:textId="77777777" w:rsidR="00680702" w:rsidRDefault="00680702" w:rsidP="009F29FD"/>
    <w:p w14:paraId="39B21064" w14:textId="77777777" w:rsidR="00680702" w:rsidRDefault="00680702" w:rsidP="009F29FD"/>
    <w:p w14:paraId="7F2BA112" w14:textId="77777777" w:rsidR="00680702" w:rsidRDefault="00680702" w:rsidP="009F29FD"/>
    <w:p w14:paraId="47CF1A16" w14:textId="77777777" w:rsidR="00680702" w:rsidRDefault="00680702" w:rsidP="009F29FD"/>
    <w:p w14:paraId="608D0B1F" w14:textId="77777777" w:rsidR="00680702" w:rsidRPr="009F29FD" w:rsidRDefault="00680702" w:rsidP="009F29FD"/>
    <w:p w14:paraId="254E99B3" w14:textId="31912735" w:rsidR="00680702" w:rsidRPr="00680702" w:rsidRDefault="00680702" w:rsidP="00680702">
      <w:pPr>
        <w:pStyle w:val="Caption"/>
        <w:keepNext/>
        <w:rPr>
          <w:b w:val="0"/>
        </w:rPr>
      </w:pPr>
      <w:bookmarkStart w:id="68" w:name="_Toc489464388"/>
      <w:r w:rsidRPr="00680702">
        <w:rPr>
          <w:b w:val="0"/>
        </w:rPr>
        <w:lastRenderedPageBreak/>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12</w:t>
      </w:r>
      <w:r w:rsidRPr="00680702">
        <w:rPr>
          <w:b w:val="0"/>
        </w:rPr>
        <w:fldChar w:fldCharType="end"/>
      </w:r>
      <w:r w:rsidRPr="00680702">
        <w:rPr>
          <w:b w:val="0"/>
        </w:rPr>
        <w:t xml:space="preserve"> Summary of Statistically Significant Tool Attributes</w:t>
      </w:r>
      <w:bookmarkEnd w:id="68"/>
    </w:p>
    <w:tbl>
      <w:tblPr>
        <w:tblW w:w="6931" w:type="dxa"/>
        <w:jc w:val="center"/>
        <w:tblLook w:val="04A0" w:firstRow="1" w:lastRow="0" w:firstColumn="1" w:lastColumn="0" w:noHBand="0" w:noVBand="1"/>
      </w:tblPr>
      <w:tblGrid>
        <w:gridCol w:w="4081"/>
        <w:gridCol w:w="1363"/>
        <w:gridCol w:w="1487"/>
      </w:tblGrid>
      <w:tr w:rsidR="009A1402" w:rsidRPr="009A1402" w14:paraId="009EAB8F" w14:textId="77777777" w:rsidTr="00680702">
        <w:trPr>
          <w:trHeight w:val="641"/>
          <w:jc w:val="center"/>
        </w:trPr>
        <w:tc>
          <w:tcPr>
            <w:tcW w:w="4081" w:type="dxa"/>
            <w:tcBorders>
              <w:top w:val="single" w:sz="4" w:space="0" w:color="auto"/>
              <w:left w:val="nil"/>
              <w:bottom w:val="single" w:sz="4" w:space="0" w:color="auto"/>
              <w:right w:val="nil"/>
            </w:tcBorders>
            <w:shd w:val="clear" w:color="auto" w:fill="auto"/>
            <w:noWrap/>
            <w:vAlign w:val="bottom"/>
            <w:hideMark/>
          </w:tcPr>
          <w:p w14:paraId="651E04AF" w14:textId="77777777" w:rsidR="009A1402" w:rsidRPr="009A1402" w:rsidRDefault="009A1402" w:rsidP="009A1402">
            <w:pPr>
              <w:spacing w:line="240" w:lineRule="auto"/>
              <w:rPr>
                <w:color w:val="000000"/>
                <w:lang w:bidi="ar-SA"/>
              </w:rPr>
            </w:pPr>
            <w:r w:rsidRPr="009A1402">
              <w:rPr>
                <w:color w:val="000000"/>
                <w:lang w:bidi="ar-SA"/>
              </w:rPr>
              <w:t> </w:t>
            </w:r>
          </w:p>
        </w:tc>
        <w:tc>
          <w:tcPr>
            <w:tcW w:w="1363" w:type="dxa"/>
            <w:tcBorders>
              <w:top w:val="single" w:sz="4" w:space="0" w:color="auto"/>
              <w:left w:val="nil"/>
              <w:bottom w:val="single" w:sz="4" w:space="0" w:color="auto"/>
              <w:right w:val="nil"/>
            </w:tcBorders>
            <w:shd w:val="clear" w:color="auto" w:fill="auto"/>
            <w:vAlign w:val="bottom"/>
            <w:hideMark/>
          </w:tcPr>
          <w:p w14:paraId="4BA68C95" w14:textId="77777777" w:rsidR="009A1402" w:rsidRPr="009A1402" w:rsidRDefault="009A1402" w:rsidP="009A1402">
            <w:pPr>
              <w:spacing w:line="240" w:lineRule="auto"/>
              <w:jc w:val="center"/>
              <w:rPr>
                <w:color w:val="000000"/>
                <w:lang w:bidi="ar-SA"/>
              </w:rPr>
            </w:pPr>
            <w:r w:rsidRPr="009A1402">
              <w:rPr>
                <w:color w:val="000000"/>
                <w:lang w:bidi="ar-SA"/>
              </w:rPr>
              <w:t>Christmas Rockshelter</w:t>
            </w:r>
          </w:p>
        </w:tc>
        <w:tc>
          <w:tcPr>
            <w:tcW w:w="1487" w:type="dxa"/>
            <w:tcBorders>
              <w:top w:val="single" w:sz="4" w:space="0" w:color="auto"/>
              <w:left w:val="nil"/>
              <w:bottom w:val="single" w:sz="4" w:space="0" w:color="auto"/>
              <w:right w:val="nil"/>
            </w:tcBorders>
            <w:shd w:val="clear" w:color="auto" w:fill="auto"/>
            <w:vAlign w:val="bottom"/>
            <w:hideMark/>
          </w:tcPr>
          <w:p w14:paraId="4F6C1641" w14:textId="77777777" w:rsidR="009A1402" w:rsidRPr="009A1402" w:rsidRDefault="009A1402" w:rsidP="009A1402">
            <w:pPr>
              <w:spacing w:line="240" w:lineRule="auto"/>
              <w:jc w:val="center"/>
              <w:rPr>
                <w:color w:val="000000"/>
                <w:lang w:bidi="ar-SA"/>
              </w:rPr>
            </w:pPr>
            <w:r w:rsidRPr="009A1402">
              <w:rPr>
                <w:color w:val="000000"/>
                <w:lang w:bidi="ar-SA"/>
              </w:rPr>
              <w:t>Shavano Spring</w:t>
            </w:r>
          </w:p>
        </w:tc>
      </w:tr>
      <w:tr w:rsidR="009A1402" w:rsidRPr="009A1402" w14:paraId="5D7DF877"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62284EA9" w14:textId="77777777" w:rsidR="009A1402" w:rsidRPr="009A1402" w:rsidRDefault="009A1402" w:rsidP="009A1402">
            <w:pPr>
              <w:spacing w:line="240" w:lineRule="auto"/>
              <w:rPr>
                <w:color w:val="000000"/>
                <w:lang w:bidi="ar-SA"/>
              </w:rPr>
            </w:pPr>
            <w:r w:rsidRPr="009A1402">
              <w:rPr>
                <w:color w:val="000000"/>
                <w:lang w:bidi="ar-SA"/>
              </w:rPr>
              <w:t>Percent of Cortex</w:t>
            </w:r>
          </w:p>
        </w:tc>
        <w:tc>
          <w:tcPr>
            <w:tcW w:w="1363" w:type="dxa"/>
            <w:tcBorders>
              <w:top w:val="nil"/>
              <w:left w:val="nil"/>
              <w:bottom w:val="nil"/>
              <w:right w:val="nil"/>
            </w:tcBorders>
            <w:shd w:val="clear" w:color="auto" w:fill="auto"/>
            <w:vAlign w:val="bottom"/>
            <w:hideMark/>
          </w:tcPr>
          <w:p w14:paraId="3F5E8EB3"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29953E26" w14:textId="77777777" w:rsidR="009A1402" w:rsidRPr="009A1402" w:rsidRDefault="009A1402" w:rsidP="009A1402">
            <w:pPr>
              <w:spacing w:line="240" w:lineRule="auto"/>
              <w:rPr>
                <w:sz w:val="20"/>
                <w:szCs w:val="20"/>
                <w:lang w:bidi="ar-SA"/>
              </w:rPr>
            </w:pPr>
          </w:p>
        </w:tc>
      </w:tr>
      <w:tr w:rsidR="009A1402" w:rsidRPr="009A1402" w14:paraId="795F6D6B"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44B1E411" w14:textId="77777777" w:rsidR="009A1402" w:rsidRPr="009A1402" w:rsidRDefault="009A1402" w:rsidP="009A1402">
            <w:pPr>
              <w:spacing w:line="240" w:lineRule="auto"/>
              <w:rPr>
                <w:color w:val="000000"/>
                <w:lang w:bidi="ar-SA"/>
              </w:rPr>
            </w:pPr>
            <w:r w:rsidRPr="009A1402">
              <w:rPr>
                <w:color w:val="000000"/>
                <w:lang w:bidi="ar-SA"/>
              </w:rPr>
              <w:t>Condition</w:t>
            </w:r>
          </w:p>
        </w:tc>
        <w:tc>
          <w:tcPr>
            <w:tcW w:w="1363" w:type="dxa"/>
            <w:tcBorders>
              <w:top w:val="nil"/>
              <w:left w:val="nil"/>
              <w:bottom w:val="nil"/>
              <w:right w:val="nil"/>
            </w:tcBorders>
            <w:shd w:val="clear" w:color="auto" w:fill="auto"/>
            <w:vAlign w:val="bottom"/>
            <w:hideMark/>
          </w:tcPr>
          <w:p w14:paraId="77873D29"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1A4237B2" w14:textId="77777777" w:rsidR="009A1402" w:rsidRPr="009A1402" w:rsidRDefault="009A1402" w:rsidP="009A1402">
            <w:pPr>
              <w:spacing w:line="240" w:lineRule="auto"/>
              <w:rPr>
                <w:sz w:val="20"/>
                <w:szCs w:val="20"/>
                <w:lang w:bidi="ar-SA"/>
              </w:rPr>
            </w:pPr>
          </w:p>
        </w:tc>
      </w:tr>
      <w:tr w:rsidR="009A1402" w:rsidRPr="009A1402" w14:paraId="19334CE8"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5CF5A631" w14:textId="77777777" w:rsidR="009A1402" w:rsidRPr="009A1402" w:rsidRDefault="009A1402" w:rsidP="009A1402">
            <w:pPr>
              <w:spacing w:line="240" w:lineRule="auto"/>
              <w:rPr>
                <w:color w:val="000000"/>
                <w:lang w:bidi="ar-SA"/>
              </w:rPr>
            </w:pPr>
            <w:r w:rsidRPr="009A1402">
              <w:rPr>
                <w:color w:val="000000"/>
                <w:lang w:bidi="ar-SA"/>
              </w:rPr>
              <w:t>Platform Type</w:t>
            </w:r>
          </w:p>
        </w:tc>
        <w:tc>
          <w:tcPr>
            <w:tcW w:w="1363" w:type="dxa"/>
            <w:tcBorders>
              <w:top w:val="nil"/>
              <w:left w:val="nil"/>
              <w:bottom w:val="nil"/>
              <w:right w:val="nil"/>
            </w:tcBorders>
            <w:shd w:val="clear" w:color="auto" w:fill="auto"/>
            <w:noWrap/>
            <w:vAlign w:val="bottom"/>
            <w:hideMark/>
          </w:tcPr>
          <w:p w14:paraId="56F59D9C"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27AC5485" w14:textId="77777777" w:rsidR="009A1402" w:rsidRPr="009A1402" w:rsidRDefault="009A1402" w:rsidP="009A1402">
            <w:pPr>
              <w:spacing w:line="240" w:lineRule="auto"/>
              <w:rPr>
                <w:sz w:val="20"/>
                <w:szCs w:val="20"/>
                <w:lang w:bidi="ar-SA"/>
              </w:rPr>
            </w:pPr>
          </w:p>
        </w:tc>
      </w:tr>
      <w:tr w:rsidR="009A1402" w:rsidRPr="009A1402" w14:paraId="7221FD0B"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601A2AE8" w14:textId="77777777" w:rsidR="009A1402" w:rsidRPr="009A1402" w:rsidRDefault="009A1402" w:rsidP="009A1402">
            <w:pPr>
              <w:spacing w:line="240" w:lineRule="auto"/>
              <w:rPr>
                <w:color w:val="000000"/>
                <w:lang w:bidi="ar-SA"/>
              </w:rPr>
            </w:pPr>
            <w:r w:rsidRPr="009A1402">
              <w:rPr>
                <w:color w:val="000000"/>
                <w:lang w:bidi="ar-SA"/>
              </w:rPr>
              <w:t>Longitudinal Cross-Section</w:t>
            </w:r>
          </w:p>
        </w:tc>
        <w:tc>
          <w:tcPr>
            <w:tcW w:w="1363" w:type="dxa"/>
            <w:tcBorders>
              <w:top w:val="nil"/>
              <w:left w:val="nil"/>
              <w:bottom w:val="nil"/>
              <w:right w:val="nil"/>
            </w:tcBorders>
            <w:shd w:val="clear" w:color="auto" w:fill="auto"/>
            <w:noWrap/>
            <w:vAlign w:val="bottom"/>
            <w:hideMark/>
          </w:tcPr>
          <w:p w14:paraId="66ED032F"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2DA01A69" w14:textId="77777777" w:rsidR="009A1402" w:rsidRPr="009A1402" w:rsidRDefault="009A1402" w:rsidP="009A1402">
            <w:pPr>
              <w:spacing w:line="240" w:lineRule="auto"/>
              <w:rPr>
                <w:sz w:val="20"/>
                <w:szCs w:val="20"/>
                <w:lang w:bidi="ar-SA"/>
              </w:rPr>
            </w:pPr>
          </w:p>
        </w:tc>
      </w:tr>
      <w:tr w:rsidR="009A1402" w:rsidRPr="009A1402" w14:paraId="5518638F"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1CF5731A" w14:textId="77777777" w:rsidR="009A1402" w:rsidRPr="009A1402" w:rsidRDefault="009A1402" w:rsidP="009A1402">
            <w:pPr>
              <w:spacing w:line="240" w:lineRule="auto"/>
              <w:rPr>
                <w:color w:val="000000"/>
                <w:lang w:bidi="ar-SA"/>
              </w:rPr>
            </w:pPr>
            <w:r w:rsidRPr="009A1402">
              <w:rPr>
                <w:color w:val="000000"/>
                <w:lang w:bidi="ar-SA"/>
              </w:rPr>
              <w:t>Tool Type</w:t>
            </w:r>
          </w:p>
        </w:tc>
        <w:tc>
          <w:tcPr>
            <w:tcW w:w="1363" w:type="dxa"/>
            <w:tcBorders>
              <w:top w:val="nil"/>
              <w:left w:val="nil"/>
              <w:bottom w:val="nil"/>
              <w:right w:val="nil"/>
            </w:tcBorders>
            <w:shd w:val="clear" w:color="auto" w:fill="auto"/>
            <w:vAlign w:val="bottom"/>
            <w:hideMark/>
          </w:tcPr>
          <w:p w14:paraId="0F4D79B3"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2A4285EB" w14:textId="77777777" w:rsidR="009A1402" w:rsidRPr="009A1402" w:rsidRDefault="009A1402" w:rsidP="009A1402">
            <w:pPr>
              <w:spacing w:line="240" w:lineRule="auto"/>
              <w:rPr>
                <w:sz w:val="20"/>
                <w:szCs w:val="20"/>
                <w:lang w:bidi="ar-SA"/>
              </w:rPr>
            </w:pPr>
          </w:p>
        </w:tc>
      </w:tr>
      <w:tr w:rsidR="009A1402" w:rsidRPr="009A1402" w14:paraId="51CF5B6D"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23B040F7" w14:textId="77777777" w:rsidR="009A1402" w:rsidRPr="009A1402" w:rsidRDefault="009A1402" w:rsidP="009A1402">
            <w:pPr>
              <w:spacing w:line="240" w:lineRule="auto"/>
              <w:rPr>
                <w:color w:val="000000"/>
                <w:lang w:bidi="ar-SA"/>
              </w:rPr>
            </w:pPr>
            <w:r w:rsidRPr="009A1402">
              <w:rPr>
                <w:color w:val="000000"/>
                <w:lang w:bidi="ar-SA"/>
              </w:rPr>
              <w:t>Type of Retouch</w:t>
            </w:r>
          </w:p>
        </w:tc>
        <w:tc>
          <w:tcPr>
            <w:tcW w:w="1363" w:type="dxa"/>
            <w:tcBorders>
              <w:top w:val="nil"/>
              <w:left w:val="nil"/>
              <w:bottom w:val="nil"/>
              <w:right w:val="nil"/>
            </w:tcBorders>
            <w:shd w:val="clear" w:color="auto" w:fill="auto"/>
            <w:vAlign w:val="bottom"/>
            <w:hideMark/>
          </w:tcPr>
          <w:p w14:paraId="3BB8F94E"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4240FA4E" w14:textId="77777777" w:rsidR="009A1402" w:rsidRPr="009A1402" w:rsidRDefault="009A1402" w:rsidP="009A1402">
            <w:pPr>
              <w:spacing w:line="240" w:lineRule="auto"/>
              <w:rPr>
                <w:sz w:val="20"/>
                <w:szCs w:val="20"/>
                <w:lang w:bidi="ar-SA"/>
              </w:rPr>
            </w:pPr>
          </w:p>
        </w:tc>
      </w:tr>
      <w:tr w:rsidR="009A1402" w:rsidRPr="009A1402" w14:paraId="6A8C40BF"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1AF33D51" w14:textId="77777777" w:rsidR="009A1402" w:rsidRPr="009A1402" w:rsidRDefault="009A1402" w:rsidP="009A1402">
            <w:pPr>
              <w:spacing w:line="240" w:lineRule="auto"/>
              <w:rPr>
                <w:color w:val="000000"/>
                <w:lang w:bidi="ar-SA"/>
              </w:rPr>
            </w:pPr>
            <w:r w:rsidRPr="009A1402">
              <w:rPr>
                <w:color w:val="000000"/>
                <w:lang w:bidi="ar-SA"/>
              </w:rPr>
              <w:t>Location of Retouch</w:t>
            </w:r>
          </w:p>
        </w:tc>
        <w:tc>
          <w:tcPr>
            <w:tcW w:w="1363" w:type="dxa"/>
            <w:tcBorders>
              <w:top w:val="nil"/>
              <w:left w:val="nil"/>
              <w:bottom w:val="nil"/>
              <w:right w:val="nil"/>
            </w:tcBorders>
            <w:shd w:val="clear" w:color="auto" w:fill="auto"/>
            <w:vAlign w:val="bottom"/>
            <w:hideMark/>
          </w:tcPr>
          <w:p w14:paraId="0084024E"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63590E73" w14:textId="77777777" w:rsidR="009A1402" w:rsidRPr="009A1402" w:rsidRDefault="009A1402" w:rsidP="009A1402">
            <w:pPr>
              <w:spacing w:line="240" w:lineRule="auto"/>
              <w:rPr>
                <w:sz w:val="20"/>
                <w:szCs w:val="20"/>
                <w:lang w:bidi="ar-SA"/>
              </w:rPr>
            </w:pPr>
          </w:p>
        </w:tc>
      </w:tr>
      <w:tr w:rsidR="009A1402" w:rsidRPr="009A1402" w14:paraId="5AD9A9C5"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219CC511" w14:textId="77777777" w:rsidR="009A1402" w:rsidRPr="009A1402" w:rsidRDefault="009A1402" w:rsidP="009A1402">
            <w:pPr>
              <w:spacing w:line="240" w:lineRule="auto"/>
              <w:rPr>
                <w:color w:val="000000"/>
                <w:lang w:bidi="ar-SA"/>
              </w:rPr>
            </w:pPr>
            <w:r w:rsidRPr="009A1402">
              <w:rPr>
                <w:color w:val="000000"/>
                <w:lang w:bidi="ar-SA"/>
              </w:rPr>
              <w:t>Orientation of Retouch</w:t>
            </w:r>
          </w:p>
        </w:tc>
        <w:tc>
          <w:tcPr>
            <w:tcW w:w="1363" w:type="dxa"/>
            <w:tcBorders>
              <w:top w:val="nil"/>
              <w:left w:val="nil"/>
              <w:bottom w:val="nil"/>
              <w:right w:val="nil"/>
            </w:tcBorders>
            <w:shd w:val="clear" w:color="auto" w:fill="auto"/>
            <w:noWrap/>
            <w:vAlign w:val="bottom"/>
            <w:hideMark/>
          </w:tcPr>
          <w:p w14:paraId="1640E350"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525D2823" w14:textId="77777777" w:rsidR="009A1402" w:rsidRPr="009A1402" w:rsidRDefault="009A1402" w:rsidP="009A1402">
            <w:pPr>
              <w:spacing w:line="240" w:lineRule="auto"/>
              <w:rPr>
                <w:sz w:val="20"/>
                <w:szCs w:val="20"/>
                <w:lang w:bidi="ar-SA"/>
              </w:rPr>
            </w:pPr>
          </w:p>
        </w:tc>
      </w:tr>
      <w:tr w:rsidR="009A1402" w:rsidRPr="009A1402" w14:paraId="33A0FF04"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6B52C959" w14:textId="77777777" w:rsidR="009A1402" w:rsidRPr="009A1402" w:rsidRDefault="009A1402" w:rsidP="009A1402">
            <w:pPr>
              <w:spacing w:line="240" w:lineRule="auto"/>
              <w:rPr>
                <w:color w:val="000000"/>
                <w:lang w:bidi="ar-SA"/>
              </w:rPr>
            </w:pPr>
            <w:r w:rsidRPr="009A1402">
              <w:rPr>
                <w:color w:val="000000"/>
                <w:lang w:bidi="ar-SA"/>
              </w:rPr>
              <w:t>Angle of Retouch</w:t>
            </w:r>
          </w:p>
        </w:tc>
        <w:tc>
          <w:tcPr>
            <w:tcW w:w="1363" w:type="dxa"/>
            <w:tcBorders>
              <w:top w:val="nil"/>
              <w:left w:val="nil"/>
              <w:bottom w:val="nil"/>
              <w:right w:val="nil"/>
            </w:tcBorders>
            <w:shd w:val="clear" w:color="auto" w:fill="auto"/>
            <w:noWrap/>
            <w:vAlign w:val="bottom"/>
            <w:hideMark/>
          </w:tcPr>
          <w:p w14:paraId="620352EA"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vAlign w:val="bottom"/>
            <w:hideMark/>
          </w:tcPr>
          <w:p w14:paraId="3490D751" w14:textId="77777777" w:rsidR="009A1402" w:rsidRPr="009A1402" w:rsidRDefault="009A1402" w:rsidP="009A1402">
            <w:pPr>
              <w:spacing w:line="240" w:lineRule="auto"/>
              <w:rPr>
                <w:sz w:val="20"/>
                <w:szCs w:val="20"/>
                <w:lang w:bidi="ar-SA"/>
              </w:rPr>
            </w:pPr>
          </w:p>
        </w:tc>
      </w:tr>
      <w:tr w:rsidR="009A1402" w:rsidRPr="009A1402" w14:paraId="6860F6DC"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426405F5" w14:textId="77777777" w:rsidR="009A1402" w:rsidRPr="009A1402" w:rsidRDefault="009A1402" w:rsidP="009A1402">
            <w:pPr>
              <w:spacing w:line="240" w:lineRule="auto"/>
              <w:rPr>
                <w:color w:val="000000"/>
                <w:lang w:bidi="ar-SA"/>
              </w:rPr>
            </w:pPr>
            <w:r w:rsidRPr="009A1402">
              <w:rPr>
                <w:color w:val="000000"/>
                <w:lang w:bidi="ar-SA"/>
              </w:rPr>
              <w:t>Flintknapping Imperfections</w:t>
            </w:r>
          </w:p>
        </w:tc>
        <w:tc>
          <w:tcPr>
            <w:tcW w:w="1363" w:type="dxa"/>
            <w:tcBorders>
              <w:top w:val="nil"/>
              <w:left w:val="nil"/>
              <w:bottom w:val="nil"/>
              <w:right w:val="nil"/>
            </w:tcBorders>
            <w:shd w:val="clear" w:color="auto" w:fill="auto"/>
            <w:noWrap/>
            <w:vAlign w:val="bottom"/>
            <w:hideMark/>
          </w:tcPr>
          <w:p w14:paraId="1245691D"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0BDE4099" w14:textId="77777777" w:rsidR="009A1402" w:rsidRPr="009A1402" w:rsidRDefault="009A1402" w:rsidP="009A1402">
            <w:pPr>
              <w:spacing w:line="240" w:lineRule="auto"/>
              <w:rPr>
                <w:sz w:val="20"/>
                <w:szCs w:val="20"/>
                <w:lang w:bidi="ar-SA"/>
              </w:rPr>
            </w:pPr>
          </w:p>
        </w:tc>
      </w:tr>
      <w:tr w:rsidR="009A1402" w:rsidRPr="009A1402" w14:paraId="6C2DE552" w14:textId="77777777" w:rsidTr="00680702">
        <w:trPr>
          <w:trHeight w:val="320"/>
          <w:jc w:val="center"/>
        </w:trPr>
        <w:tc>
          <w:tcPr>
            <w:tcW w:w="4081" w:type="dxa"/>
            <w:tcBorders>
              <w:top w:val="nil"/>
              <w:left w:val="nil"/>
              <w:bottom w:val="nil"/>
              <w:right w:val="nil"/>
            </w:tcBorders>
            <w:shd w:val="clear" w:color="auto" w:fill="auto"/>
            <w:vAlign w:val="bottom"/>
            <w:hideMark/>
          </w:tcPr>
          <w:p w14:paraId="6AEB487C" w14:textId="77777777" w:rsidR="009A1402" w:rsidRPr="009A1402" w:rsidRDefault="009A1402" w:rsidP="009A1402">
            <w:pPr>
              <w:spacing w:line="240" w:lineRule="auto"/>
              <w:rPr>
                <w:color w:val="000000"/>
                <w:lang w:bidi="ar-SA"/>
              </w:rPr>
            </w:pPr>
            <w:r w:rsidRPr="009A1402">
              <w:rPr>
                <w:color w:val="000000"/>
                <w:lang w:bidi="ar-SA"/>
              </w:rPr>
              <w:t>Length, Technical (mm)</w:t>
            </w:r>
          </w:p>
        </w:tc>
        <w:tc>
          <w:tcPr>
            <w:tcW w:w="1363" w:type="dxa"/>
            <w:tcBorders>
              <w:top w:val="nil"/>
              <w:left w:val="nil"/>
              <w:bottom w:val="nil"/>
              <w:right w:val="nil"/>
            </w:tcBorders>
            <w:shd w:val="clear" w:color="auto" w:fill="auto"/>
            <w:noWrap/>
            <w:vAlign w:val="bottom"/>
            <w:hideMark/>
          </w:tcPr>
          <w:p w14:paraId="5F48B2D5"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030183E7" w14:textId="77777777" w:rsidR="009A1402" w:rsidRPr="009A1402" w:rsidRDefault="009A1402" w:rsidP="009A1402">
            <w:pPr>
              <w:spacing w:line="240" w:lineRule="auto"/>
              <w:rPr>
                <w:sz w:val="20"/>
                <w:szCs w:val="20"/>
                <w:lang w:bidi="ar-SA"/>
              </w:rPr>
            </w:pPr>
          </w:p>
        </w:tc>
      </w:tr>
      <w:tr w:rsidR="009A1402" w:rsidRPr="009A1402" w14:paraId="501E2A75"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37C361AB" w14:textId="77777777" w:rsidR="009A1402" w:rsidRPr="009A1402" w:rsidRDefault="009A1402" w:rsidP="009A1402">
            <w:pPr>
              <w:spacing w:line="240" w:lineRule="auto"/>
              <w:rPr>
                <w:color w:val="000000"/>
                <w:lang w:bidi="ar-SA"/>
              </w:rPr>
            </w:pPr>
            <w:r w:rsidRPr="009A1402">
              <w:rPr>
                <w:color w:val="000000"/>
                <w:lang w:bidi="ar-SA"/>
              </w:rPr>
              <w:t>Width, Technical (mm)</w:t>
            </w:r>
          </w:p>
        </w:tc>
        <w:tc>
          <w:tcPr>
            <w:tcW w:w="1363" w:type="dxa"/>
            <w:tcBorders>
              <w:top w:val="nil"/>
              <w:left w:val="nil"/>
              <w:bottom w:val="nil"/>
              <w:right w:val="nil"/>
            </w:tcBorders>
            <w:shd w:val="clear" w:color="auto" w:fill="auto"/>
            <w:noWrap/>
            <w:vAlign w:val="bottom"/>
            <w:hideMark/>
          </w:tcPr>
          <w:p w14:paraId="5D86B6A9"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141A4D8F" w14:textId="77777777" w:rsidR="009A1402" w:rsidRPr="009A1402" w:rsidRDefault="009A1402" w:rsidP="009A1402">
            <w:pPr>
              <w:spacing w:line="240" w:lineRule="auto"/>
              <w:rPr>
                <w:sz w:val="20"/>
                <w:szCs w:val="20"/>
                <w:lang w:bidi="ar-SA"/>
              </w:rPr>
            </w:pPr>
          </w:p>
        </w:tc>
      </w:tr>
      <w:tr w:rsidR="009A1402" w:rsidRPr="009A1402" w14:paraId="6C1DC5CC"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304FBD98" w14:textId="77777777" w:rsidR="009A1402" w:rsidRPr="009A1402" w:rsidRDefault="009A1402" w:rsidP="009A1402">
            <w:pPr>
              <w:spacing w:line="240" w:lineRule="auto"/>
              <w:rPr>
                <w:color w:val="000000"/>
                <w:lang w:bidi="ar-SA"/>
              </w:rPr>
            </w:pPr>
            <w:r w:rsidRPr="009A1402">
              <w:rPr>
                <w:color w:val="000000"/>
                <w:lang w:bidi="ar-SA"/>
              </w:rPr>
              <w:t>Thickness, Technical (mm)</w:t>
            </w:r>
          </w:p>
        </w:tc>
        <w:tc>
          <w:tcPr>
            <w:tcW w:w="1363" w:type="dxa"/>
            <w:tcBorders>
              <w:top w:val="nil"/>
              <w:left w:val="nil"/>
              <w:bottom w:val="nil"/>
              <w:right w:val="nil"/>
            </w:tcBorders>
            <w:shd w:val="clear" w:color="auto" w:fill="auto"/>
            <w:noWrap/>
            <w:vAlign w:val="bottom"/>
            <w:hideMark/>
          </w:tcPr>
          <w:p w14:paraId="7E294A0E"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110AF320" w14:textId="77777777" w:rsidR="009A1402" w:rsidRPr="009A1402" w:rsidRDefault="009A1402" w:rsidP="009A1402">
            <w:pPr>
              <w:spacing w:line="240" w:lineRule="auto"/>
              <w:rPr>
                <w:sz w:val="20"/>
                <w:szCs w:val="20"/>
                <w:lang w:bidi="ar-SA"/>
              </w:rPr>
            </w:pPr>
          </w:p>
        </w:tc>
      </w:tr>
      <w:tr w:rsidR="009A1402" w:rsidRPr="009A1402" w14:paraId="61A0F63A"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4D3A25A2" w14:textId="77777777" w:rsidR="009A1402" w:rsidRPr="009A1402" w:rsidRDefault="009A1402" w:rsidP="009A1402">
            <w:pPr>
              <w:spacing w:line="240" w:lineRule="auto"/>
              <w:rPr>
                <w:color w:val="000000"/>
                <w:lang w:bidi="ar-SA"/>
              </w:rPr>
            </w:pPr>
            <w:r w:rsidRPr="009A1402">
              <w:rPr>
                <w:color w:val="000000"/>
                <w:lang w:bidi="ar-SA"/>
              </w:rPr>
              <w:t>Maximum Length (mm)</w:t>
            </w:r>
          </w:p>
        </w:tc>
        <w:tc>
          <w:tcPr>
            <w:tcW w:w="1363" w:type="dxa"/>
            <w:tcBorders>
              <w:top w:val="nil"/>
              <w:left w:val="nil"/>
              <w:bottom w:val="nil"/>
              <w:right w:val="nil"/>
            </w:tcBorders>
            <w:shd w:val="clear" w:color="auto" w:fill="auto"/>
            <w:noWrap/>
            <w:vAlign w:val="bottom"/>
            <w:hideMark/>
          </w:tcPr>
          <w:p w14:paraId="4AC2A1E0"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27C8E90A" w14:textId="77777777" w:rsidR="009A1402" w:rsidRPr="009A1402" w:rsidRDefault="009A1402" w:rsidP="009A1402">
            <w:pPr>
              <w:spacing w:line="240" w:lineRule="auto"/>
              <w:rPr>
                <w:sz w:val="20"/>
                <w:szCs w:val="20"/>
                <w:lang w:bidi="ar-SA"/>
              </w:rPr>
            </w:pPr>
          </w:p>
        </w:tc>
      </w:tr>
      <w:tr w:rsidR="009A1402" w:rsidRPr="009A1402" w14:paraId="25AD13C4"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771307DA" w14:textId="77777777" w:rsidR="009A1402" w:rsidRPr="009A1402" w:rsidRDefault="009A1402" w:rsidP="009A1402">
            <w:pPr>
              <w:spacing w:line="240" w:lineRule="auto"/>
              <w:rPr>
                <w:color w:val="000000"/>
                <w:lang w:bidi="ar-SA"/>
              </w:rPr>
            </w:pPr>
            <w:r w:rsidRPr="009A1402">
              <w:rPr>
                <w:color w:val="000000"/>
                <w:lang w:bidi="ar-SA"/>
              </w:rPr>
              <w:t>Maximum Thickness (mm)</w:t>
            </w:r>
          </w:p>
        </w:tc>
        <w:tc>
          <w:tcPr>
            <w:tcW w:w="1363" w:type="dxa"/>
            <w:tcBorders>
              <w:top w:val="nil"/>
              <w:left w:val="nil"/>
              <w:bottom w:val="nil"/>
              <w:right w:val="nil"/>
            </w:tcBorders>
            <w:shd w:val="clear" w:color="auto" w:fill="auto"/>
            <w:noWrap/>
            <w:vAlign w:val="bottom"/>
            <w:hideMark/>
          </w:tcPr>
          <w:p w14:paraId="30212EE8"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041145BD" w14:textId="77777777" w:rsidR="009A1402" w:rsidRPr="009A1402" w:rsidRDefault="009A1402" w:rsidP="009A1402">
            <w:pPr>
              <w:spacing w:line="240" w:lineRule="auto"/>
              <w:rPr>
                <w:sz w:val="20"/>
                <w:szCs w:val="20"/>
                <w:lang w:bidi="ar-SA"/>
              </w:rPr>
            </w:pPr>
          </w:p>
        </w:tc>
      </w:tr>
      <w:tr w:rsidR="009A1402" w:rsidRPr="009A1402" w14:paraId="1A8D6BAB"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7BDC1134" w14:textId="77777777" w:rsidR="009A1402" w:rsidRPr="009A1402" w:rsidRDefault="009A1402" w:rsidP="009A1402">
            <w:pPr>
              <w:spacing w:line="240" w:lineRule="auto"/>
              <w:rPr>
                <w:color w:val="000000"/>
                <w:lang w:bidi="ar-SA"/>
              </w:rPr>
            </w:pPr>
            <w:r w:rsidRPr="009A1402">
              <w:rPr>
                <w:color w:val="000000"/>
                <w:lang w:bidi="ar-SA"/>
              </w:rPr>
              <w:t>Weight (g)</w:t>
            </w:r>
          </w:p>
        </w:tc>
        <w:tc>
          <w:tcPr>
            <w:tcW w:w="1363" w:type="dxa"/>
            <w:tcBorders>
              <w:top w:val="nil"/>
              <w:left w:val="nil"/>
              <w:bottom w:val="nil"/>
              <w:right w:val="nil"/>
            </w:tcBorders>
            <w:shd w:val="clear" w:color="auto" w:fill="auto"/>
            <w:noWrap/>
            <w:vAlign w:val="bottom"/>
            <w:hideMark/>
          </w:tcPr>
          <w:p w14:paraId="448CF146"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6E10EE28" w14:textId="77777777" w:rsidR="009A1402" w:rsidRPr="009A1402" w:rsidRDefault="009A1402" w:rsidP="009A1402">
            <w:pPr>
              <w:spacing w:line="240" w:lineRule="auto"/>
              <w:rPr>
                <w:sz w:val="20"/>
                <w:szCs w:val="20"/>
                <w:lang w:bidi="ar-SA"/>
              </w:rPr>
            </w:pPr>
          </w:p>
        </w:tc>
      </w:tr>
      <w:tr w:rsidR="009A1402" w:rsidRPr="009A1402" w14:paraId="31DB14F1"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3E6851C4" w14:textId="77777777" w:rsidR="009A1402" w:rsidRPr="009A1402" w:rsidRDefault="009A1402" w:rsidP="009A1402">
            <w:pPr>
              <w:spacing w:line="240" w:lineRule="auto"/>
              <w:rPr>
                <w:color w:val="000000"/>
                <w:lang w:bidi="ar-SA"/>
              </w:rPr>
            </w:pPr>
            <w:r w:rsidRPr="009A1402">
              <w:rPr>
                <w:color w:val="000000"/>
                <w:lang w:bidi="ar-SA"/>
              </w:rPr>
              <w:t>Number of Dorsal Scars</w:t>
            </w:r>
          </w:p>
        </w:tc>
        <w:tc>
          <w:tcPr>
            <w:tcW w:w="1363" w:type="dxa"/>
            <w:tcBorders>
              <w:top w:val="nil"/>
              <w:left w:val="nil"/>
              <w:bottom w:val="nil"/>
              <w:right w:val="nil"/>
            </w:tcBorders>
            <w:shd w:val="clear" w:color="auto" w:fill="auto"/>
            <w:noWrap/>
            <w:vAlign w:val="bottom"/>
            <w:hideMark/>
          </w:tcPr>
          <w:p w14:paraId="4315B374"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32924E85" w14:textId="77777777" w:rsidR="009A1402" w:rsidRPr="009A1402" w:rsidRDefault="009A1402" w:rsidP="009A1402">
            <w:pPr>
              <w:spacing w:line="240" w:lineRule="auto"/>
              <w:rPr>
                <w:sz w:val="20"/>
                <w:szCs w:val="20"/>
                <w:lang w:bidi="ar-SA"/>
              </w:rPr>
            </w:pPr>
          </w:p>
        </w:tc>
      </w:tr>
      <w:tr w:rsidR="009A1402" w:rsidRPr="009A1402" w14:paraId="67128AF7"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3CBF261C" w14:textId="77777777" w:rsidR="009A1402" w:rsidRPr="009A1402" w:rsidRDefault="009A1402" w:rsidP="009A1402">
            <w:pPr>
              <w:spacing w:line="240" w:lineRule="auto"/>
              <w:rPr>
                <w:color w:val="000000"/>
                <w:lang w:bidi="ar-SA"/>
              </w:rPr>
            </w:pPr>
            <w:r w:rsidRPr="009A1402">
              <w:rPr>
                <w:color w:val="000000"/>
                <w:lang w:bidi="ar-SA"/>
              </w:rPr>
              <w:t>Number of Retouch Scars</w:t>
            </w:r>
          </w:p>
        </w:tc>
        <w:tc>
          <w:tcPr>
            <w:tcW w:w="1363" w:type="dxa"/>
            <w:tcBorders>
              <w:top w:val="nil"/>
              <w:left w:val="nil"/>
              <w:bottom w:val="nil"/>
              <w:right w:val="nil"/>
            </w:tcBorders>
            <w:shd w:val="clear" w:color="auto" w:fill="auto"/>
            <w:noWrap/>
            <w:vAlign w:val="bottom"/>
            <w:hideMark/>
          </w:tcPr>
          <w:p w14:paraId="0C25E1BB"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24518971" w14:textId="77777777" w:rsidR="009A1402" w:rsidRPr="009A1402" w:rsidRDefault="009A1402" w:rsidP="009A1402">
            <w:pPr>
              <w:spacing w:line="240" w:lineRule="auto"/>
              <w:rPr>
                <w:sz w:val="20"/>
                <w:szCs w:val="20"/>
                <w:lang w:bidi="ar-SA"/>
              </w:rPr>
            </w:pPr>
          </w:p>
        </w:tc>
      </w:tr>
      <w:tr w:rsidR="009A1402" w:rsidRPr="009A1402" w14:paraId="49901286" w14:textId="77777777" w:rsidTr="00680702">
        <w:trPr>
          <w:trHeight w:val="320"/>
          <w:jc w:val="center"/>
        </w:trPr>
        <w:tc>
          <w:tcPr>
            <w:tcW w:w="4081" w:type="dxa"/>
            <w:tcBorders>
              <w:top w:val="nil"/>
              <w:left w:val="nil"/>
              <w:bottom w:val="nil"/>
              <w:right w:val="nil"/>
            </w:tcBorders>
            <w:shd w:val="clear" w:color="auto" w:fill="auto"/>
            <w:noWrap/>
            <w:vAlign w:val="bottom"/>
            <w:hideMark/>
          </w:tcPr>
          <w:p w14:paraId="4D6A1A8B" w14:textId="77777777" w:rsidR="009A1402" w:rsidRPr="009A1402" w:rsidRDefault="009A1402" w:rsidP="009A1402">
            <w:pPr>
              <w:spacing w:line="240" w:lineRule="auto"/>
              <w:rPr>
                <w:color w:val="000000"/>
                <w:lang w:bidi="ar-SA"/>
              </w:rPr>
            </w:pPr>
            <w:r w:rsidRPr="009A1402">
              <w:rPr>
                <w:color w:val="000000"/>
                <w:lang w:bidi="ar-SA"/>
              </w:rPr>
              <w:t>Extent of Retouch (ratio mm)</w:t>
            </w:r>
          </w:p>
        </w:tc>
        <w:tc>
          <w:tcPr>
            <w:tcW w:w="1363" w:type="dxa"/>
            <w:tcBorders>
              <w:top w:val="nil"/>
              <w:left w:val="nil"/>
              <w:bottom w:val="nil"/>
              <w:right w:val="nil"/>
            </w:tcBorders>
            <w:shd w:val="clear" w:color="auto" w:fill="auto"/>
            <w:noWrap/>
            <w:vAlign w:val="bottom"/>
            <w:hideMark/>
          </w:tcPr>
          <w:p w14:paraId="7A892726" w14:textId="77777777" w:rsidR="009A1402" w:rsidRPr="009A1402" w:rsidRDefault="009A1402" w:rsidP="009A1402">
            <w:pPr>
              <w:spacing w:line="240" w:lineRule="auto"/>
              <w:rPr>
                <w:color w:val="000000"/>
                <w:lang w:bidi="ar-SA"/>
              </w:rPr>
            </w:pPr>
          </w:p>
        </w:tc>
        <w:tc>
          <w:tcPr>
            <w:tcW w:w="1487" w:type="dxa"/>
            <w:tcBorders>
              <w:top w:val="nil"/>
              <w:left w:val="nil"/>
              <w:bottom w:val="nil"/>
              <w:right w:val="nil"/>
            </w:tcBorders>
            <w:shd w:val="clear" w:color="auto" w:fill="auto"/>
            <w:noWrap/>
            <w:vAlign w:val="bottom"/>
            <w:hideMark/>
          </w:tcPr>
          <w:p w14:paraId="7AAFE924" w14:textId="77777777" w:rsidR="009A1402" w:rsidRPr="009A1402" w:rsidRDefault="009A1402" w:rsidP="009A1402">
            <w:pPr>
              <w:spacing w:line="240" w:lineRule="auto"/>
              <w:rPr>
                <w:sz w:val="20"/>
                <w:szCs w:val="20"/>
                <w:lang w:bidi="ar-SA"/>
              </w:rPr>
            </w:pPr>
          </w:p>
        </w:tc>
      </w:tr>
      <w:tr w:rsidR="009A1402" w:rsidRPr="009A1402" w14:paraId="2C788646" w14:textId="77777777" w:rsidTr="00680702">
        <w:trPr>
          <w:trHeight w:val="320"/>
          <w:jc w:val="center"/>
        </w:trPr>
        <w:tc>
          <w:tcPr>
            <w:tcW w:w="4081" w:type="dxa"/>
            <w:tcBorders>
              <w:top w:val="nil"/>
              <w:left w:val="nil"/>
              <w:bottom w:val="single" w:sz="4" w:space="0" w:color="auto"/>
              <w:right w:val="nil"/>
            </w:tcBorders>
            <w:shd w:val="clear" w:color="auto" w:fill="auto"/>
            <w:noWrap/>
            <w:vAlign w:val="bottom"/>
            <w:hideMark/>
          </w:tcPr>
          <w:p w14:paraId="37236FAE" w14:textId="36857E47" w:rsidR="009A1402" w:rsidRPr="009A1402" w:rsidRDefault="009A1402" w:rsidP="009A1402">
            <w:pPr>
              <w:spacing w:line="240" w:lineRule="auto"/>
              <w:rPr>
                <w:color w:val="000000"/>
                <w:lang w:bidi="ar-SA"/>
              </w:rPr>
            </w:pPr>
            <w:r w:rsidRPr="009A1402">
              <w:rPr>
                <w:color w:val="000000"/>
                <w:lang w:bidi="ar-SA"/>
              </w:rPr>
              <w:t>Maximum Length of Flake Scars</w:t>
            </w:r>
            <w:r>
              <w:rPr>
                <w:color w:val="000000"/>
                <w:lang w:bidi="ar-SA"/>
              </w:rPr>
              <w:t xml:space="preserve"> (mm)</w:t>
            </w:r>
          </w:p>
        </w:tc>
        <w:tc>
          <w:tcPr>
            <w:tcW w:w="1363" w:type="dxa"/>
            <w:tcBorders>
              <w:top w:val="nil"/>
              <w:left w:val="nil"/>
              <w:bottom w:val="single" w:sz="4" w:space="0" w:color="auto"/>
              <w:right w:val="nil"/>
            </w:tcBorders>
            <w:shd w:val="clear" w:color="auto" w:fill="auto"/>
            <w:noWrap/>
            <w:vAlign w:val="bottom"/>
            <w:hideMark/>
          </w:tcPr>
          <w:p w14:paraId="6580273F" w14:textId="77777777" w:rsidR="009A1402" w:rsidRPr="009A1402" w:rsidRDefault="009A1402" w:rsidP="009A1402">
            <w:pPr>
              <w:spacing w:line="240" w:lineRule="auto"/>
              <w:rPr>
                <w:color w:val="000000"/>
                <w:lang w:bidi="ar-SA"/>
              </w:rPr>
            </w:pPr>
            <w:r w:rsidRPr="009A1402">
              <w:rPr>
                <w:color w:val="000000"/>
                <w:lang w:bidi="ar-SA"/>
              </w:rPr>
              <w:t> </w:t>
            </w:r>
          </w:p>
        </w:tc>
        <w:tc>
          <w:tcPr>
            <w:tcW w:w="1487" w:type="dxa"/>
            <w:tcBorders>
              <w:top w:val="nil"/>
              <w:left w:val="nil"/>
              <w:bottom w:val="single" w:sz="4" w:space="0" w:color="auto"/>
              <w:right w:val="nil"/>
            </w:tcBorders>
            <w:shd w:val="clear" w:color="auto" w:fill="auto"/>
            <w:noWrap/>
            <w:vAlign w:val="bottom"/>
            <w:hideMark/>
          </w:tcPr>
          <w:p w14:paraId="006E8F35" w14:textId="77777777" w:rsidR="009A1402" w:rsidRPr="009A1402" w:rsidRDefault="009A1402" w:rsidP="009A1402">
            <w:pPr>
              <w:spacing w:line="240" w:lineRule="auto"/>
              <w:rPr>
                <w:color w:val="000000"/>
                <w:lang w:bidi="ar-SA"/>
              </w:rPr>
            </w:pPr>
            <w:r w:rsidRPr="009A1402">
              <w:rPr>
                <w:color w:val="000000"/>
                <w:lang w:bidi="ar-SA"/>
              </w:rPr>
              <w:t> </w:t>
            </w:r>
          </w:p>
        </w:tc>
      </w:tr>
    </w:tbl>
    <w:p w14:paraId="449D44FD" w14:textId="77777777" w:rsidR="009A1402" w:rsidRDefault="009A1402" w:rsidP="009F29FD"/>
    <w:p w14:paraId="0667A5F7" w14:textId="77777777" w:rsidR="009A1402" w:rsidRPr="009F29FD" w:rsidRDefault="009A1402" w:rsidP="009F29FD"/>
    <w:p w14:paraId="78598EF2" w14:textId="1ECDE176" w:rsidR="00063154" w:rsidRPr="00063154" w:rsidRDefault="00063154" w:rsidP="00063154">
      <w:pPr>
        <w:pStyle w:val="Heading2"/>
      </w:pPr>
      <w:bookmarkStart w:id="69" w:name="_Toc489461011"/>
      <w:bookmarkStart w:id="70" w:name="_Toc489465306"/>
      <w:r>
        <w:t>Cores</w:t>
      </w:r>
      <w:bookmarkEnd w:id="69"/>
      <w:bookmarkEnd w:id="70"/>
    </w:p>
    <w:p w14:paraId="7AF0E86E" w14:textId="270D26DD" w:rsidR="009F29FD" w:rsidRDefault="009F29FD" w:rsidP="009F29FD">
      <w:r w:rsidRPr="009F29FD">
        <w:tab/>
        <w:t>There were 83 cores at Christmas Rockshelter (n = 63) and Shavano Spring (n = 20).  While cores were evenly distributed among the levels at both sites, the number of cores at Level 6</w:t>
      </w:r>
      <w:r w:rsidR="00B643B1">
        <w:t xml:space="preserve"> (Pre-Expansion)</w:t>
      </w:r>
      <w:r w:rsidRPr="009F29FD">
        <w:t xml:space="preserve"> of Christmas Rockshelter was elevated in comparison at 27 artifacts.  The cores varied in type, size, flintknapping problems, and the amount of cortex; however, the data was not distributed among the levels in a way that </w:t>
      </w:r>
      <w:r w:rsidR="00B643B1">
        <w:t>revealed</w:t>
      </w:r>
      <w:r w:rsidRPr="009F29FD">
        <w:t xml:space="preserve"> long-term patterns or change.  Overall, most were bifacial (n = 24, 28.9 percent), </w:t>
      </w:r>
      <w:r w:rsidRPr="009F29FD">
        <w:lastRenderedPageBreak/>
        <w:t xml:space="preserve">globular (n = 17, 20.2 percent), or flake cores (n = 16, 19.0 percent) and showed evidence of repeated hinging or step fracture terminations.  The evidence does not </w:t>
      </w:r>
      <w:r w:rsidR="00B643B1">
        <w:t>indica</w:t>
      </w:r>
      <w:r w:rsidRPr="009F29FD">
        <w:t>t</w:t>
      </w:r>
      <w:r w:rsidR="00B643B1">
        <w:t>e</w:t>
      </w:r>
      <w:r w:rsidRPr="009F29FD">
        <w:t xml:space="preserve"> significant change in core technology</w:t>
      </w:r>
      <w:r w:rsidR="00B26839">
        <w:t xml:space="preserve"> or reduction strategies</w:t>
      </w:r>
      <w:r w:rsidRPr="009F29FD">
        <w:t xml:space="preserve"> over time</w:t>
      </w:r>
      <w:r w:rsidR="009A1402">
        <w:t xml:space="preserve"> (Table </w:t>
      </w:r>
      <w:r w:rsidR="00F3569C">
        <w:t>13</w:t>
      </w:r>
      <w:r w:rsidR="009A1402">
        <w:t>)</w:t>
      </w:r>
      <w:r w:rsidRPr="009F29FD">
        <w:t xml:space="preserve">.        </w:t>
      </w:r>
    </w:p>
    <w:p w14:paraId="4E408014" w14:textId="77777777" w:rsidR="00680702" w:rsidRDefault="00680702" w:rsidP="00680702">
      <w:pPr>
        <w:pStyle w:val="Caption"/>
        <w:keepNext/>
        <w:rPr>
          <w:b w:val="0"/>
          <w:bCs w:val="0"/>
          <w:szCs w:val="24"/>
        </w:rPr>
      </w:pPr>
    </w:p>
    <w:p w14:paraId="17765769" w14:textId="1F6DB188" w:rsidR="00680702" w:rsidRPr="00680702" w:rsidRDefault="00680702" w:rsidP="00680702">
      <w:pPr>
        <w:pStyle w:val="Caption"/>
        <w:keepNext/>
        <w:rPr>
          <w:b w:val="0"/>
        </w:rPr>
      </w:pPr>
      <w:bookmarkStart w:id="71" w:name="_Toc489464389"/>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sidR="00531EB0">
        <w:rPr>
          <w:b w:val="0"/>
          <w:noProof/>
        </w:rPr>
        <w:t>13</w:t>
      </w:r>
      <w:r w:rsidRPr="00680702">
        <w:rPr>
          <w:b w:val="0"/>
        </w:rPr>
        <w:fldChar w:fldCharType="end"/>
      </w:r>
      <w:r w:rsidRPr="00680702">
        <w:rPr>
          <w:b w:val="0"/>
        </w:rPr>
        <w:t xml:space="preserve"> Summary of Statistically Significant Core Attributes</w:t>
      </w:r>
      <w:bookmarkEnd w:id="71"/>
    </w:p>
    <w:tbl>
      <w:tblPr>
        <w:tblW w:w="6303" w:type="dxa"/>
        <w:jc w:val="center"/>
        <w:tblLook w:val="04A0" w:firstRow="1" w:lastRow="0" w:firstColumn="1" w:lastColumn="0" w:noHBand="0" w:noVBand="1"/>
      </w:tblPr>
      <w:tblGrid>
        <w:gridCol w:w="3640"/>
        <w:gridCol w:w="1363"/>
        <w:gridCol w:w="1300"/>
      </w:tblGrid>
      <w:tr w:rsidR="009A1402" w:rsidRPr="009A1402" w14:paraId="428D6472" w14:textId="77777777" w:rsidTr="00680702">
        <w:trPr>
          <w:trHeight w:val="640"/>
          <w:jc w:val="center"/>
        </w:trPr>
        <w:tc>
          <w:tcPr>
            <w:tcW w:w="3640" w:type="dxa"/>
            <w:tcBorders>
              <w:top w:val="single" w:sz="4" w:space="0" w:color="auto"/>
              <w:left w:val="nil"/>
              <w:bottom w:val="single" w:sz="4" w:space="0" w:color="auto"/>
              <w:right w:val="nil"/>
            </w:tcBorders>
            <w:shd w:val="clear" w:color="auto" w:fill="auto"/>
            <w:noWrap/>
            <w:vAlign w:val="bottom"/>
            <w:hideMark/>
          </w:tcPr>
          <w:p w14:paraId="3AAAAC09" w14:textId="77777777" w:rsidR="009A1402" w:rsidRPr="009A1402" w:rsidRDefault="009A1402" w:rsidP="009A1402">
            <w:pPr>
              <w:spacing w:line="240" w:lineRule="auto"/>
              <w:rPr>
                <w:color w:val="000000"/>
                <w:lang w:bidi="ar-SA"/>
              </w:rPr>
            </w:pPr>
            <w:r w:rsidRPr="009A1402">
              <w:rPr>
                <w:color w:val="000000"/>
                <w:lang w:bidi="ar-SA"/>
              </w:rPr>
              <w:t> </w:t>
            </w:r>
          </w:p>
        </w:tc>
        <w:tc>
          <w:tcPr>
            <w:tcW w:w="1363" w:type="dxa"/>
            <w:tcBorders>
              <w:top w:val="single" w:sz="4" w:space="0" w:color="auto"/>
              <w:left w:val="nil"/>
              <w:bottom w:val="single" w:sz="4" w:space="0" w:color="auto"/>
              <w:right w:val="nil"/>
            </w:tcBorders>
            <w:shd w:val="clear" w:color="auto" w:fill="auto"/>
            <w:vAlign w:val="bottom"/>
            <w:hideMark/>
          </w:tcPr>
          <w:p w14:paraId="4096A25F" w14:textId="77777777" w:rsidR="009A1402" w:rsidRPr="009A1402" w:rsidRDefault="009A1402" w:rsidP="009A1402">
            <w:pPr>
              <w:spacing w:line="240" w:lineRule="auto"/>
              <w:jc w:val="center"/>
              <w:rPr>
                <w:color w:val="000000"/>
                <w:lang w:bidi="ar-SA"/>
              </w:rPr>
            </w:pPr>
            <w:r w:rsidRPr="009A1402">
              <w:rPr>
                <w:color w:val="000000"/>
                <w:lang w:bidi="ar-SA"/>
              </w:rPr>
              <w:t>Christmas Rockshelter</w:t>
            </w:r>
          </w:p>
        </w:tc>
        <w:tc>
          <w:tcPr>
            <w:tcW w:w="1300" w:type="dxa"/>
            <w:tcBorders>
              <w:top w:val="single" w:sz="4" w:space="0" w:color="auto"/>
              <w:left w:val="nil"/>
              <w:bottom w:val="single" w:sz="4" w:space="0" w:color="auto"/>
              <w:right w:val="nil"/>
            </w:tcBorders>
            <w:shd w:val="clear" w:color="auto" w:fill="auto"/>
            <w:vAlign w:val="bottom"/>
            <w:hideMark/>
          </w:tcPr>
          <w:p w14:paraId="6DDFECD4" w14:textId="77777777" w:rsidR="009A1402" w:rsidRPr="009A1402" w:rsidRDefault="009A1402" w:rsidP="009A1402">
            <w:pPr>
              <w:spacing w:line="240" w:lineRule="auto"/>
              <w:jc w:val="center"/>
              <w:rPr>
                <w:color w:val="000000"/>
                <w:lang w:bidi="ar-SA"/>
              </w:rPr>
            </w:pPr>
            <w:r w:rsidRPr="009A1402">
              <w:rPr>
                <w:color w:val="000000"/>
                <w:lang w:bidi="ar-SA"/>
              </w:rPr>
              <w:t>Shavano Spring</w:t>
            </w:r>
          </w:p>
        </w:tc>
      </w:tr>
      <w:tr w:rsidR="009A1402" w:rsidRPr="009A1402" w14:paraId="79E197EC"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455344C0" w14:textId="77777777" w:rsidR="009A1402" w:rsidRPr="009A1402" w:rsidRDefault="009A1402" w:rsidP="009A1402">
            <w:pPr>
              <w:spacing w:line="240" w:lineRule="auto"/>
              <w:rPr>
                <w:color w:val="000000"/>
                <w:lang w:bidi="ar-SA"/>
              </w:rPr>
            </w:pPr>
            <w:r w:rsidRPr="009A1402">
              <w:rPr>
                <w:color w:val="000000"/>
                <w:lang w:bidi="ar-SA"/>
              </w:rPr>
              <w:t>Percent of Cortex</w:t>
            </w:r>
          </w:p>
        </w:tc>
        <w:tc>
          <w:tcPr>
            <w:tcW w:w="1363" w:type="dxa"/>
            <w:tcBorders>
              <w:top w:val="nil"/>
              <w:left w:val="nil"/>
              <w:bottom w:val="nil"/>
              <w:right w:val="nil"/>
            </w:tcBorders>
            <w:shd w:val="clear" w:color="auto" w:fill="auto"/>
            <w:vAlign w:val="bottom"/>
            <w:hideMark/>
          </w:tcPr>
          <w:p w14:paraId="268163B3"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4CDA9DB9" w14:textId="77777777" w:rsidR="009A1402" w:rsidRPr="009A1402" w:rsidRDefault="009A1402" w:rsidP="009A1402">
            <w:pPr>
              <w:spacing w:line="240" w:lineRule="auto"/>
              <w:rPr>
                <w:sz w:val="20"/>
                <w:szCs w:val="20"/>
                <w:lang w:bidi="ar-SA"/>
              </w:rPr>
            </w:pPr>
          </w:p>
        </w:tc>
      </w:tr>
      <w:tr w:rsidR="009A1402" w:rsidRPr="009A1402" w14:paraId="1085AD18"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5E8E3125" w14:textId="77777777" w:rsidR="009A1402" w:rsidRPr="009A1402" w:rsidRDefault="009A1402" w:rsidP="009A1402">
            <w:pPr>
              <w:spacing w:line="240" w:lineRule="auto"/>
              <w:rPr>
                <w:color w:val="000000"/>
                <w:lang w:bidi="ar-SA"/>
              </w:rPr>
            </w:pPr>
            <w:r w:rsidRPr="009A1402">
              <w:rPr>
                <w:color w:val="000000"/>
                <w:lang w:bidi="ar-SA"/>
              </w:rPr>
              <w:t>Condition</w:t>
            </w:r>
          </w:p>
        </w:tc>
        <w:tc>
          <w:tcPr>
            <w:tcW w:w="1363" w:type="dxa"/>
            <w:tcBorders>
              <w:top w:val="nil"/>
              <w:left w:val="nil"/>
              <w:bottom w:val="nil"/>
              <w:right w:val="nil"/>
            </w:tcBorders>
            <w:shd w:val="clear" w:color="auto" w:fill="auto"/>
            <w:vAlign w:val="bottom"/>
            <w:hideMark/>
          </w:tcPr>
          <w:p w14:paraId="10002E63"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72004C8D" w14:textId="77777777" w:rsidR="009A1402" w:rsidRPr="009A1402" w:rsidRDefault="009A1402" w:rsidP="009A1402">
            <w:pPr>
              <w:spacing w:line="240" w:lineRule="auto"/>
              <w:rPr>
                <w:sz w:val="20"/>
                <w:szCs w:val="20"/>
                <w:lang w:bidi="ar-SA"/>
              </w:rPr>
            </w:pPr>
          </w:p>
        </w:tc>
      </w:tr>
      <w:tr w:rsidR="009A1402" w:rsidRPr="009A1402" w14:paraId="672FB972"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734E2C89" w14:textId="77777777" w:rsidR="009A1402" w:rsidRPr="009A1402" w:rsidRDefault="009A1402" w:rsidP="009A1402">
            <w:pPr>
              <w:spacing w:line="240" w:lineRule="auto"/>
              <w:rPr>
                <w:color w:val="000000"/>
                <w:lang w:bidi="ar-SA"/>
              </w:rPr>
            </w:pPr>
            <w:r w:rsidRPr="009A1402">
              <w:rPr>
                <w:color w:val="000000"/>
                <w:lang w:bidi="ar-SA"/>
              </w:rPr>
              <w:t>Core Type</w:t>
            </w:r>
          </w:p>
        </w:tc>
        <w:tc>
          <w:tcPr>
            <w:tcW w:w="1363" w:type="dxa"/>
            <w:tcBorders>
              <w:top w:val="nil"/>
              <w:left w:val="nil"/>
              <w:bottom w:val="nil"/>
              <w:right w:val="nil"/>
            </w:tcBorders>
            <w:shd w:val="clear" w:color="auto" w:fill="auto"/>
            <w:noWrap/>
            <w:vAlign w:val="bottom"/>
            <w:hideMark/>
          </w:tcPr>
          <w:p w14:paraId="190F742A"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00E8346C" w14:textId="77777777" w:rsidR="009A1402" w:rsidRPr="009A1402" w:rsidRDefault="009A1402" w:rsidP="009A1402">
            <w:pPr>
              <w:spacing w:line="240" w:lineRule="auto"/>
              <w:rPr>
                <w:sz w:val="20"/>
                <w:szCs w:val="20"/>
                <w:lang w:bidi="ar-SA"/>
              </w:rPr>
            </w:pPr>
          </w:p>
        </w:tc>
      </w:tr>
      <w:tr w:rsidR="009A1402" w:rsidRPr="009A1402" w14:paraId="2BE9243F"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2CEA3CAF" w14:textId="77777777" w:rsidR="009A1402" w:rsidRPr="009A1402" w:rsidRDefault="009A1402" w:rsidP="009A1402">
            <w:pPr>
              <w:spacing w:line="240" w:lineRule="auto"/>
              <w:rPr>
                <w:color w:val="000000"/>
                <w:lang w:bidi="ar-SA"/>
              </w:rPr>
            </w:pPr>
            <w:r w:rsidRPr="009A1402">
              <w:rPr>
                <w:color w:val="000000"/>
                <w:lang w:bidi="ar-SA"/>
              </w:rPr>
              <w:t>Type of Retouch</w:t>
            </w:r>
          </w:p>
        </w:tc>
        <w:tc>
          <w:tcPr>
            <w:tcW w:w="1363" w:type="dxa"/>
            <w:tcBorders>
              <w:top w:val="nil"/>
              <w:left w:val="nil"/>
              <w:bottom w:val="nil"/>
              <w:right w:val="nil"/>
            </w:tcBorders>
            <w:shd w:val="clear" w:color="auto" w:fill="auto"/>
            <w:noWrap/>
            <w:vAlign w:val="bottom"/>
            <w:hideMark/>
          </w:tcPr>
          <w:p w14:paraId="3126C497"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3750A57B" w14:textId="77777777" w:rsidR="009A1402" w:rsidRPr="009A1402" w:rsidRDefault="009A1402" w:rsidP="009A1402">
            <w:pPr>
              <w:spacing w:line="240" w:lineRule="auto"/>
              <w:rPr>
                <w:sz w:val="20"/>
                <w:szCs w:val="20"/>
                <w:lang w:bidi="ar-SA"/>
              </w:rPr>
            </w:pPr>
          </w:p>
        </w:tc>
      </w:tr>
      <w:tr w:rsidR="009A1402" w:rsidRPr="009A1402" w14:paraId="7932424C"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2A204015" w14:textId="77777777" w:rsidR="009A1402" w:rsidRPr="009A1402" w:rsidRDefault="009A1402" w:rsidP="009A1402">
            <w:pPr>
              <w:spacing w:line="240" w:lineRule="auto"/>
              <w:rPr>
                <w:color w:val="000000"/>
                <w:lang w:bidi="ar-SA"/>
              </w:rPr>
            </w:pPr>
            <w:r w:rsidRPr="009A1402">
              <w:rPr>
                <w:color w:val="000000"/>
                <w:lang w:bidi="ar-SA"/>
              </w:rPr>
              <w:t>Type of Retouch</w:t>
            </w:r>
          </w:p>
        </w:tc>
        <w:tc>
          <w:tcPr>
            <w:tcW w:w="1363" w:type="dxa"/>
            <w:tcBorders>
              <w:top w:val="nil"/>
              <w:left w:val="nil"/>
              <w:bottom w:val="nil"/>
              <w:right w:val="nil"/>
            </w:tcBorders>
            <w:shd w:val="clear" w:color="auto" w:fill="auto"/>
            <w:vAlign w:val="bottom"/>
            <w:hideMark/>
          </w:tcPr>
          <w:p w14:paraId="32472C23"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6F7511A1" w14:textId="77777777" w:rsidR="009A1402" w:rsidRPr="009A1402" w:rsidRDefault="009A1402" w:rsidP="009A1402">
            <w:pPr>
              <w:spacing w:line="240" w:lineRule="auto"/>
              <w:rPr>
                <w:sz w:val="20"/>
                <w:szCs w:val="20"/>
                <w:lang w:bidi="ar-SA"/>
              </w:rPr>
            </w:pPr>
          </w:p>
        </w:tc>
      </w:tr>
      <w:tr w:rsidR="009A1402" w:rsidRPr="009A1402" w14:paraId="785ACD34"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182664B5" w14:textId="77777777" w:rsidR="009A1402" w:rsidRPr="009A1402" w:rsidRDefault="009A1402" w:rsidP="009A1402">
            <w:pPr>
              <w:spacing w:line="240" w:lineRule="auto"/>
              <w:rPr>
                <w:color w:val="000000"/>
                <w:lang w:bidi="ar-SA"/>
              </w:rPr>
            </w:pPr>
            <w:r w:rsidRPr="009A1402">
              <w:rPr>
                <w:color w:val="000000"/>
                <w:lang w:bidi="ar-SA"/>
              </w:rPr>
              <w:t>Location of Retouch</w:t>
            </w:r>
          </w:p>
        </w:tc>
        <w:tc>
          <w:tcPr>
            <w:tcW w:w="1363" w:type="dxa"/>
            <w:tcBorders>
              <w:top w:val="nil"/>
              <w:left w:val="nil"/>
              <w:bottom w:val="nil"/>
              <w:right w:val="nil"/>
            </w:tcBorders>
            <w:shd w:val="clear" w:color="auto" w:fill="auto"/>
            <w:vAlign w:val="bottom"/>
            <w:hideMark/>
          </w:tcPr>
          <w:p w14:paraId="13F23A6A"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4EB7B2FF" w14:textId="77777777" w:rsidR="009A1402" w:rsidRPr="009A1402" w:rsidRDefault="009A1402" w:rsidP="009A1402">
            <w:pPr>
              <w:spacing w:line="240" w:lineRule="auto"/>
              <w:rPr>
                <w:sz w:val="20"/>
                <w:szCs w:val="20"/>
                <w:lang w:bidi="ar-SA"/>
              </w:rPr>
            </w:pPr>
          </w:p>
        </w:tc>
      </w:tr>
      <w:tr w:rsidR="009A1402" w:rsidRPr="009A1402" w14:paraId="58BFF48C"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4E7F4BA9" w14:textId="77777777" w:rsidR="009A1402" w:rsidRPr="009A1402" w:rsidRDefault="009A1402" w:rsidP="009A1402">
            <w:pPr>
              <w:spacing w:line="240" w:lineRule="auto"/>
              <w:rPr>
                <w:color w:val="000000"/>
                <w:lang w:bidi="ar-SA"/>
              </w:rPr>
            </w:pPr>
            <w:r w:rsidRPr="009A1402">
              <w:rPr>
                <w:color w:val="000000"/>
                <w:lang w:bidi="ar-SA"/>
              </w:rPr>
              <w:t>Orientation of Retouch</w:t>
            </w:r>
          </w:p>
        </w:tc>
        <w:tc>
          <w:tcPr>
            <w:tcW w:w="1363" w:type="dxa"/>
            <w:tcBorders>
              <w:top w:val="nil"/>
              <w:left w:val="nil"/>
              <w:bottom w:val="nil"/>
              <w:right w:val="nil"/>
            </w:tcBorders>
            <w:shd w:val="clear" w:color="auto" w:fill="auto"/>
            <w:vAlign w:val="bottom"/>
            <w:hideMark/>
          </w:tcPr>
          <w:p w14:paraId="04867155"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34B682AD" w14:textId="77777777" w:rsidR="009A1402" w:rsidRPr="009A1402" w:rsidRDefault="009A1402" w:rsidP="009A1402">
            <w:pPr>
              <w:spacing w:line="240" w:lineRule="auto"/>
              <w:rPr>
                <w:sz w:val="20"/>
                <w:szCs w:val="20"/>
                <w:lang w:bidi="ar-SA"/>
              </w:rPr>
            </w:pPr>
          </w:p>
        </w:tc>
      </w:tr>
      <w:tr w:rsidR="009A1402" w:rsidRPr="009A1402" w14:paraId="119364C3"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5715868F" w14:textId="77777777" w:rsidR="009A1402" w:rsidRPr="009A1402" w:rsidRDefault="009A1402" w:rsidP="009A1402">
            <w:pPr>
              <w:spacing w:line="240" w:lineRule="auto"/>
              <w:rPr>
                <w:color w:val="000000"/>
                <w:lang w:bidi="ar-SA"/>
              </w:rPr>
            </w:pPr>
            <w:r w:rsidRPr="009A1402">
              <w:rPr>
                <w:color w:val="000000"/>
                <w:lang w:bidi="ar-SA"/>
              </w:rPr>
              <w:t>Angle of Retouch</w:t>
            </w:r>
          </w:p>
        </w:tc>
        <w:tc>
          <w:tcPr>
            <w:tcW w:w="1363" w:type="dxa"/>
            <w:tcBorders>
              <w:top w:val="nil"/>
              <w:left w:val="nil"/>
              <w:bottom w:val="nil"/>
              <w:right w:val="nil"/>
            </w:tcBorders>
            <w:shd w:val="clear" w:color="auto" w:fill="auto"/>
            <w:noWrap/>
            <w:vAlign w:val="bottom"/>
            <w:hideMark/>
          </w:tcPr>
          <w:p w14:paraId="6FD804C5"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4D3BFE30" w14:textId="77777777" w:rsidR="009A1402" w:rsidRPr="009A1402" w:rsidRDefault="009A1402" w:rsidP="009A1402">
            <w:pPr>
              <w:spacing w:line="240" w:lineRule="auto"/>
              <w:rPr>
                <w:sz w:val="20"/>
                <w:szCs w:val="20"/>
                <w:lang w:bidi="ar-SA"/>
              </w:rPr>
            </w:pPr>
          </w:p>
        </w:tc>
      </w:tr>
      <w:tr w:rsidR="009A1402" w:rsidRPr="009A1402" w14:paraId="6F07F699"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5E8D40D7" w14:textId="77777777" w:rsidR="009A1402" w:rsidRPr="009A1402" w:rsidRDefault="009A1402" w:rsidP="009A1402">
            <w:pPr>
              <w:spacing w:line="240" w:lineRule="auto"/>
              <w:rPr>
                <w:color w:val="000000"/>
                <w:lang w:bidi="ar-SA"/>
              </w:rPr>
            </w:pPr>
            <w:r w:rsidRPr="009A1402">
              <w:rPr>
                <w:color w:val="000000"/>
                <w:lang w:bidi="ar-SA"/>
              </w:rPr>
              <w:t>Flintknapping Imperfections</w:t>
            </w:r>
          </w:p>
        </w:tc>
        <w:tc>
          <w:tcPr>
            <w:tcW w:w="1363" w:type="dxa"/>
            <w:tcBorders>
              <w:top w:val="nil"/>
              <w:left w:val="nil"/>
              <w:bottom w:val="nil"/>
              <w:right w:val="nil"/>
            </w:tcBorders>
            <w:shd w:val="clear" w:color="auto" w:fill="auto"/>
            <w:noWrap/>
            <w:vAlign w:val="bottom"/>
            <w:hideMark/>
          </w:tcPr>
          <w:p w14:paraId="6BFD5431"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vAlign w:val="bottom"/>
            <w:hideMark/>
          </w:tcPr>
          <w:p w14:paraId="7093BEB4" w14:textId="77777777" w:rsidR="009A1402" w:rsidRPr="009A1402" w:rsidRDefault="009A1402" w:rsidP="009A1402">
            <w:pPr>
              <w:spacing w:line="240" w:lineRule="auto"/>
              <w:rPr>
                <w:sz w:val="20"/>
                <w:szCs w:val="20"/>
                <w:lang w:bidi="ar-SA"/>
              </w:rPr>
            </w:pPr>
          </w:p>
        </w:tc>
      </w:tr>
      <w:tr w:rsidR="009A1402" w:rsidRPr="009A1402" w14:paraId="52DFE79B"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1F8C4B7D" w14:textId="77777777" w:rsidR="009A1402" w:rsidRPr="009A1402" w:rsidRDefault="009A1402" w:rsidP="009A1402">
            <w:pPr>
              <w:spacing w:line="240" w:lineRule="auto"/>
              <w:rPr>
                <w:color w:val="000000"/>
                <w:lang w:bidi="ar-SA"/>
              </w:rPr>
            </w:pPr>
            <w:r w:rsidRPr="009A1402">
              <w:rPr>
                <w:color w:val="000000"/>
                <w:lang w:bidi="ar-SA"/>
              </w:rPr>
              <w:t>Width, Technical (mm)</w:t>
            </w:r>
          </w:p>
        </w:tc>
        <w:tc>
          <w:tcPr>
            <w:tcW w:w="1363" w:type="dxa"/>
            <w:tcBorders>
              <w:top w:val="nil"/>
              <w:left w:val="nil"/>
              <w:bottom w:val="nil"/>
              <w:right w:val="nil"/>
            </w:tcBorders>
            <w:shd w:val="clear" w:color="auto" w:fill="auto"/>
            <w:noWrap/>
            <w:vAlign w:val="bottom"/>
            <w:hideMark/>
          </w:tcPr>
          <w:p w14:paraId="6438B048"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6DCFAAFF" w14:textId="77777777" w:rsidR="009A1402" w:rsidRPr="009A1402" w:rsidRDefault="009A1402" w:rsidP="009A1402">
            <w:pPr>
              <w:spacing w:line="240" w:lineRule="auto"/>
              <w:rPr>
                <w:sz w:val="20"/>
                <w:szCs w:val="20"/>
                <w:lang w:bidi="ar-SA"/>
              </w:rPr>
            </w:pPr>
          </w:p>
        </w:tc>
      </w:tr>
      <w:tr w:rsidR="009A1402" w:rsidRPr="009A1402" w14:paraId="2377C890"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72C4FF98" w14:textId="77777777" w:rsidR="009A1402" w:rsidRPr="009A1402" w:rsidRDefault="009A1402" w:rsidP="009A1402">
            <w:pPr>
              <w:spacing w:line="240" w:lineRule="auto"/>
              <w:rPr>
                <w:color w:val="000000"/>
                <w:lang w:bidi="ar-SA"/>
              </w:rPr>
            </w:pPr>
            <w:r w:rsidRPr="009A1402">
              <w:rPr>
                <w:color w:val="000000"/>
                <w:lang w:bidi="ar-SA"/>
              </w:rPr>
              <w:t>Maximum Length (mm)</w:t>
            </w:r>
          </w:p>
        </w:tc>
        <w:tc>
          <w:tcPr>
            <w:tcW w:w="1363" w:type="dxa"/>
            <w:tcBorders>
              <w:top w:val="nil"/>
              <w:left w:val="nil"/>
              <w:bottom w:val="nil"/>
              <w:right w:val="nil"/>
            </w:tcBorders>
            <w:shd w:val="clear" w:color="auto" w:fill="auto"/>
            <w:noWrap/>
            <w:vAlign w:val="bottom"/>
            <w:hideMark/>
          </w:tcPr>
          <w:p w14:paraId="0A8E65B4"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13E06B0F" w14:textId="77777777" w:rsidR="009A1402" w:rsidRPr="009A1402" w:rsidRDefault="009A1402" w:rsidP="009A1402">
            <w:pPr>
              <w:spacing w:line="240" w:lineRule="auto"/>
              <w:rPr>
                <w:sz w:val="20"/>
                <w:szCs w:val="20"/>
                <w:lang w:bidi="ar-SA"/>
              </w:rPr>
            </w:pPr>
          </w:p>
        </w:tc>
      </w:tr>
      <w:tr w:rsidR="009A1402" w:rsidRPr="009A1402" w14:paraId="7A33E30F"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4555F2EF" w14:textId="77777777" w:rsidR="009A1402" w:rsidRPr="009A1402" w:rsidRDefault="009A1402" w:rsidP="009A1402">
            <w:pPr>
              <w:spacing w:line="240" w:lineRule="auto"/>
              <w:rPr>
                <w:color w:val="000000"/>
                <w:lang w:bidi="ar-SA"/>
              </w:rPr>
            </w:pPr>
            <w:r w:rsidRPr="009A1402">
              <w:rPr>
                <w:color w:val="000000"/>
                <w:lang w:bidi="ar-SA"/>
              </w:rPr>
              <w:t>Maximum Thickness (mm)</w:t>
            </w:r>
          </w:p>
        </w:tc>
        <w:tc>
          <w:tcPr>
            <w:tcW w:w="1363" w:type="dxa"/>
            <w:tcBorders>
              <w:top w:val="nil"/>
              <w:left w:val="nil"/>
              <w:bottom w:val="nil"/>
              <w:right w:val="nil"/>
            </w:tcBorders>
            <w:shd w:val="clear" w:color="auto" w:fill="auto"/>
            <w:noWrap/>
            <w:vAlign w:val="bottom"/>
            <w:hideMark/>
          </w:tcPr>
          <w:p w14:paraId="0D55A4A0"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299953E3" w14:textId="77777777" w:rsidR="009A1402" w:rsidRPr="009A1402" w:rsidRDefault="009A1402" w:rsidP="009A1402">
            <w:pPr>
              <w:spacing w:line="240" w:lineRule="auto"/>
              <w:rPr>
                <w:sz w:val="20"/>
                <w:szCs w:val="20"/>
                <w:lang w:bidi="ar-SA"/>
              </w:rPr>
            </w:pPr>
          </w:p>
        </w:tc>
      </w:tr>
      <w:tr w:rsidR="009A1402" w:rsidRPr="009A1402" w14:paraId="0CD4F7A4"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339AAE1C" w14:textId="77777777" w:rsidR="009A1402" w:rsidRPr="009A1402" w:rsidRDefault="009A1402" w:rsidP="009A1402">
            <w:pPr>
              <w:spacing w:line="240" w:lineRule="auto"/>
              <w:rPr>
                <w:color w:val="000000"/>
                <w:lang w:bidi="ar-SA"/>
              </w:rPr>
            </w:pPr>
            <w:r w:rsidRPr="009A1402">
              <w:rPr>
                <w:color w:val="000000"/>
                <w:lang w:bidi="ar-SA"/>
              </w:rPr>
              <w:t>Weight (g)</w:t>
            </w:r>
          </w:p>
        </w:tc>
        <w:tc>
          <w:tcPr>
            <w:tcW w:w="1363" w:type="dxa"/>
            <w:tcBorders>
              <w:top w:val="nil"/>
              <w:left w:val="nil"/>
              <w:bottom w:val="nil"/>
              <w:right w:val="nil"/>
            </w:tcBorders>
            <w:shd w:val="clear" w:color="auto" w:fill="auto"/>
            <w:noWrap/>
            <w:vAlign w:val="bottom"/>
            <w:hideMark/>
          </w:tcPr>
          <w:p w14:paraId="50164528"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0167F956" w14:textId="77777777" w:rsidR="009A1402" w:rsidRPr="009A1402" w:rsidRDefault="009A1402" w:rsidP="009A1402">
            <w:pPr>
              <w:spacing w:line="240" w:lineRule="auto"/>
              <w:rPr>
                <w:sz w:val="20"/>
                <w:szCs w:val="20"/>
                <w:lang w:bidi="ar-SA"/>
              </w:rPr>
            </w:pPr>
          </w:p>
        </w:tc>
      </w:tr>
      <w:tr w:rsidR="009A1402" w:rsidRPr="009A1402" w14:paraId="13D25F2E"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612D062D" w14:textId="77777777" w:rsidR="009A1402" w:rsidRPr="009A1402" w:rsidRDefault="009A1402" w:rsidP="009A1402">
            <w:pPr>
              <w:spacing w:line="240" w:lineRule="auto"/>
              <w:rPr>
                <w:color w:val="000000"/>
                <w:lang w:bidi="ar-SA"/>
              </w:rPr>
            </w:pPr>
            <w:r w:rsidRPr="009A1402">
              <w:rPr>
                <w:color w:val="000000"/>
                <w:lang w:bidi="ar-SA"/>
              </w:rPr>
              <w:t>Number of Dorsal Scars</w:t>
            </w:r>
          </w:p>
        </w:tc>
        <w:tc>
          <w:tcPr>
            <w:tcW w:w="1363" w:type="dxa"/>
            <w:tcBorders>
              <w:top w:val="nil"/>
              <w:left w:val="nil"/>
              <w:bottom w:val="nil"/>
              <w:right w:val="nil"/>
            </w:tcBorders>
            <w:shd w:val="clear" w:color="auto" w:fill="auto"/>
            <w:noWrap/>
            <w:vAlign w:val="bottom"/>
            <w:hideMark/>
          </w:tcPr>
          <w:p w14:paraId="1752C926"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5DFB7C09" w14:textId="77777777" w:rsidR="009A1402" w:rsidRPr="009A1402" w:rsidRDefault="009A1402" w:rsidP="009A1402">
            <w:pPr>
              <w:spacing w:line="240" w:lineRule="auto"/>
              <w:rPr>
                <w:sz w:val="20"/>
                <w:szCs w:val="20"/>
                <w:lang w:bidi="ar-SA"/>
              </w:rPr>
            </w:pPr>
          </w:p>
        </w:tc>
      </w:tr>
      <w:tr w:rsidR="009A1402" w:rsidRPr="009A1402" w14:paraId="0CC62A7E"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089A2F7F" w14:textId="77777777" w:rsidR="009A1402" w:rsidRPr="009A1402" w:rsidRDefault="009A1402" w:rsidP="009A1402">
            <w:pPr>
              <w:spacing w:line="240" w:lineRule="auto"/>
              <w:rPr>
                <w:color w:val="000000"/>
                <w:lang w:bidi="ar-SA"/>
              </w:rPr>
            </w:pPr>
            <w:r w:rsidRPr="009A1402">
              <w:rPr>
                <w:color w:val="000000"/>
                <w:lang w:bidi="ar-SA"/>
              </w:rPr>
              <w:t>Number of Retouch Scars</w:t>
            </w:r>
          </w:p>
        </w:tc>
        <w:tc>
          <w:tcPr>
            <w:tcW w:w="1363" w:type="dxa"/>
            <w:tcBorders>
              <w:top w:val="nil"/>
              <w:left w:val="nil"/>
              <w:bottom w:val="nil"/>
              <w:right w:val="nil"/>
            </w:tcBorders>
            <w:shd w:val="clear" w:color="auto" w:fill="auto"/>
            <w:noWrap/>
            <w:vAlign w:val="bottom"/>
            <w:hideMark/>
          </w:tcPr>
          <w:p w14:paraId="1E1CCF10"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52406DEE" w14:textId="77777777" w:rsidR="009A1402" w:rsidRPr="009A1402" w:rsidRDefault="009A1402" w:rsidP="009A1402">
            <w:pPr>
              <w:spacing w:line="240" w:lineRule="auto"/>
              <w:rPr>
                <w:sz w:val="20"/>
                <w:szCs w:val="20"/>
                <w:lang w:bidi="ar-SA"/>
              </w:rPr>
            </w:pPr>
          </w:p>
        </w:tc>
      </w:tr>
      <w:tr w:rsidR="009A1402" w:rsidRPr="009A1402" w14:paraId="5A904681" w14:textId="77777777" w:rsidTr="00680702">
        <w:trPr>
          <w:trHeight w:val="320"/>
          <w:jc w:val="center"/>
        </w:trPr>
        <w:tc>
          <w:tcPr>
            <w:tcW w:w="3640" w:type="dxa"/>
            <w:tcBorders>
              <w:top w:val="nil"/>
              <w:left w:val="nil"/>
              <w:bottom w:val="nil"/>
              <w:right w:val="nil"/>
            </w:tcBorders>
            <w:shd w:val="clear" w:color="auto" w:fill="auto"/>
            <w:noWrap/>
            <w:vAlign w:val="bottom"/>
            <w:hideMark/>
          </w:tcPr>
          <w:p w14:paraId="2958CDE3" w14:textId="77777777" w:rsidR="009A1402" w:rsidRPr="009A1402" w:rsidRDefault="009A1402" w:rsidP="009A1402">
            <w:pPr>
              <w:spacing w:line="240" w:lineRule="auto"/>
              <w:rPr>
                <w:color w:val="000000"/>
                <w:lang w:bidi="ar-SA"/>
              </w:rPr>
            </w:pPr>
            <w:r w:rsidRPr="009A1402">
              <w:rPr>
                <w:color w:val="000000"/>
                <w:lang w:bidi="ar-SA"/>
              </w:rPr>
              <w:t>Extent of Retouch (ratio mm)</w:t>
            </w:r>
          </w:p>
        </w:tc>
        <w:tc>
          <w:tcPr>
            <w:tcW w:w="1363" w:type="dxa"/>
            <w:tcBorders>
              <w:top w:val="nil"/>
              <w:left w:val="nil"/>
              <w:bottom w:val="nil"/>
              <w:right w:val="nil"/>
            </w:tcBorders>
            <w:shd w:val="clear" w:color="auto" w:fill="auto"/>
            <w:noWrap/>
            <w:vAlign w:val="bottom"/>
            <w:hideMark/>
          </w:tcPr>
          <w:p w14:paraId="4EDF3416" w14:textId="77777777" w:rsidR="009A1402" w:rsidRPr="009A1402" w:rsidRDefault="009A1402" w:rsidP="009A1402">
            <w:pPr>
              <w:spacing w:line="240" w:lineRule="auto"/>
              <w:rPr>
                <w:color w:val="000000"/>
                <w:lang w:bidi="ar-SA"/>
              </w:rPr>
            </w:pPr>
          </w:p>
        </w:tc>
        <w:tc>
          <w:tcPr>
            <w:tcW w:w="1300" w:type="dxa"/>
            <w:tcBorders>
              <w:top w:val="nil"/>
              <w:left w:val="nil"/>
              <w:bottom w:val="nil"/>
              <w:right w:val="nil"/>
            </w:tcBorders>
            <w:shd w:val="clear" w:color="auto" w:fill="auto"/>
            <w:noWrap/>
            <w:vAlign w:val="bottom"/>
            <w:hideMark/>
          </w:tcPr>
          <w:p w14:paraId="63DE19CA" w14:textId="77777777" w:rsidR="009A1402" w:rsidRPr="009A1402" w:rsidRDefault="009A1402" w:rsidP="009A1402">
            <w:pPr>
              <w:spacing w:line="240" w:lineRule="auto"/>
              <w:rPr>
                <w:sz w:val="20"/>
                <w:szCs w:val="20"/>
                <w:lang w:bidi="ar-SA"/>
              </w:rPr>
            </w:pPr>
          </w:p>
        </w:tc>
      </w:tr>
      <w:tr w:rsidR="009A1402" w:rsidRPr="009A1402" w14:paraId="1F823A44" w14:textId="77777777" w:rsidTr="00680702">
        <w:trPr>
          <w:trHeight w:val="320"/>
          <w:jc w:val="center"/>
        </w:trPr>
        <w:tc>
          <w:tcPr>
            <w:tcW w:w="5003" w:type="dxa"/>
            <w:gridSpan w:val="2"/>
            <w:tcBorders>
              <w:top w:val="nil"/>
              <w:left w:val="nil"/>
              <w:bottom w:val="single" w:sz="4" w:space="0" w:color="auto"/>
              <w:right w:val="nil"/>
            </w:tcBorders>
            <w:shd w:val="clear" w:color="auto" w:fill="auto"/>
            <w:noWrap/>
            <w:vAlign w:val="bottom"/>
            <w:hideMark/>
          </w:tcPr>
          <w:p w14:paraId="6BEDA0D2" w14:textId="77777777" w:rsidR="009A1402" w:rsidRPr="009A1402" w:rsidRDefault="009A1402" w:rsidP="009A1402">
            <w:pPr>
              <w:spacing w:line="240" w:lineRule="auto"/>
              <w:rPr>
                <w:color w:val="000000"/>
                <w:lang w:bidi="ar-SA"/>
              </w:rPr>
            </w:pPr>
            <w:r w:rsidRPr="009A1402">
              <w:rPr>
                <w:color w:val="000000"/>
                <w:lang w:bidi="ar-SA"/>
              </w:rPr>
              <w:t>Maximum Length of Flake Scars (mm)</w:t>
            </w:r>
          </w:p>
        </w:tc>
        <w:tc>
          <w:tcPr>
            <w:tcW w:w="1300" w:type="dxa"/>
            <w:tcBorders>
              <w:top w:val="nil"/>
              <w:left w:val="nil"/>
              <w:bottom w:val="single" w:sz="4" w:space="0" w:color="auto"/>
              <w:right w:val="nil"/>
            </w:tcBorders>
            <w:shd w:val="clear" w:color="auto" w:fill="auto"/>
            <w:noWrap/>
            <w:vAlign w:val="bottom"/>
            <w:hideMark/>
          </w:tcPr>
          <w:p w14:paraId="163F8FF4" w14:textId="77777777" w:rsidR="009A1402" w:rsidRPr="009A1402" w:rsidRDefault="009A1402" w:rsidP="009A1402">
            <w:pPr>
              <w:spacing w:line="240" w:lineRule="auto"/>
              <w:rPr>
                <w:color w:val="000000"/>
                <w:lang w:bidi="ar-SA"/>
              </w:rPr>
            </w:pPr>
            <w:r w:rsidRPr="009A1402">
              <w:rPr>
                <w:color w:val="000000"/>
                <w:lang w:bidi="ar-SA"/>
              </w:rPr>
              <w:t> </w:t>
            </w:r>
          </w:p>
        </w:tc>
      </w:tr>
    </w:tbl>
    <w:p w14:paraId="6C0E1767" w14:textId="77777777" w:rsidR="00F61490" w:rsidRPr="009F29FD" w:rsidRDefault="00F61490" w:rsidP="009F29FD"/>
    <w:p w14:paraId="4CD950DF" w14:textId="77777777" w:rsidR="009F29FD" w:rsidRPr="009F29FD" w:rsidRDefault="009F29FD" w:rsidP="009D0CED">
      <w:pPr>
        <w:pStyle w:val="Heading2"/>
      </w:pPr>
      <w:bookmarkStart w:id="72" w:name="_Toc489465307"/>
      <w:r w:rsidRPr="009F29FD">
        <w:t>Debitage</w:t>
      </w:r>
      <w:bookmarkEnd w:id="72"/>
    </w:p>
    <w:p w14:paraId="480068DB" w14:textId="77777777" w:rsidR="009F29FD" w:rsidRPr="009F29FD" w:rsidRDefault="009F29FD" w:rsidP="009F29FD">
      <w:r w:rsidRPr="009F29FD">
        <w:tab/>
        <w:t xml:space="preserve">I analyzed 9,805 pieces of debitage from Christmas Rockshelter (n = 8,230) and Shavano Spring (n = 1575).  The total number of artifacts I examined for each attribute fluctuated due to the high number of incomplete artifacts (n = 8069, 82.3 percent).  At Christmas Rockshelter, Levels 4 and 6 had the most flakes (n = 1661 and n = 3184 respectively), while Levels 1, 2, 10, and 11 each did not have numbers greater than 100 </w:t>
      </w:r>
      <w:r w:rsidRPr="009F29FD">
        <w:lastRenderedPageBreak/>
        <w:t xml:space="preserve">pieces of debitage.  Shavano Spring had a more even distribution of flakes among all the levels.    </w:t>
      </w:r>
    </w:p>
    <w:p w14:paraId="330DCCF7" w14:textId="73ACC064" w:rsidR="009F29FD" w:rsidRPr="00F3569C" w:rsidRDefault="009F29FD" w:rsidP="00F3569C">
      <w:pPr>
        <w:ind w:firstLine="720"/>
      </w:pPr>
      <w:r w:rsidRPr="009F29FD">
        <w:t xml:space="preserve">Overall, flakes typically had plain (n = 2149, 47.1 percent) and unmodified (n = 3270, 70.9 percent) platforms.  Most had no evidence for impact fractures (n = 3707, 78.6 percent) and showed no evidence for cortex (n = 8880, 90.7 percent).  Over half of the flakes had lipped platforms (n = 2631, 56.8 percent), lacked bulbs of percussion (n = 2420, 51.2 percent), and had flat lateral cross-sections (n = 4431, 51.3 percent).  The presence and frequency of these attributes remained consistent across time at both archaeological sites.  Notable exceptions include high frequencies of multifaceted platforms at Levels 3 and 8 at Christmas Rockshelter.             </w:t>
      </w:r>
    </w:p>
    <w:p w14:paraId="337CEF3B" w14:textId="417E25F3" w:rsidR="009F29FD" w:rsidRDefault="009F29FD" w:rsidP="009F29FD">
      <w:pPr>
        <w:ind w:firstLine="720"/>
      </w:pPr>
      <w:r w:rsidRPr="009F29FD">
        <w:t>While there were no qualitative trends in the data, the debitage from Nūche levels at both Christmas Rockshelter (Level 1) and Shavano Spring (Level 2) had larger means for the following measurements:  platform width, platform depth, length, width, thickness, maximum dimension, maximum thi</w:t>
      </w:r>
      <w:r w:rsidR="00F3569C">
        <w:t>ckness, and weight.  Tables 14 and 15</w:t>
      </w:r>
      <w:r w:rsidRPr="009F29FD">
        <w:t xml:space="preserve"> show the difference in means for th</w:t>
      </w:r>
      <w:r w:rsidR="00B643B1">
        <w:t>e flake dimensions during each</w:t>
      </w:r>
      <w:r w:rsidRPr="009F29FD">
        <w:t xml:space="preserve"> time period at Christmas Rockshelter and Shavano Spring.  </w:t>
      </w:r>
    </w:p>
    <w:p w14:paraId="375644DC" w14:textId="77777777" w:rsidR="00F3569C" w:rsidRDefault="00F3569C" w:rsidP="009F29FD">
      <w:pPr>
        <w:ind w:firstLine="720"/>
      </w:pPr>
    </w:p>
    <w:p w14:paraId="039C6A7E" w14:textId="77777777" w:rsidR="00F3569C" w:rsidRDefault="00F3569C" w:rsidP="009F29FD">
      <w:pPr>
        <w:ind w:firstLine="720"/>
      </w:pPr>
    </w:p>
    <w:p w14:paraId="22AE0A97" w14:textId="77777777" w:rsidR="00F3569C" w:rsidRDefault="00F3569C" w:rsidP="009F29FD">
      <w:pPr>
        <w:ind w:firstLine="720"/>
      </w:pPr>
    </w:p>
    <w:p w14:paraId="09D8F9C8" w14:textId="77777777" w:rsidR="00F3569C" w:rsidRDefault="00F3569C" w:rsidP="009F29FD">
      <w:pPr>
        <w:ind w:firstLine="720"/>
      </w:pPr>
    </w:p>
    <w:p w14:paraId="63F3269A" w14:textId="77777777" w:rsidR="00F3569C" w:rsidRDefault="00F3569C" w:rsidP="009F29FD">
      <w:pPr>
        <w:ind w:firstLine="720"/>
      </w:pPr>
    </w:p>
    <w:p w14:paraId="021CBD96" w14:textId="77777777" w:rsidR="00F3569C" w:rsidRDefault="00F3569C" w:rsidP="009F29FD">
      <w:pPr>
        <w:ind w:firstLine="720"/>
      </w:pPr>
    </w:p>
    <w:p w14:paraId="34A9C6AC" w14:textId="77777777" w:rsidR="00F3569C" w:rsidRPr="00680702" w:rsidRDefault="00F3569C" w:rsidP="00F3569C">
      <w:pPr>
        <w:pStyle w:val="Caption"/>
        <w:keepNext/>
        <w:rPr>
          <w:b w:val="0"/>
        </w:rPr>
      </w:pPr>
      <w:bookmarkStart w:id="73" w:name="_Toc489464390"/>
      <w:r w:rsidRPr="00680702">
        <w:rPr>
          <w:b w:val="0"/>
        </w:rPr>
        <w:lastRenderedPageBreak/>
        <w:t xml:space="preserve">Table </w:t>
      </w:r>
      <w:r w:rsidRPr="00680702">
        <w:rPr>
          <w:b w:val="0"/>
        </w:rPr>
        <w:fldChar w:fldCharType="begin"/>
      </w:r>
      <w:r w:rsidRPr="00680702">
        <w:rPr>
          <w:b w:val="0"/>
        </w:rPr>
        <w:instrText xml:space="preserve"> SEQ Table \* ARABIC </w:instrText>
      </w:r>
      <w:r w:rsidRPr="00680702">
        <w:rPr>
          <w:b w:val="0"/>
        </w:rPr>
        <w:fldChar w:fldCharType="separate"/>
      </w:r>
      <w:r>
        <w:rPr>
          <w:b w:val="0"/>
          <w:noProof/>
        </w:rPr>
        <w:t>14</w:t>
      </w:r>
      <w:r w:rsidRPr="00680702">
        <w:rPr>
          <w:b w:val="0"/>
        </w:rPr>
        <w:fldChar w:fldCharType="end"/>
      </w:r>
      <w:r w:rsidRPr="00680702">
        <w:rPr>
          <w:b w:val="0"/>
        </w:rPr>
        <w:t xml:space="preserve"> Summary Statistics and Significance for Debitage Qualitative Variables at Christmas Rockshelter (n = 8230)</w:t>
      </w:r>
      <w:bookmarkEnd w:id="73"/>
    </w:p>
    <w:tbl>
      <w:tblPr>
        <w:tblW w:w="8548" w:type="dxa"/>
        <w:jc w:val="center"/>
        <w:tblLook w:val="04A0" w:firstRow="1" w:lastRow="0" w:firstColumn="1" w:lastColumn="0" w:noHBand="0" w:noVBand="1"/>
      </w:tblPr>
      <w:tblGrid>
        <w:gridCol w:w="2891"/>
        <w:gridCol w:w="896"/>
        <w:gridCol w:w="1466"/>
        <w:gridCol w:w="1471"/>
        <w:gridCol w:w="912"/>
        <w:gridCol w:w="912"/>
      </w:tblGrid>
      <w:tr w:rsidR="00F3569C" w:rsidRPr="009F29FD" w14:paraId="3E6B7ED5" w14:textId="77777777" w:rsidTr="00642BF4">
        <w:trPr>
          <w:trHeight w:val="650"/>
          <w:jc w:val="center"/>
        </w:trPr>
        <w:tc>
          <w:tcPr>
            <w:tcW w:w="2891" w:type="dxa"/>
            <w:tcBorders>
              <w:top w:val="single" w:sz="4" w:space="0" w:color="auto"/>
              <w:left w:val="nil"/>
              <w:bottom w:val="single" w:sz="4" w:space="0" w:color="auto"/>
              <w:right w:val="nil"/>
            </w:tcBorders>
            <w:shd w:val="clear" w:color="auto" w:fill="auto"/>
            <w:vAlign w:val="bottom"/>
            <w:hideMark/>
          </w:tcPr>
          <w:p w14:paraId="703792BE" w14:textId="77777777" w:rsidR="00F3569C" w:rsidRPr="009F29FD" w:rsidRDefault="00F3569C" w:rsidP="00642BF4">
            <w:pPr>
              <w:spacing w:line="240" w:lineRule="auto"/>
              <w:rPr>
                <w:color w:val="000000"/>
              </w:rPr>
            </w:pPr>
            <w:r w:rsidRPr="009F29FD">
              <w:rPr>
                <w:color w:val="000000"/>
              </w:rPr>
              <w:t> </w:t>
            </w:r>
          </w:p>
        </w:tc>
        <w:tc>
          <w:tcPr>
            <w:tcW w:w="896" w:type="dxa"/>
            <w:tcBorders>
              <w:top w:val="single" w:sz="4" w:space="0" w:color="auto"/>
              <w:left w:val="nil"/>
              <w:bottom w:val="single" w:sz="4" w:space="0" w:color="auto"/>
              <w:right w:val="nil"/>
            </w:tcBorders>
            <w:shd w:val="clear" w:color="auto" w:fill="auto"/>
            <w:vAlign w:val="bottom"/>
            <w:hideMark/>
          </w:tcPr>
          <w:p w14:paraId="1F057032" w14:textId="77777777" w:rsidR="00F3569C" w:rsidRPr="009F29FD" w:rsidRDefault="00F3569C" w:rsidP="00642BF4">
            <w:pPr>
              <w:spacing w:line="240" w:lineRule="auto"/>
              <w:jc w:val="right"/>
              <w:rPr>
                <w:color w:val="000000"/>
              </w:rPr>
            </w:pPr>
            <w:r w:rsidRPr="009F29FD">
              <w:rPr>
                <w:color w:val="000000"/>
              </w:rPr>
              <w:t>Nūche</w:t>
            </w:r>
            <w:r>
              <w:rPr>
                <w:color w:val="000000"/>
              </w:rPr>
              <w:t xml:space="preserve"> (mean)</w:t>
            </w:r>
          </w:p>
        </w:tc>
        <w:tc>
          <w:tcPr>
            <w:tcW w:w="1466" w:type="dxa"/>
            <w:tcBorders>
              <w:top w:val="single" w:sz="4" w:space="0" w:color="auto"/>
              <w:left w:val="nil"/>
              <w:bottom w:val="single" w:sz="4" w:space="0" w:color="auto"/>
              <w:right w:val="nil"/>
            </w:tcBorders>
            <w:shd w:val="clear" w:color="auto" w:fill="auto"/>
            <w:vAlign w:val="bottom"/>
            <w:hideMark/>
          </w:tcPr>
          <w:p w14:paraId="2EADFAAB" w14:textId="77777777" w:rsidR="00F3569C" w:rsidRPr="009F29FD" w:rsidRDefault="00F3569C" w:rsidP="00642BF4">
            <w:pPr>
              <w:spacing w:line="240" w:lineRule="auto"/>
              <w:jc w:val="right"/>
              <w:rPr>
                <w:color w:val="000000"/>
              </w:rPr>
            </w:pPr>
            <w:r w:rsidRPr="009F29FD">
              <w:rPr>
                <w:color w:val="000000"/>
              </w:rPr>
              <w:t>Expansion</w:t>
            </w:r>
            <w:r>
              <w:rPr>
                <w:color w:val="000000"/>
              </w:rPr>
              <w:t xml:space="preserve"> (mean)</w:t>
            </w:r>
          </w:p>
        </w:tc>
        <w:tc>
          <w:tcPr>
            <w:tcW w:w="1471" w:type="dxa"/>
            <w:tcBorders>
              <w:top w:val="single" w:sz="4" w:space="0" w:color="auto"/>
              <w:left w:val="nil"/>
              <w:bottom w:val="single" w:sz="4" w:space="0" w:color="auto"/>
              <w:right w:val="nil"/>
            </w:tcBorders>
            <w:shd w:val="clear" w:color="auto" w:fill="auto"/>
            <w:vAlign w:val="bottom"/>
            <w:hideMark/>
          </w:tcPr>
          <w:p w14:paraId="6376370E" w14:textId="77777777" w:rsidR="00F3569C" w:rsidRPr="009F29FD" w:rsidRDefault="00F3569C" w:rsidP="00642BF4">
            <w:pPr>
              <w:spacing w:line="240" w:lineRule="auto"/>
              <w:jc w:val="right"/>
              <w:rPr>
                <w:color w:val="000000"/>
              </w:rPr>
            </w:pPr>
            <w:r w:rsidRPr="009F29FD">
              <w:rPr>
                <w:color w:val="000000"/>
              </w:rPr>
              <w:t>Pre-Expansion</w:t>
            </w:r>
            <w:r>
              <w:rPr>
                <w:color w:val="000000"/>
              </w:rPr>
              <w:t xml:space="preserve"> (mean)</w:t>
            </w:r>
          </w:p>
        </w:tc>
        <w:tc>
          <w:tcPr>
            <w:tcW w:w="912" w:type="dxa"/>
            <w:tcBorders>
              <w:top w:val="single" w:sz="4" w:space="0" w:color="auto"/>
              <w:left w:val="nil"/>
              <w:bottom w:val="single" w:sz="4" w:space="0" w:color="auto"/>
              <w:right w:val="nil"/>
            </w:tcBorders>
            <w:shd w:val="clear" w:color="auto" w:fill="auto"/>
            <w:vAlign w:val="bottom"/>
            <w:hideMark/>
          </w:tcPr>
          <w:p w14:paraId="492AF21F" w14:textId="77777777" w:rsidR="00F3569C" w:rsidRPr="009F29FD" w:rsidRDefault="00F3569C" w:rsidP="00642BF4">
            <w:pPr>
              <w:spacing w:line="240" w:lineRule="auto"/>
              <w:jc w:val="right"/>
              <w:rPr>
                <w:color w:val="000000"/>
              </w:rPr>
            </w:pPr>
            <w:r w:rsidRPr="009F29FD">
              <w:rPr>
                <w:color w:val="000000"/>
              </w:rPr>
              <w:t>F Ratio</w:t>
            </w:r>
          </w:p>
        </w:tc>
        <w:tc>
          <w:tcPr>
            <w:tcW w:w="912" w:type="dxa"/>
            <w:tcBorders>
              <w:top w:val="single" w:sz="4" w:space="0" w:color="auto"/>
              <w:left w:val="nil"/>
              <w:bottom w:val="single" w:sz="4" w:space="0" w:color="auto"/>
              <w:right w:val="nil"/>
            </w:tcBorders>
            <w:shd w:val="clear" w:color="auto" w:fill="auto"/>
            <w:vAlign w:val="bottom"/>
            <w:hideMark/>
          </w:tcPr>
          <w:p w14:paraId="0F976788" w14:textId="77777777" w:rsidR="00F3569C" w:rsidRPr="009F29FD" w:rsidRDefault="00F3569C" w:rsidP="00642BF4">
            <w:pPr>
              <w:spacing w:line="240" w:lineRule="auto"/>
              <w:jc w:val="right"/>
              <w:rPr>
                <w:color w:val="000000"/>
              </w:rPr>
            </w:pPr>
            <w:r w:rsidRPr="009F29FD">
              <w:rPr>
                <w:color w:val="000000"/>
              </w:rPr>
              <w:t>Prob</w:t>
            </w:r>
          </w:p>
        </w:tc>
      </w:tr>
      <w:tr w:rsidR="00F3569C" w:rsidRPr="009F29FD" w14:paraId="15723D4C" w14:textId="77777777" w:rsidTr="00642BF4">
        <w:trPr>
          <w:trHeight w:val="216"/>
          <w:jc w:val="center"/>
        </w:trPr>
        <w:tc>
          <w:tcPr>
            <w:tcW w:w="2891" w:type="dxa"/>
            <w:tcBorders>
              <w:top w:val="nil"/>
              <w:left w:val="nil"/>
              <w:bottom w:val="nil"/>
              <w:right w:val="nil"/>
            </w:tcBorders>
            <w:shd w:val="clear" w:color="auto" w:fill="auto"/>
            <w:noWrap/>
            <w:vAlign w:val="bottom"/>
            <w:hideMark/>
          </w:tcPr>
          <w:p w14:paraId="3CED9496" w14:textId="77777777" w:rsidR="00F3569C" w:rsidRPr="009F29FD" w:rsidRDefault="00F3569C" w:rsidP="00642BF4">
            <w:pPr>
              <w:spacing w:line="240" w:lineRule="auto"/>
              <w:rPr>
                <w:color w:val="000000"/>
              </w:rPr>
            </w:pPr>
            <w:r w:rsidRPr="009F29FD">
              <w:rPr>
                <w:color w:val="000000"/>
              </w:rPr>
              <w:t>Platform Width (mm)</w:t>
            </w:r>
          </w:p>
        </w:tc>
        <w:tc>
          <w:tcPr>
            <w:tcW w:w="896" w:type="dxa"/>
            <w:tcBorders>
              <w:top w:val="nil"/>
              <w:left w:val="nil"/>
              <w:bottom w:val="nil"/>
              <w:right w:val="nil"/>
            </w:tcBorders>
            <w:shd w:val="clear" w:color="auto" w:fill="auto"/>
            <w:noWrap/>
            <w:vAlign w:val="bottom"/>
            <w:hideMark/>
          </w:tcPr>
          <w:p w14:paraId="016A04DB" w14:textId="77777777" w:rsidR="00F3569C" w:rsidRPr="009F29FD" w:rsidRDefault="00F3569C" w:rsidP="00642BF4">
            <w:pPr>
              <w:spacing w:line="240" w:lineRule="auto"/>
              <w:jc w:val="right"/>
              <w:rPr>
                <w:color w:val="000000"/>
              </w:rPr>
            </w:pPr>
            <w:r w:rsidRPr="009F29FD">
              <w:rPr>
                <w:color w:val="000000"/>
              </w:rPr>
              <w:t>14.8</w:t>
            </w:r>
          </w:p>
        </w:tc>
        <w:tc>
          <w:tcPr>
            <w:tcW w:w="1466" w:type="dxa"/>
            <w:tcBorders>
              <w:top w:val="nil"/>
              <w:left w:val="nil"/>
              <w:bottom w:val="nil"/>
              <w:right w:val="nil"/>
            </w:tcBorders>
            <w:shd w:val="clear" w:color="auto" w:fill="auto"/>
            <w:noWrap/>
            <w:vAlign w:val="bottom"/>
            <w:hideMark/>
          </w:tcPr>
          <w:p w14:paraId="5B48E82D" w14:textId="77777777" w:rsidR="00F3569C" w:rsidRPr="009F29FD" w:rsidRDefault="00F3569C" w:rsidP="00642BF4">
            <w:pPr>
              <w:spacing w:line="240" w:lineRule="auto"/>
              <w:jc w:val="right"/>
              <w:rPr>
                <w:color w:val="000000"/>
              </w:rPr>
            </w:pPr>
            <w:r w:rsidRPr="009F29FD">
              <w:rPr>
                <w:color w:val="000000"/>
              </w:rPr>
              <w:t>10.5</w:t>
            </w:r>
          </w:p>
        </w:tc>
        <w:tc>
          <w:tcPr>
            <w:tcW w:w="1471" w:type="dxa"/>
            <w:tcBorders>
              <w:top w:val="nil"/>
              <w:left w:val="nil"/>
              <w:bottom w:val="nil"/>
              <w:right w:val="nil"/>
            </w:tcBorders>
            <w:shd w:val="clear" w:color="auto" w:fill="auto"/>
            <w:noWrap/>
            <w:vAlign w:val="bottom"/>
            <w:hideMark/>
          </w:tcPr>
          <w:p w14:paraId="16FFDD0B" w14:textId="77777777" w:rsidR="00F3569C" w:rsidRPr="009F29FD" w:rsidRDefault="00F3569C" w:rsidP="00642BF4">
            <w:pPr>
              <w:spacing w:line="240" w:lineRule="auto"/>
              <w:jc w:val="right"/>
              <w:rPr>
                <w:color w:val="000000"/>
              </w:rPr>
            </w:pPr>
            <w:r w:rsidRPr="009F29FD">
              <w:rPr>
                <w:color w:val="000000"/>
              </w:rPr>
              <w:t>12.2</w:t>
            </w:r>
          </w:p>
        </w:tc>
        <w:tc>
          <w:tcPr>
            <w:tcW w:w="912" w:type="dxa"/>
            <w:tcBorders>
              <w:top w:val="nil"/>
              <w:left w:val="nil"/>
              <w:bottom w:val="nil"/>
              <w:right w:val="nil"/>
            </w:tcBorders>
            <w:shd w:val="clear" w:color="auto" w:fill="auto"/>
            <w:noWrap/>
            <w:vAlign w:val="bottom"/>
            <w:hideMark/>
          </w:tcPr>
          <w:p w14:paraId="70CFB401" w14:textId="77777777" w:rsidR="00F3569C" w:rsidRPr="009F29FD" w:rsidRDefault="00F3569C" w:rsidP="00642BF4">
            <w:pPr>
              <w:spacing w:line="240" w:lineRule="auto"/>
              <w:jc w:val="right"/>
              <w:rPr>
                <w:color w:val="000000"/>
              </w:rPr>
            </w:pPr>
            <w:r w:rsidRPr="009F29FD">
              <w:rPr>
                <w:color w:val="000000"/>
              </w:rPr>
              <w:t>18.2</w:t>
            </w:r>
          </w:p>
        </w:tc>
        <w:tc>
          <w:tcPr>
            <w:tcW w:w="912" w:type="dxa"/>
            <w:tcBorders>
              <w:top w:val="nil"/>
              <w:left w:val="nil"/>
              <w:bottom w:val="nil"/>
              <w:right w:val="nil"/>
            </w:tcBorders>
            <w:shd w:val="clear" w:color="auto" w:fill="auto"/>
            <w:noWrap/>
            <w:vAlign w:val="bottom"/>
            <w:hideMark/>
          </w:tcPr>
          <w:p w14:paraId="6B396F5D"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14E92950" w14:textId="77777777" w:rsidTr="00642BF4">
        <w:trPr>
          <w:trHeight w:val="216"/>
          <w:jc w:val="center"/>
        </w:trPr>
        <w:tc>
          <w:tcPr>
            <w:tcW w:w="2891" w:type="dxa"/>
            <w:tcBorders>
              <w:top w:val="nil"/>
              <w:left w:val="nil"/>
              <w:bottom w:val="nil"/>
              <w:right w:val="nil"/>
            </w:tcBorders>
            <w:shd w:val="clear" w:color="auto" w:fill="auto"/>
            <w:noWrap/>
            <w:vAlign w:val="bottom"/>
            <w:hideMark/>
          </w:tcPr>
          <w:p w14:paraId="5AA63F7C" w14:textId="77777777" w:rsidR="00F3569C" w:rsidRPr="009F29FD" w:rsidRDefault="00F3569C" w:rsidP="00642BF4">
            <w:pPr>
              <w:spacing w:line="240" w:lineRule="auto"/>
              <w:rPr>
                <w:color w:val="000000"/>
              </w:rPr>
            </w:pPr>
            <w:r w:rsidRPr="009F29FD">
              <w:rPr>
                <w:color w:val="000000"/>
              </w:rPr>
              <w:t>Platform Depth (mm)</w:t>
            </w:r>
          </w:p>
        </w:tc>
        <w:tc>
          <w:tcPr>
            <w:tcW w:w="896" w:type="dxa"/>
            <w:tcBorders>
              <w:top w:val="nil"/>
              <w:left w:val="nil"/>
              <w:bottom w:val="nil"/>
              <w:right w:val="nil"/>
            </w:tcBorders>
            <w:shd w:val="clear" w:color="auto" w:fill="auto"/>
            <w:vAlign w:val="center"/>
            <w:hideMark/>
          </w:tcPr>
          <w:p w14:paraId="36DE5EB3" w14:textId="77777777" w:rsidR="00F3569C" w:rsidRPr="009F29FD" w:rsidRDefault="00F3569C" w:rsidP="00642BF4">
            <w:pPr>
              <w:spacing w:line="240" w:lineRule="auto"/>
              <w:jc w:val="right"/>
              <w:rPr>
                <w:color w:val="000000"/>
              </w:rPr>
            </w:pPr>
            <w:r w:rsidRPr="009F29FD">
              <w:rPr>
                <w:color w:val="000000"/>
              </w:rPr>
              <w:t>6.9</w:t>
            </w:r>
          </w:p>
        </w:tc>
        <w:tc>
          <w:tcPr>
            <w:tcW w:w="1466" w:type="dxa"/>
            <w:tcBorders>
              <w:top w:val="nil"/>
              <w:left w:val="nil"/>
              <w:bottom w:val="nil"/>
              <w:right w:val="nil"/>
            </w:tcBorders>
            <w:shd w:val="clear" w:color="auto" w:fill="auto"/>
            <w:vAlign w:val="center"/>
            <w:hideMark/>
          </w:tcPr>
          <w:p w14:paraId="0BE3CD07" w14:textId="77777777" w:rsidR="00F3569C" w:rsidRPr="009F29FD" w:rsidRDefault="00F3569C" w:rsidP="00642BF4">
            <w:pPr>
              <w:spacing w:line="240" w:lineRule="auto"/>
              <w:jc w:val="right"/>
              <w:rPr>
                <w:color w:val="000000"/>
              </w:rPr>
            </w:pPr>
            <w:r w:rsidRPr="009F29FD">
              <w:rPr>
                <w:color w:val="000000"/>
              </w:rPr>
              <w:t>3.4</w:t>
            </w:r>
          </w:p>
        </w:tc>
        <w:tc>
          <w:tcPr>
            <w:tcW w:w="1471" w:type="dxa"/>
            <w:tcBorders>
              <w:top w:val="nil"/>
              <w:left w:val="nil"/>
              <w:bottom w:val="nil"/>
              <w:right w:val="nil"/>
            </w:tcBorders>
            <w:shd w:val="clear" w:color="auto" w:fill="auto"/>
            <w:vAlign w:val="center"/>
            <w:hideMark/>
          </w:tcPr>
          <w:p w14:paraId="3D3D2A68" w14:textId="77777777" w:rsidR="00F3569C" w:rsidRPr="009F29FD" w:rsidRDefault="00F3569C" w:rsidP="00642BF4">
            <w:pPr>
              <w:spacing w:line="240" w:lineRule="auto"/>
              <w:jc w:val="right"/>
              <w:rPr>
                <w:color w:val="000000"/>
              </w:rPr>
            </w:pPr>
            <w:r w:rsidRPr="009F29FD">
              <w:rPr>
                <w:color w:val="000000"/>
              </w:rPr>
              <w:t>4.1</w:t>
            </w:r>
          </w:p>
        </w:tc>
        <w:tc>
          <w:tcPr>
            <w:tcW w:w="912" w:type="dxa"/>
            <w:tcBorders>
              <w:top w:val="nil"/>
              <w:left w:val="nil"/>
              <w:bottom w:val="nil"/>
              <w:right w:val="nil"/>
            </w:tcBorders>
            <w:shd w:val="clear" w:color="auto" w:fill="auto"/>
            <w:noWrap/>
            <w:vAlign w:val="bottom"/>
            <w:hideMark/>
          </w:tcPr>
          <w:p w14:paraId="6E90BFB4" w14:textId="77777777" w:rsidR="00F3569C" w:rsidRPr="009F29FD" w:rsidRDefault="00F3569C" w:rsidP="00642BF4">
            <w:pPr>
              <w:spacing w:line="240" w:lineRule="auto"/>
              <w:jc w:val="right"/>
              <w:rPr>
                <w:color w:val="000000"/>
              </w:rPr>
            </w:pPr>
            <w:r w:rsidRPr="009F29FD">
              <w:rPr>
                <w:color w:val="000000"/>
              </w:rPr>
              <w:t>24.1</w:t>
            </w:r>
          </w:p>
        </w:tc>
        <w:tc>
          <w:tcPr>
            <w:tcW w:w="912" w:type="dxa"/>
            <w:tcBorders>
              <w:top w:val="nil"/>
              <w:left w:val="nil"/>
              <w:bottom w:val="nil"/>
              <w:right w:val="nil"/>
            </w:tcBorders>
            <w:shd w:val="clear" w:color="auto" w:fill="auto"/>
            <w:noWrap/>
            <w:vAlign w:val="bottom"/>
            <w:hideMark/>
          </w:tcPr>
          <w:p w14:paraId="42175A1F"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3FDFBA47" w14:textId="77777777" w:rsidTr="00642BF4">
        <w:trPr>
          <w:trHeight w:val="216"/>
          <w:jc w:val="center"/>
        </w:trPr>
        <w:tc>
          <w:tcPr>
            <w:tcW w:w="2891" w:type="dxa"/>
            <w:tcBorders>
              <w:top w:val="nil"/>
              <w:left w:val="nil"/>
              <w:bottom w:val="nil"/>
              <w:right w:val="nil"/>
            </w:tcBorders>
            <w:shd w:val="clear" w:color="auto" w:fill="auto"/>
            <w:noWrap/>
            <w:vAlign w:val="bottom"/>
            <w:hideMark/>
          </w:tcPr>
          <w:p w14:paraId="4FE29191" w14:textId="77777777" w:rsidR="00F3569C" w:rsidRPr="009F29FD" w:rsidRDefault="00F3569C" w:rsidP="00642BF4">
            <w:pPr>
              <w:spacing w:line="240" w:lineRule="auto"/>
              <w:rPr>
                <w:color w:val="000000"/>
              </w:rPr>
            </w:pPr>
            <w:r w:rsidRPr="009F29FD">
              <w:rPr>
                <w:color w:val="000000"/>
              </w:rPr>
              <w:t>Length (mm)</w:t>
            </w:r>
          </w:p>
        </w:tc>
        <w:tc>
          <w:tcPr>
            <w:tcW w:w="896" w:type="dxa"/>
            <w:tcBorders>
              <w:top w:val="nil"/>
              <w:left w:val="nil"/>
              <w:bottom w:val="nil"/>
              <w:right w:val="nil"/>
            </w:tcBorders>
            <w:shd w:val="clear" w:color="auto" w:fill="auto"/>
            <w:vAlign w:val="center"/>
            <w:hideMark/>
          </w:tcPr>
          <w:p w14:paraId="41F747A9" w14:textId="77777777" w:rsidR="00F3569C" w:rsidRPr="009F29FD" w:rsidRDefault="00F3569C" w:rsidP="00642BF4">
            <w:pPr>
              <w:spacing w:line="240" w:lineRule="auto"/>
              <w:jc w:val="right"/>
              <w:rPr>
                <w:color w:val="000000"/>
              </w:rPr>
            </w:pPr>
            <w:r w:rsidRPr="009F29FD">
              <w:rPr>
                <w:color w:val="000000"/>
              </w:rPr>
              <w:t>26.7</w:t>
            </w:r>
          </w:p>
        </w:tc>
        <w:tc>
          <w:tcPr>
            <w:tcW w:w="1466" w:type="dxa"/>
            <w:tcBorders>
              <w:top w:val="nil"/>
              <w:left w:val="nil"/>
              <w:bottom w:val="nil"/>
              <w:right w:val="nil"/>
            </w:tcBorders>
            <w:shd w:val="clear" w:color="auto" w:fill="auto"/>
            <w:vAlign w:val="center"/>
            <w:hideMark/>
          </w:tcPr>
          <w:p w14:paraId="4684EC05" w14:textId="77777777" w:rsidR="00F3569C" w:rsidRPr="009F29FD" w:rsidRDefault="00F3569C" w:rsidP="00642BF4">
            <w:pPr>
              <w:spacing w:line="240" w:lineRule="auto"/>
              <w:jc w:val="right"/>
              <w:rPr>
                <w:color w:val="000000"/>
              </w:rPr>
            </w:pPr>
            <w:r w:rsidRPr="009F29FD">
              <w:rPr>
                <w:color w:val="000000"/>
              </w:rPr>
              <w:t>20.7</w:t>
            </w:r>
          </w:p>
        </w:tc>
        <w:tc>
          <w:tcPr>
            <w:tcW w:w="1471" w:type="dxa"/>
            <w:tcBorders>
              <w:top w:val="nil"/>
              <w:left w:val="nil"/>
              <w:bottom w:val="nil"/>
              <w:right w:val="nil"/>
            </w:tcBorders>
            <w:shd w:val="clear" w:color="auto" w:fill="auto"/>
            <w:vAlign w:val="center"/>
            <w:hideMark/>
          </w:tcPr>
          <w:p w14:paraId="745F5C8C" w14:textId="77777777" w:rsidR="00F3569C" w:rsidRPr="009F29FD" w:rsidRDefault="00F3569C" w:rsidP="00642BF4">
            <w:pPr>
              <w:spacing w:line="240" w:lineRule="auto"/>
              <w:jc w:val="right"/>
              <w:rPr>
                <w:color w:val="000000"/>
              </w:rPr>
            </w:pPr>
            <w:r w:rsidRPr="009F29FD">
              <w:rPr>
                <w:color w:val="000000"/>
              </w:rPr>
              <w:t>23.5</w:t>
            </w:r>
          </w:p>
        </w:tc>
        <w:tc>
          <w:tcPr>
            <w:tcW w:w="912" w:type="dxa"/>
            <w:tcBorders>
              <w:top w:val="nil"/>
              <w:left w:val="nil"/>
              <w:bottom w:val="nil"/>
              <w:right w:val="nil"/>
            </w:tcBorders>
            <w:shd w:val="clear" w:color="auto" w:fill="auto"/>
            <w:noWrap/>
            <w:vAlign w:val="bottom"/>
            <w:hideMark/>
          </w:tcPr>
          <w:p w14:paraId="096E53CF" w14:textId="77777777" w:rsidR="00F3569C" w:rsidRPr="009F29FD" w:rsidRDefault="00F3569C" w:rsidP="00642BF4">
            <w:pPr>
              <w:spacing w:line="240" w:lineRule="auto"/>
              <w:jc w:val="right"/>
              <w:rPr>
                <w:color w:val="000000"/>
              </w:rPr>
            </w:pPr>
            <w:r w:rsidRPr="009F29FD">
              <w:rPr>
                <w:color w:val="000000"/>
              </w:rPr>
              <w:t>8.2</w:t>
            </w:r>
          </w:p>
        </w:tc>
        <w:tc>
          <w:tcPr>
            <w:tcW w:w="912" w:type="dxa"/>
            <w:tcBorders>
              <w:top w:val="nil"/>
              <w:left w:val="nil"/>
              <w:bottom w:val="nil"/>
              <w:right w:val="nil"/>
            </w:tcBorders>
            <w:shd w:val="clear" w:color="auto" w:fill="auto"/>
            <w:noWrap/>
            <w:vAlign w:val="bottom"/>
            <w:hideMark/>
          </w:tcPr>
          <w:p w14:paraId="6891E3DE"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50F9ACE7" w14:textId="77777777" w:rsidTr="00642BF4">
        <w:trPr>
          <w:trHeight w:val="216"/>
          <w:jc w:val="center"/>
        </w:trPr>
        <w:tc>
          <w:tcPr>
            <w:tcW w:w="2891" w:type="dxa"/>
            <w:tcBorders>
              <w:top w:val="nil"/>
              <w:left w:val="nil"/>
              <w:bottom w:val="nil"/>
              <w:right w:val="nil"/>
            </w:tcBorders>
            <w:shd w:val="clear" w:color="auto" w:fill="auto"/>
            <w:noWrap/>
            <w:vAlign w:val="bottom"/>
            <w:hideMark/>
          </w:tcPr>
          <w:p w14:paraId="04FA0E96" w14:textId="77777777" w:rsidR="00F3569C" w:rsidRPr="009F29FD" w:rsidRDefault="00F3569C" w:rsidP="00642BF4">
            <w:pPr>
              <w:spacing w:line="240" w:lineRule="auto"/>
              <w:rPr>
                <w:color w:val="000000"/>
              </w:rPr>
            </w:pPr>
            <w:r w:rsidRPr="009F29FD">
              <w:rPr>
                <w:color w:val="000000"/>
              </w:rPr>
              <w:t>Width (mm)</w:t>
            </w:r>
          </w:p>
        </w:tc>
        <w:tc>
          <w:tcPr>
            <w:tcW w:w="896" w:type="dxa"/>
            <w:tcBorders>
              <w:top w:val="nil"/>
              <w:left w:val="nil"/>
              <w:bottom w:val="nil"/>
              <w:right w:val="nil"/>
            </w:tcBorders>
            <w:shd w:val="clear" w:color="auto" w:fill="auto"/>
            <w:vAlign w:val="center"/>
            <w:hideMark/>
          </w:tcPr>
          <w:p w14:paraId="080E4D56" w14:textId="77777777" w:rsidR="00F3569C" w:rsidRPr="009F29FD" w:rsidRDefault="00F3569C" w:rsidP="00642BF4">
            <w:pPr>
              <w:spacing w:line="240" w:lineRule="auto"/>
              <w:jc w:val="right"/>
              <w:rPr>
                <w:color w:val="000000"/>
              </w:rPr>
            </w:pPr>
            <w:r w:rsidRPr="009F29FD">
              <w:rPr>
                <w:color w:val="000000"/>
              </w:rPr>
              <w:t>24.2</w:t>
            </w:r>
          </w:p>
        </w:tc>
        <w:tc>
          <w:tcPr>
            <w:tcW w:w="1466" w:type="dxa"/>
            <w:tcBorders>
              <w:top w:val="nil"/>
              <w:left w:val="nil"/>
              <w:bottom w:val="nil"/>
              <w:right w:val="nil"/>
            </w:tcBorders>
            <w:shd w:val="clear" w:color="auto" w:fill="auto"/>
            <w:vAlign w:val="center"/>
            <w:hideMark/>
          </w:tcPr>
          <w:p w14:paraId="27B9A29A" w14:textId="77777777" w:rsidR="00F3569C" w:rsidRPr="009F29FD" w:rsidRDefault="00F3569C" w:rsidP="00642BF4">
            <w:pPr>
              <w:spacing w:line="240" w:lineRule="auto"/>
              <w:jc w:val="right"/>
              <w:rPr>
                <w:color w:val="000000"/>
              </w:rPr>
            </w:pPr>
            <w:r w:rsidRPr="009F29FD">
              <w:rPr>
                <w:color w:val="000000"/>
              </w:rPr>
              <w:t>17.2</w:t>
            </w:r>
          </w:p>
        </w:tc>
        <w:tc>
          <w:tcPr>
            <w:tcW w:w="1471" w:type="dxa"/>
            <w:tcBorders>
              <w:top w:val="nil"/>
              <w:left w:val="nil"/>
              <w:bottom w:val="nil"/>
              <w:right w:val="nil"/>
            </w:tcBorders>
            <w:shd w:val="clear" w:color="auto" w:fill="auto"/>
            <w:vAlign w:val="center"/>
            <w:hideMark/>
          </w:tcPr>
          <w:p w14:paraId="179FB6EE" w14:textId="77777777" w:rsidR="00F3569C" w:rsidRPr="009F29FD" w:rsidRDefault="00F3569C" w:rsidP="00642BF4">
            <w:pPr>
              <w:spacing w:line="240" w:lineRule="auto"/>
              <w:jc w:val="right"/>
              <w:rPr>
                <w:color w:val="000000"/>
              </w:rPr>
            </w:pPr>
            <w:r w:rsidRPr="009F29FD">
              <w:rPr>
                <w:color w:val="000000"/>
              </w:rPr>
              <w:t>19.3</w:t>
            </w:r>
          </w:p>
        </w:tc>
        <w:tc>
          <w:tcPr>
            <w:tcW w:w="912" w:type="dxa"/>
            <w:tcBorders>
              <w:top w:val="nil"/>
              <w:left w:val="nil"/>
              <w:bottom w:val="nil"/>
              <w:right w:val="nil"/>
            </w:tcBorders>
            <w:shd w:val="clear" w:color="auto" w:fill="auto"/>
            <w:noWrap/>
            <w:vAlign w:val="bottom"/>
            <w:hideMark/>
          </w:tcPr>
          <w:p w14:paraId="653978CA" w14:textId="77777777" w:rsidR="00F3569C" w:rsidRPr="009F29FD" w:rsidRDefault="00F3569C" w:rsidP="00642BF4">
            <w:pPr>
              <w:spacing w:line="240" w:lineRule="auto"/>
              <w:jc w:val="right"/>
              <w:rPr>
                <w:color w:val="000000"/>
              </w:rPr>
            </w:pPr>
            <w:r w:rsidRPr="009F29FD">
              <w:rPr>
                <w:color w:val="000000"/>
              </w:rPr>
              <w:t>7.8</w:t>
            </w:r>
          </w:p>
        </w:tc>
        <w:tc>
          <w:tcPr>
            <w:tcW w:w="912" w:type="dxa"/>
            <w:tcBorders>
              <w:top w:val="nil"/>
              <w:left w:val="nil"/>
              <w:bottom w:val="nil"/>
              <w:right w:val="nil"/>
            </w:tcBorders>
            <w:shd w:val="clear" w:color="auto" w:fill="auto"/>
            <w:noWrap/>
            <w:vAlign w:val="bottom"/>
            <w:hideMark/>
          </w:tcPr>
          <w:p w14:paraId="68DBBD4A"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1206CCF9" w14:textId="77777777" w:rsidTr="00642BF4">
        <w:trPr>
          <w:trHeight w:val="216"/>
          <w:jc w:val="center"/>
        </w:trPr>
        <w:tc>
          <w:tcPr>
            <w:tcW w:w="2891" w:type="dxa"/>
            <w:tcBorders>
              <w:top w:val="nil"/>
              <w:left w:val="nil"/>
              <w:bottom w:val="nil"/>
              <w:right w:val="nil"/>
            </w:tcBorders>
            <w:shd w:val="clear" w:color="auto" w:fill="auto"/>
            <w:noWrap/>
            <w:vAlign w:val="bottom"/>
            <w:hideMark/>
          </w:tcPr>
          <w:p w14:paraId="156AFEC6" w14:textId="77777777" w:rsidR="00F3569C" w:rsidRPr="009F29FD" w:rsidRDefault="00F3569C" w:rsidP="00642BF4">
            <w:pPr>
              <w:spacing w:line="240" w:lineRule="auto"/>
              <w:rPr>
                <w:color w:val="000000"/>
              </w:rPr>
            </w:pPr>
            <w:r w:rsidRPr="009F29FD">
              <w:rPr>
                <w:color w:val="000000"/>
              </w:rPr>
              <w:t>Thickness (mm)</w:t>
            </w:r>
          </w:p>
        </w:tc>
        <w:tc>
          <w:tcPr>
            <w:tcW w:w="896" w:type="dxa"/>
            <w:tcBorders>
              <w:top w:val="nil"/>
              <w:left w:val="nil"/>
              <w:bottom w:val="nil"/>
              <w:right w:val="nil"/>
            </w:tcBorders>
            <w:shd w:val="clear" w:color="auto" w:fill="auto"/>
            <w:vAlign w:val="center"/>
            <w:hideMark/>
          </w:tcPr>
          <w:p w14:paraId="44BCB823" w14:textId="77777777" w:rsidR="00F3569C" w:rsidRPr="009F29FD" w:rsidRDefault="00F3569C" w:rsidP="00642BF4">
            <w:pPr>
              <w:spacing w:line="240" w:lineRule="auto"/>
              <w:jc w:val="right"/>
              <w:rPr>
                <w:color w:val="000000"/>
              </w:rPr>
            </w:pPr>
            <w:r w:rsidRPr="009F29FD">
              <w:rPr>
                <w:color w:val="000000"/>
              </w:rPr>
              <w:t>5.6</w:t>
            </w:r>
          </w:p>
        </w:tc>
        <w:tc>
          <w:tcPr>
            <w:tcW w:w="1466" w:type="dxa"/>
            <w:tcBorders>
              <w:top w:val="nil"/>
              <w:left w:val="nil"/>
              <w:bottom w:val="nil"/>
              <w:right w:val="nil"/>
            </w:tcBorders>
            <w:shd w:val="clear" w:color="auto" w:fill="auto"/>
            <w:vAlign w:val="center"/>
            <w:hideMark/>
          </w:tcPr>
          <w:p w14:paraId="16F0F820" w14:textId="77777777" w:rsidR="00F3569C" w:rsidRPr="009F29FD" w:rsidRDefault="00F3569C" w:rsidP="00642BF4">
            <w:pPr>
              <w:spacing w:line="240" w:lineRule="auto"/>
              <w:jc w:val="right"/>
              <w:rPr>
                <w:color w:val="000000"/>
              </w:rPr>
            </w:pPr>
            <w:r w:rsidRPr="009F29FD">
              <w:rPr>
                <w:color w:val="000000"/>
              </w:rPr>
              <w:t>4.2</w:t>
            </w:r>
          </w:p>
        </w:tc>
        <w:tc>
          <w:tcPr>
            <w:tcW w:w="1471" w:type="dxa"/>
            <w:tcBorders>
              <w:top w:val="nil"/>
              <w:left w:val="nil"/>
              <w:bottom w:val="nil"/>
              <w:right w:val="nil"/>
            </w:tcBorders>
            <w:shd w:val="clear" w:color="auto" w:fill="auto"/>
            <w:vAlign w:val="center"/>
            <w:hideMark/>
          </w:tcPr>
          <w:p w14:paraId="356B9C32" w14:textId="77777777" w:rsidR="00F3569C" w:rsidRPr="009F29FD" w:rsidRDefault="00F3569C" w:rsidP="00642BF4">
            <w:pPr>
              <w:spacing w:line="240" w:lineRule="auto"/>
              <w:jc w:val="right"/>
              <w:rPr>
                <w:color w:val="000000"/>
              </w:rPr>
            </w:pPr>
            <w:r w:rsidRPr="009F29FD">
              <w:rPr>
                <w:color w:val="000000"/>
              </w:rPr>
              <w:t>4.8</w:t>
            </w:r>
          </w:p>
        </w:tc>
        <w:tc>
          <w:tcPr>
            <w:tcW w:w="912" w:type="dxa"/>
            <w:tcBorders>
              <w:top w:val="nil"/>
              <w:left w:val="nil"/>
              <w:bottom w:val="nil"/>
              <w:right w:val="nil"/>
            </w:tcBorders>
            <w:shd w:val="clear" w:color="auto" w:fill="auto"/>
            <w:noWrap/>
            <w:vAlign w:val="bottom"/>
            <w:hideMark/>
          </w:tcPr>
          <w:p w14:paraId="7C540952" w14:textId="77777777" w:rsidR="00F3569C" w:rsidRPr="009F29FD" w:rsidRDefault="00F3569C" w:rsidP="00642BF4">
            <w:pPr>
              <w:spacing w:line="240" w:lineRule="auto"/>
              <w:jc w:val="right"/>
              <w:rPr>
                <w:color w:val="000000"/>
              </w:rPr>
            </w:pPr>
            <w:r w:rsidRPr="009F29FD">
              <w:rPr>
                <w:color w:val="000000"/>
              </w:rPr>
              <w:t>5.0</w:t>
            </w:r>
          </w:p>
        </w:tc>
        <w:tc>
          <w:tcPr>
            <w:tcW w:w="912" w:type="dxa"/>
            <w:tcBorders>
              <w:top w:val="nil"/>
              <w:left w:val="nil"/>
              <w:bottom w:val="nil"/>
              <w:right w:val="nil"/>
            </w:tcBorders>
            <w:shd w:val="clear" w:color="auto" w:fill="auto"/>
            <w:noWrap/>
            <w:vAlign w:val="bottom"/>
            <w:hideMark/>
          </w:tcPr>
          <w:p w14:paraId="3EF682DA"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685543D7" w14:textId="77777777" w:rsidTr="00642BF4">
        <w:trPr>
          <w:trHeight w:val="216"/>
          <w:jc w:val="center"/>
        </w:trPr>
        <w:tc>
          <w:tcPr>
            <w:tcW w:w="2891" w:type="dxa"/>
            <w:tcBorders>
              <w:top w:val="nil"/>
              <w:left w:val="nil"/>
              <w:bottom w:val="nil"/>
              <w:right w:val="nil"/>
            </w:tcBorders>
            <w:shd w:val="clear" w:color="auto" w:fill="auto"/>
            <w:noWrap/>
            <w:vAlign w:val="bottom"/>
            <w:hideMark/>
          </w:tcPr>
          <w:p w14:paraId="29F235E3" w14:textId="77777777" w:rsidR="00F3569C" w:rsidRPr="009F29FD" w:rsidRDefault="00F3569C" w:rsidP="00642BF4">
            <w:pPr>
              <w:spacing w:line="240" w:lineRule="auto"/>
              <w:rPr>
                <w:color w:val="000000"/>
              </w:rPr>
            </w:pPr>
            <w:r w:rsidRPr="009F29FD">
              <w:rPr>
                <w:color w:val="000000"/>
              </w:rPr>
              <w:t>Maximum Dimension (mm)</w:t>
            </w:r>
          </w:p>
        </w:tc>
        <w:tc>
          <w:tcPr>
            <w:tcW w:w="896" w:type="dxa"/>
            <w:tcBorders>
              <w:top w:val="nil"/>
              <w:left w:val="nil"/>
              <w:bottom w:val="nil"/>
              <w:right w:val="nil"/>
            </w:tcBorders>
            <w:shd w:val="clear" w:color="auto" w:fill="auto"/>
            <w:vAlign w:val="center"/>
            <w:hideMark/>
          </w:tcPr>
          <w:p w14:paraId="4C0A1F9A" w14:textId="77777777" w:rsidR="00F3569C" w:rsidRPr="009F29FD" w:rsidRDefault="00F3569C" w:rsidP="00642BF4">
            <w:pPr>
              <w:spacing w:line="240" w:lineRule="auto"/>
              <w:jc w:val="right"/>
              <w:rPr>
                <w:color w:val="000000"/>
              </w:rPr>
            </w:pPr>
            <w:r w:rsidRPr="009F29FD">
              <w:rPr>
                <w:color w:val="000000"/>
              </w:rPr>
              <w:t>29.7</w:t>
            </w:r>
          </w:p>
        </w:tc>
        <w:tc>
          <w:tcPr>
            <w:tcW w:w="1466" w:type="dxa"/>
            <w:tcBorders>
              <w:top w:val="nil"/>
              <w:left w:val="nil"/>
              <w:bottom w:val="nil"/>
              <w:right w:val="nil"/>
            </w:tcBorders>
            <w:shd w:val="clear" w:color="auto" w:fill="auto"/>
            <w:vAlign w:val="center"/>
            <w:hideMark/>
          </w:tcPr>
          <w:p w14:paraId="3B6B447E" w14:textId="77777777" w:rsidR="00F3569C" w:rsidRPr="009F29FD" w:rsidRDefault="00F3569C" w:rsidP="00642BF4">
            <w:pPr>
              <w:spacing w:line="240" w:lineRule="auto"/>
              <w:jc w:val="right"/>
              <w:rPr>
                <w:color w:val="000000"/>
              </w:rPr>
            </w:pPr>
            <w:r w:rsidRPr="009F29FD">
              <w:rPr>
                <w:color w:val="000000"/>
              </w:rPr>
              <w:t>22.7</w:t>
            </w:r>
          </w:p>
        </w:tc>
        <w:tc>
          <w:tcPr>
            <w:tcW w:w="1471" w:type="dxa"/>
            <w:tcBorders>
              <w:top w:val="nil"/>
              <w:left w:val="nil"/>
              <w:bottom w:val="nil"/>
              <w:right w:val="nil"/>
            </w:tcBorders>
            <w:shd w:val="clear" w:color="auto" w:fill="auto"/>
            <w:vAlign w:val="center"/>
            <w:hideMark/>
          </w:tcPr>
          <w:p w14:paraId="1D2F5EAE" w14:textId="77777777" w:rsidR="00F3569C" w:rsidRPr="009F29FD" w:rsidRDefault="00F3569C" w:rsidP="00642BF4">
            <w:pPr>
              <w:spacing w:line="240" w:lineRule="auto"/>
              <w:jc w:val="right"/>
              <w:rPr>
                <w:color w:val="000000"/>
              </w:rPr>
            </w:pPr>
            <w:r w:rsidRPr="009F29FD">
              <w:rPr>
                <w:color w:val="000000"/>
              </w:rPr>
              <w:t>26.7</w:t>
            </w:r>
          </w:p>
        </w:tc>
        <w:tc>
          <w:tcPr>
            <w:tcW w:w="912" w:type="dxa"/>
            <w:tcBorders>
              <w:top w:val="nil"/>
              <w:left w:val="nil"/>
              <w:bottom w:val="nil"/>
              <w:right w:val="nil"/>
            </w:tcBorders>
            <w:shd w:val="clear" w:color="auto" w:fill="auto"/>
            <w:noWrap/>
            <w:vAlign w:val="bottom"/>
            <w:hideMark/>
          </w:tcPr>
          <w:p w14:paraId="3D5008EF" w14:textId="77777777" w:rsidR="00F3569C" w:rsidRPr="009F29FD" w:rsidRDefault="00F3569C" w:rsidP="00642BF4">
            <w:pPr>
              <w:spacing w:line="240" w:lineRule="auto"/>
              <w:jc w:val="right"/>
              <w:rPr>
                <w:color w:val="000000"/>
              </w:rPr>
            </w:pPr>
            <w:r w:rsidRPr="009F29FD">
              <w:rPr>
                <w:color w:val="000000"/>
              </w:rPr>
              <w:t>69.0</w:t>
            </w:r>
          </w:p>
        </w:tc>
        <w:tc>
          <w:tcPr>
            <w:tcW w:w="912" w:type="dxa"/>
            <w:tcBorders>
              <w:top w:val="nil"/>
              <w:left w:val="nil"/>
              <w:bottom w:val="nil"/>
              <w:right w:val="nil"/>
            </w:tcBorders>
            <w:shd w:val="clear" w:color="auto" w:fill="auto"/>
            <w:noWrap/>
            <w:vAlign w:val="bottom"/>
            <w:hideMark/>
          </w:tcPr>
          <w:p w14:paraId="42739CDB"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4314B510" w14:textId="77777777" w:rsidTr="00642BF4">
        <w:trPr>
          <w:trHeight w:val="315"/>
          <w:jc w:val="center"/>
        </w:trPr>
        <w:tc>
          <w:tcPr>
            <w:tcW w:w="2891" w:type="dxa"/>
            <w:tcBorders>
              <w:top w:val="nil"/>
              <w:left w:val="nil"/>
              <w:bottom w:val="nil"/>
              <w:right w:val="nil"/>
            </w:tcBorders>
            <w:shd w:val="clear" w:color="auto" w:fill="auto"/>
            <w:noWrap/>
            <w:vAlign w:val="bottom"/>
            <w:hideMark/>
          </w:tcPr>
          <w:p w14:paraId="2A18777B" w14:textId="77777777" w:rsidR="00F3569C" w:rsidRPr="009F29FD" w:rsidRDefault="00F3569C" w:rsidP="00642BF4">
            <w:pPr>
              <w:spacing w:line="240" w:lineRule="auto"/>
              <w:rPr>
                <w:color w:val="000000"/>
              </w:rPr>
            </w:pPr>
            <w:r w:rsidRPr="009F29FD">
              <w:rPr>
                <w:color w:val="000000"/>
              </w:rPr>
              <w:t>Maximum Thickness (mm)</w:t>
            </w:r>
          </w:p>
        </w:tc>
        <w:tc>
          <w:tcPr>
            <w:tcW w:w="896" w:type="dxa"/>
            <w:tcBorders>
              <w:top w:val="nil"/>
              <w:left w:val="nil"/>
              <w:bottom w:val="nil"/>
              <w:right w:val="nil"/>
            </w:tcBorders>
            <w:shd w:val="clear" w:color="auto" w:fill="auto"/>
            <w:vAlign w:val="center"/>
            <w:hideMark/>
          </w:tcPr>
          <w:p w14:paraId="07AC8480" w14:textId="77777777" w:rsidR="00F3569C" w:rsidRPr="009F29FD" w:rsidRDefault="00F3569C" w:rsidP="00642BF4">
            <w:pPr>
              <w:spacing w:line="240" w:lineRule="auto"/>
              <w:jc w:val="right"/>
              <w:rPr>
                <w:color w:val="000000"/>
              </w:rPr>
            </w:pPr>
            <w:r w:rsidRPr="009F29FD">
              <w:rPr>
                <w:color w:val="000000"/>
              </w:rPr>
              <w:t>6.8</w:t>
            </w:r>
          </w:p>
        </w:tc>
        <w:tc>
          <w:tcPr>
            <w:tcW w:w="1466" w:type="dxa"/>
            <w:tcBorders>
              <w:top w:val="nil"/>
              <w:left w:val="nil"/>
              <w:bottom w:val="nil"/>
              <w:right w:val="nil"/>
            </w:tcBorders>
            <w:shd w:val="clear" w:color="auto" w:fill="auto"/>
            <w:vAlign w:val="center"/>
            <w:hideMark/>
          </w:tcPr>
          <w:p w14:paraId="0063DBAD" w14:textId="77777777" w:rsidR="00F3569C" w:rsidRPr="009F29FD" w:rsidRDefault="00F3569C" w:rsidP="00642BF4">
            <w:pPr>
              <w:spacing w:line="240" w:lineRule="auto"/>
              <w:jc w:val="right"/>
              <w:rPr>
                <w:color w:val="000000"/>
              </w:rPr>
            </w:pPr>
            <w:r w:rsidRPr="009F29FD">
              <w:rPr>
                <w:color w:val="000000"/>
              </w:rPr>
              <w:t>5.2</w:t>
            </w:r>
          </w:p>
        </w:tc>
        <w:tc>
          <w:tcPr>
            <w:tcW w:w="1471" w:type="dxa"/>
            <w:tcBorders>
              <w:top w:val="nil"/>
              <w:left w:val="nil"/>
              <w:bottom w:val="nil"/>
              <w:right w:val="nil"/>
            </w:tcBorders>
            <w:shd w:val="clear" w:color="auto" w:fill="auto"/>
            <w:vAlign w:val="center"/>
            <w:hideMark/>
          </w:tcPr>
          <w:p w14:paraId="11EF1FAB" w14:textId="77777777" w:rsidR="00F3569C" w:rsidRPr="009F29FD" w:rsidRDefault="00F3569C" w:rsidP="00642BF4">
            <w:pPr>
              <w:spacing w:line="240" w:lineRule="auto"/>
              <w:jc w:val="right"/>
              <w:rPr>
                <w:color w:val="000000"/>
              </w:rPr>
            </w:pPr>
            <w:r w:rsidRPr="009F29FD">
              <w:rPr>
                <w:color w:val="000000"/>
              </w:rPr>
              <w:t>6.1</w:t>
            </w:r>
          </w:p>
        </w:tc>
        <w:tc>
          <w:tcPr>
            <w:tcW w:w="912" w:type="dxa"/>
            <w:tcBorders>
              <w:top w:val="nil"/>
              <w:left w:val="nil"/>
              <w:bottom w:val="nil"/>
              <w:right w:val="nil"/>
            </w:tcBorders>
            <w:shd w:val="clear" w:color="auto" w:fill="auto"/>
            <w:noWrap/>
            <w:vAlign w:val="bottom"/>
            <w:hideMark/>
          </w:tcPr>
          <w:p w14:paraId="1D9E8FDB" w14:textId="77777777" w:rsidR="00F3569C" w:rsidRPr="009F29FD" w:rsidRDefault="00F3569C" w:rsidP="00642BF4">
            <w:pPr>
              <w:spacing w:line="240" w:lineRule="auto"/>
              <w:jc w:val="right"/>
              <w:rPr>
                <w:color w:val="000000"/>
              </w:rPr>
            </w:pPr>
            <w:r w:rsidRPr="009F29FD">
              <w:rPr>
                <w:color w:val="000000"/>
              </w:rPr>
              <w:t>20.4</w:t>
            </w:r>
          </w:p>
        </w:tc>
        <w:tc>
          <w:tcPr>
            <w:tcW w:w="912" w:type="dxa"/>
            <w:tcBorders>
              <w:top w:val="nil"/>
              <w:left w:val="nil"/>
              <w:bottom w:val="nil"/>
              <w:right w:val="nil"/>
            </w:tcBorders>
            <w:shd w:val="clear" w:color="auto" w:fill="auto"/>
            <w:noWrap/>
            <w:vAlign w:val="bottom"/>
            <w:hideMark/>
          </w:tcPr>
          <w:p w14:paraId="67019742"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215EDD90" w14:textId="77777777" w:rsidTr="00642BF4">
        <w:trPr>
          <w:trHeight w:val="234"/>
          <w:jc w:val="center"/>
        </w:trPr>
        <w:tc>
          <w:tcPr>
            <w:tcW w:w="2891" w:type="dxa"/>
            <w:tcBorders>
              <w:top w:val="nil"/>
              <w:left w:val="nil"/>
              <w:bottom w:val="single" w:sz="4" w:space="0" w:color="auto"/>
              <w:right w:val="nil"/>
            </w:tcBorders>
            <w:shd w:val="clear" w:color="auto" w:fill="auto"/>
            <w:noWrap/>
            <w:vAlign w:val="bottom"/>
            <w:hideMark/>
          </w:tcPr>
          <w:p w14:paraId="0C730AD8" w14:textId="77777777" w:rsidR="00F3569C" w:rsidRPr="009F29FD" w:rsidRDefault="00F3569C" w:rsidP="00642BF4">
            <w:pPr>
              <w:spacing w:line="240" w:lineRule="auto"/>
              <w:rPr>
                <w:color w:val="000000"/>
              </w:rPr>
            </w:pPr>
            <w:r w:rsidRPr="009F29FD">
              <w:rPr>
                <w:color w:val="000000"/>
              </w:rPr>
              <w:t>Weight (g)</w:t>
            </w:r>
          </w:p>
        </w:tc>
        <w:tc>
          <w:tcPr>
            <w:tcW w:w="896" w:type="dxa"/>
            <w:tcBorders>
              <w:top w:val="nil"/>
              <w:left w:val="nil"/>
              <w:bottom w:val="single" w:sz="4" w:space="0" w:color="auto"/>
              <w:right w:val="nil"/>
            </w:tcBorders>
            <w:shd w:val="clear" w:color="auto" w:fill="auto"/>
            <w:vAlign w:val="center"/>
            <w:hideMark/>
          </w:tcPr>
          <w:p w14:paraId="3473C6C1" w14:textId="77777777" w:rsidR="00F3569C" w:rsidRPr="009F29FD" w:rsidRDefault="00F3569C" w:rsidP="00642BF4">
            <w:pPr>
              <w:spacing w:line="240" w:lineRule="auto"/>
              <w:jc w:val="right"/>
              <w:rPr>
                <w:color w:val="000000"/>
              </w:rPr>
            </w:pPr>
            <w:r w:rsidRPr="009F29FD">
              <w:rPr>
                <w:color w:val="000000"/>
              </w:rPr>
              <w:t>7.2</w:t>
            </w:r>
          </w:p>
        </w:tc>
        <w:tc>
          <w:tcPr>
            <w:tcW w:w="1466" w:type="dxa"/>
            <w:tcBorders>
              <w:top w:val="nil"/>
              <w:left w:val="nil"/>
              <w:bottom w:val="single" w:sz="4" w:space="0" w:color="auto"/>
              <w:right w:val="nil"/>
            </w:tcBorders>
            <w:shd w:val="clear" w:color="auto" w:fill="auto"/>
            <w:vAlign w:val="center"/>
            <w:hideMark/>
          </w:tcPr>
          <w:p w14:paraId="589C9C20" w14:textId="77777777" w:rsidR="00F3569C" w:rsidRPr="009F29FD" w:rsidRDefault="00F3569C" w:rsidP="00642BF4">
            <w:pPr>
              <w:spacing w:line="240" w:lineRule="auto"/>
              <w:jc w:val="right"/>
              <w:rPr>
                <w:color w:val="000000"/>
              </w:rPr>
            </w:pPr>
            <w:r w:rsidRPr="009F29FD">
              <w:rPr>
                <w:color w:val="000000"/>
              </w:rPr>
              <w:t>2.9</w:t>
            </w:r>
          </w:p>
        </w:tc>
        <w:tc>
          <w:tcPr>
            <w:tcW w:w="1471" w:type="dxa"/>
            <w:tcBorders>
              <w:top w:val="nil"/>
              <w:left w:val="nil"/>
              <w:bottom w:val="single" w:sz="4" w:space="0" w:color="auto"/>
              <w:right w:val="nil"/>
            </w:tcBorders>
            <w:shd w:val="clear" w:color="auto" w:fill="auto"/>
            <w:vAlign w:val="center"/>
            <w:hideMark/>
          </w:tcPr>
          <w:p w14:paraId="0B1E5271" w14:textId="77777777" w:rsidR="00F3569C" w:rsidRPr="009F29FD" w:rsidRDefault="00F3569C" w:rsidP="00642BF4">
            <w:pPr>
              <w:spacing w:line="240" w:lineRule="auto"/>
              <w:jc w:val="right"/>
              <w:rPr>
                <w:color w:val="000000"/>
              </w:rPr>
            </w:pPr>
            <w:r w:rsidRPr="009F29FD">
              <w:rPr>
                <w:color w:val="000000"/>
              </w:rPr>
              <w:t>4.5</w:t>
            </w:r>
          </w:p>
        </w:tc>
        <w:tc>
          <w:tcPr>
            <w:tcW w:w="912" w:type="dxa"/>
            <w:tcBorders>
              <w:top w:val="nil"/>
              <w:left w:val="nil"/>
              <w:bottom w:val="single" w:sz="4" w:space="0" w:color="auto"/>
              <w:right w:val="nil"/>
            </w:tcBorders>
            <w:shd w:val="clear" w:color="auto" w:fill="auto"/>
            <w:noWrap/>
            <w:vAlign w:val="bottom"/>
            <w:hideMark/>
          </w:tcPr>
          <w:p w14:paraId="254D7239" w14:textId="77777777" w:rsidR="00F3569C" w:rsidRPr="009F29FD" w:rsidRDefault="00F3569C" w:rsidP="00642BF4">
            <w:pPr>
              <w:spacing w:line="240" w:lineRule="auto"/>
              <w:jc w:val="right"/>
              <w:rPr>
                <w:color w:val="000000"/>
              </w:rPr>
            </w:pPr>
            <w:r w:rsidRPr="009F29FD">
              <w:rPr>
                <w:color w:val="000000"/>
              </w:rPr>
              <w:t>14.7</w:t>
            </w:r>
          </w:p>
        </w:tc>
        <w:tc>
          <w:tcPr>
            <w:tcW w:w="912" w:type="dxa"/>
            <w:tcBorders>
              <w:top w:val="nil"/>
              <w:left w:val="nil"/>
              <w:bottom w:val="single" w:sz="4" w:space="0" w:color="auto"/>
              <w:right w:val="nil"/>
            </w:tcBorders>
            <w:shd w:val="clear" w:color="auto" w:fill="auto"/>
            <w:noWrap/>
            <w:vAlign w:val="bottom"/>
            <w:hideMark/>
          </w:tcPr>
          <w:p w14:paraId="2723BEE3" w14:textId="77777777" w:rsidR="00F3569C" w:rsidRPr="009F29FD" w:rsidRDefault="00F3569C" w:rsidP="00642BF4">
            <w:pPr>
              <w:spacing w:line="240" w:lineRule="auto"/>
              <w:jc w:val="right"/>
              <w:rPr>
                <w:color w:val="000000"/>
              </w:rPr>
            </w:pPr>
            <w:r w:rsidRPr="009F29FD">
              <w:rPr>
                <w:color w:val="000000"/>
              </w:rPr>
              <w:t>0.00</w:t>
            </w:r>
          </w:p>
        </w:tc>
      </w:tr>
    </w:tbl>
    <w:p w14:paraId="3BD23F8C" w14:textId="77777777" w:rsidR="00F3569C" w:rsidRPr="009F29FD" w:rsidRDefault="00F3569C" w:rsidP="00F3569C">
      <w:pPr>
        <w:spacing w:line="240" w:lineRule="auto"/>
      </w:pPr>
    </w:p>
    <w:p w14:paraId="0BDCA5DE" w14:textId="77777777" w:rsidR="00F3569C" w:rsidRPr="009F29FD" w:rsidRDefault="00F3569C" w:rsidP="00F3569C">
      <w:pPr>
        <w:spacing w:line="240" w:lineRule="auto"/>
      </w:pPr>
    </w:p>
    <w:p w14:paraId="2AD3FE7B" w14:textId="77777777" w:rsidR="00F3569C" w:rsidRPr="00680702" w:rsidRDefault="00F3569C" w:rsidP="00F3569C">
      <w:pPr>
        <w:pStyle w:val="Caption"/>
        <w:keepNext/>
        <w:rPr>
          <w:b w:val="0"/>
        </w:rPr>
      </w:pPr>
      <w:bookmarkStart w:id="74" w:name="_Toc489464391"/>
      <w:r w:rsidRPr="00680702">
        <w:rPr>
          <w:b w:val="0"/>
        </w:rPr>
        <w:t xml:space="preserve">Table </w:t>
      </w:r>
      <w:r w:rsidRPr="00680702">
        <w:rPr>
          <w:b w:val="0"/>
        </w:rPr>
        <w:fldChar w:fldCharType="begin"/>
      </w:r>
      <w:r w:rsidRPr="00680702">
        <w:rPr>
          <w:b w:val="0"/>
        </w:rPr>
        <w:instrText xml:space="preserve"> SEQ Table \* ARABIC </w:instrText>
      </w:r>
      <w:r w:rsidRPr="00680702">
        <w:rPr>
          <w:b w:val="0"/>
        </w:rPr>
        <w:fldChar w:fldCharType="separate"/>
      </w:r>
      <w:r>
        <w:rPr>
          <w:b w:val="0"/>
          <w:noProof/>
        </w:rPr>
        <w:t>15</w:t>
      </w:r>
      <w:r w:rsidRPr="00680702">
        <w:rPr>
          <w:b w:val="0"/>
        </w:rPr>
        <w:fldChar w:fldCharType="end"/>
      </w:r>
      <w:r w:rsidRPr="00680702">
        <w:rPr>
          <w:b w:val="0"/>
        </w:rPr>
        <w:t xml:space="preserve"> Summary Statistics and Significance for Debitage Qualitative Variables at Shavano Spring (n = 1575)</w:t>
      </w:r>
      <w:bookmarkEnd w:id="74"/>
    </w:p>
    <w:tbl>
      <w:tblPr>
        <w:tblW w:w="8522" w:type="dxa"/>
        <w:jc w:val="center"/>
        <w:tblLook w:val="04A0" w:firstRow="1" w:lastRow="0" w:firstColumn="1" w:lastColumn="0" w:noHBand="0" w:noVBand="1"/>
      </w:tblPr>
      <w:tblGrid>
        <w:gridCol w:w="3167"/>
        <w:gridCol w:w="947"/>
        <w:gridCol w:w="1600"/>
        <w:gridCol w:w="1413"/>
        <w:gridCol w:w="1395"/>
      </w:tblGrid>
      <w:tr w:rsidR="00F3569C" w:rsidRPr="009F29FD" w14:paraId="2BA8B878" w14:textId="77777777" w:rsidTr="00642BF4">
        <w:trPr>
          <w:trHeight w:val="227"/>
          <w:jc w:val="center"/>
        </w:trPr>
        <w:tc>
          <w:tcPr>
            <w:tcW w:w="3167" w:type="dxa"/>
            <w:tcBorders>
              <w:top w:val="single" w:sz="4" w:space="0" w:color="auto"/>
              <w:left w:val="nil"/>
              <w:bottom w:val="single" w:sz="4" w:space="0" w:color="auto"/>
              <w:right w:val="nil"/>
            </w:tcBorders>
            <w:shd w:val="clear" w:color="auto" w:fill="auto"/>
            <w:vAlign w:val="center"/>
            <w:hideMark/>
          </w:tcPr>
          <w:p w14:paraId="21D67D71" w14:textId="77777777" w:rsidR="00F3569C" w:rsidRPr="009F29FD" w:rsidRDefault="00F3569C" w:rsidP="00642BF4">
            <w:pPr>
              <w:spacing w:line="240" w:lineRule="auto"/>
              <w:rPr>
                <w:color w:val="000000"/>
              </w:rPr>
            </w:pPr>
            <w:r w:rsidRPr="009F29FD">
              <w:rPr>
                <w:color w:val="000000"/>
              </w:rPr>
              <w:t> </w:t>
            </w:r>
          </w:p>
        </w:tc>
        <w:tc>
          <w:tcPr>
            <w:tcW w:w="947" w:type="dxa"/>
            <w:tcBorders>
              <w:top w:val="single" w:sz="4" w:space="0" w:color="auto"/>
              <w:left w:val="nil"/>
              <w:bottom w:val="single" w:sz="4" w:space="0" w:color="auto"/>
              <w:right w:val="nil"/>
            </w:tcBorders>
            <w:shd w:val="clear" w:color="auto" w:fill="auto"/>
            <w:vAlign w:val="center"/>
            <w:hideMark/>
          </w:tcPr>
          <w:p w14:paraId="3C9719D7" w14:textId="77777777" w:rsidR="00F3569C" w:rsidRPr="009F29FD" w:rsidRDefault="00F3569C" w:rsidP="00642BF4">
            <w:pPr>
              <w:spacing w:line="240" w:lineRule="auto"/>
              <w:jc w:val="right"/>
              <w:rPr>
                <w:color w:val="000000"/>
              </w:rPr>
            </w:pPr>
            <w:r w:rsidRPr="009F29FD">
              <w:rPr>
                <w:color w:val="000000"/>
              </w:rPr>
              <w:t>Nūche</w:t>
            </w:r>
            <w:r>
              <w:rPr>
                <w:color w:val="000000"/>
              </w:rPr>
              <w:t xml:space="preserve"> (mean)</w:t>
            </w:r>
          </w:p>
        </w:tc>
        <w:tc>
          <w:tcPr>
            <w:tcW w:w="1600" w:type="dxa"/>
            <w:tcBorders>
              <w:top w:val="single" w:sz="4" w:space="0" w:color="auto"/>
              <w:left w:val="nil"/>
              <w:bottom w:val="single" w:sz="4" w:space="0" w:color="auto"/>
              <w:right w:val="nil"/>
            </w:tcBorders>
            <w:shd w:val="clear" w:color="auto" w:fill="auto"/>
            <w:vAlign w:val="center"/>
            <w:hideMark/>
          </w:tcPr>
          <w:p w14:paraId="0BC71304" w14:textId="77777777" w:rsidR="00F3569C" w:rsidRPr="009F29FD" w:rsidRDefault="00F3569C" w:rsidP="00642BF4">
            <w:pPr>
              <w:spacing w:line="240" w:lineRule="auto"/>
              <w:jc w:val="right"/>
              <w:rPr>
                <w:color w:val="000000"/>
              </w:rPr>
            </w:pPr>
            <w:r w:rsidRPr="009F29FD">
              <w:rPr>
                <w:color w:val="000000"/>
              </w:rPr>
              <w:t>Pre-Expansion</w:t>
            </w:r>
            <w:r>
              <w:rPr>
                <w:color w:val="000000"/>
              </w:rPr>
              <w:t xml:space="preserve"> (mean)</w:t>
            </w:r>
          </w:p>
        </w:tc>
        <w:tc>
          <w:tcPr>
            <w:tcW w:w="1413" w:type="dxa"/>
            <w:tcBorders>
              <w:top w:val="single" w:sz="4" w:space="0" w:color="auto"/>
              <w:left w:val="nil"/>
              <w:bottom w:val="single" w:sz="4" w:space="0" w:color="auto"/>
              <w:right w:val="nil"/>
            </w:tcBorders>
            <w:shd w:val="clear" w:color="auto" w:fill="auto"/>
            <w:vAlign w:val="center"/>
            <w:hideMark/>
          </w:tcPr>
          <w:p w14:paraId="6F3145FC" w14:textId="77777777" w:rsidR="00F3569C" w:rsidRPr="009F29FD" w:rsidRDefault="00F3569C" w:rsidP="00642BF4">
            <w:pPr>
              <w:spacing w:line="240" w:lineRule="auto"/>
              <w:jc w:val="right"/>
              <w:rPr>
                <w:color w:val="000000"/>
              </w:rPr>
            </w:pPr>
            <w:r w:rsidRPr="009F29FD">
              <w:rPr>
                <w:color w:val="000000"/>
              </w:rPr>
              <w:t>T Ratio</w:t>
            </w:r>
          </w:p>
        </w:tc>
        <w:tc>
          <w:tcPr>
            <w:tcW w:w="1395" w:type="dxa"/>
            <w:tcBorders>
              <w:top w:val="single" w:sz="4" w:space="0" w:color="auto"/>
              <w:left w:val="nil"/>
              <w:bottom w:val="single" w:sz="4" w:space="0" w:color="auto"/>
              <w:right w:val="nil"/>
            </w:tcBorders>
            <w:shd w:val="clear" w:color="auto" w:fill="auto"/>
            <w:vAlign w:val="center"/>
            <w:hideMark/>
          </w:tcPr>
          <w:p w14:paraId="5056C3F7" w14:textId="77777777" w:rsidR="00F3569C" w:rsidRPr="009F29FD" w:rsidRDefault="00F3569C" w:rsidP="00642BF4">
            <w:pPr>
              <w:spacing w:line="240" w:lineRule="auto"/>
              <w:jc w:val="right"/>
              <w:rPr>
                <w:color w:val="000000"/>
              </w:rPr>
            </w:pPr>
            <w:r w:rsidRPr="009F29FD">
              <w:rPr>
                <w:color w:val="000000"/>
              </w:rPr>
              <w:t>Prob</w:t>
            </w:r>
          </w:p>
        </w:tc>
      </w:tr>
      <w:tr w:rsidR="00F3569C" w:rsidRPr="009F29FD" w14:paraId="68854EF7"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02B98FFD" w14:textId="77777777" w:rsidR="00F3569C" w:rsidRPr="009F29FD" w:rsidRDefault="00F3569C" w:rsidP="00642BF4">
            <w:pPr>
              <w:spacing w:line="240" w:lineRule="auto"/>
              <w:rPr>
                <w:color w:val="000000"/>
              </w:rPr>
            </w:pPr>
            <w:r w:rsidRPr="009F29FD">
              <w:rPr>
                <w:color w:val="000000"/>
              </w:rPr>
              <w:t>Platform Width (mm)</w:t>
            </w:r>
          </w:p>
        </w:tc>
        <w:tc>
          <w:tcPr>
            <w:tcW w:w="947" w:type="dxa"/>
            <w:tcBorders>
              <w:top w:val="nil"/>
              <w:left w:val="nil"/>
              <w:bottom w:val="nil"/>
              <w:right w:val="nil"/>
            </w:tcBorders>
            <w:shd w:val="clear" w:color="auto" w:fill="auto"/>
            <w:noWrap/>
            <w:vAlign w:val="center"/>
            <w:hideMark/>
          </w:tcPr>
          <w:p w14:paraId="23D59FD3" w14:textId="77777777" w:rsidR="00F3569C" w:rsidRPr="009F29FD" w:rsidRDefault="00F3569C" w:rsidP="00642BF4">
            <w:pPr>
              <w:spacing w:line="240" w:lineRule="auto"/>
              <w:jc w:val="right"/>
              <w:rPr>
                <w:color w:val="000000"/>
              </w:rPr>
            </w:pPr>
            <w:r w:rsidRPr="009F29FD">
              <w:rPr>
                <w:color w:val="000000"/>
              </w:rPr>
              <w:t>13</w:t>
            </w:r>
          </w:p>
        </w:tc>
        <w:tc>
          <w:tcPr>
            <w:tcW w:w="1600" w:type="dxa"/>
            <w:tcBorders>
              <w:top w:val="nil"/>
              <w:left w:val="nil"/>
              <w:bottom w:val="nil"/>
              <w:right w:val="nil"/>
            </w:tcBorders>
            <w:shd w:val="clear" w:color="auto" w:fill="auto"/>
            <w:noWrap/>
            <w:vAlign w:val="center"/>
            <w:hideMark/>
          </w:tcPr>
          <w:p w14:paraId="55611CFF" w14:textId="77777777" w:rsidR="00F3569C" w:rsidRPr="009F29FD" w:rsidRDefault="00F3569C" w:rsidP="00642BF4">
            <w:pPr>
              <w:spacing w:line="240" w:lineRule="auto"/>
              <w:jc w:val="right"/>
              <w:rPr>
                <w:color w:val="000000"/>
              </w:rPr>
            </w:pPr>
            <w:r w:rsidRPr="009F29FD">
              <w:rPr>
                <w:color w:val="000000"/>
              </w:rPr>
              <w:t>9.3</w:t>
            </w:r>
          </w:p>
        </w:tc>
        <w:tc>
          <w:tcPr>
            <w:tcW w:w="1413" w:type="dxa"/>
            <w:tcBorders>
              <w:top w:val="nil"/>
              <w:left w:val="nil"/>
              <w:bottom w:val="nil"/>
              <w:right w:val="nil"/>
            </w:tcBorders>
            <w:shd w:val="clear" w:color="auto" w:fill="auto"/>
            <w:noWrap/>
            <w:vAlign w:val="center"/>
            <w:hideMark/>
          </w:tcPr>
          <w:p w14:paraId="09A24E16" w14:textId="77777777" w:rsidR="00F3569C" w:rsidRPr="009F29FD" w:rsidRDefault="00F3569C" w:rsidP="00642BF4">
            <w:pPr>
              <w:spacing w:line="240" w:lineRule="auto"/>
              <w:jc w:val="right"/>
              <w:rPr>
                <w:color w:val="000000"/>
              </w:rPr>
            </w:pPr>
            <w:r w:rsidRPr="009F29FD">
              <w:rPr>
                <w:color w:val="000000"/>
              </w:rPr>
              <w:t>-4.7</w:t>
            </w:r>
          </w:p>
        </w:tc>
        <w:tc>
          <w:tcPr>
            <w:tcW w:w="1395" w:type="dxa"/>
            <w:tcBorders>
              <w:top w:val="nil"/>
              <w:left w:val="nil"/>
              <w:bottom w:val="nil"/>
              <w:right w:val="nil"/>
            </w:tcBorders>
            <w:shd w:val="clear" w:color="auto" w:fill="auto"/>
            <w:noWrap/>
            <w:vAlign w:val="center"/>
            <w:hideMark/>
          </w:tcPr>
          <w:p w14:paraId="329A679A"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09CAAFA5"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5D3359A2" w14:textId="77777777" w:rsidR="00F3569C" w:rsidRPr="009F29FD" w:rsidRDefault="00F3569C" w:rsidP="00642BF4">
            <w:pPr>
              <w:spacing w:line="240" w:lineRule="auto"/>
              <w:rPr>
                <w:color w:val="000000"/>
              </w:rPr>
            </w:pPr>
            <w:r w:rsidRPr="009F29FD">
              <w:rPr>
                <w:color w:val="000000"/>
              </w:rPr>
              <w:t>Platform Depth (mm)</w:t>
            </w:r>
          </w:p>
        </w:tc>
        <w:tc>
          <w:tcPr>
            <w:tcW w:w="947" w:type="dxa"/>
            <w:tcBorders>
              <w:top w:val="nil"/>
              <w:left w:val="nil"/>
              <w:bottom w:val="nil"/>
              <w:right w:val="nil"/>
            </w:tcBorders>
            <w:shd w:val="clear" w:color="auto" w:fill="auto"/>
            <w:noWrap/>
            <w:vAlign w:val="center"/>
            <w:hideMark/>
          </w:tcPr>
          <w:p w14:paraId="16027804" w14:textId="77777777" w:rsidR="00F3569C" w:rsidRPr="009F29FD" w:rsidRDefault="00F3569C" w:rsidP="00642BF4">
            <w:pPr>
              <w:spacing w:line="240" w:lineRule="auto"/>
              <w:jc w:val="right"/>
              <w:rPr>
                <w:color w:val="000000"/>
              </w:rPr>
            </w:pPr>
            <w:r w:rsidRPr="009F29FD">
              <w:rPr>
                <w:color w:val="000000"/>
              </w:rPr>
              <w:t>4.8</w:t>
            </w:r>
          </w:p>
        </w:tc>
        <w:tc>
          <w:tcPr>
            <w:tcW w:w="1600" w:type="dxa"/>
            <w:tcBorders>
              <w:top w:val="nil"/>
              <w:left w:val="nil"/>
              <w:bottom w:val="nil"/>
              <w:right w:val="nil"/>
            </w:tcBorders>
            <w:shd w:val="clear" w:color="auto" w:fill="auto"/>
            <w:noWrap/>
            <w:vAlign w:val="center"/>
            <w:hideMark/>
          </w:tcPr>
          <w:p w14:paraId="77C2F4F6" w14:textId="77777777" w:rsidR="00F3569C" w:rsidRPr="009F29FD" w:rsidRDefault="00F3569C" w:rsidP="00642BF4">
            <w:pPr>
              <w:spacing w:line="240" w:lineRule="auto"/>
              <w:jc w:val="right"/>
              <w:rPr>
                <w:color w:val="000000"/>
              </w:rPr>
            </w:pPr>
            <w:r w:rsidRPr="009F29FD">
              <w:rPr>
                <w:color w:val="000000"/>
              </w:rPr>
              <w:t>3.2</w:t>
            </w:r>
          </w:p>
        </w:tc>
        <w:tc>
          <w:tcPr>
            <w:tcW w:w="1413" w:type="dxa"/>
            <w:tcBorders>
              <w:top w:val="nil"/>
              <w:left w:val="nil"/>
              <w:bottom w:val="nil"/>
              <w:right w:val="nil"/>
            </w:tcBorders>
            <w:shd w:val="clear" w:color="auto" w:fill="auto"/>
            <w:noWrap/>
            <w:vAlign w:val="center"/>
            <w:hideMark/>
          </w:tcPr>
          <w:p w14:paraId="0D3C7476" w14:textId="77777777" w:rsidR="00F3569C" w:rsidRPr="009F29FD" w:rsidRDefault="00F3569C" w:rsidP="00642BF4">
            <w:pPr>
              <w:spacing w:line="240" w:lineRule="auto"/>
              <w:jc w:val="right"/>
              <w:rPr>
                <w:color w:val="000000"/>
              </w:rPr>
            </w:pPr>
            <w:r w:rsidRPr="009F29FD">
              <w:rPr>
                <w:color w:val="000000"/>
              </w:rPr>
              <w:t>-5.3</w:t>
            </w:r>
          </w:p>
        </w:tc>
        <w:tc>
          <w:tcPr>
            <w:tcW w:w="1395" w:type="dxa"/>
            <w:tcBorders>
              <w:top w:val="nil"/>
              <w:left w:val="nil"/>
              <w:bottom w:val="nil"/>
              <w:right w:val="nil"/>
            </w:tcBorders>
            <w:shd w:val="clear" w:color="auto" w:fill="auto"/>
            <w:noWrap/>
            <w:vAlign w:val="center"/>
            <w:hideMark/>
          </w:tcPr>
          <w:p w14:paraId="634C8657"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60AC5A9F"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3FC0FFF8" w14:textId="77777777" w:rsidR="00F3569C" w:rsidRPr="009F29FD" w:rsidRDefault="00F3569C" w:rsidP="00642BF4">
            <w:pPr>
              <w:spacing w:line="240" w:lineRule="auto"/>
              <w:rPr>
                <w:color w:val="000000"/>
              </w:rPr>
            </w:pPr>
            <w:r w:rsidRPr="009F29FD">
              <w:rPr>
                <w:color w:val="000000"/>
              </w:rPr>
              <w:t>Length (mm)</w:t>
            </w:r>
          </w:p>
        </w:tc>
        <w:tc>
          <w:tcPr>
            <w:tcW w:w="947" w:type="dxa"/>
            <w:tcBorders>
              <w:top w:val="nil"/>
              <w:left w:val="nil"/>
              <w:bottom w:val="nil"/>
              <w:right w:val="nil"/>
            </w:tcBorders>
            <w:shd w:val="clear" w:color="auto" w:fill="auto"/>
            <w:noWrap/>
            <w:vAlign w:val="center"/>
            <w:hideMark/>
          </w:tcPr>
          <w:p w14:paraId="6A289B51" w14:textId="77777777" w:rsidR="00F3569C" w:rsidRPr="009F29FD" w:rsidRDefault="00F3569C" w:rsidP="00642BF4">
            <w:pPr>
              <w:spacing w:line="240" w:lineRule="auto"/>
              <w:jc w:val="right"/>
              <w:rPr>
                <w:color w:val="000000"/>
              </w:rPr>
            </w:pPr>
            <w:r w:rsidRPr="009F29FD">
              <w:rPr>
                <w:color w:val="000000"/>
              </w:rPr>
              <w:t>26.1</w:t>
            </w:r>
          </w:p>
        </w:tc>
        <w:tc>
          <w:tcPr>
            <w:tcW w:w="1600" w:type="dxa"/>
            <w:tcBorders>
              <w:top w:val="nil"/>
              <w:left w:val="nil"/>
              <w:bottom w:val="nil"/>
              <w:right w:val="nil"/>
            </w:tcBorders>
            <w:shd w:val="clear" w:color="auto" w:fill="auto"/>
            <w:noWrap/>
            <w:vAlign w:val="center"/>
            <w:hideMark/>
          </w:tcPr>
          <w:p w14:paraId="32DB648B" w14:textId="77777777" w:rsidR="00F3569C" w:rsidRPr="009F29FD" w:rsidRDefault="00F3569C" w:rsidP="00642BF4">
            <w:pPr>
              <w:spacing w:line="240" w:lineRule="auto"/>
              <w:jc w:val="right"/>
              <w:rPr>
                <w:color w:val="000000"/>
              </w:rPr>
            </w:pPr>
            <w:r w:rsidRPr="009F29FD">
              <w:rPr>
                <w:color w:val="000000"/>
              </w:rPr>
              <w:t>20.8</w:t>
            </w:r>
          </w:p>
        </w:tc>
        <w:tc>
          <w:tcPr>
            <w:tcW w:w="1413" w:type="dxa"/>
            <w:tcBorders>
              <w:top w:val="nil"/>
              <w:left w:val="nil"/>
              <w:bottom w:val="nil"/>
              <w:right w:val="nil"/>
            </w:tcBorders>
            <w:shd w:val="clear" w:color="auto" w:fill="auto"/>
            <w:noWrap/>
            <w:vAlign w:val="center"/>
            <w:hideMark/>
          </w:tcPr>
          <w:p w14:paraId="25ACF47A" w14:textId="77777777" w:rsidR="00F3569C" w:rsidRPr="009F29FD" w:rsidRDefault="00F3569C" w:rsidP="00642BF4">
            <w:pPr>
              <w:spacing w:line="240" w:lineRule="auto"/>
              <w:jc w:val="right"/>
              <w:rPr>
                <w:color w:val="000000"/>
              </w:rPr>
            </w:pPr>
            <w:r w:rsidRPr="009F29FD">
              <w:rPr>
                <w:color w:val="000000"/>
              </w:rPr>
              <w:t>-2.6</w:t>
            </w:r>
          </w:p>
        </w:tc>
        <w:tc>
          <w:tcPr>
            <w:tcW w:w="1395" w:type="dxa"/>
            <w:tcBorders>
              <w:top w:val="nil"/>
              <w:left w:val="nil"/>
              <w:bottom w:val="nil"/>
              <w:right w:val="nil"/>
            </w:tcBorders>
            <w:shd w:val="clear" w:color="auto" w:fill="auto"/>
            <w:noWrap/>
            <w:vAlign w:val="center"/>
            <w:hideMark/>
          </w:tcPr>
          <w:p w14:paraId="772BA6D6" w14:textId="77777777" w:rsidR="00F3569C" w:rsidRPr="009F29FD" w:rsidRDefault="00F3569C" w:rsidP="00642BF4">
            <w:pPr>
              <w:spacing w:line="240" w:lineRule="auto"/>
              <w:jc w:val="right"/>
              <w:rPr>
                <w:color w:val="000000"/>
              </w:rPr>
            </w:pPr>
            <w:r w:rsidRPr="009F29FD">
              <w:rPr>
                <w:color w:val="000000"/>
              </w:rPr>
              <w:t>0.01</w:t>
            </w:r>
          </w:p>
        </w:tc>
      </w:tr>
      <w:tr w:rsidR="00F3569C" w:rsidRPr="009F29FD" w14:paraId="3895BBEA"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4F1D81C4" w14:textId="77777777" w:rsidR="00F3569C" w:rsidRPr="009F29FD" w:rsidRDefault="00F3569C" w:rsidP="00642BF4">
            <w:pPr>
              <w:spacing w:line="240" w:lineRule="auto"/>
              <w:rPr>
                <w:color w:val="000000"/>
              </w:rPr>
            </w:pPr>
            <w:r w:rsidRPr="009F29FD">
              <w:rPr>
                <w:color w:val="000000"/>
              </w:rPr>
              <w:t>Width (mm)</w:t>
            </w:r>
          </w:p>
        </w:tc>
        <w:tc>
          <w:tcPr>
            <w:tcW w:w="947" w:type="dxa"/>
            <w:tcBorders>
              <w:top w:val="nil"/>
              <w:left w:val="nil"/>
              <w:bottom w:val="nil"/>
              <w:right w:val="nil"/>
            </w:tcBorders>
            <w:shd w:val="clear" w:color="auto" w:fill="auto"/>
            <w:noWrap/>
            <w:vAlign w:val="center"/>
            <w:hideMark/>
          </w:tcPr>
          <w:p w14:paraId="3A082DA5" w14:textId="77777777" w:rsidR="00F3569C" w:rsidRPr="009F29FD" w:rsidRDefault="00F3569C" w:rsidP="00642BF4">
            <w:pPr>
              <w:spacing w:line="240" w:lineRule="auto"/>
              <w:jc w:val="right"/>
              <w:rPr>
                <w:color w:val="000000"/>
              </w:rPr>
            </w:pPr>
            <w:r w:rsidRPr="009F29FD">
              <w:rPr>
                <w:color w:val="000000"/>
              </w:rPr>
              <w:t>24.3</w:t>
            </w:r>
          </w:p>
        </w:tc>
        <w:tc>
          <w:tcPr>
            <w:tcW w:w="1600" w:type="dxa"/>
            <w:tcBorders>
              <w:top w:val="nil"/>
              <w:left w:val="nil"/>
              <w:bottom w:val="nil"/>
              <w:right w:val="nil"/>
            </w:tcBorders>
            <w:shd w:val="clear" w:color="auto" w:fill="auto"/>
            <w:noWrap/>
            <w:vAlign w:val="center"/>
            <w:hideMark/>
          </w:tcPr>
          <w:p w14:paraId="66CBECEE" w14:textId="77777777" w:rsidR="00F3569C" w:rsidRPr="009F29FD" w:rsidRDefault="00F3569C" w:rsidP="00642BF4">
            <w:pPr>
              <w:spacing w:line="240" w:lineRule="auto"/>
              <w:jc w:val="right"/>
              <w:rPr>
                <w:color w:val="000000"/>
              </w:rPr>
            </w:pPr>
            <w:r w:rsidRPr="009F29FD">
              <w:rPr>
                <w:color w:val="000000"/>
              </w:rPr>
              <w:t>17</w:t>
            </w:r>
          </w:p>
        </w:tc>
        <w:tc>
          <w:tcPr>
            <w:tcW w:w="1413" w:type="dxa"/>
            <w:tcBorders>
              <w:top w:val="nil"/>
              <w:left w:val="nil"/>
              <w:bottom w:val="nil"/>
              <w:right w:val="nil"/>
            </w:tcBorders>
            <w:shd w:val="clear" w:color="auto" w:fill="auto"/>
            <w:noWrap/>
            <w:vAlign w:val="center"/>
            <w:hideMark/>
          </w:tcPr>
          <w:p w14:paraId="384D4612" w14:textId="77777777" w:rsidR="00F3569C" w:rsidRPr="009F29FD" w:rsidRDefault="00F3569C" w:rsidP="00642BF4">
            <w:pPr>
              <w:spacing w:line="240" w:lineRule="auto"/>
              <w:jc w:val="right"/>
              <w:rPr>
                <w:color w:val="000000"/>
              </w:rPr>
            </w:pPr>
            <w:r w:rsidRPr="009F29FD">
              <w:rPr>
                <w:color w:val="000000"/>
              </w:rPr>
              <w:t>-4.7</w:t>
            </w:r>
          </w:p>
        </w:tc>
        <w:tc>
          <w:tcPr>
            <w:tcW w:w="1395" w:type="dxa"/>
            <w:tcBorders>
              <w:top w:val="nil"/>
              <w:left w:val="nil"/>
              <w:bottom w:val="nil"/>
              <w:right w:val="nil"/>
            </w:tcBorders>
            <w:shd w:val="clear" w:color="auto" w:fill="auto"/>
            <w:noWrap/>
            <w:vAlign w:val="center"/>
            <w:hideMark/>
          </w:tcPr>
          <w:p w14:paraId="0785F1B1"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06974B49"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6356C4B7" w14:textId="77777777" w:rsidR="00F3569C" w:rsidRPr="009F29FD" w:rsidRDefault="00F3569C" w:rsidP="00642BF4">
            <w:pPr>
              <w:spacing w:line="240" w:lineRule="auto"/>
              <w:rPr>
                <w:color w:val="000000"/>
              </w:rPr>
            </w:pPr>
            <w:r w:rsidRPr="009F29FD">
              <w:rPr>
                <w:color w:val="000000"/>
              </w:rPr>
              <w:t>Thickness (mm)</w:t>
            </w:r>
          </w:p>
        </w:tc>
        <w:tc>
          <w:tcPr>
            <w:tcW w:w="947" w:type="dxa"/>
            <w:tcBorders>
              <w:top w:val="nil"/>
              <w:left w:val="nil"/>
              <w:bottom w:val="nil"/>
              <w:right w:val="nil"/>
            </w:tcBorders>
            <w:shd w:val="clear" w:color="auto" w:fill="auto"/>
            <w:noWrap/>
            <w:vAlign w:val="center"/>
            <w:hideMark/>
          </w:tcPr>
          <w:p w14:paraId="12C58FFA" w14:textId="77777777" w:rsidR="00F3569C" w:rsidRPr="009F29FD" w:rsidRDefault="00F3569C" w:rsidP="00642BF4">
            <w:pPr>
              <w:spacing w:line="240" w:lineRule="auto"/>
              <w:jc w:val="right"/>
              <w:rPr>
                <w:color w:val="000000"/>
              </w:rPr>
            </w:pPr>
            <w:r w:rsidRPr="009F29FD">
              <w:rPr>
                <w:color w:val="000000"/>
              </w:rPr>
              <w:t>6.6</w:t>
            </w:r>
          </w:p>
        </w:tc>
        <w:tc>
          <w:tcPr>
            <w:tcW w:w="1600" w:type="dxa"/>
            <w:tcBorders>
              <w:top w:val="nil"/>
              <w:left w:val="nil"/>
              <w:bottom w:val="nil"/>
              <w:right w:val="nil"/>
            </w:tcBorders>
            <w:shd w:val="clear" w:color="auto" w:fill="auto"/>
            <w:noWrap/>
            <w:vAlign w:val="center"/>
            <w:hideMark/>
          </w:tcPr>
          <w:p w14:paraId="40312816" w14:textId="77777777" w:rsidR="00F3569C" w:rsidRPr="009F29FD" w:rsidRDefault="00F3569C" w:rsidP="00642BF4">
            <w:pPr>
              <w:spacing w:line="240" w:lineRule="auto"/>
              <w:jc w:val="right"/>
              <w:rPr>
                <w:color w:val="000000"/>
              </w:rPr>
            </w:pPr>
            <w:r w:rsidRPr="009F29FD">
              <w:rPr>
                <w:color w:val="000000"/>
              </w:rPr>
              <w:t>4.1</w:t>
            </w:r>
          </w:p>
        </w:tc>
        <w:tc>
          <w:tcPr>
            <w:tcW w:w="1413" w:type="dxa"/>
            <w:tcBorders>
              <w:top w:val="nil"/>
              <w:left w:val="nil"/>
              <w:bottom w:val="nil"/>
              <w:right w:val="nil"/>
            </w:tcBorders>
            <w:shd w:val="clear" w:color="auto" w:fill="auto"/>
            <w:noWrap/>
            <w:vAlign w:val="center"/>
            <w:hideMark/>
          </w:tcPr>
          <w:p w14:paraId="38DBABA9" w14:textId="77777777" w:rsidR="00F3569C" w:rsidRPr="009F29FD" w:rsidRDefault="00F3569C" w:rsidP="00642BF4">
            <w:pPr>
              <w:spacing w:line="240" w:lineRule="auto"/>
              <w:jc w:val="right"/>
              <w:rPr>
                <w:color w:val="000000"/>
              </w:rPr>
            </w:pPr>
            <w:r w:rsidRPr="009F29FD">
              <w:rPr>
                <w:color w:val="000000"/>
              </w:rPr>
              <w:t>-4.7</w:t>
            </w:r>
          </w:p>
        </w:tc>
        <w:tc>
          <w:tcPr>
            <w:tcW w:w="1395" w:type="dxa"/>
            <w:tcBorders>
              <w:top w:val="nil"/>
              <w:left w:val="nil"/>
              <w:bottom w:val="nil"/>
              <w:right w:val="nil"/>
            </w:tcBorders>
            <w:shd w:val="clear" w:color="auto" w:fill="auto"/>
            <w:noWrap/>
            <w:vAlign w:val="center"/>
            <w:hideMark/>
          </w:tcPr>
          <w:p w14:paraId="5E5539CD"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08FE67A7"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752FF2E1" w14:textId="77777777" w:rsidR="00F3569C" w:rsidRPr="009F29FD" w:rsidRDefault="00F3569C" w:rsidP="00642BF4">
            <w:pPr>
              <w:spacing w:line="240" w:lineRule="auto"/>
              <w:rPr>
                <w:color w:val="000000"/>
              </w:rPr>
            </w:pPr>
            <w:r w:rsidRPr="009F29FD">
              <w:rPr>
                <w:color w:val="000000"/>
              </w:rPr>
              <w:t>Maximum Dimension (mm)</w:t>
            </w:r>
          </w:p>
        </w:tc>
        <w:tc>
          <w:tcPr>
            <w:tcW w:w="947" w:type="dxa"/>
            <w:tcBorders>
              <w:top w:val="nil"/>
              <w:left w:val="nil"/>
              <w:bottom w:val="nil"/>
              <w:right w:val="nil"/>
            </w:tcBorders>
            <w:shd w:val="clear" w:color="auto" w:fill="auto"/>
            <w:noWrap/>
            <w:vAlign w:val="center"/>
            <w:hideMark/>
          </w:tcPr>
          <w:p w14:paraId="4B8586E4" w14:textId="77777777" w:rsidR="00F3569C" w:rsidRPr="009F29FD" w:rsidRDefault="00F3569C" w:rsidP="00642BF4">
            <w:pPr>
              <w:spacing w:line="240" w:lineRule="auto"/>
              <w:jc w:val="right"/>
              <w:rPr>
                <w:color w:val="000000"/>
              </w:rPr>
            </w:pPr>
            <w:r w:rsidRPr="009F29FD">
              <w:rPr>
                <w:color w:val="000000"/>
              </w:rPr>
              <w:t>29.1</w:t>
            </w:r>
          </w:p>
        </w:tc>
        <w:tc>
          <w:tcPr>
            <w:tcW w:w="1600" w:type="dxa"/>
            <w:tcBorders>
              <w:top w:val="nil"/>
              <w:left w:val="nil"/>
              <w:bottom w:val="nil"/>
              <w:right w:val="nil"/>
            </w:tcBorders>
            <w:shd w:val="clear" w:color="auto" w:fill="auto"/>
            <w:noWrap/>
            <w:vAlign w:val="center"/>
            <w:hideMark/>
          </w:tcPr>
          <w:p w14:paraId="5C94BB0F" w14:textId="77777777" w:rsidR="00F3569C" w:rsidRPr="009F29FD" w:rsidRDefault="00F3569C" w:rsidP="00642BF4">
            <w:pPr>
              <w:spacing w:line="240" w:lineRule="auto"/>
              <w:jc w:val="right"/>
              <w:rPr>
                <w:color w:val="000000"/>
              </w:rPr>
            </w:pPr>
            <w:r w:rsidRPr="009F29FD">
              <w:rPr>
                <w:color w:val="000000"/>
              </w:rPr>
              <w:t>22.9</w:t>
            </w:r>
          </w:p>
        </w:tc>
        <w:tc>
          <w:tcPr>
            <w:tcW w:w="1413" w:type="dxa"/>
            <w:tcBorders>
              <w:top w:val="nil"/>
              <w:left w:val="nil"/>
              <w:bottom w:val="nil"/>
              <w:right w:val="nil"/>
            </w:tcBorders>
            <w:shd w:val="clear" w:color="auto" w:fill="auto"/>
            <w:noWrap/>
            <w:vAlign w:val="center"/>
            <w:hideMark/>
          </w:tcPr>
          <w:p w14:paraId="50D90D4F" w14:textId="77777777" w:rsidR="00F3569C" w:rsidRPr="009F29FD" w:rsidRDefault="00F3569C" w:rsidP="00642BF4">
            <w:pPr>
              <w:spacing w:line="240" w:lineRule="auto"/>
              <w:jc w:val="right"/>
              <w:rPr>
                <w:color w:val="000000"/>
              </w:rPr>
            </w:pPr>
            <w:r w:rsidRPr="009F29FD">
              <w:rPr>
                <w:color w:val="000000"/>
              </w:rPr>
              <w:t>-7.1</w:t>
            </w:r>
          </w:p>
        </w:tc>
        <w:tc>
          <w:tcPr>
            <w:tcW w:w="1395" w:type="dxa"/>
            <w:tcBorders>
              <w:top w:val="nil"/>
              <w:left w:val="nil"/>
              <w:bottom w:val="nil"/>
              <w:right w:val="nil"/>
            </w:tcBorders>
            <w:shd w:val="clear" w:color="auto" w:fill="auto"/>
            <w:noWrap/>
            <w:vAlign w:val="center"/>
            <w:hideMark/>
          </w:tcPr>
          <w:p w14:paraId="31E067E4"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1D918F6C" w14:textId="77777777" w:rsidTr="00642BF4">
        <w:trPr>
          <w:trHeight w:val="227"/>
          <w:jc w:val="center"/>
        </w:trPr>
        <w:tc>
          <w:tcPr>
            <w:tcW w:w="3167" w:type="dxa"/>
            <w:tcBorders>
              <w:top w:val="nil"/>
              <w:left w:val="nil"/>
              <w:bottom w:val="nil"/>
              <w:right w:val="nil"/>
            </w:tcBorders>
            <w:shd w:val="clear" w:color="auto" w:fill="auto"/>
            <w:noWrap/>
            <w:vAlign w:val="center"/>
            <w:hideMark/>
          </w:tcPr>
          <w:p w14:paraId="22DB32A2" w14:textId="77777777" w:rsidR="00F3569C" w:rsidRPr="009F29FD" w:rsidRDefault="00F3569C" w:rsidP="00642BF4">
            <w:pPr>
              <w:spacing w:line="240" w:lineRule="auto"/>
              <w:rPr>
                <w:color w:val="000000"/>
              </w:rPr>
            </w:pPr>
            <w:r w:rsidRPr="009F29FD">
              <w:rPr>
                <w:color w:val="000000"/>
              </w:rPr>
              <w:t>Maximum Thickness (mm)</w:t>
            </w:r>
          </w:p>
        </w:tc>
        <w:tc>
          <w:tcPr>
            <w:tcW w:w="947" w:type="dxa"/>
            <w:tcBorders>
              <w:top w:val="nil"/>
              <w:left w:val="nil"/>
              <w:bottom w:val="nil"/>
              <w:right w:val="nil"/>
            </w:tcBorders>
            <w:shd w:val="clear" w:color="auto" w:fill="auto"/>
            <w:noWrap/>
            <w:vAlign w:val="center"/>
            <w:hideMark/>
          </w:tcPr>
          <w:p w14:paraId="4E3236D6" w14:textId="77777777" w:rsidR="00F3569C" w:rsidRPr="009F29FD" w:rsidRDefault="00F3569C" w:rsidP="00642BF4">
            <w:pPr>
              <w:spacing w:line="240" w:lineRule="auto"/>
              <w:jc w:val="right"/>
              <w:rPr>
                <w:color w:val="000000"/>
              </w:rPr>
            </w:pPr>
            <w:r w:rsidRPr="009F29FD">
              <w:rPr>
                <w:color w:val="000000"/>
              </w:rPr>
              <w:t>7.5</w:t>
            </w:r>
          </w:p>
        </w:tc>
        <w:tc>
          <w:tcPr>
            <w:tcW w:w="1600" w:type="dxa"/>
            <w:tcBorders>
              <w:top w:val="nil"/>
              <w:left w:val="nil"/>
              <w:bottom w:val="nil"/>
              <w:right w:val="nil"/>
            </w:tcBorders>
            <w:shd w:val="clear" w:color="auto" w:fill="auto"/>
            <w:noWrap/>
            <w:vAlign w:val="center"/>
            <w:hideMark/>
          </w:tcPr>
          <w:p w14:paraId="776E7C3E" w14:textId="77777777" w:rsidR="00F3569C" w:rsidRPr="009F29FD" w:rsidRDefault="00F3569C" w:rsidP="00642BF4">
            <w:pPr>
              <w:spacing w:line="240" w:lineRule="auto"/>
              <w:jc w:val="right"/>
              <w:rPr>
                <w:color w:val="000000"/>
              </w:rPr>
            </w:pPr>
            <w:r w:rsidRPr="009F29FD">
              <w:rPr>
                <w:color w:val="000000"/>
              </w:rPr>
              <w:t>4.9</w:t>
            </w:r>
          </w:p>
        </w:tc>
        <w:tc>
          <w:tcPr>
            <w:tcW w:w="1413" w:type="dxa"/>
            <w:tcBorders>
              <w:top w:val="nil"/>
              <w:left w:val="nil"/>
              <w:bottom w:val="nil"/>
              <w:right w:val="nil"/>
            </w:tcBorders>
            <w:shd w:val="clear" w:color="auto" w:fill="auto"/>
            <w:noWrap/>
            <w:vAlign w:val="center"/>
            <w:hideMark/>
          </w:tcPr>
          <w:p w14:paraId="64A141D2" w14:textId="77777777" w:rsidR="00F3569C" w:rsidRPr="009F29FD" w:rsidRDefault="00F3569C" w:rsidP="00642BF4">
            <w:pPr>
              <w:spacing w:line="240" w:lineRule="auto"/>
              <w:jc w:val="right"/>
              <w:rPr>
                <w:color w:val="000000"/>
              </w:rPr>
            </w:pPr>
            <w:r w:rsidRPr="009F29FD">
              <w:rPr>
                <w:color w:val="000000"/>
              </w:rPr>
              <w:t>-8.6</w:t>
            </w:r>
          </w:p>
        </w:tc>
        <w:tc>
          <w:tcPr>
            <w:tcW w:w="1395" w:type="dxa"/>
            <w:tcBorders>
              <w:top w:val="nil"/>
              <w:left w:val="nil"/>
              <w:bottom w:val="nil"/>
              <w:right w:val="nil"/>
            </w:tcBorders>
            <w:shd w:val="clear" w:color="auto" w:fill="auto"/>
            <w:noWrap/>
            <w:vAlign w:val="center"/>
            <w:hideMark/>
          </w:tcPr>
          <w:p w14:paraId="1966F354" w14:textId="77777777" w:rsidR="00F3569C" w:rsidRPr="009F29FD" w:rsidRDefault="00F3569C" w:rsidP="00642BF4">
            <w:pPr>
              <w:spacing w:line="240" w:lineRule="auto"/>
              <w:jc w:val="right"/>
              <w:rPr>
                <w:color w:val="000000"/>
              </w:rPr>
            </w:pPr>
            <w:r w:rsidRPr="009F29FD">
              <w:rPr>
                <w:color w:val="000000"/>
              </w:rPr>
              <w:t>0.00</w:t>
            </w:r>
          </w:p>
        </w:tc>
      </w:tr>
      <w:tr w:rsidR="00F3569C" w:rsidRPr="009F29FD" w14:paraId="781ACDCE" w14:textId="77777777" w:rsidTr="00642BF4">
        <w:trPr>
          <w:trHeight w:val="227"/>
          <w:jc w:val="center"/>
        </w:trPr>
        <w:tc>
          <w:tcPr>
            <w:tcW w:w="3167" w:type="dxa"/>
            <w:tcBorders>
              <w:top w:val="nil"/>
              <w:left w:val="nil"/>
              <w:bottom w:val="single" w:sz="4" w:space="0" w:color="auto"/>
              <w:right w:val="nil"/>
            </w:tcBorders>
            <w:shd w:val="clear" w:color="auto" w:fill="auto"/>
            <w:noWrap/>
            <w:vAlign w:val="center"/>
            <w:hideMark/>
          </w:tcPr>
          <w:p w14:paraId="7437D4A9" w14:textId="77777777" w:rsidR="00F3569C" w:rsidRPr="009F29FD" w:rsidRDefault="00F3569C" w:rsidP="00642BF4">
            <w:pPr>
              <w:spacing w:line="240" w:lineRule="auto"/>
              <w:rPr>
                <w:color w:val="000000"/>
              </w:rPr>
            </w:pPr>
            <w:r w:rsidRPr="009F29FD">
              <w:rPr>
                <w:color w:val="000000"/>
              </w:rPr>
              <w:t>Weight (g)</w:t>
            </w:r>
          </w:p>
        </w:tc>
        <w:tc>
          <w:tcPr>
            <w:tcW w:w="947" w:type="dxa"/>
            <w:tcBorders>
              <w:top w:val="nil"/>
              <w:left w:val="nil"/>
              <w:bottom w:val="single" w:sz="4" w:space="0" w:color="auto"/>
              <w:right w:val="nil"/>
            </w:tcBorders>
            <w:shd w:val="clear" w:color="auto" w:fill="auto"/>
            <w:noWrap/>
            <w:vAlign w:val="center"/>
            <w:hideMark/>
          </w:tcPr>
          <w:p w14:paraId="1CE63A9A" w14:textId="77777777" w:rsidR="00F3569C" w:rsidRPr="009F29FD" w:rsidRDefault="00F3569C" w:rsidP="00642BF4">
            <w:pPr>
              <w:spacing w:line="240" w:lineRule="auto"/>
              <w:jc w:val="right"/>
              <w:rPr>
                <w:color w:val="000000"/>
              </w:rPr>
            </w:pPr>
            <w:r w:rsidRPr="009F29FD">
              <w:rPr>
                <w:color w:val="000000"/>
              </w:rPr>
              <w:t>5.4</w:t>
            </w:r>
          </w:p>
        </w:tc>
        <w:tc>
          <w:tcPr>
            <w:tcW w:w="1600" w:type="dxa"/>
            <w:tcBorders>
              <w:top w:val="nil"/>
              <w:left w:val="nil"/>
              <w:bottom w:val="single" w:sz="4" w:space="0" w:color="auto"/>
              <w:right w:val="nil"/>
            </w:tcBorders>
            <w:shd w:val="clear" w:color="auto" w:fill="auto"/>
            <w:noWrap/>
            <w:vAlign w:val="center"/>
            <w:hideMark/>
          </w:tcPr>
          <w:p w14:paraId="4762EC4E" w14:textId="77777777" w:rsidR="00F3569C" w:rsidRPr="009F29FD" w:rsidRDefault="00F3569C" w:rsidP="00642BF4">
            <w:pPr>
              <w:spacing w:line="240" w:lineRule="auto"/>
              <w:jc w:val="right"/>
              <w:rPr>
                <w:color w:val="000000"/>
              </w:rPr>
            </w:pPr>
            <w:r w:rsidRPr="009F29FD">
              <w:rPr>
                <w:color w:val="000000"/>
              </w:rPr>
              <w:t>2.2</w:t>
            </w:r>
          </w:p>
        </w:tc>
        <w:tc>
          <w:tcPr>
            <w:tcW w:w="1413" w:type="dxa"/>
            <w:tcBorders>
              <w:top w:val="nil"/>
              <w:left w:val="nil"/>
              <w:bottom w:val="single" w:sz="4" w:space="0" w:color="auto"/>
              <w:right w:val="nil"/>
            </w:tcBorders>
            <w:shd w:val="clear" w:color="auto" w:fill="auto"/>
            <w:noWrap/>
            <w:vAlign w:val="center"/>
            <w:hideMark/>
          </w:tcPr>
          <w:p w14:paraId="39103551" w14:textId="77777777" w:rsidR="00F3569C" w:rsidRPr="009F29FD" w:rsidRDefault="00F3569C" w:rsidP="00642BF4">
            <w:pPr>
              <w:spacing w:line="240" w:lineRule="auto"/>
              <w:jc w:val="right"/>
              <w:rPr>
                <w:color w:val="000000"/>
              </w:rPr>
            </w:pPr>
            <w:r w:rsidRPr="009F29FD">
              <w:rPr>
                <w:color w:val="000000"/>
              </w:rPr>
              <w:t>-8.2</w:t>
            </w:r>
          </w:p>
        </w:tc>
        <w:tc>
          <w:tcPr>
            <w:tcW w:w="1395" w:type="dxa"/>
            <w:tcBorders>
              <w:top w:val="nil"/>
              <w:left w:val="nil"/>
              <w:bottom w:val="single" w:sz="4" w:space="0" w:color="auto"/>
              <w:right w:val="nil"/>
            </w:tcBorders>
            <w:shd w:val="clear" w:color="auto" w:fill="auto"/>
            <w:noWrap/>
            <w:vAlign w:val="center"/>
            <w:hideMark/>
          </w:tcPr>
          <w:p w14:paraId="3DDA3B1E" w14:textId="77777777" w:rsidR="00F3569C" w:rsidRPr="009F29FD" w:rsidRDefault="00F3569C" w:rsidP="00642BF4">
            <w:pPr>
              <w:spacing w:line="240" w:lineRule="auto"/>
              <w:jc w:val="right"/>
              <w:rPr>
                <w:color w:val="000000"/>
              </w:rPr>
            </w:pPr>
            <w:r w:rsidRPr="009F29FD">
              <w:rPr>
                <w:color w:val="000000"/>
              </w:rPr>
              <w:t>0.00</w:t>
            </w:r>
          </w:p>
        </w:tc>
      </w:tr>
    </w:tbl>
    <w:p w14:paraId="455DA5AD" w14:textId="77777777" w:rsidR="00F3569C" w:rsidRPr="009F29FD" w:rsidRDefault="00F3569C" w:rsidP="009F29FD">
      <w:pPr>
        <w:ind w:firstLine="720"/>
      </w:pPr>
    </w:p>
    <w:p w14:paraId="5D2207CC" w14:textId="77777777" w:rsidR="00F3569C" w:rsidRDefault="009F29FD" w:rsidP="00F3569C">
      <w:r w:rsidRPr="009F29FD">
        <w:rPr>
          <w:b/>
        </w:rPr>
        <w:tab/>
      </w:r>
      <w:r w:rsidRPr="009F29FD">
        <w:t>Overall, there do not appear to be any significant morphological patterns or changes in the debitage at either Christmas Rockshelter o</w:t>
      </w:r>
      <w:r w:rsidR="00B643B1">
        <w:t>r Shavano Spring.  However, quantitative</w:t>
      </w:r>
      <w:r w:rsidRPr="009F29FD">
        <w:t xml:space="preserve"> attributes show that the flakes are typically larger at the most recent occupation at both sites</w:t>
      </w:r>
      <w:r w:rsidR="009A1402">
        <w:t xml:space="preserve"> (Table </w:t>
      </w:r>
      <w:r w:rsidR="00F3569C">
        <w:t>16</w:t>
      </w:r>
      <w:r w:rsidR="009A1402">
        <w:t>)</w:t>
      </w:r>
      <w:r w:rsidRPr="009F29FD">
        <w:t>.  Measurements prior to these levels do not vary significantly over time.</w:t>
      </w:r>
      <w:r w:rsidR="00B26839">
        <w:t xml:space="preserve">  The appearance of fewer, larger flakes </w:t>
      </w:r>
      <w:r w:rsidR="00152A6A">
        <w:t xml:space="preserve">in more recent occupations </w:t>
      </w:r>
      <w:r w:rsidR="00884322">
        <w:t xml:space="preserve">can also be indication people were relying less on bifacial technology and instead utilizing expedient production strategies.    </w:t>
      </w:r>
      <w:r w:rsidR="00152A6A">
        <w:t xml:space="preserve"> </w:t>
      </w:r>
      <w:bookmarkStart w:id="75" w:name="_Toc489464392"/>
    </w:p>
    <w:p w14:paraId="73A7D410" w14:textId="7D91F645" w:rsidR="00680702" w:rsidRPr="00F3569C" w:rsidRDefault="00680702" w:rsidP="00F3569C">
      <w:r w:rsidRPr="00F3569C">
        <w:lastRenderedPageBreak/>
        <w:t xml:space="preserve">Table </w:t>
      </w:r>
      <w:r w:rsidR="00B9561F">
        <w:fldChar w:fldCharType="begin"/>
      </w:r>
      <w:r w:rsidR="00B9561F">
        <w:instrText xml:space="preserve"> SEQ Table \* ARABIC </w:instrText>
      </w:r>
      <w:r w:rsidR="00B9561F">
        <w:fldChar w:fldCharType="separate"/>
      </w:r>
      <w:r w:rsidR="00531EB0" w:rsidRPr="00F3569C">
        <w:rPr>
          <w:noProof/>
        </w:rPr>
        <w:t>16</w:t>
      </w:r>
      <w:r w:rsidR="00B9561F">
        <w:rPr>
          <w:noProof/>
        </w:rPr>
        <w:fldChar w:fldCharType="end"/>
      </w:r>
      <w:r w:rsidRPr="00F3569C">
        <w:t xml:space="preserve"> Summary of Statistically Significant Debitage Attributes</w:t>
      </w:r>
      <w:bookmarkEnd w:id="75"/>
    </w:p>
    <w:tbl>
      <w:tblPr>
        <w:tblW w:w="5811" w:type="dxa"/>
        <w:jc w:val="center"/>
        <w:tblLook w:val="04A0" w:firstRow="1" w:lastRow="0" w:firstColumn="1" w:lastColumn="0" w:noHBand="0" w:noVBand="1"/>
      </w:tblPr>
      <w:tblGrid>
        <w:gridCol w:w="3002"/>
        <w:gridCol w:w="1438"/>
        <w:gridCol w:w="1371"/>
      </w:tblGrid>
      <w:tr w:rsidR="00C90A58" w:rsidRPr="00C90A58" w14:paraId="7F9B7E4F" w14:textId="77777777" w:rsidTr="00C90A58">
        <w:trPr>
          <w:trHeight w:val="626"/>
          <w:jc w:val="center"/>
        </w:trPr>
        <w:tc>
          <w:tcPr>
            <w:tcW w:w="3002" w:type="dxa"/>
            <w:tcBorders>
              <w:top w:val="single" w:sz="4" w:space="0" w:color="auto"/>
              <w:left w:val="nil"/>
              <w:bottom w:val="single" w:sz="4" w:space="0" w:color="auto"/>
              <w:right w:val="nil"/>
            </w:tcBorders>
            <w:shd w:val="clear" w:color="auto" w:fill="auto"/>
            <w:noWrap/>
            <w:vAlign w:val="bottom"/>
            <w:hideMark/>
          </w:tcPr>
          <w:p w14:paraId="391FECE5" w14:textId="77777777" w:rsidR="00C90A58" w:rsidRPr="00C90A58" w:rsidRDefault="00C90A58" w:rsidP="00C90A58">
            <w:pPr>
              <w:spacing w:line="240" w:lineRule="auto"/>
              <w:rPr>
                <w:color w:val="000000"/>
                <w:lang w:bidi="ar-SA"/>
              </w:rPr>
            </w:pPr>
            <w:r w:rsidRPr="00C90A58">
              <w:rPr>
                <w:color w:val="000000"/>
                <w:lang w:bidi="ar-SA"/>
              </w:rPr>
              <w:t> </w:t>
            </w:r>
          </w:p>
        </w:tc>
        <w:tc>
          <w:tcPr>
            <w:tcW w:w="1438" w:type="dxa"/>
            <w:tcBorders>
              <w:top w:val="single" w:sz="4" w:space="0" w:color="auto"/>
              <w:left w:val="nil"/>
              <w:bottom w:val="single" w:sz="4" w:space="0" w:color="auto"/>
              <w:right w:val="nil"/>
            </w:tcBorders>
            <w:shd w:val="clear" w:color="auto" w:fill="auto"/>
            <w:vAlign w:val="bottom"/>
            <w:hideMark/>
          </w:tcPr>
          <w:p w14:paraId="18CFCCE2" w14:textId="77777777" w:rsidR="00C90A58" w:rsidRPr="00C90A58" w:rsidRDefault="00C90A58" w:rsidP="00C90A58">
            <w:pPr>
              <w:spacing w:line="240" w:lineRule="auto"/>
              <w:jc w:val="center"/>
              <w:rPr>
                <w:color w:val="000000"/>
                <w:lang w:bidi="ar-SA"/>
              </w:rPr>
            </w:pPr>
            <w:r w:rsidRPr="00C90A58">
              <w:rPr>
                <w:color w:val="000000"/>
                <w:lang w:bidi="ar-SA"/>
              </w:rPr>
              <w:t>Christmas Rockshelter</w:t>
            </w:r>
          </w:p>
        </w:tc>
        <w:tc>
          <w:tcPr>
            <w:tcW w:w="1371" w:type="dxa"/>
            <w:tcBorders>
              <w:top w:val="single" w:sz="4" w:space="0" w:color="auto"/>
              <w:left w:val="nil"/>
              <w:bottom w:val="single" w:sz="4" w:space="0" w:color="auto"/>
              <w:right w:val="nil"/>
            </w:tcBorders>
            <w:shd w:val="clear" w:color="auto" w:fill="auto"/>
            <w:vAlign w:val="bottom"/>
            <w:hideMark/>
          </w:tcPr>
          <w:p w14:paraId="76F3BCB6" w14:textId="77777777" w:rsidR="00C90A58" w:rsidRPr="00C90A58" w:rsidRDefault="00C90A58" w:rsidP="00C90A58">
            <w:pPr>
              <w:spacing w:line="240" w:lineRule="auto"/>
              <w:jc w:val="center"/>
              <w:rPr>
                <w:color w:val="000000"/>
                <w:lang w:bidi="ar-SA"/>
              </w:rPr>
            </w:pPr>
            <w:r w:rsidRPr="00C90A58">
              <w:rPr>
                <w:color w:val="000000"/>
                <w:lang w:bidi="ar-SA"/>
              </w:rPr>
              <w:t>Shavano Spring</w:t>
            </w:r>
          </w:p>
        </w:tc>
      </w:tr>
      <w:tr w:rsidR="00C90A58" w:rsidRPr="00C90A58" w14:paraId="0DFB8C04"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0B49A7FF" w14:textId="77777777" w:rsidR="00C90A58" w:rsidRPr="00C90A58" w:rsidRDefault="00C90A58" w:rsidP="00C90A58">
            <w:pPr>
              <w:spacing w:line="240" w:lineRule="auto"/>
              <w:rPr>
                <w:color w:val="000000"/>
                <w:lang w:bidi="ar-SA"/>
              </w:rPr>
            </w:pPr>
            <w:r w:rsidRPr="00C90A58">
              <w:rPr>
                <w:color w:val="000000"/>
                <w:lang w:bidi="ar-SA"/>
              </w:rPr>
              <w:t>Percent of Cortex</w:t>
            </w:r>
          </w:p>
        </w:tc>
        <w:tc>
          <w:tcPr>
            <w:tcW w:w="1438" w:type="dxa"/>
            <w:tcBorders>
              <w:top w:val="nil"/>
              <w:left w:val="nil"/>
              <w:bottom w:val="nil"/>
              <w:right w:val="nil"/>
            </w:tcBorders>
            <w:shd w:val="clear" w:color="auto" w:fill="auto"/>
            <w:vAlign w:val="bottom"/>
            <w:hideMark/>
          </w:tcPr>
          <w:p w14:paraId="23BE8887"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5F8860EF" w14:textId="77777777" w:rsidR="00C90A58" w:rsidRPr="00C90A58" w:rsidRDefault="00C90A58" w:rsidP="00C90A58">
            <w:pPr>
              <w:spacing w:line="240" w:lineRule="auto"/>
              <w:rPr>
                <w:sz w:val="20"/>
                <w:szCs w:val="20"/>
                <w:lang w:bidi="ar-SA"/>
              </w:rPr>
            </w:pPr>
          </w:p>
        </w:tc>
      </w:tr>
      <w:tr w:rsidR="00C90A58" w:rsidRPr="00C90A58" w14:paraId="510A0E21"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06372B1B" w14:textId="77777777" w:rsidR="00C90A58" w:rsidRPr="00C90A58" w:rsidRDefault="00C90A58" w:rsidP="00C90A58">
            <w:pPr>
              <w:spacing w:line="240" w:lineRule="auto"/>
              <w:rPr>
                <w:color w:val="000000"/>
                <w:lang w:bidi="ar-SA"/>
              </w:rPr>
            </w:pPr>
            <w:r w:rsidRPr="00C90A58">
              <w:rPr>
                <w:color w:val="000000"/>
                <w:lang w:bidi="ar-SA"/>
              </w:rPr>
              <w:t>Condition</w:t>
            </w:r>
          </w:p>
        </w:tc>
        <w:tc>
          <w:tcPr>
            <w:tcW w:w="1438" w:type="dxa"/>
            <w:tcBorders>
              <w:top w:val="nil"/>
              <w:left w:val="nil"/>
              <w:bottom w:val="nil"/>
              <w:right w:val="nil"/>
            </w:tcBorders>
            <w:shd w:val="clear" w:color="auto" w:fill="auto"/>
            <w:vAlign w:val="bottom"/>
            <w:hideMark/>
          </w:tcPr>
          <w:p w14:paraId="0D7D6063"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1DE76493" w14:textId="77777777" w:rsidR="00C90A58" w:rsidRPr="00C90A58" w:rsidRDefault="00C90A58" w:rsidP="00C90A58">
            <w:pPr>
              <w:spacing w:line="240" w:lineRule="auto"/>
              <w:rPr>
                <w:sz w:val="20"/>
                <w:szCs w:val="20"/>
                <w:lang w:bidi="ar-SA"/>
              </w:rPr>
            </w:pPr>
          </w:p>
        </w:tc>
      </w:tr>
      <w:tr w:rsidR="00C90A58" w:rsidRPr="00C90A58" w14:paraId="77DE91B2"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09CCE0B5" w14:textId="77777777" w:rsidR="00C90A58" w:rsidRPr="00C90A58" w:rsidRDefault="00C90A58" w:rsidP="00C90A58">
            <w:pPr>
              <w:spacing w:line="240" w:lineRule="auto"/>
              <w:rPr>
                <w:color w:val="000000"/>
                <w:lang w:bidi="ar-SA"/>
              </w:rPr>
            </w:pPr>
            <w:r w:rsidRPr="00C90A58">
              <w:rPr>
                <w:color w:val="000000"/>
                <w:lang w:bidi="ar-SA"/>
              </w:rPr>
              <w:t>Platform Type</w:t>
            </w:r>
          </w:p>
        </w:tc>
        <w:tc>
          <w:tcPr>
            <w:tcW w:w="1438" w:type="dxa"/>
            <w:tcBorders>
              <w:top w:val="nil"/>
              <w:left w:val="nil"/>
              <w:bottom w:val="nil"/>
              <w:right w:val="nil"/>
            </w:tcBorders>
            <w:shd w:val="clear" w:color="auto" w:fill="auto"/>
            <w:noWrap/>
            <w:vAlign w:val="bottom"/>
            <w:hideMark/>
          </w:tcPr>
          <w:p w14:paraId="13D535A1"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75772BF7" w14:textId="77777777" w:rsidR="00C90A58" w:rsidRPr="00C90A58" w:rsidRDefault="00C90A58" w:rsidP="00C90A58">
            <w:pPr>
              <w:spacing w:line="240" w:lineRule="auto"/>
              <w:rPr>
                <w:sz w:val="20"/>
                <w:szCs w:val="20"/>
                <w:lang w:bidi="ar-SA"/>
              </w:rPr>
            </w:pPr>
          </w:p>
        </w:tc>
      </w:tr>
      <w:tr w:rsidR="00C90A58" w:rsidRPr="00C90A58" w14:paraId="4B16B80B"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30885A51" w14:textId="77777777" w:rsidR="00C90A58" w:rsidRPr="00C90A58" w:rsidRDefault="00C90A58" w:rsidP="00C90A58">
            <w:pPr>
              <w:spacing w:line="240" w:lineRule="auto"/>
              <w:rPr>
                <w:color w:val="000000"/>
                <w:lang w:bidi="ar-SA"/>
              </w:rPr>
            </w:pPr>
            <w:r w:rsidRPr="00C90A58">
              <w:rPr>
                <w:color w:val="000000"/>
                <w:lang w:bidi="ar-SA"/>
              </w:rPr>
              <w:t>Platform Condition</w:t>
            </w:r>
          </w:p>
        </w:tc>
        <w:tc>
          <w:tcPr>
            <w:tcW w:w="1438" w:type="dxa"/>
            <w:tcBorders>
              <w:top w:val="nil"/>
              <w:left w:val="nil"/>
              <w:bottom w:val="nil"/>
              <w:right w:val="nil"/>
            </w:tcBorders>
            <w:shd w:val="clear" w:color="auto" w:fill="auto"/>
            <w:noWrap/>
            <w:vAlign w:val="bottom"/>
            <w:hideMark/>
          </w:tcPr>
          <w:p w14:paraId="79FDAA9E"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13875D65" w14:textId="77777777" w:rsidR="00C90A58" w:rsidRPr="00C90A58" w:rsidRDefault="00C90A58" w:rsidP="00C90A58">
            <w:pPr>
              <w:spacing w:line="240" w:lineRule="auto"/>
              <w:rPr>
                <w:sz w:val="20"/>
                <w:szCs w:val="20"/>
                <w:lang w:bidi="ar-SA"/>
              </w:rPr>
            </w:pPr>
          </w:p>
        </w:tc>
      </w:tr>
      <w:tr w:rsidR="00C90A58" w:rsidRPr="00C90A58" w14:paraId="234DDC50"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419F5B5B" w14:textId="77777777" w:rsidR="00C90A58" w:rsidRPr="00C90A58" w:rsidRDefault="00C90A58" w:rsidP="00C90A58">
            <w:pPr>
              <w:spacing w:line="240" w:lineRule="auto"/>
              <w:rPr>
                <w:color w:val="000000"/>
                <w:lang w:bidi="ar-SA"/>
              </w:rPr>
            </w:pPr>
            <w:r w:rsidRPr="00C90A58">
              <w:rPr>
                <w:color w:val="000000"/>
                <w:lang w:bidi="ar-SA"/>
              </w:rPr>
              <w:t>Platform Lipping</w:t>
            </w:r>
          </w:p>
        </w:tc>
        <w:tc>
          <w:tcPr>
            <w:tcW w:w="1438" w:type="dxa"/>
            <w:tcBorders>
              <w:top w:val="nil"/>
              <w:left w:val="nil"/>
              <w:bottom w:val="nil"/>
              <w:right w:val="nil"/>
            </w:tcBorders>
            <w:shd w:val="clear" w:color="auto" w:fill="auto"/>
            <w:vAlign w:val="bottom"/>
            <w:hideMark/>
          </w:tcPr>
          <w:p w14:paraId="19809857"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noWrap/>
            <w:vAlign w:val="bottom"/>
            <w:hideMark/>
          </w:tcPr>
          <w:p w14:paraId="7560F2C1" w14:textId="77777777" w:rsidR="00C90A58" w:rsidRPr="00C90A58" w:rsidRDefault="00C90A58" w:rsidP="00C90A58">
            <w:pPr>
              <w:spacing w:line="240" w:lineRule="auto"/>
              <w:rPr>
                <w:sz w:val="20"/>
                <w:szCs w:val="20"/>
                <w:lang w:bidi="ar-SA"/>
              </w:rPr>
            </w:pPr>
          </w:p>
        </w:tc>
      </w:tr>
      <w:tr w:rsidR="00C90A58" w:rsidRPr="00C90A58" w14:paraId="64503B5D"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7D09A8D3" w14:textId="77777777" w:rsidR="00C90A58" w:rsidRPr="00C90A58" w:rsidRDefault="00C90A58" w:rsidP="00C90A58">
            <w:pPr>
              <w:spacing w:line="240" w:lineRule="auto"/>
              <w:rPr>
                <w:color w:val="000000"/>
                <w:lang w:bidi="ar-SA"/>
              </w:rPr>
            </w:pPr>
            <w:r w:rsidRPr="00C90A58">
              <w:rPr>
                <w:color w:val="000000"/>
                <w:lang w:bidi="ar-SA"/>
              </w:rPr>
              <w:t>Eraillure</w:t>
            </w:r>
          </w:p>
        </w:tc>
        <w:tc>
          <w:tcPr>
            <w:tcW w:w="1438" w:type="dxa"/>
            <w:tcBorders>
              <w:top w:val="nil"/>
              <w:left w:val="nil"/>
              <w:bottom w:val="nil"/>
              <w:right w:val="nil"/>
            </w:tcBorders>
            <w:shd w:val="clear" w:color="auto" w:fill="auto"/>
            <w:vAlign w:val="bottom"/>
            <w:hideMark/>
          </w:tcPr>
          <w:p w14:paraId="769E9698"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noWrap/>
            <w:vAlign w:val="bottom"/>
            <w:hideMark/>
          </w:tcPr>
          <w:p w14:paraId="3D042D72" w14:textId="77777777" w:rsidR="00C90A58" w:rsidRPr="00C90A58" w:rsidRDefault="00C90A58" w:rsidP="00C90A58">
            <w:pPr>
              <w:spacing w:line="240" w:lineRule="auto"/>
              <w:rPr>
                <w:sz w:val="20"/>
                <w:szCs w:val="20"/>
                <w:lang w:bidi="ar-SA"/>
              </w:rPr>
            </w:pPr>
          </w:p>
        </w:tc>
      </w:tr>
      <w:tr w:rsidR="00C90A58" w:rsidRPr="00C90A58" w14:paraId="1F839F3F"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75024D87" w14:textId="77777777" w:rsidR="00C90A58" w:rsidRPr="00C90A58" w:rsidRDefault="00C90A58" w:rsidP="00C90A58">
            <w:pPr>
              <w:spacing w:line="240" w:lineRule="auto"/>
              <w:rPr>
                <w:color w:val="000000"/>
                <w:lang w:bidi="ar-SA"/>
              </w:rPr>
            </w:pPr>
            <w:r w:rsidRPr="00C90A58">
              <w:rPr>
                <w:color w:val="000000"/>
                <w:lang w:bidi="ar-SA"/>
              </w:rPr>
              <w:t>Bulb of Percussion</w:t>
            </w:r>
          </w:p>
        </w:tc>
        <w:tc>
          <w:tcPr>
            <w:tcW w:w="1438" w:type="dxa"/>
            <w:tcBorders>
              <w:top w:val="nil"/>
              <w:left w:val="nil"/>
              <w:bottom w:val="nil"/>
              <w:right w:val="nil"/>
            </w:tcBorders>
            <w:shd w:val="clear" w:color="auto" w:fill="auto"/>
            <w:vAlign w:val="bottom"/>
            <w:hideMark/>
          </w:tcPr>
          <w:p w14:paraId="74651FB6"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667E8A11" w14:textId="77777777" w:rsidR="00C90A58" w:rsidRPr="00C90A58" w:rsidRDefault="00C90A58" w:rsidP="00C90A58">
            <w:pPr>
              <w:spacing w:line="240" w:lineRule="auto"/>
              <w:rPr>
                <w:sz w:val="20"/>
                <w:szCs w:val="20"/>
                <w:lang w:bidi="ar-SA"/>
              </w:rPr>
            </w:pPr>
          </w:p>
        </w:tc>
      </w:tr>
      <w:tr w:rsidR="00C90A58" w:rsidRPr="00C90A58" w14:paraId="2FB4C25A"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1780EB09" w14:textId="77777777" w:rsidR="00C90A58" w:rsidRPr="00C90A58" w:rsidRDefault="00C90A58" w:rsidP="00C90A58">
            <w:pPr>
              <w:spacing w:line="240" w:lineRule="auto"/>
              <w:rPr>
                <w:color w:val="000000"/>
                <w:lang w:bidi="ar-SA"/>
              </w:rPr>
            </w:pPr>
            <w:r w:rsidRPr="00C90A58">
              <w:rPr>
                <w:color w:val="000000"/>
                <w:lang w:bidi="ar-SA"/>
              </w:rPr>
              <w:t>Longitudinal Cross-Section</w:t>
            </w:r>
          </w:p>
        </w:tc>
        <w:tc>
          <w:tcPr>
            <w:tcW w:w="1438" w:type="dxa"/>
            <w:tcBorders>
              <w:top w:val="nil"/>
              <w:left w:val="nil"/>
              <w:bottom w:val="nil"/>
              <w:right w:val="nil"/>
            </w:tcBorders>
            <w:shd w:val="clear" w:color="auto" w:fill="auto"/>
            <w:noWrap/>
            <w:vAlign w:val="bottom"/>
            <w:hideMark/>
          </w:tcPr>
          <w:p w14:paraId="47C5861F"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7FB72288" w14:textId="77777777" w:rsidR="00C90A58" w:rsidRPr="00C90A58" w:rsidRDefault="00C90A58" w:rsidP="00C90A58">
            <w:pPr>
              <w:spacing w:line="240" w:lineRule="auto"/>
              <w:rPr>
                <w:sz w:val="20"/>
                <w:szCs w:val="20"/>
                <w:lang w:bidi="ar-SA"/>
              </w:rPr>
            </w:pPr>
          </w:p>
        </w:tc>
      </w:tr>
      <w:tr w:rsidR="00C90A58" w:rsidRPr="00C90A58" w14:paraId="03B54479" w14:textId="77777777" w:rsidTr="00C90A58">
        <w:trPr>
          <w:trHeight w:val="313"/>
          <w:jc w:val="center"/>
        </w:trPr>
        <w:tc>
          <w:tcPr>
            <w:tcW w:w="3002" w:type="dxa"/>
            <w:tcBorders>
              <w:top w:val="nil"/>
              <w:left w:val="nil"/>
              <w:bottom w:val="nil"/>
              <w:right w:val="nil"/>
            </w:tcBorders>
            <w:shd w:val="clear" w:color="auto" w:fill="auto"/>
            <w:noWrap/>
            <w:vAlign w:val="bottom"/>
            <w:hideMark/>
          </w:tcPr>
          <w:p w14:paraId="4490D5C8" w14:textId="77777777" w:rsidR="00C90A58" w:rsidRPr="00C90A58" w:rsidRDefault="00C90A58" w:rsidP="00C90A58">
            <w:pPr>
              <w:spacing w:line="240" w:lineRule="auto"/>
              <w:rPr>
                <w:color w:val="000000"/>
                <w:lang w:bidi="ar-SA"/>
              </w:rPr>
            </w:pPr>
            <w:r w:rsidRPr="00C90A58">
              <w:rPr>
                <w:color w:val="000000"/>
                <w:lang w:bidi="ar-SA"/>
              </w:rPr>
              <w:t>Flintknapping Imperfections</w:t>
            </w:r>
          </w:p>
        </w:tc>
        <w:tc>
          <w:tcPr>
            <w:tcW w:w="1438" w:type="dxa"/>
            <w:tcBorders>
              <w:top w:val="nil"/>
              <w:left w:val="nil"/>
              <w:bottom w:val="nil"/>
              <w:right w:val="nil"/>
            </w:tcBorders>
            <w:shd w:val="clear" w:color="auto" w:fill="auto"/>
            <w:noWrap/>
            <w:vAlign w:val="bottom"/>
            <w:hideMark/>
          </w:tcPr>
          <w:p w14:paraId="03662065"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vAlign w:val="bottom"/>
            <w:hideMark/>
          </w:tcPr>
          <w:p w14:paraId="7FF561C8" w14:textId="77777777" w:rsidR="00C90A58" w:rsidRPr="00C90A58" w:rsidRDefault="00C90A58" w:rsidP="00C90A58">
            <w:pPr>
              <w:spacing w:line="240" w:lineRule="auto"/>
              <w:rPr>
                <w:sz w:val="20"/>
                <w:szCs w:val="20"/>
                <w:lang w:bidi="ar-SA"/>
              </w:rPr>
            </w:pPr>
          </w:p>
        </w:tc>
      </w:tr>
      <w:tr w:rsidR="00C90A58" w:rsidRPr="00C90A58" w14:paraId="6C8D78AB"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5C109186" w14:textId="77777777" w:rsidR="00C90A58" w:rsidRPr="00C90A58" w:rsidRDefault="00C90A58" w:rsidP="00C90A58">
            <w:pPr>
              <w:spacing w:line="240" w:lineRule="auto"/>
              <w:rPr>
                <w:color w:val="000000"/>
                <w:lang w:bidi="ar-SA"/>
              </w:rPr>
            </w:pPr>
            <w:r w:rsidRPr="00C90A58">
              <w:rPr>
                <w:color w:val="000000"/>
                <w:lang w:bidi="ar-SA"/>
              </w:rPr>
              <w:t>Platform Width (mm)</w:t>
            </w:r>
          </w:p>
        </w:tc>
        <w:tc>
          <w:tcPr>
            <w:tcW w:w="1438" w:type="dxa"/>
            <w:tcBorders>
              <w:top w:val="nil"/>
              <w:left w:val="nil"/>
              <w:bottom w:val="nil"/>
              <w:right w:val="nil"/>
            </w:tcBorders>
            <w:shd w:val="clear" w:color="auto" w:fill="auto"/>
            <w:noWrap/>
            <w:vAlign w:val="bottom"/>
            <w:hideMark/>
          </w:tcPr>
          <w:p w14:paraId="02ABAB08"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0ECD1439"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7BE2AA3C"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0A5B1E2D" w14:textId="77777777" w:rsidR="00C90A58" w:rsidRPr="00C90A58" w:rsidRDefault="00C90A58" w:rsidP="00C90A58">
            <w:pPr>
              <w:spacing w:line="240" w:lineRule="auto"/>
              <w:rPr>
                <w:color w:val="000000"/>
                <w:lang w:bidi="ar-SA"/>
              </w:rPr>
            </w:pPr>
            <w:r w:rsidRPr="00C90A58">
              <w:rPr>
                <w:color w:val="000000"/>
                <w:lang w:bidi="ar-SA"/>
              </w:rPr>
              <w:t>Platform Depth (mm)</w:t>
            </w:r>
          </w:p>
        </w:tc>
        <w:tc>
          <w:tcPr>
            <w:tcW w:w="1438" w:type="dxa"/>
            <w:tcBorders>
              <w:top w:val="nil"/>
              <w:left w:val="nil"/>
              <w:bottom w:val="nil"/>
              <w:right w:val="nil"/>
            </w:tcBorders>
            <w:shd w:val="clear" w:color="auto" w:fill="auto"/>
            <w:noWrap/>
            <w:vAlign w:val="bottom"/>
            <w:hideMark/>
          </w:tcPr>
          <w:p w14:paraId="64A1671B"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1EFD70F2"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70182B5C"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41A9B416" w14:textId="77777777" w:rsidR="00C90A58" w:rsidRPr="00C90A58" w:rsidRDefault="00C90A58" w:rsidP="00C90A58">
            <w:pPr>
              <w:spacing w:line="240" w:lineRule="auto"/>
              <w:rPr>
                <w:color w:val="000000"/>
                <w:lang w:bidi="ar-SA"/>
              </w:rPr>
            </w:pPr>
            <w:r w:rsidRPr="00C90A58">
              <w:rPr>
                <w:color w:val="000000"/>
                <w:lang w:bidi="ar-SA"/>
              </w:rPr>
              <w:t>Length (mm)</w:t>
            </w:r>
          </w:p>
        </w:tc>
        <w:tc>
          <w:tcPr>
            <w:tcW w:w="1438" w:type="dxa"/>
            <w:tcBorders>
              <w:top w:val="nil"/>
              <w:left w:val="nil"/>
              <w:bottom w:val="nil"/>
              <w:right w:val="nil"/>
            </w:tcBorders>
            <w:shd w:val="clear" w:color="auto" w:fill="auto"/>
            <w:noWrap/>
            <w:vAlign w:val="bottom"/>
            <w:hideMark/>
          </w:tcPr>
          <w:p w14:paraId="266E863D"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79208841"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71F340B9"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6A444B1A" w14:textId="77777777" w:rsidR="00C90A58" w:rsidRPr="00C90A58" w:rsidRDefault="00C90A58" w:rsidP="00C90A58">
            <w:pPr>
              <w:spacing w:line="240" w:lineRule="auto"/>
              <w:rPr>
                <w:color w:val="000000"/>
                <w:lang w:bidi="ar-SA"/>
              </w:rPr>
            </w:pPr>
            <w:r w:rsidRPr="00C90A58">
              <w:rPr>
                <w:color w:val="000000"/>
                <w:lang w:bidi="ar-SA"/>
              </w:rPr>
              <w:t>Width (mm)</w:t>
            </w:r>
          </w:p>
        </w:tc>
        <w:tc>
          <w:tcPr>
            <w:tcW w:w="1438" w:type="dxa"/>
            <w:tcBorders>
              <w:top w:val="nil"/>
              <w:left w:val="nil"/>
              <w:bottom w:val="nil"/>
              <w:right w:val="nil"/>
            </w:tcBorders>
            <w:shd w:val="clear" w:color="auto" w:fill="auto"/>
            <w:noWrap/>
            <w:vAlign w:val="bottom"/>
            <w:hideMark/>
          </w:tcPr>
          <w:p w14:paraId="590206D3"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3DCCB973"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6F5792C3"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1C06F225" w14:textId="77777777" w:rsidR="00C90A58" w:rsidRPr="00C90A58" w:rsidRDefault="00C90A58" w:rsidP="00C90A58">
            <w:pPr>
              <w:spacing w:line="240" w:lineRule="auto"/>
              <w:rPr>
                <w:color w:val="000000"/>
                <w:lang w:bidi="ar-SA"/>
              </w:rPr>
            </w:pPr>
            <w:r w:rsidRPr="00C90A58">
              <w:rPr>
                <w:color w:val="000000"/>
                <w:lang w:bidi="ar-SA"/>
              </w:rPr>
              <w:t>Thickness (mm)</w:t>
            </w:r>
          </w:p>
        </w:tc>
        <w:tc>
          <w:tcPr>
            <w:tcW w:w="1438" w:type="dxa"/>
            <w:tcBorders>
              <w:top w:val="nil"/>
              <w:left w:val="nil"/>
              <w:bottom w:val="nil"/>
              <w:right w:val="nil"/>
            </w:tcBorders>
            <w:shd w:val="clear" w:color="auto" w:fill="auto"/>
            <w:noWrap/>
            <w:vAlign w:val="bottom"/>
            <w:hideMark/>
          </w:tcPr>
          <w:p w14:paraId="51842F83"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571F85A9"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583304C9"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0DA63209" w14:textId="77777777" w:rsidR="00C90A58" w:rsidRPr="00C90A58" w:rsidRDefault="00C90A58" w:rsidP="00C90A58">
            <w:pPr>
              <w:spacing w:line="240" w:lineRule="auto"/>
              <w:rPr>
                <w:color w:val="000000"/>
                <w:lang w:bidi="ar-SA"/>
              </w:rPr>
            </w:pPr>
            <w:r w:rsidRPr="00C90A58">
              <w:rPr>
                <w:color w:val="000000"/>
                <w:lang w:bidi="ar-SA"/>
              </w:rPr>
              <w:t>Maximum Dimension (mm)</w:t>
            </w:r>
          </w:p>
        </w:tc>
        <w:tc>
          <w:tcPr>
            <w:tcW w:w="1438" w:type="dxa"/>
            <w:tcBorders>
              <w:top w:val="nil"/>
              <w:left w:val="nil"/>
              <w:bottom w:val="nil"/>
              <w:right w:val="nil"/>
            </w:tcBorders>
            <w:shd w:val="clear" w:color="auto" w:fill="auto"/>
            <w:noWrap/>
            <w:vAlign w:val="bottom"/>
            <w:hideMark/>
          </w:tcPr>
          <w:p w14:paraId="3BDA4C07"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40A36A55"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00DDBCC5"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384B7EEB" w14:textId="77777777" w:rsidR="00C90A58" w:rsidRPr="00C90A58" w:rsidRDefault="00C90A58" w:rsidP="00C90A58">
            <w:pPr>
              <w:spacing w:line="240" w:lineRule="auto"/>
              <w:rPr>
                <w:color w:val="000000"/>
                <w:lang w:bidi="ar-SA"/>
              </w:rPr>
            </w:pPr>
            <w:r w:rsidRPr="00C90A58">
              <w:rPr>
                <w:color w:val="000000"/>
                <w:lang w:bidi="ar-SA"/>
              </w:rPr>
              <w:t>Maximum Thickness (mm)</w:t>
            </w:r>
          </w:p>
        </w:tc>
        <w:tc>
          <w:tcPr>
            <w:tcW w:w="1438" w:type="dxa"/>
            <w:tcBorders>
              <w:top w:val="nil"/>
              <w:left w:val="nil"/>
              <w:bottom w:val="nil"/>
              <w:right w:val="nil"/>
            </w:tcBorders>
            <w:shd w:val="clear" w:color="auto" w:fill="auto"/>
            <w:noWrap/>
            <w:vAlign w:val="bottom"/>
            <w:hideMark/>
          </w:tcPr>
          <w:p w14:paraId="4350C66D"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nil"/>
              <w:right w:val="nil"/>
            </w:tcBorders>
            <w:shd w:val="clear" w:color="auto" w:fill="auto"/>
            <w:noWrap/>
            <w:vAlign w:val="bottom"/>
            <w:hideMark/>
          </w:tcPr>
          <w:p w14:paraId="0CD92143" w14:textId="77777777" w:rsidR="00C90A58" w:rsidRPr="00C90A58" w:rsidRDefault="00C90A58" w:rsidP="00C90A58">
            <w:pPr>
              <w:spacing w:line="240" w:lineRule="auto"/>
              <w:jc w:val="center"/>
              <w:rPr>
                <w:color w:val="000000"/>
                <w:lang w:bidi="ar-SA"/>
              </w:rPr>
            </w:pPr>
            <w:r w:rsidRPr="00C90A58">
              <w:rPr>
                <w:color w:val="000000"/>
                <w:lang w:bidi="ar-SA"/>
              </w:rPr>
              <w:t>x</w:t>
            </w:r>
          </w:p>
        </w:tc>
      </w:tr>
      <w:tr w:rsidR="00C90A58" w:rsidRPr="00C90A58" w14:paraId="14319623" w14:textId="77777777" w:rsidTr="00C90A58">
        <w:trPr>
          <w:trHeight w:val="313"/>
          <w:jc w:val="center"/>
        </w:trPr>
        <w:tc>
          <w:tcPr>
            <w:tcW w:w="3002" w:type="dxa"/>
            <w:tcBorders>
              <w:top w:val="nil"/>
              <w:left w:val="nil"/>
              <w:bottom w:val="nil"/>
              <w:right w:val="nil"/>
            </w:tcBorders>
            <w:shd w:val="clear" w:color="auto" w:fill="auto"/>
            <w:noWrap/>
            <w:vAlign w:val="center"/>
            <w:hideMark/>
          </w:tcPr>
          <w:p w14:paraId="559F723C" w14:textId="77777777" w:rsidR="00C90A58" w:rsidRPr="00C90A58" w:rsidRDefault="00C90A58" w:rsidP="00C90A58">
            <w:pPr>
              <w:spacing w:line="240" w:lineRule="auto"/>
              <w:rPr>
                <w:color w:val="000000"/>
                <w:lang w:bidi="ar-SA"/>
              </w:rPr>
            </w:pPr>
            <w:r w:rsidRPr="00C90A58">
              <w:rPr>
                <w:color w:val="000000"/>
                <w:lang w:bidi="ar-SA"/>
              </w:rPr>
              <w:t>Number of Dorsal Scars</w:t>
            </w:r>
          </w:p>
        </w:tc>
        <w:tc>
          <w:tcPr>
            <w:tcW w:w="1438" w:type="dxa"/>
            <w:tcBorders>
              <w:top w:val="nil"/>
              <w:left w:val="nil"/>
              <w:bottom w:val="nil"/>
              <w:right w:val="nil"/>
            </w:tcBorders>
            <w:shd w:val="clear" w:color="auto" w:fill="auto"/>
            <w:noWrap/>
            <w:vAlign w:val="bottom"/>
            <w:hideMark/>
          </w:tcPr>
          <w:p w14:paraId="60EE4921" w14:textId="77777777" w:rsidR="00C90A58" w:rsidRPr="00C90A58" w:rsidRDefault="00C90A58" w:rsidP="00C90A58">
            <w:pPr>
              <w:spacing w:line="240" w:lineRule="auto"/>
              <w:rPr>
                <w:color w:val="000000"/>
                <w:lang w:bidi="ar-SA"/>
              </w:rPr>
            </w:pPr>
          </w:p>
        </w:tc>
        <w:tc>
          <w:tcPr>
            <w:tcW w:w="1371" w:type="dxa"/>
            <w:tcBorders>
              <w:top w:val="nil"/>
              <w:left w:val="nil"/>
              <w:bottom w:val="nil"/>
              <w:right w:val="nil"/>
            </w:tcBorders>
            <w:shd w:val="clear" w:color="auto" w:fill="auto"/>
            <w:noWrap/>
            <w:vAlign w:val="bottom"/>
            <w:hideMark/>
          </w:tcPr>
          <w:p w14:paraId="30785A6B" w14:textId="77777777" w:rsidR="00C90A58" w:rsidRPr="00C90A58" w:rsidRDefault="00C90A58" w:rsidP="00C90A58">
            <w:pPr>
              <w:spacing w:line="240" w:lineRule="auto"/>
              <w:jc w:val="center"/>
              <w:rPr>
                <w:sz w:val="20"/>
                <w:szCs w:val="20"/>
                <w:lang w:bidi="ar-SA"/>
              </w:rPr>
            </w:pPr>
          </w:p>
        </w:tc>
      </w:tr>
      <w:tr w:rsidR="00C90A58" w:rsidRPr="00C90A58" w14:paraId="0F53ED5F" w14:textId="77777777" w:rsidTr="00C90A58">
        <w:trPr>
          <w:trHeight w:val="313"/>
          <w:jc w:val="center"/>
        </w:trPr>
        <w:tc>
          <w:tcPr>
            <w:tcW w:w="3002" w:type="dxa"/>
            <w:tcBorders>
              <w:top w:val="nil"/>
              <w:left w:val="nil"/>
              <w:bottom w:val="single" w:sz="4" w:space="0" w:color="auto"/>
              <w:right w:val="nil"/>
            </w:tcBorders>
            <w:shd w:val="clear" w:color="auto" w:fill="auto"/>
            <w:noWrap/>
            <w:vAlign w:val="center"/>
            <w:hideMark/>
          </w:tcPr>
          <w:p w14:paraId="4D597955" w14:textId="77777777" w:rsidR="00C90A58" w:rsidRPr="00C90A58" w:rsidRDefault="00C90A58" w:rsidP="00C90A58">
            <w:pPr>
              <w:spacing w:line="240" w:lineRule="auto"/>
              <w:rPr>
                <w:color w:val="000000"/>
                <w:lang w:bidi="ar-SA"/>
              </w:rPr>
            </w:pPr>
            <w:r w:rsidRPr="00C90A58">
              <w:rPr>
                <w:color w:val="000000"/>
                <w:lang w:bidi="ar-SA"/>
              </w:rPr>
              <w:t>Weight (g)</w:t>
            </w:r>
          </w:p>
        </w:tc>
        <w:tc>
          <w:tcPr>
            <w:tcW w:w="1438" w:type="dxa"/>
            <w:tcBorders>
              <w:top w:val="nil"/>
              <w:left w:val="nil"/>
              <w:bottom w:val="single" w:sz="4" w:space="0" w:color="auto"/>
              <w:right w:val="nil"/>
            </w:tcBorders>
            <w:shd w:val="clear" w:color="auto" w:fill="auto"/>
            <w:noWrap/>
            <w:vAlign w:val="bottom"/>
            <w:hideMark/>
          </w:tcPr>
          <w:p w14:paraId="7C9089B1" w14:textId="77777777" w:rsidR="00C90A58" w:rsidRPr="00C90A58" w:rsidRDefault="00C90A58" w:rsidP="00C90A58">
            <w:pPr>
              <w:spacing w:line="240" w:lineRule="auto"/>
              <w:jc w:val="center"/>
              <w:rPr>
                <w:color w:val="000000"/>
                <w:lang w:bidi="ar-SA"/>
              </w:rPr>
            </w:pPr>
            <w:r w:rsidRPr="00C90A58">
              <w:rPr>
                <w:color w:val="000000"/>
                <w:lang w:bidi="ar-SA"/>
              </w:rPr>
              <w:t>x</w:t>
            </w:r>
          </w:p>
        </w:tc>
        <w:tc>
          <w:tcPr>
            <w:tcW w:w="1371" w:type="dxa"/>
            <w:tcBorders>
              <w:top w:val="nil"/>
              <w:left w:val="nil"/>
              <w:bottom w:val="single" w:sz="4" w:space="0" w:color="auto"/>
              <w:right w:val="nil"/>
            </w:tcBorders>
            <w:shd w:val="clear" w:color="auto" w:fill="auto"/>
            <w:noWrap/>
            <w:vAlign w:val="bottom"/>
            <w:hideMark/>
          </w:tcPr>
          <w:p w14:paraId="4FFF4702" w14:textId="77777777" w:rsidR="00C90A58" w:rsidRPr="00C90A58" w:rsidRDefault="00C90A58" w:rsidP="00C90A58">
            <w:pPr>
              <w:spacing w:line="240" w:lineRule="auto"/>
              <w:jc w:val="center"/>
              <w:rPr>
                <w:color w:val="000000"/>
                <w:lang w:bidi="ar-SA"/>
              </w:rPr>
            </w:pPr>
            <w:r w:rsidRPr="00C90A58">
              <w:rPr>
                <w:color w:val="000000"/>
                <w:lang w:bidi="ar-SA"/>
              </w:rPr>
              <w:t>x</w:t>
            </w:r>
          </w:p>
        </w:tc>
      </w:tr>
    </w:tbl>
    <w:p w14:paraId="232E3599" w14:textId="77777777" w:rsidR="009F29FD" w:rsidRDefault="009F29FD" w:rsidP="009F29FD"/>
    <w:p w14:paraId="4D043662" w14:textId="77777777" w:rsidR="007B2FE1" w:rsidRPr="009F29FD" w:rsidRDefault="007B2FE1" w:rsidP="009F29FD"/>
    <w:p w14:paraId="3ECAEF78" w14:textId="77777777" w:rsidR="009F29FD" w:rsidRPr="009F29FD" w:rsidRDefault="009F29FD" w:rsidP="009D0CED">
      <w:pPr>
        <w:pStyle w:val="Heading2"/>
      </w:pPr>
      <w:bookmarkStart w:id="76" w:name="_Toc489465308"/>
      <w:r w:rsidRPr="009F29FD">
        <w:t>Raw Material Analysis</w:t>
      </w:r>
      <w:bookmarkEnd w:id="76"/>
    </w:p>
    <w:p w14:paraId="31BD90FD" w14:textId="6A6F8CA5" w:rsidR="0049306C" w:rsidRDefault="009F29FD" w:rsidP="007B2FE1">
      <w:pPr>
        <w:ind w:firstLine="720"/>
      </w:pPr>
      <w:r w:rsidRPr="009F29FD">
        <w:t>This section examines the raw material variability across tim</w:t>
      </w:r>
      <w:r w:rsidRPr="008327B7">
        <w:t xml:space="preserve">e and between the two sites.  I assigned each artifact to one of eight raw material types:  </w:t>
      </w:r>
      <w:r w:rsidR="000D1DA3" w:rsidRPr="008327B7">
        <w:t>chert</w:t>
      </w:r>
      <w:r w:rsidR="007A2134" w:rsidRPr="008327B7">
        <w:t xml:space="preserve"> (n = 6062</w:t>
      </w:r>
      <w:r w:rsidR="008327B7" w:rsidRPr="008327B7">
        <w:t>, 59.3</w:t>
      </w:r>
      <w:r w:rsidRPr="008327B7">
        <w:t xml:space="preserve"> percent), </w:t>
      </w:r>
      <w:r w:rsidR="008327B7" w:rsidRPr="008327B7">
        <w:t>silicified sandstone (n = 1869, 18.3</w:t>
      </w:r>
      <w:r w:rsidRPr="008327B7">
        <w:t xml:space="preserve"> percen</w:t>
      </w:r>
      <w:r w:rsidR="00707FB9" w:rsidRPr="008327B7">
        <w:t>t)</w:t>
      </w:r>
      <w:r w:rsidRPr="008327B7">
        <w:t xml:space="preserve">, </w:t>
      </w:r>
      <w:r w:rsidR="008327B7" w:rsidRPr="008327B7">
        <w:t xml:space="preserve">chalcedony (n = 1852, 18.1 percent), </w:t>
      </w:r>
      <w:r w:rsidRPr="008327B7">
        <w:t xml:space="preserve">basalt (n = 80, 0.8 percent), </w:t>
      </w:r>
      <w:r w:rsidR="009752EF" w:rsidRPr="008327B7">
        <w:t>obsidian (n = 1</w:t>
      </w:r>
      <w:r w:rsidRPr="008327B7">
        <w:t>, 0.1 &gt; percent), indeterminate (n = 327</w:t>
      </w:r>
      <w:r w:rsidR="00707FB9" w:rsidRPr="008327B7">
        <w:t>,</w:t>
      </w:r>
      <w:r w:rsidR="008327B7" w:rsidRPr="008327B7">
        <w:t xml:space="preserve"> 3.2 percent), or other (n = 120, 1.2</w:t>
      </w:r>
      <w:r w:rsidR="009A39EF" w:rsidRPr="008327B7">
        <w:t xml:space="preserve"> percent).</w:t>
      </w:r>
      <w:r w:rsidR="009A39EF">
        <w:t xml:space="preserve">  </w:t>
      </w:r>
      <w:r w:rsidR="009A6731">
        <w:t>The sole piece of obsidian was a projectile point from Pre-Expansion levels at Shavano Spring.  Based on the energy dispersive x-ray florescence (XRF) analysis</w:t>
      </w:r>
      <w:r w:rsidR="005D5889">
        <w:t xml:space="preserve">, </w:t>
      </w:r>
      <w:r w:rsidR="009A6731">
        <w:t xml:space="preserve">the obsidian sources to Government </w:t>
      </w:r>
      <w:r w:rsidR="009A6731">
        <w:lastRenderedPageBreak/>
        <w:t xml:space="preserve">Mountain in the San Francisco Volcanic Field of northern Arizona. </w:t>
      </w:r>
      <w:r w:rsidRPr="009F29FD">
        <w:t xml:space="preserve">Between the two sites, </w:t>
      </w:r>
      <w:r w:rsidR="000D1DA3">
        <w:t>chert</w:t>
      </w:r>
      <w:r w:rsidRPr="009F29FD">
        <w:t xml:space="preserve"> was the most frequent material type, while chalcedony and </w:t>
      </w:r>
      <w:r w:rsidR="00737CF6">
        <w:t>silicified sandstone</w:t>
      </w:r>
      <w:r w:rsidRPr="009F29FD">
        <w:t xml:space="preserve"> were moderately represented.  Due to the </w:t>
      </w:r>
      <w:r w:rsidR="00707FB9">
        <w:t xml:space="preserve">low frequency of basalt </w:t>
      </w:r>
      <w:r w:rsidRPr="009F29FD">
        <w:t>and obsidian, I joined these with the category</w:t>
      </w:r>
      <w:r w:rsidR="008327B7">
        <w:t xml:space="preserve"> other (condensed:  n = 327, 3.2</w:t>
      </w:r>
      <w:r w:rsidRPr="009F29FD">
        <w:t xml:space="preserve"> percent).  </w:t>
      </w:r>
    </w:p>
    <w:p w14:paraId="1D705F2D" w14:textId="77777777" w:rsidR="0049306C" w:rsidRPr="0049306C" w:rsidRDefault="0049306C" w:rsidP="0049306C"/>
    <w:p w14:paraId="4EBEE114" w14:textId="77777777" w:rsidR="009D0CED" w:rsidRPr="0049306C" w:rsidRDefault="009D0CED" w:rsidP="009D0CED"/>
    <w:p w14:paraId="0BCD9A9B" w14:textId="77777777" w:rsidR="009D0CED" w:rsidRPr="0049306C" w:rsidRDefault="009D0CED" w:rsidP="009D0CED"/>
    <w:p w14:paraId="69B0D3B8" w14:textId="77777777" w:rsidR="009D0CED" w:rsidRPr="0049306C" w:rsidRDefault="009D0CED" w:rsidP="009D0CED"/>
    <w:p w14:paraId="3FB72883" w14:textId="77777777" w:rsidR="009D0CED" w:rsidRPr="0049306C" w:rsidRDefault="009D0CED" w:rsidP="009D0CED"/>
    <w:p w14:paraId="709A0E4A" w14:textId="77777777" w:rsidR="009D0CED" w:rsidRPr="0049306C" w:rsidRDefault="009D0CED" w:rsidP="009D0CED"/>
    <w:p w14:paraId="612331E1" w14:textId="77777777" w:rsidR="009D0CED" w:rsidRDefault="009D0CED" w:rsidP="009D0CED"/>
    <w:p w14:paraId="1E3D6E77" w14:textId="77777777" w:rsidR="009D0CED" w:rsidRDefault="009D0CED" w:rsidP="009D0CED"/>
    <w:p w14:paraId="35C38A05" w14:textId="77777777" w:rsidR="009D0CED" w:rsidRDefault="009D0CED" w:rsidP="009D0CED"/>
    <w:p w14:paraId="2992C3E6" w14:textId="77777777" w:rsidR="009D0CED" w:rsidRDefault="009D0CED" w:rsidP="009D0CED"/>
    <w:p w14:paraId="7E721F79" w14:textId="77777777" w:rsidR="009D0CED" w:rsidRDefault="009D0CED" w:rsidP="009D0CED"/>
    <w:p w14:paraId="7B2E6BC0" w14:textId="77777777" w:rsidR="009D0CED" w:rsidRDefault="009D0CED" w:rsidP="009D0CED"/>
    <w:p w14:paraId="3EE89C43" w14:textId="77777777" w:rsidR="009D0CED" w:rsidRDefault="009D0CED" w:rsidP="009D0CED"/>
    <w:p w14:paraId="7CBF8563" w14:textId="77777777" w:rsidR="009D0CED" w:rsidRDefault="009D0CED" w:rsidP="009D0CED"/>
    <w:p w14:paraId="5A6D1901" w14:textId="77777777" w:rsidR="009D0CED" w:rsidRDefault="009D0CED" w:rsidP="009D0CED"/>
    <w:p w14:paraId="266526E3" w14:textId="77777777" w:rsidR="009D0CED" w:rsidRDefault="009D0CED" w:rsidP="009D0CED"/>
    <w:p w14:paraId="11919F0B" w14:textId="77777777" w:rsidR="009D0CED" w:rsidRDefault="009D0CED" w:rsidP="009D0CED"/>
    <w:p w14:paraId="1A8F34E7" w14:textId="77777777" w:rsidR="009D0CED" w:rsidRDefault="009D0CED" w:rsidP="009D0CED"/>
    <w:p w14:paraId="02ED3579" w14:textId="77777777" w:rsidR="009D0CED" w:rsidRDefault="009D0CED" w:rsidP="009D0CED"/>
    <w:p w14:paraId="6129153B" w14:textId="77777777" w:rsidR="009D0CED" w:rsidRDefault="009D0CED" w:rsidP="009D0CED"/>
    <w:p w14:paraId="00207412" w14:textId="0E83696A" w:rsidR="009D0CED" w:rsidRPr="00177C2D" w:rsidRDefault="009D0CED" w:rsidP="009D0CED"/>
    <w:p w14:paraId="7375C251" w14:textId="0860E0F4" w:rsidR="00680702" w:rsidRDefault="00680702" w:rsidP="00680702">
      <w:r>
        <w:rPr>
          <w:noProof/>
          <w:lang w:bidi="ar-SA"/>
        </w:rPr>
        <mc:AlternateContent>
          <mc:Choice Requires="wps">
            <w:drawing>
              <wp:anchor distT="0" distB="0" distL="114300" distR="114300" simplePos="0" relativeHeight="251663360" behindDoc="0" locked="0" layoutInCell="1" allowOverlap="1" wp14:anchorId="2AAA24F9" wp14:editId="217D40BF">
                <wp:simplePos x="0" y="0"/>
                <wp:positionH relativeFrom="column">
                  <wp:posOffset>-3474085</wp:posOffset>
                </wp:positionH>
                <wp:positionV relativeFrom="paragraph">
                  <wp:posOffset>3543300</wp:posOffset>
                </wp:positionV>
                <wp:extent cx="7333615" cy="226060"/>
                <wp:effectExtent l="0" t="2222" r="4762" b="4763"/>
                <wp:wrapSquare wrapText="bothSides"/>
                <wp:docPr id="17" name="Text Box 17"/>
                <wp:cNvGraphicFramePr/>
                <a:graphic xmlns:a="http://schemas.openxmlformats.org/drawingml/2006/main">
                  <a:graphicData uri="http://schemas.microsoft.com/office/word/2010/wordprocessingShape">
                    <wps:wsp>
                      <wps:cNvSpPr txBox="1"/>
                      <wps:spPr>
                        <a:xfrm rot="16200000">
                          <a:off x="0" y="0"/>
                          <a:ext cx="7333615" cy="226060"/>
                        </a:xfrm>
                        <a:prstGeom prst="rect">
                          <a:avLst/>
                        </a:prstGeom>
                        <a:solidFill>
                          <a:prstClr val="white"/>
                        </a:solidFill>
                        <a:ln>
                          <a:noFill/>
                        </a:ln>
                        <a:effectLst/>
                      </wps:spPr>
                      <wps:txbx>
                        <w:txbxContent>
                          <w:p w14:paraId="2579417F" w14:textId="0B459AE5" w:rsidR="002B54C5" w:rsidRPr="00F3569C" w:rsidRDefault="002B54C5" w:rsidP="00680702">
                            <w:pPr>
                              <w:pStyle w:val="Caption"/>
                              <w:rPr>
                                <w:b w:val="0"/>
                                <w:noProof/>
                              </w:rPr>
                            </w:pPr>
                            <w:bookmarkStart w:id="77" w:name="_Toc489464393"/>
                            <w:r w:rsidRPr="00F3569C">
                              <w:rPr>
                                <w:b w:val="0"/>
                              </w:rPr>
                              <w:t xml:space="preserve">Table </w:t>
                            </w:r>
                            <w:r w:rsidRPr="00F3569C">
                              <w:rPr>
                                <w:b w:val="0"/>
                              </w:rPr>
                              <w:fldChar w:fldCharType="begin"/>
                            </w:r>
                            <w:r w:rsidRPr="00F3569C">
                              <w:rPr>
                                <w:b w:val="0"/>
                              </w:rPr>
                              <w:instrText xml:space="preserve"> SEQ Table \* ARABIC </w:instrText>
                            </w:r>
                            <w:r w:rsidRPr="00F3569C">
                              <w:rPr>
                                <w:b w:val="0"/>
                              </w:rPr>
                              <w:fldChar w:fldCharType="separate"/>
                            </w:r>
                            <w:r w:rsidRPr="00F3569C">
                              <w:rPr>
                                <w:b w:val="0"/>
                                <w:noProof/>
                              </w:rPr>
                              <w:t>17</w:t>
                            </w:r>
                            <w:r w:rsidRPr="00F3569C">
                              <w:rPr>
                                <w:b w:val="0"/>
                                <w:noProof/>
                              </w:rPr>
                              <w:fldChar w:fldCharType="end"/>
                            </w:r>
                            <w:r w:rsidRPr="00F3569C">
                              <w:rPr>
                                <w:b w:val="0"/>
                              </w:rPr>
                              <w:t xml:space="preserve"> Distribution of Raw Material Types at Christmas Rockshelter (n = 8500)</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A24F9" id="Text Box 17" o:spid="_x0000_s1097" type="#_x0000_t202" style="position:absolute;margin-left:-273.55pt;margin-top:279pt;width:577.45pt;height:17.8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" stroked="f">
                <v:textbox inset="0,0,0,0">
                  <w:txbxContent>
                    <w:p w14:paraId="2579417F" w14:textId="0B459AE5" w:rsidR="002B54C5" w:rsidRPr="00F3569C" w:rsidRDefault="002B54C5" w:rsidP="00680702">
                      <w:pPr>
                        <w:pStyle w:val="Caption"/>
                        <w:rPr>
                          <w:b w:val="0"/>
                          <w:noProof/>
                        </w:rPr>
                      </w:pPr>
                      <w:bookmarkStart w:id="78" w:name="_Toc489464393"/>
                      <w:r w:rsidRPr="00F3569C">
                        <w:rPr>
                          <w:b w:val="0"/>
                        </w:rPr>
                        <w:t xml:space="preserve">Table </w:t>
                      </w:r>
                      <w:r w:rsidRPr="00F3569C">
                        <w:rPr>
                          <w:b w:val="0"/>
                        </w:rPr>
                        <w:fldChar w:fldCharType="begin"/>
                      </w:r>
                      <w:r w:rsidRPr="00F3569C">
                        <w:rPr>
                          <w:b w:val="0"/>
                        </w:rPr>
                        <w:instrText xml:space="preserve"> SEQ Table \* ARABIC </w:instrText>
                      </w:r>
                      <w:r w:rsidRPr="00F3569C">
                        <w:rPr>
                          <w:b w:val="0"/>
                        </w:rPr>
                        <w:fldChar w:fldCharType="separate"/>
                      </w:r>
                      <w:r w:rsidRPr="00F3569C">
                        <w:rPr>
                          <w:b w:val="0"/>
                          <w:noProof/>
                        </w:rPr>
                        <w:t>17</w:t>
                      </w:r>
                      <w:r w:rsidRPr="00F3569C">
                        <w:rPr>
                          <w:b w:val="0"/>
                          <w:noProof/>
                        </w:rPr>
                        <w:fldChar w:fldCharType="end"/>
                      </w:r>
                      <w:r w:rsidRPr="00F3569C">
                        <w:rPr>
                          <w:b w:val="0"/>
                        </w:rPr>
                        <w:t xml:space="preserve"> Distribution of Raw Material Types at Christmas Rockshelter (n = 8500)</w:t>
                      </w:r>
                      <w:bookmarkEnd w:id="78"/>
                    </w:p>
                  </w:txbxContent>
                </v:textbox>
                <w10:wrap type="square"/>
              </v:shape>
            </w:pict>
          </mc:Fallback>
        </mc:AlternateContent>
      </w:r>
      <w:r>
        <w:rPr>
          <w:noProof/>
          <w:lang w:bidi="ar-SA"/>
        </w:rPr>
        <w:drawing>
          <wp:anchor distT="0" distB="0" distL="114300" distR="114300" simplePos="0" relativeHeight="251661312" behindDoc="0" locked="0" layoutInCell="1" allowOverlap="1" wp14:anchorId="4E4E3C39" wp14:editId="40F86CEB">
            <wp:simplePos x="0" y="0"/>
            <wp:positionH relativeFrom="margin">
              <wp:posOffset>-2384425</wp:posOffset>
            </wp:positionH>
            <wp:positionV relativeFrom="margin">
              <wp:posOffset>2887980</wp:posOffset>
            </wp:positionV>
            <wp:extent cx="7766685" cy="2215515"/>
            <wp:effectExtent l="6985" t="0" r="12700" b="1270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creenshot 2017-08-01 14.15.47.png"/>
                    <pic:cNvPicPr/>
                  </pic:nvPicPr>
                  <pic:blipFill rotWithShape="1">
                    <a:blip r:embed="rId61">
                      <a:extLst>
                        <a:ext uri="{28A0092B-C50C-407E-A947-70E740481C1C}">
                          <a14:useLocalDpi xmlns:a14="http://schemas.microsoft.com/office/drawing/2010/main" val="0"/>
                        </a:ext>
                      </a:extLst>
                    </a:blip>
                    <a:srcRect t="12491"/>
                    <a:stretch/>
                  </pic:blipFill>
                  <pic:spPr bwMode="auto">
                    <a:xfrm rot="16200000">
                      <a:off x="0" y="0"/>
                      <a:ext cx="7766685" cy="2215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0BE5C6" w14:textId="03C42B83" w:rsidR="00531EB0" w:rsidRDefault="00531EB0" w:rsidP="009D0CED"/>
    <w:p w14:paraId="55ABD8D2" w14:textId="4E759427" w:rsidR="009D0CED" w:rsidRDefault="00531EB0" w:rsidP="009D0CED">
      <w:r>
        <w:rPr>
          <w:noProof/>
          <w:lang w:bidi="ar-SA"/>
        </w:rPr>
        <w:lastRenderedPageBreak/>
        <mc:AlternateContent>
          <mc:Choice Requires="wps">
            <w:drawing>
              <wp:anchor distT="0" distB="0" distL="114300" distR="114300" simplePos="0" relativeHeight="251665408" behindDoc="0" locked="0" layoutInCell="1" allowOverlap="1" wp14:anchorId="4057647E" wp14:editId="565A33B6">
                <wp:simplePos x="0" y="0"/>
                <wp:positionH relativeFrom="column">
                  <wp:posOffset>-3330575</wp:posOffset>
                </wp:positionH>
                <wp:positionV relativeFrom="paragraph">
                  <wp:posOffset>4006850</wp:posOffset>
                </wp:positionV>
                <wp:extent cx="7333615" cy="226060"/>
                <wp:effectExtent l="0" t="2222" r="4762" b="4763"/>
                <wp:wrapSquare wrapText="bothSides"/>
                <wp:docPr id="78" name="Text Box 78"/>
                <wp:cNvGraphicFramePr/>
                <a:graphic xmlns:a="http://schemas.openxmlformats.org/drawingml/2006/main">
                  <a:graphicData uri="http://schemas.microsoft.com/office/word/2010/wordprocessingShape">
                    <wps:wsp>
                      <wps:cNvSpPr txBox="1"/>
                      <wps:spPr>
                        <a:xfrm rot="16200000">
                          <a:off x="0" y="0"/>
                          <a:ext cx="7333615" cy="226060"/>
                        </a:xfrm>
                        <a:prstGeom prst="rect">
                          <a:avLst/>
                        </a:prstGeom>
                        <a:solidFill>
                          <a:prstClr val="white"/>
                        </a:solidFill>
                        <a:ln>
                          <a:noFill/>
                        </a:ln>
                        <a:effectLst/>
                      </wps:spPr>
                      <wps:txbx>
                        <w:txbxContent>
                          <w:p w14:paraId="44B68F0C" w14:textId="5E982664" w:rsidR="002B54C5" w:rsidRPr="00F3569C" w:rsidRDefault="002B54C5" w:rsidP="00680702">
                            <w:pPr>
                              <w:pStyle w:val="Caption"/>
                              <w:rPr>
                                <w:b w:val="0"/>
                                <w:noProof/>
                              </w:rPr>
                            </w:pPr>
                            <w:bookmarkStart w:id="79" w:name="_Toc489464394"/>
                            <w:r w:rsidRPr="00F3569C">
                              <w:rPr>
                                <w:b w:val="0"/>
                              </w:rPr>
                              <w:t xml:space="preserve">Table </w:t>
                            </w:r>
                            <w:r w:rsidRPr="00F3569C">
                              <w:rPr>
                                <w:b w:val="0"/>
                              </w:rPr>
                              <w:fldChar w:fldCharType="begin"/>
                            </w:r>
                            <w:r w:rsidRPr="00F3569C">
                              <w:rPr>
                                <w:b w:val="0"/>
                              </w:rPr>
                              <w:instrText xml:space="preserve"> SEQ Table \* ARABIC </w:instrText>
                            </w:r>
                            <w:r w:rsidRPr="00F3569C">
                              <w:rPr>
                                <w:b w:val="0"/>
                              </w:rPr>
                              <w:fldChar w:fldCharType="separate"/>
                            </w:r>
                            <w:r w:rsidRPr="00F3569C">
                              <w:rPr>
                                <w:b w:val="0"/>
                                <w:noProof/>
                              </w:rPr>
                              <w:t>18</w:t>
                            </w:r>
                            <w:r w:rsidRPr="00F3569C">
                              <w:rPr>
                                <w:b w:val="0"/>
                                <w:noProof/>
                              </w:rPr>
                              <w:fldChar w:fldCharType="end"/>
                            </w:r>
                            <w:r w:rsidRPr="00F3569C">
                              <w:rPr>
                                <w:b w:val="0"/>
                              </w:rPr>
                              <w:t xml:space="preserve"> Distribution of Raw Material Types at Shavano Spring (n = 1730)</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7647E" id="Text Box 78" o:spid="_x0000_s1098" type="#_x0000_t202" style="position:absolute;margin-left:-262.25pt;margin-top:315.5pt;width:577.45pt;height:17.8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" stroked="f">
                <v:textbox inset="0,0,0,0">
                  <w:txbxContent>
                    <w:p w14:paraId="44B68F0C" w14:textId="5E982664" w:rsidR="002B54C5" w:rsidRPr="00F3569C" w:rsidRDefault="002B54C5" w:rsidP="00680702">
                      <w:pPr>
                        <w:pStyle w:val="Caption"/>
                        <w:rPr>
                          <w:b w:val="0"/>
                          <w:noProof/>
                        </w:rPr>
                      </w:pPr>
                      <w:bookmarkStart w:id="80" w:name="_Toc489464394"/>
                      <w:r w:rsidRPr="00F3569C">
                        <w:rPr>
                          <w:b w:val="0"/>
                        </w:rPr>
                        <w:t xml:space="preserve">Table </w:t>
                      </w:r>
                      <w:r w:rsidRPr="00F3569C">
                        <w:rPr>
                          <w:b w:val="0"/>
                        </w:rPr>
                        <w:fldChar w:fldCharType="begin"/>
                      </w:r>
                      <w:r w:rsidRPr="00F3569C">
                        <w:rPr>
                          <w:b w:val="0"/>
                        </w:rPr>
                        <w:instrText xml:space="preserve"> SEQ Table \* ARABIC </w:instrText>
                      </w:r>
                      <w:r w:rsidRPr="00F3569C">
                        <w:rPr>
                          <w:b w:val="0"/>
                        </w:rPr>
                        <w:fldChar w:fldCharType="separate"/>
                      </w:r>
                      <w:r w:rsidRPr="00F3569C">
                        <w:rPr>
                          <w:b w:val="0"/>
                          <w:noProof/>
                        </w:rPr>
                        <w:t>18</w:t>
                      </w:r>
                      <w:r w:rsidRPr="00F3569C">
                        <w:rPr>
                          <w:b w:val="0"/>
                          <w:noProof/>
                        </w:rPr>
                        <w:fldChar w:fldCharType="end"/>
                      </w:r>
                      <w:r w:rsidRPr="00F3569C">
                        <w:rPr>
                          <w:b w:val="0"/>
                        </w:rPr>
                        <w:t xml:space="preserve"> Distribution of Raw Material Types at Shavano Spring (n = 1730)</w:t>
                      </w:r>
                      <w:bookmarkEnd w:id="80"/>
                    </w:p>
                  </w:txbxContent>
                </v:textbox>
                <w10:wrap type="square"/>
              </v:shape>
            </w:pict>
          </mc:Fallback>
        </mc:AlternateContent>
      </w:r>
      <w:r>
        <w:rPr>
          <w:noProof/>
          <w:lang w:bidi="ar-SA"/>
        </w:rPr>
        <w:drawing>
          <wp:anchor distT="0" distB="0" distL="114300" distR="114300" simplePos="0" relativeHeight="251666432" behindDoc="0" locked="0" layoutInCell="1" allowOverlap="1" wp14:anchorId="3C10A4C6" wp14:editId="0FC177A9">
            <wp:simplePos x="0" y="0"/>
            <wp:positionH relativeFrom="column">
              <wp:posOffset>-2324735</wp:posOffset>
            </wp:positionH>
            <wp:positionV relativeFrom="paragraph">
              <wp:posOffset>2775585</wp:posOffset>
            </wp:positionV>
            <wp:extent cx="7898130" cy="2326005"/>
            <wp:effectExtent l="0" t="7938"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creenshot 2017-08-01 14.16.14.png"/>
                    <pic:cNvPicPr/>
                  </pic:nvPicPr>
                  <pic:blipFill rotWithShape="1">
                    <a:blip r:embed="rId62">
                      <a:extLst>
                        <a:ext uri="{28A0092B-C50C-407E-A947-70E740481C1C}">
                          <a14:useLocalDpi xmlns:a14="http://schemas.microsoft.com/office/drawing/2010/main" val="0"/>
                        </a:ext>
                      </a:extLst>
                    </a:blip>
                    <a:srcRect t="12317" b="-1"/>
                    <a:stretch/>
                  </pic:blipFill>
                  <pic:spPr bwMode="auto">
                    <a:xfrm rot="16200000">
                      <a:off x="0" y="0"/>
                      <a:ext cx="7898130" cy="2326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A9DD4F" w14:textId="77777777" w:rsidR="009D0CED" w:rsidRDefault="009D0CED" w:rsidP="009D0CED">
      <w:pPr>
        <w:sectPr w:rsidR="009D0CED" w:rsidSect="00A5465D">
          <w:footerReference w:type="default" r:id="rId63"/>
          <w:pgSz w:w="12240" w:h="15840" w:code="1"/>
          <w:pgMar w:top="1440" w:right="1440" w:bottom="1440" w:left="2304" w:header="720" w:footer="720" w:gutter="0"/>
          <w:pgNumType w:start="1"/>
          <w:cols w:space="720"/>
          <w:docGrid w:linePitch="360"/>
        </w:sectPr>
      </w:pPr>
    </w:p>
    <w:p w14:paraId="5B9C048D" w14:textId="77777777" w:rsidR="009D0CED" w:rsidRPr="009F29FD" w:rsidRDefault="009D0CED" w:rsidP="009D0CED">
      <w:pPr>
        <w:ind w:firstLine="720"/>
      </w:pPr>
      <w:r>
        <w:lastRenderedPageBreak/>
        <w:t>Chert and silicified sandstone</w:t>
      </w:r>
      <w:r w:rsidRPr="009F29FD">
        <w:t xml:space="preserve"> dominated the collections </w:t>
      </w:r>
      <w:r>
        <w:t>from both sites in each excavation level</w:t>
      </w:r>
      <w:r w:rsidRPr="009F29FD">
        <w:t xml:space="preserve">.  At the Shavano Spring site, </w:t>
      </w:r>
      <w:r>
        <w:t>silicified sandstone contributed to over 70</w:t>
      </w:r>
      <w:r w:rsidRPr="009F29FD">
        <w:t xml:space="preserve">% of the artifacts at each level.  Chalcedony and </w:t>
      </w:r>
      <w:r>
        <w:t>chert</w:t>
      </w:r>
      <w:r w:rsidRPr="009F29FD">
        <w:t xml:space="preserve"> similarly represented lower frequencies </w:t>
      </w:r>
      <w:r>
        <w:t>with no levels having more than 40%</w:t>
      </w:r>
      <w:r w:rsidRPr="009F29FD">
        <w:t xml:space="preserve">.  Material types that were indeterminate or otherwise classified made up relatively small portions of the collections at less than 10% combined, with exceptions for Level 2 (12.11%) at Shavano Spring and Level 7 (15.76%) at Christmas Rockshelter.  </w:t>
      </w:r>
    </w:p>
    <w:p w14:paraId="0B6781CC" w14:textId="4285CDD5" w:rsidR="009D0CED" w:rsidRPr="009F29FD" w:rsidRDefault="009D0CED" w:rsidP="009D0CED">
      <w:pPr>
        <w:ind w:firstLine="720"/>
      </w:pPr>
      <w:r>
        <w:t>The data show</w:t>
      </w:r>
      <w:r w:rsidRPr="009F29FD">
        <w:t xml:space="preserve"> there are changes </w:t>
      </w:r>
      <w:r>
        <w:t>in</w:t>
      </w:r>
      <w:r w:rsidRPr="009F29FD">
        <w:t xml:space="preserve"> the frequency of material type over time.  At Christmas Rockshelter, the percent by level of chalcedony increases during the time of the Numic Expansion, while the frequency of </w:t>
      </w:r>
      <w:r>
        <w:t>chert slowly de</w:t>
      </w:r>
      <w:r w:rsidRPr="009F29FD">
        <w:t>creases over time (Table</w:t>
      </w:r>
      <w:r w:rsidR="00F3569C">
        <w:t xml:space="preserve"> 17</w:t>
      </w:r>
      <w:r w:rsidRPr="009F29FD">
        <w:t>).  This difference in material types among Nūche, Expansion, and Pre-Expansion era levels is significant (Pearson’s chi-square =</w:t>
      </w:r>
      <w:r>
        <w:t xml:space="preserve"> 249.9, p &lt; .00).  The frequencies of chalcedony and silicified sandstone are</w:t>
      </w:r>
      <w:r w:rsidRPr="009F29FD">
        <w:t xml:space="preserve"> significantly higher during Nūche era levels than the levels prior to the Numic Expansion (Pearson’s chi-square = 231.3, p &lt; .00).  </w:t>
      </w:r>
    </w:p>
    <w:p w14:paraId="1CEB2A28" w14:textId="179BA965" w:rsidR="009D0CED" w:rsidRPr="009F29FD" w:rsidRDefault="009D0CED" w:rsidP="009D0CED">
      <w:pPr>
        <w:ind w:firstLine="720"/>
      </w:pPr>
      <w:r w:rsidRPr="009F29FD">
        <w:t>At Shavano Spring, the difference in material type frequencies between Nūche and Pre-Expansion levels is also signific</w:t>
      </w:r>
      <w:r>
        <w:t>ant (Pearson’s chi-square = 11.7, p = .02</w:t>
      </w:r>
      <w:r w:rsidRPr="009F29FD">
        <w:t xml:space="preserve">); however, the patterns differ from Christmas Rockshelter.  The frequencies of </w:t>
      </w:r>
      <w:r>
        <w:t>silicified sandstone</w:t>
      </w:r>
      <w:r w:rsidRPr="009F29FD">
        <w:t>,</w:t>
      </w:r>
      <w:r>
        <w:t xml:space="preserve"> chert and other</w:t>
      </w:r>
      <w:r w:rsidRPr="009F29FD">
        <w:t xml:space="preserve"> materials increased, wh</w:t>
      </w:r>
      <w:r>
        <w:t xml:space="preserve">ereas </w:t>
      </w:r>
      <w:r w:rsidRPr="009F29FD">
        <w:t>the frequency of chalcedony was lower than Pre</w:t>
      </w:r>
      <w:r>
        <w:t xml:space="preserve">-Expansion lithics (Table </w:t>
      </w:r>
      <w:r w:rsidR="00F3569C">
        <w:t>18</w:t>
      </w:r>
      <w:r>
        <w:t xml:space="preserve">). </w:t>
      </w:r>
    </w:p>
    <w:p w14:paraId="04BCF91B" w14:textId="1ADA5161" w:rsidR="009D0CED" w:rsidRDefault="009D0CED" w:rsidP="009D0CED">
      <w:pPr>
        <w:ind w:firstLine="720"/>
      </w:pPr>
      <w:r w:rsidRPr="009F29FD">
        <w:t xml:space="preserve">The frequency of raw material color also changed over time.  At Christmas Rockshelter, the frequency of black material increased in the Nūche and </w:t>
      </w:r>
      <w:r w:rsidR="00F3569C">
        <w:t>Expansion era levels (Table 19</w:t>
      </w:r>
      <w:r w:rsidRPr="009F29FD">
        <w:t xml:space="preserve">).  Red artifacts also become more common during Expansion levels but decreased to lower frequencies during Nūche occupation.  The difference in raw </w:t>
      </w:r>
      <w:r w:rsidRPr="009F29FD">
        <w:lastRenderedPageBreak/>
        <w:t>material color among time periods is significant (Pearson’s chi-square = 183.2, p &lt; .00) and remains significant when only Expansion and Pre-Expansion levels are compared (Pearson’s chi-square = 130.1, p  &lt; .00).  At Shavano Spring, the difference between Pre-Expansion and Nūche levels is also significant (Pearson’s chi-square = 12.6, p = .03).  Black, grey, and red lithics are more common during Nūche occupation than P</w:t>
      </w:r>
      <w:r>
        <w:t xml:space="preserve">re-Expansion lithics (Table </w:t>
      </w:r>
      <w:r w:rsidR="00F3569C">
        <w:t>20</w:t>
      </w:r>
      <w:r>
        <w:t xml:space="preserve">).    </w:t>
      </w:r>
    </w:p>
    <w:p w14:paraId="60AD399A" w14:textId="77777777" w:rsidR="009D0CED" w:rsidRDefault="009D0CED" w:rsidP="009D0CED">
      <w:pPr>
        <w:ind w:firstLine="720"/>
      </w:pPr>
    </w:p>
    <w:p w14:paraId="7087BD02" w14:textId="77777777" w:rsidR="009D0CED" w:rsidRDefault="009D0CED" w:rsidP="009D0CED">
      <w:pPr>
        <w:ind w:firstLine="720"/>
      </w:pPr>
    </w:p>
    <w:p w14:paraId="226ADD6E" w14:textId="77777777" w:rsidR="009D0CED" w:rsidRDefault="009D0CED" w:rsidP="009D0CED">
      <w:pPr>
        <w:ind w:firstLine="720"/>
      </w:pPr>
    </w:p>
    <w:p w14:paraId="78BD876B" w14:textId="77777777" w:rsidR="009D0CED" w:rsidRDefault="009D0CED" w:rsidP="009D0CED">
      <w:pPr>
        <w:ind w:firstLine="720"/>
      </w:pPr>
    </w:p>
    <w:p w14:paraId="1A01187F" w14:textId="77777777" w:rsidR="009D0CED" w:rsidRDefault="009D0CED" w:rsidP="009D0CED">
      <w:pPr>
        <w:rPr>
          <w:b/>
        </w:rPr>
      </w:pPr>
      <w:r w:rsidRPr="009F29FD">
        <w:rPr>
          <w:b/>
        </w:rPr>
        <w:tab/>
      </w:r>
    </w:p>
    <w:p w14:paraId="37158718" w14:textId="77777777" w:rsidR="009D0CED" w:rsidRDefault="009D0CED" w:rsidP="009D0CED">
      <w:pPr>
        <w:rPr>
          <w:b/>
        </w:rPr>
      </w:pPr>
    </w:p>
    <w:p w14:paraId="4FEC7E15" w14:textId="77777777" w:rsidR="009D0CED" w:rsidRDefault="009D0CED" w:rsidP="009D0CED">
      <w:pPr>
        <w:rPr>
          <w:b/>
        </w:rPr>
      </w:pPr>
    </w:p>
    <w:p w14:paraId="3EADC7B7" w14:textId="77777777" w:rsidR="009D0CED" w:rsidRDefault="009D0CED" w:rsidP="009D0CED">
      <w:pPr>
        <w:rPr>
          <w:b/>
        </w:rPr>
      </w:pPr>
    </w:p>
    <w:p w14:paraId="2BD39A63" w14:textId="77777777" w:rsidR="009D0CED" w:rsidRDefault="009D0CED" w:rsidP="009D0CED">
      <w:pPr>
        <w:rPr>
          <w:b/>
        </w:rPr>
      </w:pPr>
    </w:p>
    <w:p w14:paraId="6FD698CF" w14:textId="77777777" w:rsidR="009D0CED" w:rsidRDefault="009D0CED" w:rsidP="009D0CED">
      <w:pPr>
        <w:rPr>
          <w:b/>
        </w:rPr>
      </w:pPr>
    </w:p>
    <w:p w14:paraId="16B13D08" w14:textId="77777777" w:rsidR="009D0CED" w:rsidRDefault="009D0CED" w:rsidP="009D0CED">
      <w:pPr>
        <w:rPr>
          <w:b/>
        </w:rPr>
      </w:pPr>
    </w:p>
    <w:p w14:paraId="287F0AE3" w14:textId="77777777" w:rsidR="009D0CED" w:rsidRDefault="009D0CED" w:rsidP="009D0CED">
      <w:pPr>
        <w:rPr>
          <w:b/>
        </w:rPr>
      </w:pPr>
    </w:p>
    <w:p w14:paraId="2CD17C09" w14:textId="77777777" w:rsidR="009D0CED" w:rsidRDefault="009D0CED" w:rsidP="009D0CED">
      <w:pPr>
        <w:rPr>
          <w:b/>
        </w:rPr>
      </w:pPr>
    </w:p>
    <w:p w14:paraId="7B902960" w14:textId="77777777" w:rsidR="009D0CED" w:rsidRDefault="009D0CED" w:rsidP="009D0CED">
      <w:pPr>
        <w:rPr>
          <w:b/>
        </w:rPr>
      </w:pPr>
    </w:p>
    <w:p w14:paraId="64904C59" w14:textId="77777777" w:rsidR="009D0CED" w:rsidRDefault="009D0CED" w:rsidP="009D0CED">
      <w:pPr>
        <w:rPr>
          <w:b/>
        </w:rPr>
      </w:pPr>
    </w:p>
    <w:p w14:paraId="0ECDD192" w14:textId="77777777" w:rsidR="009D0CED" w:rsidRDefault="009D0CED" w:rsidP="009D0CED">
      <w:pPr>
        <w:rPr>
          <w:b/>
        </w:rPr>
      </w:pPr>
    </w:p>
    <w:p w14:paraId="08ED7C59" w14:textId="77777777" w:rsidR="009D0CED" w:rsidRDefault="009D0CED" w:rsidP="009D0CED">
      <w:pPr>
        <w:rPr>
          <w:b/>
        </w:rPr>
      </w:pPr>
    </w:p>
    <w:p w14:paraId="19C81F8D" w14:textId="77777777" w:rsidR="009D0CED" w:rsidRDefault="009D0CED" w:rsidP="009D0CED">
      <w:pPr>
        <w:rPr>
          <w:b/>
        </w:rPr>
      </w:pPr>
    </w:p>
    <w:p w14:paraId="2D6F270F" w14:textId="77777777" w:rsidR="009D0CED" w:rsidRDefault="009D0CED" w:rsidP="009D0CED">
      <w:pPr>
        <w:rPr>
          <w:b/>
        </w:rPr>
      </w:pPr>
    </w:p>
    <w:p w14:paraId="1C3A4531" w14:textId="77777777" w:rsidR="009D0CED" w:rsidRDefault="009D0CED" w:rsidP="009D0CED">
      <w:pPr>
        <w:rPr>
          <w:b/>
        </w:rPr>
      </w:pPr>
    </w:p>
    <w:p w14:paraId="027D1B02" w14:textId="77777777" w:rsidR="009D0CED" w:rsidRDefault="009D0CED" w:rsidP="009D0CED">
      <w:pPr>
        <w:rPr>
          <w:b/>
        </w:rPr>
      </w:pPr>
    </w:p>
    <w:p w14:paraId="1481C3AB" w14:textId="6174C5CE" w:rsidR="009D0CED" w:rsidRDefault="00531EB0" w:rsidP="009D0CED">
      <w:pPr>
        <w:rPr>
          <w:b/>
        </w:rPr>
        <w:sectPr w:rsidR="009D0CED" w:rsidSect="00A5465D">
          <w:pgSz w:w="12240" w:h="15840" w:code="1"/>
          <w:pgMar w:top="1440" w:right="1440" w:bottom="1440" w:left="2304" w:header="720" w:footer="720" w:gutter="0"/>
          <w:cols w:space="720"/>
          <w:docGrid w:linePitch="360"/>
        </w:sectPr>
      </w:pPr>
      <w:r>
        <w:rPr>
          <w:noProof/>
          <w:lang w:bidi="ar-SA"/>
        </w:rPr>
        <mc:AlternateContent>
          <mc:Choice Requires="wps">
            <w:drawing>
              <wp:anchor distT="0" distB="0" distL="114300" distR="114300" simplePos="0" relativeHeight="251670528" behindDoc="0" locked="0" layoutInCell="1" allowOverlap="1" wp14:anchorId="5174DA67" wp14:editId="0D625332">
                <wp:simplePos x="0" y="0"/>
                <wp:positionH relativeFrom="column">
                  <wp:posOffset>-3169285</wp:posOffset>
                </wp:positionH>
                <wp:positionV relativeFrom="paragraph">
                  <wp:posOffset>2498090</wp:posOffset>
                </wp:positionV>
                <wp:extent cx="7333615" cy="226060"/>
                <wp:effectExtent l="0" t="2222" r="4762" b="4763"/>
                <wp:wrapSquare wrapText="bothSides"/>
                <wp:docPr id="82" name="Text Box 82"/>
                <wp:cNvGraphicFramePr/>
                <a:graphic xmlns:a="http://schemas.openxmlformats.org/drawingml/2006/main">
                  <a:graphicData uri="http://schemas.microsoft.com/office/word/2010/wordprocessingShape">
                    <wps:wsp>
                      <wps:cNvSpPr txBox="1"/>
                      <wps:spPr>
                        <a:xfrm rot="16200000">
                          <a:off x="0" y="0"/>
                          <a:ext cx="7333615" cy="226060"/>
                        </a:xfrm>
                        <a:prstGeom prst="rect">
                          <a:avLst/>
                        </a:prstGeom>
                        <a:solidFill>
                          <a:prstClr val="white"/>
                        </a:solidFill>
                        <a:ln>
                          <a:noFill/>
                        </a:ln>
                        <a:effectLst/>
                      </wps:spPr>
                      <wps:txbx>
                        <w:txbxContent>
                          <w:p w14:paraId="1C626CC2" w14:textId="2CB159D4" w:rsidR="002B54C5" w:rsidRPr="001C07B7" w:rsidRDefault="002B54C5" w:rsidP="00531EB0">
                            <w:pPr>
                              <w:pStyle w:val="Caption"/>
                              <w:rPr>
                                <w:noProof/>
                              </w:rPr>
                            </w:pPr>
                            <w:bookmarkStart w:id="81" w:name="_Toc489464395"/>
                            <w:r>
                              <w:t xml:space="preserve">Table </w:t>
                            </w:r>
                            <w:r w:rsidR="00B9561F">
                              <w:fldChar w:fldCharType="begin"/>
                            </w:r>
                            <w:r w:rsidR="00B9561F">
                              <w:instrText xml:space="preserve"> SEQ Table \* ARABIC </w:instrText>
                            </w:r>
                            <w:r w:rsidR="00B9561F">
                              <w:fldChar w:fldCharType="separate"/>
                            </w:r>
                            <w:r>
                              <w:rPr>
                                <w:noProof/>
                              </w:rPr>
                              <w:t>19</w:t>
                            </w:r>
                            <w:r w:rsidR="00B9561F">
                              <w:rPr>
                                <w:noProof/>
                              </w:rPr>
                              <w:fldChar w:fldCharType="end"/>
                            </w:r>
                            <w:r>
                              <w:t xml:space="preserve"> Distribution of Lithic Color at Christmas Rockshelter (n = 8500)</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4DA67" id="Text Box 82" o:spid="_x0000_s1099" type="#_x0000_t202" style="position:absolute;margin-left:-249.55pt;margin-top:196.7pt;width:577.45pt;height:17.8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" stroked="f">
                <v:textbox inset="0,0,0,0">
                  <w:txbxContent>
                    <w:p w14:paraId="1C626CC2" w14:textId="2CB159D4" w:rsidR="002B54C5" w:rsidRPr="001C07B7" w:rsidRDefault="002B54C5" w:rsidP="00531EB0">
                      <w:pPr>
                        <w:pStyle w:val="Caption"/>
                        <w:rPr>
                          <w:noProof/>
                        </w:rPr>
                      </w:pPr>
                      <w:bookmarkStart w:id="82" w:name="_Toc489464395"/>
                      <w:r>
                        <w:t xml:space="preserve">Table </w:t>
                      </w:r>
                      <w:r w:rsidR="00B9561F">
                        <w:fldChar w:fldCharType="begin"/>
                      </w:r>
                      <w:r w:rsidR="00B9561F">
                        <w:instrText xml:space="preserve"> SEQ Table \* ARABIC </w:instrText>
                      </w:r>
                      <w:r w:rsidR="00B9561F">
                        <w:fldChar w:fldCharType="separate"/>
                      </w:r>
                      <w:r>
                        <w:rPr>
                          <w:noProof/>
                        </w:rPr>
                        <w:t>19</w:t>
                      </w:r>
                      <w:r w:rsidR="00B9561F">
                        <w:rPr>
                          <w:noProof/>
                        </w:rPr>
                        <w:fldChar w:fldCharType="end"/>
                      </w:r>
                      <w:r>
                        <w:t xml:space="preserve"> Distribution of Lithic Color at Christmas Rockshelter (n = 8500)</w:t>
                      </w:r>
                      <w:bookmarkEnd w:id="82"/>
                    </w:p>
                  </w:txbxContent>
                </v:textbox>
                <w10:wrap type="square"/>
              </v:shape>
            </w:pict>
          </mc:Fallback>
        </mc:AlternateContent>
      </w:r>
      <w:r>
        <w:rPr>
          <w:b/>
          <w:noProof/>
          <w:lang w:bidi="ar-SA"/>
        </w:rPr>
        <w:drawing>
          <wp:anchor distT="0" distB="0" distL="114300" distR="114300" simplePos="0" relativeHeight="251659264" behindDoc="0" locked="0" layoutInCell="1" allowOverlap="1" wp14:anchorId="26EA31FC" wp14:editId="57D56B64">
            <wp:simplePos x="0" y="0"/>
            <wp:positionH relativeFrom="column">
              <wp:posOffset>-2228215</wp:posOffset>
            </wp:positionH>
            <wp:positionV relativeFrom="paragraph">
              <wp:posOffset>1261110</wp:posOffset>
            </wp:positionV>
            <wp:extent cx="7909560" cy="2364740"/>
            <wp:effectExtent l="381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creenshot 2017-08-01 14.16.43.png"/>
                    <pic:cNvPicPr/>
                  </pic:nvPicPr>
                  <pic:blipFill rotWithShape="1">
                    <a:blip r:embed="rId64">
                      <a:extLst>
                        <a:ext uri="{28A0092B-C50C-407E-A947-70E740481C1C}">
                          <a14:useLocalDpi xmlns:a14="http://schemas.microsoft.com/office/drawing/2010/main" val="0"/>
                        </a:ext>
                      </a:extLst>
                    </a:blip>
                    <a:srcRect t="12013"/>
                    <a:stretch/>
                  </pic:blipFill>
                  <pic:spPr bwMode="auto">
                    <a:xfrm rot="16200000">
                      <a:off x="0" y="0"/>
                      <a:ext cx="7909560" cy="2364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0CED">
        <w:rPr>
          <w:b/>
        </w:rPr>
        <w:br w:type="textWrapping" w:clear="all"/>
      </w:r>
    </w:p>
    <w:p w14:paraId="2EC1B49A" w14:textId="77777777" w:rsidR="003923DE" w:rsidRDefault="00531EB0" w:rsidP="003923DE">
      <w:r>
        <w:rPr>
          <w:noProof/>
          <w:lang w:bidi="ar-SA"/>
        </w:rPr>
        <w:lastRenderedPageBreak/>
        <mc:AlternateContent>
          <mc:Choice Requires="wps">
            <w:drawing>
              <wp:anchor distT="0" distB="0" distL="114300" distR="114300" simplePos="0" relativeHeight="251668480" behindDoc="0" locked="0" layoutInCell="1" allowOverlap="1" wp14:anchorId="2D40155B" wp14:editId="4CB466F9">
                <wp:simplePos x="0" y="0"/>
                <wp:positionH relativeFrom="column">
                  <wp:posOffset>-3020060</wp:posOffset>
                </wp:positionH>
                <wp:positionV relativeFrom="paragraph">
                  <wp:posOffset>4129405</wp:posOffset>
                </wp:positionV>
                <wp:extent cx="7333615" cy="226060"/>
                <wp:effectExtent l="0" t="2222" r="4762" b="4763"/>
                <wp:wrapSquare wrapText="bothSides"/>
                <wp:docPr id="80" name="Text Box 80"/>
                <wp:cNvGraphicFramePr/>
                <a:graphic xmlns:a="http://schemas.openxmlformats.org/drawingml/2006/main">
                  <a:graphicData uri="http://schemas.microsoft.com/office/word/2010/wordprocessingShape">
                    <wps:wsp>
                      <wps:cNvSpPr txBox="1"/>
                      <wps:spPr>
                        <a:xfrm rot="16200000">
                          <a:off x="0" y="0"/>
                          <a:ext cx="7333615" cy="226060"/>
                        </a:xfrm>
                        <a:prstGeom prst="rect">
                          <a:avLst/>
                        </a:prstGeom>
                        <a:solidFill>
                          <a:prstClr val="white"/>
                        </a:solidFill>
                        <a:ln>
                          <a:noFill/>
                        </a:ln>
                        <a:effectLst/>
                      </wps:spPr>
                      <wps:txbx>
                        <w:txbxContent>
                          <w:p w14:paraId="3AC66D6A" w14:textId="77777777" w:rsidR="002B54C5" w:rsidRPr="001C07B7" w:rsidRDefault="002B54C5" w:rsidP="00531EB0">
                            <w:pPr>
                              <w:pStyle w:val="Caption"/>
                              <w:rPr>
                                <w:noProof/>
                              </w:rPr>
                            </w:pPr>
                            <w:bookmarkStart w:id="83" w:name="_Toc489464396"/>
                            <w:r>
                              <w:t xml:space="preserve">Table </w:t>
                            </w:r>
                            <w:r w:rsidR="00B9561F">
                              <w:fldChar w:fldCharType="begin"/>
                            </w:r>
                            <w:r w:rsidR="00B9561F">
                              <w:instrText xml:space="preserve"> SEQ Table \* ARABIC </w:instrText>
                            </w:r>
                            <w:r w:rsidR="00B9561F">
                              <w:fldChar w:fldCharType="separate"/>
                            </w:r>
                            <w:r>
                              <w:rPr>
                                <w:noProof/>
                              </w:rPr>
                              <w:t>20</w:t>
                            </w:r>
                            <w:r w:rsidR="00B9561F">
                              <w:rPr>
                                <w:noProof/>
                              </w:rPr>
                              <w:fldChar w:fldCharType="end"/>
                            </w:r>
                            <w:r>
                              <w:t xml:space="preserve"> Distribution of Lithic Color at Shavano Spring (n = 1730)</w:t>
                            </w:r>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0155B" id="Text Box 80" o:spid="_x0000_s1100" type="#_x0000_t202" style="position:absolute;margin-left:-237.8pt;margin-top:325.15pt;width:577.45pt;height:17.8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" stroked="f">
                <v:textbox inset="0,0,0,0">
                  <w:txbxContent>
                    <w:p w14:paraId="3AC66D6A" w14:textId="77777777" w:rsidR="002B54C5" w:rsidRPr="001C07B7" w:rsidRDefault="002B54C5" w:rsidP="00531EB0">
                      <w:pPr>
                        <w:pStyle w:val="Caption"/>
                        <w:rPr>
                          <w:noProof/>
                        </w:rPr>
                      </w:pPr>
                      <w:bookmarkStart w:id="84" w:name="_Toc489464396"/>
                      <w:r>
                        <w:t xml:space="preserve">Table </w:t>
                      </w:r>
                      <w:r w:rsidR="00B9561F">
                        <w:fldChar w:fldCharType="begin"/>
                      </w:r>
                      <w:r w:rsidR="00B9561F">
                        <w:instrText xml:space="preserve"> SEQ Table \* ARABIC </w:instrText>
                      </w:r>
                      <w:r w:rsidR="00B9561F">
                        <w:fldChar w:fldCharType="separate"/>
                      </w:r>
                      <w:r>
                        <w:rPr>
                          <w:noProof/>
                        </w:rPr>
                        <w:t>20</w:t>
                      </w:r>
                      <w:r w:rsidR="00B9561F">
                        <w:rPr>
                          <w:noProof/>
                        </w:rPr>
                        <w:fldChar w:fldCharType="end"/>
                      </w:r>
                      <w:r>
                        <w:t xml:space="preserve"> Distribution of Lithic Color at Shavano Spring (n = 1730)</w:t>
                      </w:r>
                      <w:bookmarkEnd w:id="84"/>
                    </w:p>
                  </w:txbxContent>
                </v:textbox>
                <w10:wrap type="square"/>
              </v:shape>
            </w:pict>
          </mc:Fallback>
        </mc:AlternateContent>
      </w:r>
      <w:r>
        <w:rPr>
          <w:noProof/>
          <w:lang w:bidi="ar-SA"/>
        </w:rPr>
        <w:drawing>
          <wp:anchor distT="0" distB="0" distL="114300" distR="114300" simplePos="0" relativeHeight="251660288" behindDoc="0" locked="0" layoutInCell="1" allowOverlap="1" wp14:anchorId="02BD766F" wp14:editId="03B67CF8">
            <wp:simplePos x="0" y="0"/>
            <wp:positionH relativeFrom="column">
              <wp:posOffset>-2300605</wp:posOffset>
            </wp:positionH>
            <wp:positionV relativeFrom="paragraph">
              <wp:posOffset>3111500</wp:posOffset>
            </wp:positionV>
            <wp:extent cx="7994650" cy="1771650"/>
            <wp:effectExtent l="0" t="12700" r="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creenshot 2017-08-01 14.17.05.png"/>
                    <pic:cNvPicPr/>
                  </pic:nvPicPr>
                  <pic:blipFill rotWithShape="1">
                    <a:blip r:embed="rId65">
                      <a:extLst>
                        <a:ext uri="{28A0092B-C50C-407E-A947-70E740481C1C}">
                          <a14:useLocalDpi xmlns:a14="http://schemas.microsoft.com/office/drawing/2010/main" val="0"/>
                        </a:ext>
                      </a:extLst>
                    </a:blip>
                    <a:srcRect t="16726"/>
                    <a:stretch/>
                  </pic:blipFill>
                  <pic:spPr bwMode="auto">
                    <a:xfrm rot="16200000">
                      <a:off x="0" y="0"/>
                      <a:ext cx="7994650" cy="1771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0CED">
        <w:br w:type="textWrapping" w:clear="all"/>
      </w:r>
    </w:p>
    <w:p w14:paraId="3ADBD1C3" w14:textId="583A32EA" w:rsidR="009D0CED" w:rsidRDefault="009D0CED" w:rsidP="003923DE">
      <w:pPr>
        <w:ind w:firstLine="720"/>
      </w:pPr>
      <w:r w:rsidRPr="009F29FD">
        <w:t xml:space="preserve">Christmas Rockshelter has a greater number of heat-treated and burnt lithics during the Expansion and Nūche era than earlier levels.  The different frequencies of heat-treated, burnt, and non-heated materials is significant among Nūche, Expansion, and Pre-Expansion time periods (Pearson’s chi-square = 118.0, p &lt; .00) and the condensed Nūche and Pre-Expansion levels (Pearson’s chi-square = 100.0, p &lt; .00).  There are no significant differences in the frequency of heat-treated materials among time periods at Shavano Spring (Pearson’s chi-square = 2.3, p = .32).  </w:t>
      </w:r>
    </w:p>
    <w:p w14:paraId="1E0AE6CE" w14:textId="77777777" w:rsidR="009D0CED" w:rsidRDefault="009D0CED" w:rsidP="009D0CED"/>
    <w:p w14:paraId="7580E5BF" w14:textId="6F208CE8" w:rsidR="00531EB0" w:rsidRPr="00531EB0" w:rsidRDefault="00531EB0" w:rsidP="00531EB0">
      <w:pPr>
        <w:pStyle w:val="Caption"/>
        <w:keepNext/>
        <w:rPr>
          <w:b w:val="0"/>
        </w:rPr>
      </w:pPr>
      <w:bookmarkStart w:id="85" w:name="_Toc489464397"/>
      <w:r w:rsidRPr="00531EB0">
        <w:rPr>
          <w:b w:val="0"/>
        </w:rPr>
        <w:t xml:space="preserve">Table </w:t>
      </w:r>
      <w:r w:rsidRPr="00531EB0">
        <w:rPr>
          <w:b w:val="0"/>
        </w:rPr>
        <w:fldChar w:fldCharType="begin"/>
      </w:r>
      <w:r w:rsidRPr="00531EB0">
        <w:rPr>
          <w:b w:val="0"/>
        </w:rPr>
        <w:instrText xml:space="preserve"> SEQ Table \* ARABIC </w:instrText>
      </w:r>
      <w:r w:rsidRPr="00531EB0">
        <w:rPr>
          <w:b w:val="0"/>
        </w:rPr>
        <w:fldChar w:fldCharType="separate"/>
      </w:r>
      <w:r>
        <w:rPr>
          <w:b w:val="0"/>
          <w:noProof/>
        </w:rPr>
        <w:t>21</w:t>
      </w:r>
      <w:r w:rsidRPr="00531EB0">
        <w:rPr>
          <w:b w:val="0"/>
        </w:rPr>
        <w:fldChar w:fldCharType="end"/>
      </w:r>
      <w:r w:rsidRPr="00531EB0">
        <w:rPr>
          <w:b w:val="0"/>
        </w:rPr>
        <w:t xml:space="preserve"> Distribution of Heat-Treated Lithics at Christmas Rockshelter (n = 8500)</w:t>
      </w:r>
      <w:bookmarkEnd w:id="85"/>
    </w:p>
    <w:tbl>
      <w:tblPr>
        <w:tblW w:w="8352" w:type="dxa"/>
        <w:jc w:val="right"/>
        <w:tblLook w:val="04A0" w:firstRow="1" w:lastRow="0" w:firstColumn="1" w:lastColumn="0" w:noHBand="0" w:noVBand="1"/>
      </w:tblPr>
      <w:tblGrid>
        <w:gridCol w:w="1008"/>
        <w:gridCol w:w="725"/>
        <w:gridCol w:w="594"/>
        <w:gridCol w:w="594"/>
        <w:gridCol w:w="594"/>
        <w:gridCol w:w="600"/>
        <w:gridCol w:w="703"/>
        <w:gridCol w:w="703"/>
        <w:gridCol w:w="707"/>
        <w:gridCol w:w="703"/>
        <w:gridCol w:w="703"/>
        <w:gridCol w:w="718"/>
      </w:tblGrid>
      <w:tr w:rsidR="009D0CED" w:rsidRPr="007A4E83" w14:paraId="12699636" w14:textId="77777777" w:rsidTr="009D0CED">
        <w:trPr>
          <w:trHeight w:val="576"/>
          <w:jc w:val="right"/>
        </w:trPr>
        <w:tc>
          <w:tcPr>
            <w:tcW w:w="1008" w:type="dxa"/>
            <w:tcBorders>
              <w:top w:val="single" w:sz="8" w:space="0" w:color="auto"/>
              <w:left w:val="nil"/>
              <w:bottom w:val="nil"/>
              <w:right w:val="nil"/>
            </w:tcBorders>
            <w:shd w:val="clear" w:color="auto" w:fill="auto"/>
            <w:vAlign w:val="center"/>
            <w:hideMark/>
          </w:tcPr>
          <w:p w14:paraId="30BB6ECB" w14:textId="77777777" w:rsidR="009D0CED" w:rsidRPr="007A4E83" w:rsidRDefault="009D0CED" w:rsidP="009D0CED">
            <w:pPr>
              <w:spacing w:line="240" w:lineRule="auto"/>
              <w:jc w:val="right"/>
              <w:rPr>
                <w:color w:val="000000"/>
                <w:sz w:val="18"/>
                <w:szCs w:val="18"/>
              </w:rPr>
            </w:pPr>
            <w:r w:rsidRPr="007A4E83">
              <w:rPr>
                <w:color w:val="000000"/>
                <w:sz w:val="18"/>
                <w:szCs w:val="18"/>
              </w:rPr>
              <w:t> </w:t>
            </w:r>
          </w:p>
        </w:tc>
        <w:tc>
          <w:tcPr>
            <w:tcW w:w="725" w:type="dxa"/>
            <w:tcBorders>
              <w:top w:val="single" w:sz="8" w:space="0" w:color="auto"/>
              <w:left w:val="nil"/>
              <w:bottom w:val="nil"/>
              <w:right w:val="nil"/>
            </w:tcBorders>
            <w:shd w:val="clear" w:color="auto" w:fill="auto"/>
            <w:vAlign w:val="center"/>
            <w:hideMark/>
          </w:tcPr>
          <w:p w14:paraId="219626AF"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2382" w:type="dxa"/>
            <w:gridSpan w:val="4"/>
            <w:tcBorders>
              <w:top w:val="single" w:sz="8" w:space="0" w:color="auto"/>
              <w:left w:val="nil"/>
              <w:bottom w:val="nil"/>
              <w:right w:val="nil"/>
            </w:tcBorders>
            <w:shd w:val="clear" w:color="auto" w:fill="auto"/>
            <w:noWrap/>
            <w:vAlign w:val="center"/>
            <w:hideMark/>
          </w:tcPr>
          <w:p w14:paraId="1856BF40" w14:textId="77777777" w:rsidR="009D0CED" w:rsidRPr="007A4E83" w:rsidRDefault="009D0CED" w:rsidP="009D0CED">
            <w:pPr>
              <w:spacing w:line="240" w:lineRule="auto"/>
              <w:jc w:val="center"/>
              <w:rPr>
                <w:b/>
                <w:bCs/>
                <w:color w:val="000000"/>
                <w:sz w:val="18"/>
                <w:szCs w:val="18"/>
              </w:rPr>
            </w:pPr>
            <w:r w:rsidRPr="007A4E83">
              <w:rPr>
                <w:b/>
                <w:bCs/>
                <w:color w:val="000000"/>
                <w:sz w:val="18"/>
                <w:szCs w:val="18"/>
              </w:rPr>
              <w:t>By Frequency</w:t>
            </w:r>
          </w:p>
        </w:tc>
        <w:tc>
          <w:tcPr>
            <w:tcW w:w="2113" w:type="dxa"/>
            <w:gridSpan w:val="3"/>
            <w:tcBorders>
              <w:top w:val="single" w:sz="8" w:space="0" w:color="auto"/>
              <w:left w:val="nil"/>
              <w:bottom w:val="nil"/>
              <w:right w:val="nil"/>
            </w:tcBorders>
            <w:shd w:val="clear" w:color="auto" w:fill="auto"/>
            <w:noWrap/>
            <w:vAlign w:val="center"/>
            <w:hideMark/>
          </w:tcPr>
          <w:p w14:paraId="52F3AC27" w14:textId="77777777" w:rsidR="009D0CED" w:rsidRPr="007A4E83" w:rsidRDefault="009D0CED" w:rsidP="009D0CED">
            <w:pPr>
              <w:spacing w:line="240" w:lineRule="auto"/>
              <w:jc w:val="center"/>
              <w:rPr>
                <w:b/>
                <w:bCs/>
                <w:color w:val="000000"/>
                <w:sz w:val="18"/>
                <w:szCs w:val="18"/>
              </w:rPr>
            </w:pPr>
            <w:r w:rsidRPr="007A4E83">
              <w:rPr>
                <w:b/>
                <w:bCs/>
                <w:color w:val="000000"/>
                <w:sz w:val="18"/>
                <w:szCs w:val="18"/>
              </w:rPr>
              <w:t>By Row Percent</w:t>
            </w:r>
          </w:p>
        </w:tc>
        <w:tc>
          <w:tcPr>
            <w:tcW w:w="2124" w:type="dxa"/>
            <w:gridSpan w:val="3"/>
            <w:tcBorders>
              <w:top w:val="single" w:sz="8" w:space="0" w:color="auto"/>
              <w:left w:val="nil"/>
              <w:bottom w:val="nil"/>
              <w:right w:val="nil"/>
            </w:tcBorders>
            <w:shd w:val="clear" w:color="auto" w:fill="auto"/>
            <w:noWrap/>
            <w:vAlign w:val="center"/>
            <w:hideMark/>
          </w:tcPr>
          <w:p w14:paraId="69202CF5" w14:textId="77777777" w:rsidR="009D0CED" w:rsidRPr="007A4E83" w:rsidRDefault="009D0CED" w:rsidP="009D0CED">
            <w:pPr>
              <w:spacing w:line="240" w:lineRule="auto"/>
              <w:jc w:val="center"/>
              <w:rPr>
                <w:b/>
                <w:bCs/>
                <w:color w:val="000000"/>
                <w:sz w:val="18"/>
                <w:szCs w:val="18"/>
              </w:rPr>
            </w:pPr>
            <w:r w:rsidRPr="007A4E83">
              <w:rPr>
                <w:b/>
                <w:bCs/>
                <w:color w:val="000000"/>
                <w:sz w:val="18"/>
                <w:szCs w:val="18"/>
              </w:rPr>
              <w:t>By Column Percent</w:t>
            </w:r>
          </w:p>
        </w:tc>
      </w:tr>
      <w:tr w:rsidR="009D0CED" w:rsidRPr="007A4E83" w14:paraId="5ECD46DE" w14:textId="77777777" w:rsidTr="009D0CED">
        <w:trPr>
          <w:cantSplit/>
          <w:trHeight w:val="695"/>
          <w:jc w:val="right"/>
        </w:trPr>
        <w:tc>
          <w:tcPr>
            <w:tcW w:w="1008" w:type="dxa"/>
            <w:tcBorders>
              <w:top w:val="nil"/>
              <w:left w:val="nil"/>
              <w:bottom w:val="single" w:sz="8" w:space="0" w:color="auto"/>
              <w:right w:val="nil"/>
            </w:tcBorders>
            <w:shd w:val="clear" w:color="auto" w:fill="auto"/>
            <w:noWrap/>
            <w:vAlign w:val="center"/>
            <w:hideMark/>
          </w:tcPr>
          <w:p w14:paraId="77B45BF9" w14:textId="77777777" w:rsidR="009D0CED" w:rsidRPr="007A4E83" w:rsidRDefault="009D0CED" w:rsidP="009D0CED">
            <w:pPr>
              <w:spacing w:line="240" w:lineRule="auto"/>
              <w:rPr>
                <w:color w:val="000000"/>
                <w:sz w:val="18"/>
                <w:szCs w:val="18"/>
              </w:rPr>
            </w:pPr>
            <w:r w:rsidRPr="007A4E83">
              <w:rPr>
                <w:color w:val="000000"/>
                <w:sz w:val="18"/>
                <w:szCs w:val="18"/>
              </w:rPr>
              <w:t>Time Period</w:t>
            </w:r>
          </w:p>
        </w:tc>
        <w:tc>
          <w:tcPr>
            <w:tcW w:w="725" w:type="dxa"/>
            <w:tcBorders>
              <w:top w:val="nil"/>
              <w:left w:val="nil"/>
              <w:bottom w:val="single" w:sz="8" w:space="0" w:color="auto"/>
              <w:right w:val="nil"/>
            </w:tcBorders>
            <w:shd w:val="clear" w:color="auto" w:fill="auto"/>
            <w:noWrap/>
            <w:vAlign w:val="center"/>
            <w:hideMark/>
          </w:tcPr>
          <w:p w14:paraId="5D394ECD" w14:textId="77777777" w:rsidR="009D0CED" w:rsidRPr="007A4E83" w:rsidRDefault="009D0CED" w:rsidP="009D0CED">
            <w:pPr>
              <w:spacing w:line="240" w:lineRule="auto"/>
              <w:rPr>
                <w:color w:val="000000"/>
                <w:sz w:val="18"/>
                <w:szCs w:val="18"/>
              </w:rPr>
            </w:pPr>
            <w:r w:rsidRPr="007A4E83">
              <w:rPr>
                <w:color w:val="000000"/>
                <w:sz w:val="18"/>
                <w:szCs w:val="18"/>
              </w:rPr>
              <w:t>Dates</w:t>
            </w:r>
          </w:p>
        </w:tc>
        <w:tc>
          <w:tcPr>
            <w:tcW w:w="594" w:type="dxa"/>
            <w:tcBorders>
              <w:top w:val="nil"/>
              <w:left w:val="nil"/>
              <w:bottom w:val="single" w:sz="8" w:space="0" w:color="auto"/>
              <w:right w:val="nil"/>
            </w:tcBorders>
            <w:shd w:val="clear" w:color="auto" w:fill="auto"/>
            <w:textDirection w:val="btLr"/>
            <w:vAlign w:val="center"/>
            <w:hideMark/>
          </w:tcPr>
          <w:p w14:paraId="7A90E550"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Burnt</w:t>
            </w:r>
          </w:p>
        </w:tc>
        <w:tc>
          <w:tcPr>
            <w:tcW w:w="594" w:type="dxa"/>
            <w:tcBorders>
              <w:top w:val="nil"/>
              <w:left w:val="nil"/>
              <w:bottom w:val="single" w:sz="8" w:space="0" w:color="auto"/>
              <w:right w:val="nil"/>
            </w:tcBorders>
            <w:shd w:val="clear" w:color="auto" w:fill="auto"/>
            <w:textDirection w:val="btLr"/>
            <w:vAlign w:val="center"/>
            <w:hideMark/>
          </w:tcPr>
          <w:p w14:paraId="23BA1BE9"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Heat Treated</w:t>
            </w:r>
          </w:p>
        </w:tc>
        <w:tc>
          <w:tcPr>
            <w:tcW w:w="594" w:type="dxa"/>
            <w:tcBorders>
              <w:top w:val="nil"/>
              <w:left w:val="nil"/>
              <w:bottom w:val="single" w:sz="8" w:space="0" w:color="auto"/>
              <w:right w:val="nil"/>
            </w:tcBorders>
            <w:shd w:val="clear" w:color="auto" w:fill="auto"/>
            <w:textDirection w:val="btLr"/>
            <w:vAlign w:val="center"/>
            <w:hideMark/>
          </w:tcPr>
          <w:p w14:paraId="35CD7836"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Unburnt</w:t>
            </w:r>
          </w:p>
        </w:tc>
        <w:tc>
          <w:tcPr>
            <w:tcW w:w="600" w:type="dxa"/>
            <w:tcBorders>
              <w:top w:val="nil"/>
              <w:left w:val="nil"/>
              <w:bottom w:val="single" w:sz="8" w:space="0" w:color="auto"/>
              <w:right w:val="nil"/>
            </w:tcBorders>
            <w:shd w:val="clear" w:color="auto" w:fill="auto"/>
            <w:textDirection w:val="btLr"/>
            <w:vAlign w:val="center"/>
            <w:hideMark/>
          </w:tcPr>
          <w:p w14:paraId="26897CCC"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All</w:t>
            </w:r>
          </w:p>
        </w:tc>
        <w:tc>
          <w:tcPr>
            <w:tcW w:w="703" w:type="dxa"/>
            <w:tcBorders>
              <w:top w:val="nil"/>
              <w:left w:val="nil"/>
              <w:bottom w:val="single" w:sz="8" w:space="0" w:color="auto"/>
              <w:right w:val="nil"/>
            </w:tcBorders>
            <w:shd w:val="clear" w:color="auto" w:fill="auto"/>
            <w:textDirection w:val="btLr"/>
            <w:vAlign w:val="center"/>
            <w:hideMark/>
          </w:tcPr>
          <w:p w14:paraId="03855509"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Burnt</w:t>
            </w:r>
          </w:p>
        </w:tc>
        <w:tc>
          <w:tcPr>
            <w:tcW w:w="703" w:type="dxa"/>
            <w:tcBorders>
              <w:top w:val="nil"/>
              <w:left w:val="nil"/>
              <w:bottom w:val="single" w:sz="8" w:space="0" w:color="auto"/>
              <w:right w:val="nil"/>
            </w:tcBorders>
            <w:shd w:val="clear" w:color="auto" w:fill="auto"/>
            <w:textDirection w:val="btLr"/>
            <w:vAlign w:val="center"/>
            <w:hideMark/>
          </w:tcPr>
          <w:p w14:paraId="2D1BF337"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Heat Treated</w:t>
            </w:r>
          </w:p>
        </w:tc>
        <w:tc>
          <w:tcPr>
            <w:tcW w:w="707" w:type="dxa"/>
            <w:tcBorders>
              <w:top w:val="nil"/>
              <w:left w:val="nil"/>
              <w:bottom w:val="single" w:sz="8" w:space="0" w:color="auto"/>
              <w:right w:val="nil"/>
            </w:tcBorders>
            <w:shd w:val="clear" w:color="auto" w:fill="auto"/>
            <w:textDirection w:val="btLr"/>
            <w:vAlign w:val="center"/>
            <w:hideMark/>
          </w:tcPr>
          <w:p w14:paraId="244E609F"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Unburnt</w:t>
            </w:r>
          </w:p>
        </w:tc>
        <w:tc>
          <w:tcPr>
            <w:tcW w:w="703" w:type="dxa"/>
            <w:tcBorders>
              <w:top w:val="nil"/>
              <w:left w:val="nil"/>
              <w:bottom w:val="single" w:sz="8" w:space="0" w:color="auto"/>
              <w:right w:val="nil"/>
            </w:tcBorders>
            <w:shd w:val="clear" w:color="auto" w:fill="auto"/>
            <w:textDirection w:val="btLr"/>
            <w:vAlign w:val="center"/>
            <w:hideMark/>
          </w:tcPr>
          <w:p w14:paraId="6DDD6CDB"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Burnt</w:t>
            </w:r>
          </w:p>
        </w:tc>
        <w:tc>
          <w:tcPr>
            <w:tcW w:w="703" w:type="dxa"/>
            <w:tcBorders>
              <w:top w:val="nil"/>
              <w:left w:val="nil"/>
              <w:bottom w:val="single" w:sz="8" w:space="0" w:color="auto"/>
              <w:right w:val="nil"/>
            </w:tcBorders>
            <w:shd w:val="clear" w:color="auto" w:fill="auto"/>
            <w:textDirection w:val="btLr"/>
            <w:vAlign w:val="center"/>
            <w:hideMark/>
          </w:tcPr>
          <w:p w14:paraId="62A5F721"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Heat Treated</w:t>
            </w:r>
          </w:p>
        </w:tc>
        <w:tc>
          <w:tcPr>
            <w:tcW w:w="718" w:type="dxa"/>
            <w:tcBorders>
              <w:top w:val="nil"/>
              <w:left w:val="nil"/>
              <w:bottom w:val="single" w:sz="8" w:space="0" w:color="auto"/>
              <w:right w:val="nil"/>
            </w:tcBorders>
            <w:shd w:val="clear" w:color="auto" w:fill="auto"/>
            <w:textDirection w:val="btLr"/>
            <w:vAlign w:val="center"/>
            <w:hideMark/>
          </w:tcPr>
          <w:p w14:paraId="1406AAA5"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Unburnt</w:t>
            </w:r>
          </w:p>
        </w:tc>
      </w:tr>
      <w:tr w:rsidR="009D0CED" w:rsidRPr="007A4E83" w14:paraId="26FBF6D2" w14:textId="77777777" w:rsidTr="009D0CED">
        <w:trPr>
          <w:trHeight w:val="576"/>
          <w:jc w:val="right"/>
        </w:trPr>
        <w:tc>
          <w:tcPr>
            <w:tcW w:w="1008" w:type="dxa"/>
            <w:tcBorders>
              <w:top w:val="nil"/>
              <w:left w:val="nil"/>
              <w:bottom w:val="nil"/>
              <w:right w:val="nil"/>
            </w:tcBorders>
            <w:shd w:val="clear" w:color="auto" w:fill="auto"/>
            <w:noWrap/>
            <w:vAlign w:val="center"/>
            <w:hideMark/>
          </w:tcPr>
          <w:p w14:paraId="0424A511" w14:textId="77777777" w:rsidR="009D0CED" w:rsidRPr="007A4E83" w:rsidRDefault="009D0CED" w:rsidP="009D0CED">
            <w:pPr>
              <w:spacing w:line="240" w:lineRule="auto"/>
              <w:rPr>
                <w:color w:val="000000"/>
                <w:sz w:val="18"/>
                <w:szCs w:val="18"/>
              </w:rPr>
            </w:pPr>
            <w:r w:rsidRPr="007A4E83">
              <w:rPr>
                <w:color w:val="000000"/>
                <w:sz w:val="18"/>
                <w:szCs w:val="18"/>
              </w:rPr>
              <w:t>Nūche</w:t>
            </w:r>
          </w:p>
        </w:tc>
        <w:tc>
          <w:tcPr>
            <w:tcW w:w="725" w:type="dxa"/>
            <w:tcBorders>
              <w:top w:val="nil"/>
              <w:left w:val="nil"/>
              <w:bottom w:val="nil"/>
              <w:right w:val="nil"/>
            </w:tcBorders>
            <w:shd w:val="clear" w:color="auto" w:fill="auto"/>
            <w:noWrap/>
            <w:vAlign w:val="center"/>
            <w:hideMark/>
          </w:tcPr>
          <w:p w14:paraId="0CDD3EAB" w14:textId="77777777" w:rsidR="009D0CED" w:rsidRPr="007A4E83" w:rsidRDefault="009D0CED" w:rsidP="009D0CED">
            <w:pPr>
              <w:spacing w:line="240" w:lineRule="auto"/>
              <w:rPr>
                <w:color w:val="000000"/>
                <w:sz w:val="18"/>
                <w:szCs w:val="18"/>
              </w:rPr>
            </w:pPr>
            <w:r w:rsidRPr="007A4E83">
              <w:rPr>
                <w:color w:val="000000"/>
                <w:sz w:val="18"/>
                <w:szCs w:val="18"/>
              </w:rPr>
              <w:t>A.D. 700 - 1880</w:t>
            </w:r>
          </w:p>
        </w:tc>
        <w:tc>
          <w:tcPr>
            <w:tcW w:w="594" w:type="dxa"/>
            <w:tcBorders>
              <w:top w:val="nil"/>
              <w:left w:val="nil"/>
              <w:bottom w:val="nil"/>
              <w:right w:val="nil"/>
            </w:tcBorders>
            <w:shd w:val="clear" w:color="auto" w:fill="auto"/>
            <w:vAlign w:val="center"/>
            <w:hideMark/>
          </w:tcPr>
          <w:p w14:paraId="1EB9D029" w14:textId="77777777" w:rsidR="009D0CED" w:rsidRPr="007A4E83" w:rsidRDefault="009D0CED" w:rsidP="009D0CED">
            <w:pPr>
              <w:spacing w:line="240" w:lineRule="auto"/>
              <w:jc w:val="right"/>
              <w:rPr>
                <w:color w:val="000000"/>
                <w:sz w:val="18"/>
                <w:szCs w:val="18"/>
              </w:rPr>
            </w:pPr>
            <w:r w:rsidRPr="007A4E83">
              <w:rPr>
                <w:color w:val="000000"/>
                <w:sz w:val="18"/>
                <w:szCs w:val="18"/>
              </w:rPr>
              <w:t>31</w:t>
            </w:r>
          </w:p>
        </w:tc>
        <w:tc>
          <w:tcPr>
            <w:tcW w:w="594" w:type="dxa"/>
            <w:tcBorders>
              <w:top w:val="nil"/>
              <w:left w:val="nil"/>
              <w:bottom w:val="nil"/>
              <w:right w:val="nil"/>
            </w:tcBorders>
            <w:shd w:val="clear" w:color="auto" w:fill="auto"/>
            <w:vAlign w:val="center"/>
            <w:hideMark/>
          </w:tcPr>
          <w:p w14:paraId="5973648C" w14:textId="77777777" w:rsidR="009D0CED" w:rsidRPr="007A4E83" w:rsidRDefault="009D0CED" w:rsidP="009D0CED">
            <w:pPr>
              <w:spacing w:line="240" w:lineRule="auto"/>
              <w:jc w:val="right"/>
              <w:rPr>
                <w:color w:val="000000"/>
                <w:sz w:val="18"/>
                <w:szCs w:val="18"/>
              </w:rPr>
            </w:pPr>
            <w:r w:rsidRPr="007A4E83">
              <w:rPr>
                <w:color w:val="000000"/>
                <w:sz w:val="18"/>
                <w:szCs w:val="18"/>
              </w:rPr>
              <w:t>25</w:t>
            </w:r>
          </w:p>
        </w:tc>
        <w:tc>
          <w:tcPr>
            <w:tcW w:w="594" w:type="dxa"/>
            <w:tcBorders>
              <w:top w:val="nil"/>
              <w:left w:val="nil"/>
              <w:bottom w:val="nil"/>
              <w:right w:val="nil"/>
            </w:tcBorders>
            <w:shd w:val="clear" w:color="auto" w:fill="auto"/>
            <w:vAlign w:val="center"/>
            <w:hideMark/>
          </w:tcPr>
          <w:p w14:paraId="3AE53CC8" w14:textId="77777777" w:rsidR="009D0CED" w:rsidRPr="007A4E83" w:rsidRDefault="009D0CED" w:rsidP="009D0CED">
            <w:pPr>
              <w:spacing w:line="240" w:lineRule="auto"/>
              <w:jc w:val="right"/>
              <w:rPr>
                <w:color w:val="000000"/>
                <w:sz w:val="18"/>
                <w:szCs w:val="18"/>
              </w:rPr>
            </w:pPr>
            <w:r w:rsidRPr="007A4E83">
              <w:rPr>
                <w:color w:val="000000"/>
                <w:sz w:val="18"/>
                <w:szCs w:val="18"/>
              </w:rPr>
              <w:t>38</w:t>
            </w:r>
          </w:p>
        </w:tc>
        <w:tc>
          <w:tcPr>
            <w:tcW w:w="600" w:type="dxa"/>
            <w:tcBorders>
              <w:top w:val="nil"/>
              <w:left w:val="nil"/>
              <w:bottom w:val="nil"/>
              <w:right w:val="nil"/>
            </w:tcBorders>
            <w:shd w:val="clear" w:color="auto" w:fill="auto"/>
            <w:vAlign w:val="center"/>
            <w:hideMark/>
          </w:tcPr>
          <w:p w14:paraId="07598A0B" w14:textId="77777777" w:rsidR="009D0CED" w:rsidRPr="007A4E83" w:rsidRDefault="009D0CED" w:rsidP="009D0CED">
            <w:pPr>
              <w:spacing w:line="240" w:lineRule="auto"/>
              <w:jc w:val="right"/>
              <w:rPr>
                <w:color w:val="000000"/>
                <w:sz w:val="18"/>
                <w:szCs w:val="18"/>
              </w:rPr>
            </w:pPr>
            <w:r w:rsidRPr="007A4E83">
              <w:rPr>
                <w:color w:val="000000"/>
                <w:sz w:val="18"/>
                <w:szCs w:val="18"/>
              </w:rPr>
              <w:t>94</w:t>
            </w:r>
          </w:p>
        </w:tc>
        <w:tc>
          <w:tcPr>
            <w:tcW w:w="703" w:type="dxa"/>
            <w:tcBorders>
              <w:top w:val="nil"/>
              <w:left w:val="nil"/>
              <w:bottom w:val="nil"/>
              <w:right w:val="nil"/>
            </w:tcBorders>
            <w:shd w:val="clear" w:color="auto" w:fill="auto"/>
            <w:vAlign w:val="center"/>
            <w:hideMark/>
          </w:tcPr>
          <w:p w14:paraId="1111831E" w14:textId="77777777" w:rsidR="009D0CED" w:rsidRPr="007A4E83" w:rsidRDefault="009D0CED" w:rsidP="009D0CED">
            <w:pPr>
              <w:spacing w:line="240" w:lineRule="auto"/>
              <w:jc w:val="right"/>
              <w:rPr>
                <w:color w:val="000000"/>
                <w:sz w:val="18"/>
                <w:szCs w:val="18"/>
              </w:rPr>
            </w:pPr>
            <w:r w:rsidRPr="007A4E83">
              <w:rPr>
                <w:color w:val="000000"/>
                <w:sz w:val="18"/>
                <w:szCs w:val="18"/>
              </w:rPr>
              <w:t>33.0%</w:t>
            </w:r>
          </w:p>
        </w:tc>
        <w:tc>
          <w:tcPr>
            <w:tcW w:w="703" w:type="dxa"/>
            <w:tcBorders>
              <w:top w:val="nil"/>
              <w:left w:val="nil"/>
              <w:bottom w:val="nil"/>
              <w:right w:val="nil"/>
            </w:tcBorders>
            <w:shd w:val="clear" w:color="auto" w:fill="auto"/>
            <w:vAlign w:val="center"/>
            <w:hideMark/>
          </w:tcPr>
          <w:p w14:paraId="67DFD56F" w14:textId="77777777" w:rsidR="009D0CED" w:rsidRPr="007A4E83" w:rsidRDefault="009D0CED" w:rsidP="009D0CED">
            <w:pPr>
              <w:spacing w:line="240" w:lineRule="auto"/>
              <w:jc w:val="right"/>
              <w:rPr>
                <w:color w:val="000000"/>
                <w:sz w:val="18"/>
                <w:szCs w:val="18"/>
              </w:rPr>
            </w:pPr>
            <w:r w:rsidRPr="007A4E83">
              <w:rPr>
                <w:color w:val="000000"/>
                <w:sz w:val="18"/>
                <w:szCs w:val="18"/>
              </w:rPr>
              <w:t>26.6%</w:t>
            </w:r>
          </w:p>
        </w:tc>
        <w:tc>
          <w:tcPr>
            <w:tcW w:w="707" w:type="dxa"/>
            <w:tcBorders>
              <w:top w:val="nil"/>
              <w:left w:val="nil"/>
              <w:bottom w:val="nil"/>
              <w:right w:val="nil"/>
            </w:tcBorders>
            <w:shd w:val="clear" w:color="auto" w:fill="auto"/>
            <w:vAlign w:val="center"/>
            <w:hideMark/>
          </w:tcPr>
          <w:p w14:paraId="110C04BB" w14:textId="77777777" w:rsidR="009D0CED" w:rsidRPr="007A4E83" w:rsidRDefault="009D0CED" w:rsidP="009D0CED">
            <w:pPr>
              <w:spacing w:line="240" w:lineRule="auto"/>
              <w:jc w:val="right"/>
              <w:rPr>
                <w:color w:val="000000"/>
                <w:sz w:val="18"/>
                <w:szCs w:val="18"/>
              </w:rPr>
            </w:pPr>
            <w:r w:rsidRPr="007A4E83">
              <w:rPr>
                <w:color w:val="000000"/>
                <w:sz w:val="18"/>
                <w:szCs w:val="18"/>
              </w:rPr>
              <w:t>40.4%</w:t>
            </w:r>
          </w:p>
        </w:tc>
        <w:tc>
          <w:tcPr>
            <w:tcW w:w="703" w:type="dxa"/>
            <w:tcBorders>
              <w:top w:val="nil"/>
              <w:left w:val="nil"/>
              <w:bottom w:val="nil"/>
              <w:right w:val="nil"/>
            </w:tcBorders>
            <w:shd w:val="clear" w:color="auto" w:fill="auto"/>
            <w:vAlign w:val="center"/>
            <w:hideMark/>
          </w:tcPr>
          <w:p w14:paraId="151E21A6" w14:textId="77777777" w:rsidR="009D0CED" w:rsidRPr="007A4E83" w:rsidRDefault="009D0CED" w:rsidP="009D0CED">
            <w:pPr>
              <w:spacing w:line="240" w:lineRule="auto"/>
              <w:jc w:val="right"/>
              <w:rPr>
                <w:color w:val="000000"/>
                <w:sz w:val="18"/>
                <w:szCs w:val="18"/>
              </w:rPr>
            </w:pPr>
            <w:r w:rsidRPr="007A4E83">
              <w:rPr>
                <w:color w:val="000000"/>
                <w:sz w:val="18"/>
                <w:szCs w:val="18"/>
              </w:rPr>
              <w:t>2.8%</w:t>
            </w:r>
          </w:p>
        </w:tc>
        <w:tc>
          <w:tcPr>
            <w:tcW w:w="703" w:type="dxa"/>
            <w:tcBorders>
              <w:top w:val="nil"/>
              <w:left w:val="nil"/>
              <w:bottom w:val="nil"/>
              <w:right w:val="nil"/>
            </w:tcBorders>
            <w:shd w:val="clear" w:color="auto" w:fill="auto"/>
            <w:vAlign w:val="center"/>
            <w:hideMark/>
          </w:tcPr>
          <w:p w14:paraId="3FFD9B1F" w14:textId="77777777" w:rsidR="009D0CED" w:rsidRPr="007A4E83" w:rsidRDefault="009D0CED" w:rsidP="009D0CED">
            <w:pPr>
              <w:spacing w:line="240" w:lineRule="auto"/>
              <w:jc w:val="right"/>
              <w:rPr>
                <w:color w:val="000000"/>
                <w:sz w:val="18"/>
                <w:szCs w:val="18"/>
              </w:rPr>
            </w:pPr>
            <w:r w:rsidRPr="007A4E83">
              <w:rPr>
                <w:color w:val="000000"/>
                <w:sz w:val="18"/>
                <w:szCs w:val="18"/>
              </w:rPr>
              <w:t>0.7%</w:t>
            </w:r>
          </w:p>
        </w:tc>
        <w:tc>
          <w:tcPr>
            <w:tcW w:w="718" w:type="dxa"/>
            <w:tcBorders>
              <w:top w:val="nil"/>
              <w:left w:val="nil"/>
              <w:bottom w:val="nil"/>
              <w:right w:val="nil"/>
            </w:tcBorders>
            <w:shd w:val="clear" w:color="auto" w:fill="auto"/>
            <w:vAlign w:val="center"/>
            <w:hideMark/>
          </w:tcPr>
          <w:p w14:paraId="7F34C87A" w14:textId="77777777" w:rsidR="009D0CED" w:rsidRPr="007A4E83" w:rsidRDefault="009D0CED" w:rsidP="009D0CED">
            <w:pPr>
              <w:spacing w:line="240" w:lineRule="auto"/>
              <w:jc w:val="right"/>
              <w:rPr>
                <w:color w:val="000000"/>
                <w:sz w:val="18"/>
                <w:szCs w:val="18"/>
              </w:rPr>
            </w:pPr>
            <w:r w:rsidRPr="007A4E83">
              <w:rPr>
                <w:color w:val="000000"/>
                <w:sz w:val="18"/>
                <w:szCs w:val="18"/>
              </w:rPr>
              <w:t>1.2%</w:t>
            </w:r>
          </w:p>
        </w:tc>
      </w:tr>
      <w:tr w:rsidR="009D0CED" w:rsidRPr="007A4E83" w14:paraId="7AB221C7" w14:textId="77777777" w:rsidTr="009D0CED">
        <w:trPr>
          <w:trHeight w:val="576"/>
          <w:jc w:val="right"/>
        </w:trPr>
        <w:tc>
          <w:tcPr>
            <w:tcW w:w="1008" w:type="dxa"/>
            <w:tcBorders>
              <w:top w:val="nil"/>
              <w:left w:val="nil"/>
              <w:bottom w:val="nil"/>
              <w:right w:val="nil"/>
            </w:tcBorders>
            <w:shd w:val="clear" w:color="auto" w:fill="auto"/>
            <w:noWrap/>
            <w:vAlign w:val="center"/>
            <w:hideMark/>
          </w:tcPr>
          <w:p w14:paraId="2B388B91" w14:textId="77777777" w:rsidR="009D0CED" w:rsidRPr="007A4E83" w:rsidRDefault="009D0CED" w:rsidP="009D0CED">
            <w:pPr>
              <w:spacing w:line="240" w:lineRule="auto"/>
              <w:rPr>
                <w:color w:val="000000"/>
                <w:sz w:val="18"/>
                <w:szCs w:val="18"/>
              </w:rPr>
            </w:pPr>
            <w:r w:rsidRPr="007A4E83">
              <w:rPr>
                <w:color w:val="000000"/>
                <w:sz w:val="18"/>
                <w:szCs w:val="18"/>
              </w:rPr>
              <w:t>Expansion</w:t>
            </w:r>
          </w:p>
        </w:tc>
        <w:tc>
          <w:tcPr>
            <w:tcW w:w="725" w:type="dxa"/>
            <w:tcBorders>
              <w:top w:val="nil"/>
              <w:left w:val="nil"/>
              <w:bottom w:val="nil"/>
              <w:right w:val="nil"/>
            </w:tcBorders>
            <w:shd w:val="clear" w:color="auto" w:fill="auto"/>
            <w:noWrap/>
            <w:vAlign w:val="center"/>
            <w:hideMark/>
          </w:tcPr>
          <w:p w14:paraId="334EF2C6" w14:textId="77777777" w:rsidR="009D0CED" w:rsidRPr="007A4E83" w:rsidRDefault="009D0CED" w:rsidP="009D0CED">
            <w:pPr>
              <w:spacing w:line="240" w:lineRule="auto"/>
              <w:rPr>
                <w:color w:val="000000"/>
                <w:sz w:val="18"/>
                <w:szCs w:val="18"/>
              </w:rPr>
            </w:pPr>
            <w:r w:rsidRPr="007A4E83">
              <w:rPr>
                <w:color w:val="000000"/>
                <w:sz w:val="18"/>
                <w:szCs w:val="18"/>
              </w:rPr>
              <w:t>A.D. 700 -1300</w:t>
            </w:r>
          </w:p>
        </w:tc>
        <w:tc>
          <w:tcPr>
            <w:tcW w:w="594" w:type="dxa"/>
            <w:tcBorders>
              <w:top w:val="nil"/>
              <w:left w:val="nil"/>
              <w:bottom w:val="nil"/>
              <w:right w:val="nil"/>
            </w:tcBorders>
            <w:shd w:val="clear" w:color="auto" w:fill="auto"/>
            <w:vAlign w:val="center"/>
            <w:hideMark/>
          </w:tcPr>
          <w:p w14:paraId="76C45923" w14:textId="77777777" w:rsidR="009D0CED" w:rsidRPr="007A4E83" w:rsidRDefault="009D0CED" w:rsidP="009D0CED">
            <w:pPr>
              <w:spacing w:line="240" w:lineRule="auto"/>
              <w:jc w:val="right"/>
              <w:rPr>
                <w:color w:val="000000"/>
                <w:sz w:val="18"/>
                <w:szCs w:val="18"/>
              </w:rPr>
            </w:pPr>
            <w:r w:rsidRPr="007A4E83">
              <w:rPr>
                <w:color w:val="000000"/>
                <w:sz w:val="18"/>
                <w:szCs w:val="18"/>
              </w:rPr>
              <w:t>387</w:t>
            </w:r>
          </w:p>
        </w:tc>
        <w:tc>
          <w:tcPr>
            <w:tcW w:w="594" w:type="dxa"/>
            <w:tcBorders>
              <w:top w:val="nil"/>
              <w:left w:val="nil"/>
              <w:bottom w:val="nil"/>
              <w:right w:val="nil"/>
            </w:tcBorders>
            <w:shd w:val="clear" w:color="auto" w:fill="auto"/>
            <w:vAlign w:val="center"/>
            <w:hideMark/>
          </w:tcPr>
          <w:p w14:paraId="659C914B" w14:textId="77777777" w:rsidR="009D0CED" w:rsidRPr="007A4E83" w:rsidRDefault="009D0CED" w:rsidP="009D0CED">
            <w:pPr>
              <w:spacing w:line="240" w:lineRule="auto"/>
              <w:jc w:val="right"/>
              <w:rPr>
                <w:color w:val="000000"/>
                <w:sz w:val="18"/>
                <w:szCs w:val="18"/>
              </w:rPr>
            </w:pPr>
            <w:r w:rsidRPr="007A4E83">
              <w:rPr>
                <w:color w:val="000000"/>
                <w:sz w:val="18"/>
                <w:szCs w:val="18"/>
              </w:rPr>
              <w:t>871</w:t>
            </w:r>
          </w:p>
        </w:tc>
        <w:tc>
          <w:tcPr>
            <w:tcW w:w="594" w:type="dxa"/>
            <w:tcBorders>
              <w:top w:val="nil"/>
              <w:left w:val="nil"/>
              <w:bottom w:val="nil"/>
              <w:right w:val="nil"/>
            </w:tcBorders>
            <w:shd w:val="clear" w:color="auto" w:fill="auto"/>
            <w:vAlign w:val="center"/>
            <w:hideMark/>
          </w:tcPr>
          <w:p w14:paraId="427ED492" w14:textId="77777777" w:rsidR="009D0CED" w:rsidRPr="007A4E83" w:rsidRDefault="009D0CED" w:rsidP="009D0CED">
            <w:pPr>
              <w:spacing w:line="240" w:lineRule="auto"/>
              <w:jc w:val="right"/>
              <w:rPr>
                <w:color w:val="000000"/>
                <w:sz w:val="18"/>
                <w:szCs w:val="18"/>
              </w:rPr>
            </w:pPr>
            <w:r w:rsidRPr="007A4E83">
              <w:rPr>
                <w:color w:val="000000"/>
                <w:sz w:val="18"/>
                <w:szCs w:val="18"/>
              </w:rPr>
              <w:t>660</w:t>
            </w:r>
          </w:p>
        </w:tc>
        <w:tc>
          <w:tcPr>
            <w:tcW w:w="600" w:type="dxa"/>
            <w:tcBorders>
              <w:top w:val="nil"/>
              <w:left w:val="nil"/>
              <w:bottom w:val="nil"/>
              <w:right w:val="nil"/>
            </w:tcBorders>
            <w:shd w:val="clear" w:color="auto" w:fill="auto"/>
            <w:vAlign w:val="center"/>
            <w:hideMark/>
          </w:tcPr>
          <w:p w14:paraId="16ADB537" w14:textId="77777777" w:rsidR="009D0CED" w:rsidRPr="007A4E83" w:rsidRDefault="009D0CED" w:rsidP="009D0CED">
            <w:pPr>
              <w:spacing w:line="240" w:lineRule="auto"/>
              <w:jc w:val="right"/>
              <w:rPr>
                <w:color w:val="000000"/>
                <w:sz w:val="18"/>
                <w:szCs w:val="18"/>
              </w:rPr>
            </w:pPr>
            <w:r w:rsidRPr="007A4E83">
              <w:rPr>
                <w:color w:val="000000"/>
                <w:sz w:val="18"/>
                <w:szCs w:val="18"/>
              </w:rPr>
              <w:t>1918</w:t>
            </w:r>
          </w:p>
        </w:tc>
        <w:tc>
          <w:tcPr>
            <w:tcW w:w="703" w:type="dxa"/>
            <w:tcBorders>
              <w:top w:val="nil"/>
              <w:left w:val="nil"/>
              <w:bottom w:val="nil"/>
              <w:right w:val="nil"/>
            </w:tcBorders>
            <w:shd w:val="clear" w:color="auto" w:fill="auto"/>
            <w:vAlign w:val="center"/>
            <w:hideMark/>
          </w:tcPr>
          <w:p w14:paraId="210DC018" w14:textId="77777777" w:rsidR="009D0CED" w:rsidRPr="007A4E83" w:rsidRDefault="009D0CED" w:rsidP="009D0CED">
            <w:pPr>
              <w:spacing w:line="240" w:lineRule="auto"/>
              <w:jc w:val="right"/>
              <w:rPr>
                <w:color w:val="000000"/>
                <w:sz w:val="18"/>
                <w:szCs w:val="18"/>
              </w:rPr>
            </w:pPr>
            <w:r w:rsidRPr="007A4E83">
              <w:rPr>
                <w:color w:val="000000"/>
                <w:sz w:val="18"/>
                <w:szCs w:val="18"/>
              </w:rPr>
              <w:t>20.2%</w:t>
            </w:r>
          </w:p>
        </w:tc>
        <w:tc>
          <w:tcPr>
            <w:tcW w:w="703" w:type="dxa"/>
            <w:tcBorders>
              <w:top w:val="nil"/>
              <w:left w:val="nil"/>
              <w:bottom w:val="nil"/>
              <w:right w:val="nil"/>
            </w:tcBorders>
            <w:shd w:val="clear" w:color="auto" w:fill="auto"/>
            <w:vAlign w:val="center"/>
            <w:hideMark/>
          </w:tcPr>
          <w:p w14:paraId="278F2CA4" w14:textId="77777777" w:rsidR="009D0CED" w:rsidRPr="007A4E83" w:rsidRDefault="009D0CED" w:rsidP="009D0CED">
            <w:pPr>
              <w:spacing w:line="240" w:lineRule="auto"/>
              <w:jc w:val="right"/>
              <w:rPr>
                <w:color w:val="000000"/>
                <w:sz w:val="18"/>
                <w:szCs w:val="18"/>
              </w:rPr>
            </w:pPr>
            <w:r w:rsidRPr="007A4E83">
              <w:rPr>
                <w:color w:val="000000"/>
                <w:sz w:val="18"/>
                <w:szCs w:val="18"/>
              </w:rPr>
              <w:t>45.4%</w:t>
            </w:r>
          </w:p>
        </w:tc>
        <w:tc>
          <w:tcPr>
            <w:tcW w:w="707" w:type="dxa"/>
            <w:tcBorders>
              <w:top w:val="nil"/>
              <w:left w:val="nil"/>
              <w:bottom w:val="nil"/>
              <w:right w:val="nil"/>
            </w:tcBorders>
            <w:shd w:val="clear" w:color="auto" w:fill="auto"/>
            <w:vAlign w:val="center"/>
            <w:hideMark/>
          </w:tcPr>
          <w:p w14:paraId="3AB053D7" w14:textId="77777777" w:rsidR="009D0CED" w:rsidRPr="007A4E83" w:rsidRDefault="009D0CED" w:rsidP="009D0CED">
            <w:pPr>
              <w:spacing w:line="240" w:lineRule="auto"/>
              <w:jc w:val="right"/>
              <w:rPr>
                <w:color w:val="000000"/>
                <w:sz w:val="18"/>
                <w:szCs w:val="18"/>
              </w:rPr>
            </w:pPr>
            <w:r w:rsidRPr="007A4E83">
              <w:rPr>
                <w:color w:val="000000"/>
                <w:sz w:val="18"/>
                <w:szCs w:val="18"/>
              </w:rPr>
              <w:t>34.4%</w:t>
            </w:r>
          </w:p>
        </w:tc>
        <w:tc>
          <w:tcPr>
            <w:tcW w:w="703" w:type="dxa"/>
            <w:tcBorders>
              <w:top w:val="nil"/>
              <w:left w:val="nil"/>
              <w:bottom w:val="nil"/>
              <w:right w:val="nil"/>
            </w:tcBorders>
            <w:shd w:val="clear" w:color="auto" w:fill="auto"/>
            <w:vAlign w:val="center"/>
            <w:hideMark/>
          </w:tcPr>
          <w:p w14:paraId="198D24CB" w14:textId="77777777" w:rsidR="009D0CED" w:rsidRPr="007A4E83" w:rsidRDefault="009D0CED" w:rsidP="009D0CED">
            <w:pPr>
              <w:spacing w:line="240" w:lineRule="auto"/>
              <w:jc w:val="right"/>
              <w:rPr>
                <w:color w:val="000000"/>
                <w:sz w:val="18"/>
                <w:szCs w:val="18"/>
              </w:rPr>
            </w:pPr>
            <w:r w:rsidRPr="007A4E83">
              <w:rPr>
                <w:color w:val="000000"/>
                <w:sz w:val="18"/>
                <w:szCs w:val="18"/>
              </w:rPr>
              <w:t>34.3%</w:t>
            </w:r>
          </w:p>
        </w:tc>
        <w:tc>
          <w:tcPr>
            <w:tcW w:w="703" w:type="dxa"/>
            <w:tcBorders>
              <w:top w:val="nil"/>
              <w:left w:val="nil"/>
              <w:bottom w:val="nil"/>
              <w:right w:val="nil"/>
            </w:tcBorders>
            <w:shd w:val="clear" w:color="auto" w:fill="auto"/>
            <w:vAlign w:val="center"/>
            <w:hideMark/>
          </w:tcPr>
          <w:p w14:paraId="56C93060" w14:textId="77777777" w:rsidR="009D0CED" w:rsidRPr="007A4E83" w:rsidRDefault="009D0CED" w:rsidP="009D0CED">
            <w:pPr>
              <w:spacing w:line="240" w:lineRule="auto"/>
              <w:jc w:val="right"/>
              <w:rPr>
                <w:color w:val="000000"/>
                <w:sz w:val="18"/>
                <w:szCs w:val="18"/>
              </w:rPr>
            </w:pPr>
            <w:r w:rsidRPr="007A4E83">
              <w:rPr>
                <w:color w:val="000000"/>
                <w:sz w:val="18"/>
                <w:szCs w:val="18"/>
              </w:rPr>
              <w:t>25.0%</w:t>
            </w:r>
          </w:p>
        </w:tc>
        <w:tc>
          <w:tcPr>
            <w:tcW w:w="718" w:type="dxa"/>
            <w:tcBorders>
              <w:top w:val="nil"/>
              <w:left w:val="nil"/>
              <w:bottom w:val="nil"/>
              <w:right w:val="nil"/>
            </w:tcBorders>
            <w:shd w:val="clear" w:color="auto" w:fill="auto"/>
            <w:vAlign w:val="center"/>
            <w:hideMark/>
          </w:tcPr>
          <w:p w14:paraId="7F51A84A" w14:textId="77777777" w:rsidR="009D0CED" w:rsidRPr="007A4E83" w:rsidRDefault="009D0CED" w:rsidP="009D0CED">
            <w:pPr>
              <w:spacing w:line="240" w:lineRule="auto"/>
              <w:jc w:val="right"/>
              <w:rPr>
                <w:color w:val="000000"/>
                <w:sz w:val="18"/>
                <w:szCs w:val="18"/>
              </w:rPr>
            </w:pPr>
            <w:r w:rsidRPr="007A4E83">
              <w:rPr>
                <w:color w:val="000000"/>
                <w:sz w:val="18"/>
                <w:szCs w:val="18"/>
              </w:rPr>
              <w:t>20.7%</w:t>
            </w:r>
          </w:p>
        </w:tc>
      </w:tr>
      <w:tr w:rsidR="009D0CED" w:rsidRPr="007A4E83" w14:paraId="5E9C96DB" w14:textId="77777777" w:rsidTr="009D0CED">
        <w:trPr>
          <w:trHeight w:val="576"/>
          <w:jc w:val="right"/>
        </w:trPr>
        <w:tc>
          <w:tcPr>
            <w:tcW w:w="1008" w:type="dxa"/>
            <w:tcBorders>
              <w:top w:val="nil"/>
              <w:left w:val="nil"/>
              <w:bottom w:val="nil"/>
              <w:right w:val="nil"/>
            </w:tcBorders>
            <w:shd w:val="clear" w:color="auto" w:fill="auto"/>
            <w:noWrap/>
            <w:vAlign w:val="center"/>
            <w:hideMark/>
          </w:tcPr>
          <w:p w14:paraId="1EC6DC16" w14:textId="77777777" w:rsidR="009D0CED" w:rsidRPr="007A4E83" w:rsidRDefault="009D0CED" w:rsidP="009D0CED">
            <w:pPr>
              <w:spacing w:line="240" w:lineRule="auto"/>
              <w:rPr>
                <w:color w:val="000000"/>
                <w:sz w:val="18"/>
                <w:szCs w:val="18"/>
              </w:rPr>
            </w:pPr>
            <w:r w:rsidRPr="007A4E83">
              <w:rPr>
                <w:color w:val="000000"/>
                <w:sz w:val="18"/>
                <w:szCs w:val="18"/>
              </w:rPr>
              <w:t>Pre-Expansion</w:t>
            </w:r>
          </w:p>
        </w:tc>
        <w:tc>
          <w:tcPr>
            <w:tcW w:w="725" w:type="dxa"/>
            <w:tcBorders>
              <w:top w:val="nil"/>
              <w:left w:val="nil"/>
              <w:bottom w:val="nil"/>
              <w:right w:val="nil"/>
            </w:tcBorders>
            <w:shd w:val="clear" w:color="auto" w:fill="auto"/>
            <w:noWrap/>
            <w:vAlign w:val="center"/>
            <w:hideMark/>
          </w:tcPr>
          <w:p w14:paraId="4DF5F728" w14:textId="77777777" w:rsidR="009D0CED" w:rsidRPr="007A4E83" w:rsidRDefault="009D0CED" w:rsidP="009D0CED">
            <w:pPr>
              <w:spacing w:line="240" w:lineRule="auto"/>
              <w:rPr>
                <w:color w:val="000000"/>
                <w:sz w:val="18"/>
                <w:szCs w:val="18"/>
              </w:rPr>
            </w:pPr>
            <w:r w:rsidRPr="007A4E83">
              <w:rPr>
                <w:color w:val="000000"/>
                <w:sz w:val="18"/>
                <w:szCs w:val="18"/>
              </w:rPr>
              <w:t>3500 - 500 B.C.</w:t>
            </w:r>
          </w:p>
        </w:tc>
        <w:tc>
          <w:tcPr>
            <w:tcW w:w="594" w:type="dxa"/>
            <w:tcBorders>
              <w:top w:val="nil"/>
              <w:left w:val="nil"/>
              <w:bottom w:val="nil"/>
              <w:right w:val="nil"/>
            </w:tcBorders>
            <w:shd w:val="clear" w:color="auto" w:fill="auto"/>
            <w:vAlign w:val="center"/>
            <w:hideMark/>
          </w:tcPr>
          <w:p w14:paraId="70179817" w14:textId="77777777" w:rsidR="009D0CED" w:rsidRPr="007A4E83" w:rsidRDefault="009D0CED" w:rsidP="009D0CED">
            <w:pPr>
              <w:spacing w:line="240" w:lineRule="auto"/>
              <w:jc w:val="right"/>
              <w:rPr>
                <w:color w:val="000000"/>
                <w:sz w:val="18"/>
                <w:szCs w:val="18"/>
              </w:rPr>
            </w:pPr>
            <w:r w:rsidRPr="007A4E83">
              <w:rPr>
                <w:color w:val="000000"/>
                <w:sz w:val="18"/>
                <w:szCs w:val="18"/>
              </w:rPr>
              <w:t>709</w:t>
            </w:r>
          </w:p>
        </w:tc>
        <w:tc>
          <w:tcPr>
            <w:tcW w:w="594" w:type="dxa"/>
            <w:tcBorders>
              <w:top w:val="nil"/>
              <w:left w:val="nil"/>
              <w:bottom w:val="nil"/>
              <w:right w:val="nil"/>
            </w:tcBorders>
            <w:shd w:val="clear" w:color="auto" w:fill="auto"/>
            <w:vAlign w:val="center"/>
            <w:hideMark/>
          </w:tcPr>
          <w:p w14:paraId="54328D09" w14:textId="77777777" w:rsidR="009D0CED" w:rsidRPr="007A4E83" w:rsidRDefault="009D0CED" w:rsidP="009D0CED">
            <w:pPr>
              <w:spacing w:line="240" w:lineRule="auto"/>
              <w:jc w:val="right"/>
              <w:rPr>
                <w:color w:val="000000"/>
                <w:sz w:val="18"/>
                <w:szCs w:val="18"/>
              </w:rPr>
            </w:pPr>
            <w:r w:rsidRPr="007A4E83">
              <w:rPr>
                <w:color w:val="000000"/>
                <w:sz w:val="18"/>
                <w:szCs w:val="18"/>
              </w:rPr>
              <w:t>2583</w:t>
            </w:r>
          </w:p>
        </w:tc>
        <w:tc>
          <w:tcPr>
            <w:tcW w:w="594" w:type="dxa"/>
            <w:tcBorders>
              <w:top w:val="nil"/>
              <w:left w:val="nil"/>
              <w:bottom w:val="nil"/>
              <w:right w:val="nil"/>
            </w:tcBorders>
            <w:shd w:val="clear" w:color="auto" w:fill="auto"/>
            <w:vAlign w:val="center"/>
            <w:hideMark/>
          </w:tcPr>
          <w:p w14:paraId="325974A7" w14:textId="77777777" w:rsidR="009D0CED" w:rsidRPr="007A4E83" w:rsidRDefault="009D0CED" w:rsidP="009D0CED">
            <w:pPr>
              <w:spacing w:line="240" w:lineRule="auto"/>
              <w:jc w:val="right"/>
              <w:rPr>
                <w:color w:val="000000"/>
                <w:sz w:val="18"/>
                <w:szCs w:val="18"/>
              </w:rPr>
            </w:pPr>
            <w:r w:rsidRPr="007A4E83">
              <w:rPr>
                <w:color w:val="000000"/>
                <w:sz w:val="18"/>
                <w:szCs w:val="18"/>
              </w:rPr>
              <w:t>2486</w:t>
            </w:r>
          </w:p>
        </w:tc>
        <w:tc>
          <w:tcPr>
            <w:tcW w:w="600" w:type="dxa"/>
            <w:tcBorders>
              <w:top w:val="nil"/>
              <w:left w:val="nil"/>
              <w:bottom w:val="nil"/>
              <w:right w:val="nil"/>
            </w:tcBorders>
            <w:shd w:val="clear" w:color="auto" w:fill="auto"/>
            <w:vAlign w:val="center"/>
            <w:hideMark/>
          </w:tcPr>
          <w:p w14:paraId="2CDCF11A" w14:textId="77777777" w:rsidR="009D0CED" w:rsidRPr="007A4E83" w:rsidRDefault="009D0CED" w:rsidP="009D0CED">
            <w:pPr>
              <w:spacing w:line="240" w:lineRule="auto"/>
              <w:jc w:val="right"/>
              <w:rPr>
                <w:color w:val="000000"/>
                <w:sz w:val="18"/>
                <w:szCs w:val="18"/>
              </w:rPr>
            </w:pPr>
            <w:r w:rsidRPr="007A4E83">
              <w:rPr>
                <w:color w:val="000000"/>
                <w:sz w:val="18"/>
                <w:szCs w:val="18"/>
              </w:rPr>
              <w:t>5778</w:t>
            </w:r>
          </w:p>
        </w:tc>
        <w:tc>
          <w:tcPr>
            <w:tcW w:w="703" w:type="dxa"/>
            <w:tcBorders>
              <w:top w:val="nil"/>
              <w:left w:val="nil"/>
              <w:bottom w:val="nil"/>
              <w:right w:val="nil"/>
            </w:tcBorders>
            <w:shd w:val="clear" w:color="auto" w:fill="auto"/>
            <w:vAlign w:val="center"/>
            <w:hideMark/>
          </w:tcPr>
          <w:p w14:paraId="331A4265" w14:textId="77777777" w:rsidR="009D0CED" w:rsidRPr="007A4E83" w:rsidRDefault="009D0CED" w:rsidP="009D0CED">
            <w:pPr>
              <w:spacing w:line="240" w:lineRule="auto"/>
              <w:jc w:val="right"/>
              <w:rPr>
                <w:color w:val="000000"/>
                <w:sz w:val="18"/>
                <w:szCs w:val="18"/>
              </w:rPr>
            </w:pPr>
            <w:r w:rsidRPr="007A4E83">
              <w:rPr>
                <w:color w:val="000000"/>
                <w:sz w:val="18"/>
                <w:szCs w:val="18"/>
              </w:rPr>
              <w:t>12.3%</w:t>
            </w:r>
          </w:p>
        </w:tc>
        <w:tc>
          <w:tcPr>
            <w:tcW w:w="703" w:type="dxa"/>
            <w:tcBorders>
              <w:top w:val="nil"/>
              <w:left w:val="nil"/>
              <w:bottom w:val="nil"/>
              <w:right w:val="nil"/>
            </w:tcBorders>
            <w:shd w:val="clear" w:color="auto" w:fill="auto"/>
            <w:vAlign w:val="center"/>
            <w:hideMark/>
          </w:tcPr>
          <w:p w14:paraId="1171EF44" w14:textId="77777777" w:rsidR="009D0CED" w:rsidRPr="007A4E83" w:rsidRDefault="009D0CED" w:rsidP="009D0CED">
            <w:pPr>
              <w:spacing w:line="240" w:lineRule="auto"/>
              <w:jc w:val="right"/>
              <w:rPr>
                <w:color w:val="000000"/>
                <w:sz w:val="18"/>
                <w:szCs w:val="18"/>
              </w:rPr>
            </w:pPr>
            <w:r w:rsidRPr="007A4E83">
              <w:rPr>
                <w:color w:val="000000"/>
                <w:sz w:val="18"/>
                <w:szCs w:val="18"/>
              </w:rPr>
              <w:t>44.7%</w:t>
            </w:r>
          </w:p>
        </w:tc>
        <w:tc>
          <w:tcPr>
            <w:tcW w:w="707" w:type="dxa"/>
            <w:tcBorders>
              <w:top w:val="nil"/>
              <w:left w:val="nil"/>
              <w:bottom w:val="nil"/>
              <w:right w:val="nil"/>
            </w:tcBorders>
            <w:shd w:val="clear" w:color="auto" w:fill="auto"/>
            <w:vAlign w:val="center"/>
            <w:hideMark/>
          </w:tcPr>
          <w:p w14:paraId="5AF4BD9F" w14:textId="77777777" w:rsidR="009D0CED" w:rsidRPr="007A4E83" w:rsidRDefault="009D0CED" w:rsidP="009D0CED">
            <w:pPr>
              <w:spacing w:line="240" w:lineRule="auto"/>
              <w:jc w:val="right"/>
              <w:rPr>
                <w:color w:val="000000"/>
                <w:sz w:val="18"/>
                <w:szCs w:val="18"/>
              </w:rPr>
            </w:pPr>
            <w:r w:rsidRPr="007A4E83">
              <w:rPr>
                <w:color w:val="000000"/>
                <w:sz w:val="18"/>
                <w:szCs w:val="18"/>
              </w:rPr>
              <w:t>43.0%</w:t>
            </w:r>
          </w:p>
        </w:tc>
        <w:tc>
          <w:tcPr>
            <w:tcW w:w="703" w:type="dxa"/>
            <w:tcBorders>
              <w:top w:val="nil"/>
              <w:left w:val="nil"/>
              <w:bottom w:val="nil"/>
              <w:right w:val="nil"/>
            </w:tcBorders>
            <w:shd w:val="clear" w:color="auto" w:fill="auto"/>
            <w:vAlign w:val="center"/>
            <w:hideMark/>
          </w:tcPr>
          <w:p w14:paraId="7A1B6642" w14:textId="77777777" w:rsidR="009D0CED" w:rsidRPr="007A4E83" w:rsidRDefault="009D0CED" w:rsidP="009D0CED">
            <w:pPr>
              <w:spacing w:line="240" w:lineRule="auto"/>
              <w:jc w:val="right"/>
              <w:rPr>
                <w:color w:val="000000"/>
                <w:sz w:val="18"/>
                <w:szCs w:val="18"/>
              </w:rPr>
            </w:pPr>
            <w:r w:rsidRPr="007A4E83">
              <w:rPr>
                <w:color w:val="000000"/>
                <w:sz w:val="18"/>
                <w:szCs w:val="18"/>
              </w:rPr>
              <w:t>62.9%</w:t>
            </w:r>
          </w:p>
        </w:tc>
        <w:tc>
          <w:tcPr>
            <w:tcW w:w="703" w:type="dxa"/>
            <w:tcBorders>
              <w:top w:val="nil"/>
              <w:left w:val="nil"/>
              <w:bottom w:val="nil"/>
              <w:right w:val="nil"/>
            </w:tcBorders>
            <w:shd w:val="clear" w:color="auto" w:fill="auto"/>
            <w:vAlign w:val="center"/>
            <w:hideMark/>
          </w:tcPr>
          <w:p w14:paraId="082EE897" w14:textId="77777777" w:rsidR="009D0CED" w:rsidRPr="007A4E83" w:rsidRDefault="009D0CED" w:rsidP="009D0CED">
            <w:pPr>
              <w:spacing w:line="240" w:lineRule="auto"/>
              <w:jc w:val="right"/>
              <w:rPr>
                <w:color w:val="000000"/>
                <w:sz w:val="18"/>
                <w:szCs w:val="18"/>
              </w:rPr>
            </w:pPr>
            <w:r w:rsidRPr="007A4E83">
              <w:rPr>
                <w:color w:val="000000"/>
                <w:sz w:val="18"/>
                <w:szCs w:val="18"/>
              </w:rPr>
              <w:t>74.3%</w:t>
            </w:r>
          </w:p>
        </w:tc>
        <w:tc>
          <w:tcPr>
            <w:tcW w:w="718" w:type="dxa"/>
            <w:tcBorders>
              <w:top w:val="nil"/>
              <w:left w:val="nil"/>
              <w:bottom w:val="nil"/>
              <w:right w:val="nil"/>
            </w:tcBorders>
            <w:shd w:val="clear" w:color="auto" w:fill="auto"/>
            <w:vAlign w:val="center"/>
            <w:hideMark/>
          </w:tcPr>
          <w:p w14:paraId="0A9DB104" w14:textId="77777777" w:rsidR="009D0CED" w:rsidRPr="007A4E83" w:rsidRDefault="009D0CED" w:rsidP="009D0CED">
            <w:pPr>
              <w:spacing w:line="240" w:lineRule="auto"/>
              <w:jc w:val="right"/>
              <w:rPr>
                <w:color w:val="000000"/>
                <w:sz w:val="18"/>
                <w:szCs w:val="18"/>
              </w:rPr>
            </w:pPr>
            <w:r w:rsidRPr="007A4E83">
              <w:rPr>
                <w:color w:val="000000"/>
                <w:sz w:val="18"/>
                <w:szCs w:val="18"/>
              </w:rPr>
              <w:t>78.1%</w:t>
            </w:r>
          </w:p>
        </w:tc>
      </w:tr>
      <w:tr w:rsidR="009D0CED" w:rsidRPr="007A4E83" w14:paraId="22433123" w14:textId="77777777" w:rsidTr="009D0CED">
        <w:trPr>
          <w:trHeight w:val="625"/>
          <w:jc w:val="right"/>
        </w:trPr>
        <w:tc>
          <w:tcPr>
            <w:tcW w:w="1008" w:type="dxa"/>
            <w:tcBorders>
              <w:top w:val="nil"/>
              <w:left w:val="nil"/>
              <w:bottom w:val="single" w:sz="8" w:space="0" w:color="auto"/>
              <w:right w:val="nil"/>
            </w:tcBorders>
            <w:shd w:val="clear" w:color="auto" w:fill="auto"/>
            <w:noWrap/>
            <w:vAlign w:val="center"/>
            <w:hideMark/>
          </w:tcPr>
          <w:p w14:paraId="38543670"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25" w:type="dxa"/>
            <w:tcBorders>
              <w:top w:val="nil"/>
              <w:left w:val="nil"/>
              <w:bottom w:val="single" w:sz="8" w:space="0" w:color="auto"/>
              <w:right w:val="nil"/>
            </w:tcBorders>
            <w:shd w:val="clear" w:color="auto" w:fill="auto"/>
            <w:noWrap/>
            <w:vAlign w:val="center"/>
            <w:hideMark/>
          </w:tcPr>
          <w:p w14:paraId="11B9293A"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594" w:type="dxa"/>
            <w:tcBorders>
              <w:top w:val="nil"/>
              <w:left w:val="nil"/>
              <w:bottom w:val="single" w:sz="8" w:space="0" w:color="auto"/>
              <w:right w:val="nil"/>
            </w:tcBorders>
            <w:shd w:val="clear" w:color="auto" w:fill="auto"/>
            <w:vAlign w:val="center"/>
            <w:hideMark/>
          </w:tcPr>
          <w:p w14:paraId="076F54F0" w14:textId="77777777" w:rsidR="009D0CED" w:rsidRPr="007A4E83" w:rsidRDefault="009D0CED" w:rsidP="009D0CED">
            <w:pPr>
              <w:spacing w:line="240" w:lineRule="auto"/>
              <w:jc w:val="right"/>
              <w:rPr>
                <w:color w:val="000000"/>
                <w:sz w:val="18"/>
                <w:szCs w:val="18"/>
              </w:rPr>
            </w:pPr>
            <w:r w:rsidRPr="007A4E83">
              <w:rPr>
                <w:color w:val="000000"/>
                <w:sz w:val="18"/>
                <w:szCs w:val="18"/>
              </w:rPr>
              <w:t>1127</w:t>
            </w:r>
          </w:p>
        </w:tc>
        <w:tc>
          <w:tcPr>
            <w:tcW w:w="594" w:type="dxa"/>
            <w:tcBorders>
              <w:top w:val="nil"/>
              <w:left w:val="nil"/>
              <w:bottom w:val="single" w:sz="8" w:space="0" w:color="auto"/>
              <w:right w:val="nil"/>
            </w:tcBorders>
            <w:shd w:val="clear" w:color="auto" w:fill="auto"/>
            <w:vAlign w:val="center"/>
            <w:hideMark/>
          </w:tcPr>
          <w:p w14:paraId="551A3DDF" w14:textId="77777777" w:rsidR="009D0CED" w:rsidRPr="007A4E83" w:rsidRDefault="009D0CED" w:rsidP="009D0CED">
            <w:pPr>
              <w:spacing w:line="240" w:lineRule="auto"/>
              <w:jc w:val="right"/>
              <w:rPr>
                <w:color w:val="000000"/>
                <w:sz w:val="18"/>
                <w:szCs w:val="18"/>
              </w:rPr>
            </w:pPr>
            <w:r w:rsidRPr="007A4E83">
              <w:rPr>
                <w:color w:val="000000"/>
                <w:sz w:val="18"/>
                <w:szCs w:val="18"/>
              </w:rPr>
              <w:t>3479</w:t>
            </w:r>
          </w:p>
        </w:tc>
        <w:tc>
          <w:tcPr>
            <w:tcW w:w="594" w:type="dxa"/>
            <w:tcBorders>
              <w:top w:val="nil"/>
              <w:left w:val="nil"/>
              <w:bottom w:val="single" w:sz="8" w:space="0" w:color="auto"/>
              <w:right w:val="nil"/>
            </w:tcBorders>
            <w:shd w:val="clear" w:color="auto" w:fill="auto"/>
            <w:vAlign w:val="center"/>
            <w:hideMark/>
          </w:tcPr>
          <w:p w14:paraId="6AC4872D" w14:textId="77777777" w:rsidR="009D0CED" w:rsidRPr="007A4E83" w:rsidRDefault="009D0CED" w:rsidP="009D0CED">
            <w:pPr>
              <w:spacing w:line="240" w:lineRule="auto"/>
              <w:jc w:val="right"/>
              <w:rPr>
                <w:color w:val="000000"/>
                <w:sz w:val="18"/>
                <w:szCs w:val="18"/>
              </w:rPr>
            </w:pPr>
            <w:r w:rsidRPr="007A4E83">
              <w:rPr>
                <w:color w:val="000000"/>
                <w:sz w:val="18"/>
                <w:szCs w:val="18"/>
              </w:rPr>
              <w:t>3184</w:t>
            </w:r>
          </w:p>
        </w:tc>
        <w:tc>
          <w:tcPr>
            <w:tcW w:w="600" w:type="dxa"/>
            <w:tcBorders>
              <w:top w:val="nil"/>
              <w:left w:val="nil"/>
              <w:bottom w:val="single" w:sz="8" w:space="0" w:color="auto"/>
              <w:right w:val="nil"/>
            </w:tcBorders>
            <w:shd w:val="clear" w:color="auto" w:fill="auto"/>
            <w:vAlign w:val="center"/>
            <w:hideMark/>
          </w:tcPr>
          <w:p w14:paraId="1082AA29" w14:textId="77777777" w:rsidR="009D0CED" w:rsidRPr="007A4E83" w:rsidRDefault="009D0CED" w:rsidP="009D0CED">
            <w:pPr>
              <w:spacing w:line="240" w:lineRule="auto"/>
              <w:jc w:val="right"/>
              <w:rPr>
                <w:color w:val="000000"/>
                <w:sz w:val="18"/>
                <w:szCs w:val="18"/>
              </w:rPr>
            </w:pPr>
            <w:r w:rsidRPr="007A4E83">
              <w:rPr>
                <w:color w:val="000000"/>
                <w:sz w:val="18"/>
                <w:szCs w:val="18"/>
              </w:rPr>
              <w:t>7790</w:t>
            </w:r>
          </w:p>
        </w:tc>
        <w:tc>
          <w:tcPr>
            <w:tcW w:w="703" w:type="dxa"/>
            <w:tcBorders>
              <w:top w:val="nil"/>
              <w:left w:val="nil"/>
              <w:bottom w:val="single" w:sz="8" w:space="0" w:color="auto"/>
              <w:right w:val="nil"/>
            </w:tcBorders>
            <w:shd w:val="clear" w:color="auto" w:fill="auto"/>
            <w:noWrap/>
            <w:vAlign w:val="center"/>
            <w:hideMark/>
          </w:tcPr>
          <w:p w14:paraId="7FC68E14"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03" w:type="dxa"/>
            <w:tcBorders>
              <w:top w:val="nil"/>
              <w:left w:val="nil"/>
              <w:bottom w:val="single" w:sz="8" w:space="0" w:color="auto"/>
              <w:right w:val="nil"/>
            </w:tcBorders>
            <w:shd w:val="clear" w:color="auto" w:fill="auto"/>
            <w:noWrap/>
            <w:vAlign w:val="center"/>
            <w:hideMark/>
          </w:tcPr>
          <w:p w14:paraId="7F459564"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07" w:type="dxa"/>
            <w:tcBorders>
              <w:top w:val="nil"/>
              <w:left w:val="nil"/>
              <w:bottom w:val="single" w:sz="8" w:space="0" w:color="auto"/>
              <w:right w:val="nil"/>
            </w:tcBorders>
            <w:shd w:val="clear" w:color="auto" w:fill="auto"/>
            <w:noWrap/>
            <w:vAlign w:val="center"/>
            <w:hideMark/>
          </w:tcPr>
          <w:p w14:paraId="2B810E8C"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03" w:type="dxa"/>
            <w:tcBorders>
              <w:top w:val="nil"/>
              <w:left w:val="nil"/>
              <w:bottom w:val="single" w:sz="8" w:space="0" w:color="auto"/>
              <w:right w:val="nil"/>
            </w:tcBorders>
            <w:shd w:val="clear" w:color="auto" w:fill="auto"/>
            <w:noWrap/>
            <w:vAlign w:val="center"/>
            <w:hideMark/>
          </w:tcPr>
          <w:p w14:paraId="1117D605"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03" w:type="dxa"/>
            <w:tcBorders>
              <w:top w:val="nil"/>
              <w:left w:val="nil"/>
              <w:bottom w:val="single" w:sz="8" w:space="0" w:color="auto"/>
              <w:right w:val="nil"/>
            </w:tcBorders>
            <w:shd w:val="clear" w:color="auto" w:fill="auto"/>
            <w:noWrap/>
            <w:vAlign w:val="center"/>
            <w:hideMark/>
          </w:tcPr>
          <w:p w14:paraId="5A7A4A64"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18" w:type="dxa"/>
            <w:tcBorders>
              <w:top w:val="nil"/>
              <w:left w:val="nil"/>
              <w:bottom w:val="single" w:sz="8" w:space="0" w:color="auto"/>
              <w:right w:val="nil"/>
            </w:tcBorders>
            <w:shd w:val="clear" w:color="auto" w:fill="auto"/>
            <w:noWrap/>
            <w:vAlign w:val="center"/>
            <w:hideMark/>
          </w:tcPr>
          <w:p w14:paraId="2084D099" w14:textId="77777777" w:rsidR="009D0CED" w:rsidRPr="007A4E83" w:rsidRDefault="009D0CED" w:rsidP="009D0CED">
            <w:pPr>
              <w:spacing w:line="240" w:lineRule="auto"/>
              <w:rPr>
                <w:color w:val="000000"/>
                <w:sz w:val="18"/>
                <w:szCs w:val="18"/>
              </w:rPr>
            </w:pPr>
            <w:r w:rsidRPr="007A4E83">
              <w:rPr>
                <w:color w:val="000000"/>
                <w:sz w:val="18"/>
                <w:szCs w:val="18"/>
              </w:rPr>
              <w:t> </w:t>
            </w:r>
          </w:p>
        </w:tc>
      </w:tr>
      <w:tr w:rsidR="009D0CED" w:rsidRPr="007A4E83" w14:paraId="2B458E8B" w14:textId="77777777" w:rsidTr="009D0CED">
        <w:trPr>
          <w:trHeight w:val="576"/>
          <w:jc w:val="right"/>
        </w:trPr>
        <w:tc>
          <w:tcPr>
            <w:tcW w:w="8352" w:type="dxa"/>
            <w:gridSpan w:val="12"/>
            <w:tcBorders>
              <w:top w:val="single" w:sz="8" w:space="0" w:color="auto"/>
              <w:left w:val="nil"/>
              <w:bottom w:val="nil"/>
              <w:right w:val="nil"/>
            </w:tcBorders>
            <w:shd w:val="clear" w:color="auto" w:fill="auto"/>
            <w:noWrap/>
            <w:vAlign w:val="center"/>
            <w:hideMark/>
          </w:tcPr>
          <w:p w14:paraId="06C0BDFF" w14:textId="77777777" w:rsidR="009D0CED" w:rsidRPr="007A4E83" w:rsidRDefault="009D0CED" w:rsidP="009D0CED">
            <w:pPr>
              <w:spacing w:line="240" w:lineRule="auto"/>
              <w:jc w:val="right"/>
              <w:rPr>
                <w:color w:val="000000"/>
                <w:sz w:val="18"/>
                <w:szCs w:val="18"/>
              </w:rPr>
            </w:pPr>
            <w:r w:rsidRPr="007A4E83">
              <w:rPr>
                <w:color w:val="000000"/>
                <w:sz w:val="18"/>
                <w:szCs w:val="18"/>
              </w:rPr>
              <w:t>(Pearson's chi-square = 118.0, 4 df, p &lt; .00)</w:t>
            </w:r>
          </w:p>
        </w:tc>
      </w:tr>
    </w:tbl>
    <w:p w14:paraId="267A3919" w14:textId="77777777" w:rsidR="009D0CED" w:rsidRDefault="009D0CED" w:rsidP="009D0CED"/>
    <w:p w14:paraId="39ED3C50" w14:textId="77777777" w:rsidR="009D0CED" w:rsidRDefault="009D0CED" w:rsidP="009D0CED"/>
    <w:p w14:paraId="5D2FA6CC" w14:textId="77777777" w:rsidR="009D0CED" w:rsidRDefault="009D0CED" w:rsidP="009D0CED"/>
    <w:p w14:paraId="48A0CD30" w14:textId="77777777" w:rsidR="009D0CED" w:rsidRPr="009F29FD" w:rsidRDefault="009D0CED" w:rsidP="009D0CED"/>
    <w:p w14:paraId="5BEC9030" w14:textId="77777777" w:rsidR="009D0CED" w:rsidRPr="009F29FD" w:rsidRDefault="009D0CED" w:rsidP="009D0CED"/>
    <w:p w14:paraId="187D3FE8" w14:textId="291E927A" w:rsidR="00531EB0" w:rsidRDefault="00531EB0" w:rsidP="00531EB0">
      <w:bookmarkStart w:id="86" w:name="_Toc489464398"/>
      <w:r>
        <w:lastRenderedPageBreak/>
        <w:t xml:space="preserve">Table </w:t>
      </w:r>
      <w:r w:rsidR="00B9561F">
        <w:fldChar w:fldCharType="begin"/>
      </w:r>
      <w:r w:rsidR="00B9561F">
        <w:instrText xml:space="preserve"> SEQ Table \* ARABIC </w:instrText>
      </w:r>
      <w:r w:rsidR="00B9561F">
        <w:fldChar w:fldCharType="separate"/>
      </w:r>
      <w:r>
        <w:rPr>
          <w:noProof/>
        </w:rPr>
        <w:t>22</w:t>
      </w:r>
      <w:r w:rsidR="00B9561F">
        <w:rPr>
          <w:noProof/>
        </w:rPr>
        <w:fldChar w:fldCharType="end"/>
      </w:r>
      <w:r>
        <w:t xml:space="preserve"> </w:t>
      </w:r>
      <w:r w:rsidRPr="009F29FD">
        <w:t>Distribution of Heat-Treated Lithics at Shavano Spring</w:t>
      </w:r>
      <w:r>
        <w:t xml:space="preserve"> (n = 1730)</w:t>
      </w:r>
      <w:bookmarkEnd w:id="86"/>
    </w:p>
    <w:tbl>
      <w:tblPr>
        <w:tblW w:w="8264" w:type="dxa"/>
        <w:jc w:val="center"/>
        <w:tblLook w:val="04A0" w:firstRow="1" w:lastRow="0" w:firstColumn="1" w:lastColumn="0" w:noHBand="0" w:noVBand="1"/>
      </w:tblPr>
      <w:tblGrid>
        <w:gridCol w:w="976"/>
        <w:gridCol w:w="747"/>
        <w:gridCol w:w="486"/>
        <w:gridCol w:w="576"/>
        <w:gridCol w:w="486"/>
        <w:gridCol w:w="576"/>
        <w:gridCol w:w="844"/>
        <w:gridCol w:w="681"/>
        <w:gridCol w:w="681"/>
        <w:gridCol w:w="844"/>
        <w:gridCol w:w="681"/>
        <w:gridCol w:w="686"/>
      </w:tblGrid>
      <w:tr w:rsidR="009D0CED" w:rsidRPr="007A4E83" w14:paraId="02655702" w14:textId="77777777" w:rsidTr="00A5465D">
        <w:trPr>
          <w:trHeight w:val="582"/>
          <w:jc w:val="center"/>
        </w:trPr>
        <w:tc>
          <w:tcPr>
            <w:tcW w:w="976" w:type="dxa"/>
            <w:tcBorders>
              <w:top w:val="single" w:sz="8" w:space="0" w:color="auto"/>
              <w:left w:val="nil"/>
              <w:bottom w:val="nil"/>
              <w:right w:val="nil"/>
            </w:tcBorders>
            <w:shd w:val="clear" w:color="auto" w:fill="auto"/>
            <w:noWrap/>
            <w:vAlign w:val="bottom"/>
            <w:hideMark/>
          </w:tcPr>
          <w:p w14:paraId="31E5983D" w14:textId="77777777" w:rsidR="009D0CED" w:rsidRPr="007A4E83" w:rsidRDefault="009D0CED" w:rsidP="009D0CED">
            <w:pPr>
              <w:spacing w:line="240" w:lineRule="auto"/>
              <w:rPr>
                <w:color w:val="000000"/>
                <w:sz w:val="20"/>
                <w:szCs w:val="20"/>
              </w:rPr>
            </w:pPr>
            <w:r w:rsidRPr="007A4E83">
              <w:rPr>
                <w:color w:val="000000"/>
                <w:sz w:val="20"/>
                <w:szCs w:val="20"/>
              </w:rPr>
              <w:t> </w:t>
            </w:r>
          </w:p>
        </w:tc>
        <w:tc>
          <w:tcPr>
            <w:tcW w:w="747" w:type="dxa"/>
            <w:tcBorders>
              <w:top w:val="single" w:sz="8" w:space="0" w:color="auto"/>
              <w:left w:val="nil"/>
              <w:bottom w:val="nil"/>
              <w:right w:val="nil"/>
            </w:tcBorders>
            <w:shd w:val="clear" w:color="auto" w:fill="auto"/>
            <w:noWrap/>
            <w:vAlign w:val="center"/>
            <w:hideMark/>
          </w:tcPr>
          <w:p w14:paraId="500E193A" w14:textId="77777777" w:rsidR="009D0CED" w:rsidRPr="007A4E83" w:rsidRDefault="009D0CED" w:rsidP="009D0CED">
            <w:pPr>
              <w:spacing w:line="240" w:lineRule="auto"/>
              <w:rPr>
                <w:b/>
                <w:bCs/>
                <w:color w:val="000000"/>
                <w:sz w:val="18"/>
                <w:szCs w:val="18"/>
              </w:rPr>
            </w:pPr>
            <w:r w:rsidRPr="007A4E83">
              <w:rPr>
                <w:b/>
                <w:bCs/>
                <w:color w:val="000000"/>
                <w:sz w:val="18"/>
                <w:szCs w:val="18"/>
              </w:rPr>
              <w:t> </w:t>
            </w:r>
          </w:p>
        </w:tc>
        <w:tc>
          <w:tcPr>
            <w:tcW w:w="2124" w:type="dxa"/>
            <w:gridSpan w:val="4"/>
            <w:tcBorders>
              <w:top w:val="single" w:sz="8" w:space="0" w:color="auto"/>
              <w:left w:val="nil"/>
              <w:bottom w:val="nil"/>
              <w:right w:val="nil"/>
            </w:tcBorders>
            <w:shd w:val="clear" w:color="auto" w:fill="auto"/>
            <w:noWrap/>
            <w:vAlign w:val="center"/>
            <w:hideMark/>
          </w:tcPr>
          <w:p w14:paraId="47EAA155" w14:textId="77777777" w:rsidR="009D0CED" w:rsidRPr="007A4E83" w:rsidRDefault="009D0CED" w:rsidP="009D0CED">
            <w:pPr>
              <w:spacing w:line="240" w:lineRule="auto"/>
              <w:jc w:val="center"/>
              <w:rPr>
                <w:b/>
                <w:bCs/>
                <w:color w:val="000000"/>
                <w:sz w:val="18"/>
                <w:szCs w:val="18"/>
              </w:rPr>
            </w:pPr>
            <w:r w:rsidRPr="007A4E83">
              <w:rPr>
                <w:b/>
                <w:bCs/>
                <w:color w:val="000000"/>
                <w:sz w:val="18"/>
                <w:szCs w:val="18"/>
              </w:rPr>
              <w:t>By Frequency</w:t>
            </w:r>
          </w:p>
        </w:tc>
        <w:tc>
          <w:tcPr>
            <w:tcW w:w="2206" w:type="dxa"/>
            <w:gridSpan w:val="3"/>
            <w:tcBorders>
              <w:top w:val="single" w:sz="8" w:space="0" w:color="auto"/>
              <w:left w:val="nil"/>
              <w:bottom w:val="nil"/>
              <w:right w:val="nil"/>
            </w:tcBorders>
            <w:shd w:val="clear" w:color="auto" w:fill="auto"/>
            <w:noWrap/>
            <w:vAlign w:val="center"/>
            <w:hideMark/>
          </w:tcPr>
          <w:p w14:paraId="0F3C1CDD" w14:textId="77777777" w:rsidR="009D0CED" w:rsidRPr="007A4E83" w:rsidRDefault="009D0CED" w:rsidP="009D0CED">
            <w:pPr>
              <w:spacing w:line="240" w:lineRule="auto"/>
              <w:jc w:val="center"/>
              <w:rPr>
                <w:b/>
                <w:bCs/>
                <w:color w:val="000000"/>
                <w:sz w:val="18"/>
                <w:szCs w:val="18"/>
              </w:rPr>
            </w:pPr>
            <w:r w:rsidRPr="007A4E83">
              <w:rPr>
                <w:b/>
                <w:bCs/>
                <w:color w:val="000000"/>
                <w:sz w:val="18"/>
                <w:szCs w:val="18"/>
              </w:rPr>
              <w:t>By Row Percent</w:t>
            </w:r>
          </w:p>
        </w:tc>
        <w:tc>
          <w:tcPr>
            <w:tcW w:w="2211" w:type="dxa"/>
            <w:gridSpan w:val="3"/>
            <w:tcBorders>
              <w:top w:val="single" w:sz="8" w:space="0" w:color="auto"/>
              <w:left w:val="nil"/>
              <w:bottom w:val="nil"/>
              <w:right w:val="nil"/>
            </w:tcBorders>
            <w:shd w:val="clear" w:color="auto" w:fill="auto"/>
            <w:noWrap/>
            <w:vAlign w:val="center"/>
            <w:hideMark/>
          </w:tcPr>
          <w:p w14:paraId="102BFBBE" w14:textId="77777777" w:rsidR="009D0CED" w:rsidRPr="007A4E83" w:rsidRDefault="009D0CED" w:rsidP="009D0CED">
            <w:pPr>
              <w:spacing w:line="240" w:lineRule="auto"/>
              <w:jc w:val="center"/>
              <w:rPr>
                <w:b/>
                <w:bCs/>
                <w:color w:val="000000"/>
                <w:sz w:val="18"/>
                <w:szCs w:val="18"/>
              </w:rPr>
            </w:pPr>
            <w:r w:rsidRPr="007A4E83">
              <w:rPr>
                <w:b/>
                <w:bCs/>
                <w:color w:val="000000"/>
                <w:sz w:val="18"/>
                <w:szCs w:val="18"/>
              </w:rPr>
              <w:t>By Column Percent</w:t>
            </w:r>
          </w:p>
        </w:tc>
      </w:tr>
      <w:tr w:rsidR="009D0CED" w:rsidRPr="007A4E83" w14:paraId="45B734E3" w14:textId="77777777" w:rsidTr="00531EB0">
        <w:trPr>
          <w:cantSplit/>
          <w:trHeight w:val="697"/>
          <w:jc w:val="center"/>
        </w:trPr>
        <w:tc>
          <w:tcPr>
            <w:tcW w:w="976" w:type="dxa"/>
            <w:tcBorders>
              <w:top w:val="nil"/>
              <w:left w:val="nil"/>
              <w:bottom w:val="nil"/>
              <w:right w:val="nil"/>
            </w:tcBorders>
            <w:shd w:val="clear" w:color="auto" w:fill="auto"/>
            <w:noWrap/>
            <w:vAlign w:val="center"/>
            <w:hideMark/>
          </w:tcPr>
          <w:p w14:paraId="04C796EF" w14:textId="77777777" w:rsidR="009D0CED" w:rsidRPr="007A4E83" w:rsidRDefault="009D0CED" w:rsidP="009D0CED">
            <w:pPr>
              <w:spacing w:line="240" w:lineRule="auto"/>
              <w:rPr>
                <w:b/>
                <w:bCs/>
                <w:color w:val="000000"/>
                <w:sz w:val="18"/>
                <w:szCs w:val="18"/>
              </w:rPr>
            </w:pPr>
            <w:r w:rsidRPr="007A4E83">
              <w:rPr>
                <w:b/>
                <w:bCs/>
                <w:color w:val="000000"/>
                <w:sz w:val="18"/>
                <w:szCs w:val="18"/>
              </w:rPr>
              <w:t>Time Period</w:t>
            </w:r>
          </w:p>
        </w:tc>
        <w:tc>
          <w:tcPr>
            <w:tcW w:w="747" w:type="dxa"/>
            <w:tcBorders>
              <w:top w:val="nil"/>
              <w:left w:val="nil"/>
              <w:bottom w:val="nil"/>
              <w:right w:val="nil"/>
            </w:tcBorders>
            <w:shd w:val="clear" w:color="auto" w:fill="auto"/>
            <w:noWrap/>
            <w:vAlign w:val="center"/>
            <w:hideMark/>
          </w:tcPr>
          <w:p w14:paraId="77F612EF" w14:textId="77777777" w:rsidR="009D0CED" w:rsidRPr="007A4E83" w:rsidRDefault="009D0CED" w:rsidP="009D0CED">
            <w:pPr>
              <w:spacing w:line="240" w:lineRule="auto"/>
              <w:rPr>
                <w:b/>
                <w:bCs/>
                <w:color w:val="000000"/>
                <w:sz w:val="18"/>
                <w:szCs w:val="18"/>
              </w:rPr>
            </w:pPr>
            <w:r w:rsidRPr="007A4E83">
              <w:rPr>
                <w:b/>
                <w:bCs/>
                <w:color w:val="000000"/>
                <w:sz w:val="18"/>
                <w:szCs w:val="18"/>
              </w:rPr>
              <w:t>Dates</w:t>
            </w:r>
          </w:p>
        </w:tc>
        <w:tc>
          <w:tcPr>
            <w:tcW w:w="486" w:type="dxa"/>
            <w:tcBorders>
              <w:top w:val="nil"/>
              <w:left w:val="nil"/>
              <w:bottom w:val="single" w:sz="8" w:space="0" w:color="auto"/>
              <w:right w:val="nil"/>
            </w:tcBorders>
            <w:shd w:val="clear" w:color="auto" w:fill="auto"/>
            <w:textDirection w:val="btLr"/>
            <w:vAlign w:val="center"/>
            <w:hideMark/>
          </w:tcPr>
          <w:p w14:paraId="36414FEE"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Burnt</w:t>
            </w:r>
          </w:p>
        </w:tc>
        <w:tc>
          <w:tcPr>
            <w:tcW w:w="576" w:type="dxa"/>
            <w:tcBorders>
              <w:top w:val="nil"/>
              <w:left w:val="nil"/>
              <w:bottom w:val="single" w:sz="8" w:space="0" w:color="auto"/>
              <w:right w:val="nil"/>
            </w:tcBorders>
            <w:shd w:val="clear" w:color="auto" w:fill="auto"/>
            <w:textDirection w:val="btLr"/>
            <w:vAlign w:val="center"/>
            <w:hideMark/>
          </w:tcPr>
          <w:p w14:paraId="02A4246C"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Heat Treated</w:t>
            </w:r>
          </w:p>
        </w:tc>
        <w:tc>
          <w:tcPr>
            <w:tcW w:w="486" w:type="dxa"/>
            <w:tcBorders>
              <w:top w:val="nil"/>
              <w:left w:val="nil"/>
              <w:bottom w:val="single" w:sz="8" w:space="0" w:color="auto"/>
              <w:right w:val="nil"/>
            </w:tcBorders>
            <w:shd w:val="clear" w:color="auto" w:fill="auto"/>
            <w:textDirection w:val="btLr"/>
            <w:vAlign w:val="center"/>
            <w:hideMark/>
          </w:tcPr>
          <w:p w14:paraId="6E15F73B"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Unburnt</w:t>
            </w:r>
          </w:p>
        </w:tc>
        <w:tc>
          <w:tcPr>
            <w:tcW w:w="576" w:type="dxa"/>
            <w:tcBorders>
              <w:top w:val="nil"/>
              <w:left w:val="nil"/>
              <w:bottom w:val="single" w:sz="8" w:space="0" w:color="auto"/>
              <w:right w:val="nil"/>
            </w:tcBorders>
            <w:shd w:val="clear" w:color="auto" w:fill="auto"/>
            <w:textDirection w:val="btLr"/>
            <w:vAlign w:val="center"/>
            <w:hideMark/>
          </w:tcPr>
          <w:p w14:paraId="5BBA94E2"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All</w:t>
            </w:r>
          </w:p>
        </w:tc>
        <w:tc>
          <w:tcPr>
            <w:tcW w:w="844" w:type="dxa"/>
            <w:tcBorders>
              <w:top w:val="nil"/>
              <w:left w:val="nil"/>
              <w:bottom w:val="single" w:sz="8" w:space="0" w:color="auto"/>
              <w:right w:val="nil"/>
            </w:tcBorders>
            <w:shd w:val="clear" w:color="auto" w:fill="auto"/>
            <w:textDirection w:val="btLr"/>
            <w:vAlign w:val="center"/>
            <w:hideMark/>
          </w:tcPr>
          <w:p w14:paraId="1FEE9C03"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Burnt</w:t>
            </w:r>
          </w:p>
        </w:tc>
        <w:tc>
          <w:tcPr>
            <w:tcW w:w="681" w:type="dxa"/>
            <w:tcBorders>
              <w:top w:val="nil"/>
              <w:left w:val="nil"/>
              <w:bottom w:val="single" w:sz="8" w:space="0" w:color="auto"/>
              <w:right w:val="nil"/>
            </w:tcBorders>
            <w:shd w:val="clear" w:color="auto" w:fill="auto"/>
            <w:textDirection w:val="btLr"/>
            <w:vAlign w:val="center"/>
            <w:hideMark/>
          </w:tcPr>
          <w:p w14:paraId="1FE3E6E0"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Heat Treated</w:t>
            </w:r>
          </w:p>
        </w:tc>
        <w:tc>
          <w:tcPr>
            <w:tcW w:w="681" w:type="dxa"/>
            <w:tcBorders>
              <w:top w:val="nil"/>
              <w:left w:val="nil"/>
              <w:bottom w:val="single" w:sz="8" w:space="0" w:color="auto"/>
              <w:right w:val="nil"/>
            </w:tcBorders>
            <w:shd w:val="clear" w:color="auto" w:fill="auto"/>
            <w:textDirection w:val="btLr"/>
            <w:vAlign w:val="center"/>
            <w:hideMark/>
          </w:tcPr>
          <w:p w14:paraId="051CD34E"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Unburnt</w:t>
            </w:r>
          </w:p>
        </w:tc>
        <w:tc>
          <w:tcPr>
            <w:tcW w:w="844" w:type="dxa"/>
            <w:tcBorders>
              <w:top w:val="nil"/>
              <w:left w:val="nil"/>
              <w:bottom w:val="single" w:sz="8" w:space="0" w:color="auto"/>
              <w:right w:val="nil"/>
            </w:tcBorders>
            <w:shd w:val="clear" w:color="auto" w:fill="auto"/>
            <w:textDirection w:val="btLr"/>
            <w:vAlign w:val="center"/>
            <w:hideMark/>
          </w:tcPr>
          <w:p w14:paraId="3DE30617"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Burnt</w:t>
            </w:r>
          </w:p>
        </w:tc>
        <w:tc>
          <w:tcPr>
            <w:tcW w:w="681" w:type="dxa"/>
            <w:tcBorders>
              <w:top w:val="nil"/>
              <w:left w:val="nil"/>
              <w:bottom w:val="single" w:sz="8" w:space="0" w:color="auto"/>
              <w:right w:val="nil"/>
            </w:tcBorders>
            <w:shd w:val="clear" w:color="auto" w:fill="auto"/>
            <w:textDirection w:val="btLr"/>
            <w:vAlign w:val="center"/>
            <w:hideMark/>
          </w:tcPr>
          <w:p w14:paraId="496D8762"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Heat Treated</w:t>
            </w:r>
          </w:p>
        </w:tc>
        <w:tc>
          <w:tcPr>
            <w:tcW w:w="686" w:type="dxa"/>
            <w:tcBorders>
              <w:top w:val="nil"/>
              <w:left w:val="nil"/>
              <w:bottom w:val="single" w:sz="8" w:space="0" w:color="auto"/>
              <w:right w:val="nil"/>
            </w:tcBorders>
            <w:shd w:val="clear" w:color="auto" w:fill="auto"/>
            <w:textDirection w:val="btLr"/>
            <w:vAlign w:val="center"/>
            <w:hideMark/>
          </w:tcPr>
          <w:p w14:paraId="09EF8B14" w14:textId="77777777" w:rsidR="009D0CED" w:rsidRPr="007A4E83" w:rsidRDefault="009D0CED" w:rsidP="009D0CED">
            <w:pPr>
              <w:spacing w:line="240" w:lineRule="auto"/>
              <w:jc w:val="right"/>
              <w:rPr>
                <w:b/>
                <w:bCs/>
                <w:color w:val="000000"/>
                <w:sz w:val="18"/>
                <w:szCs w:val="18"/>
              </w:rPr>
            </w:pPr>
            <w:r w:rsidRPr="007A4E83">
              <w:rPr>
                <w:b/>
                <w:bCs/>
                <w:color w:val="000000"/>
                <w:sz w:val="18"/>
                <w:szCs w:val="18"/>
              </w:rPr>
              <w:t>Unburnt</w:t>
            </w:r>
          </w:p>
        </w:tc>
      </w:tr>
      <w:tr w:rsidR="009D0CED" w:rsidRPr="007A4E83" w14:paraId="52158B69" w14:textId="77777777" w:rsidTr="00531EB0">
        <w:trPr>
          <w:trHeight w:val="582"/>
          <w:jc w:val="center"/>
        </w:trPr>
        <w:tc>
          <w:tcPr>
            <w:tcW w:w="976" w:type="dxa"/>
            <w:tcBorders>
              <w:top w:val="single" w:sz="8" w:space="0" w:color="auto"/>
              <w:left w:val="nil"/>
              <w:bottom w:val="nil"/>
              <w:right w:val="nil"/>
            </w:tcBorders>
            <w:shd w:val="clear" w:color="auto" w:fill="auto"/>
            <w:noWrap/>
            <w:vAlign w:val="center"/>
            <w:hideMark/>
          </w:tcPr>
          <w:p w14:paraId="2074D244" w14:textId="77777777" w:rsidR="009D0CED" w:rsidRPr="007A4E83" w:rsidRDefault="009D0CED" w:rsidP="009D0CED">
            <w:pPr>
              <w:spacing w:line="240" w:lineRule="auto"/>
              <w:rPr>
                <w:color w:val="000000"/>
                <w:sz w:val="18"/>
                <w:szCs w:val="18"/>
              </w:rPr>
            </w:pPr>
            <w:r w:rsidRPr="007A4E83">
              <w:rPr>
                <w:color w:val="000000"/>
                <w:sz w:val="18"/>
                <w:szCs w:val="18"/>
              </w:rPr>
              <w:t>Nūche</w:t>
            </w:r>
          </w:p>
        </w:tc>
        <w:tc>
          <w:tcPr>
            <w:tcW w:w="747" w:type="dxa"/>
            <w:tcBorders>
              <w:top w:val="single" w:sz="8" w:space="0" w:color="auto"/>
              <w:left w:val="nil"/>
              <w:bottom w:val="nil"/>
              <w:right w:val="nil"/>
            </w:tcBorders>
            <w:shd w:val="clear" w:color="auto" w:fill="auto"/>
            <w:noWrap/>
            <w:vAlign w:val="center"/>
            <w:hideMark/>
          </w:tcPr>
          <w:p w14:paraId="3CB34076" w14:textId="77777777" w:rsidR="009D0CED" w:rsidRPr="007A4E83" w:rsidRDefault="009D0CED" w:rsidP="009D0CED">
            <w:pPr>
              <w:spacing w:line="240" w:lineRule="auto"/>
              <w:rPr>
                <w:color w:val="000000"/>
                <w:sz w:val="18"/>
                <w:szCs w:val="18"/>
              </w:rPr>
            </w:pPr>
            <w:r w:rsidRPr="007A4E83">
              <w:rPr>
                <w:color w:val="000000"/>
                <w:sz w:val="18"/>
                <w:szCs w:val="18"/>
              </w:rPr>
              <w:t>A.D. 700 - 1880</w:t>
            </w:r>
          </w:p>
        </w:tc>
        <w:tc>
          <w:tcPr>
            <w:tcW w:w="486" w:type="dxa"/>
            <w:tcBorders>
              <w:top w:val="nil"/>
              <w:left w:val="nil"/>
              <w:bottom w:val="nil"/>
              <w:right w:val="nil"/>
            </w:tcBorders>
            <w:shd w:val="clear" w:color="auto" w:fill="auto"/>
            <w:vAlign w:val="center"/>
            <w:hideMark/>
          </w:tcPr>
          <w:p w14:paraId="43BCCCD4" w14:textId="77777777" w:rsidR="009D0CED" w:rsidRPr="007A4E83" w:rsidRDefault="009D0CED" w:rsidP="009D0CED">
            <w:pPr>
              <w:spacing w:line="240" w:lineRule="auto"/>
              <w:jc w:val="right"/>
              <w:rPr>
                <w:color w:val="000000"/>
                <w:sz w:val="18"/>
                <w:szCs w:val="18"/>
              </w:rPr>
            </w:pPr>
            <w:r w:rsidRPr="007A4E83">
              <w:rPr>
                <w:color w:val="000000"/>
                <w:sz w:val="18"/>
                <w:szCs w:val="18"/>
              </w:rPr>
              <w:t>13</w:t>
            </w:r>
          </w:p>
        </w:tc>
        <w:tc>
          <w:tcPr>
            <w:tcW w:w="576" w:type="dxa"/>
            <w:tcBorders>
              <w:top w:val="nil"/>
              <w:left w:val="nil"/>
              <w:bottom w:val="nil"/>
              <w:right w:val="nil"/>
            </w:tcBorders>
            <w:shd w:val="clear" w:color="auto" w:fill="auto"/>
            <w:vAlign w:val="center"/>
            <w:hideMark/>
          </w:tcPr>
          <w:p w14:paraId="3D0AB250" w14:textId="77777777" w:rsidR="009D0CED" w:rsidRPr="007A4E83" w:rsidRDefault="009D0CED" w:rsidP="009D0CED">
            <w:pPr>
              <w:spacing w:line="240" w:lineRule="auto"/>
              <w:jc w:val="right"/>
              <w:rPr>
                <w:color w:val="000000"/>
                <w:sz w:val="18"/>
                <w:szCs w:val="18"/>
              </w:rPr>
            </w:pPr>
            <w:r w:rsidRPr="007A4E83">
              <w:rPr>
                <w:color w:val="000000"/>
                <w:sz w:val="18"/>
                <w:szCs w:val="18"/>
              </w:rPr>
              <w:t>88</w:t>
            </w:r>
          </w:p>
        </w:tc>
        <w:tc>
          <w:tcPr>
            <w:tcW w:w="486" w:type="dxa"/>
            <w:tcBorders>
              <w:top w:val="nil"/>
              <w:left w:val="nil"/>
              <w:bottom w:val="nil"/>
              <w:right w:val="nil"/>
            </w:tcBorders>
            <w:shd w:val="clear" w:color="auto" w:fill="auto"/>
            <w:vAlign w:val="center"/>
            <w:hideMark/>
          </w:tcPr>
          <w:p w14:paraId="5E6783F9" w14:textId="77777777" w:rsidR="009D0CED" w:rsidRPr="007A4E83" w:rsidRDefault="009D0CED" w:rsidP="009D0CED">
            <w:pPr>
              <w:spacing w:line="240" w:lineRule="auto"/>
              <w:jc w:val="right"/>
              <w:rPr>
                <w:color w:val="000000"/>
                <w:sz w:val="18"/>
                <w:szCs w:val="18"/>
              </w:rPr>
            </w:pPr>
            <w:r w:rsidRPr="007A4E83">
              <w:rPr>
                <w:color w:val="000000"/>
                <w:sz w:val="18"/>
                <w:szCs w:val="18"/>
              </w:rPr>
              <w:t>39</w:t>
            </w:r>
          </w:p>
        </w:tc>
        <w:tc>
          <w:tcPr>
            <w:tcW w:w="576" w:type="dxa"/>
            <w:tcBorders>
              <w:top w:val="nil"/>
              <w:left w:val="nil"/>
              <w:bottom w:val="nil"/>
              <w:right w:val="nil"/>
            </w:tcBorders>
            <w:shd w:val="clear" w:color="auto" w:fill="auto"/>
            <w:vAlign w:val="center"/>
            <w:hideMark/>
          </w:tcPr>
          <w:p w14:paraId="443ECA4A" w14:textId="77777777" w:rsidR="009D0CED" w:rsidRPr="007A4E83" w:rsidRDefault="009D0CED" w:rsidP="009D0CED">
            <w:pPr>
              <w:spacing w:line="240" w:lineRule="auto"/>
              <w:jc w:val="right"/>
              <w:rPr>
                <w:color w:val="000000"/>
                <w:sz w:val="18"/>
                <w:szCs w:val="18"/>
              </w:rPr>
            </w:pPr>
            <w:r w:rsidRPr="007A4E83">
              <w:rPr>
                <w:color w:val="000000"/>
                <w:sz w:val="18"/>
                <w:szCs w:val="18"/>
              </w:rPr>
              <w:t>140</w:t>
            </w:r>
          </w:p>
        </w:tc>
        <w:tc>
          <w:tcPr>
            <w:tcW w:w="844" w:type="dxa"/>
            <w:tcBorders>
              <w:top w:val="nil"/>
              <w:left w:val="nil"/>
              <w:bottom w:val="nil"/>
              <w:right w:val="nil"/>
            </w:tcBorders>
            <w:shd w:val="clear" w:color="auto" w:fill="auto"/>
            <w:vAlign w:val="center"/>
            <w:hideMark/>
          </w:tcPr>
          <w:p w14:paraId="37E342C3" w14:textId="77777777" w:rsidR="009D0CED" w:rsidRPr="007A4E83" w:rsidRDefault="009D0CED" w:rsidP="009D0CED">
            <w:pPr>
              <w:spacing w:line="240" w:lineRule="auto"/>
              <w:jc w:val="right"/>
              <w:rPr>
                <w:color w:val="000000"/>
                <w:sz w:val="18"/>
                <w:szCs w:val="18"/>
              </w:rPr>
            </w:pPr>
            <w:r w:rsidRPr="007A4E83">
              <w:rPr>
                <w:color w:val="000000"/>
                <w:sz w:val="18"/>
                <w:szCs w:val="18"/>
              </w:rPr>
              <w:t>9.3%</w:t>
            </w:r>
          </w:p>
        </w:tc>
        <w:tc>
          <w:tcPr>
            <w:tcW w:w="681" w:type="dxa"/>
            <w:tcBorders>
              <w:top w:val="nil"/>
              <w:left w:val="nil"/>
              <w:bottom w:val="nil"/>
              <w:right w:val="nil"/>
            </w:tcBorders>
            <w:shd w:val="clear" w:color="auto" w:fill="auto"/>
            <w:vAlign w:val="center"/>
            <w:hideMark/>
          </w:tcPr>
          <w:p w14:paraId="2485106D" w14:textId="77777777" w:rsidR="009D0CED" w:rsidRPr="007A4E83" w:rsidRDefault="009D0CED" w:rsidP="009D0CED">
            <w:pPr>
              <w:spacing w:line="240" w:lineRule="auto"/>
              <w:jc w:val="right"/>
              <w:rPr>
                <w:color w:val="000000"/>
                <w:sz w:val="18"/>
                <w:szCs w:val="18"/>
              </w:rPr>
            </w:pPr>
            <w:r w:rsidRPr="007A4E83">
              <w:rPr>
                <w:color w:val="000000"/>
                <w:sz w:val="18"/>
                <w:szCs w:val="18"/>
              </w:rPr>
              <w:t>62.9%</w:t>
            </w:r>
          </w:p>
        </w:tc>
        <w:tc>
          <w:tcPr>
            <w:tcW w:w="681" w:type="dxa"/>
            <w:tcBorders>
              <w:top w:val="nil"/>
              <w:left w:val="nil"/>
              <w:bottom w:val="nil"/>
              <w:right w:val="nil"/>
            </w:tcBorders>
            <w:shd w:val="clear" w:color="auto" w:fill="auto"/>
            <w:vAlign w:val="center"/>
            <w:hideMark/>
          </w:tcPr>
          <w:p w14:paraId="1FD3FA6B" w14:textId="77777777" w:rsidR="009D0CED" w:rsidRPr="007A4E83" w:rsidRDefault="009D0CED" w:rsidP="009D0CED">
            <w:pPr>
              <w:spacing w:line="240" w:lineRule="auto"/>
              <w:jc w:val="right"/>
              <w:rPr>
                <w:color w:val="000000"/>
                <w:sz w:val="18"/>
                <w:szCs w:val="18"/>
              </w:rPr>
            </w:pPr>
            <w:r w:rsidRPr="007A4E83">
              <w:rPr>
                <w:color w:val="000000"/>
                <w:sz w:val="18"/>
                <w:szCs w:val="18"/>
              </w:rPr>
              <w:t>27.9%</w:t>
            </w:r>
          </w:p>
        </w:tc>
        <w:tc>
          <w:tcPr>
            <w:tcW w:w="844" w:type="dxa"/>
            <w:tcBorders>
              <w:top w:val="nil"/>
              <w:left w:val="nil"/>
              <w:bottom w:val="nil"/>
              <w:right w:val="nil"/>
            </w:tcBorders>
            <w:shd w:val="clear" w:color="auto" w:fill="auto"/>
            <w:vAlign w:val="center"/>
            <w:hideMark/>
          </w:tcPr>
          <w:p w14:paraId="223AA607" w14:textId="77777777" w:rsidR="009D0CED" w:rsidRPr="007A4E83" w:rsidRDefault="009D0CED" w:rsidP="009D0CED">
            <w:pPr>
              <w:spacing w:line="240" w:lineRule="auto"/>
              <w:jc w:val="right"/>
              <w:rPr>
                <w:color w:val="000000"/>
                <w:sz w:val="18"/>
                <w:szCs w:val="18"/>
              </w:rPr>
            </w:pPr>
            <w:r w:rsidRPr="007A4E83">
              <w:rPr>
                <w:color w:val="000000"/>
                <w:sz w:val="18"/>
                <w:szCs w:val="18"/>
              </w:rPr>
              <w:t>10.9%</w:t>
            </w:r>
          </w:p>
        </w:tc>
        <w:tc>
          <w:tcPr>
            <w:tcW w:w="681" w:type="dxa"/>
            <w:tcBorders>
              <w:top w:val="nil"/>
              <w:left w:val="nil"/>
              <w:bottom w:val="nil"/>
              <w:right w:val="nil"/>
            </w:tcBorders>
            <w:shd w:val="clear" w:color="auto" w:fill="auto"/>
            <w:vAlign w:val="center"/>
            <w:hideMark/>
          </w:tcPr>
          <w:p w14:paraId="3F001523" w14:textId="77777777" w:rsidR="009D0CED" w:rsidRPr="007A4E83" w:rsidRDefault="009D0CED" w:rsidP="009D0CED">
            <w:pPr>
              <w:spacing w:line="240" w:lineRule="auto"/>
              <w:jc w:val="right"/>
              <w:rPr>
                <w:color w:val="000000"/>
                <w:sz w:val="18"/>
                <w:szCs w:val="18"/>
              </w:rPr>
            </w:pPr>
            <w:r w:rsidRPr="007A4E83">
              <w:rPr>
                <w:color w:val="000000"/>
                <w:sz w:val="18"/>
                <w:szCs w:val="18"/>
              </w:rPr>
              <w:t>8.1%</w:t>
            </w:r>
          </w:p>
        </w:tc>
        <w:tc>
          <w:tcPr>
            <w:tcW w:w="686" w:type="dxa"/>
            <w:tcBorders>
              <w:top w:val="nil"/>
              <w:left w:val="nil"/>
              <w:bottom w:val="nil"/>
              <w:right w:val="nil"/>
            </w:tcBorders>
            <w:shd w:val="clear" w:color="auto" w:fill="auto"/>
            <w:vAlign w:val="center"/>
            <w:hideMark/>
          </w:tcPr>
          <w:p w14:paraId="0137BB35" w14:textId="77777777" w:rsidR="009D0CED" w:rsidRPr="007A4E83" w:rsidRDefault="009D0CED" w:rsidP="009D0CED">
            <w:pPr>
              <w:spacing w:line="240" w:lineRule="auto"/>
              <w:jc w:val="right"/>
              <w:rPr>
                <w:color w:val="000000"/>
                <w:sz w:val="18"/>
                <w:szCs w:val="18"/>
              </w:rPr>
            </w:pPr>
            <w:r w:rsidRPr="007A4E83">
              <w:rPr>
                <w:color w:val="000000"/>
                <w:sz w:val="18"/>
                <w:szCs w:val="18"/>
              </w:rPr>
              <w:t>10.3%</w:t>
            </w:r>
          </w:p>
        </w:tc>
      </w:tr>
      <w:tr w:rsidR="009D0CED" w:rsidRPr="007A4E83" w14:paraId="78866704" w14:textId="77777777" w:rsidTr="00531EB0">
        <w:trPr>
          <w:trHeight w:val="582"/>
          <w:jc w:val="center"/>
        </w:trPr>
        <w:tc>
          <w:tcPr>
            <w:tcW w:w="976" w:type="dxa"/>
            <w:tcBorders>
              <w:top w:val="nil"/>
              <w:left w:val="nil"/>
              <w:bottom w:val="nil"/>
              <w:right w:val="nil"/>
            </w:tcBorders>
            <w:shd w:val="clear" w:color="auto" w:fill="auto"/>
            <w:noWrap/>
            <w:vAlign w:val="center"/>
            <w:hideMark/>
          </w:tcPr>
          <w:p w14:paraId="1F922CF7" w14:textId="77777777" w:rsidR="009D0CED" w:rsidRPr="007A4E83" w:rsidRDefault="009D0CED" w:rsidP="009D0CED">
            <w:pPr>
              <w:spacing w:line="240" w:lineRule="auto"/>
              <w:rPr>
                <w:color w:val="000000"/>
                <w:sz w:val="18"/>
                <w:szCs w:val="18"/>
              </w:rPr>
            </w:pPr>
            <w:r w:rsidRPr="007A4E83">
              <w:rPr>
                <w:color w:val="000000"/>
                <w:sz w:val="18"/>
                <w:szCs w:val="18"/>
              </w:rPr>
              <w:t>Pre-Expansion</w:t>
            </w:r>
          </w:p>
        </w:tc>
        <w:tc>
          <w:tcPr>
            <w:tcW w:w="747" w:type="dxa"/>
            <w:tcBorders>
              <w:top w:val="nil"/>
              <w:left w:val="nil"/>
              <w:bottom w:val="nil"/>
              <w:right w:val="nil"/>
            </w:tcBorders>
            <w:shd w:val="clear" w:color="auto" w:fill="auto"/>
            <w:noWrap/>
            <w:vAlign w:val="center"/>
            <w:hideMark/>
          </w:tcPr>
          <w:p w14:paraId="45D3BB4C" w14:textId="77777777" w:rsidR="009D0CED" w:rsidRPr="007A4E83" w:rsidRDefault="009D0CED" w:rsidP="009D0CED">
            <w:pPr>
              <w:spacing w:line="240" w:lineRule="auto"/>
              <w:rPr>
                <w:color w:val="000000"/>
                <w:sz w:val="18"/>
                <w:szCs w:val="18"/>
              </w:rPr>
            </w:pPr>
            <w:r w:rsidRPr="007A4E83">
              <w:rPr>
                <w:color w:val="000000"/>
                <w:sz w:val="18"/>
                <w:szCs w:val="18"/>
              </w:rPr>
              <w:t>3500 - 500 B.C.</w:t>
            </w:r>
          </w:p>
        </w:tc>
        <w:tc>
          <w:tcPr>
            <w:tcW w:w="486" w:type="dxa"/>
            <w:tcBorders>
              <w:top w:val="nil"/>
              <w:left w:val="nil"/>
              <w:bottom w:val="nil"/>
              <w:right w:val="nil"/>
            </w:tcBorders>
            <w:shd w:val="clear" w:color="auto" w:fill="auto"/>
            <w:vAlign w:val="center"/>
            <w:hideMark/>
          </w:tcPr>
          <w:p w14:paraId="66C53BF5" w14:textId="77777777" w:rsidR="009D0CED" w:rsidRPr="007A4E83" w:rsidRDefault="009D0CED" w:rsidP="009D0CED">
            <w:pPr>
              <w:spacing w:line="240" w:lineRule="auto"/>
              <w:jc w:val="right"/>
              <w:rPr>
                <w:color w:val="000000"/>
                <w:sz w:val="18"/>
                <w:szCs w:val="18"/>
              </w:rPr>
            </w:pPr>
            <w:r w:rsidRPr="007A4E83">
              <w:rPr>
                <w:color w:val="000000"/>
                <w:sz w:val="18"/>
                <w:szCs w:val="18"/>
              </w:rPr>
              <w:t>106</w:t>
            </w:r>
          </w:p>
        </w:tc>
        <w:tc>
          <w:tcPr>
            <w:tcW w:w="576" w:type="dxa"/>
            <w:tcBorders>
              <w:top w:val="nil"/>
              <w:left w:val="nil"/>
              <w:bottom w:val="nil"/>
              <w:right w:val="nil"/>
            </w:tcBorders>
            <w:shd w:val="clear" w:color="auto" w:fill="auto"/>
            <w:vAlign w:val="center"/>
            <w:hideMark/>
          </w:tcPr>
          <w:p w14:paraId="379A0EAE" w14:textId="77777777" w:rsidR="009D0CED" w:rsidRPr="007A4E83" w:rsidRDefault="009D0CED" w:rsidP="009D0CED">
            <w:pPr>
              <w:spacing w:line="240" w:lineRule="auto"/>
              <w:jc w:val="right"/>
              <w:rPr>
                <w:color w:val="000000"/>
                <w:sz w:val="18"/>
                <w:szCs w:val="18"/>
              </w:rPr>
            </w:pPr>
            <w:r w:rsidRPr="007A4E83">
              <w:rPr>
                <w:color w:val="000000"/>
                <w:sz w:val="18"/>
                <w:szCs w:val="18"/>
              </w:rPr>
              <w:t>995</w:t>
            </w:r>
          </w:p>
        </w:tc>
        <w:tc>
          <w:tcPr>
            <w:tcW w:w="486" w:type="dxa"/>
            <w:tcBorders>
              <w:top w:val="nil"/>
              <w:left w:val="nil"/>
              <w:bottom w:val="nil"/>
              <w:right w:val="nil"/>
            </w:tcBorders>
            <w:shd w:val="clear" w:color="auto" w:fill="auto"/>
            <w:vAlign w:val="center"/>
            <w:hideMark/>
          </w:tcPr>
          <w:p w14:paraId="2C31F989" w14:textId="77777777" w:rsidR="009D0CED" w:rsidRPr="007A4E83" w:rsidRDefault="009D0CED" w:rsidP="009D0CED">
            <w:pPr>
              <w:spacing w:line="240" w:lineRule="auto"/>
              <w:jc w:val="right"/>
              <w:rPr>
                <w:color w:val="000000"/>
                <w:sz w:val="18"/>
                <w:szCs w:val="18"/>
              </w:rPr>
            </w:pPr>
            <w:r w:rsidRPr="007A4E83">
              <w:rPr>
                <w:color w:val="000000"/>
                <w:sz w:val="18"/>
                <w:szCs w:val="18"/>
              </w:rPr>
              <w:t>341</w:t>
            </w:r>
          </w:p>
        </w:tc>
        <w:tc>
          <w:tcPr>
            <w:tcW w:w="576" w:type="dxa"/>
            <w:tcBorders>
              <w:top w:val="nil"/>
              <w:left w:val="nil"/>
              <w:bottom w:val="nil"/>
              <w:right w:val="nil"/>
            </w:tcBorders>
            <w:shd w:val="clear" w:color="auto" w:fill="auto"/>
            <w:vAlign w:val="center"/>
            <w:hideMark/>
          </w:tcPr>
          <w:p w14:paraId="143ECBD2" w14:textId="77777777" w:rsidR="009D0CED" w:rsidRPr="007A4E83" w:rsidRDefault="009D0CED" w:rsidP="009D0CED">
            <w:pPr>
              <w:spacing w:line="240" w:lineRule="auto"/>
              <w:jc w:val="right"/>
              <w:rPr>
                <w:color w:val="000000"/>
                <w:sz w:val="18"/>
                <w:szCs w:val="18"/>
              </w:rPr>
            </w:pPr>
            <w:r w:rsidRPr="007A4E83">
              <w:rPr>
                <w:color w:val="000000"/>
                <w:sz w:val="18"/>
                <w:szCs w:val="18"/>
              </w:rPr>
              <w:t>1442</w:t>
            </w:r>
          </w:p>
        </w:tc>
        <w:tc>
          <w:tcPr>
            <w:tcW w:w="844" w:type="dxa"/>
            <w:tcBorders>
              <w:top w:val="nil"/>
              <w:left w:val="nil"/>
              <w:bottom w:val="nil"/>
              <w:right w:val="nil"/>
            </w:tcBorders>
            <w:shd w:val="clear" w:color="auto" w:fill="auto"/>
            <w:vAlign w:val="center"/>
            <w:hideMark/>
          </w:tcPr>
          <w:p w14:paraId="481E02F7" w14:textId="77777777" w:rsidR="009D0CED" w:rsidRPr="007A4E83" w:rsidRDefault="009D0CED" w:rsidP="009D0CED">
            <w:pPr>
              <w:spacing w:line="240" w:lineRule="auto"/>
              <w:jc w:val="right"/>
              <w:rPr>
                <w:color w:val="000000"/>
                <w:sz w:val="18"/>
                <w:szCs w:val="18"/>
              </w:rPr>
            </w:pPr>
            <w:r w:rsidRPr="007A4E83">
              <w:rPr>
                <w:color w:val="000000"/>
                <w:sz w:val="18"/>
                <w:szCs w:val="18"/>
              </w:rPr>
              <w:t>7.4%</w:t>
            </w:r>
          </w:p>
        </w:tc>
        <w:tc>
          <w:tcPr>
            <w:tcW w:w="681" w:type="dxa"/>
            <w:tcBorders>
              <w:top w:val="nil"/>
              <w:left w:val="nil"/>
              <w:bottom w:val="nil"/>
              <w:right w:val="nil"/>
            </w:tcBorders>
            <w:shd w:val="clear" w:color="auto" w:fill="auto"/>
            <w:vAlign w:val="center"/>
            <w:hideMark/>
          </w:tcPr>
          <w:p w14:paraId="4264A91A" w14:textId="77777777" w:rsidR="009D0CED" w:rsidRPr="007A4E83" w:rsidRDefault="009D0CED" w:rsidP="009D0CED">
            <w:pPr>
              <w:spacing w:line="240" w:lineRule="auto"/>
              <w:jc w:val="right"/>
              <w:rPr>
                <w:color w:val="000000"/>
                <w:sz w:val="18"/>
                <w:szCs w:val="18"/>
              </w:rPr>
            </w:pPr>
            <w:r w:rsidRPr="007A4E83">
              <w:rPr>
                <w:color w:val="000000"/>
                <w:sz w:val="18"/>
                <w:szCs w:val="18"/>
              </w:rPr>
              <w:t>69.0%</w:t>
            </w:r>
          </w:p>
        </w:tc>
        <w:tc>
          <w:tcPr>
            <w:tcW w:w="681" w:type="dxa"/>
            <w:tcBorders>
              <w:top w:val="nil"/>
              <w:left w:val="nil"/>
              <w:bottom w:val="nil"/>
              <w:right w:val="nil"/>
            </w:tcBorders>
            <w:shd w:val="clear" w:color="auto" w:fill="auto"/>
            <w:vAlign w:val="center"/>
            <w:hideMark/>
          </w:tcPr>
          <w:p w14:paraId="2AB82F73" w14:textId="77777777" w:rsidR="009D0CED" w:rsidRPr="007A4E83" w:rsidRDefault="009D0CED" w:rsidP="009D0CED">
            <w:pPr>
              <w:spacing w:line="240" w:lineRule="auto"/>
              <w:jc w:val="right"/>
              <w:rPr>
                <w:color w:val="000000"/>
                <w:sz w:val="18"/>
                <w:szCs w:val="18"/>
              </w:rPr>
            </w:pPr>
            <w:r w:rsidRPr="007A4E83">
              <w:rPr>
                <w:color w:val="000000"/>
                <w:sz w:val="18"/>
                <w:szCs w:val="18"/>
              </w:rPr>
              <w:t>23.7%</w:t>
            </w:r>
          </w:p>
        </w:tc>
        <w:tc>
          <w:tcPr>
            <w:tcW w:w="844" w:type="dxa"/>
            <w:tcBorders>
              <w:top w:val="nil"/>
              <w:left w:val="nil"/>
              <w:bottom w:val="nil"/>
              <w:right w:val="nil"/>
            </w:tcBorders>
            <w:shd w:val="clear" w:color="auto" w:fill="auto"/>
            <w:vAlign w:val="center"/>
            <w:hideMark/>
          </w:tcPr>
          <w:p w14:paraId="770122EB" w14:textId="77777777" w:rsidR="009D0CED" w:rsidRPr="007A4E83" w:rsidRDefault="009D0CED" w:rsidP="009D0CED">
            <w:pPr>
              <w:spacing w:line="240" w:lineRule="auto"/>
              <w:jc w:val="right"/>
              <w:rPr>
                <w:color w:val="000000"/>
                <w:sz w:val="18"/>
                <w:szCs w:val="18"/>
              </w:rPr>
            </w:pPr>
            <w:r w:rsidRPr="007A4E83">
              <w:rPr>
                <w:color w:val="000000"/>
                <w:sz w:val="18"/>
                <w:szCs w:val="18"/>
              </w:rPr>
              <w:t>89.1%</w:t>
            </w:r>
          </w:p>
        </w:tc>
        <w:tc>
          <w:tcPr>
            <w:tcW w:w="681" w:type="dxa"/>
            <w:tcBorders>
              <w:top w:val="nil"/>
              <w:left w:val="nil"/>
              <w:bottom w:val="nil"/>
              <w:right w:val="nil"/>
            </w:tcBorders>
            <w:shd w:val="clear" w:color="auto" w:fill="auto"/>
            <w:vAlign w:val="center"/>
            <w:hideMark/>
          </w:tcPr>
          <w:p w14:paraId="01A590E7" w14:textId="77777777" w:rsidR="009D0CED" w:rsidRPr="007A4E83" w:rsidRDefault="009D0CED" w:rsidP="009D0CED">
            <w:pPr>
              <w:spacing w:line="240" w:lineRule="auto"/>
              <w:jc w:val="right"/>
              <w:rPr>
                <w:color w:val="000000"/>
                <w:sz w:val="18"/>
                <w:szCs w:val="18"/>
              </w:rPr>
            </w:pPr>
            <w:r w:rsidRPr="007A4E83">
              <w:rPr>
                <w:color w:val="000000"/>
                <w:sz w:val="18"/>
                <w:szCs w:val="18"/>
              </w:rPr>
              <w:t>91.9%</w:t>
            </w:r>
          </w:p>
        </w:tc>
        <w:tc>
          <w:tcPr>
            <w:tcW w:w="686" w:type="dxa"/>
            <w:tcBorders>
              <w:top w:val="nil"/>
              <w:left w:val="nil"/>
              <w:bottom w:val="nil"/>
              <w:right w:val="nil"/>
            </w:tcBorders>
            <w:shd w:val="clear" w:color="auto" w:fill="auto"/>
            <w:vAlign w:val="center"/>
            <w:hideMark/>
          </w:tcPr>
          <w:p w14:paraId="47B4A763" w14:textId="77777777" w:rsidR="009D0CED" w:rsidRPr="007A4E83" w:rsidRDefault="009D0CED" w:rsidP="009D0CED">
            <w:pPr>
              <w:spacing w:line="240" w:lineRule="auto"/>
              <w:jc w:val="right"/>
              <w:rPr>
                <w:color w:val="000000"/>
                <w:sz w:val="18"/>
                <w:szCs w:val="18"/>
              </w:rPr>
            </w:pPr>
            <w:r w:rsidRPr="007A4E83">
              <w:rPr>
                <w:color w:val="000000"/>
                <w:sz w:val="18"/>
                <w:szCs w:val="18"/>
              </w:rPr>
              <w:t>89.7%</w:t>
            </w:r>
          </w:p>
        </w:tc>
      </w:tr>
      <w:tr w:rsidR="009D0CED" w:rsidRPr="007A4E83" w14:paraId="371DEFF0" w14:textId="77777777" w:rsidTr="00531EB0">
        <w:trPr>
          <w:trHeight w:val="622"/>
          <w:jc w:val="center"/>
        </w:trPr>
        <w:tc>
          <w:tcPr>
            <w:tcW w:w="976" w:type="dxa"/>
            <w:tcBorders>
              <w:top w:val="nil"/>
              <w:left w:val="nil"/>
              <w:bottom w:val="nil"/>
              <w:right w:val="nil"/>
            </w:tcBorders>
            <w:shd w:val="clear" w:color="auto" w:fill="auto"/>
            <w:noWrap/>
            <w:vAlign w:val="bottom"/>
            <w:hideMark/>
          </w:tcPr>
          <w:p w14:paraId="572AF8E4" w14:textId="77777777" w:rsidR="009D0CED" w:rsidRPr="007A4E83" w:rsidRDefault="009D0CED" w:rsidP="009D0CED">
            <w:pPr>
              <w:spacing w:line="240" w:lineRule="auto"/>
              <w:jc w:val="right"/>
              <w:rPr>
                <w:color w:val="000000"/>
                <w:sz w:val="18"/>
                <w:szCs w:val="18"/>
              </w:rPr>
            </w:pPr>
          </w:p>
        </w:tc>
        <w:tc>
          <w:tcPr>
            <w:tcW w:w="747" w:type="dxa"/>
            <w:tcBorders>
              <w:top w:val="nil"/>
              <w:left w:val="nil"/>
              <w:bottom w:val="nil"/>
              <w:right w:val="nil"/>
            </w:tcBorders>
            <w:shd w:val="clear" w:color="auto" w:fill="auto"/>
            <w:noWrap/>
            <w:vAlign w:val="bottom"/>
            <w:hideMark/>
          </w:tcPr>
          <w:p w14:paraId="269B2729" w14:textId="77777777" w:rsidR="009D0CED" w:rsidRPr="007A4E83" w:rsidRDefault="009D0CED" w:rsidP="009D0CED">
            <w:pPr>
              <w:spacing w:line="240" w:lineRule="auto"/>
              <w:rPr>
                <w:sz w:val="20"/>
                <w:szCs w:val="20"/>
              </w:rPr>
            </w:pPr>
          </w:p>
        </w:tc>
        <w:tc>
          <w:tcPr>
            <w:tcW w:w="486" w:type="dxa"/>
            <w:tcBorders>
              <w:top w:val="nil"/>
              <w:left w:val="nil"/>
              <w:bottom w:val="single" w:sz="8" w:space="0" w:color="auto"/>
              <w:right w:val="nil"/>
            </w:tcBorders>
            <w:shd w:val="clear" w:color="auto" w:fill="auto"/>
            <w:vAlign w:val="center"/>
            <w:hideMark/>
          </w:tcPr>
          <w:p w14:paraId="293A0BB0" w14:textId="77777777" w:rsidR="009D0CED" w:rsidRPr="007A4E83" w:rsidRDefault="009D0CED" w:rsidP="009D0CED">
            <w:pPr>
              <w:spacing w:line="240" w:lineRule="auto"/>
              <w:jc w:val="right"/>
              <w:rPr>
                <w:color w:val="000000"/>
                <w:sz w:val="18"/>
                <w:szCs w:val="18"/>
              </w:rPr>
            </w:pPr>
            <w:r w:rsidRPr="007A4E83">
              <w:rPr>
                <w:color w:val="000000"/>
                <w:sz w:val="18"/>
                <w:szCs w:val="18"/>
              </w:rPr>
              <w:t>119</w:t>
            </w:r>
          </w:p>
        </w:tc>
        <w:tc>
          <w:tcPr>
            <w:tcW w:w="576" w:type="dxa"/>
            <w:tcBorders>
              <w:top w:val="nil"/>
              <w:left w:val="nil"/>
              <w:bottom w:val="single" w:sz="8" w:space="0" w:color="auto"/>
              <w:right w:val="nil"/>
            </w:tcBorders>
            <w:shd w:val="clear" w:color="auto" w:fill="auto"/>
            <w:vAlign w:val="center"/>
            <w:hideMark/>
          </w:tcPr>
          <w:p w14:paraId="32DF36D4" w14:textId="77777777" w:rsidR="009D0CED" w:rsidRPr="007A4E83" w:rsidRDefault="009D0CED" w:rsidP="009D0CED">
            <w:pPr>
              <w:spacing w:line="240" w:lineRule="auto"/>
              <w:jc w:val="right"/>
              <w:rPr>
                <w:color w:val="000000"/>
                <w:sz w:val="18"/>
                <w:szCs w:val="18"/>
              </w:rPr>
            </w:pPr>
            <w:r w:rsidRPr="007A4E83">
              <w:rPr>
                <w:color w:val="000000"/>
                <w:sz w:val="18"/>
                <w:szCs w:val="18"/>
              </w:rPr>
              <w:t>1083</w:t>
            </w:r>
          </w:p>
        </w:tc>
        <w:tc>
          <w:tcPr>
            <w:tcW w:w="486" w:type="dxa"/>
            <w:tcBorders>
              <w:top w:val="nil"/>
              <w:left w:val="nil"/>
              <w:bottom w:val="single" w:sz="8" w:space="0" w:color="auto"/>
              <w:right w:val="nil"/>
            </w:tcBorders>
            <w:shd w:val="clear" w:color="auto" w:fill="auto"/>
            <w:vAlign w:val="center"/>
            <w:hideMark/>
          </w:tcPr>
          <w:p w14:paraId="38473F54" w14:textId="77777777" w:rsidR="009D0CED" w:rsidRPr="007A4E83" w:rsidRDefault="009D0CED" w:rsidP="009D0CED">
            <w:pPr>
              <w:spacing w:line="240" w:lineRule="auto"/>
              <w:jc w:val="right"/>
              <w:rPr>
                <w:color w:val="000000"/>
                <w:sz w:val="18"/>
                <w:szCs w:val="18"/>
              </w:rPr>
            </w:pPr>
            <w:r w:rsidRPr="007A4E83">
              <w:rPr>
                <w:color w:val="000000"/>
                <w:sz w:val="18"/>
                <w:szCs w:val="18"/>
              </w:rPr>
              <w:t>380</w:t>
            </w:r>
          </w:p>
        </w:tc>
        <w:tc>
          <w:tcPr>
            <w:tcW w:w="576" w:type="dxa"/>
            <w:tcBorders>
              <w:top w:val="nil"/>
              <w:left w:val="nil"/>
              <w:bottom w:val="single" w:sz="8" w:space="0" w:color="auto"/>
              <w:right w:val="nil"/>
            </w:tcBorders>
            <w:shd w:val="clear" w:color="auto" w:fill="auto"/>
            <w:vAlign w:val="center"/>
            <w:hideMark/>
          </w:tcPr>
          <w:p w14:paraId="20554AF7" w14:textId="77777777" w:rsidR="009D0CED" w:rsidRPr="007A4E83" w:rsidRDefault="009D0CED" w:rsidP="009D0CED">
            <w:pPr>
              <w:spacing w:line="240" w:lineRule="auto"/>
              <w:jc w:val="right"/>
              <w:rPr>
                <w:color w:val="000000"/>
                <w:sz w:val="18"/>
                <w:szCs w:val="18"/>
              </w:rPr>
            </w:pPr>
            <w:r w:rsidRPr="007A4E83">
              <w:rPr>
                <w:color w:val="000000"/>
                <w:sz w:val="18"/>
                <w:szCs w:val="18"/>
              </w:rPr>
              <w:t>1582</w:t>
            </w:r>
          </w:p>
        </w:tc>
        <w:tc>
          <w:tcPr>
            <w:tcW w:w="844" w:type="dxa"/>
            <w:tcBorders>
              <w:top w:val="nil"/>
              <w:left w:val="nil"/>
              <w:bottom w:val="single" w:sz="8" w:space="0" w:color="auto"/>
              <w:right w:val="nil"/>
            </w:tcBorders>
            <w:shd w:val="clear" w:color="auto" w:fill="auto"/>
            <w:noWrap/>
            <w:vAlign w:val="center"/>
            <w:hideMark/>
          </w:tcPr>
          <w:p w14:paraId="0329AA38"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681" w:type="dxa"/>
            <w:tcBorders>
              <w:top w:val="nil"/>
              <w:left w:val="nil"/>
              <w:bottom w:val="single" w:sz="8" w:space="0" w:color="auto"/>
              <w:right w:val="nil"/>
            </w:tcBorders>
            <w:shd w:val="clear" w:color="auto" w:fill="auto"/>
            <w:noWrap/>
            <w:vAlign w:val="center"/>
            <w:hideMark/>
          </w:tcPr>
          <w:p w14:paraId="7073DA91"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681" w:type="dxa"/>
            <w:tcBorders>
              <w:top w:val="nil"/>
              <w:left w:val="nil"/>
              <w:bottom w:val="single" w:sz="8" w:space="0" w:color="auto"/>
              <w:right w:val="nil"/>
            </w:tcBorders>
            <w:shd w:val="clear" w:color="auto" w:fill="auto"/>
            <w:noWrap/>
            <w:vAlign w:val="center"/>
            <w:hideMark/>
          </w:tcPr>
          <w:p w14:paraId="2794DDAC"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844" w:type="dxa"/>
            <w:tcBorders>
              <w:top w:val="nil"/>
              <w:left w:val="nil"/>
              <w:bottom w:val="single" w:sz="8" w:space="0" w:color="auto"/>
              <w:right w:val="nil"/>
            </w:tcBorders>
            <w:shd w:val="clear" w:color="auto" w:fill="auto"/>
            <w:noWrap/>
            <w:vAlign w:val="center"/>
            <w:hideMark/>
          </w:tcPr>
          <w:p w14:paraId="1508D6BE"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681" w:type="dxa"/>
            <w:tcBorders>
              <w:top w:val="nil"/>
              <w:left w:val="nil"/>
              <w:bottom w:val="single" w:sz="8" w:space="0" w:color="auto"/>
              <w:right w:val="nil"/>
            </w:tcBorders>
            <w:shd w:val="clear" w:color="auto" w:fill="auto"/>
            <w:noWrap/>
            <w:vAlign w:val="center"/>
            <w:hideMark/>
          </w:tcPr>
          <w:p w14:paraId="0F2306E6"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686" w:type="dxa"/>
            <w:tcBorders>
              <w:top w:val="nil"/>
              <w:left w:val="nil"/>
              <w:bottom w:val="single" w:sz="8" w:space="0" w:color="auto"/>
              <w:right w:val="nil"/>
            </w:tcBorders>
            <w:shd w:val="clear" w:color="auto" w:fill="auto"/>
            <w:noWrap/>
            <w:vAlign w:val="center"/>
            <w:hideMark/>
          </w:tcPr>
          <w:p w14:paraId="4DCC7128" w14:textId="77777777" w:rsidR="009D0CED" w:rsidRPr="007A4E83" w:rsidRDefault="009D0CED" w:rsidP="009D0CED">
            <w:pPr>
              <w:spacing w:line="240" w:lineRule="auto"/>
              <w:rPr>
                <w:color w:val="000000"/>
                <w:sz w:val="18"/>
                <w:szCs w:val="18"/>
              </w:rPr>
            </w:pPr>
            <w:r w:rsidRPr="007A4E83">
              <w:rPr>
                <w:color w:val="000000"/>
                <w:sz w:val="18"/>
                <w:szCs w:val="18"/>
              </w:rPr>
              <w:t> </w:t>
            </w:r>
          </w:p>
        </w:tc>
      </w:tr>
      <w:tr w:rsidR="009D0CED" w:rsidRPr="007A4E83" w14:paraId="10FC694A" w14:textId="77777777" w:rsidTr="00A5465D">
        <w:trPr>
          <w:trHeight w:val="582"/>
          <w:jc w:val="center"/>
        </w:trPr>
        <w:tc>
          <w:tcPr>
            <w:tcW w:w="976" w:type="dxa"/>
            <w:tcBorders>
              <w:top w:val="single" w:sz="8" w:space="0" w:color="auto"/>
              <w:left w:val="nil"/>
              <w:bottom w:val="nil"/>
              <w:right w:val="nil"/>
            </w:tcBorders>
            <w:shd w:val="clear" w:color="auto" w:fill="auto"/>
            <w:noWrap/>
            <w:vAlign w:val="center"/>
            <w:hideMark/>
          </w:tcPr>
          <w:p w14:paraId="128A8CF4"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747" w:type="dxa"/>
            <w:tcBorders>
              <w:top w:val="single" w:sz="8" w:space="0" w:color="auto"/>
              <w:left w:val="nil"/>
              <w:bottom w:val="nil"/>
              <w:right w:val="nil"/>
            </w:tcBorders>
            <w:shd w:val="clear" w:color="auto" w:fill="auto"/>
            <w:noWrap/>
            <w:vAlign w:val="center"/>
            <w:hideMark/>
          </w:tcPr>
          <w:p w14:paraId="684E1A0C" w14:textId="77777777" w:rsidR="009D0CED" w:rsidRPr="007A4E83" w:rsidRDefault="009D0CED" w:rsidP="009D0CED">
            <w:pPr>
              <w:spacing w:line="240" w:lineRule="auto"/>
              <w:rPr>
                <w:color w:val="000000"/>
                <w:sz w:val="18"/>
                <w:szCs w:val="18"/>
              </w:rPr>
            </w:pPr>
            <w:r w:rsidRPr="007A4E83">
              <w:rPr>
                <w:color w:val="000000"/>
                <w:sz w:val="18"/>
                <w:szCs w:val="18"/>
              </w:rPr>
              <w:t> </w:t>
            </w:r>
          </w:p>
        </w:tc>
        <w:tc>
          <w:tcPr>
            <w:tcW w:w="6541" w:type="dxa"/>
            <w:gridSpan w:val="10"/>
            <w:tcBorders>
              <w:top w:val="single" w:sz="8" w:space="0" w:color="auto"/>
              <w:left w:val="nil"/>
              <w:bottom w:val="nil"/>
              <w:right w:val="nil"/>
            </w:tcBorders>
            <w:shd w:val="clear" w:color="auto" w:fill="auto"/>
            <w:noWrap/>
            <w:vAlign w:val="center"/>
            <w:hideMark/>
          </w:tcPr>
          <w:p w14:paraId="174A1B0C" w14:textId="77777777" w:rsidR="009D0CED" w:rsidRPr="007A4E83" w:rsidRDefault="009D0CED" w:rsidP="009D0CED">
            <w:pPr>
              <w:spacing w:line="240" w:lineRule="auto"/>
              <w:jc w:val="right"/>
              <w:rPr>
                <w:color w:val="000000"/>
                <w:sz w:val="18"/>
                <w:szCs w:val="18"/>
              </w:rPr>
            </w:pPr>
            <w:r w:rsidRPr="007A4E83">
              <w:rPr>
                <w:color w:val="000000"/>
                <w:sz w:val="18"/>
                <w:szCs w:val="18"/>
              </w:rPr>
              <w:t>(Pearson's chi-square = 2.3, 2 df, p = .32)</w:t>
            </w:r>
          </w:p>
        </w:tc>
      </w:tr>
    </w:tbl>
    <w:p w14:paraId="208AC918" w14:textId="77777777" w:rsidR="009D0CED" w:rsidRDefault="009D0CED" w:rsidP="009D0CED"/>
    <w:p w14:paraId="2FF5FA67" w14:textId="3267D4ED" w:rsidR="009D0CED" w:rsidRDefault="009D0CED" w:rsidP="009D0CED">
      <w:pPr>
        <w:ind w:firstLine="720"/>
      </w:pPr>
      <w:r w:rsidRPr="009F29FD">
        <w:t>In sum, Christmas Rockshelter showed statistically significant differences in material type, lithic color, and heat-treatment among levels associated with Nūche, Expansion, and Pre-Expansion levels</w:t>
      </w:r>
      <w:r w:rsidR="00F3569C">
        <w:t xml:space="preserve"> (Table 23</w:t>
      </w:r>
      <w:r>
        <w:t>)</w:t>
      </w:r>
      <w:r w:rsidRPr="009F29FD">
        <w:t>.  There were also significant differences in material type and lithic color at Shavano Spring between</w:t>
      </w:r>
      <w:r>
        <w:t xml:space="preserve"> Nūche and Pre-Expansion levels.  Differences in raw material properties suggest people used alternative procurement strategies or preferences during and after the Numic Expansion.</w:t>
      </w:r>
    </w:p>
    <w:p w14:paraId="07516983" w14:textId="77777777" w:rsidR="009D0CED" w:rsidRDefault="009D0CED" w:rsidP="009D0CED">
      <w:pPr>
        <w:ind w:firstLine="720"/>
      </w:pPr>
    </w:p>
    <w:p w14:paraId="594982DE" w14:textId="77777777" w:rsidR="009D0CED" w:rsidRDefault="009D0CED" w:rsidP="009D0CED">
      <w:pPr>
        <w:ind w:firstLine="720"/>
      </w:pPr>
    </w:p>
    <w:p w14:paraId="742E70A6" w14:textId="77777777" w:rsidR="009D0CED" w:rsidRDefault="009D0CED" w:rsidP="009D0CED">
      <w:pPr>
        <w:ind w:firstLine="720"/>
      </w:pPr>
    </w:p>
    <w:p w14:paraId="34A48B57" w14:textId="77777777" w:rsidR="009D0CED" w:rsidRDefault="009D0CED" w:rsidP="009D0CED">
      <w:pPr>
        <w:ind w:firstLine="720"/>
      </w:pPr>
    </w:p>
    <w:p w14:paraId="278245F9" w14:textId="77777777" w:rsidR="009D0CED" w:rsidRDefault="009D0CED" w:rsidP="009D0CED">
      <w:pPr>
        <w:ind w:firstLine="720"/>
      </w:pPr>
    </w:p>
    <w:p w14:paraId="4BC3323B" w14:textId="77777777" w:rsidR="009D0CED" w:rsidRDefault="009D0CED" w:rsidP="009D0CED">
      <w:pPr>
        <w:ind w:firstLine="720"/>
      </w:pPr>
    </w:p>
    <w:p w14:paraId="7A739AA1" w14:textId="77777777" w:rsidR="003923DE" w:rsidRDefault="003923DE" w:rsidP="009D0CED">
      <w:pPr>
        <w:ind w:firstLine="720"/>
      </w:pPr>
    </w:p>
    <w:p w14:paraId="64F7A8E0" w14:textId="0C1680A1" w:rsidR="00531EB0" w:rsidRPr="00531EB0" w:rsidRDefault="00531EB0" w:rsidP="00531EB0">
      <w:pPr>
        <w:pStyle w:val="Caption"/>
        <w:keepNext/>
        <w:rPr>
          <w:b w:val="0"/>
        </w:rPr>
      </w:pPr>
      <w:bookmarkStart w:id="87" w:name="_Toc489464399"/>
      <w:r w:rsidRPr="00531EB0">
        <w:rPr>
          <w:b w:val="0"/>
        </w:rPr>
        <w:lastRenderedPageBreak/>
        <w:t xml:space="preserve">Table </w:t>
      </w:r>
      <w:r w:rsidRPr="00531EB0">
        <w:rPr>
          <w:b w:val="0"/>
        </w:rPr>
        <w:fldChar w:fldCharType="begin"/>
      </w:r>
      <w:r w:rsidRPr="00531EB0">
        <w:rPr>
          <w:b w:val="0"/>
        </w:rPr>
        <w:instrText xml:space="preserve"> SEQ Table \* ARABIC </w:instrText>
      </w:r>
      <w:r w:rsidRPr="00531EB0">
        <w:rPr>
          <w:b w:val="0"/>
        </w:rPr>
        <w:fldChar w:fldCharType="separate"/>
      </w:r>
      <w:r w:rsidRPr="00531EB0">
        <w:rPr>
          <w:b w:val="0"/>
          <w:noProof/>
        </w:rPr>
        <w:t>23</w:t>
      </w:r>
      <w:r w:rsidRPr="00531EB0">
        <w:rPr>
          <w:b w:val="0"/>
        </w:rPr>
        <w:fldChar w:fldCharType="end"/>
      </w:r>
      <w:r w:rsidRPr="00531EB0">
        <w:rPr>
          <w:b w:val="0"/>
        </w:rPr>
        <w:t xml:space="preserve"> Summary of Statistically Significant Raw Material Attributes</w:t>
      </w:r>
      <w:bookmarkEnd w:id="87"/>
    </w:p>
    <w:tbl>
      <w:tblPr>
        <w:tblW w:w="4540" w:type="dxa"/>
        <w:jc w:val="center"/>
        <w:tblLook w:val="04A0" w:firstRow="1" w:lastRow="0" w:firstColumn="1" w:lastColumn="0" w:noHBand="0" w:noVBand="1"/>
      </w:tblPr>
      <w:tblGrid>
        <w:gridCol w:w="1940"/>
        <w:gridCol w:w="1363"/>
        <w:gridCol w:w="1237"/>
      </w:tblGrid>
      <w:tr w:rsidR="009D0CED" w:rsidRPr="00C90A58" w14:paraId="5A078E71" w14:textId="77777777" w:rsidTr="00531EB0">
        <w:trPr>
          <w:trHeight w:val="640"/>
          <w:jc w:val="center"/>
        </w:trPr>
        <w:tc>
          <w:tcPr>
            <w:tcW w:w="1940" w:type="dxa"/>
            <w:tcBorders>
              <w:top w:val="single" w:sz="4" w:space="0" w:color="auto"/>
              <w:left w:val="nil"/>
              <w:bottom w:val="single" w:sz="4" w:space="0" w:color="auto"/>
              <w:right w:val="nil"/>
            </w:tcBorders>
            <w:shd w:val="clear" w:color="auto" w:fill="auto"/>
            <w:noWrap/>
            <w:vAlign w:val="bottom"/>
            <w:hideMark/>
          </w:tcPr>
          <w:p w14:paraId="0B075DE2" w14:textId="77777777" w:rsidR="009D0CED" w:rsidRPr="00C90A58" w:rsidRDefault="009D0CED" w:rsidP="009D0CED">
            <w:pPr>
              <w:spacing w:line="240" w:lineRule="auto"/>
              <w:rPr>
                <w:color w:val="000000"/>
              </w:rPr>
            </w:pPr>
            <w:r w:rsidRPr="00C90A58">
              <w:rPr>
                <w:color w:val="000000"/>
              </w:rPr>
              <w:t> </w:t>
            </w:r>
          </w:p>
        </w:tc>
        <w:tc>
          <w:tcPr>
            <w:tcW w:w="1363" w:type="dxa"/>
            <w:tcBorders>
              <w:top w:val="single" w:sz="4" w:space="0" w:color="auto"/>
              <w:left w:val="nil"/>
              <w:bottom w:val="single" w:sz="4" w:space="0" w:color="auto"/>
              <w:right w:val="nil"/>
            </w:tcBorders>
            <w:shd w:val="clear" w:color="auto" w:fill="auto"/>
            <w:vAlign w:val="bottom"/>
            <w:hideMark/>
          </w:tcPr>
          <w:p w14:paraId="34A96A17" w14:textId="77777777" w:rsidR="009D0CED" w:rsidRPr="00C90A58" w:rsidRDefault="009D0CED" w:rsidP="009D0CED">
            <w:pPr>
              <w:spacing w:line="240" w:lineRule="auto"/>
              <w:jc w:val="center"/>
              <w:rPr>
                <w:color w:val="000000"/>
              </w:rPr>
            </w:pPr>
            <w:r w:rsidRPr="00C90A58">
              <w:rPr>
                <w:color w:val="000000"/>
              </w:rPr>
              <w:t>Christmas Rockshelter</w:t>
            </w:r>
          </w:p>
        </w:tc>
        <w:tc>
          <w:tcPr>
            <w:tcW w:w="1237" w:type="dxa"/>
            <w:tcBorders>
              <w:top w:val="single" w:sz="4" w:space="0" w:color="auto"/>
              <w:left w:val="nil"/>
              <w:bottom w:val="single" w:sz="4" w:space="0" w:color="auto"/>
              <w:right w:val="nil"/>
            </w:tcBorders>
            <w:shd w:val="clear" w:color="auto" w:fill="auto"/>
            <w:vAlign w:val="bottom"/>
            <w:hideMark/>
          </w:tcPr>
          <w:p w14:paraId="6257B6AA" w14:textId="77777777" w:rsidR="009D0CED" w:rsidRPr="00C90A58" w:rsidRDefault="009D0CED" w:rsidP="009D0CED">
            <w:pPr>
              <w:spacing w:line="240" w:lineRule="auto"/>
              <w:jc w:val="center"/>
              <w:rPr>
                <w:color w:val="000000"/>
              </w:rPr>
            </w:pPr>
            <w:r w:rsidRPr="00C90A58">
              <w:rPr>
                <w:color w:val="000000"/>
              </w:rPr>
              <w:t>Shavano Spring</w:t>
            </w:r>
          </w:p>
        </w:tc>
      </w:tr>
      <w:tr w:rsidR="009D0CED" w:rsidRPr="00C90A58" w14:paraId="6EA64069" w14:textId="77777777" w:rsidTr="00531EB0">
        <w:trPr>
          <w:trHeight w:val="91"/>
          <w:jc w:val="center"/>
        </w:trPr>
        <w:tc>
          <w:tcPr>
            <w:tcW w:w="1940" w:type="dxa"/>
            <w:tcBorders>
              <w:top w:val="nil"/>
              <w:left w:val="nil"/>
              <w:bottom w:val="nil"/>
              <w:right w:val="nil"/>
            </w:tcBorders>
            <w:shd w:val="clear" w:color="auto" w:fill="auto"/>
            <w:noWrap/>
            <w:vAlign w:val="bottom"/>
            <w:hideMark/>
          </w:tcPr>
          <w:p w14:paraId="6EF07A76" w14:textId="77777777" w:rsidR="009D0CED" w:rsidRPr="00C90A58" w:rsidRDefault="009D0CED" w:rsidP="009D0CED">
            <w:pPr>
              <w:spacing w:line="240" w:lineRule="auto"/>
              <w:rPr>
                <w:color w:val="000000"/>
              </w:rPr>
            </w:pPr>
            <w:r w:rsidRPr="00C90A58">
              <w:rPr>
                <w:color w:val="000000"/>
              </w:rPr>
              <w:t>Raw Material Type</w:t>
            </w:r>
          </w:p>
        </w:tc>
        <w:tc>
          <w:tcPr>
            <w:tcW w:w="1363" w:type="dxa"/>
            <w:tcBorders>
              <w:top w:val="nil"/>
              <w:left w:val="nil"/>
              <w:bottom w:val="nil"/>
              <w:right w:val="nil"/>
            </w:tcBorders>
            <w:shd w:val="clear" w:color="auto" w:fill="auto"/>
            <w:vAlign w:val="bottom"/>
            <w:hideMark/>
          </w:tcPr>
          <w:p w14:paraId="1A96F2E9" w14:textId="77777777" w:rsidR="009D0CED" w:rsidRPr="00C90A58" w:rsidRDefault="009D0CED" w:rsidP="009D0CED">
            <w:pPr>
              <w:spacing w:line="240" w:lineRule="auto"/>
              <w:rPr>
                <w:color w:val="000000"/>
              </w:rPr>
            </w:pPr>
            <w:r w:rsidRPr="00C90A58">
              <w:rPr>
                <w:color w:val="000000"/>
              </w:rPr>
              <w:t>x</w:t>
            </w:r>
          </w:p>
        </w:tc>
        <w:tc>
          <w:tcPr>
            <w:tcW w:w="1237" w:type="dxa"/>
            <w:tcBorders>
              <w:top w:val="nil"/>
              <w:left w:val="nil"/>
              <w:bottom w:val="nil"/>
              <w:right w:val="nil"/>
            </w:tcBorders>
            <w:shd w:val="clear" w:color="auto" w:fill="auto"/>
            <w:vAlign w:val="bottom"/>
            <w:hideMark/>
          </w:tcPr>
          <w:p w14:paraId="2BF199CE" w14:textId="77777777" w:rsidR="009D0CED" w:rsidRPr="00C90A58" w:rsidRDefault="009D0CED" w:rsidP="009D0CED">
            <w:pPr>
              <w:spacing w:line="240" w:lineRule="auto"/>
              <w:rPr>
                <w:color w:val="000000"/>
              </w:rPr>
            </w:pPr>
            <w:r w:rsidRPr="00C90A58">
              <w:rPr>
                <w:color w:val="000000"/>
              </w:rPr>
              <w:t>x</w:t>
            </w:r>
          </w:p>
        </w:tc>
      </w:tr>
      <w:tr w:rsidR="009D0CED" w:rsidRPr="00C90A58" w14:paraId="7C8EB562" w14:textId="77777777" w:rsidTr="00531EB0">
        <w:trPr>
          <w:trHeight w:val="320"/>
          <w:jc w:val="center"/>
        </w:trPr>
        <w:tc>
          <w:tcPr>
            <w:tcW w:w="1940" w:type="dxa"/>
            <w:tcBorders>
              <w:top w:val="nil"/>
              <w:left w:val="nil"/>
              <w:bottom w:val="nil"/>
              <w:right w:val="nil"/>
            </w:tcBorders>
            <w:shd w:val="clear" w:color="auto" w:fill="auto"/>
            <w:noWrap/>
            <w:vAlign w:val="bottom"/>
            <w:hideMark/>
          </w:tcPr>
          <w:p w14:paraId="7B01EE68" w14:textId="77777777" w:rsidR="009D0CED" w:rsidRPr="00C90A58" w:rsidRDefault="009D0CED" w:rsidP="009D0CED">
            <w:pPr>
              <w:spacing w:line="240" w:lineRule="auto"/>
              <w:rPr>
                <w:color w:val="000000"/>
              </w:rPr>
            </w:pPr>
            <w:r w:rsidRPr="00C90A58">
              <w:rPr>
                <w:color w:val="000000"/>
              </w:rPr>
              <w:t>Color</w:t>
            </w:r>
          </w:p>
        </w:tc>
        <w:tc>
          <w:tcPr>
            <w:tcW w:w="1363" w:type="dxa"/>
            <w:tcBorders>
              <w:top w:val="nil"/>
              <w:left w:val="nil"/>
              <w:bottom w:val="nil"/>
              <w:right w:val="nil"/>
            </w:tcBorders>
            <w:shd w:val="clear" w:color="auto" w:fill="auto"/>
            <w:vAlign w:val="bottom"/>
            <w:hideMark/>
          </w:tcPr>
          <w:p w14:paraId="14240C23" w14:textId="77777777" w:rsidR="009D0CED" w:rsidRPr="00C90A58" w:rsidRDefault="009D0CED" w:rsidP="009D0CED">
            <w:pPr>
              <w:spacing w:line="240" w:lineRule="auto"/>
              <w:rPr>
                <w:color w:val="000000"/>
              </w:rPr>
            </w:pPr>
            <w:r w:rsidRPr="00C90A58">
              <w:rPr>
                <w:color w:val="000000"/>
              </w:rPr>
              <w:t>x</w:t>
            </w:r>
          </w:p>
        </w:tc>
        <w:tc>
          <w:tcPr>
            <w:tcW w:w="1237" w:type="dxa"/>
            <w:tcBorders>
              <w:top w:val="nil"/>
              <w:left w:val="nil"/>
              <w:bottom w:val="nil"/>
              <w:right w:val="nil"/>
            </w:tcBorders>
            <w:shd w:val="clear" w:color="auto" w:fill="auto"/>
            <w:vAlign w:val="bottom"/>
            <w:hideMark/>
          </w:tcPr>
          <w:p w14:paraId="45F25409" w14:textId="77777777" w:rsidR="009D0CED" w:rsidRPr="00C90A58" w:rsidRDefault="009D0CED" w:rsidP="009D0CED">
            <w:pPr>
              <w:spacing w:line="240" w:lineRule="auto"/>
              <w:rPr>
                <w:color w:val="000000"/>
              </w:rPr>
            </w:pPr>
            <w:r w:rsidRPr="00C90A58">
              <w:rPr>
                <w:color w:val="000000"/>
              </w:rPr>
              <w:t>x</w:t>
            </w:r>
          </w:p>
        </w:tc>
      </w:tr>
      <w:tr w:rsidR="009D0CED" w:rsidRPr="00C90A58" w14:paraId="23D720F7" w14:textId="77777777" w:rsidTr="00531EB0">
        <w:trPr>
          <w:trHeight w:val="320"/>
          <w:jc w:val="center"/>
        </w:trPr>
        <w:tc>
          <w:tcPr>
            <w:tcW w:w="1940" w:type="dxa"/>
            <w:tcBorders>
              <w:top w:val="nil"/>
              <w:left w:val="nil"/>
              <w:bottom w:val="nil"/>
              <w:right w:val="nil"/>
            </w:tcBorders>
            <w:shd w:val="clear" w:color="auto" w:fill="auto"/>
            <w:noWrap/>
            <w:vAlign w:val="bottom"/>
            <w:hideMark/>
          </w:tcPr>
          <w:p w14:paraId="09D161D2" w14:textId="77777777" w:rsidR="009D0CED" w:rsidRPr="00C90A58" w:rsidRDefault="009D0CED" w:rsidP="009D0CED">
            <w:pPr>
              <w:spacing w:line="240" w:lineRule="auto"/>
              <w:rPr>
                <w:color w:val="000000"/>
              </w:rPr>
            </w:pPr>
            <w:r w:rsidRPr="00C90A58">
              <w:rPr>
                <w:color w:val="000000"/>
              </w:rPr>
              <w:t>Texture</w:t>
            </w:r>
          </w:p>
        </w:tc>
        <w:tc>
          <w:tcPr>
            <w:tcW w:w="1363" w:type="dxa"/>
            <w:tcBorders>
              <w:top w:val="nil"/>
              <w:left w:val="nil"/>
              <w:bottom w:val="nil"/>
              <w:right w:val="nil"/>
            </w:tcBorders>
            <w:shd w:val="clear" w:color="auto" w:fill="auto"/>
            <w:noWrap/>
            <w:vAlign w:val="bottom"/>
            <w:hideMark/>
          </w:tcPr>
          <w:p w14:paraId="40A27A73" w14:textId="77777777" w:rsidR="009D0CED" w:rsidRPr="00C90A58" w:rsidRDefault="009D0CED" w:rsidP="009D0CED">
            <w:pPr>
              <w:spacing w:line="240" w:lineRule="auto"/>
              <w:rPr>
                <w:color w:val="000000"/>
              </w:rPr>
            </w:pPr>
          </w:p>
        </w:tc>
        <w:tc>
          <w:tcPr>
            <w:tcW w:w="1237" w:type="dxa"/>
            <w:tcBorders>
              <w:top w:val="nil"/>
              <w:left w:val="nil"/>
              <w:bottom w:val="nil"/>
              <w:right w:val="nil"/>
            </w:tcBorders>
            <w:shd w:val="clear" w:color="auto" w:fill="auto"/>
            <w:vAlign w:val="bottom"/>
            <w:hideMark/>
          </w:tcPr>
          <w:p w14:paraId="34405A5B" w14:textId="77777777" w:rsidR="009D0CED" w:rsidRPr="00C90A58" w:rsidRDefault="009D0CED" w:rsidP="009D0CED">
            <w:pPr>
              <w:spacing w:line="240" w:lineRule="auto"/>
              <w:rPr>
                <w:sz w:val="20"/>
                <w:szCs w:val="20"/>
              </w:rPr>
            </w:pPr>
          </w:p>
        </w:tc>
      </w:tr>
      <w:tr w:rsidR="009D0CED" w:rsidRPr="00C90A58" w14:paraId="05C3A7D8" w14:textId="77777777" w:rsidTr="00531EB0">
        <w:trPr>
          <w:trHeight w:val="320"/>
          <w:jc w:val="center"/>
        </w:trPr>
        <w:tc>
          <w:tcPr>
            <w:tcW w:w="1940" w:type="dxa"/>
            <w:tcBorders>
              <w:top w:val="nil"/>
              <w:left w:val="nil"/>
              <w:bottom w:val="single" w:sz="4" w:space="0" w:color="auto"/>
              <w:right w:val="nil"/>
            </w:tcBorders>
            <w:shd w:val="clear" w:color="auto" w:fill="auto"/>
            <w:noWrap/>
            <w:vAlign w:val="bottom"/>
            <w:hideMark/>
          </w:tcPr>
          <w:p w14:paraId="0F185749" w14:textId="77777777" w:rsidR="009D0CED" w:rsidRPr="00C90A58" w:rsidRDefault="009D0CED" w:rsidP="009D0CED">
            <w:pPr>
              <w:spacing w:line="240" w:lineRule="auto"/>
              <w:rPr>
                <w:color w:val="000000"/>
              </w:rPr>
            </w:pPr>
            <w:r w:rsidRPr="00C90A58">
              <w:rPr>
                <w:color w:val="000000"/>
              </w:rPr>
              <w:t>Heat-Treatment</w:t>
            </w:r>
          </w:p>
        </w:tc>
        <w:tc>
          <w:tcPr>
            <w:tcW w:w="1363" w:type="dxa"/>
            <w:tcBorders>
              <w:top w:val="nil"/>
              <w:left w:val="nil"/>
              <w:bottom w:val="single" w:sz="4" w:space="0" w:color="auto"/>
              <w:right w:val="nil"/>
            </w:tcBorders>
            <w:shd w:val="clear" w:color="auto" w:fill="auto"/>
            <w:noWrap/>
            <w:vAlign w:val="bottom"/>
            <w:hideMark/>
          </w:tcPr>
          <w:p w14:paraId="33D93DCC" w14:textId="77777777" w:rsidR="009D0CED" w:rsidRPr="00C90A58" w:rsidRDefault="009D0CED" w:rsidP="009D0CED">
            <w:pPr>
              <w:spacing w:line="240" w:lineRule="auto"/>
              <w:rPr>
                <w:color w:val="000000"/>
              </w:rPr>
            </w:pPr>
            <w:r w:rsidRPr="00C90A58">
              <w:rPr>
                <w:color w:val="000000"/>
              </w:rPr>
              <w:t>x</w:t>
            </w:r>
          </w:p>
        </w:tc>
        <w:tc>
          <w:tcPr>
            <w:tcW w:w="1237" w:type="dxa"/>
            <w:tcBorders>
              <w:top w:val="nil"/>
              <w:left w:val="nil"/>
              <w:bottom w:val="single" w:sz="4" w:space="0" w:color="auto"/>
              <w:right w:val="nil"/>
            </w:tcBorders>
            <w:shd w:val="clear" w:color="auto" w:fill="auto"/>
            <w:vAlign w:val="bottom"/>
            <w:hideMark/>
          </w:tcPr>
          <w:p w14:paraId="30249061" w14:textId="77777777" w:rsidR="009D0CED" w:rsidRPr="00C90A58" w:rsidRDefault="009D0CED" w:rsidP="009D0CED">
            <w:pPr>
              <w:spacing w:line="240" w:lineRule="auto"/>
              <w:rPr>
                <w:color w:val="000000"/>
              </w:rPr>
            </w:pPr>
            <w:r w:rsidRPr="00C90A58">
              <w:rPr>
                <w:color w:val="000000"/>
              </w:rPr>
              <w:t> </w:t>
            </w:r>
          </w:p>
        </w:tc>
      </w:tr>
    </w:tbl>
    <w:p w14:paraId="3E0AAB56" w14:textId="77777777" w:rsidR="009D0CED" w:rsidRPr="009F29FD" w:rsidRDefault="009D0CED" w:rsidP="009D0CED"/>
    <w:p w14:paraId="3A5BDFFA" w14:textId="77777777" w:rsidR="009D0CED" w:rsidRDefault="009D0CED" w:rsidP="009D0CED">
      <w:pPr>
        <w:jc w:val="center"/>
        <w:rPr>
          <w:b/>
        </w:rPr>
      </w:pPr>
    </w:p>
    <w:p w14:paraId="71AC5C93" w14:textId="77777777" w:rsidR="009D0CED" w:rsidRPr="009F29FD" w:rsidRDefault="009D0CED" w:rsidP="009D0CED">
      <w:pPr>
        <w:pStyle w:val="Heading2"/>
      </w:pPr>
      <w:bookmarkStart w:id="88" w:name="_Toc489465309"/>
      <w:r w:rsidRPr="009F29FD">
        <w:t>Summary</w:t>
      </w:r>
      <w:bookmarkEnd w:id="88"/>
    </w:p>
    <w:p w14:paraId="7C685CAC" w14:textId="77777777" w:rsidR="009D0CED" w:rsidRPr="009F29FD" w:rsidRDefault="009D0CED" w:rsidP="009D0CED">
      <w:pPr>
        <w:rPr>
          <w:b/>
        </w:rPr>
      </w:pPr>
      <w:r w:rsidRPr="009F29FD">
        <w:tab/>
        <w:t xml:space="preserve">In this section, I examined the qualitative and quantitative attributes for all of the provenienced artifacts at Christmas Rockshelter and Shavano Spring in order to examine whether </w:t>
      </w:r>
      <w:r>
        <w:t>the</w:t>
      </w:r>
      <w:r w:rsidRPr="009F29FD">
        <w:t xml:space="preserve"> lithics </w:t>
      </w:r>
      <w:r>
        <w:t>changed over time.  The data show</w:t>
      </w:r>
      <w:r w:rsidRPr="009F29FD">
        <w:t xml:space="preserve"> that there are slight differences in the way people produced artifacts among Nūche, Expansion, and Pre-Expansion time periods; however, these changes are more apparent in specific artifact types such as projectile points, bifaces, and debitage</w:t>
      </w:r>
      <w:r>
        <w:t xml:space="preserve"> than tools or cores</w:t>
      </w:r>
      <w:r w:rsidRPr="009F29FD">
        <w:t>.  The most significant differences across time are in the</w:t>
      </w:r>
      <w:r>
        <w:t xml:space="preserve"> length and weight of artifacts; however,</w:t>
      </w:r>
      <w:r w:rsidRPr="009F29FD">
        <w:t xml:space="preserve"> </w:t>
      </w:r>
      <w:r>
        <w:t xml:space="preserve">the </w:t>
      </w:r>
      <w:r w:rsidRPr="009F29FD">
        <w:t xml:space="preserve">appearance of raw material in the levels also varies over time and indicates people differentiated selected for material types at a time that coincides with the Numic Expansion.  In the following chapter, I will discuss the implication of these results. </w:t>
      </w:r>
    </w:p>
    <w:p w14:paraId="4AB83AA1" w14:textId="77777777" w:rsidR="009D0CED" w:rsidRDefault="009D0CED" w:rsidP="009D0CED">
      <w:pPr>
        <w:jc w:val="center"/>
        <w:rPr>
          <w:b/>
        </w:rPr>
      </w:pPr>
    </w:p>
    <w:p w14:paraId="18AE0DFA" w14:textId="77777777" w:rsidR="009D0CED" w:rsidRDefault="009D0CED" w:rsidP="009D0CED">
      <w:pPr>
        <w:jc w:val="center"/>
        <w:rPr>
          <w:b/>
        </w:rPr>
      </w:pPr>
    </w:p>
    <w:p w14:paraId="71500BA0" w14:textId="77777777" w:rsidR="009D0CED" w:rsidRDefault="009D0CED" w:rsidP="009D0CED">
      <w:pPr>
        <w:jc w:val="center"/>
        <w:rPr>
          <w:b/>
        </w:rPr>
      </w:pPr>
    </w:p>
    <w:p w14:paraId="1A6AD3EF" w14:textId="77777777" w:rsidR="009D0CED" w:rsidRDefault="009D0CED" w:rsidP="009D0CED">
      <w:pPr>
        <w:jc w:val="center"/>
        <w:rPr>
          <w:b/>
        </w:rPr>
      </w:pPr>
    </w:p>
    <w:p w14:paraId="0F512AC7" w14:textId="77777777" w:rsidR="009D0CED" w:rsidRPr="009F29FD" w:rsidRDefault="009D0CED" w:rsidP="009D0CED">
      <w:pPr>
        <w:jc w:val="center"/>
        <w:rPr>
          <w:b/>
        </w:rPr>
      </w:pPr>
    </w:p>
    <w:p w14:paraId="26DAEBD8" w14:textId="1F8FE283" w:rsidR="009D0CED" w:rsidRPr="009F29FD" w:rsidRDefault="00C6014B" w:rsidP="00806CF0">
      <w:pPr>
        <w:pStyle w:val="Heading1"/>
      </w:pPr>
      <w:bookmarkStart w:id="89" w:name="_Toc489465310"/>
      <w:r>
        <w:lastRenderedPageBreak/>
        <w:t xml:space="preserve">Chapter 5: </w:t>
      </w:r>
      <w:r w:rsidR="009D0CED" w:rsidRPr="009F29FD">
        <w:t>Discussion</w:t>
      </w:r>
      <w:r w:rsidR="009D0CED">
        <w:t xml:space="preserve"> and Conclusion</w:t>
      </w:r>
      <w:bookmarkEnd w:id="89"/>
    </w:p>
    <w:p w14:paraId="3796748B" w14:textId="77777777" w:rsidR="009D0CED" w:rsidRPr="009F29FD" w:rsidRDefault="009D0CED" w:rsidP="009D0CED">
      <w:pPr>
        <w:rPr>
          <w:iCs/>
          <w:color w:val="000000"/>
          <w:lang w:eastAsia="ja-JP"/>
        </w:rPr>
      </w:pPr>
      <w:r w:rsidRPr="009F29FD">
        <w:tab/>
      </w:r>
      <w:r>
        <w:t>Central to</w:t>
      </w:r>
      <w:r w:rsidRPr="009F29FD">
        <w:t xml:space="preserve"> this research has been </w:t>
      </w:r>
      <w:r>
        <w:t xml:space="preserve">the question </w:t>
      </w:r>
      <w:r w:rsidRPr="009F29FD">
        <w:t>whether Nūche arrive</w:t>
      </w:r>
      <w:r>
        <w:t>d</w:t>
      </w:r>
      <w:r w:rsidRPr="009F29FD">
        <w:t xml:space="preserve"> in the Uncompahgre Plateau as part of the larger Numic Expansion </w:t>
      </w:r>
      <w:r w:rsidRPr="009F29FD">
        <w:rPr>
          <w:iCs/>
          <w:color w:val="000000"/>
          <w:lang w:eastAsia="ja-JP"/>
        </w:rPr>
        <w:t>(A.D. 900 – 1100)</w:t>
      </w:r>
      <w:r w:rsidRPr="009F29FD">
        <w:t xml:space="preserve"> ac</w:t>
      </w:r>
      <w:r>
        <w:t xml:space="preserve">ross Western North America.  </w:t>
      </w:r>
      <w:r w:rsidRPr="009F29FD">
        <w:t xml:space="preserve">I hypothesized that new people arriving in the area would bring with them their own socially reinforced techniques and preferences that would influence and guide their </w:t>
      </w:r>
      <w:r w:rsidRPr="009F29FD">
        <w:rPr>
          <w:i/>
          <w:iCs/>
          <w:color w:val="000000"/>
          <w:lang w:eastAsia="ja-JP"/>
        </w:rPr>
        <w:t>chaîne opératoire</w:t>
      </w:r>
      <w:r>
        <w:rPr>
          <w:iCs/>
          <w:color w:val="000000"/>
          <w:lang w:eastAsia="ja-JP"/>
        </w:rPr>
        <w:t xml:space="preserve">; </w:t>
      </w:r>
      <w:r w:rsidRPr="009F29FD">
        <w:rPr>
          <w:iCs/>
          <w:color w:val="000000"/>
          <w:lang w:eastAsia="ja-JP"/>
        </w:rPr>
        <w:t>the procurement, use, and discard of technology.  Nūche arriving in the area from the Great Basin and Southern California region at the time of the Numic Expansion would then have unique inclinations for their a</w:t>
      </w:r>
      <w:r>
        <w:rPr>
          <w:iCs/>
          <w:color w:val="000000"/>
          <w:lang w:eastAsia="ja-JP"/>
        </w:rPr>
        <w:t>pproach to lithic technology – differences</w:t>
      </w:r>
      <w:r w:rsidRPr="009F29FD">
        <w:rPr>
          <w:iCs/>
          <w:color w:val="000000"/>
          <w:lang w:eastAsia="ja-JP"/>
        </w:rPr>
        <w:t xml:space="preserve"> that should be apparent in the type, style, and frequency of formal and informal tools, production patterns visible on debitage, and use of raw material.  </w:t>
      </w:r>
    </w:p>
    <w:p w14:paraId="2201BF61" w14:textId="77777777" w:rsidR="009D0CED" w:rsidRPr="009F29FD" w:rsidRDefault="009D0CED" w:rsidP="009D0CED">
      <w:pPr>
        <w:rPr>
          <w:iCs/>
          <w:color w:val="000000"/>
          <w:lang w:eastAsia="ja-JP"/>
        </w:rPr>
      </w:pPr>
      <w:r w:rsidRPr="009F29FD">
        <w:rPr>
          <w:iCs/>
          <w:color w:val="000000"/>
          <w:lang w:eastAsia="ja-JP"/>
        </w:rPr>
        <w:tab/>
        <w:t>My results show that there are both continuities and discontinuities in the lithics that coincide with the Numic Expansion.  By looking at the occupation of Christmas Rockshelter (5DT2) and Shavano Spring (5MN40) through time, I identified changes</w:t>
      </w:r>
      <w:r>
        <w:rPr>
          <w:iCs/>
          <w:color w:val="000000"/>
          <w:lang w:eastAsia="ja-JP"/>
        </w:rPr>
        <w:t xml:space="preserve"> in projectile point, </w:t>
      </w:r>
      <w:r w:rsidRPr="009F29FD">
        <w:rPr>
          <w:iCs/>
          <w:color w:val="000000"/>
          <w:lang w:eastAsia="ja-JP"/>
        </w:rPr>
        <w:t>b</w:t>
      </w:r>
      <w:r>
        <w:rPr>
          <w:iCs/>
          <w:color w:val="000000"/>
          <w:lang w:eastAsia="ja-JP"/>
        </w:rPr>
        <w:t>iface, and debitage size as well as</w:t>
      </w:r>
      <w:r w:rsidRPr="009F29FD">
        <w:rPr>
          <w:iCs/>
          <w:color w:val="000000"/>
          <w:lang w:eastAsia="ja-JP"/>
        </w:rPr>
        <w:t xml:space="preserve"> raw material selection among the dates Nūche lived on the Uncompahgre Plateau and potentially arrived in the area as part of the Numic Expansion as well as those preceding the Numic Expansion.  However, while I was able to identify changes in the way people created and selected for some aspects of lithic technology, there were no discernable patterns in the production and use of tools and cores, and the morphology of bifaces and debitage remained fairly consistent. </w:t>
      </w:r>
    </w:p>
    <w:p w14:paraId="3817BFA2" w14:textId="77777777" w:rsidR="009D0CED" w:rsidRPr="009F29FD" w:rsidRDefault="009D0CED" w:rsidP="009D0CED">
      <w:pPr>
        <w:rPr>
          <w:iCs/>
          <w:color w:val="000000"/>
          <w:lang w:eastAsia="ja-JP"/>
        </w:rPr>
      </w:pPr>
      <w:r w:rsidRPr="009F29FD">
        <w:rPr>
          <w:iCs/>
          <w:color w:val="000000"/>
          <w:lang w:eastAsia="ja-JP"/>
        </w:rPr>
        <w:tab/>
        <w:t xml:space="preserve">It should not be surprising that projectile points, bifaces, and raw material selection showed the most variation across time.  Projectile points and formal bifaces </w:t>
      </w:r>
      <w:r w:rsidRPr="009F29FD">
        <w:rPr>
          <w:iCs/>
          <w:color w:val="000000"/>
          <w:lang w:eastAsia="ja-JP"/>
        </w:rPr>
        <w:lastRenderedPageBreak/>
        <w:t xml:space="preserve">typically go through a number of transformations during their production and use that are imbued with style, social meaning, and cultural norms (Wiessner 1983, 1985; Wobst 1977).  Therefore, the differences </w:t>
      </w:r>
      <w:r>
        <w:rPr>
          <w:iCs/>
          <w:color w:val="000000"/>
          <w:lang w:eastAsia="ja-JP"/>
        </w:rPr>
        <w:t>in lithic size over time may represent changes to the approaches people took to lithic technology.  Projectile p</w:t>
      </w:r>
      <w:r w:rsidRPr="009F29FD">
        <w:rPr>
          <w:iCs/>
          <w:color w:val="000000"/>
          <w:lang w:eastAsia="ja-JP"/>
        </w:rPr>
        <w:t>oints and bifaces both were smaller during Nūche occupation than Pre-Expansion occupation on the Uncompahgre Plateau.  As a</w:t>
      </w:r>
      <w:r>
        <w:rPr>
          <w:iCs/>
          <w:color w:val="000000"/>
          <w:lang w:eastAsia="ja-JP"/>
        </w:rPr>
        <w:t>n</w:t>
      </w:r>
      <w:r w:rsidRPr="009F29FD">
        <w:rPr>
          <w:iCs/>
          <w:color w:val="000000"/>
          <w:lang w:eastAsia="ja-JP"/>
        </w:rPr>
        <w:t xml:space="preserve"> overarching pattern, projectile points do tend to </w:t>
      </w:r>
      <w:r>
        <w:rPr>
          <w:iCs/>
          <w:color w:val="000000"/>
          <w:lang w:eastAsia="ja-JP"/>
        </w:rPr>
        <w:t>get smaller in</w:t>
      </w:r>
      <w:r w:rsidRPr="009F29FD">
        <w:rPr>
          <w:iCs/>
          <w:color w:val="000000"/>
          <w:lang w:eastAsia="ja-JP"/>
        </w:rPr>
        <w:t xml:space="preserve"> more recent times (Andrefsky 2005</w:t>
      </w:r>
      <w:r>
        <w:rPr>
          <w:iCs/>
          <w:color w:val="000000"/>
          <w:lang w:eastAsia="ja-JP"/>
        </w:rPr>
        <w:t>; Railey 2010</w:t>
      </w:r>
      <w:r w:rsidRPr="009F29FD">
        <w:rPr>
          <w:iCs/>
          <w:color w:val="000000"/>
          <w:lang w:eastAsia="ja-JP"/>
        </w:rPr>
        <w:t xml:space="preserve">), so it is expected that the same would be true at Christmas Rockshelter and Shavano Spring.  Buckles </w:t>
      </w:r>
      <w:r>
        <w:rPr>
          <w:iCs/>
          <w:color w:val="000000"/>
          <w:lang w:eastAsia="ja-JP"/>
        </w:rPr>
        <w:t xml:space="preserve">(1971) </w:t>
      </w:r>
      <w:r w:rsidRPr="009F29FD">
        <w:rPr>
          <w:iCs/>
          <w:color w:val="000000"/>
          <w:lang w:eastAsia="ja-JP"/>
        </w:rPr>
        <w:t xml:space="preserve">attributed this change in size to adoption of the bow and arrow during the Formative Period (400 B.C. – A.D. 1300).  In the debitage at Christmas Rockshelter, the mean size of artifacts decreased during the time of the Numic Expansion before </w:t>
      </w:r>
      <w:r>
        <w:rPr>
          <w:iCs/>
          <w:color w:val="000000"/>
          <w:lang w:eastAsia="ja-JP"/>
        </w:rPr>
        <w:t xml:space="preserve">again </w:t>
      </w:r>
      <w:r w:rsidRPr="009F29FD">
        <w:rPr>
          <w:iCs/>
          <w:color w:val="000000"/>
          <w:lang w:eastAsia="ja-JP"/>
        </w:rPr>
        <w:t xml:space="preserve">increasing in more recent times.  This smaller size could represent changes in production; however, there were no other discernable changes in the platform preparation or type of percussion to indicate people significantly changed the way they manufactured tools.  The increase in </w:t>
      </w:r>
      <w:r>
        <w:rPr>
          <w:iCs/>
          <w:color w:val="000000"/>
          <w:lang w:eastAsia="ja-JP"/>
        </w:rPr>
        <w:t xml:space="preserve">debitage </w:t>
      </w:r>
      <w:r w:rsidRPr="009F29FD">
        <w:rPr>
          <w:iCs/>
          <w:color w:val="000000"/>
          <w:lang w:eastAsia="ja-JP"/>
        </w:rPr>
        <w:t>size during mo</w:t>
      </w:r>
      <w:r>
        <w:rPr>
          <w:iCs/>
          <w:color w:val="000000"/>
          <w:lang w:eastAsia="ja-JP"/>
        </w:rPr>
        <w:t>re recent Nūche occupation may</w:t>
      </w:r>
      <w:r w:rsidRPr="009F29FD">
        <w:rPr>
          <w:iCs/>
          <w:color w:val="000000"/>
          <w:lang w:eastAsia="ja-JP"/>
        </w:rPr>
        <w:t xml:space="preserve"> indicate people invested less time and energy in the production of formal tools at this time. </w:t>
      </w:r>
    </w:p>
    <w:p w14:paraId="021F8A10" w14:textId="77777777" w:rsidR="009D0CED" w:rsidRPr="009F29FD" w:rsidRDefault="009D0CED" w:rsidP="009D0CED">
      <w:pPr>
        <w:rPr>
          <w:iCs/>
          <w:color w:val="000000"/>
          <w:lang w:eastAsia="ja-JP"/>
        </w:rPr>
      </w:pPr>
      <w:r>
        <w:rPr>
          <w:iCs/>
          <w:color w:val="000000"/>
          <w:lang w:eastAsia="ja-JP"/>
        </w:rPr>
        <w:tab/>
        <w:t xml:space="preserve"> The last significant change in lithic technology was</w:t>
      </w:r>
      <w:r w:rsidRPr="009F29FD">
        <w:rPr>
          <w:iCs/>
          <w:color w:val="000000"/>
          <w:lang w:eastAsia="ja-JP"/>
        </w:rPr>
        <w:t xml:space="preserve"> raw material</w:t>
      </w:r>
      <w:r>
        <w:rPr>
          <w:iCs/>
          <w:color w:val="000000"/>
          <w:lang w:eastAsia="ja-JP"/>
        </w:rPr>
        <w:t xml:space="preserve"> selection</w:t>
      </w:r>
      <w:r w:rsidRPr="009F29FD">
        <w:rPr>
          <w:iCs/>
          <w:color w:val="000000"/>
          <w:lang w:eastAsia="ja-JP"/>
        </w:rPr>
        <w:t xml:space="preserve">.  Over time, people consistently used the locally available </w:t>
      </w:r>
      <w:r>
        <w:rPr>
          <w:iCs/>
          <w:color w:val="000000"/>
          <w:lang w:eastAsia="ja-JP"/>
        </w:rPr>
        <w:t>chert</w:t>
      </w:r>
      <w:r w:rsidRPr="009F29FD">
        <w:rPr>
          <w:iCs/>
          <w:color w:val="000000"/>
          <w:lang w:eastAsia="ja-JP"/>
        </w:rPr>
        <w:t xml:space="preserve"> </w:t>
      </w:r>
      <w:r>
        <w:rPr>
          <w:iCs/>
          <w:color w:val="000000"/>
          <w:lang w:eastAsia="ja-JP"/>
        </w:rPr>
        <w:t xml:space="preserve">and silicified sandstone </w:t>
      </w:r>
      <w:r w:rsidRPr="009F29FD">
        <w:rPr>
          <w:iCs/>
          <w:color w:val="000000"/>
          <w:lang w:eastAsia="ja-JP"/>
        </w:rPr>
        <w:t xml:space="preserve">at higher frequencies than other material types.  However, during the Numic Expansion, people living in the Uncompahgre Plateau shifted the way they selected for raw materials.  At Christmas Rockshelter, people began to use chalcedony and </w:t>
      </w:r>
      <w:r>
        <w:rPr>
          <w:iCs/>
          <w:color w:val="000000"/>
          <w:lang w:eastAsia="ja-JP"/>
        </w:rPr>
        <w:t>silicified sandstone</w:t>
      </w:r>
      <w:r w:rsidRPr="009F29FD">
        <w:rPr>
          <w:iCs/>
          <w:color w:val="000000"/>
          <w:lang w:eastAsia="ja-JP"/>
        </w:rPr>
        <w:t xml:space="preserve"> at higher frequencies than they had previously.  They also began to select for more black materials.  If Nūche arrived in the area as par</w:t>
      </w:r>
      <w:r>
        <w:rPr>
          <w:iCs/>
          <w:color w:val="000000"/>
          <w:lang w:eastAsia="ja-JP"/>
        </w:rPr>
        <w:t xml:space="preserve">t of the Numic Expansion, I </w:t>
      </w:r>
      <w:r>
        <w:rPr>
          <w:iCs/>
          <w:color w:val="000000"/>
          <w:lang w:eastAsia="ja-JP"/>
        </w:rPr>
        <w:lastRenderedPageBreak/>
        <w:t xml:space="preserve">suggest </w:t>
      </w:r>
      <w:r w:rsidRPr="009F29FD">
        <w:rPr>
          <w:iCs/>
          <w:color w:val="000000"/>
          <w:lang w:eastAsia="ja-JP"/>
        </w:rPr>
        <w:t>that ancestral Nūche, living in the Great Basin, preferred obsidian and sought materials with similar qualities after arriving on the Uncompahgre Plateau.</w:t>
      </w:r>
      <w:r>
        <w:rPr>
          <w:iCs/>
          <w:color w:val="000000"/>
          <w:lang w:eastAsia="ja-JP"/>
        </w:rPr>
        <w:t xml:space="preserve">  Locally </w:t>
      </w:r>
      <w:r w:rsidRPr="009F29FD">
        <w:t>available chalcedony could have become a mor</w:t>
      </w:r>
      <w:r>
        <w:t xml:space="preserve">e readily accessible substitute, and </w:t>
      </w:r>
      <w:r>
        <w:rPr>
          <w:iCs/>
          <w:color w:val="000000"/>
          <w:lang w:eastAsia="ja-JP"/>
        </w:rPr>
        <w:t xml:space="preserve">these preferences could have persisted as cultural norms in more recent time. </w:t>
      </w:r>
    </w:p>
    <w:p w14:paraId="0F0043FC" w14:textId="77777777" w:rsidR="009D0CED" w:rsidRPr="009F29FD" w:rsidRDefault="009D0CED" w:rsidP="009D0CED">
      <w:pPr>
        <w:ind w:firstLine="720"/>
        <w:rPr>
          <w:iCs/>
          <w:color w:val="000000"/>
          <w:lang w:eastAsia="ja-JP"/>
        </w:rPr>
      </w:pPr>
      <w:r w:rsidRPr="009F29FD">
        <w:rPr>
          <w:iCs/>
          <w:color w:val="000000"/>
          <w:lang w:eastAsia="ja-JP"/>
        </w:rPr>
        <w:t xml:space="preserve">While patterns of raw material selection also changed at Shavano Spring, they </w:t>
      </w:r>
      <w:r>
        <w:rPr>
          <w:iCs/>
          <w:color w:val="000000"/>
          <w:lang w:eastAsia="ja-JP"/>
        </w:rPr>
        <w:t>did so</w:t>
      </w:r>
      <w:r w:rsidRPr="009F29FD">
        <w:rPr>
          <w:iCs/>
          <w:color w:val="000000"/>
          <w:lang w:eastAsia="ja-JP"/>
        </w:rPr>
        <w:t xml:space="preserve"> in different ways</w:t>
      </w:r>
      <w:r>
        <w:rPr>
          <w:iCs/>
          <w:color w:val="000000"/>
          <w:lang w:eastAsia="ja-JP"/>
        </w:rPr>
        <w:t xml:space="preserve"> than Christmas Rockshelter</w:t>
      </w:r>
      <w:r w:rsidRPr="009F29FD">
        <w:rPr>
          <w:iCs/>
          <w:color w:val="000000"/>
          <w:lang w:eastAsia="ja-JP"/>
        </w:rPr>
        <w:t xml:space="preserve">.  The frequency of </w:t>
      </w:r>
      <w:r>
        <w:rPr>
          <w:iCs/>
          <w:color w:val="000000"/>
          <w:lang w:eastAsia="ja-JP"/>
        </w:rPr>
        <w:t>silicified sandstone</w:t>
      </w:r>
      <w:r w:rsidRPr="009F29FD">
        <w:rPr>
          <w:iCs/>
          <w:color w:val="000000"/>
          <w:lang w:eastAsia="ja-JP"/>
        </w:rPr>
        <w:t xml:space="preserve"> increased as did the number of </w:t>
      </w:r>
      <w:r>
        <w:rPr>
          <w:iCs/>
          <w:color w:val="000000"/>
          <w:lang w:eastAsia="ja-JP"/>
        </w:rPr>
        <w:t xml:space="preserve">chert and </w:t>
      </w:r>
      <w:r w:rsidRPr="009F29FD">
        <w:rPr>
          <w:iCs/>
          <w:color w:val="000000"/>
          <w:lang w:eastAsia="ja-JP"/>
        </w:rPr>
        <w:t xml:space="preserve">other material types.  These changes do not mirror Christmas Rockshelter but may suggest new people arrived in the area, </w:t>
      </w:r>
      <w:r>
        <w:rPr>
          <w:iCs/>
          <w:color w:val="000000"/>
          <w:lang w:eastAsia="ja-JP"/>
        </w:rPr>
        <w:t>bringing in nonlocal materials</w:t>
      </w:r>
      <w:r w:rsidRPr="009F29FD">
        <w:rPr>
          <w:iCs/>
          <w:color w:val="000000"/>
          <w:lang w:eastAsia="ja-JP"/>
        </w:rPr>
        <w:t xml:space="preserve"> and relying on the abundant and easily accessible </w:t>
      </w:r>
      <w:r>
        <w:rPr>
          <w:iCs/>
          <w:color w:val="000000"/>
          <w:lang w:eastAsia="ja-JP"/>
        </w:rPr>
        <w:t>silicified sandstone and chert</w:t>
      </w:r>
      <w:r w:rsidRPr="009F29FD">
        <w:rPr>
          <w:iCs/>
          <w:color w:val="000000"/>
          <w:lang w:eastAsia="ja-JP"/>
        </w:rPr>
        <w:t xml:space="preserve">.  While new populations moving into the area could explain this change in material culture, it is also possible that situational circumstances impacted the selection of raw material during Nūche occupation such as restricted access to material types through population increases, seasonality, or location and preferred quarry sites.  People may have naturally shifted their preferences over time as well.  </w:t>
      </w:r>
    </w:p>
    <w:p w14:paraId="183CC88F" w14:textId="77777777" w:rsidR="009D0CED" w:rsidRPr="009F29FD" w:rsidRDefault="009D0CED" w:rsidP="009D0CED">
      <w:pPr>
        <w:rPr>
          <w:iCs/>
          <w:color w:val="000000"/>
          <w:lang w:eastAsia="ja-JP"/>
        </w:rPr>
      </w:pPr>
      <w:r w:rsidRPr="009F29FD">
        <w:rPr>
          <w:iCs/>
          <w:color w:val="000000"/>
          <w:lang w:eastAsia="ja-JP"/>
        </w:rPr>
        <w:tab/>
        <w:t>While significant, these changes do not prove</w:t>
      </w:r>
      <w:r>
        <w:rPr>
          <w:iCs/>
          <w:color w:val="000000"/>
          <w:lang w:eastAsia="ja-JP"/>
        </w:rPr>
        <w:t xml:space="preserve"> without a doubt</w:t>
      </w:r>
      <w:r w:rsidRPr="009F29FD">
        <w:rPr>
          <w:iCs/>
          <w:color w:val="000000"/>
          <w:lang w:eastAsia="ja-JP"/>
        </w:rPr>
        <w:t xml:space="preserve"> that Nūche arrived in the area as part of the Numic Expansion.  People choose to maintain, alter, and abandon cultural practices, often reflected in material culture, for an unlimited number of reasons (Hodder 1982; Sackett 1990).  Therefore, change or continuity in one aspect of culture does not necessarily indicate the replacement of one cultural group with another.  However, people likely changed aspects of their </w:t>
      </w:r>
      <w:r w:rsidRPr="009F29FD">
        <w:rPr>
          <w:i/>
          <w:iCs/>
          <w:color w:val="000000"/>
          <w:lang w:eastAsia="ja-JP"/>
        </w:rPr>
        <w:t>chaîne opératoire</w:t>
      </w:r>
      <w:r w:rsidRPr="009F29FD">
        <w:rPr>
          <w:iCs/>
          <w:color w:val="000000"/>
          <w:lang w:eastAsia="ja-JP"/>
        </w:rPr>
        <w:t xml:space="preserve"> in response to a dynamic social landscape that occurred on the landscape during that time.          </w:t>
      </w:r>
    </w:p>
    <w:p w14:paraId="6EE6CE4B" w14:textId="77777777" w:rsidR="009D0CED" w:rsidRPr="009F29FD" w:rsidRDefault="009D0CED" w:rsidP="009D0CED">
      <w:pPr>
        <w:rPr>
          <w:iCs/>
          <w:color w:val="000000"/>
          <w:lang w:eastAsia="ja-JP"/>
        </w:rPr>
      </w:pPr>
      <w:r w:rsidRPr="009F29FD">
        <w:rPr>
          <w:iCs/>
          <w:color w:val="000000"/>
          <w:lang w:eastAsia="ja-JP"/>
        </w:rPr>
        <w:lastRenderedPageBreak/>
        <w:tab/>
        <w:t xml:space="preserve">As Larson and Kornfeld (1994) point out in their discussion of Shoshone history and Numic Expansion, the wide dispersal of a language group does not necessarily equate to a complete replacement of one cultural group in favor of another. Instead, it is reasonable to assume that the Numic Expansion represented a complex meeting and exchange of people, material goods, language, and knowledge.  In these settings, people negotiate and restructure the norms that guide their daily practices.  The Uncompahgre Plateau likely represented an area inhabited by multiple groups of people including Numic speakers.  </w:t>
      </w:r>
      <w:r>
        <w:rPr>
          <w:iCs/>
          <w:color w:val="000000"/>
          <w:lang w:eastAsia="ja-JP"/>
        </w:rPr>
        <w:t>Differences in lithic technology between</w:t>
      </w:r>
      <w:r w:rsidRPr="009F29FD">
        <w:rPr>
          <w:iCs/>
          <w:color w:val="000000"/>
          <w:lang w:eastAsia="ja-JP"/>
        </w:rPr>
        <w:t xml:space="preserve"> Christmas Rockshelter and Shavano Spring during Nūche occupation could represent these different groups or varying negotiations or responses to new migrants into the area.   </w:t>
      </w:r>
      <w:r w:rsidRPr="009F29FD">
        <w:rPr>
          <w:iCs/>
          <w:color w:val="000000"/>
          <w:lang w:eastAsia="ja-JP"/>
        </w:rPr>
        <w:tab/>
        <w:t xml:space="preserve">  </w:t>
      </w:r>
    </w:p>
    <w:p w14:paraId="278503DD" w14:textId="77777777" w:rsidR="009D0CED" w:rsidRDefault="009D0CED" w:rsidP="009D0CED">
      <w:r w:rsidRPr="009F29FD">
        <w:tab/>
        <w:t xml:space="preserve">  </w:t>
      </w:r>
      <w:r w:rsidRPr="007A4E83">
        <w:t>To summarize, the lithic evidence supports that people living on the Uncompahgre Plateau did alter their lithic procurement and production practices at the time that Numic cultures were expanding across the West.  It is possible Nūche arrived during this time and interacted closely with the local inhabitants.</w:t>
      </w:r>
      <w:r w:rsidRPr="009F29FD">
        <w:t xml:space="preserve"> </w:t>
      </w:r>
    </w:p>
    <w:p w14:paraId="34F20F6D" w14:textId="77777777" w:rsidR="009D0CED" w:rsidRPr="009F29FD" w:rsidRDefault="009D0CED" w:rsidP="009D0CED"/>
    <w:p w14:paraId="45468FC8" w14:textId="77777777" w:rsidR="009D0CED" w:rsidRPr="009F29FD" w:rsidRDefault="009D0CED" w:rsidP="009D0CED">
      <w:pPr>
        <w:pStyle w:val="Heading2"/>
      </w:pPr>
      <w:bookmarkStart w:id="90" w:name="_Toc489465311"/>
      <w:r w:rsidRPr="009F29FD">
        <w:t>Improvements for the Future</w:t>
      </w:r>
      <w:bookmarkEnd w:id="90"/>
    </w:p>
    <w:p w14:paraId="3F06B490" w14:textId="77777777" w:rsidR="009D0CED" w:rsidRPr="009F29FD" w:rsidRDefault="009D0CED" w:rsidP="009D0CED">
      <w:r w:rsidRPr="009F29FD">
        <w:tab/>
        <w:t xml:space="preserve">Although these results provide a foundation to address when Nūche arrived in the region, I propose several changes to improve the success of the research.  While Buckles did an exceptional job creating a relative chronology for Christmas Rockshelter, Shavano Spring, and other sites on the Uncompahgre Plateau, </w:t>
      </w:r>
      <w:r>
        <w:t>my study</w:t>
      </w:r>
      <w:r w:rsidRPr="009F29FD">
        <w:t xml:space="preserve"> would</w:t>
      </w:r>
      <w:r>
        <w:t xml:space="preserve"> have</w:t>
      </w:r>
      <w:r w:rsidRPr="009F29FD">
        <w:t xml:space="preserve"> benefit</w:t>
      </w:r>
      <w:r>
        <w:t>ed</w:t>
      </w:r>
      <w:r w:rsidRPr="009F29FD">
        <w:t xml:space="preserve"> from better t</w:t>
      </w:r>
      <w:r>
        <w:t>emporal</w:t>
      </w:r>
      <w:r w:rsidRPr="009F29FD">
        <w:t xml:space="preserve"> control of the excavated materials.  Buckles (1971) dated one carbon sample at the Christmas Rockshelter site to 6,650 +/- 200 </w:t>
      </w:r>
      <w:r>
        <w:t>rcybb.  E</w:t>
      </w:r>
      <w:r w:rsidRPr="009F29FD">
        <w:t xml:space="preserve">xamining </w:t>
      </w:r>
      <w:r>
        <w:t xml:space="preserve">more </w:t>
      </w:r>
      <w:r w:rsidRPr="009F29FD">
        <w:t>artifacts wit</w:t>
      </w:r>
      <w:r>
        <w:t>h associated absolute dates would</w:t>
      </w:r>
      <w:r w:rsidRPr="009F29FD">
        <w:t xml:space="preserve"> provide a more </w:t>
      </w:r>
      <w:r w:rsidRPr="009F29FD">
        <w:lastRenderedPageBreak/>
        <w:t xml:space="preserve">accurate chronology for </w:t>
      </w:r>
      <w:r>
        <w:t xml:space="preserve">assessing change within a site.  </w:t>
      </w:r>
      <w:r w:rsidRPr="009F29FD">
        <w:t xml:space="preserve">Obtaining better chronological control, either through additional dating or finding existing data, will increase confidence in cross-site, and later regional, comparisons.  Finding and comparing other sites across Nūche territory, increasing the comparable number of artifacts, will </w:t>
      </w:r>
      <w:r>
        <w:t xml:space="preserve">also </w:t>
      </w:r>
      <w:r w:rsidRPr="009F29FD">
        <w:t xml:space="preserve">help determine the legitimacy of my results.  Moving forward, comparisons with other Numic and non-Numic groups from the same time period will help archaeologists better establish what changes to lithic production are specific to Numic speaking groups including Nūche and how migrating across new areas and interacting with the local inhabitants affected aspects of their technological and social life.       </w:t>
      </w:r>
    </w:p>
    <w:p w14:paraId="7F49C808" w14:textId="77777777" w:rsidR="009D0CED" w:rsidRDefault="009D0CED" w:rsidP="009D0CED">
      <w:pPr>
        <w:ind w:firstLine="720"/>
      </w:pPr>
      <w:r w:rsidRPr="009F29FD">
        <w:t xml:space="preserve">Additionally, this research </w:t>
      </w:r>
      <w:r>
        <w:t>presumed</w:t>
      </w:r>
      <w:r w:rsidRPr="009F29FD">
        <w:t xml:space="preserve"> that Nūche are responsible for the most recent indigenous occupations of Christmas Rockshelter and Shavano Spring.  While Nūche were the </w:t>
      </w:r>
      <w:r>
        <w:t>primary</w:t>
      </w:r>
      <w:r w:rsidRPr="009F29FD">
        <w:t xml:space="preserve"> group living in the region</w:t>
      </w:r>
      <w:r>
        <w:t xml:space="preserve"> at contact</w:t>
      </w:r>
      <w:r w:rsidRPr="009F29FD">
        <w:t xml:space="preserve">, historic records imply European and indigenous traders frequently visited or moved through the Plateau as part of larger exchange networks (Bolton 1950; Hill 1930; Schroeder 1965; Stewart 1966).  It is possible that a visiting group lived at either one of the sites and was responsible for the artifacts we see today.  To account for a diverse social landscape, which is an issue not only </w:t>
      </w:r>
      <w:r>
        <w:t xml:space="preserve">for </w:t>
      </w:r>
      <w:r w:rsidRPr="009F29FD">
        <w:t xml:space="preserve">the Uncompahgre Plateau and Nūche territory but across North America, I suggest using multiple lines of evidence to bolster the association between Nūche and the sites archaeologists associate with them.  This includes selecting sites that have historical documentation, oral traditions, and multiple artifact types (e.g., Uncompahgre brownware, wickiup structures, culturally scarred trees, or rock art), which can increase confidence of Nūche affiliation when found together.         </w:t>
      </w:r>
    </w:p>
    <w:p w14:paraId="4C8BE54C" w14:textId="77777777" w:rsidR="009D0CED" w:rsidRPr="009F29FD" w:rsidRDefault="009D0CED" w:rsidP="009D0CED">
      <w:pPr>
        <w:ind w:firstLine="720"/>
      </w:pPr>
      <w:r>
        <w:lastRenderedPageBreak/>
        <w:t xml:space="preserve">Moving forward, it will also be beneficial to record evidence for curation or reuse of lithic artifacts.  Stewart’s (1942) ethnographic work revealed historic Nūche would often use tools from Pre-Contact contexts and use or rework them for their own purposes.  My research did not look for evidence of curation, so I am unable to comment on the presence of this practice on the Uncompahgre Plateau.  However, the reuse of earlier artifacts could influence the size, shape, and frequency of lithics in more recent contexts.  Reworked tools would decrease morphological differences over time and produce smaller artifacts.  By examining artifacts for evidence of curation, it will be possible to comment this practice as a technological strategy over time and investigate whether curation contributes to apparent continuity in the lithic artifacts over time.      </w:t>
      </w:r>
    </w:p>
    <w:p w14:paraId="2DE88155" w14:textId="77777777" w:rsidR="009D0CED" w:rsidRPr="009F29FD" w:rsidRDefault="009D0CED" w:rsidP="009D0CED">
      <w:pPr>
        <w:ind w:firstLine="720"/>
      </w:pPr>
      <w:r w:rsidRPr="009F29FD">
        <w:t xml:space="preserve">I dealt with material type variability using qualitative attributes for comparable analysis.  While this approach worked well for identifying general material type selection, it masked the importance of specific material types, especially nonlocal materials at the sites. Nūche were highly mobile and frequently interacted with neighboring communities (see Chapters 1 and 2), and so it is only reasonable that sourcing studies will further illuminate mobility and exchange relationships in the past.  Igneous materials (particularly obsidian and basalt) are relatively easy to identify and should be pursued more rigorously in the future, but there are also several promising techniques for sourcing heterogeneous materials (e.g., </w:t>
      </w:r>
      <w:r>
        <w:t>silicified sandstone</w:t>
      </w:r>
      <w:r w:rsidRPr="009F29FD">
        <w:t xml:space="preserve">, chert, and </w:t>
      </w:r>
      <w:r>
        <w:t>chert</w:t>
      </w:r>
      <w:r w:rsidRPr="009F29FD">
        <w:t>) such as petrography, ultraviolet fluorescence</w:t>
      </w:r>
      <w:r w:rsidRPr="009F29FD">
        <w:rPr>
          <w:color w:val="262626"/>
          <w:lang w:eastAsia="ja-JP"/>
        </w:rPr>
        <w:t xml:space="preserve"> ultraviolet fluorescence (UVF), wavelength dispersive X-ray fluorescence (WD-XRF), instrumental neutron activation analysis (INAA), and inductively coupled plasma mass spectrometry (AD-ICP-MS and LA-ICP-MS) (Hauser 2008; Luedtke 1978, 1979; Lyons et al. 2003; Pitblado 2008).  </w:t>
      </w:r>
      <w:r w:rsidRPr="009F29FD">
        <w:rPr>
          <w:color w:val="262626"/>
          <w:lang w:eastAsia="ja-JP"/>
        </w:rPr>
        <w:lastRenderedPageBreak/>
        <w:t>Recently Pitblado and colleagues (2009, 2011</w:t>
      </w:r>
      <w:r>
        <w:rPr>
          <w:color w:val="262626"/>
          <w:lang w:eastAsia="ja-JP"/>
        </w:rPr>
        <w:t>; Dalpra and Pitblado 2016</w:t>
      </w:r>
      <w:r w:rsidRPr="009F29FD">
        <w:rPr>
          <w:color w:val="262626"/>
          <w:lang w:eastAsia="ja-JP"/>
        </w:rPr>
        <w:t xml:space="preserve">) study successfully used petrography and both methods of ICP-MS to discriminate among </w:t>
      </w:r>
      <w:r>
        <w:rPr>
          <w:color w:val="262626"/>
          <w:lang w:eastAsia="ja-JP"/>
        </w:rPr>
        <w:t>silicified sandstone</w:t>
      </w:r>
      <w:r w:rsidRPr="009F29FD">
        <w:rPr>
          <w:color w:val="262626"/>
          <w:lang w:eastAsia="ja-JP"/>
        </w:rPr>
        <w:t xml:space="preserve"> sources in the Upper Gunnison Basin, Colorado, an area only 90 km east of the Uncompahgre Plateau.</w:t>
      </w:r>
      <w:r w:rsidRPr="009F29FD">
        <w:t xml:space="preserve">  Conducting similar sourcing techniques and reaching out to neighboring regions will help archaeologists identify patterns of selection (as preference and competition impact them), mobility, and trade. </w:t>
      </w:r>
    </w:p>
    <w:p w14:paraId="4BB662DC" w14:textId="77777777" w:rsidR="009D0CED" w:rsidRPr="009F29FD" w:rsidRDefault="009D0CED" w:rsidP="009D0CED"/>
    <w:p w14:paraId="2EFB689E" w14:textId="60C7DA92" w:rsidR="009D0CED" w:rsidRPr="009F29FD" w:rsidRDefault="009D0CED" w:rsidP="009D0CED">
      <w:pPr>
        <w:pStyle w:val="Heading2"/>
      </w:pPr>
      <w:bookmarkStart w:id="91" w:name="_Toc489465312"/>
      <w:r>
        <w:t>Conclusion</w:t>
      </w:r>
      <w:bookmarkEnd w:id="91"/>
    </w:p>
    <w:p w14:paraId="7DE92EF1" w14:textId="77777777" w:rsidR="009D0CED" w:rsidRPr="009F29FD" w:rsidRDefault="009D0CED" w:rsidP="009D0CED">
      <w:r w:rsidRPr="009F29FD">
        <w:t xml:space="preserve"> </w:t>
      </w:r>
      <w:r w:rsidRPr="009F29FD">
        <w:tab/>
        <w:t>Similar to Buckles’s (1971) original conclusions, I do not believe I have</w:t>
      </w:r>
      <w:r>
        <w:t xml:space="preserve"> amassed</w:t>
      </w:r>
      <w:r w:rsidRPr="009F29FD">
        <w:t xml:space="preserve"> enough </w:t>
      </w:r>
      <w:r>
        <w:t xml:space="preserve">evidence </w:t>
      </w:r>
      <w:r w:rsidRPr="009F29FD">
        <w:t>to conclusively relate changes in the material culture to one specific cultural group entering the Uncompahgre Plateau.  However, differing techniques in projectile point and biface production as well as raw material selection lead me to conclude that there were changes in and around the region that coincide with the Numic Expansion.  It is p</w:t>
      </w:r>
      <w:r>
        <w:t>ossible</w:t>
      </w:r>
      <w:r w:rsidRPr="009F29FD">
        <w:t xml:space="preserve"> these differences represent changes in the social landscape – the movement of people into area, development of new communities, and exchange of materials, ideas, and knowledge – that people have responded to by diversifying their </w:t>
      </w:r>
      <w:r w:rsidRPr="009F29FD">
        <w:rPr>
          <w:i/>
          <w:iCs/>
          <w:color w:val="000000"/>
          <w:lang w:eastAsia="ja-JP"/>
        </w:rPr>
        <w:t>chaîne opératoire</w:t>
      </w:r>
      <w:r w:rsidRPr="009F29FD">
        <w:t>.</w:t>
      </w:r>
    </w:p>
    <w:p w14:paraId="75BAC092" w14:textId="77777777" w:rsidR="009D0CED" w:rsidRPr="009F29FD" w:rsidRDefault="009D0CED" w:rsidP="009D0CED">
      <w:r w:rsidRPr="009F29FD">
        <w:tab/>
        <w:t xml:space="preserve">Differences during the recent occupations at the two sites I studied, Christmas Rockshelter and Shavano Spring, provide evidence that the Uncompahgre Plateau was likely home to multiple groups of people negotiating new social norms and practices.  If Nūche culture arrived in the area as part of the larger Numic Expansion, it did not occur as a complete replacement of one group for another.  Instead, the Numic Expansion was in all likelihood a complex social transformation across the North American West that </w:t>
      </w:r>
      <w:r w:rsidRPr="009F29FD">
        <w:lastRenderedPageBreak/>
        <w:t xml:space="preserve">represented exchange and negotiation with communities living into the area prior to this movement.  Many aspects of traditional Nūche culture could have developed from these interactions and those that followed.        </w:t>
      </w:r>
    </w:p>
    <w:p w14:paraId="187A85F8" w14:textId="77777777" w:rsidR="009D0CED" w:rsidRPr="009F29FD" w:rsidRDefault="009D0CED" w:rsidP="009D0CED">
      <w:pPr>
        <w:ind w:firstLine="720"/>
      </w:pPr>
      <w:r w:rsidRPr="009F29FD">
        <w:t xml:space="preserve">Moving forward, my research will serve as a model or comparative dataset for understanding the Numic Expansion and its impact on Nūche culture.  Archaeologists should compare these results to other archaeological sites both in and beyond the Uncompahgre Plateau to gain a better understanding of Nūche affiliated sites and how they relate to sites associated with other Numic speakers as well as their neighbors.  Because raw material sources have the potential to reveal culturally reinforced preferences, I suggest applying in-depth sourcing studies to future research.  Additionally, archaeologists have a responsibility to the descendent communities we study.  In the future, I want to collaborate with Nūche tribes to incorporate their knowledge and expand on and apply this research in a way that is meaningful to them.  </w:t>
      </w:r>
    </w:p>
    <w:p w14:paraId="2F724859" w14:textId="77777777" w:rsidR="009D0CED" w:rsidRDefault="009D0CED" w:rsidP="009D0CED">
      <w:pPr>
        <w:ind w:firstLine="720"/>
      </w:pPr>
      <w:r w:rsidRPr="009F29FD">
        <w:t>Ultimately, this research demonstrates that it is possible to identify lithic variability at Nūche affiliated archaeological sites that corresponds</w:t>
      </w:r>
      <w:r>
        <w:t xml:space="preserve"> chronologically, at least,</w:t>
      </w:r>
      <w:r w:rsidRPr="009F29FD">
        <w:t xml:space="preserve"> with the Numic Expansion.  While understanding whether Nūche culture arrived as part of this larger movement or developed in situ requires further investigation, I propose an alternative </w:t>
      </w:r>
      <w:r>
        <w:t>to explore</w:t>
      </w:r>
      <w:r w:rsidRPr="009F29FD">
        <w:t xml:space="preserve"> the complex social interactions of Numic migrants and local inhabitants facilitated the transformation, development, and negotiation of practices and beliefs unique to Nūche culture.</w:t>
      </w:r>
    </w:p>
    <w:p w14:paraId="05049444" w14:textId="77777777" w:rsidR="00AA0B13" w:rsidRDefault="00AA0B13" w:rsidP="00806CF0">
      <w:pPr>
        <w:pStyle w:val="Heading1"/>
      </w:pPr>
      <w:r>
        <w:br w:type="page"/>
      </w:r>
      <w:bookmarkStart w:id="92" w:name="_Toc310579474"/>
      <w:bookmarkStart w:id="93" w:name="_Toc489465313"/>
      <w:r>
        <w:lastRenderedPageBreak/>
        <w:t>References</w:t>
      </w:r>
      <w:bookmarkEnd w:id="92"/>
      <w:bookmarkEnd w:id="93"/>
    </w:p>
    <w:p w14:paraId="297670F4" w14:textId="77777777" w:rsidR="00DE23D2" w:rsidRPr="00986F0C" w:rsidRDefault="00DE23D2" w:rsidP="00DE23D2">
      <w:pPr>
        <w:widowControl w:val="0"/>
        <w:autoSpaceDE w:val="0"/>
        <w:autoSpaceDN w:val="0"/>
        <w:adjustRightInd w:val="0"/>
        <w:spacing w:line="240" w:lineRule="auto"/>
        <w:rPr>
          <w:color w:val="282828"/>
          <w:lang w:eastAsia="ja-JP"/>
        </w:rPr>
      </w:pPr>
      <w:r w:rsidRPr="00986F0C">
        <w:rPr>
          <w:color w:val="282828"/>
          <w:lang w:eastAsia="ja-JP"/>
        </w:rPr>
        <w:t>Arthur, Christopher S., Jeffrey L. Brower, Susan M. Collins, J. Earl Ingmanson, Calvin H. Jennings, George J. Krause, and Laura M. Viola</w:t>
      </w:r>
    </w:p>
    <w:p w14:paraId="3FD806D9" w14:textId="77777777" w:rsidR="00DE23D2" w:rsidRPr="00986F0C" w:rsidRDefault="00DE23D2" w:rsidP="00DE23D2">
      <w:pPr>
        <w:widowControl w:val="0"/>
        <w:autoSpaceDE w:val="0"/>
        <w:autoSpaceDN w:val="0"/>
        <w:adjustRightInd w:val="0"/>
        <w:spacing w:line="240" w:lineRule="auto"/>
        <w:ind w:left="720"/>
        <w:rPr>
          <w:color w:val="282828"/>
          <w:lang w:eastAsia="ja-JP"/>
        </w:rPr>
      </w:pPr>
      <w:r w:rsidRPr="00986F0C">
        <w:rPr>
          <w:color w:val="282828"/>
          <w:lang w:eastAsia="ja-JP"/>
        </w:rPr>
        <w:t>1981</w:t>
      </w:r>
      <w:r w:rsidRPr="00986F0C">
        <w:rPr>
          <w:color w:val="282828"/>
          <w:lang w:eastAsia="ja-JP"/>
        </w:rPr>
        <w:tab/>
        <w:t xml:space="preserve">Archaeological Investigations Along the Colowyo Coal Company Railroad Spur in Moffat County, Colorado.  Reports of the Laboratory of Public Archaeology, No. 52.  Colorado State University, Fort Collins.  </w:t>
      </w:r>
    </w:p>
    <w:p w14:paraId="5D8B943D" w14:textId="77777777" w:rsidR="00DE23D2" w:rsidRPr="00986F0C" w:rsidRDefault="00DE23D2" w:rsidP="00DE23D2">
      <w:pPr>
        <w:widowControl w:val="0"/>
        <w:autoSpaceDE w:val="0"/>
        <w:autoSpaceDN w:val="0"/>
        <w:adjustRightInd w:val="0"/>
        <w:spacing w:line="240" w:lineRule="auto"/>
        <w:rPr>
          <w:color w:val="282828"/>
          <w:lang w:eastAsia="ja-JP"/>
        </w:rPr>
      </w:pPr>
    </w:p>
    <w:p w14:paraId="4EC2C718" w14:textId="77777777" w:rsidR="00DE23D2" w:rsidRPr="00986F0C" w:rsidRDefault="00DE23D2" w:rsidP="00DE23D2">
      <w:pPr>
        <w:widowControl w:val="0"/>
        <w:autoSpaceDE w:val="0"/>
        <w:autoSpaceDN w:val="0"/>
        <w:adjustRightInd w:val="0"/>
        <w:spacing w:line="240" w:lineRule="auto"/>
        <w:rPr>
          <w:color w:val="282828"/>
          <w:lang w:eastAsia="ja-JP"/>
        </w:rPr>
      </w:pPr>
      <w:r w:rsidRPr="00986F0C">
        <w:rPr>
          <w:color w:val="282828"/>
          <w:lang w:eastAsia="ja-JP"/>
        </w:rPr>
        <w:t xml:space="preserve">Baker, Steven G. </w:t>
      </w:r>
    </w:p>
    <w:p w14:paraId="215CC2E1" w14:textId="77777777" w:rsidR="00DE23D2" w:rsidRPr="00986F0C" w:rsidRDefault="00DE23D2" w:rsidP="00DE23D2">
      <w:pPr>
        <w:widowControl w:val="0"/>
        <w:autoSpaceDE w:val="0"/>
        <w:autoSpaceDN w:val="0"/>
        <w:adjustRightInd w:val="0"/>
        <w:spacing w:line="240" w:lineRule="auto"/>
        <w:ind w:left="720"/>
        <w:rPr>
          <w:color w:val="282828"/>
          <w:lang w:eastAsia="ja-JP"/>
        </w:rPr>
      </w:pPr>
      <w:r w:rsidRPr="00986F0C">
        <w:rPr>
          <w:color w:val="282828"/>
          <w:lang w:eastAsia="ja-JP"/>
        </w:rPr>
        <w:t>1996</w:t>
      </w:r>
      <w:r w:rsidRPr="00986F0C">
        <w:rPr>
          <w:color w:val="282828"/>
          <w:lang w:eastAsia="ja-JP"/>
        </w:rPr>
        <w:tab/>
        <w:t>Numic Archaeology on the Douglas Creek Arch, Rio Blanco County, Colorado:  Ute Rancherias and the Broken Blade Wickiup Village (5RB3182).  Centuries Research, Inc., Montrose, Colorado.  Prepared for the Bureau of Land Management, Meeker, Colorado.</w:t>
      </w:r>
    </w:p>
    <w:p w14:paraId="7EACFF6F" w14:textId="77777777" w:rsidR="00DE23D2" w:rsidRPr="00986F0C" w:rsidRDefault="00DE23D2" w:rsidP="00DE23D2">
      <w:pPr>
        <w:widowControl w:val="0"/>
        <w:autoSpaceDE w:val="0"/>
        <w:autoSpaceDN w:val="0"/>
        <w:adjustRightInd w:val="0"/>
        <w:spacing w:line="240" w:lineRule="auto"/>
        <w:ind w:left="720"/>
        <w:rPr>
          <w:color w:val="282828"/>
          <w:lang w:eastAsia="ja-JP"/>
        </w:rPr>
      </w:pPr>
    </w:p>
    <w:p w14:paraId="4DD05363" w14:textId="77777777" w:rsidR="00DE23D2" w:rsidRPr="00986F0C" w:rsidRDefault="00DE23D2" w:rsidP="00DE23D2">
      <w:pPr>
        <w:widowControl w:val="0"/>
        <w:autoSpaceDE w:val="0"/>
        <w:autoSpaceDN w:val="0"/>
        <w:adjustRightInd w:val="0"/>
        <w:spacing w:line="240" w:lineRule="auto"/>
        <w:ind w:left="720"/>
        <w:rPr>
          <w:color w:val="282828"/>
          <w:lang w:eastAsia="ja-JP"/>
        </w:rPr>
      </w:pPr>
      <w:r w:rsidRPr="00986F0C">
        <w:rPr>
          <w:color w:val="282828"/>
          <w:lang w:eastAsia="ja-JP"/>
        </w:rPr>
        <w:t>2013</w:t>
      </w:r>
      <w:r w:rsidRPr="00986F0C">
        <w:rPr>
          <w:color w:val="282828"/>
          <w:lang w:eastAsia="ja-JP"/>
        </w:rPr>
        <w:tab/>
        <w:t xml:space="preserve">Considering Ute Archaeological Culture:  An Essay on Potentials. Southwestern Lore 79(3): 5-26. </w:t>
      </w:r>
    </w:p>
    <w:p w14:paraId="4C1BE5CA" w14:textId="77777777" w:rsidR="00DE23D2" w:rsidRPr="00986F0C" w:rsidRDefault="00DE23D2" w:rsidP="00DE23D2">
      <w:pPr>
        <w:widowControl w:val="0"/>
        <w:autoSpaceDE w:val="0"/>
        <w:autoSpaceDN w:val="0"/>
        <w:adjustRightInd w:val="0"/>
        <w:spacing w:line="240" w:lineRule="auto"/>
        <w:rPr>
          <w:color w:val="282828"/>
          <w:lang w:eastAsia="ja-JP"/>
        </w:rPr>
      </w:pPr>
    </w:p>
    <w:p w14:paraId="654B54A4" w14:textId="77777777" w:rsidR="00DE23D2" w:rsidRPr="00986F0C" w:rsidRDefault="00DE23D2" w:rsidP="00DE23D2">
      <w:pPr>
        <w:widowControl w:val="0"/>
        <w:autoSpaceDE w:val="0"/>
        <w:autoSpaceDN w:val="0"/>
        <w:adjustRightInd w:val="0"/>
        <w:spacing w:line="240" w:lineRule="auto"/>
        <w:rPr>
          <w:color w:val="282828"/>
          <w:lang w:eastAsia="ja-JP"/>
        </w:rPr>
      </w:pPr>
      <w:r w:rsidRPr="00986F0C">
        <w:rPr>
          <w:color w:val="282828"/>
          <w:lang w:eastAsia="ja-JP"/>
        </w:rPr>
        <w:t>Baker, Steven G., Jeffrey S. Dean, and Ronald H. Towner</w:t>
      </w:r>
    </w:p>
    <w:p w14:paraId="15FB04C0" w14:textId="77777777" w:rsidR="00DE23D2" w:rsidRPr="00986F0C" w:rsidRDefault="00DE23D2" w:rsidP="00DE23D2">
      <w:pPr>
        <w:widowControl w:val="0"/>
        <w:autoSpaceDE w:val="0"/>
        <w:autoSpaceDN w:val="0"/>
        <w:adjustRightInd w:val="0"/>
        <w:spacing w:line="240" w:lineRule="auto"/>
        <w:ind w:left="720"/>
        <w:rPr>
          <w:color w:val="282828"/>
          <w:lang w:eastAsia="ja-JP"/>
        </w:rPr>
      </w:pPr>
      <w:r w:rsidRPr="00986F0C">
        <w:rPr>
          <w:color w:val="282828"/>
          <w:lang w:eastAsia="ja-JP"/>
        </w:rPr>
        <w:t>2016</w:t>
      </w:r>
      <w:r w:rsidRPr="00986F0C">
        <w:rPr>
          <w:color w:val="282828"/>
          <w:lang w:eastAsia="ja-JP"/>
        </w:rPr>
        <w:tab/>
        <w:t xml:space="preserve">Prehistory:  A Progress Report.  Southwestern Lore 82(3): 12-33.  </w:t>
      </w:r>
    </w:p>
    <w:p w14:paraId="59F2062D" w14:textId="77777777" w:rsidR="00DE23D2" w:rsidRPr="00986F0C" w:rsidRDefault="00DE23D2" w:rsidP="00DE23D2">
      <w:pPr>
        <w:spacing w:line="240" w:lineRule="auto"/>
      </w:pPr>
    </w:p>
    <w:p w14:paraId="34E3D0AD" w14:textId="77777777" w:rsidR="00DE23D2" w:rsidRPr="00986F0C" w:rsidRDefault="00DE23D2" w:rsidP="00DE23D2">
      <w:pPr>
        <w:spacing w:line="240" w:lineRule="auto"/>
        <w:rPr>
          <w:color w:val="1A1A1A"/>
          <w:lang w:eastAsia="ja-JP"/>
        </w:rPr>
      </w:pPr>
      <w:r w:rsidRPr="00986F0C">
        <w:rPr>
          <w:color w:val="1A1A1A"/>
          <w:lang w:eastAsia="ja-JP"/>
        </w:rPr>
        <w:t xml:space="preserve">Bar-Yosef, O. </w:t>
      </w:r>
    </w:p>
    <w:p w14:paraId="22C95F01" w14:textId="77777777" w:rsidR="00DE23D2" w:rsidRPr="00201934" w:rsidRDefault="00DE23D2" w:rsidP="00DE23D2">
      <w:pPr>
        <w:spacing w:line="240" w:lineRule="auto"/>
        <w:ind w:left="720"/>
        <w:rPr>
          <w:lang w:val="fr-FR"/>
        </w:rPr>
      </w:pPr>
      <w:r w:rsidRPr="00986F0C">
        <w:rPr>
          <w:color w:val="1A1A1A"/>
          <w:lang w:eastAsia="ja-JP"/>
        </w:rPr>
        <w:t xml:space="preserve">1991 The Search for Lithic Variability Among Levantine Epi-Palaeolithic Industries." </w:t>
      </w:r>
      <w:r w:rsidRPr="00201934">
        <w:rPr>
          <w:i/>
          <w:iCs/>
          <w:color w:val="1A1A1A"/>
          <w:lang w:val="fr-FR" w:eastAsia="ja-JP"/>
        </w:rPr>
        <w:t>Rencontres Internationales d’Archéologie et d'Histoire d'Antibes. 11</w:t>
      </w:r>
      <w:r w:rsidRPr="00201934">
        <w:rPr>
          <w:color w:val="1A1A1A"/>
          <w:lang w:val="fr-FR" w:eastAsia="ja-JP"/>
        </w:rPr>
        <w:t>.</w:t>
      </w:r>
    </w:p>
    <w:p w14:paraId="224E8142" w14:textId="77777777" w:rsidR="00DE23D2" w:rsidRPr="00201934" w:rsidRDefault="00DE23D2" w:rsidP="00DE23D2">
      <w:pPr>
        <w:spacing w:line="240" w:lineRule="auto"/>
        <w:rPr>
          <w:lang w:val="fr-FR"/>
        </w:rPr>
      </w:pPr>
    </w:p>
    <w:p w14:paraId="38C176ED" w14:textId="77777777" w:rsidR="00DE23D2" w:rsidRPr="00201934" w:rsidRDefault="00DE23D2" w:rsidP="00DE23D2">
      <w:pPr>
        <w:spacing w:line="240" w:lineRule="auto"/>
        <w:rPr>
          <w:lang w:val="fr-FR"/>
        </w:rPr>
      </w:pPr>
      <w:r w:rsidRPr="00201934">
        <w:rPr>
          <w:lang w:val="fr-FR"/>
        </w:rPr>
        <w:t>Bettinger, Robert L., and Martin A. Baumhoff</w:t>
      </w:r>
    </w:p>
    <w:p w14:paraId="70FC338B" w14:textId="77777777" w:rsidR="00DE23D2" w:rsidRPr="00986F0C" w:rsidRDefault="00DE23D2" w:rsidP="00DE23D2">
      <w:pPr>
        <w:spacing w:line="240" w:lineRule="auto"/>
        <w:ind w:left="720"/>
      </w:pPr>
      <w:r w:rsidRPr="00986F0C">
        <w:t>1982</w:t>
      </w:r>
      <w:r w:rsidRPr="00986F0C">
        <w:tab/>
        <w:t>The Numic Spread:  Great Basin Cultures in Co</w:t>
      </w:r>
      <w:r>
        <w:t xml:space="preserve">mpetition.  American Antiquity </w:t>
      </w:r>
      <w:r w:rsidRPr="00986F0C">
        <w:t xml:space="preserve">47(3): 485-503. </w:t>
      </w:r>
    </w:p>
    <w:p w14:paraId="16524659" w14:textId="77777777" w:rsidR="00DE23D2" w:rsidRPr="00986F0C" w:rsidRDefault="00DE23D2" w:rsidP="00DE23D2">
      <w:pPr>
        <w:spacing w:line="240" w:lineRule="auto"/>
      </w:pPr>
    </w:p>
    <w:p w14:paraId="6D6178B4" w14:textId="77777777" w:rsidR="00DE23D2" w:rsidRPr="00986F0C" w:rsidRDefault="00DE23D2" w:rsidP="00DE23D2">
      <w:pPr>
        <w:spacing w:line="240" w:lineRule="auto"/>
      </w:pPr>
      <w:r w:rsidRPr="00986F0C">
        <w:t>Bolton, Herbert E.</w:t>
      </w:r>
    </w:p>
    <w:p w14:paraId="4F609052" w14:textId="77777777" w:rsidR="00DE23D2" w:rsidRPr="00986F0C" w:rsidRDefault="00DE23D2" w:rsidP="00DE23D2">
      <w:pPr>
        <w:spacing w:line="240" w:lineRule="auto"/>
        <w:ind w:left="720"/>
      </w:pPr>
      <w:r w:rsidRPr="00986F0C">
        <w:t>1950</w:t>
      </w:r>
      <w:r w:rsidRPr="00986F0C">
        <w:tab/>
        <w:t xml:space="preserve">Pageant in Wilderness:  The Story of the Escalante Expedition to the Interior Basin, 1776; Including the Diary and Itinerary of Father Escalante.  Utah Historical Quarterly 18(1): 1+265. </w:t>
      </w:r>
    </w:p>
    <w:p w14:paraId="468D683D" w14:textId="77777777" w:rsidR="00DE23D2" w:rsidRPr="00986F0C" w:rsidRDefault="00DE23D2" w:rsidP="00DE23D2">
      <w:pPr>
        <w:spacing w:line="240" w:lineRule="auto"/>
      </w:pPr>
    </w:p>
    <w:p w14:paraId="39E4CCD1" w14:textId="77777777" w:rsidR="00DE23D2" w:rsidRPr="00986F0C" w:rsidRDefault="00DE23D2" w:rsidP="00DE23D2">
      <w:pPr>
        <w:spacing w:line="240" w:lineRule="auto"/>
        <w:rPr>
          <w:color w:val="262626"/>
          <w:lang w:eastAsia="ja-JP"/>
        </w:rPr>
      </w:pPr>
      <w:r w:rsidRPr="00986F0C">
        <w:rPr>
          <w:color w:val="262626"/>
          <w:lang w:eastAsia="ja-JP"/>
        </w:rPr>
        <w:t>Bourdieu, Pierre</w:t>
      </w:r>
    </w:p>
    <w:p w14:paraId="199253E8" w14:textId="77777777" w:rsidR="00DE23D2" w:rsidRPr="00986F0C" w:rsidRDefault="00DE23D2" w:rsidP="00DE23D2">
      <w:pPr>
        <w:spacing w:line="240" w:lineRule="auto"/>
        <w:ind w:firstLine="720"/>
        <w:rPr>
          <w:color w:val="262626"/>
          <w:lang w:eastAsia="ja-JP"/>
        </w:rPr>
      </w:pPr>
      <w:r w:rsidRPr="00986F0C">
        <w:rPr>
          <w:color w:val="262626"/>
          <w:lang w:eastAsia="ja-JP"/>
        </w:rPr>
        <w:t xml:space="preserve">1977 Outline of a Theory of Practice.  Cambridge University Press, Cambridge. </w:t>
      </w:r>
    </w:p>
    <w:p w14:paraId="1DA9A6ED" w14:textId="77777777" w:rsidR="00DE23D2" w:rsidRPr="00986F0C" w:rsidRDefault="00DE23D2" w:rsidP="00DE23D2">
      <w:pPr>
        <w:spacing w:line="240" w:lineRule="auto"/>
        <w:ind w:firstLine="720"/>
        <w:rPr>
          <w:color w:val="262626"/>
          <w:lang w:eastAsia="ja-JP"/>
        </w:rPr>
      </w:pPr>
    </w:p>
    <w:p w14:paraId="10759C0E" w14:textId="77777777" w:rsidR="00DE23D2" w:rsidRPr="00986F0C" w:rsidRDefault="00DE23D2" w:rsidP="00DE23D2">
      <w:pPr>
        <w:spacing w:line="240" w:lineRule="auto"/>
        <w:ind w:firstLine="720"/>
        <w:rPr>
          <w:color w:val="262626"/>
          <w:lang w:eastAsia="ja-JP"/>
        </w:rPr>
      </w:pPr>
      <w:r w:rsidRPr="00986F0C">
        <w:rPr>
          <w:color w:val="262626"/>
          <w:lang w:eastAsia="ja-JP"/>
        </w:rPr>
        <w:t xml:space="preserve">1990 The Logic of Practice.  Stanford University Press, Stanford.  </w:t>
      </w:r>
    </w:p>
    <w:p w14:paraId="0AF08348" w14:textId="77777777" w:rsidR="00DE23D2" w:rsidRPr="00986F0C" w:rsidRDefault="00DE23D2" w:rsidP="00DE23D2">
      <w:pPr>
        <w:spacing w:line="240" w:lineRule="auto"/>
      </w:pPr>
    </w:p>
    <w:p w14:paraId="47E90B7E" w14:textId="77777777" w:rsidR="00DE23D2" w:rsidRPr="00986F0C" w:rsidRDefault="00DE23D2" w:rsidP="00DE23D2">
      <w:pPr>
        <w:spacing w:line="240" w:lineRule="auto"/>
      </w:pPr>
      <w:r w:rsidRPr="00986F0C">
        <w:t>Brunswig, Robert H.</w:t>
      </w:r>
    </w:p>
    <w:p w14:paraId="526AAC4D" w14:textId="77777777" w:rsidR="00DE23D2" w:rsidRPr="00986F0C" w:rsidRDefault="00DE23D2" w:rsidP="00DE23D2">
      <w:pPr>
        <w:spacing w:line="240" w:lineRule="auto"/>
        <w:ind w:left="720"/>
      </w:pPr>
      <w:r w:rsidRPr="00986F0C">
        <w:t>2005</w:t>
      </w:r>
      <w:r w:rsidRPr="00986F0C">
        <w:tab/>
      </w:r>
      <w:r w:rsidRPr="00986F0C">
        <w:rPr>
          <w:iCs/>
        </w:rPr>
        <w:t>Prehistoric, Protohistoric, and Early Historic Native American Archeology of Rocky Mountain National Park: Volume 1-Final Report of System-wide Archaeological Inventory Program Investigations by the University of Northern Colorado (1998-2002)</w:t>
      </w:r>
      <w:r w:rsidRPr="00986F0C">
        <w:t xml:space="preserve">. Prepared for the National Park </w:t>
      </w:r>
      <w:r w:rsidRPr="00986F0C">
        <w:lastRenderedPageBreak/>
        <w:t xml:space="preserve">Service; Rocky Mountain National Park. Anthropology Program, University of Northern Colorado, Greeley. </w:t>
      </w:r>
    </w:p>
    <w:p w14:paraId="6160E368" w14:textId="77777777" w:rsidR="00DE23D2" w:rsidRPr="00986F0C" w:rsidRDefault="00DE23D2" w:rsidP="00DE23D2">
      <w:pPr>
        <w:spacing w:line="240" w:lineRule="auto"/>
      </w:pPr>
    </w:p>
    <w:p w14:paraId="5D00FA06" w14:textId="77777777" w:rsidR="00DE23D2" w:rsidRPr="00986F0C" w:rsidRDefault="00DE23D2" w:rsidP="00DE23D2">
      <w:pPr>
        <w:spacing w:line="240" w:lineRule="auto"/>
      </w:pPr>
      <w:r w:rsidRPr="00986F0C">
        <w:t>Brunswig, Robert H., Sally McBeth, and Louise Elinoff</w:t>
      </w:r>
    </w:p>
    <w:p w14:paraId="0984B1F1" w14:textId="77777777" w:rsidR="00DE23D2" w:rsidRPr="00986F0C" w:rsidRDefault="00DE23D2" w:rsidP="00DE23D2">
      <w:pPr>
        <w:spacing w:line="240" w:lineRule="auto"/>
        <w:ind w:left="720"/>
      </w:pPr>
      <w:r w:rsidRPr="00986F0C">
        <w:t>2010</w:t>
      </w:r>
      <w:r w:rsidRPr="00986F0C">
        <w:tab/>
        <w:t>Re-Enfranchising Native Peoples in the Southern Rocky Mountains:  Integrated Contributions of Archaeological and Ethnographic Studies on Federal Lands.  In Post-Colonial Perspectives in Archaeology. Chacmool Archaeological Association, Calgary: 55-69.</w:t>
      </w:r>
    </w:p>
    <w:p w14:paraId="42AB2465" w14:textId="77777777" w:rsidR="00DE23D2" w:rsidRPr="00986F0C" w:rsidRDefault="00DE23D2" w:rsidP="00DE23D2">
      <w:pPr>
        <w:spacing w:line="240" w:lineRule="auto"/>
      </w:pPr>
    </w:p>
    <w:p w14:paraId="3AA01939" w14:textId="77777777" w:rsidR="00DE23D2" w:rsidRPr="00986F0C" w:rsidRDefault="00DE23D2" w:rsidP="00DE23D2">
      <w:pPr>
        <w:spacing w:line="240" w:lineRule="auto"/>
      </w:pPr>
      <w:r w:rsidRPr="00986F0C">
        <w:t>Buckles, W. G.</w:t>
      </w:r>
    </w:p>
    <w:p w14:paraId="2AF47414" w14:textId="77777777" w:rsidR="00DE23D2" w:rsidRPr="00986F0C" w:rsidRDefault="00DE23D2" w:rsidP="00DE23D2">
      <w:pPr>
        <w:spacing w:line="240" w:lineRule="auto"/>
        <w:ind w:left="720" w:hanging="720"/>
      </w:pPr>
      <w:r w:rsidRPr="00986F0C">
        <w:tab/>
        <w:t>1971</w:t>
      </w:r>
      <w:r w:rsidRPr="00986F0C">
        <w:tab/>
      </w:r>
      <w:r w:rsidRPr="00986F0C">
        <w:rPr>
          <w:i/>
        </w:rPr>
        <w:t>The Uncompahgre Complex: Historic Ute Archaeology and Prehistoric Archaeology of the Uncompahgre Plateau, West Central Colorado</w:t>
      </w:r>
      <w:r w:rsidRPr="00986F0C">
        <w:t>.  Ph.D. dissertation, Department of Anthropology, University of Colorado Boulder.</w:t>
      </w:r>
    </w:p>
    <w:p w14:paraId="7F15EAF8" w14:textId="77777777" w:rsidR="00DE23D2" w:rsidRPr="00986F0C" w:rsidRDefault="00DE23D2" w:rsidP="00DE23D2">
      <w:pPr>
        <w:spacing w:line="240" w:lineRule="auto"/>
      </w:pPr>
    </w:p>
    <w:p w14:paraId="06E425C8" w14:textId="77777777" w:rsidR="00DE23D2" w:rsidRPr="00986F0C" w:rsidRDefault="00DE23D2" w:rsidP="00DE23D2">
      <w:pPr>
        <w:spacing w:line="240" w:lineRule="auto"/>
      </w:pPr>
      <w:r w:rsidRPr="00986F0C">
        <w:t>Cassells, E. Steve</w:t>
      </w:r>
    </w:p>
    <w:p w14:paraId="798A1C88" w14:textId="77777777" w:rsidR="00DE23D2" w:rsidRPr="00986F0C" w:rsidRDefault="00DE23D2" w:rsidP="00DE23D2">
      <w:pPr>
        <w:spacing w:line="240" w:lineRule="auto"/>
      </w:pPr>
      <w:r w:rsidRPr="00986F0C">
        <w:tab/>
        <w:t xml:space="preserve">1983   </w:t>
      </w:r>
      <w:r w:rsidRPr="00986F0C">
        <w:rPr>
          <w:i/>
        </w:rPr>
        <w:t>The Archaeology of Colorado</w:t>
      </w:r>
      <w:r w:rsidRPr="00986F0C">
        <w:t xml:space="preserve">.  Johnson Publishing Company, Boulder.  </w:t>
      </w:r>
    </w:p>
    <w:p w14:paraId="4275740F" w14:textId="77777777" w:rsidR="00DE23D2" w:rsidRPr="00986F0C" w:rsidRDefault="00DE23D2" w:rsidP="00DE23D2">
      <w:pPr>
        <w:spacing w:line="240" w:lineRule="auto"/>
      </w:pPr>
    </w:p>
    <w:p w14:paraId="2EF23798" w14:textId="77777777" w:rsidR="00DE23D2" w:rsidRPr="00986F0C" w:rsidRDefault="00DE23D2" w:rsidP="00DE23D2">
      <w:pPr>
        <w:spacing w:line="240" w:lineRule="auto"/>
      </w:pPr>
      <w:r w:rsidRPr="00986F0C">
        <w:t>Chronic, Halka and Felicie Williams</w:t>
      </w:r>
    </w:p>
    <w:p w14:paraId="1D4B9B63" w14:textId="77777777" w:rsidR="00DE23D2" w:rsidRPr="00986F0C" w:rsidRDefault="00DE23D2" w:rsidP="00DE23D2">
      <w:pPr>
        <w:spacing w:line="240" w:lineRule="auto"/>
        <w:ind w:left="720"/>
      </w:pPr>
      <w:r w:rsidRPr="00986F0C">
        <w:t xml:space="preserve">2002    </w:t>
      </w:r>
      <w:r w:rsidRPr="00986F0C">
        <w:rPr>
          <w:i/>
        </w:rPr>
        <w:t>Roadside Geology of Colorado</w:t>
      </w:r>
      <w:r w:rsidRPr="00986F0C">
        <w:t>.  Mountain Press Publishing Company Missoula.</w:t>
      </w:r>
    </w:p>
    <w:p w14:paraId="7894DE48" w14:textId="77777777" w:rsidR="00DE23D2" w:rsidRPr="00986F0C" w:rsidRDefault="00DE23D2" w:rsidP="00DE23D2">
      <w:pPr>
        <w:spacing w:line="240" w:lineRule="auto"/>
      </w:pPr>
    </w:p>
    <w:p w14:paraId="02206EA4" w14:textId="77777777" w:rsidR="00DE23D2" w:rsidRPr="00986F0C" w:rsidRDefault="00DE23D2" w:rsidP="00DE23D2">
      <w:pPr>
        <w:spacing w:line="240" w:lineRule="auto"/>
      </w:pPr>
      <w:r w:rsidRPr="00986F0C">
        <w:t>Clark, Jeffery J.</w:t>
      </w:r>
    </w:p>
    <w:p w14:paraId="2C912DA0" w14:textId="0B3A51D4" w:rsidR="00DE23D2" w:rsidRPr="00986F0C" w:rsidRDefault="00DE23D2" w:rsidP="00DE23D2">
      <w:pPr>
        <w:spacing w:line="240" w:lineRule="auto"/>
        <w:ind w:left="720"/>
      </w:pPr>
      <w:r w:rsidRPr="00986F0C">
        <w:t>2004</w:t>
      </w:r>
      <w:r w:rsidRPr="00986F0C">
        <w:tab/>
        <w:t xml:space="preserve">Tracking Cultural Affiliation:  Enculturation and Ethnicity.  In Identity, Feasting, and the Archaeology of the Greater Southwest:  42-73.  </w:t>
      </w:r>
    </w:p>
    <w:p w14:paraId="58902FBC" w14:textId="77777777" w:rsidR="00DE23D2" w:rsidRPr="00986F0C" w:rsidRDefault="00DE23D2" w:rsidP="00DE23D2">
      <w:pPr>
        <w:spacing w:line="240" w:lineRule="auto"/>
      </w:pPr>
      <w:r w:rsidRPr="00986F0C">
        <w:tab/>
      </w:r>
    </w:p>
    <w:p w14:paraId="2E842C9E" w14:textId="77777777" w:rsidR="00DE23D2" w:rsidRPr="00986F0C" w:rsidRDefault="00DE23D2" w:rsidP="00DE23D2">
      <w:pPr>
        <w:spacing w:line="240" w:lineRule="auto"/>
      </w:pPr>
      <w:r w:rsidRPr="00986F0C">
        <w:t>Colorado Anthropological Society</w:t>
      </w:r>
    </w:p>
    <w:p w14:paraId="51BBABED" w14:textId="47A2EC81" w:rsidR="00DE23D2" w:rsidRPr="00986F0C" w:rsidRDefault="00DE23D2" w:rsidP="00DE23D2">
      <w:pPr>
        <w:spacing w:line="240" w:lineRule="auto"/>
        <w:ind w:left="720"/>
      </w:pPr>
      <w:r w:rsidRPr="00986F0C">
        <w:t xml:space="preserve">2016   Chapters.  Electronic document, </w:t>
      </w:r>
      <w:r w:rsidRPr="00DE23D2">
        <w:t>http://www.coloradoarchaeology.org</w:t>
      </w:r>
      <w:r>
        <w:t xml:space="preserve">, </w:t>
      </w:r>
      <w:r w:rsidRPr="00986F0C">
        <w:t>accessed September 19</w:t>
      </w:r>
      <w:r w:rsidRPr="00986F0C">
        <w:rPr>
          <w:vertAlign w:val="superscript"/>
        </w:rPr>
        <w:t>th</w:t>
      </w:r>
      <w:r w:rsidRPr="00986F0C">
        <w:t xml:space="preserve">, 2016. </w:t>
      </w:r>
    </w:p>
    <w:p w14:paraId="27BF8601" w14:textId="77777777" w:rsidR="00DE23D2" w:rsidRPr="00986F0C" w:rsidRDefault="00DE23D2" w:rsidP="00DE23D2">
      <w:pPr>
        <w:spacing w:line="240" w:lineRule="auto"/>
        <w:ind w:firstLine="720"/>
      </w:pPr>
    </w:p>
    <w:p w14:paraId="7984A535" w14:textId="77777777" w:rsidR="00DE23D2" w:rsidRPr="00986F0C" w:rsidRDefault="00DE23D2" w:rsidP="00DE23D2">
      <w:pPr>
        <w:spacing w:line="240" w:lineRule="auto"/>
      </w:pPr>
      <w:r w:rsidRPr="00986F0C">
        <w:t>Conetah, Fred A.</w:t>
      </w:r>
    </w:p>
    <w:p w14:paraId="70C2E214" w14:textId="77777777" w:rsidR="00DE23D2" w:rsidRPr="00986F0C" w:rsidRDefault="00DE23D2" w:rsidP="00DE23D2">
      <w:pPr>
        <w:spacing w:line="240" w:lineRule="auto"/>
      </w:pPr>
      <w:r w:rsidRPr="00986F0C">
        <w:tab/>
        <w:t>1982</w:t>
      </w:r>
      <w:r w:rsidRPr="00986F0C">
        <w:tab/>
        <w:t>A History of the Northern Ute People.  Uintah-Ouray Ute Tribe.</w:t>
      </w:r>
    </w:p>
    <w:p w14:paraId="7F6814F8" w14:textId="77777777" w:rsidR="00DE23D2" w:rsidRPr="00986F0C" w:rsidRDefault="00DE23D2" w:rsidP="00DE23D2">
      <w:pPr>
        <w:spacing w:line="240" w:lineRule="auto"/>
      </w:pPr>
    </w:p>
    <w:p w14:paraId="56F96A19" w14:textId="77777777" w:rsidR="00DE23D2" w:rsidRPr="00986F0C" w:rsidRDefault="00DE23D2" w:rsidP="00DE23D2">
      <w:pPr>
        <w:spacing w:line="240" w:lineRule="auto"/>
      </w:pPr>
      <w:r w:rsidRPr="00986F0C">
        <w:t>Crane, C. J.</w:t>
      </w:r>
    </w:p>
    <w:p w14:paraId="39683299" w14:textId="77777777" w:rsidR="00DE23D2" w:rsidRPr="00986F0C" w:rsidRDefault="00DE23D2" w:rsidP="00DE23D2">
      <w:pPr>
        <w:spacing w:line="240" w:lineRule="auto"/>
        <w:ind w:left="720" w:hanging="720"/>
      </w:pPr>
      <w:r w:rsidRPr="00986F0C">
        <w:tab/>
        <w:t>1977</w:t>
      </w:r>
      <w:r w:rsidRPr="00986F0C">
        <w:tab/>
      </w:r>
      <w:r w:rsidRPr="00986F0C">
        <w:rPr>
          <w:i/>
        </w:rPr>
        <w:t>A Comparison of Archaeological Sites on the Uncompahgre Plateau and Adjacent Areas.</w:t>
      </w:r>
      <w:r w:rsidRPr="00986F0C">
        <w:t xml:space="preserve"> Master's thesis, Eastern New Mexico University.  </w:t>
      </w:r>
    </w:p>
    <w:p w14:paraId="6D69F889" w14:textId="77777777" w:rsidR="00DE23D2" w:rsidRPr="00986F0C" w:rsidRDefault="00DE23D2" w:rsidP="00DE23D2">
      <w:pPr>
        <w:spacing w:line="240" w:lineRule="auto"/>
      </w:pPr>
    </w:p>
    <w:p w14:paraId="1570A1A0" w14:textId="77777777" w:rsidR="00DE23D2" w:rsidRPr="00986F0C" w:rsidRDefault="00DE23D2" w:rsidP="00DE23D2">
      <w:pPr>
        <w:spacing w:line="240" w:lineRule="auto"/>
      </w:pPr>
      <w:r w:rsidRPr="00986F0C">
        <w:t>Dongoske, Kurt E., Michael Yeatts, Roger Anyon, and T.J. Ferguson</w:t>
      </w:r>
    </w:p>
    <w:p w14:paraId="1CF5225C" w14:textId="77777777" w:rsidR="00DE23D2" w:rsidRPr="00986F0C" w:rsidRDefault="00DE23D2" w:rsidP="00DE23D2">
      <w:pPr>
        <w:spacing w:line="240" w:lineRule="auto"/>
        <w:ind w:left="720"/>
      </w:pPr>
      <w:r w:rsidRPr="00986F0C">
        <w:t>1997</w:t>
      </w:r>
      <w:r w:rsidRPr="00986F0C">
        <w:tab/>
        <w:t xml:space="preserve">Archaeological Cultures and Cultural Affiliation:  Hopi and Zuni Perspectives in the American Southwest.  American Antiquity 62(4): 600-608. </w:t>
      </w:r>
    </w:p>
    <w:p w14:paraId="0333F5D9" w14:textId="77777777" w:rsidR="00DE23D2" w:rsidRDefault="00DE23D2" w:rsidP="00DE23D2">
      <w:pPr>
        <w:spacing w:line="240" w:lineRule="auto"/>
      </w:pPr>
    </w:p>
    <w:p w14:paraId="7B6B31D0" w14:textId="77777777" w:rsidR="00DE23D2" w:rsidRDefault="00DE23D2" w:rsidP="00DE23D2">
      <w:pPr>
        <w:spacing w:line="240" w:lineRule="auto"/>
      </w:pPr>
      <w:r>
        <w:t>Dornan, Jennifer</w:t>
      </w:r>
    </w:p>
    <w:p w14:paraId="5A62EA4E" w14:textId="77777777" w:rsidR="00DE23D2" w:rsidRDefault="00DE23D2" w:rsidP="00DE23D2">
      <w:pPr>
        <w:spacing w:line="240" w:lineRule="auto"/>
        <w:ind w:left="720"/>
        <w:rPr>
          <w:rFonts w:ascii="Times" w:hAnsi="Times" w:cs="Times"/>
          <w:color w:val="000000"/>
        </w:rPr>
      </w:pPr>
      <w:r>
        <w:t>2002 Agency and Archaeology:  Past, Present, and Future Directions.  Journal of Archaeological Method and Theory 9(4):303-329.</w:t>
      </w:r>
      <w:r>
        <w:rPr>
          <w:color w:val="000000"/>
          <w:sz w:val="32"/>
          <w:szCs w:val="32"/>
        </w:rPr>
        <w:t xml:space="preserve"> </w:t>
      </w:r>
    </w:p>
    <w:p w14:paraId="1FC398EA" w14:textId="77777777" w:rsidR="00DE23D2" w:rsidRPr="00986F0C" w:rsidRDefault="00DE23D2" w:rsidP="00DE23D2">
      <w:pPr>
        <w:spacing w:line="240" w:lineRule="auto"/>
      </w:pPr>
    </w:p>
    <w:p w14:paraId="5761DF45" w14:textId="77777777" w:rsidR="00DE23D2" w:rsidRDefault="00DE23D2" w:rsidP="00DE23D2">
      <w:pPr>
        <w:spacing w:line="240" w:lineRule="auto"/>
      </w:pPr>
    </w:p>
    <w:p w14:paraId="2DCE1609" w14:textId="77777777" w:rsidR="00DE23D2" w:rsidRPr="00986F0C" w:rsidRDefault="00DE23D2" w:rsidP="00DE23D2">
      <w:pPr>
        <w:spacing w:line="240" w:lineRule="auto"/>
      </w:pPr>
      <w:r w:rsidRPr="00986F0C">
        <w:lastRenderedPageBreak/>
        <w:t>Eddy, Frank W., Allen E. Kane, and Paul R. Nickens</w:t>
      </w:r>
    </w:p>
    <w:p w14:paraId="5630269E" w14:textId="77777777" w:rsidR="00DE23D2" w:rsidRPr="00986F0C" w:rsidRDefault="00DE23D2" w:rsidP="00DE23D2">
      <w:pPr>
        <w:spacing w:line="240" w:lineRule="auto"/>
        <w:ind w:left="720"/>
      </w:pPr>
      <w:r w:rsidRPr="00986F0C">
        <w:t>1984</w:t>
      </w:r>
      <w:r w:rsidRPr="00986F0C">
        <w:tab/>
        <w:t xml:space="preserve">Southwest Colorado Prehistoric Context.  State Historical Society of Colorado, Denver. </w:t>
      </w:r>
    </w:p>
    <w:p w14:paraId="104662F4" w14:textId="77777777" w:rsidR="00DE23D2" w:rsidRPr="00986F0C" w:rsidRDefault="00DE23D2" w:rsidP="00DE23D2">
      <w:pPr>
        <w:spacing w:line="240" w:lineRule="auto"/>
      </w:pPr>
    </w:p>
    <w:p w14:paraId="774EDF2A" w14:textId="77777777" w:rsidR="00DE23D2" w:rsidRPr="00986F0C" w:rsidRDefault="00DE23D2" w:rsidP="00DE23D2">
      <w:pPr>
        <w:pStyle w:val="NormalWeb"/>
        <w:ind w:left="720" w:hanging="720"/>
        <w:rPr>
          <w:rFonts w:ascii="Times New Roman" w:hAnsi="Times New Roman"/>
          <w:sz w:val="24"/>
          <w:szCs w:val="24"/>
        </w:rPr>
      </w:pPr>
      <w:r w:rsidRPr="00986F0C">
        <w:rPr>
          <w:rFonts w:ascii="Times New Roman" w:hAnsi="Times New Roman"/>
          <w:sz w:val="24"/>
          <w:szCs w:val="24"/>
        </w:rPr>
        <w:t>Elinoff, Louise</w:t>
      </w:r>
      <w:r w:rsidRPr="00986F0C">
        <w:rPr>
          <w:rFonts w:ascii="Times New Roman" w:hAnsi="Times New Roman"/>
          <w:sz w:val="24"/>
          <w:szCs w:val="24"/>
        </w:rPr>
        <w:br/>
        <w:t xml:space="preserve"> 2002 Oral Tradition and the Archaeological Record: an Integral Partnership in Understanding Human Past of the Rocky Mountain National Park Region. Unpublished Master’s thesis, Department of Anthropology, University of Colorado, Denver. </w:t>
      </w:r>
    </w:p>
    <w:p w14:paraId="27D434C3" w14:textId="77777777" w:rsidR="00DE23D2" w:rsidRPr="00986F0C" w:rsidRDefault="00DE23D2" w:rsidP="00DE23D2">
      <w:pPr>
        <w:spacing w:line="240" w:lineRule="auto"/>
      </w:pPr>
      <w:r w:rsidRPr="00986F0C">
        <w:t>Grady, James</w:t>
      </w:r>
    </w:p>
    <w:p w14:paraId="12F8E2E7" w14:textId="77777777" w:rsidR="00DE23D2" w:rsidRPr="00986F0C" w:rsidRDefault="00DE23D2" w:rsidP="00DE23D2">
      <w:pPr>
        <w:spacing w:line="240" w:lineRule="auto"/>
        <w:ind w:left="720"/>
      </w:pPr>
      <w:r w:rsidRPr="00986F0C">
        <w:t>1984</w:t>
      </w:r>
      <w:r w:rsidRPr="00986F0C">
        <w:tab/>
        <w:t xml:space="preserve">Northwest Colorado Prehistoric Context.  State Historical Society of Colorado, Denver. </w:t>
      </w:r>
    </w:p>
    <w:p w14:paraId="71256506" w14:textId="77777777" w:rsidR="00DE23D2" w:rsidRPr="00986F0C" w:rsidRDefault="00DE23D2" w:rsidP="00DE23D2">
      <w:pPr>
        <w:spacing w:line="240" w:lineRule="auto"/>
        <w:ind w:left="720"/>
      </w:pPr>
    </w:p>
    <w:p w14:paraId="42A17E5B" w14:textId="77777777" w:rsidR="00DE23D2" w:rsidRPr="00986F0C" w:rsidRDefault="00DE23D2" w:rsidP="00DE23D2">
      <w:pPr>
        <w:spacing w:line="240" w:lineRule="auto"/>
        <w:rPr>
          <w:color w:val="262626"/>
          <w:lang w:eastAsia="ja-JP"/>
        </w:rPr>
      </w:pPr>
      <w:r w:rsidRPr="00986F0C">
        <w:rPr>
          <w:color w:val="262626"/>
          <w:lang w:eastAsia="ja-JP"/>
        </w:rPr>
        <w:t>Giddens, Anthony</w:t>
      </w:r>
    </w:p>
    <w:p w14:paraId="4879478B" w14:textId="77777777" w:rsidR="00DE23D2" w:rsidRPr="008E7BF4" w:rsidRDefault="00DE23D2" w:rsidP="00DE23D2">
      <w:pPr>
        <w:spacing w:line="240" w:lineRule="auto"/>
        <w:ind w:left="720"/>
        <w:rPr>
          <w:color w:val="262626"/>
          <w:lang w:eastAsia="ja-JP"/>
        </w:rPr>
      </w:pPr>
      <w:r w:rsidRPr="008E7BF4">
        <w:rPr>
          <w:color w:val="262626"/>
          <w:lang w:eastAsia="ja-JP"/>
        </w:rPr>
        <w:t xml:space="preserve">1984 Central Problems in Social Theory:  Action, Structure, and Contradiction in Social Analysis.  University of California Press, Berkeley. </w:t>
      </w:r>
    </w:p>
    <w:p w14:paraId="6FBA7B35" w14:textId="77777777" w:rsidR="00DE23D2" w:rsidRPr="008E7BF4" w:rsidRDefault="00DE23D2" w:rsidP="00DE23D2">
      <w:pPr>
        <w:spacing w:line="240" w:lineRule="auto"/>
        <w:ind w:firstLine="720"/>
        <w:rPr>
          <w:color w:val="262626"/>
          <w:lang w:eastAsia="ja-JP"/>
        </w:rPr>
      </w:pPr>
    </w:p>
    <w:p w14:paraId="601586AE" w14:textId="77777777" w:rsidR="00DE23D2" w:rsidRPr="009C6681" w:rsidRDefault="00DE23D2" w:rsidP="00DE23D2">
      <w:pPr>
        <w:spacing w:line="240" w:lineRule="auto"/>
        <w:ind w:left="720"/>
      </w:pPr>
      <w:r>
        <w:rPr>
          <w:iCs/>
          <w:color w:val="222222"/>
        </w:rPr>
        <w:t xml:space="preserve">1986 </w:t>
      </w:r>
      <w:r w:rsidRPr="008E7BF4">
        <w:rPr>
          <w:iCs/>
          <w:color w:val="222222"/>
        </w:rPr>
        <w:t>The Constitution of Society: Outline of the Theory of Structuration</w:t>
      </w:r>
      <w:r w:rsidRPr="008E7BF4">
        <w:rPr>
          <w:color w:val="222222"/>
          <w:shd w:val="clear" w:color="auto" w:fill="FFFFFF"/>
        </w:rPr>
        <w:t>. Vol. 349. Un</w:t>
      </w:r>
      <w:r>
        <w:rPr>
          <w:color w:val="222222"/>
          <w:shd w:val="clear" w:color="auto" w:fill="FFFFFF"/>
        </w:rPr>
        <w:t>iversity</w:t>
      </w:r>
      <w:r w:rsidRPr="008E7BF4">
        <w:rPr>
          <w:color w:val="222222"/>
          <w:shd w:val="clear" w:color="auto" w:fill="FFFFFF"/>
        </w:rPr>
        <w:t xml:space="preserve"> of California Press, Berkeley.  </w:t>
      </w:r>
    </w:p>
    <w:p w14:paraId="34DCA6BD" w14:textId="77777777" w:rsidR="00DE23D2" w:rsidRPr="008E7BF4" w:rsidRDefault="00DE23D2" w:rsidP="00DE23D2">
      <w:pPr>
        <w:spacing w:line="240" w:lineRule="auto"/>
        <w:rPr>
          <w:color w:val="262626"/>
          <w:lang w:eastAsia="ja-JP"/>
        </w:rPr>
      </w:pPr>
    </w:p>
    <w:p w14:paraId="0FF57F39" w14:textId="77777777" w:rsidR="00DE23D2" w:rsidRPr="00986F0C" w:rsidRDefault="00DE23D2" w:rsidP="00DE23D2">
      <w:pPr>
        <w:spacing w:line="240" w:lineRule="auto"/>
        <w:ind w:firstLine="720"/>
        <w:rPr>
          <w:color w:val="262626"/>
          <w:lang w:eastAsia="ja-JP"/>
        </w:rPr>
      </w:pPr>
      <w:r w:rsidRPr="00986F0C">
        <w:rPr>
          <w:color w:val="262626"/>
          <w:lang w:eastAsia="ja-JP"/>
        </w:rPr>
        <w:t xml:space="preserve">1993 New Rules of Sociological Method.  Stanford University Press, Stanford.  </w:t>
      </w:r>
    </w:p>
    <w:p w14:paraId="581E6A06" w14:textId="77777777" w:rsidR="00DE23D2" w:rsidRPr="00986F0C" w:rsidRDefault="00DE23D2" w:rsidP="00DE23D2">
      <w:pPr>
        <w:spacing w:line="240" w:lineRule="auto"/>
        <w:rPr>
          <w:color w:val="1A1A1A"/>
          <w:lang w:eastAsia="ja-JP"/>
        </w:rPr>
      </w:pPr>
    </w:p>
    <w:p w14:paraId="21D64A7D" w14:textId="77777777" w:rsidR="00DE23D2" w:rsidRPr="00986F0C" w:rsidRDefault="00DE23D2" w:rsidP="00DE23D2">
      <w:pPr>
        <w:spacing w:line="240" w:lineRule="auto"/>
        <w:rPr>
          <w:color w:val="1A1A1A"/>
          <w:lang w:eastAsia="ja-JP"/>
        </w:rPr>
      </w:pPr>
      <w:r w:rsidRPr="00986F0C">
        <w:rPr>
          <w:color w:val="1A1A1A"/>
          <w:lang w:eastAsia="ja-JP"/>
        </w:rPr>
        <w:t xml:space="preserve">Goss, James A. </w:t>
      </w:r>
    </w:p>
    <w:p w14:paraId="34F45CE0" w14:textId="77777777" w:rsidR="00DE23D2" w:rsidRPr="00986F0C" w:rsidRDefault="00DE23D2" w:rsidP="00DE23D2">
      <w:pPr>
        <w:spacing w:line="240" w:lineRule="auto"/>
        <w:ind w:left="720"/>
        <w:rPr>
          <w:color w:val="1A1A1A"/>
          <w:lang w:eastAsia="ja-JP"/>
        </w:rPr>
      </w:pPr>
      <w:r w:rsidRPr="00986F0C">
        <w:rPr>
          <w:color w:val="1A1A1A"/>
          <w:lang w:eastAsia="ja-JP"/>
        </w:rPr>
        <w:t xml:space="preserve">1999 "The Yamparika–Shoshones, Comanches, or Utes–or Does It Matter." </w:t>
      </w:r>
      <w:r w:rsidRPr="00986F0C">
        <w:rPr>
          <w:iCs/>
          <w:color w:val="1A1A1A"/>
          <w:lang w:eastAsia="ja-JP"/>
        </w:rPr>
        <w:t>Julian Steward and the Great Basin: The Making of an Anthropologist</w:t>
      </w:r>
      <w:r w:rsidRPr="00986F0C">
        <w:rPr>
          <w:color w:val="1A1A1A"/>
          <w:lang w:eastAsia="ja-JP"/>
        </w:rPr>
        <w:t>: 74-84.</w:t>
      </w:r>
    </w:p>
    <w:p w14:paraId="1D9BD172" w14:textId="77777777" w:rsidR="00DE23D2" w:rsidRPr="00986F0C" w:rsidRDefault="00DE23D2" w:rsidP="00DE23D2">
      <w:pPr>
        <w:spacing w:line="240" w:lineRule="auto"/>
      </w:pPr>
    </w:p>
    <w:p w14:paraId="7DBED49B" w14:textId="77777777" w:rsidR="00DE23D2" w:rsidRPr="00986F0C" w:rsidRDefault="00DE23D2" w:rsidP="00DE23D2">
      <w:pPr>
        <w:spacing w:line="240" w:lineRule="auto"/>
      </w:pPr>
    </w:p>
    <w:p w14:paraId="1CEF487B" w14:textId="77777777" w:rsidR="00DE23D2" w:rsidRPr="00986F0C" w:rsidRDefault="00DE23D2" w:rsidP="00DE23D2">
      <w:pPr>
        <w:spacing w:line="240" w:lineRule="auto"/>
      </w:pPr>
      <w:r w:rsidRPr="00986F0C">
        <w:t>Guthrie, Mark R., Powys Gadd, Renee Johnson, and Joseph J. Lischka</w:t>
      </w:r>
    </w:p>
    <w:p w14:paraId="22BC4810" w14:textId="77777777" w:rsidR="00DE23D2" w:rsidRPr="00986F0C" w:rsidRDefault="00DE23D2" w:rsidP="00DE23D2">
      <w:pPr>
        <w:spacing w:line="240" w:lineRule="auto"/>
        <w:ind w:left="720"/>
      </w:pPr>
      <w:r w:rsidRPr="00986F0C">
        <w:t>1984</w:t>
      </w:r>
      <w:r w:rsidRPr="00986F0C">
        <w:tab/>
        <w:t>Colorado Mountains Prehistoric Context.  State Historical Society of Colorado, Denver.</w:t>
      </w:r>
    </w:p>
    <w:p w14:paraId="2C255C30" w14:textId="77777777" w:rsidR="00DE23D2" w:rsidRPr="00986F0C" w:rsidRDefault="00DE23D2" w:rsidP="00DE23D2">
      <w:pPr>
        <w:spacing w:line="240" w:lineRule="auto"/>
      </w:pPr>
    </w:p>
    <w:p w14:paraId="304E7721" w14:textId="77777777" w:rsidR="00DE23D2" w:rsidRPr="00986F0C" w:rsidRDefault="00DE23D2" w:rsidP="00DE23D2">
      <w:pPr>
        <w:spacing w:line="240" w:lineRule="auto"/>
      </w:pPr>
      <w:r w:rsidRPr="00986F0C">
        <w:t>Hauser, Neil R.</w:t>
      </w:r>
    </w:p>
    <w:p w14:paraId="4D3CF0B9" w14:textId="77777777" w:rsidR="00DE23D2" w:rsidRPr="00986F0C" w:rsidRDefault="00DE23D2" w:rsidP="00DE23D2">
      <w:pPr>
        <w:spacing w:line="240" w:lineRule="auto"/>
        <w:ind w:left="720"/>
      </w:pPr>
      <w:r w:rsidRPr="00986F0C">
        <w:t xml:space="preserve">2008    Informing Prehistoric Foragers' Perspectives:  Why Create a Bedrock Mine in a Material Rich Environment?  Master's thesis, University of Colorado Denver.   </w:t>
      </w:r>
    </w:p>
    <w:p w14:paraId="35EBCAD7" w14:textId="77777777" w:rsidR="00DE23D2" w:rsidRPr="00986F0C" w:rsidRDefault="00DE23D2" w:rsidP="00DE23D2">
      <w:pPr>
        <w:spacing w:line="240" w:lineRule="auto"/>
        <w:ind w:firstLine="720"/>
      </w:pPr>
      <w:r w:rsidRPr="00986F0C">
        <w:t xml:space="preserve">  </w:t>
      </w:r>
    </w:p>
    <w:p w14:paraId="31D16795" w14:textId="77777777" w:rsidR="00DE23D2" w:rsidRPr="00986F0C" w:rsidRDefault="00DE23D2" w:rsidP="00DE23D2">
      <w:pPr>
        <w:spacing w:line="240" w:lineRule="auto"/>
      </w:pPr>
      <w:r w:rsidRPr="00986F0C">
        <w:t>Hill, Joseph J.</w:t>
      </w:r>
    </w:p>
    <w:p w14:paraId="497F91ED" w14:textId="77777777" w:rsidR="00DE23D2" w:rsidRPr="00986F0C" w:rsidRDefault="00DE23D2" w:rsidP="00DE23D2">
      <w:pPr>
        <w:spacing w:line="240" w:lineRule="auto"/>
        <w:ind w:left="720"/>
      </w:pPr>
      <w:r w:rsidRPr="00986F0C">
        <w:t>1930</w:t>
      </w:r>
      <w:r w:rsidRPr="00986F0C">
        <w:tab/>
        <w:t xml:space="preserve">Spanish and Mexican Exploration and Trade Northwest from New Mexico into the Great Basin, 1765-1853.  Utah Historical Quarterly 3(1): 1-26. </w:t>
      </w:r>
    </w:p>
    <w:p w14:paraId="3E0DFFEC" w14:textId="77777777" w:rsidR="00DE23D2" w:rsidRPr="00986F0C" w:rsidRDefault="00DE23D2" w:rsidP="00DE23D2">
      <w:pPr>
        <w:spacing w:line="240" w:lineRule="auto"/>
      </w:pPr>
    </w:p>
    <w:p w14:paraId="3A1FDDDF" w14:textId="77777777" w:rsidR="00DE23D2" w:rsidRPr="00986F0C" w:rsidRDefault="00DE23D2" w:rsidP="00DE23D2">
      <w:pPr>
        <w:spacing w:line="240" w:lineRule="auto"/>
      </w:pPr>
      <w:r w:rsidRPr="00986F0C">
        <w:t>Holmer, R. N.</w:t>
      </w:r>
    </w:p>
    <w:p w14:paraId="738F8562" w14:textId="77777777" w:rsidR="00DE23D2" w:rsidRPr="00986F0C" w:rsidRDefault="00DE23D2" w:rsidP="00DE23D2">
      <w:pPr>
        <w:spacing w:line="240" w:lineRule="auto"/>
        <w:ind w:left="720" w:hanging="720"/>
      </w:pPr>
      <w:r w:rsidRPr="00986F0C">
        <w:tab/>
        <w:t>1986</w:t>
      </w:r>
      <w:r w:rsidRPr="00986F0C">
        <w:tab/>
        <w:t>Common Projectile Points of the Intermountain West</w:t>
      </w:r>
      <w:r w:rsidRPr="00986F0C">
        <w:rPr>
          <w:i/>
        </w:rPr>
        <w:t>.</w:t>
      </w:r>
      <w:r w:rsidRPr="00986F0C">
        <w:t xml:space="preserve"> In </w:t>
      </w:r>
      <w:r w:rsidRPr="00986F0C">
        <w:rPr>
          <w:i/>
        </w:rPr>
        <w:t>Anthropology of the Desert West, Essays in Honor of Jesse D. Jennings</w:t>
      </w:r>
      <w:r w:rsidRPr="00986F0C">
        <w:t xml:space="preserve">, edited by C. J. Condie </w:t>
      </w:r>
      <w:r w:rsidRPr="00986F0C">
        <w:lastRenderedPageBreak/>
        <w:t>and D. D. Fowler, pp. 89-115. Anthropological Papers No. 110. University of Utah, Salt Lake City.</w:t>
      </w:r>
    </w:p>
    <w:p w14:paraId="63FCE47B" w14:textId="77777777" w:rsidR="00DE23D2" w:rsidRPr="00986F0C" w:rsidRDefault="00DE23D2" w:rsidP="00DE23D2">
      <w:pPr>
        <w:spacing w:line="240" w:lineRule="auto"/>
      </w:pPr>
    </w:p>
    <w:p w14:paraId="77D62177" w14:textId="77777777" w:rsidR="00DE23D2" w:rsidRPr="00986F0C" w:rsidRDefault="00DE23D2" w:rsidP="00DE23D2">
      <w:pPr>
        <w:spacing w:line="240" w:lineRule="auto"/>
        <w:rPr>
          <w:color w:val="1A1A1A"/>
          <w:lang w:eastAsia="ja-JP"/>
        </w:rPr>
      </w:pPr>
      <w:r w:rsidRPr="00986F0C">
        <w:rPr>
          <w:color w:val="1A1A1A"/>
          <w:lang w:eastAsia="ja-JP"/>
        </w:rPr>
        <w:t xml:space="preserve">Janetski, J. C., Bodily, M. L., Newbold, B. A., &amp; Yoder, D. T. </w:t>
      </w:r>
    </w:p>
    <w:p w14:paraId="6CCEC9D0" w14:textId="77777777" w:rsidR="00DE23D2" w:rsidRPr="00986F0C" w:rsidRDefault="00DE23D2" w:rsidP="00DE23D2">
      <w:pPr>
        <w:spacing w:line="240" w:lineRule="auto"/>
        <w:ind w:left="720"/>
        <w:rPr>
          <w:color w:val="1A1A1A"/>
          <w:lang w:eastAsia="ja-JP"/>
        </w:rPr>
      </w:pPr>
      <w:r w:rsidRPr="00986F0C">
        <w:rPr>
          <w:color w:val="1A1A1A"/>
          <w:lang w:eastAsia="ja-JP"/>
        </w:rPr>
        <w:t xml:space="preserve">2012 The Paleoarchaic to Early Archaic Transition on the Colorado Plateau: the Archaeology of North Creek Shelter. </w:t>
      </w:r>
      <w:r w:rsidRPr="00986F0C">
        <w:rPr>
          <w:i/>
          <w:iCs/>
          <w:color w:val="1A1A1A"/>
          <w:lang w:eastAsia="ja-JP"/>
        </w:rPr>
        <w:t>American Antiquity</w:t>
      </w:r>
      <w:r w:rsidRPr="00986F0C">
        <w:rPr>
          <w:color w:val="1A1A1A"/>
          <w:lang w:eastAsia="ja-JP"/>
        </w:rPr>
        <w:t xml:space="preserve"> </w:t>
      </w:r>
      <w:r w:rsidRPr="00986F0C">
        <w:rPr>
          <w:i/>
          <w:iCs/>
          <w:color w:val="1A1A1A"/>
          <w:lang w:eastAsia="ja-JP"/>
        </w:rPr>
        <w:t>77</w:t>
      </w:r>
      <w:r w:rsidRPr="00986F0C">
        <w:rPr>
          <w:color w:val="1A1A1A"/>
          <w:lang w:eastAsia="ja-JP"/>
        </w:rPr>
        <w:t>(1): 125-159.</w:t>
      </w:r>
    </w:p>
    <w:p w14:paraId="54212CDE" w14:textId="77777777" w:rsidR="00DE23D2" w:rsidRPr="00986F0C" w:rsidRDefault="00DE23D2" w:rsidP="00DE23D2">
      <w:pPr>
        <w:spacing w:line="240" w:lineRule="auto"/>
      </w:pPr>
    </w:p>
    <w:p w14:paraId="17C327AD" w14:textId="77777777" w:rsidR="00DE23D2" w:rsidRPr="00986F0C" w:rsidRDefault="00DE23D2" w:rsidP="00DE23D2">
      <w:pPr>
        <w:spacing w:line="240" w:lineRule="auto"/>
      </w:pPr>
      <w:r w:rsidRPr="00986F0C">
        <w:t>Jeacons, Jean Allard</w:t>
      </w:r>
    </w:p>
    <w:p w14:paraId="34D5E852" w14:textId="77777777" w:rsidR="00DE23D2" w:rsidRPr="00986F0C" w:rsidRDefault="00DE23D2" w:rsidP="00DE23D2">
      <w:pPr>
        <w:spacing w:line="240" w:lineRule="auto"/>
      </w:pPr>
      <w:r w:rsidRPr="00986F0C">
        <w:tab/>
        <w:t xml:space="preserve">1926   Pictographs of Colorado.  </w:t>
      </w:r>
      <w:r w:rsidRPr="00986F0C">
        <w:rPr>
          <w:i/>
        </w:rPr>
        <w:t>Colorado Magazine</w:t>
      </w:r>
      <w:r w:rsidRPr="00986F0C">
        <w:t xml:space="preserve"> 3: 33-45.  </w:t>
      </w:r>
    </w:p>
    <w:p w14:paraId="0D3E6EC7" w14:textId="77777777" w:rsidR="00DE23D2" w:rsidRPr="00986F0C" w:rsidRDefault="00DE23D2" w:rsidP="00DE23D2">
      <w:pPr>
        <w:spacing w:line="240" w:lineRule="auto"/>
      </w:pPr>
    </w:p>
    <w:p w14:paraId="2F2C8BBB" w14:textId="77777777" w:rsidR="00DE23D2" w:rsidRPr="00201934" w:rsidRDefault="00DE23D2" w:rsidP="00DE23D2">
      <w:pPr>
        <w:spacing w:line="240" w:lineRule="auto"/>
        <w:rPr>
          <w:lang w:val="nb-NO"/>
        </w:rPr>
      </w:pPr>
      <w:r w:rsidRPr="00201934">
        <w:rPr>
          <w:lang w:val="nb-NO"/>
        </w:rPr>
        <w:t>Jennings, J.D.</w:t>
      </w:r>
    </w:p>
    <w:p w14:paraId="5AF94AB1" w14:textId="77777777" w:rsidR="00DE23D2" w:rsidRPr="00986F0C" w:rsidRDefault="00DE23D2" w:rsidP="00DE23D2">
      <w:pPr>
        <w:spacing w:line="240" w:lineRule="auto"/>
      </w:pPr>
      <w:r w:rsidRPr="00201934">
        <w:rPr>
          <w:lang w:val="nb-NO"/>
        </w:rPr>
        <w:tab/>
        <w:t>1957</w:t>
      </w:r>
      <w:r w:rsidRPr="00201934">
        <w:rPr>
          <w:lang w:val="nb-NO"/>
        </w:rPr>
        <w:tab/>
        <w:t xml:space="preserve">Danger Cave. </w:t>
      </w:r>
      <w:r w:rsidRPr="00986F0C">
        <w:t xml:space="preserve">Society for American Archaeology Memoir 14.  </w:t>
      </w:r>
    </w:p>
    <w:p w14:paraId="28B34643" w14:textId="77777777" w:rsidR="00DE23D2" w:rsidRPr="00986F0C" w:rsidRDefault="00DE23D2" w:rsidP="00DE23D2">
      <w:pPr>
        <w:spacing w:line="240" w:lineRule="auto"/>
      </w:pPr>
    </w:p>
    <w:p w14:paraId="009B49A4" w14:textId="77777777" w:rsidR="00DE23D2" w:rsidRPr="00986F0C" w:rsidRDefault="00DE23D2" w:rsidP="00DE23D2">
      <w:pPr>
        <w:spacing w:line="240" w:lineRule="auto"/>
      </w:pPr>
      <w:r w:rsidRPr="00986F0C">
        <w:tab/>
        <w:t>1974</w:t>
      </w:r>
      <w:r w:rsidRPr="00986F0C">
        <w:tab/>
        <w:t>Prehistory of North American (second ed.). McGraw-Hill, New York.</w:t>
      </w:r>
    </w:p>
    <w:p w14:paraId="6064CF20" w14:textId="77777777" w:rsidR="00DE23D2" w:rsidRPr="00986F0C" w:rsidRDefault="00DE23D2" w:rsidP="00DE23D2">
      <w:pPr>
        <w:spacing w:line="240" w:lineRule="auto"/>
      </w:pPr>
    </w:p>
    <w:p w14:paraId="166AE176" w14:textId="77777777" w:rsidR="00DE23D2" w:rsidRPr="00986F0C" w:rsidRDefault="00DE23D2" w:rsidP="00DE23D2">
      <w:pPr>
        <w:spacing w:line="240" w:lineRule="auto"/>
        <w:ind w:left="720"/>
      </w:pPr>
      <w:r w:rsidRPr="00986F0C">
        <w:t>1978</w:t>
      </w:r>
      <w:r w:rsidRPr="00986F0C">
        <w:tab/>
        <w:t>Prehistory of the Eastern Great Basin.  University of Utah Anthropological Papers.</w:t>
      </w:r>
    </w:p>
    <w:p w14:paraId="1D581ADA" w14:textId="77777777" w:rsidR="00DE23D2" w:rsidRPr="00986F0C" w:rsidRDefault="00DE23D2" w:rsidP="00DE23D2">
      <w:pPr>
        <w:spacing w:line="240" w:lineRule="auto"/>
      </w:pPr>
    </w:p>
    <w:p w14:paraId="580ACC66" w14:textId="77777777" w:rsidR="00DE23D2" w:rsidRPr="00986F0C" w:rsidRDefault="00DE23D2" w:rsidP="00DE23D2">
      <w:pPr>
        <w:spacing w:line="240" w:lineRule="auto"/>
        <w:rPr>
          <w:color w:val="1A1A1A"/>
          <w:lang w:eastAsia="ja-JP"/>
        </w:rPr>
      </w:pPr>
      <w:r w:rsidRPr="00986F0C">
        <w:rPr>
          <w:color w:val="1A1A1A"/>
          <w:lang w:eastAsia="ja-JP"/>
        </w:rPr>
        <w:t xml:space="preserve">Kearns, Timothy M. </w:t>
      </w:r>
    </w:p>
    <w:p w14:paraId="31504F87" w14:textId="77777777" w:rsidR="00DE23D2" w:rsidRPr="00986F0C" w:rsidRDefault="00DE23D2" w:rsidP="00DE23D2">
      <w:pPr>
        <w:spacing w:line="240" w:lineRule="auto"/>
        <w:ind w:left="720"/>
        <w:rPr>
          <w:color w:val="1A1A1A"/>
          <w:lang w:eastAsia="ja-JP"/>
        </w:rPr>
      </w:pPr>
      <w:r w:rsidRPr="00986F0C">
        <w:rPr>
          <w:color w:val="1A1A1A"/>
          <w:lang w:eastAsia="ja-JP"/>
        </w:rPr>
        <w:t xml:space="preserve">1996  Protohistoric and Early Historic Navajo Lithic Technology in Northwest New Mexico." </w:t>
      </w:r>
      <w:r w:rsidRPr="00986F0C">
        <w:rPr>
          <w:i/>
          <w:iCs/>
          <w:color w:val="1A1A1A"/>
          <w:lang w:eastAsia="ja-JP"/>
        </w:rPr>
        <w:t>The Archaeology of Navajo Origins, University of Utah Press, Salt Lake City</w:t>
      </w:r>
      <w:r w:rsidRPr="00986F0C">
        <w:rPr>
          <w:color w:val="1A1A1A"/>
          <w:lang w:eastAsia="ja-JP"/>
        </w:rPr>
        <w:t>: 109-145.</w:t>
      </w:r>
    </w:p>
    <w:p w14:paraId="7107CC26" w14:textId="77777777" w:rsidR="00DE23D2" w:rsidRPr="00986F0C" w:rsidRDefault="00DE23D2" w:rsidP="00DE23D2">
      <w:pPr>
        <w:spacing w:line="240" w:lineRule="auto"/>
      </w:pPr>
    </w:p>
    <w:p w14:paraId="532FD367" w14:textId="77777777" w:rsidR="00DE23D2" w:rsidRPr="00986F0C" w:rsidRDefault="00DE23D2" w:rsidP="00DE23D2">
      <w:pPr>
        <w:spacing w:line="240" w:lineRule="auto"/>
        <w:rPr>
          <w:color w:val="1A1A1A"/>
          <w:lang w:eastAsia="ja-JP"/>
        </w:rPr>
      </w:pPr>
      <w:r w:rsidRPr="00986F0C">
        <w:rPr>
          <w:color w:val="1A1A1A"/>
          <w:lang w:eastAsia="ja-JP"/>
        </w:rPr>
        <w:t>Larson, Mary Lou, and Marcel Kornfeld</w:t>
      </w:r>
    </w:p>
    <w:p w14:paraId="6CCDEB29" w14:textId="77777777" w:rsidR="00DE23D2" w:rsidRPr="00986F0C" w:rsidRDefault="00DE23D2" w:rsidP="00DE23D2">
      <w:pPr>
        <w:spacing w:line="240" w:lineRule="auto"/>
        <w:ind w:left="720"/>
      </w:pPr>
      <w:r>
        <w:rPr>
          <w:color w:val="1A1A1A"/>
          <w:lang w:eastAsia="ja-JP"/>
        </w:rPr>
        <w:t>1994</w:t>
      </w:r>
      <w:r w:rsidRPr="00986F0C">
        <w:rPr>
          <w:color w:val="1A1A1A"/>
          <w:lang w:eastAsia="ja-JP"/>
        </w:rPr>
        <w:t xml:space="preserve"> Betwixt and between the Basin and the Plains: the limits of Numic expansion. </w:t>
      </w:r>
      <w:r w:rsidRPr="00986F0C">
        <w:rPr>
          <w:i/>
          <w:iCs/>
          <w:color w:val="1A1A1A"/>
          <w:lang w:eastAsia="ja-JP"/>
        </w:rPr>
        <w:t>Across the West: Human Population Movement and the Expansion of the Numa</w:t>
      </w:r>
      <w:r w:rsidRPr="00986F0C">
        <w:rPr>
          <w:color w:val="1A1A1A"/>
          <w:lang w:eastAsia="ja-JP"/>
        </w:rPr>
        <w:t>: 200-210.</w:t>
      </w:r>
    </w:p>
    <w:p w14:paraId="32C36E72" w14:textId="77777777" w:rsidR="00DE23D2" w:rsidRPr="00986F0C" w:rsidRDefault="00DE23D2" w:rsidP="00DE23D2">
      <w:pPr>
        <w:spacing w:line="240" w:lineRule="auto"/>
      </w:pPr>
    </w:p>
    <w:p w14:paraId="0E70CA48" w14:textId="77777777" w:rsidR="00DE23D2" w:rsidRPr="00986F0C" w:rsidRDefault="00DE23D2" w:rsidP="00DE23D2">
      <w:pPr>
        <w:spacing w:line="240" w:lineRule="auto"/>
      </w:pPr>
      <w:r w:rsidRPr="00986F0C">
        <w:t>Liebmann, Matthew and Uzma Z. Rizvi</w:t>
      </w:r>
    </w:p>
    <w:p w14:paraId="180CEED8" w14:textId="77777777" w:rsidR="00DE23D2" w:rsidRPr="00201934" w:rsidRDefault="00DE23D2" w:rsidP="00DE23D2">
      <w:pPr>
        <w:spacing w:line="240" w:lineRule="auto"/>
        <w:rPr>
          <w:lang w:val="sv-SE"/>
        </w:rPr>
      </w:pPr>
      <w:r>
        <w:tab/>
        <w:t>2008</w:t>
      </w:r>
      <w:r w:rsidRPr="00986F0C">
        <w:t xml:space="preserve"> Archaeology and the Postcolonial Critique.  </w:t>
      </w:r>
      <w:r w:rsidRPr="00201934">
        <w:rPr>
          <w:lang w:val="sv-SE"/>
        </w:rPr>
        <w:t xml:space="preserve">Rowman Altamira.  </w:t>
      </w:r>
    </w:p>
    <w:p w14:paraId="4333A145" w14:textId="77777777" w:rsidR="00DE23D2" w:rsidRPr="00201934" w:rsidRDefault="00DE23D2" w:rsidP="00DE23D2">
      <w:pPr>
        <w:spacing w:line="240" w:lineRule="auto"/>
        <w:rPr>
          <w:lang w:val="sv-SE"/>
        </w:rPr>
      </w:pPr>
    </w:p>
    <w:p w14:paraId="2EBEB4E0" w14:textId="77777777" w:rsidR="00DE23D2" w:rsidRDefault="00DE23D2" w:rsidP="00DE23D2">
      <w:pPr>
        <w:spacing w:line="240" w:lineRule="auto"/>
        <w:rPr>
          <w:lang w:val="sv-SE"/>
        </w:rPr>
      </w:pPr>
      <w:r>
        <w:rPr>
          <w:lang w:val="sv-SE"/>
        </w:rPr>
        <w:t xml:space="preserve">Lightfoot, Kent G. </w:t>
      </w:r>
    </w:p>
    <w:p w14:paraId="652DC2ED" w14:textId="77777777" w:rsidR="00DE23D2" w:rsidRDefault="00DE23D2" w:rsidP="00DE23D2">
      <w:pPr>
        <w:spacing w:line="240" w:lineRule="auto"/>
        <w:ind w:left="720"/>
        <w:rPr>
          <w:lang w:val="sv-SE"/>
        </w:rPr>
      </w:pPr>
      <w:r>
        <w:rPr>
          <w:lang w:val="sv-SE"/>
        </w:rPr>
        <w:t>2003 Russian Colonization:  The Implications of Mercantile Colonial Practices in the North Pacific.  Historical Archaeology 37(4):14-28.</w:t>
      </w:r>
    </w:p>
    <w:p w14:paraId="279BD7DD" w14:textId="77777777" w:rsidR="00DE23D2" w:rsidRDefault="00DE23D2" w:rsidP="00DE23D2">
      <w:pPr>
        <w:spacing w:line="240" w:lineRule="auto"/>
        <w:rPr>
          <w:lang w:val="sv-SE"/>
        </w:rPr>
      </w:pPr>
    </w:p>
    <w:p w14:paraId="20B503FE" w14:textId="77777777" w:rsidR="00DE23D2" w:rsidRDefault="00DE23D2" w:rsidP="00DE23D2">
      <w:pPr>
        <w:spacing w:line="240" w:lineRule="auto"/>
        <w:rPr>
          <w:lang w:val="sv-SE"/>
        </w:rPr>
      </w:pPr>
      <w:r>
        <w:rPr>
          <w:lang w:val="sv-SE"/>
        </w:rPr>
        <w:t xml:space="preserve">Lightfoot, Kent G., Antoinette Martinez, Anne M. Schiff </w:t>
      </w:r>
    </w:p>
    <w:p w14:paraId="5B66DE6B" w14:textId="77777777" w:rsidR="00DE23D2" w:rsidRDefault="00DE23D2" w:rsidP="00DE23D2">
      <w:pPr>
        <w:spacing w:line="240" w:lineRule="auto"/>
        <w:ind w:left="720"/>
        <w:rPr>
          <w:lang w:val="sv-SE"/>
        </w:rPr>
      </w:pPr>
      <w:r>
        <w:rPr>
          <w:lang w:val="sv-SE"/>
        </w:rPr>
        <w:t xml:space="preserve">1998 Daily Practice and Material Culture in Pluralistic Social Settings:  An Archaeological Study of Culture Change and Persistence from Fort Ross, California.  American Antiquity 63(2):199-222. </w:t>
      </w:r>
    </w:p>
    <w:p w14:paraId="146FA316" w14:textId="77777777" w:rsidR="00DE23D2" w:rsidRDefault="00DE23D2" w:rsidP="00DE23D2">
      <w:pPr>
        <w:spacing w:line="240" w:lineRule="auto"/>
        <w:rPr>
          <w:lang w:val="sv-SE"/>
        </w:rPr>
      </w:pPr>
    </w:p>
    <w:p w14:paraId="19D05245" w14:textId="77777777" w:rsidR="00DE23D2" w:rsidRPr="00201934" w:rsidRDefault="00DE23D2" w:rsidP="00DE23D2">
      <w:pPr>
        <w:spacing w:line="240" w:lineRule="auto"/>
        <w:rPr>
          <w:lang w:val="sv-SE"/>
        </w:rPr>
      </w:pPr>
      <w:r w:rsidRPr="00201934">
        <w:rPr>
          <w:lang w:val="sv-SE"/>
        </w:rPr>
        <w:t>Meltzer, David J.</w:t>
      </w:r>
    </w:p>
    <w:p w14:paraId="67F0DB49" w14:textId="77777777" w:rsidR="00DE23D2" w:rsidRPr="00986F0C" w:rsidRDefault="00DE23D2" w:rsidP="00DE23D2">
      <w:pPr>
        <w:spacing w:line="240" w:lineRule="auto"/>
        <w:ind w:left="720"/>
      </w:pPr>
      <w:r w:rsidRPr="00986F0C">
        <w:t>1999</w:t>
      </w:r>
      <w:r w:rsidRPr="00986F0C">
        <w:tab/>
        <w:t xml:space="preserve">Human Responses to Middle Holocene (Altithermal) Climates on the North American Great Plains.  Quaternary Research 52(3): 404-416.  </w:t>
      </w:r>
    </w:p>
    <w:p w14:paraId="1E195E88" w14:textId="77777777" w:rsidR="00DE23D2" w:rsidRPr="00986F0C" w:rsidRDefault="00DE23D2" w:rsidP="00DE23D2">
      <w:pPr>
        <w:spacing w:line="240" w:lineRule="auto"/>
      </w:pPr>
    </w:p>
    <w:p w14:paraId="60BF4F2D" w14:textId="77777777" w:rsidR="00DE23D2" w:rsidRDefault="00DE23D2" w:rsidP="00DE23D2">
      <w:pPr>
        <w:spacing w:line="240" w:lineRule="auto"/>
        <w:rPr>
          <w:bCs/>
          <w:iCs/>
          <w:color w:val="000000"/>
        </w:rPr>
      </w:pPr>
    </w:p>
    <w:p w14:paraId="4E4C472B" w14:textId="77777777" w:rsidR="00DE23D2" w:rsidRDefault="00DE23D2" w:rsidP="00DE23D2">
      <w:pPr>
        <w:spacing w:line="240" w:lineRule="auto"/>
        <w:rPr>
          <w:bCs/>
          <w:iCs/>
          <w:color w:val="000000"/>
        </w:rPr>
      </w:pPr>
      <w:r>
        <w:rPr>
          <w:bCs/>
          <w:iCs/>
          <w:color w:val="000000"/>
        </w:rPr>
        <w:lastRenderedPageBreak/>
        <w:t>Miskell-Gerhardt, Kimberlee J.</w:t>
      </w:r>
    </w:p>
    <w:p w14:paraId="5F532C90" w14:textId="77777777" w:rsidR="00DE23D2" w:rsidRPr="001401BE" w:rsidRDefault="00DE23D2" w:rsidP="00DE23D2">
      <w:pPr>
        <w:spacing w:line="240" w:lineRule="auto"/>
        <w:ind w:left="720"/>
      </w:pPr>
      <w:r>
        <w:rPr>
          <w:bCs/>
          <w:iCs/>
          <w:color w:val="000000"/>
        </w:rPr>
        <w:t xml:space="preserve">2013 </w:t>
      </w:r>
      <w:r w:rsidRPr="001401BE">
        <w:rPr>
          <w:bCs/>
          <w:iCs/>
          <w:color w:val="000000"/>
        </w:rPr>
        <w:t>Siliceous Cementation of Mezozoic Strata in the Four Corners Area: Evidence for Lacustrine Carbonates in the Jurassic, Morrison Formation and Silcretes in the Cretaceous, Burro Canyon Formation.  AAPG Rocky Mountain Section Meeting, September 22-24, Salt Lake City.</w:t>
      </w:r>
    </w:p>
    <w:p w14:paraId="14E17864" w14:textId="77777777" w:rsidR="00DE23D2" w:rsidRDefault="00DE23D2" w:rsidP="00DE23D2">
      <w:pPr>
        <w:spacing w:line="240" w:lineRule="auto"/>
      </w:pPr>
    </w:p>
    <w:p w14:paraId="28D45345" w14:textId="77777777" w:rsidR="00DE23D2" w:rsidRPr="00986F0C" w:rsidRDefault="00DE23D2" w:rsidP="00DE23D2">
      <w:pPr>
        <w:spacing w:line="240" w:lineRule="auto"/>
      </w:pPr>
      <w:r w:rsidRPr="00986F0C">
        <w:t>Nickens, Paul R.</w:t>
      </w:r>
    </w:p>
    <w:p w14:paraId="748B47B8" w14:textId="77777777" w:rsidR="00DE23D2" w:rsidRPr="00986F0C" w:rsidRDefault="00DE23D2" w:rsidP="00DE23D2">
      <w:pPr>
        <w:spacing w:line="240" w:lineRule="auto"/>
      </w:pPr>
      <w:r w:rsidRPr="00986F0C">
        <w:tab/>
        <w:t>1988</w:t>
      </w:r>
      <w:r w:rsidRPr="00986F0C">
        <w:tab/>
        <w:t xml:space="preserve">Archaeology of the Eastern Ute:  A Symposium.  Colorado Council of </w:t>
      </w:r>
    </w:p>
    <w:p w14:paraId="1E4B4CE4" w14:textId="77777777" w:rsidR="00DE23D2" w:rsidRPr="00986F0C" w:rsidRDefault="00DE23D2" w:rsidP="00DE23D2">
      <w:pPr>
        <w:spacing w:line="240" w:lineRule="auto"/>
      </w:pPr>
      <w:r w:rsidRPr="00986F0C">
        <w:tab/>
        <w:t xml:space="preserve">Professional Archaeologists.  </w:t>
      </w:r>
    </w:p>
    <w:p w14:paraId="49D181CC" w14:textId="77777777" w:rsidR="00DE23D2" w:rsidRPr="00986F0C" w:rsidRDefault="00DE23D2" w:rsidP="00DE23D2">
      <w:pPr>
        <w:spacing w:line="240" w:lineRule="auto"/>
      </w:pPr>
    </w:p>
    <w:p w14:paraId="056D4714" w14:textId="77777777" w:rsidR="00DE23D2" w:rsidRDefault="00DE23D2" w:rsidP="00DE23D2">
      <w:pPr>
        <w:spacing w:line="240" w:lineRule="auto"/>
        <w:rPr>
          <w:color w:val="1A1A1A"/>
          <w:lang w:eastAsia="ja-JP"/>
        </w:rPr>
      </w:pPr>
      <w:r>
        <w:rPr>
          <w:color w:val="1A1A1A"/>
          <w:lang w:eastAsia="ja-JP"/>
        </w:rPr>
        <w:t>Ortner, Sherry B.</w:t>
      </w:r>
    </w:p>
    <w:p w14:paraId="4C4C872F" w14:textId="77777777" w:rsidR="00DE23D2" w:rsidRDefault="00DE23D2" w:rsidP="00DE23D2">
      <w:pPr>
        <w:spacing w:line="240" w:lineRule="auto"/>
        <w:ind w:left="720"/>
        <w:rPr>
          <w:color w:val="1A1A1A"/>
          <w:lang w:eastAsia="ja-JP"/>
        </w:rPr>
      </w:pPr>
      <w:r>
        <w:rPr>
          <w:color w:val="1A1A1A"/>
          <w:lang w:eastAsia="ja-JP"/>
        </w:rPr>
        <w:t>1984 Theory in Anthropology Since the Sixties.  Society for Comparative Study of Society and History 26(1):126-166.</w:t>
      </w:r>
    </w:p>
    <w:p w14:paraId="2EEAE367" w14:textId="77777777" w:rsidR="00DE23D2" w:rsidRDefault="00DE23D2" w:rsidP="00DE23D2">
      <w:pPr>
        <w:spacing w:line="240" w:lineRule="auto"/>
        <w:rPr>
          <w:color w:val="1A1A1A"/>
          <w:lang w:eastAsia="ja-JP"/>
        </w:rPr>
      </w:pPr>
    </w:p>
    <w:p w14:paraId="0422AB48" w14:textId="77777777" w:rsidR="00DE23D2" w:rsidRPr="00986F0C" w:rsidRDefault="00DE23D2" w:rsidP="00DE23D2">
      <w:pPr>
        <w:spacing w:line="240" w:lineRule="auto"/>
        <w:rPr>
          <w:color w:val="1A1A1A"/>
          <w:lang w:eastAsia="ja-JP"/>
        </w:rPr>
      </w:pPr>
      <w:r w:rsidRPr="00986F0C">
        <w:rPr>
          <w:color w:val="1A1A1A"/>
          <w:lang w:eastAsia="ja-JP"/>
        </w:rPr>
        <w:t xml:space="preserve">Perlès, Catherine. </w:t>
      </w:r>
    </w:p>
    <w:p w14:paraId="411199DC" w14:textId="77777777" w:rsidR="00DE23D2" w:rsidRPr="00986F0C" w:rsidRDefault="00DE23D2" w:rsidP="00DE23D2">
      <w:pPr>
        <w:spacing w:line="240" w:lineRule="auto"/>
        <w:ind w:left="720"/>
        <w:rPr>
          <w:color w:val="1A1A1A"/>
          <w:lang w:eastAsia="ja-JP"/>
        </w:rPr>
      </w:pPr>
      <w:r w:rsidRPr="00201934">
        <w:rPr>
          <w:color w:val="1A1A1A"/>
          <w:lang w:val="fr-FR" w:eastAsia="ja-JP"/>
        </w:rPr>
        <w:t xml:space="preserve">1987 </w:t>
      </w:r>
      <w:r w:rsidRPr="00201934">
        <w:rPr>
          <w:i/>
          <w:iCs/>
          <w:color w:val="1A1A1A"/>
          <w:lang w:val="fr-FR" w:eastAsia="ja-JP"/>
        </w:rPr>
        <w:t xml:space="preserve">Les Industries Lithiques Taillees de Franchthi, Argolide: Presentation Generale et Industries Paleolithiques.  </w:t>
      </w:r>
      <w:r w:rsidRPr="00986F0C">
        <w:rPr>
          <w:i/>
          <w:iCs/>
          <w:color w:val="1A1A1A"/>
          <w:lang w:eastAsia="ja-JP"/>
        </w:rPr>
        <w:t xml:space="preserve">Indian University Press, Terre Haute.  </w:t>
      </w:r>
    </w:p>
    <w:p w14:paraId="5B48694F" w14:textId="77777777" w:rsidR="00DE23D2" w:rsidRPr="00986F0C" w:rsidRDefault="00DE23D2" w:rsidP="00DE23D2">
      <w:pPr>
        <w:spacing w:line="240" w:lineRule="auto"/>
      </w:pPr>
    </w:p>
    <w:p w14:paraId="03FCD41E" w14:textId="77777777" w:rsidR="00DE23D2" w:rsidRPr="00986F0C" w:rsidRDefault="00DE23D2" w:rsidP="00DE23D2">
      <w:pPr>
        <w:spacing w:line="240" w:lineRule="auto"/>
      </w:pPr>
      <w:r w:rsidRPr="00986F0C">
        <w:t xml:space="preserve">Pettit, Jan </w:t>
      </w:r>
    </w:p>
    <w:p w14:paraId="15624344" w14:textId="77777777" w:rsidR="00DE23D2" w:rsidRPr="00986F0C" w:rsidRDefault="00DE23D2" w:rsidP="00DE23D2">
      <w:pPr>
        <w:spacing w:line="240" w:lineRule="auto"/>
      </w:pPr>
      <w:r w:rsidRPr="00986F0C">
        <w:tab/>
        <w:t>1982</w:t>
      </w:r>
      <w:r w:rsidRPr="00986F0C">
        <w:tab/>
        <w:t xml:space="preserve">Utes:  the Mountain People.  Colorado Springs: Century One Press. </w:t>
      </w:r>
    </w:p>
    <w:p w14:paraId="75BB3C4D" w14:textId="77777777" w:rsidR="00DE23D2" w:rsidRPr="00986F0C" w:rsidRDefault="00DE23D2" w:rsidP="00DE23D2">
      <w:pPr>
        <w:spacing w:line="240" w:lineRule="auto"/>
      </w:pPr>
    </w:p>
    <w:p w14:paraId="2B054372" w14:textId="77777777" w:rsidR="00DE23D2" w:rsidRPr="00986F0C" w:rsidRDefault="00DE23D2" w:rsidP="00DE23D2">
      <w:pPr>
        <w:spacing w:line="240" w:lineRule="auto"/>
      </w:pPr>
      <w:r w:rsidRPr="00986F0C">
        <w:t>Pitblado, Bonnie L.</w:t>
      </w:r>
    </w:p>
    <w:p w14:paraId="03F92E6E" w14:textId="77777777" w:rsidR="00DE23D2" w:rsidRPr="00986F0C" w:rsidRDefault="00DE23D2" w:rsidP="00DE23D2">
      <w:pPr>
        <w:spacing w:line="240" w:lineRule="auto"/>
        <w:ind w:left="720" w:hanging="720"/>
      </w:pPr>
      <w:r w:rsidRPr="00986F0C">
        <w:tab/>
        <w:t>2003</w:t>
      </w:r>
      <w:r w:rsidRPr="00986F0C">
        <w:tab/>
      </w:r>
      <w:r w:rsidRPr="00986F0C">
        <w:rPr>
          <w:i/>
        </w:rPr>
        <w:t>Late Paleoindian Occupation of the Southern Rocky Mountains</w:t>
      </w:r>
      <w:r w:rsidRPr="00986F0C">
        <w:t>. University of Colorado Press, Boulder.</w:t>
      </w:r>
    </w:p>
    <w:p w14:paraId="0976E66A" w14:textId="77777777" w:rsidR="00DE23D2" w:rsidRPr="00986F0C" w:rsidRDefault="00DE23D2" w:rsidP="00DE23D2">
      <w:pPr>
        <w:spacing w:line="240" w:lineRule="auto"/>
      </w:pPr>
    </w:p>
    <w:p w14:paraId="317229AE" w14:textId="77777777" w:rsidR="00DE23D2" w:rsidRDefault="00DE23D2" w:rsidP="00DE23D2">
      <w:pPr>
        <w:spacing w:line="240" w:lineRule="auto"/>
      </w:pPr>
      <w:r>
        <w:t>Railey, Jim A.</w:t>
      </w:r>
    </w:p>
    <w:p w14:paraId="03B5C265" w14:textId="77777777" w:rsidR="00DE23D2" w:rsidRDefault="00DE23D2" w:rsidP="00DE23D2">
      <w:pPr>
        <w:spacing w:line="240" w:lineRule="auto"/>
        <w:ind w:left="720"/>
      </w:pPr>
      <w:r>
        <w:t xml:space="preserve">2010 Reduced Mobility or the Bow and Arrow?  Another Look at “Expedient” Technologies and Sedentism.  American Antiquity 75(2): 259-286.  </w:t>
      </w:r>
    </w:p>
    <w:p w14:paraId="6EEF496C" w14:textId="77777777" w:rsidR="00DE23D2" w:rsidRDefault="00DE23D2" w:rsidP="00DE23D2">
      <w:pPr>
        <w:spacing w:line="240" w:lineRule="auto"/>
      </w:pPr>
    </w:p>
    <w:p w14:paraId="6CE09EEE" w14:textId="77777777" w:rsidR="00DE23D2" w:rsidRPr="00986F0C" w:rsidRDefault="00DE23D2" w:rsidP="00DE23D2">
      <w:pPr>
        <w:spacing w:line="240" w:lineRule="auto"/>
      </w:pPr>
      <w:r w:rsidRPr="00986F0C">
        <w:t>Reed, A. D.</w:t>
      </w:r>
    </w:p>
    <w:p w14:paraId="003E037B" w14:textId="77777777" w:rsidR="00DE23D2" w:rsidRPr="00986F0C" w:rsidRDefault="00DE23D2" w:rsidP="00DE23D2">
      <w:pPr>
        <w:spacing w:line="240" w:lineRule="auto"/>
        <w:ind w:left="720" w:hanging="720"/>
      </w:pPr>
      <w:r w:rsidRPr="00986F0C">
        <w:tab/>
        <w:t>1984</w:t>
      </w:r>
      <w:r w:rsidRPr="00986F0C">
        <w:tab/>
        <w:t xml:space="preserve">West Central Colorado Prehistoric Context.  State Historical Society of Colorado, Denver. </w:t>
      </w:r>
      <w:r w:rsidRPr="00986F0C">
        <w:tab/>
      </w:r>
    </w:p>
    <w:p w14:paraId="66183244" w14:textId="77777777" w:rsidR="00DE23D2" w:rsidRPr="00986F0C" w:rsidRDefault="00DE23D2" w:rsidP="00DE23D2">
      <w:pPr>
        <w:spacing w:line="240" w:lineRule="auto"/>
        <w:ind w:left="720" w:hanging="720"/>
      </w:pPr>
    </w:p>
    <w:p w14:paraId="494D3777" w14:textId="77777777" w:rsidR="00DE23D2" w:rsidRPr="00986F0C" w:rsidRDefault="00DE23D2" w:rsidP="00DE23D2">
      <w:pPr>
        <w:spacing w:line="240" w:lineRule="auto"/>
        <w:ind w:left="720"/>
      </w:pPr>
      <w:r w:rsidRPr="00986F0C">
        <w:t>1997</w:t>
      </w:r>
      <w:r w:rsidRPr="00986F0C">
        <w:tab/>
        <w:t xml:space="preserve">The Gateway Tradition: A Formative Stage Culture Unit for East-Central Utah and West-Central Colorado. </w:t>
      </w:r>
      <w:r w:rsidRPr="00986F0C">
        <w:rPr>
          <w:i/>
        </w:rPr>
        <w:t>Southwestern Lore</w:t>
      </w:r>
      <w:r w:rsidRPr="00986F0C">
        <w:t xml:space="preserve"> 63(2):19-26.</w:t>
      </w:r>
    </w:p>
    <w:p w14:paraId="3255B383" w14:textId="77777777" w:rsidR="00DE23D2" w:rsidRPr="00986F0C" w:rsidRDefault="00DE23D2" w:rsidP="00DE23D2">
      <w:pPr>
        <w:spacing w:line="240" w:lineRule="auto"/>
      </w:pPr>
    </w:p>
    <w:p w14:paraId="1CD475EB" w14:textId="77777777" w:rsidR="00DE23D2" w:rsidRPr="00986F0C" w:rsidRDefault="00DE23D2" w:rsidP="00DE23D2">
      <w:pPr>
        <w:spacing w:line="240" w:lineRule="auto"/>
      </w:pPr>
      <w:r w:rsidRPr="00986F0C">
        <w:t>Reed, A. D. and M. D. Metcalf</w:t>
      </w:r>
    </w:p>
    <w:p w14:paraId="1DBC7D3C" w14:textId="77777777" w:rsidR="00DE23D2" w:rsidRPr="00986F0C" w:rsidRDefault="00DE23D2" w:rsidP="00DE23D2">
      <w:pPr>
        <w:spacing w:line="240" w:lineRule="auto"/>
        <w:ind w:left="720" w:hanging="720"/>
      </w:pPr>
      <w:r w:rsidRPr="00986F0C">
        <w:tab/>
        <w:t>1999</w:t>
      </w:r>
      <w:r w:rsidRPr="00986F0C">
        <w:tab/>
      </w:r>
      <w:r w:rsidRPr="00986F0C">
        <w:rPr>
          <w:i/>
        </w:rPr>
        <w:t>Colorado Prehistory: A Context for the Northern Colorado River Basin</w:t>
      </w:r>
      <w:r w:rsidRPr="00986F0C">
        <w:t>. Colorado Council of Professional Archaeologists.</w:t>
      </w:r>
    </w:p>
    <w:p w14:paraId="631D1780" w14:textId="77777777" w:rsidR="00DE23D2" w:rsidRPr="00986F0C" w:rsidRDefault="00DE23D2" w:rsidP="00DE23D2">
      <w:pPr>
        <w:spacing w:line="240" w:lineRule="auto"/>
      </w:pPr>
    </w:p>
    <w:p w14:paraId="6E1B65E2" w14:textId="77777777" w:rsidR="00DE23D2" w:rsidRPr="00986F0C" w:rsidRDefault="00DE23D2" w:rsidP="00DE23D2">
      <w:pPr>
        <w:spacing w:line="240" w:lineRule="auto"/>
      </w:pPr>
      <w:r w:rsidRPr="00986F0C">
        <w:t>Reed, A. D., C. J. Zier and J. C. Horn</w:t>
      </w:r>
    </w:p>
    <w:p w14:paraId="2C208DE2" w14:textId="77777777" w:rsidR="00DE23D2" w:rsidRPr="00986F0C" w:rsidRDefault="00DE23D2" w:rsidP="00DE23D2">
      <w:pPr>
        <w:spacing w:line="240" w:lineRule="auto"/>
        <w:ind w:left="720" w:hanging="720"/>
      </w:pPr>
      <w:r w:rsidRPr="00986F0C">
        <w:tab/>
        <w:t>2001</w:t>
      </w:r>
      <w:r w:rsidRPr="00986F0C">
        <w:tab/>
      </w:r>
      <w:r w:rsidRPr="00986F0C">
        <w:rPr>
          <w:i/>
        </w:rPr>
        <w:t>The TransColorado Natural Gas Pipeline Archaeological Data Recovery Project Western Colorado and Northwestern New Mexico</w:t>
      </w:r>
      <w:r w:rsidRPr="00986F0C">
        <w:t>. Alpine Archaeological Consultants, Inc. and Centennial Archaeology, Inc.</w:t>
      </w:r>
    </w:p>
    <w:p w14:paraId="77EFD776" w14:textId="77777777" w:rsidR="00DE23D2" w:rsidRPr="00986F0C" w:rsidRDefault="00DE23D2" w:rsidP="00DE23D2">
      <w:pPr>
        <w:spacing w:line="240" w:lineRule="auto"/>
      </w:pPr>
    </w:p>
    <w:p w14:paraId="4729CB31" w14:textId="77777777" w:rsidR="00DE23D2" w:rsidRPr="00986F0C" w:rsidRDefault="00DE23D2" w:rsidP="00DE23D2">
      <w:pPr>
        <w:spacing w:line="240" w:lineRule="auto"/>
      </w:pPr>
      <w:r w:rsidRPr="00986F0C">
        <w:t>Schroeder, Albert H.</w:t>
      </w:r>
    </w:p>
    <w:p w14:paraId="2965046C" w14:textId="77777777" w:rsidR="00DE23D2" w:rsidRPr="00986F0C" w:rsidRDefault="00DE23D2" w:rsidP="00DE23D2">
      <w:pPr>
        <w:spacing w:line="240" w:lineRule="auto"/>
      </w:pPr>
      <w:r w:rsidRPr="00986F0C">
        <w:tab/>
        <w:t>1965</w:t>
      </w:r>
      <w:r w:rsidRPr="00986F0C">
        <w:tab/>
        <w:t>A Brief History of the Southern Ute.  Southwestern Lore 30(4): 53-78.</w:t>
      </w:r>
    </w:p>
    <w:p w14:paraId="2367731C" w14:textId="77777777" w:rsidR="00DE23D2" w:rsidRPr="00986F0C" w:rsidRDefault="00DE23D2" w:rsidP="00DE23D2">
      <w:pPr>
        <w:spacing w:line="240" w:lineRule="auto"/>
      </w:pPr>
    </w:p>
    <w:p w14:paraId="52B7C4C6" w14:textId="77777777" w:rsidR="00DE23D2" w:rsidRDefault="00DE23D2" w:rsidP="00DE23D2">
      <w:pPr>
        <w:spacing w:line="240" w:lineRule="auto"/>
        <w:rPr>
          <w:color w:val="1A1A1A"/>
          <w:lang w:eastAsia="ja-JP"/>
        </w:rPr>
      </w:pPr>
    </w:p>
    <w:p w14:paraId="6F04C455" w14:textId="77777777" w:rsidR="00DE23D2" w:rsidRPr="00986F0C" w:rsidRDefault="00DE23D2" w:rsidP="00DE23D2">
      <w:pPr>
        <w:spacing w:line="240" w:lineRule="auto"/>
        <w:rPr>
          <w:color w:val="1A1A1A"/>
          <w:lang w:eastAsia="ja-JP"/>
        </w:rPr>
      </w:pPr>
      <w:r w:rsidRPr="00986F0C">
        <w:rPr>
          <w:color w:val="1A1A1A"/>
          <w:lang w:eastAsia="ja-JP"/>
        </w:rPr>
        <w:t>Sellet, Frederic</w:t>
      </w:r>
    </w:p>
    <w:p w14:paraId="24ECDA01" w14:textId="77777777" w:rsidR="00DE23D2" w:rsidRPr="00986F0C" w:rsidRDefault="00DE23D2" w:rsidP="00DE23D2">
      <w:pPr>
        <w:spacing w:line="240" w:lineRule="auto"/>
        <w:ind w:left="720"/>
        <w:rPr>
          <w:color w:val="1A1A1A"/>
          <w:lang w:eastAsia="ja-JP"/>
        </w:rPr>
      </w:pPr>
      <w:r w:rsidRPr="00986F0C">
        <w:rPr>
          <w:color w:val="1A1A1A"/>
          <w:lang w:eastAsia="ja-JP"/>
        </w:rPr>
        <w:t xml:space="preserve">1993  Chaîne Opératoire; the Concept and its Applications. </w:t>
      </w:r>
      <w:r w:rsidRPr="00986F0C">
        <w:rPr>
          <w:i/>
          <w:iCs/>
          <w:color w:val="1A1A1A"/>
          <w:lang w:eastAsia="ja-JP"/>
        </w:rPr>
        <w:t>Lithic Technology</w:t>
      </w:r>
      <w:r w:rsidRPr="00986F0C">
        <w:rPr>
          <w:color w:val="1A1A1A"/>
          <w:lang w:eastAsia="ja-JP"/>
        </w:rPr>
        <w:t xml:space="preserve"> 18: 106-112.</w:t>
      </w:r>
    </w:p>
    <w:p w14:paraId="2D742C36" w14:textId="77777777" w:rsidR="00DE23D2" w:rsidRPr="00986F0C" w:rsidRDefault="00DE23D2" w:rsidP="00DE23D2">
      <w:pPr>
        <w:spacing w:line="240" w:lineRule="auto"/>
        <w:rPr>
          <w:color w:val="1A1A1A"/>
          <w:lang w:eastAsia="ja-JP"/>
        </w:rPr>
      </w:pPr>
    </w:p>
    <w:p w14:paraId="5CD0D0E8" w14:textId="77777777" w:rsidR="00DE23D2" w:rsidRPr="00986F0C" w:rsidRDefault="00DE23D2" w:rsidP="00DE23D2">
      <w:pPr>
        <w:spacing w:line="240" w:lineRule="auto"/>
        <w:rPr>
          <w:color w:val="1A1A1A"/>
          <w:lang w:eastAsia="ja-JP"/>
        </w:rPr>
      </w:pPr>
      <w:r w:rsidRPr="00986F0C">
        <w:rPr>
          <w:color w:val="1A1A1A"/>
          <w:lang w:eastAsia="ja-JP"/>
        </w:rPr>
        <w:t>Skibo, James M., Michael B. Schiffer, and Eric Blinman</w:t>
      </w:r>
    </w:p>
    <w:p w14:paraId="51EB4473" w14:textId="77777777" w:rsidR="00DE23D2" w:rsidRPr="00986F0C" w:rsidRDefault="00DE23D2" w:rsidP="00DE23D2">
      <w:pPr>
        <w:spacing w:line="240" w:lineRule="auto"/>
        <w:ind w:left="720"/>
      </w:pPr>
      <w:r w:rsidRPr="00986F0C">
        <w:rPr>
          <w:color w:val="1A1A1A"/>
          <w:lang w:eastAsia="ja-JP"/>
        </w:rPr>
        <w:t xml:space="preserve">2008  The Origins of Pottery on the Colorado Plateau." </w:t>
      </w:r>
      <w:r w:rsidRPr="00986F0C">
        <w:rPr>
          <w:i/>
          <w:iCs/>
          <w:color w:val="1A1A1A"/>
          <w:lang w:eastAsia="ja-JP"/>
        </w:rPr>
        <w:t>People and Things: A Behavioral Approach to Material Culture</w:t>
      </w:r>
      <w:r w:rsidRPr="00986F0C">
        <w:rPr>
          <w:color w:val="1A1A1A"/>
          <w:lang w:eastAsia="ja-JP"/>
        </w:rPr>
        <w:t>: 37-52.</w:t>
      </w:r>
    </w:p>
    <w:p w14:paraId="49ADC665" w14:textId="77777777" w:rsidR="00DE23D2" w:rsidRPr="00986F0C" w:rsidRDefault="00DE23D2" w:rsidP="00DE23D2">
      <w:pPr>
        <w:spacing w:line="240" w:lineRule="auto"/>
      </w:pPr>
    </w:p>
    <w:p w14:paraId="2AA0E9A2" w14:textId="77777777" w:rsidR="00DE23D2" w:rsidRPr="00986F0C" w:rsidRDefault="00DE23D2" w:rsidP="00DE23D2">
      <w:pPr>
        <w:spacing w:line="240" w:lineRule="auto"/>
      </w:pPr>
      <w:r w:rsidRPr="00986F0C">
        <w:t>Simmons, Virginia McConnell</w:t>
      </w:r>
    </w:p>
    <w:p w14:paraId="7A2FB6A0" w14:textId="77777777" w:rsidR="00DE23D2" w:rsidRPr="00986F0C" w:rsidRDefault="00DE23D2" w:rsidP="00DE23D2">
      <w:pPr>
        <w:spacing w:line="240" w:lineRule="auto"/>
        <w:ind w:left="720"/>
      </w:pPr>
      <w:r w:rsidRPr="00986F0C">
        <w:t>2000</w:t>
      </w:r>
      <w:r w:rsidRPr="00986F0C">
        <w:tab/>
        <w:t>The Ute Indians of Utah, Colorado, and New Mexico.  University Press of Colorado.</w:t>
      </w:r>
    </w:p>
    <w:p w14:paraId="137E22F8" w14:textId="77777777" w:rsidR="00DE23D2" w:rsidRPr="00986F0C" w:rsidRDefault="00DE23D2" w:rsidP="00DE23D2">
      <w:pPr>
        <w:spacing w:line="240" w:lineRule="auto"/>
      </w:pPr>
    </w:p>
    <w:p w14:paraId="69104DE5" w14:textId="77777777" w:rsidR="00DE23D2" w:rsidRPr="00986F0C" w:rsidRDefault="00DE23D2" w:rsidP="00DE23D2">
      <w:pPr>
        <w:spacing w:line="240" w:lineRule="auto"/>
      </w:pPr>
      <w:r w:rsidRPr="00986F0C">
        <w:t>Smith, Anne M. Cooke</w:t>
      </w:r>
    </w:p>
    <w:p w14:paraId="3189472C" w14:textId="77777777" w:rsidR="00DE23D2" w:rsidRPr="00986F0C" w:rsidRDefault="00DE23D2" w:rsidP="00DE23D2">
      <w:pPr>
        <w:spacing w:line="240" w:lineRule="auto"/>
        <w:ind w:left="720"/>
      </w:pPr>
      <w:r w:rsidRPr="00986F0C">
        <w:t>1974</w:t>
      </w:r>
      <w:r w:rsidRPr="00986F0C">
        <w:tab/>
        <w:t xml:space="preserve">Ethnography of the Northern Ute.  Museum of New Mexico Papers in Anthropology 17. Santa Fe. </w:t>
      </w:r>
    </w:p>
    <w:p w14:paraId="7A7C3BEC" w14:textId="77777777" w:rsidR="00DE23D2" w:rsidRPr="00986F0C" w:rsidRDefault="00DE23D2" w:rsidP="00DE23D2">
      <w:pPr>
        <w:spacing w:line="240" w:lineRule="auto"/>
      </w:pPr>
    </w:p>
    <w:p w14:paraId="0B13BDE1" w14:textId="77777777" w:rsidR="00DE23D2" w:rsidRPr="00986F0C" w:rsidRDefault="00DE23D2" w:rsidP="00DE23D2">
      <w:pPr>
        <w:spacing w:line="240" w:lineRule="auto"/>
      </w:pPr>
      <w:r w:rsidRPr="00986F0C">
        <w:t>Steward, Julian H.</w:t>
      </w:r>
    </w:p>
    <w:p w14:paraId="287A4108" w14:textId="733088F0" w:rsidR="00DE23D2" w:rsidRPr="00986F0C" w:rsidRDefault="00DE23D2" w:rsidP="00DE23D2">
      <w:pPr>
        <w:spacing w:line="240" w:lineRule="auto"/>
        <w:ind w:left="720"/>
      </w:pPr>
      <w:r w:rsidRPr="00986F0C">
        <w:t>1938</w:t>
      </w:r>
      <w:r w:rsidRPr="00986F0C">
        <w:tab/>
        <w:t xml:space="preserve">Basin-Plateau Aboriginal Sociopolitical Groups.  Bureau of American Ethnnology Bulletin 120.  Washington.  </w:t>
      </w:r>
    </w:p>
    <w:p w14:paraId="751D974F" w14:textId="77777777" w:rsidR="00DE23D2" w:rsidRPr="00986F0C" w:rsidRDefault="00DE23D2" w:rsidP="00DE23D2">
      <w:pPr>
        <w:spacing w:line="240" w:lineRule="auto"/>
      </w:pPr>
    </w:p>
    <w:p w14:paraId="0B42B5E0" w14:textId="77777777" w:rsidR="00DE23D2" w:rsidRPr="00986F0C" w:rsidRDefault="00DE23D2" w:rsidP="00DE23D2">
      <w:pPr>
        <w:spacing w:line="240" w:lineRule="auto"/>
      </w:pPr>
      <w:r w:rsidRPr="00986F0C">
        <w:t>Stewart, Omer C.</w:t>
      </w:r>
    </w:p>
    <w:p w14:paraId="194815BD" w14:textId="77777777" w:rsidR="00DE23D2" w:rsidRPr="00986F0C" w:rsidRDefault="00DE23D2" w:rsidP="00DE23D2">
      <w:pPr>
        <w:spacing w:line="240" w:lineRule="auto"/>
        <w:ind w:left="720"/>
      </w:pPr>
      <w:r w:rsidRPr="00986F0C">
        <w:t>1942</w:t>
      </w:r>
      <w:r w:rsidRPr="00986F0C">
        <w:tab/>
        <w:t>Culture Element Distributions, XVIII:  Ute – Southern Paiute.  University of California Anthropological Records 6(4): 231-356.</w:t>
      </w:r>
    </w:p>
    <w:p w14:paraId="7D76B272" w14:textId="77777777" w:rsidR="00DE23D2" w:rsidRPr="00986F0C" w:rsidRDefault="00DE23D2" w:rsidP="00DE23D2">
      <w:pPr>
        <w:spacing w:line="240" w:lineRule="auto"/>
        <w:ind w:left="720"/>
      </w:pPr>
    </w:p>
    <w:p w14:paraId="4DA8C7DC" w14:textId="77777777" w:rsidR="00DE23D2" w:rsidRPr="00986F0C" w:rsidRDefault="00DE23D2" w:rsidP="00DE23D2">
      <w:pPr>
        <w:spacing w:line="240" w:lineRule="auto"/>
        <w:ind w:left="720"/>
      </w:pPr>
      <w:r w:rsidRPr="00986F0C">
        <w:t>1966</w:t>
      </w:r>
      <w:r w:rsidRPr="00986F0C">
        <w:tab/>
        <w:t xml:space="preserve">Ute Indians:  Before and After White Contact.  Utah Historical Society Quarterly 34(1): 38-61. </w:t>
      </w:r>
    </w:p>
    <w:p w14:paraId="5F0813EB" w14:textId="77777777" w:rsidR="00DE23D2" w:rsidRPr="00986F0C" w:rsidRDefault="00DE23D2" w:rsidP="00DE23D2">
      <w:pPr>
        <w:spacing w:line="240" w:lineRule="auto"/>
      </w:pPr>
    </w:p>
    <w:p w14:paraId="53F105C5" w14:textId="77777777" w:rsidR="00DE23D2" w:rsidRPr="00986F0C" w:rsidRDefault="00DE23D2" w:rsidP="00DE23D2">
      <w:pPr>
        <w:spacing w:line="240" w:lineRule="auto"/>
      </w:pPr>
      <w:r w:rsidRPr="00986F0C">
        <w:t>Stone, T.</w:t>
      </w:r>
    </w:p>
    <w:p w14:paraId="607749E1" w14:textId="77777777" w:rsidR="00DE23D2" w:rsidRPr="00986F0C" w:rsidRDefault="00DE23D2" w:rsidP="00DE23D2">
      <w:pPr>
        <w:spacing w:line="240" w:lineRule="auto"/>
        <w:ind w:left="720" w:hanging="720"/>
      </w:pPr>
      <w:r w:rsidRPr="00986F0C">
        <w:tab/>
        <w:t>1999</w:t>
      </w:r>
      <w:r w:rsidRPr="00986F0C">
        <w:tab/>
      </w:r>
      <w:r w:rsidRPr="00986F0C">
        <w:rPr>
          <w:i/>
        </w:rPr>
        <w:t>The Prehistory of Colorado and Adjacent Areas</w:t>
      </w:r>
      <w:r w:rsidRPr="00986F0C">
        <w:t>. University of Utah Press, Salt Lake City.</w:t>
      </w:r>
    </w:p>
    <w:p w14:paraId="5B5A2B7B" w14:textId="77777777" w:rsidR="00DE23D2" w:rsidRPr="00986F0C" w:rsidRDefault="00DE23D2" w:rsidP="00DE23D2">
      <w:pPr>
        <w:spacing w:line="240" w:lineRule="auto"/>
      </w:pPr>
    </w:p>
    <w:p w14:paraId="2D42F95B" w14:textId="77777777" w:rsidR="00DE23D2" w:rsidRPr="009C6681" w:rsidRDefault="00DE23D2" w:rsidP="00DE23D2">
      <w:pPr>
        <w:spacing w:line="240" w:lineRule="auto"/>
      </w:pPr>
      <w:r w:rsidRPr="00986F0C">
        <w:t>Taylor, A. M</w:t>
      </w:r>
      <w:r w:rsidRPr="009C6681">
        <w:t>.</w:t>
      </w:r>
    </w:p>
    <w:p w14:paraId="7D64F292" w14:textId="77777777" w:rsidR="00DE23D2" w:rsidRPr="009C6681" w:rsidRDefault="00DE23D2" w:rsidP="00DE23D2">
      <w:pPr>
        <w:spacing w:line="240" w:lineRule="auto"/>
        <w:ind w:left="720" w:hanging="720"/>
      </w:pPr>
      <w:r w:rsidRPr="009C6681">
        <w:tab/>
        <w:t>1999</w:t>
      </w:r>
      <w:r w:rsidRPr="009C6681">
        <w:tab/>
      </w:r>
      <w:r w:rsidRPr="009C6681">
        <w:rPr>
          <w:i/>
        </w:rPr>
        <w:t>Guide to the Geology of Colorado</w:t>
      </w:r>
      <w:r w:rsidRPr="009C6681">
        <w:t>. Cataract Lode Mining Company, Golden, Co.</w:t>
      </w:r>
    </w:p>
    <w:p w14:paraId="24BAB511" w14:textId="77777777" w:rsidR="00DE23D2" w:rsidRPr="009C6681" w:rsidRDefault="00DE23D2" w:rsidP="00DE23D2">
      <w:pPr>
        <w:spacing w:line="240" w:lineRule="auto"/>
      </w:pPr>
    </w:p>
    <w:p w14:paraId="29C1018D" w14:textId="77777777" w:rsidR="00DE23D2" w:rsidRDefault="00DE23D2" w:rsidP="00DE23D2">
      <w:pPr>
        <w:spacing w:line="240" w:lineRule="auto"/>
        <w:rPr>
          <w:color w:val="1A1A1A"/>
          <w:lang w:eastAsia="ja-JP"/>
        </w:rPr>
      </w:pPr>
      <w:r>
        <w:rPr>
          <w:color w:val="1A1A1A"/>
          <w:lang w:eastAsia="ja-JP"/>
        </w:rPr>
        <w:t>Voss, Barbara L.</w:t>
      </w:r>
    </w:p>
    <w:p w14:paraId="6C6556C9" w14:textId="77777777" w:rsidR="00DE23D2" w:rsidRDefault="00DE23D2" w:rsidP="00DE23D2">
      <w:pPr>
        <w:spacing w:line="240" w:lineRule="auto"/>
        <w:ind w:left="720"/>
        <w:rPr>
          <w:color w:val="1A1A1A"/>
          <w:lang w:eastAsia="ja-JP"/>
        </w:rPr>
      </w:pPr>
      <w:r>
        <w:rPr>
          <w:color w:val="1A1A1A"/>
          <w:lang w:eastAsia="ja-JP"/>
        </w:rPr>
        <w:t>2005 From Casta to Californio: Social Identify and the Archaeology of Culture Contact.  American Anthropologist 107(3): 461-474.</w:t>
      </w:r>
    </w:p>
    <w:p w14:paraId="06BF51B0" w14:textId="77777777" w:rsidR="00DE23D2" w:rsidRDefault="00DE23D2" w:rsidP="00DE23D2">
      <w:pPr>
        <w:spacing w:line="240" w:lineRule="auto"/>
        <w:rPr>
          <w:color w:val="1A1A1A"/>
          <w:lang w:eastAsia="ja-JP"/>
        </w:rPr>
      </w:pPr>
    </w:p>
    <w:p w14:paraId="2802416C" w14:textId="77777777" w:rsidR="00DE23D2" w:rsidRDefault="00DE23D2" w:rsidP="00DE23D2">
      <w:pPr>
        <w:spacing w:line="240" w:lineRule="auto"/>
        <w:rPr>
          <w:color w:val="1A1A1A"/>
          <w:lang w:eastAsia="ja-JP"/>
        </w:rPr>
      </w:pPr>
    </w:p>
    <w:p w14:paraId="799484CD" w14:textId="77777777" w:rsidR="00DE23D2" w:rsidRDefault="00DE23D2" w:rsidP="00DE23D2">
      <w:pPr>
        <w:spacing w:line="240" w:lineRule="auto"/>
        <w:rPr>
          <w:color w:val="1A1A1A"/>
          <w:lang w:eastAsia="ja-JP"/>
        </w:rPr>
      </w:pPr>
    </w:p>
    <w:p w14:paraId="74AD795E" w14:textId="77777777" w:rsidR="00DE23D2" w:rsidRPr="00986F0C" w:rsidRDefault="00DE23D2" w:rsidP="00DE23D2">
      <w:pPr>
        <w:spacing w:line="240" w:lineRule="auto"/>
        <w:rPr>
          <w:color w:val="1A1A1A"/>
          <w:lang w:eastAsia="ja-JP"/>
        </w:rPr>
      </w:pPr>
      <w:r w:rsidRPr="00986F0C">
        <w:rPr>
          <w:color w:val="1A1A1A"/>
          <w:lang w:eastAsia="ja-JP"/>
        </w:rPr>
        <w:t xml:space="preserve">Walker Jr, Deward E. </w:t>
      </w:r>
    </w:p>
    <w:p w14:paraId="3E160056" w14:textId="77777777" w:rsidR="00DE23D2" w:rsidRPr="00986F0C" w:rsidRDefault="00DE23D2" w:rsidP="00DE23D2">
      <w:pPr>
        <w:spacing w:line="240" w:lineRule="auto"/>
        <w:ind w:left="720"/>
        <w:rPr>
          <w:color w:val="1A1A1A"/>
          <w:lang w:eastAsia="ja-JP"/>
        </w:rPr>
      </w:pPr>
      <w:r w:rsidRPr="00986F0C">
        <w:rPr>
          <w:color w:val="1A1A1A"/>
          <w:lang w:eastAsia="ja-JP"/>
        </w:rPr>
        <w:t xml:space="preserve">1999 "A Revisionist View of Julian Steward and the Great Basin Paradigm from the North." In </w:t>
      </w:r>
      <w:r w:rsidRPr="00986F0C">
        <w:rPr>
          <w:iCs/>
          <w:color w:val="1A1A1A"/>
          <w:lang w:eastAsia="ja-JP"/>
        </w:rPr>
        <w:t>Julian Steward and the Great Basin: The Making of an Anthropologist, edited by Richard O. Clemmer, L. Daniel Myers, and Mary Elizabeth Rudden</w:t>
      </w:r>
      <w:r w:rsidRPr="00986F0C">
        <w:rPr>
          <w:color w:val="1A1A1A"/>
          <w:lang w:eastAsia="ja-JP"/>
        </w:rPr>
        <w:t>: 60-84.</w:t>
      </w:r>
    </w:p>
    <w:p w14:paraId="6D17C060" w14:textId="77777777" w:rsidR="00DE23D2" w:rsidRPr="00986F0C" w:rsidRDefault="00DE23D2" w:rsidP="00DE23D2">
      <w:pPr>
        <w:spacing w:line="240" w:lineRule="auto"/>
      </w:pPr>
    </w:p>
    <w:p w14:paraId="433C1A9C" w14:textId="77777777" w:rsidR="00DE23D2" w:rsidRPr="00986F0C" w:rsidRDefault="00DE23D2" w:rsidP="00DE23D2">
      <w:pPr>
        <w:spacing w:line="240" w:lineRule="auto"/>
      </w:pPr>
      <w:r w:rsidRPr="00986F0C">
        <w:t>Welch, John R., and T.J. Ferguson</w:t>
      </w:r>
    </w:p>
    <w:p w14:paraId="73D5B6B3" w14:textId="77777777" w:rsidR="00DE23D2" w:rsidRPr="00986F0C" w:rsidRDefault="00DE23D2" w:rsidP="00DE23D2">
      <w:pPr>
        <w:spacing w:line="240" w:lineRule="auto"/>
        <w:ind w:left="720"/>
      </w:pPr>
      <w:r w:rsidRPr="00986F0C">
        <w:t>2007</w:t>
      </w:r>
      <w:r w:rsidRPr="00986F0C">
        <w:tab/>
        <w:t xml:space="preserve">Putting Patria Back into Repatriation:  Cultural Affiliation Assessment of White Mountain Apache Tribal Lands.  Journal of Social Archaeology 7(2): 171-198.  </w:t>
      </w:r>
    </w:p>
    <w:p w14:paraId="68CEDDAC" w14:textId="77777777" w:rsidR="00DE23D2" w:rsidRPr="00986F0C" w:rsidRDefault="00DE23D2" w:rsidP="00DE23D2">
      <w:pPr>
        <w:spacing w:line="240" w:lineRule="auto"/>
      </w:pPr>
    </w:p>
    <w:p w14:paraId="631AF802" w14:textId="77777777" w:rsidR="00DE23D2" w:rsidRPr="00986F0C" w:rsidRDefault="00DE23D2" w:rsidP="00DE23D2">
      <w:pPr>
        <w:spacing w:line="240" w:lineRule="auto"/>
      </w:pPr>
      <w:r w:rsidRPr="00986F0C">
        <w:t>Wormington, H. M. and R. H. Lister</w:t>
      </w:r>
    </w:p>
    <w:p w14:paraId="1CA94D7B" w14:textId="77777777" w:rsidR="00DE23D2" w:rsidRDefault="00DE23D2" w:rsidP="00DE23D2">
      <w:pPr>
        <w:spacing w:line="240" w:lineRule="auto"/>
        <w:ind w:left="720" w:hanging="720"/>
      </w:pPr>
      <w:r w:rsidRPr="00986F0C">
        <w:tab/>
        <w:t>1956</w:t>
      </w:r>
      <w:r w:rsidRPr="00986F0C">
        <w:tab/>
        <w:t>Archaeological Investigations on the Uncompahgre Plateau in West Central Colorado</w:t>
      </w:r>
      <w:r w:rsidRPr="00986F0C">
        <w:rPr>
          <w:i/>
        </w:rPr>
        <w:t>.</w:t>
      </w:r>
      <w:r w:rsidRPr="00986F0C">
        <w:t xml:space="preserve"> In </w:t>
      </w:r>
      <w:r w:rsidRPr="00986F0C">
        <w:rPr>
          <w:i/>
        </w:rPr>
        <w:t>Proceedings of the Denver Museum of Natural History No. 2</w:t>
      </w:r>
      <w:r w:rsidRPr="00986F0C">
        <w:t>, Denver.</w:t>
      </w:r>
    </w:p>
    <w:p w14:paraId="260E189D" w14:textId="77777777" w:rsidR="00DE23D2" w:rsidRDefault="00DE23D2" w:rsidP="00DE23D2">
      <w:pPr>
        <w:spacing w:line="240" w:lineRule="auto"/>
        <w:ind w:left="720" w:hanging="720"/>
      </w:pPr>
    </w:p>
    <w:p w14:paraId="05D309F8" w14:textId="77777777" w:rsidR="00DE23D2" w:rsidRPr="001401BE" w:rsidRDefault="00DE23D2" w:rsidP="00DE23D2">
      <w:pPr>
        <w:spacing w:line="240" w:lineRule="auto"/>
        <w:ind w:left="720" w:hanging="720"/>
      </w:pPr>
      <w:r w:rsidRPr="001401BE">
        <w:t>Worth, John</w:t>
      </w:r>
    </w:p>
    <w:p w14:paraId="0C3214C9" w14:textId="77777777" w:rsidR="00DE23D2" w:rsidRPr="001401BE" w:rsidRDefault="00DE23D2" w:rsidP="00DE23D2">
      <w:pPr>
        <w:spacing w:line="240" w:lineRule="auto"/>
        <w:ind w:left="720"/>
      </w:pPr>
      <w:r w:rsidRPr="001401BE">
        <w:rPr>
          <w:color w:val="000000"/>
        </w:rPr>
        <w:t>2017 What's in a Phase? Disentangling Communities of Practice from Communities of Identity in Southeastern North America. In Forging Southeastern Identities: Social Archaeology and Ethnohistory of the Mississippian to Early Historic South, edited by Gregory A. Waselkov and Marvin T. Smith. University of Alabama Press.</w:t>
      </w:r>
    </w:p>
    <w:p w14:paraId="0F381064" w14:textId="77777777" w:rsidR="00AA0B13" w:rsidRDefault="00AA0B13" w:rsidP="00806CF0">
      <w:pPr>
        <w:pStyle w:val="Heading1"/>
      </w:pPr>
      <w:r>
        <w:br w:type="page"/>
      </w:r>
      <w:bookmarkStart w:id="94" w:name="_Toc310579475"/>
      <w:bookmarkStart w:id="95" w:name="_Toc489465314"/>
      <w:r>
        <w:t xml:space="preserve">Appendix A: </w:t>
      </w:r>
      <w:r w:rsidR="00B648F1">
        <w:t xml:space="preserve">Projectile Point </w:t>
      </w:r>
      <w:r w:rsidR="000E38C9">
        <w:t>Coding Guide</w:t>
      </w:r>
      <w:bookmarkEnd w:id="94"/>
      <w:bookmarkEnd w:id="95"/>
    </w:p>
    <w:p w14:paraId="27E16586" w14:textId="77777777" w:rsidR="005C6BDE" w:rsidRDefault="005C6BDE" w:rsidP="006374AA">
      <w:pPr>
        <w:spacing w:line="240" w:lineRule="auto"/>
      </w:pPr>
    </w:p>
    <w:p w14:paraId="74D97D41" w14:textId="77777777" w:rsidR="005C36A5" w:rsidRPr="000D1DA3" w:rsidRDefault="005C36A5" w:rsidP="006374AA">
      <w:pPr>
        <w:spacing w:line="240" w:lineRule="auto"/>
      </w:pPr>
      <w:r w:rsidRPr="000D1DA3">
        <w:t>Completeness (CND)</w:t>
      </w:r>
    </w:p>
    <w:p w14:paraId="56A717E7" w14:textId="77777777" w:rsidR="005C36A5" w:rsidRPr="000D1DA3" w:rsidRDefault="005C36A5" w:rsidP="006374AA">
      <w:pPr>
        <w:numPr>
          <w:ilvl w:val="0"/>
          <w:numId w:val="7"/>
        </w:numPr>
        <w:spacing w:line="240" w:lineRule="auto"/>
      </w:pPr>
      <w:r w:rsidRPr="000D1DA3">
        <w:t>100%</w:t>
      </w:r>
    </w:p>
    <w:p w14:paraId="634CEB55" w14:textId="77777777" w:rsidR="005C36A5" w:rsidRPr="000D1DA3" w:rsidRDefault="005C36A5" w:rsidP="006374AA">
      <w:pPr>
        <w:numPr>
          <w:ilvl w:val="0"/>
          <w:numId w:val="7"/>
        </w:numPr>
        <w:spacing w:line="240" w:lineRule="auto"/>
      </w:pPr>
      <w:r w:rsidRPr="000D1DA3">
        <w:t>50-100%</w:t>
      </w:r>
    </w:p>
    <w:p w14:paraId="18ED03BB" w14:textId="77777777" w:rsidR="005C36A5" w:rsidRPr="000D1DA3" w:rsidRDefault="005C36A5" w:rsidP="006374AA">
      <w:pPr>
        <w:numPr>
          <w:ilvl w:val="0"/>
          <w:numId w:val="7"/>
        </w:numPr>
        <w:spacing w:line="240" w:lineRule="auto"/>
      </w:pPr>
      <w:r w:rsidRPr="000D1DA3">
        <w:t>less than 50%</w:t>
      </w:r>
    </w:p>
    <w:p w14:paraId="57B4ED55" w14:textId="77777777" w:rsidR="005C36A5" w:rsidRPr="000D1DA3" w:rsidRDefault="005C36A5" w:rsidP="006374AA">
      <w:pPr>
        <w:spacing w:line="240" w:lineRule="auto"/>
      </w:pPr>
    </w:p>
    <w:p w14:paraId="5301ABE5" w14:textId="77777777" w:rsidR="005C36A5" w:rsidRPr="000D1DA3" w:rsidRDefault="005C36A5" w:rsidP="006374AA">
      <w:pPr>
        <w:spacing w:line="240" w:lineRule="auto"/>
      </w:pPr>
      <w:r w:rsidRPr="000D1DA3">
        <w:t>General Biface Shape (BLC - Complete Biface only)</w:t>
      </w:r>
    </w:p>
    <w:p w14:paraId="022C5E1E" w14:textId="77777777" w:rsidR="005C36A5" w:rsidRPr="000D1DA3" w:rsidRDefault="005C36A5" w:rsidP="006374AA">
      <w:pPr>
        <w:numPr>
          <w:ilvl w:val="0"/>
          <w:numId w:val="10"/>
        </w:numPr>
        <w:spacing w:line="240" w:lineRule="auto"/>
      </w:pPr>
      <w:r w:rsidRPr="000D1DA3">
        <w:t>Square</w:t>
      </w:r>
    </w:p>
    <w:p w14:paraId="7B2343EA" w14:textId="77777777" w:rsidR="005C36A5" w:rsidRPr="000D1DA3" w:rsidRDefault="005C36A5" w:rsidP="006374AA">
      <w:pPr>
        <w:numPr>
          <w:ilvl w:val="0"/>
          <w:numId w:val="10"/>
        </w:numPr>
        <w:spacing w:line="240" w:lineRule="auto"/>
      </w:pPr>
      <w:r w:rsidRPr="000D1DA3">
        <w:t>Cone-shaped with squared-off end</w:t>
      </w:r>
    </w:p>
    <w:p w14:paraId="12F16FDC" w14:textId="77777777" w:rsidR="005C36A5" w:rsidRPr="000D1DA3" w:rsidRDefault="005C36A5" w:rsidP="006374AA">
      <w:pPr>
        <w:numPr>
          <w:ilvl w:val="0"/>
          <w:numId w:val="10"/>
        </w:numPr>
        <w:spacing w:line="240" w:lineRule="auto"/>
      </w:pPr>
      <w:r w:rsidRPr="000D1DA3">
        <w:t>Pointed Oval Shape</w:t>
      </w:r>
    </w:p>
    <w:p w14:paraId="535CFB1A" w14:textId="77777777" w:rsidR="005C36A5" w:rsidRPr="000D1DA3" w:rsidRDefault="005C36A5" w:rsidP="006374AA">
      <w:pPr>
        <w:numPr>
          <w:ilvl w:val="0"/>
          <w:numId w:val="10"/>
        </w:numPr>
        <w:spacing w:line="240" w:lineRule="auto"/>
      </w:pPr>
      <w:r w:rsidRPr="000D1DA3">
        <w:t>Large, Wide Oval Shape</w:t>
      </w:r>
    </w:p>
    <w:p w14:paraId="3119E66B" w14:textId="77777777" w:rsidR="005C36A5" w:rsidRPr="000D1DA3" w:rsidRDefault="005C36A5" w:rsidP="006374AA">
      <w:pPr>
        <w:numPr>
          <w:ilvl w:val="0"/>
          <w:numId w:val="10"/>
        </w:numPr>
        <w:spacing w:line="240" w:lineRule="auto"/>
      </w:pPr>
      <w:r w:rsidRPr="000D1DA3">
        <w:t>Small, Round</w:t>
      </w:r>
    </w:p>
    <w:p w14:paraId="49A965C5" w14:textId="77777777" w:rsidR="005C36A5" w:rsidRPr="000D1DA3" w:rsidRDefault="005C36A5" w:rsidP="006374AA">
      <w:pPr>
        <w:numPr>
          <w:ilvl w:val="0"/>
          <w:numId w:val="10"/>
        </w:numPr>
        <w:spacing w:line="240" w:lineRule="auto"/>
      </w:pPr>
      <w:r w:rsidRPr="000D1DA3">
        <w:t>Amorphous (uneven, no symmetry)</w:t>
      </w:r>
    </w:p>
    <w:p w14:paraId="02B21AAD" w14:textId="77777777" w:rsidR="005C36A5" w:rsidRPr="000D1DA3" w:rsidRDefault="005C36A5" w:rsidP="006374AA">
      <w:pPr>
        <w:spacing w:line="240" w:lineRule="auto"/>
        <w:ind w:left="360"/>
      </w:pPr>
    </w:p>
    <w:p w14:paraId="05B605BD" w14:textId="77777777" w:rsidR="005C36A5" w:rsidRPr="000D1DA3" w:rsidRDefault="005C36A5" w:rsidP="006374AA">
      <w:pPr>
        <w:numPr>
          <w:ilvl w:val="0"/>
          <w:numId w:val="11"/>
        </w:numPr>
        <w:spacing w:line="240" w:lineRule="auto"/>
      </w:pPr>
      <w:r w:rsidRPr="000D1DA3">
        <w:t>Broken Biface</w:t>
      </w:r>
    </w:p>
    <w:p w14:paraId="3306E18E" w14:textId="77777777" w:rsidR="005C36A5" w:rsidRPr="000D1DA3" w:rsidRDefault="005C36A5" w:rsidP="006374AA">
      <w:pPr>
        <w:spacing w:line="240" w:lineRule="auto"/>
      </w:pPr>
    </w:p>
    <w:p w14:paraId="2A07D068" w14:textId="77777777" w:rsidR="005C36A5" w:rsidRPr="000D1DA3" w:rsidRDefault="005C36A5" w:rsidP="006374AA">
      <w:pPr>
        <w:spacing w:line="240" w:lineRule="auto"/>
      </w:pPr>
      <w:r w:rsidRPr="000D1DA3">
        <w:t>Longitudinal Cross Section (LX)</w:t>
      </w:r>
    </w:p>
    <w:p w14:paraId="08D2E97C" w14:textId="77777777" w:rsidR="005C36A5" w:rsidRPr="000D1DA3" w:rsidRDefault="005C36A5" w:rsidP="006374AA">
      <w:pPr>
        <w:numPr>
          <w:ilvl w:val="0"/>
          <w:numId w:val="8"/>
        </w:numPr>
        <w:spacing w:line="240" w:lineRule="auto"/>
      </w:pPr>
      <w:r w:rsidRPr="000D1DA3">
        <w:t>D-shaped/asymmetrical</w:t>
      </w:r>
    </w:p>
    <w:p w14:paraId="1E53DEA7" w14:textId="77777777" w:rsidR="005C36A5" w:rsidRPr="000D1DA3" w:rsidRDefault="005C36A5" w:rsidP="006374AA">
      <w:pPr>
        <w:numPr>
          <w:ilvl w:val="0"/>
          <w:numId w:val="8"/>
        </w:numPr>
        <w:spacing w:line="240" w:lineRule="auto"/>
      </w:pPr>
      <w:r w:rsidRPr="000D1DA3">
        <w:t>Symmetrical ovoid, slender</w:t>
      </w:r>
    </w:p>
    <w:p w14:paraId="12916907" w14:textId="77777777" w:rsidR="005C36A5" w:rsidRPr="000D1DA3" w:rsidRDefault="005C36A5" w:rsidP="006374AA">
      <w:pPr>
        <w:numPr>
          <w:ilvl w:val="0"/>
          <w:numId w:val="8"/>
        </w:numPr>
        <w:spacing w:line="240" w:lineRule="auto"/>
      </w:pPr>
      <w:r w:rsidRPr="000D1DA3">
        <w:t>Symmetrical ovoid, fat</w:t>
      </w:r>
    </w:p>
    <w:p w14:paraId="6F76DDC9" w14:textId="77777777" w:rsidR="005C36A5" w:rsidRPr="000D1DA3" w:rsidRDefault="005C36A5" w:rsidP="006374AA">
      <w:pPr>
        <w:numPr>
          <w:ilvl w:val="0"/>
          <w:numId w:val="8"/>
        </w:numPr>
        <w:spacing w:line="240" w:lineRule="auto"/>
      </w:pPr>
      <w:r w:rsidRPr="000D1DA3">
        <w:t>Twisted</w:t>
      </w:r>
    </w:p>
    <w:p w14:paraId="3E275EF8" w14:textId="77777777" w:rsidR="005C36A5" w:rsidRPr="000D1DA3" w:rsidRDefault="005C36A5" w:rsidP="006374AA">
      <w:pPr>
        <w:numPr>
          <w:ilvl w:val="0"/>
          <w:numId w:val="8"/>
        </w:numPr>
        <w:spacing w:line="240" w:lineRule="auto"/>
      </w:pPr>
      <w:r w:rsidRPr="000D1DA3">
        <w:t>Uneven, lumpy</w:t>
      </w:r>
    </w:p>
    <w:p w14:paraId="07732464" w14:textId="77777777" w:rsidR="005C36A5" w:rsidRPr="000D1DA3" w:rsidRDefault="005C36A5" w:rsidP="006374AA">
      <w:pPr>
        <w:numPr>
          <w:ilvl w:val="0"/>
          <w:numId w:val="8"/>
        </w:numPr>
        <w:spacing w:line="240" w:lineRule="auto"/>
      </w:pPr>
      <w:r w:rsidRPr="000D1DA3">
        <w:t>Indeterminate, too little to tell</w:t>
      </w:r>
    </w:p>
    <w:p w14:paraId="6747D110" w14:textId="77777777" w:rsidR="005C36A5" w:rsidRPr="000D1DA3" w:rsidRDefault="005C36A5" w:rsidP="006374AA">
      <w:pPr>
        <w:spacing w:line="240" w:lineRule="auto"/>
      </w:pPr>
    </w:p>
    <w:p w14:paraId="492C509E" w14:textId="77777777" w:rsidR="005C36A5" w:rsidRPr="000D1DA3" w:rsidRDefault="005C36A5" w:rsidP="006374AA">
      <w:pPr>
        <w:spacing w:line="240" w:lineRule="auto"/>
      </w:pPr>
      <w:r w:rsidRPr="000D1DA3">
        <w:t>Transverse Cross Section (TX)</w:t>
      </w:r>
    </w:p>
    <w:p w14:paraId="441D9643" w14:textId="77777777" w:rsidR="005C36A5" w:rsidRPr="000D1DA3" w:rsidRDefault="005C36A5" w:rsidP="006374AA">
      <w:pPr>
        <w:numPr>
          <w:ilvl w:val="0"/>
          <w:numId w:val="9"/>
        </w:numPr>
        <w:spacing w:line="240" w:lineRule="auto"/>
      </w:pPr>
      <w:r w:rsidRPr="000D1DA3">
        <w:t>Lenticular</w:t>
      </w:r>
    </w:p>
    <w:p w14:paraId="3E1A7284" w14:textId="77777777" w:rsidR="005C36A5" w:rsidRPr="000D1DA3" w:rsidRDefault="005C36A5" w:rsidP="006374AA">
      <w:pPr>
        <w:numPr>
          <w:ilvl w:val="0"/>
          <w:numId w:val="9"/>
        </w:numPr>
        <w:spacing w:line="240" w:lineRule="auto"/>
      </w:pPr>
      <w:r w:rsidRPr="000D1DA3">
        <w:t>Diamond</w:t>
      </w:r>
    </w:p>
    <w:p w14:paraId="17A7F431" w14:textId="77777777" w:rsidR="005C36A5" w:rsidRPr="000D1DA3" w:rsidRDefault="005C36A5" w:rsidP="006374AA">
      <w:pPr>
        <w:numPr>
          <w:ilvl w:val="0"/>
          <w:numId w:val="9"/>
        </w:numPr>
        <w:spacing w:line="240" w:lineRule="auto"/>
      </w:pPr>
      <w:r w:rsidRPr="000D1DA3">
        <w:t>Parallelogram/beveled</w:t>
      </w:r>
    </w:p>
    <w:p w14:paraId="214FC528" w14:textId="77777777" w:rsidR="005C36A5" w:rsidRPr="000D1DA3" w:rsidRDefault="005C36A5" w:rsidP="006374AA">
      <w:pPr>
        <w:numPr>
          <w:ilvl w:val="0"/>
          <w:numId w:val="9"/>
        </w:numPr>
        <w:spacing w:line="240" w:lineRule="auto"/>
      </w:pPr>
      <w:r w:rsidRPr="000D1DA3">
        <w:t>D-shaped</w:t>
      </w:r>
    </w:p>
    <w:p w14:paraId="0C4B62B5" w14:textId="77777777" w:rsidR="005C36A5" w:rsidRPr="000D1DA3" w:rsidRDefault="005C36A5" w:rsidP="006374AA">
      <w:pPr>
        <w:numPr>
          <w:ilvl w:val="0"/>
          <w:numId w:val="9"/>
        </w:numPr>
        <w:spacing w:line="240" w:lineRule="auto"/>
      </w:pPr>
      <w:r w:rsidRPr="000D1DA3">
        <w:t>Other</w:t>
      </w:r>
    </w:p>
    <w:p w14:paraId="43165EB2" w14:textId="77777777" w:rsidR="005C36A5" w:rsidRPr="000D1DA3" w:rsidRDefault="005C36A5" w:rsidP="006374AA">
      <w:pPr>
        <w:numPr>
          <w:ilvl w:val="0"/>
          <w:numId w:val="9"/>
        </w:numPr>
        <w:spacing w:line="240" w:lineRule="auto"/>
      </w:pPr>
      <w:r w:rsidRPr="000D1DA3">
        <w:t>Indeterminate</w:t>
      </w:r>
    </w:p>
    <w:p w14:paraId="4C3B9B32" w14:textId="77777777" w:rsidR="005C36A5" w:rsidRPr="000D1DA3" w:rsidRDefault="005C36A5" w:rsidP="006374AA">
      <w:pPr>
        <w:spacing w:line="240" w:lineRule="auto"/>
        <w:ind w:left="720"/>
      </w:pPr>
    </w:p>
    <w:p w14:paraId="25BDA069" w14:textId="77777777" w:rsidR="005C36A5" w:rsidRPr="000D1DA3" w:rsidRDefault="005C36A5" w:rsidP="006374AA">
      <w:pPr>
        <w:spacing w:line="240" w:lineRule="auto"/>
      </w:pPr>
      <w:r w:rsidRPr="000D1DA3">
        <w:t>Basal Grinding (GR)</w:t>
      </w:r>
    </w:p>
    <w:p w14:paraId="76BFAE6A" w14:textId="77777777" w:rsidR="005C36A5" w:rsidRPr="000D1DA3" w:rsidRDefault="005C36A5" w:rsidP="006374AA">
      <w:pPr>
        <w:numPr>
          <w:ilvl w:val="0"/>
          <w:numId w:val="12"/>
        </w:numPr>
        <w:spacing w:line="240" w:lineRule="auto"/>
      </w:pPr>
      <w:r w:rsidRPr="000D1DA3">
        <w:t>Sides only (or “at least” if base missing)</w:t>
      </w:r>
    </w:p>
    <w:p w14:paraId="32930348" w14:textId="77777777" w:rsidR="005C36A5" w:rsidRPr="000D1DA3" w:rsidRDefault="005C36A5" w:rsidP="006374AA">
      <w:pPr>
        <w:numPr>
          <w:ilvl w:val="0"/>
          <w:numId w:val="12"/>
        </w:numPr>
        <w:spacing w:line="240" w:lineRule="auto"/>
      </w:pPr>
      <w:r w:rsidRPr="000D1DA3">
        <w:t>Base only</w:t>
      </w:r>
    </w:p>
    <w:p w14:paraId="4CF1B4DA" w14:textId="77777777" w:rsidR="005C36A5" w:rsidRPr="000D1DA3" w:rsidRDefault="005C36A5" w:rsidP="006374AA">
      <w:pPr>
        <w:numPr>
          <w:ilvl w:val="0"/>
          <w:numId w:val="12"/>
        </w:numPr>
        <w:spacing w:line="240" w:lineRule="auto"/>
      </w:pPr>
      <w:r w:rsidRPr="000D1DA3">
        <w:t>Both sides and base</w:t>
      </w:r>
    </w:p>
    <w:p w14:paraId="6FB3E4E9" w14:textId="77777777" w:rsidR="005C36A5" w:rsidRPr="000D1DA3" w:rsidRDefault="005C36A5" w:rsidP="006374AA">
      <w:pPr>
        <w:numPr>
          <w:ilvl w:val="0"/>
          <w:numId w:val="12"/>
        </w:numPr>
        <w:spacing w:line="240" w:lineRule="auto"/>
      </w:pPr>
      <w:r w:rsidRPr="000D1DA3">
        <w:t>Neither</w:t>
      </w:r>
    </w:p>
    <w:p w14:paraId="6361B70D" w14:textId="77777777" w:rsidR="005C36A5" w:rsidRPr="000D1DA3" w:rsidRDefault="005C36A5" w:rsidP="006374AA">
      <w:pPr>
        <w:numPr>
          <w:ilvl w:val="0"/>
          <w:numId w:val="12"/>
        </w:numPr>
        <w:spacing w:line="240" w:lineRule="auto"/>
      </w:pPr>
      <w:r w:rsidRPr="000D1DA3">
        <w:t>A single side (with or without grinding of base)</w:t>
      </w:r>
    </w:p>
    <w:p w14:paraId="36B86A08" w14:textId="77777777" w:rsidR="005C36A5" w:rsidRPr="000D1DA3" w:rsidRDefault="005C36A5" w:rsidP="006374AA">
      <w:pPr>
        <w:numPr>
          <w:ilvl w:val="0"/>
          <w:numId w:val="12"/>
        </w:numPr>
        <w:spacing w:line="240" w:lineRule="auto"/>
      </w:pPr>
      <w:r w:rsidRPr="000D1DA3">
        <w:t xml:space="preserve">Unknown, base missing </w:t>
      </w:r>
    </w:p>
    <w:p w14:paraId="5BC8757E" w14:textId="77777777" w:rsidR="005C36A5" w:rsidRPr="000D1DA3" w:rsidRDefault="005C36A5" w:rsidP="006374AA">
      <w:pPr>
        <w:spacing w:line="240" w:lineRule="auto"/>
        <w:ind w:left="720"/>
      </w:pPr>
    </w:p>
    <w:p w14:paraId="345052A4" w14:textId="77777777" w:rsidR="005C36A5" w:rsidRPr="000D1DA3" w:rsidRDefault="005C36A5" w:rsidP="006374AA">
      <w:pPr>
        <w:spacing w:line="240" w:lineRule="auto"/>
      </w:pPr>
      <w:r w:rsidRPr="000D1DA3">
        <w:t>Flintknapping Problems (PROB)</w:t>
      </w:r>
    </w:p>
    <w:p w14:paraId="087F3EB0" w14:textId="77777777" w:rsidR="005C36A5" w:rsidRPr="000D1DA3" w:rsidRDefault="005C36A5" w:rsidP="006374AA">
      <w:pPr>
        <w:spacing w:line="240" w:lineRule="auto"/>
        <w:ind w:left="720" w:hanging="360"/>
      </w:pPr>
      <w:r w:rsidRPr="000D1DA3">
        <w:t>1.  Repeated hinges or step terminations</w:t>
      </w:r>
    </w:p>
    <w:p w14:paraId="1494A900" w14:textId="77777777" w:rsidR="005C36A5" w:rsidRPr="000D1DA3" w:rsidRDefault="005C36A5" w:rsidP="006374AA">
      <w:pPr>
        <w:spacing w:line="240" w:lineRule="auto"/>
        <w:ind w:left="720" w:hanging="360"/>
      </w:pPr>
      <w:r w:rsidRPr="000D1DA3">
        <w:t>2.  Inherent fault in material</w:t>
      </w:r>
    </w:p>
    <w:p w14:paraId="26242E48" w14:textId="77777777" w:rsidR="005C36A5" w:rsidRPr="000D1DA3" w:rsidRDefault="005C36A5" w:rsidP="006374AA">
      <w:pPr>
        <w:spacing w:line="240" w:lineRule="auto"/>
        <w:ind w:left="720" w:hanging="360"/>
      </w:pPr>
      <w:r w:rsidRPr="000D1DA3">
        <w:t>3.  Exhausted or nearly so</w:t>
      </w:r>
    </w:p>
    <w:p w14:paraId="55104C5B" w14:textId="77777777" w:rsidR="005C36A5" w:rsidRPr="000D1DA3" w:rsidRDefault="005C36A5" w:rsidP="006374AA">
      <w:pPr>
        <w:spacing w:line="240" w:lineRule="auto"/>
        <w:ind w:left="720" w:hanging="360"/>
      </w:pPr>
      <w:r w:rsidRPr="000D1DA3">
        <w:t>4.  Platform non-renewable (rounded)</w:t>
      </w:r>
    </w:p>
    <w:p w14:paraId="6D4E34D8" w14:textId="77777777" w:rsidR="005C36A5" w:rsidRPr="000D1DA3" w:rsidRDefault="005C36A5" w:rsidP="006374AA">
      <w:pPr>
        <w:spacing w:line="240" w:lineRule="auto"/>
        <w:ind w:left="360" w:hanging="360"/>
      </w:pPr>
      <w:r w:rsidRPr="000D1DA3">
        <w:tab/>
        <w:t>5.  Central “mesa”1</w:t>
      </w:r>
    </w:p>
    <w:p w14:paraId="6C4E30FC" w14:textId="77777777" w:rsidR="005C36A5" w:rsidRPr="000D1DA3" w:rsidRDefault="005C36A5" w:rsidP="006374AA">
      <w:pPr>
        <w:spacing w:line="240" w:lineRule="auto"/>
        <w:ind w:left="360" w:hanging="360"/>
      </w:pPr>
      <w:r w:rsidRPr="000D1DA3">
        <w:tab/>
        <w:t xml:space="preserve">6.  Outré passé </w:t>
      </w:r>
    </w:p>
    <w:p w14:paraId="0EBA30C1" w14:textId="77777777" w:rsidR="005C36A5" w:rsidRPr="000D1DA3" w:rsidRDefault="005C36A5" w:rsidP="006374AA">
      <w:pPr>
        <w:spacing w:line="240" w:lineRule="auto"/>
        <w:ind w:left="360" w:hanging="360"/>
      </w:pPr>
      <w:r w:rsidRPr="000D1DA3">
        <w:tab/>
        <w:t>7.  Crazing due to heating or freezing</w:t>
      </w:r>
    </w:p>
    <w:p w14:paraId="17ED23AC" w14:textId="77777777" w:rsidR="005C36A5" w:rsidRPr="000D1DA3" w:rsidRDefault="005C36A5" w:rsidP="006374AA">
      <w:pPr>
        <w:spacing w:line="240" w:lineRule="auto"/>
        <w:ind w:left="360" w:hanging="360"/>
      </w:pPr>
      <w:r w:rsidRPr="000D1DA3">
        <w:tab/>
        <w:t>8.  Spalled off of a hammerstone</w:t>
      </w:r>
    </w:p>
    <w:p w14:paraId="7F7E42DD" w14:textId="77777777" w:rsidR="005C36A5" w:rsidRPr="000D1DA3" w:rsidRDefault="005C36A5" w:rsidP="006374AA">
      <w:pPr>
        <w:spacing w:line="240" w:lineRule="auto"/>
        <w:ind w:left="360" w:hanging="360"/>
      </w:pPr>
      <w:r w:rsidRPr="000D1DA3">
        <w:tab/>
        <w:t>9.  Two problems, one of which is “3” (exhausted core)</w:t>
      </w:r>
    </w:p>
    <w:p w14:paraId="29D82022" w14:textId="77777777" w:rsidR="005C36A5" w:rsidRPr="000D1DA3" w:rsidRDefault="005C36A5" w:rsidP="006374AA">
      <w:pPr>
        <w:spacing w:line="240" w:lineRule="auto"/>
        <w:ind w:left="360" w:hanging="360"/>
      </w:pPr>
      <w:r w:rsidRPr="000D1DA3">
        <w:tab/>
        <w:t>10.  Two problems, excluding “3”</w:t>
      </w:r>
    </w:p>
    <w:p w14:paraId="635577F7" w14:textId="77777777" w:rsidR="005C36A5" w:rsidRPr="000D1DA3" w:rsidRDefault="005C36A5" w:rsidP="006374AA">
      <w:pPr>
        <w:spacing w:line="240" w:lineRule="auto"/>
        <w:ind w:left="360" w:hanging="360"/>
      </w:pPr>
      <w:r w:rsidRPr="000D1DA3">
        <w:tab/>
        <w:t>11.  Three problems, one of which is “3” (exhausted core)</w:t>
      </w:r>
    </w:p>
    <w:p w14:paraId="60E820BC" w14:textId="77777777" w:rsidR="005C36A5" w:rsidRPr="000D1DA3" w:rsidRDefault="005C36A5" w:rsidP="006374AA">
      <w:pPr>
        <w:spacing w:line="240" w:lineRule="auto"/>
        <w:ind w:left="360" w:hanging="360"/>
      </w:pPr>
      <w:r w:rsidRPr="000D1DA3">
        <w:tab/>
        <w:t>12.  Three problems, excluding “3”</w:t>
      </w:r>
    </w:p>
    <w:p w14:paraId="443CBC9D" w14:textId="77777777" w:rsidR="005C36A5" w:rsidRPr="000D1DA3" w:rsidRDefault="005C36A5" w:rsidP="006374AA">
      <w:pPr>
        <w:spacing w:line="240" w:lineRule="auto"/>
        <w:ind w:left="360" w:hanging="360"/>
      </w:pPr>
      <w:r w:rsidRPr="000D1DA3">
        <w:tab/>
        <w:t>13.  Four problems, one of which is “3” (exhausted core)</w:t>
      </w:r>
    </w:p>
    <w:p w14:paraId="691CB796" w14:textId="77777777" w:rsidR="005C36A5" w:rsidRPr="000D1DA3" w:rsidRDefault="005C36A5" w:rsidP="006374AA">
      <w:pPr>
        <w:spacing w:line="240" w:lineRule="auto"/>
        <w:ind w:left="360" w:hanging="360"/>
      </w:pPr>
      <w:r w:rsidRPr="000D1DA3">
        <w:tab/>
        <w:t>14.  None</w:t>
      </w:r>
    </w:p>
    <w:p w14:paraId="0DBBEC8E" w14:textId="77777777" w:rsidR="005C36A5" w:rsidRPr="000D1DA3" w:rsidRDefault="005C36A5" w:rsidP="006374AA">
      <w:pPr>
        <w:spacing w:line="240" w:lineRule="auto"/>
      </w:pPr>
    </w:p>
    <w:p w14:paraId="7D6ECF1C" w14:textId="77777777" w:rsidR="005C36A5" w:rsidRPr="000D1DA3" w:rsidRDefault="005C36A5" w:rsidP="006374AA">
      <w:pPr>
        <w:spacing w:line="240" w:lineRule="auto"/>
      </w:pPr>
      <w:r w:rsidRPr="000D1DA3">
        <w:t>Notches (NTS)</w:t>
      </w:r>
    </w:p>
    <w:p w14:paraId="1F0C68F9" w14:textId="77777777" w:rsidR="005C36A5" w:rsidRPr="000D1DA3" w:rsidRDefault="005C36A5" w:rsidP="006374AA">
      <w:pPr>
        <w:numPr>
          <w:ilvl w:val="0"/>
          <w:numId w:val="13"/>
        </w:numPr>
        <w:spacing w:line="240" w:lineRule="auto"/>
      </w:pPr>
      <w:r w:rsidRPr="000D1DA3">
        <w:t>Absent</w:t>
      </w:r>
    </w:p>
    <w:p w14:paraId="3A23DF6A" w14:textId="77777777" w:rsidR="005C36A5" w:rsidRPr="000D1DA3" w:rsidRDefault="005C36A5" w:rsidP="006374AA">
      <w:pPr>
        <w:numPr>
          <w:ilvl w:val="0"/>
          <w:numId w:val="13"/>
        </w:numPr>
        <w:spacing w:line="240" w:lineRule="auto"/>
      </w:pPr>
      <w:r w:rsidRPr="000D1DA3">
        <w:t xml:space="preserve">Side </w:t>
      </w:r>
    </w:p>
    <w:p w14:paraId="0D3EBFE0" w14:textId="77777777" w:rsidR="005C36A5" w:rsidRPr="000D1DA3" w:rsidRDefault="005C36A5" w:rsidP="006374AA">
      <w:pPr>
        <w:numPr>
          <w:ilvl w:val="0"/>
          <w:numId w:val="13"/>
        </w:numPr>
        <w:spacing w:line="240" w:lineRule="auto"/>
      </w:pPr>
      <w:r w:rsidRPr="000D1DA3">
        <w:t>Corner</w:t>
      </w:r>
    </w:p>
    <w:p w14:paraId="3B53AA19" w14:textId="77777777" w:rsidR="005C36A5" w:rsidRPr="000D1DA3" w:rsidRDefault="005C36A5" w:rsidP="006374AA">
      <w:pPr>
        <w:numPr>
          <w:ilvl w:val="0"/>
          <w:numId w:val="13"/>
        </w:numPr>
        <w:spacing w:line="240" w:lineRule="auto"/>
      </w:pPr>
      <w:r w:rsidRPr="000D1DA3">
        <w:t>Basal</w:t>
      </w:r>
    </w:p>
    <w:p w14:paraId="13B163FE" w14:textId="77777777" w:rsidR="005C36A5" w:rsidRPr="000D1DA3" w:rsidRDefault="005C36A5" w:rsidP="006374AA">
      <w:pPr>
        <w:numPr>
          <w:ilvl w:val="0"/>
          <w:numId w:val="13"/>
        </w:numPr>
        <w:spacing w:line="240" w:lineRule="auto"/>
      </w:pPr>
      <w:r w:rsidRPr="000D1DA3">
        <w:t>Multiple locations</w:t>
      </w:r>
    </w:p>
    <w:p w14:paraId="1755B1C3" w14:textId="77777777" w:rsidR="005C36A5" w:rsidRPr="000D1DA3" w:rsidRDefault="005C36A5" w:rsidP="006374AA">
      <w:pPr>
        <w:numPr>
          <w:ilvl w:val="0"/>
          <w:numId w:val="13"/>
        </w:numPr>
        <w:spacing w:line="240" w:lineRule="auto"/>
      </w:pPr>
      <w:r w:rsidRPr="000D1DA3">
        <w:t>Indeterminate</w:t>
      </w:r>
    </w:p>
    <w:p w14:paraId="4D9138F1" w14:textId="77777777" w:rsidR="005C36A5" w:rsidRPr="000D1DA3" w:rsidRDefault="005C36A5" w:rsidP="006374AA">
      <w:pPr>
        <w:numPr>
          <w:ilvl w:val="0"/>
          <w:numId w:val="13"/>
        </w:numPr>
        <w:spacing w:line="240" w:lineRule="auto"/>
      </w:pPr>
      <w:r w:rsidRPr="000D1DA3">
        <w:t>Stemmed</w:t>
      </w:r>
    </w:p>
    <w:p w14:paraId="57424ABE" w14:textId="77777777" w:rsidR="005C36A5" w:rsidRPr="000D1DA3" w:rsidRDefault="005C36A5" w:rsidP="006374AA">
      <w:pPr>
        <w:spacing w:line="240" w:lineRule="auto"/>
      </w:pPr>
    </w:p>
    <w:p w14:paraId="253A4905" w14:textId="77777777" w:rsidR="005C36A5" w:rsidRPr="000D1DA3" w:rsidRDefault="005C36A5" w:rsidP="006374AA">
      <w:pPr>
        <w:spacing w:line="240" w:lineRule="auto"/>
      </w:pPr>
      <w:r w:rsidRPr="000D1DA3">
        <w:t>Concavity (CD)</w:t>
      </w:r>
    </w:p>
    <w:p w14:paraId="4810112B" w14:textId="77777777" w:rsidR="005C36A5" w:rsidRPr="000D1DA3" w:rsidRDefault="005C36A5" w:rsidP="006374AA">
      <w:pPr>
        <w:numPr>
          <w:ilvl w:val="0"/>
          <w:numId w:val="14"/>
        </w:numPr>
        <w:spacing w:line="240" w:lineRule="auto"/>
      </w:pPr>
      <w:r w:rsidRPr="000D1DA3">
        <w:t>Convex</w:t>
      </w:r>
    </w:p>
    <w:p w14:paraId="2B6F7BFC" w14:textId="77777777" w:rsidR="005C36A5" w:rsidRPr="000D1DA3" w:rsidRDefault="005C36A5" w:rsidP="006374AA">
      <w:pPr>
        <w:numPr>
          <w:ilvl w:val="0"/>
          <w:numId w:val="14"/>
        </w:numPr>
        <w:spacing w:line="240" w:lineRule="auto"/>
      </w:pPr>
      <w:r w:rsidRPr="000D1DA3">
        <w:t>Concave</w:t>
      </w:r>
    </w:p>
    <w:p w14:paraId="6EF43275" w14:textId="77777777" w:rsidR="005C36A5" w:rsidRPr="000D1DA3" w:rsidRDefault="005C36A5" w:rsidP="006374AA">
      <w:pPr>
        <w:numPr>
          <w:ilvl w:val="0"/>
          <w:numId w:val="14"/>
        </w:numPr>
        <w:spacing w:line="240" w:lineRule="auto"/>
      </w:pPr>
      <w:r w:rsidRPr="000D1DA3">
        <w:t>Straight</w:t>
      </w:r>
    </w:p>
    <w:p w14:paraId="2940B063" w14:textId="77777777" w:rsidR="005C36A5" w:rsidRPr="000D1DA3" w:rsidRDefault="005C36A5" w:rsidP="006374AA">
      <w:pPr>
        <w:spacing w:line="240" w:lineRule="auto"/>
        <w:ind w:left="360"/>
      </w:pPr>
    </w:p>
    <w:p w14:paraId="31BB7F70" w14:textId="77777777" w:rsidR="005C36A5" w:rsidRPr="000D1DA3" w:rsidRDefault="005C36A5" w:rsidP="006374AA">
      <w:pPr>
        <w:spacing w:line="240" w:lineRule="auto"/>
      </w:pPr>
      <w:r w:rsidRPr="000D1DA3">
        <w:t>Metrics</w:t>
      </w:r>
    </w:p>
    <w:p w14:paraId="0114AB61" w14:textId="77777777" w:rsidR="005C36A5" w:rsidRPr="000D1DA3" w:rsidRDefault="005C36A5" w:rsidP="006374AA">
      <w:pPr>
        <w:spacing w:line="240" w:lineRule="auto"/>
      </w:pPr>
      <w:r w:rsidRPr="000D1DA3">
        <w:t>DMAX: Maximum dimension (not technical length)</w:t>
      </w:r>
    </w:p>
    <w:p w14:paraId="10FF6ADA" w14:textId="77777777" w:rsidR="005C36A5" w:rsidRPr="000D1DA3" w:rsidRDefault="005C36A5" w:rsidP="006374AA">
      <w:pPr>
        <w:spacing w:line="240" w:lineRule="auto"/>
      </w:pPr>
      <w:r w:rsidRPr="000D1DA3">
        <w:t>MAXL: Maximum length</w:t>
      </w:r>
    </w:p>
    <w:p w14:paraId="31B2F308" w14:textId="77777777" w:rsidR="005C36A5" w:rsidRPr="000D1DA3" w:rsidRDefault="005C36A5" w:rsidP="006374AA">
      <w:pPr>
        <w:spacing w:line="240" w:lineRule="auto"/>
      </w:pPr>
      <w:r w:rsidRPr="000D1DA3">
        <w:t>MAXW: Maximum width, (taken perpendicular to Max length)</w:t>
      </w:r>
    </w:p>
    <w:p w14:paraId="392243F9" w14:textId="77777777" w:rsidR="005C36A5" w:rsidRPr="000D1DA3" w:rsidRDefault="005C36A5" w:rsidP="006374AA">
      <w:pPr>
        <w:spacing w:line="240" w:lineRule="auto"/>
      </w:pPr>
      <w:r w:rsidRPr="000D1DA3">
        <w:t>MAXT: maximum thickness of biface</w:t>
      </w:r>
    </w:p>
    <w:p w14:paraId="72968347" w14:textId="77777777" w:rsidR="005C36A5" w:rsidRPr="000D1DA3" w:rsidRDefault="005C36A5" w:rsidP="006374AA">
      <w:pPr>
        <w:spacing w:line="240" w:lineRule="auto"/>
      </w:pPr>
      <w:r w:rsidRPr="000D1DA3">
        <w:t>SCF1: Number of retouch scars, face 1.</w:t>
      </w:r>
    </w:p>
    <w:p w14:paraId="13373ED2" w14:textId="77777777" w:rsidR="005C36A5" w:rsidRPr="000D1DA3" w:rsidRDefault="005C36A5" w:rsidP="006374AA">
      <w:pPr>
        <w:spacing w:line="240" w:lineRule="auto"/>
      </w:pPr>
      <w:r w:rsidRPr="000D1DA3">
        <w:t>SCF2: Number of retouch scars, face 2.</w:t>
      </w:r>
    </w:p>
    <w:p w14:paraId="4971B3DD" w14:textId="77777777" w:rsidR="005C36A5" w:rsidRPr="000D1DA3" w:rsidRDefault="005C36A5" w:rsidP="006374AA">
      <w:pPr>
        <w:spacing w:line="240" w:lineRule="auto"/>
      </w:pPr>
      <w:r w:rsidRPr="000D1DA3">
        <w:t>DMAX of major scar size, face 1</w:t>
      </w:r>
    </w:p>
    <w:p w14:paraId="2A0DFA41" w14:textId="77777777" w:rsidR="005C36A5" w:rsidRPr="000D1DA3" w:rsidRDefault="005C36A5" w:rsidP="006374AA">
      <w:pPr>
        <w:spacing w:line="240" w:lineRule="auto"/>
      </w:pPr>
      <w:r w:rsidRPr="000D1DA3">
        <w:t>DMAX of major scar size, face 2</w:t>
      </w:r>
    </w:p>
    <w:p w14:paraId="754668B3" w14:textId="2302EBEE" w:rsidR="005C36A5" w:rsidRPr="000D1DA3" w:rsidRDefault="000D1DA3" w:rsidP="006374AA">
      <w:pPr>
        <w:spacing w:line="240" w:lineRule="auto"/>
      </w:pPr>
      <w:r w:rsidRPr="000D1DA3">
        <w:t>WT: weight (grams) of biface</w:t>
      </w:r>
    </w:p>
    <w:p w14:paraId="7B7DB929" w14:textId="77777777" w:rsidR="000D1DA3" w:rsidRDefault="000D1DA3" w:rsidP="006374AA">
      <w:pPr>
        <w:spacing w:line="240" w:lineRule="auto"/>
      </w:pPr>
    </w:p>
    <w:p w14:paraId="21356603" w14:textId="77777777" w:rsidR="000D1DA3" w:rsidRDefault="000D1DA3" w:rsidP="006374AA">
      <w:pPr>
        <w:spacing w:line="240" w:lineRule="auto"/>
      </w:pPr>
    </w:p>
    <w:p w14:paraId="18974E58" w14:textId="77777777" w:rsidR="000D1DA3" w:rsidRDefault="000D1DA3" w:rsidP="006374AA">
      <w:pPr>
        <w:spacing w:line="240" w:lineRule="auto"/>
      </w:pPr>
    </w:p>
    <w:p w14:paraId="7FA543DB" w14:textId="77777777" w:rsidR="000D1DA3" w:rsidRDefault="000D1DA3" w:rsidP="006374AA">
      <w:pPr>
        <w:spacing w:line="240" w:lineRule="auto"/>
      </w:pPr>
    </w:p>
    <w:p w14:paraId="02292A1D" w14:textId="77777777" w:rsidR="000D1DA3" w:rsidRDefault="000D1DA3" w:rsidP="006374AA">
      <w:pPr>
        <w:spacing w:line="240" w:lineRule="auto"/>
      </w:pPr>
    </w:p>
    <w:p w14:paraId="00415043" w14:textId="77777777" w:rsidR="000D1DA3" w:rsidRDefault="000D1DA3" w:rsidP="006374AA">
      <w:pPr>
        <w:spacing w:line="240" w:lineRule="auto"/>
      </w:pPr>
    </w:p>
    <w:p w14:paraId="64B0D6E2" w14:textId="77777777" w:rsidR="000D1DA3" w:rsidRDefault="000D1DA3" w:rsidP="006374AA">
      <w:pPr>
        <w:spacing w:line="240" w:lineRule="auto"/>
      </w:pPr>
    </w:p>
    <w:p w14:paraId="6F3083F2" w14:textId="77777777" w:rsidR="000D1DA3" w:rsidRPr="005C36A5" w:rsidRDefault="000D1DA3" w:rsidP="006374AA">
      <w:pPr>
        <w:spacing w:line="240" w:lineRule="auto"/>
      </w:pPr>
    </w:p>
    <w:p w14:paraId="292B9A1C" w14:textId="77777777" w:rsidR="005C36A5" w:rsidRPr="005C36A5" w:rsidRDefault="005C36A5" w:rsidP="006374AA">
      <w:pPr>
        <w:spacing w:line="240" w:lineRule="auto"/>
      </w:pPr>
    </w:p>
    <w:p w14:paraId="08C3DA0D" w14:textId="77777777" w:rsidR="005C36A5" w:rsidRDefault="00B648F1" w:rsidP="00806CF0">
      <w:pPr>
        <w:pStyle w:val="Heading1"/>
      </w:pPr>
      <w:bookmarkStart w:id="96" w:name="_Toc489465315"/>
      <w:r>
        <w:t>Appendix B</w:t>
      </w:r>
      <w:r w:rsidRPr="00B648F1">
        <w:t xml:space="preserve">: </w:t>
      </w:r>
      <w:r>
        <w:t>Biface Coding Guide</w:t>
      </w:r>
      <w:bookmarkEnd w:id="96"/>
    </w:p>
    <w:p w14:paraId="4221DCEE" w14:textId="77777777" w:rsidR="000D1DA3" w:rsidRPr="00B648F1" w:rsidRDefault="000D1DA3" w:rsidP="006374AA">
      <w:pPr>
        <w:spacing w:line="240" w:lineRule="auto"/>
        <w:jc w:val="center"/>
        <w:rPr>
          <w:b/>
          <w:sz w:val="28"/>
          <w:szCs w:val="28"/>
        </w:rPr>
      </w:pPr>
    </w:p>
    <w:p w14:paraId="5C90C8D6" w14:textId="77777777" w:rsidR="005C36A5" w:rsidRPr="005C36A5" w:rsidRDefault="005C36A5" w:rsidP="006374AA">
      <w:pPr>
        <w:spacing w:line="240" w:lineRule="auto"/>
      </w:pPr>
      <w:r w:rsidRPr="005C36A5">
        <w:t>Completeness (CND)</w:t>
      </w:r>
    </w:p>
    <w:p w14:paraId="3975A8B6" w14:textId="77777777" w:rsidR="005C36A5" w:rsidRPr="005C36A5" w:rsidRDefault="005C36A5" w:rsidP="006374AA">
      <w:pPr>
        <w:pStyle w:val="ListParagraph"/>
        <w:numPr>
          <w:ilvl w:val="0"/>
          <w:numId w:val="29"/>
        </w:numPr>
        <w:spacing w:line="240" w:lineRule="auto"/>
      </w:pPr>
      <w:r w:rsidRPr="005C36A5">
        <w:t>100%</w:t>
      </w:r>
    </w:p>
    <w:p w14:paraId="71D62854" w14:textId="77777777" w:rsidR="005C36A5" w:rsidRPr="005C36A5" w:rsidRDefault="005C36A5" w:rsidP="006374AA">
      <w:pPr>
        <w:numPr>
          <w:ilvl w:val="0"/>
          <w:numId w:val="29"/>
        </w:numPr>
        <w:spacing w:line="240" w:lineRule="auto"/>
      </w:pPr>
      <w:r w:rsidRPr="005C36A5">
        <w:t>50-100%</w:t>
      </w:r>
    </w:p>
    <w:p w14:paraId="3FD61308" w14:textId="77777777" w:rsidR="005C36A5" w:rsidRPr="005C36A5" w:rsidRDefault="005C36A5" w:rsidP="006374AA">
      <w:pPr>
        <w:numPr>
          <w:ilvl w:val="0"/>
          <w:numId w:val="29"/>
        </w:numPr>
        <w:spacing w:line="240" w:lineRule="auto"/>
      </w:pPr>
      <w:r w:rsidRPr="005C36A5">
        <w:t>less than 50%</w:t>
      </w:r>
    </w:p>
    <w:p w14:paraId="12A4DEC5" w14:textId="77777777" w:rsidR="005C36A5" w:rsidRPr="005C36A5" w:rsidRDefault="005C36A5" w:rsidP="006374AA">
      <w:pPr>
        <w:spacing w:line="240" w:lineRule="auto"/>
      </w:pPr>
    </w:p>
    <w:p w14:paraId="5A02DC45" w14:textId="77777777" w:rsidR="005C36A5" w:rsidRPr="005C36A5" w:rsidRDefault="005C36A5" w:rsidP="006374AA">
      <w:pPr>
        <w:spacing w:line="240" w:lineRule="auto"/>
      </w:pPr>
      <w:r w:rsidRPr="005C36A5">
        <w:t>General Biface Shape (BLC - Complete Biface only)</w:t>
      </w:r>
    </w:p>
    <w:p w14:paraId="3AC91F74" w14:textId="77777777" w:rsidR="005C36A5" w:rsidRPr="005C36A5" w:rsidRDefault="005C36A5" w:rsidP="006374AA">
      <w:pPr>
        <w:pStyle w:val="ListParagraph"/>
        <w:numPr>
          <w:ilvl w:val="0"/>
          <w:numId w:val="32"/>
        </w:numPr>
        <w:spacing w:line="240" w:lineRule="auto"/>
        <w:ind w:left="720"/>
      </w:pPr>
      <w:r w:rsidRPr="005C36A5">
        <w:t>Square</w:t>
      </w:r>
    </w:p>
    <w:p w14:paraId="50C87D8E" w14:textId="77777777" w:rsidR="005C36A5" w:rsidRPr="005C36A5" w:rsidRDefault="005C36A5" w:rsidP="006374AA">
      <w:pPr>
        <w:numPr>
          <w:ilvl w:val="0"/>
          <w:numId w:val="32"/>
        </w:numPr>
        <w:spacing w:line="240" w:lineRule="auto"/>
        <w:ind w:left="720"/>
      </w:pPr>
      <w:r w:rsidRPr="005C36A5">
        <w:t>Cone-shaped with squared-off end</w:t>
      </w:r>
    </w:p>
    <w:p w14:paraId="36859750" w14:textId="77777777" w:rsidR="005C36A5" w:rsidRPr="005C36A5" w:rsidRDefault="005C36A5" w:rsidP="006374AA">
      <w:pPr>
        <w:numPr>
          <w:ilvl w:val="0"/>
          <w:numId w:val="32"/>
        </w:numPr>
        <w:spacing w:line="240" w:lineRule="auto"/>
        <w:ind w:left="720"/>
      </w:pPr>
      <w:r w:rsidRPr="005C36A5">
        <w:t>Pointed Oval Shape</w:t>
      </w:r>
    </w:p>
    <w:p w14:paraId="3E0AB307" w14:textId="77777777" w:rsidR="005C36A5" w:rsidRPr="005C36A5" w:rsidRDefault="005C36A5" w:rsidP="006374AA">
      <w:pPr>
        <w:numPr>
          <w:ilvl w:val="0"/>
          <w:numId w:val="32"/>
        </w:numPr>
        <w:spacing w:line="240" w:lineRule="auto"/>
        <w:ind w:left="720"/>
      </w:pPr>
      <w:r w:rsidRPr="005C36A5">
        <w:t>Large, Wide Oval Shape</w:t>
      </w:r>
    </w:p>
    <w:p w14:paraId="3B82DAA7" w14:textId="77777777" w:rsidR="005C36A5" w:rsidRPr="005C36A5" w:rsidRDefault="005C36A5" w:rsidP="006374AA">
      <w:pPr>
        <w:numPr>
          <w:ilvl w:val="0"/>
          <w:numId w:val="32"/>
        </w:numPr>
        <w:spacing w:line="240" w:lineRule="auto"/>
        <w:ind w:left="720"/>
      </w:pPr>
      <w:r w:rsidRPr="005C36A5">
        <w:t>Small, Round</w:t>
      </w:r>
    </w:p>
    <w:p w14:paraId="260AFA9B" w14:textId="77777777" w:rsidR="005C36A5" w:rsidRPr="005C36A5" w:rsidRDefault="005C36A5" w:rsidP="006374AA">
      <w:pPr>
        <w:numPr>
          <w:ilvl w:val="0"/>
          <w:numId w:val="32"/>
        </w:numPr>
        <w:spacing w:line="240" w:lineRule="auto"/>
        <w:ind w:left="720"/>
      </w:pPr>
      <w:r w:rsidRPr="005C36A5">
        <w:t>Triangular</w:t>
      </w:r>
    </w:p>
    <w:p w14:paraId="0E3CE028" w14:textId="77777777" w:rsidR="005C36A5" w:rsidRPr="005C36A5" w:rsidRDefault="005C36A5" w:rsidP="006374AA">
      <w:pPr>
        <w:pStyle w:val="ListParagraph"/>
        <w:numPr>
          <w:ilvl w:val="0"/>
          <w:numId w:val="32"/>
        </w:numPr>
        <w:spacing w:line="240" w:lineRule="auto"/>
        <w:ind w:left="720"/>
      </w:pPr>
      <w:r w:rsidRPr="005C36A5">
        <w:t>Amorphous (uneven, no symmetry)</w:t>
      </w:r>
    </w:p>
    <w:p w14:paraId="50701BD2" w14:textId="77777777" w:rsidR="005C36A5" w:rsidRPr="005C36A5" w:rsidRDefault="005C36A5" w:rsidP="006374AA">
      <w:pPr>
        <w:spacing w:line="240" w:lineRule="auto"/>
        <w:ind w:left="360"/>
      </w:pPr>
    </w:p>
    <w:p w14:paraId="77E83774" w14:textId="77777777" w:rsidR="005C36A5" w:rsidRPr="005C36A5" w:rsidRDefault="005C36A5" w:rsidP="006374AA">
      <w:pPr>
        <w:numPr>
          <w:ilvl w:val="0"/>
          <w:numId w:val="11"/>
        </w:numPr>
        <w:spacing w:line="240" w:lineRule="auto"/>
      </w:pPr>
      <w:r w:rsidRPr="005C36A5">
        <w:t>Broken Biface</w:t>
      </w:r>
    </w:p>
    <w:p w14:paraId="22A45A20" w14:textId="77777777" w:rsidR="005C36A5" w:rsidRPr="005C36A5" w:rsidRDefault="005C36A5" w:rsidP="006374AA">
      <w:pPr>
        <w:spacing w:line="240" w:lineRule="auto"/>
      </w:pPr>
    </w:p>
    <w:p w14:paraId="16223034" w14:textId="77777777" w:rsidR="005C36A5" w:rsidRPr="005C36A5" w:rsidRDefault="005C36A5" w:rsidP="006374AA">
      <w:pPr>
        <w:spacing w:line="240" w:lineRule="auto"/>
      </w:pPr>
      <w:r w:rsidRPr="005C36A5">
        <w:t>Longitudinal Cross Section (LX)</w:t>
      </w:r>
    </w:p>
    <w:p w14:paraId="38A005AB" w14:textId="77777777" w:rsidR="005C36A5" w:rsidRPr="005C36A5" w:rsidRDefault="005C36A5" w:rsidP="006374AA">
      <w:pPr>
        <w:pStyle w:val="ListParagraph"/>
        <w:numPr>
          <w:ilvl w:val="0"/>
          <w:numId w:val="33"/>
        </w:numPr>
        <w:spacing w:line="240" w:lineRule="auto"/>
        <w:ind w:left="720"/>
      </w:pPr>
      <w:r w:rsidRPr="005C36A5">
        <w:t>D-shaped/asymmetrical</w:t>
      </w:r>
    </w:p>
    <w:p w14:paraId="6E065599" w14:textId="77777777" w:rsidR="005C36A5" w:rsidRPr="005C36A5" w:rsidRDefault="005C36A5" w:rsidP="006374AA">
      <w:pPr>
        <w:pStyle w:val="ListParagraph"/>
        <w:numPr>
          <w:ilvl w:val="0"/>
          <w:numId w:val="33"/>
        </w:numPr>
        <w:spacing w:line="240" w:lineRule="auto"/>
        <w:ind w:left="720"/>
      </w:pPr>
      <w:r w:rsidRPr="005C36A5">
        <w:t>Symmetrical ovoid, slender</w:t>
      </w:r>
    </w:p>
    <w:p w14:paraId="040EBEAE" w14:textId="77777777" w:rsidR="005C36A5" w:rsidRPr="005C36A5" w:rsidRDefault="005C36A5" w:rsidP="006374AA">
      <w:pPr>
        <w:pStyle w:val="ListParagraph"/>
        <w:numPr>
          <w:ilvl w:val="0"/>
          <w:numId w:val="33"/>
        </w:numPr>
        <w:spacing w:line="240" w:lineRule="auto"/>
        <w:ind w:left="720"/>
      </w:pPr>
      <w:r w:rsidRPr="005C36A5">
        <w:t>Symmetrical ovoid, fat</w:t>
      </w:r>
    </w:p>
    <w:p w14:paraId="44B5C27F" w14:textId="77777777" w:rsidR="005C36A5" w:rsidRPr="005C36A5" w:rsidRDefault="005C36A5" w:rsidP="006374AA">
      <w:pPr>
        <w:pStyle w:val="ListParagraph"/>
        <w:numPr>
          <w:ilvl w:val="0"/>
          <w:numId w:val="33"/>
        </w:numPr>
        <w:spacing w:line="240" w:lineRule="auto"/>
        <w:ind w:left="720"/>
      </w:pPr>
      <w:r w:rsidRPr="005C36A5">
        <w:t>Twisted</w:t>
      </w:r>
    </w:p>
    <w:p w14:paraId="0BF35F33" w14:textId="77777777" w:rsidR="005C36A5" w:rsidRPr="005C36A5" w:rsidRDefault="005C36A5" w:rsidP="006374AA">
      <w:pPr>
        <w:pStyle w:val="ListParagraph"/>
        <w:numPr>
          <w:ilvl w:val="0"/>
          <w:numId w:val="33"/>
        </w:numPr>
        <w:spacing w:line="240" w:lineRule="auto"/>
        <w:ind w:left="720"/>
      </w:pPr>
      <w:r w:rsidRPr="005C36A5">
        <w:t>Uneven, lumpy</w:t>
      </w:r>
    </w:p>
    <w:p w14:paraId="1297F1EF" w14:textId="77777777" w:rsidR="005C36A5" w:rsidRPr="005C36A5" w:rsidRDefault="005C36A5" w:rsidP="006374AA">
      <w:pPr>
        <w:pStyle w:val="ListParagraph"/>
        <w:numPr>
          <w:ilvl w:val="0"/>
          <w:numId w:val="33"/>
        </w:numPr>
        <w:spacing w:line="240" w:lineRule="auto"/>
        <w:ind w:left="720"/>
      </w:pPr>
      <w:r w:rsidRPr="005C36A5">
        <w:t>Indeterminate, too little to tell</w:t>
      </w:r>
    </w:p>
    <w:p w14:paraId="6A291F76" w14:textId="77777777" w:rsidR="005C36A5" w:rsidRPr="005C36A5" w:rsidRDefault="005C36A5" w:rsidP="006374AA">
      <w:pPr>
        <w:spacing w:line="240" w:lineRule="auto"/>
      </w:pPr>
    </w:p>
    <w:p w14:paraId="46A8D034" w14:textId="77777777" w:rsidR="005C36A5" w:rsidRPr="005C36A5" w:rsidRDefault="005C36A5" w:rsidP="006374AA">
      <w:pPr>
        <w:spacing w:line="240" w:lineRule="auto"/>
      </w:pPr>
      <w:r w:rsidRPr="005C36A5">
        <w:t>Transverse Cross Section (TX)</w:t>
      </w:r>
    </w:p>
    <w:p w14:paraId="554828AA" w14:textId="77777777" w:rsidR="005C36A5" w:rsidRPr="005C36A5" w:rsidRDefault="005C36A5" w:rsidP="006374AA">
      <w:pPr>
        <w:pStyle w:val="ListParagraph"/>
        <w:numPr>
          <w:ilvl w:val="0"/>
          <w:numId w:val="34"/>
        </w:numPr>
        <w:spacing w:line="240" w:lineRule="auto"/>
        <w:ind w:left="720"/>
      </w:pPr>
      <w:r w:rsidRPr="005C36A5">
        <w:t>Lenticular</w:t>
      </w:r>
    </w:p>
    <w:p w14:paraId="4C4CF06D" w14:textId="77777777" w:rsidR="005C36A5" w:rsidRPr="005C36A5" w:rsidRDefault="005C36A5" w:rsidP="006374AA">
      <w:pPr>
        <w:pStyle w:val="ListParagraph"/>
        <w:numPr>
          <w:ilvl w:val="0"/>
          <w:numId w:val="34"/>
        </w:numPr>
        <w:spacing w:line="240" w:lineRule="auto"/>
        <w:ind w:left="720"/>
      </w:pPr>
      <w:r w:rsidRPr="005C36A5">
        <w:t>Diamond</w:t>
      </w:r>
    </w:p>
    <w:p w14:paraId="3EB06A4D" w14:textId="77777777" w:rsidR="005C36A5" w:rsidRPr="005C36A5" w:rsidRDefault="005C36A5" w:rsidP="006374AA">
      <w:pPr>
        <w:pStyle w:val="ListParagraph"/>
        <w:numPr>
          <w:ilvl w:val="0"/>
          <w:numId w:val="34"/>
        </w:numPr>
        <w:spacing w:line="240" w:lineRule="auto"/>
        <w:ind w:left="720"/>
      </w:pPr>
      <w:r w:rsidRPr="005C36A5">
        <w:t>Parallelogram/beveled</w:t>
      </w:r>
    </w:p>
    <w:p w14:paraId="10EAEA9C" w14:textId="77777777" w:rsidR="005C36A5" w:rsidRPr="005C36A5" w:rsidRDefault="005C36A5" w:rsidP="006374AA">
      <w:pPr>
        <w:pStyle w:val="ListParagraph"/>
        <w:numPr>
          <w:ilvl w:val="0"/>
          <w:numId w:val="34"/>
        </w:numPr>
        <w:spacing w:line="240" w:lineRule="auto"/>
        <w:ind w:left="720"/>
      </w:pPr>
      <w:r w:rsidRPr="005C36A5">
        <w:t>D-shaped</w:t>
      </w:r>
    </w:p>
    <w:p w14:paraId="1F3725F6" w14:textId="77777777" w:rsidR="005C36A5" w:rsidRPr="005C36A5" w:rsidRDefault="005C36A5" w:rsidP="006374AA">
      <w:pPr>
        <w:pStyle w:val="ListParagraph"/>
        <w:numPr>
          <w:ilvl w:val="0"/>
          <w:numId w:val="34"/>
        </w:numPr>
        <w:spacing w:line="240" w:lineRule="auto"/>
        <w:ind w:left="720"/>
      </w:pPr>
      <w:r w:rsidRPr="005C36A5">
        <w:t>Other</w:t>
      </w:r>
    </w:p>
    <w:p w14:paraId="21B80631" w14:textId="77777777" w:rsidR="005C36A5" w:rsidRPr="005C36A5" w:rsidRDefault="005C36A5" w:rsidP="006374AA">
      <w:pPr>
        <w:pStyle w:val="ListParagraph"/>
        <w:numPr>
          <w:ilvl w:val="0"/>
          <w:numId w:val="34"/>
        </w:numPr>
        <w:spacing w:line="240" w:lineRule="auto"/>
        <w:ind w:left="720"/>
      </w:pPr>
      <w:r w:rsidRPr="005C36A5">
        <w:t>Indeterminate</w:t>
      </w:r>
    </w:p>
    <w:p w14:paraId="2BD245A4" w14:textId="77777777" w:rsidR="005C36A5" w:rsidRPr="005C36A5" w:rsidRDefault="005C36A5" w:rsidP="006374AA">
      <w:pPr>
        <w:spacing w:line="240" w:lineRule="auto"/>
      </w:pPr>
    </w:p>
    <w:p w14:paraId="3CC67520" w14:textId="77777777" w:rsidR="005C36A5" w:rsidRPr="005C36A5" w:rsidRDefault="005C36A5" w:rsidP="006374AA">
      <w:pPr>
        <w:spacing w:line="240" w:lineRule="auto"/>
      </w:pPr>
      <w:r w:rsidRPr="005C36A5">
        <w:t>Flintknapping Problems (PROB)</w:t>
      </w:r>
    </w:p>
    <w:p w14:paraId="24883095" w14:textId="77777777" w:rsidR="005C36A5" w:rsidRPr="005C36A5" w:rsidRDefault="005C36A5" w:rsidP="006374AA">
      <w:pPr>
        <w:spacing w:line="240" w:lineRule="auto"/>
        <w:ind w:left="720"/>
      </w:pPr>
      <w:r w:rsidRPr="005C36A5">
        <w:t>1.  Repeated hinges or step terminations</w:t>
      </w:r>
    </w:p>
    <w:p w14:paraId="17BC8372" w14:textId="77777777" w:rsidR="005C36A5" w:rsidRPr="005C36A5" w:rsidRDefault="005C36A5" w:rsidP="006374AA">
      <w:pPr>
        <w:spacing w:line="240" w:lineRule="auto"/>
        <w:ind w:left="720"/>
      </w:pPr>
      <w:r w:rsidRPr="005C36A5">
        <w:t>2.  Inherent fault in material</w:t>
      </w:r>
    </w:p>
    <w:p w14:paraId="360B728C" w14:textId="77777777" w:rsidR="005C36A5" w:rsidRPr="005C36A5" w:rsidRDefault="005C36A5" w:rsidP="006374AA">
      <w:pPr>
        <w:spacing w:line="240" w:lineRule="auto"/>
        <w:ind w:left="720"/>
      </w:pPr>
      <w:r w:rsidRPr="005C36A5">
        <w:t>3.  Exhausted or nearly so</w:t>
      </w:r>
    </w:p>
    <w:p w14:paraId="70363F4C" w14:textId="77777777" w:rsidR="005C36A5" w:rsidRPr="005C36A5" w:rsidRDefault="005C36A5" w:rsidP="006374AA">
      <w:pPr>
        <w:spacing w:line="240" w:lineRule="auto"/>
        <w:ind w:left="720"/>
      </w:pPr>
      <w:r w:rsidRPr="005C36A5">
        <w:t>4.  Platform unrenewable (rounded)</w:t>
      </w:r>
    </w:p>
    <w:p w14:paraId="6C2729AA" w14:textId="77777777" w:rsidR="005C36A5" w:rsidRPr="005C36A5" w:rsidRDefault="005C36A5" w:rsidP="006374AA">
      <w:pPr>
        <w:spacing w:line="240" w:lineRule="auto"/>
        <w:ind w:left="360"/>
      </w:pPr>
      <w:r w:rsidRPr="005C36A5">
        <w:tab/>
        <w:t>5.  Central “mesa”1</w:t>
      </w:r>
    </w:p>
    <w:p w14:paraId="35763DB1" w14:textId="77777777" w:rsidR="005C36A5" w:rsidRPr="005C36A5" w:rsidRDefault="005C36A5" w:rsidP="006374AA">
      <w:pPr>
        <w:spacing w:line="240" w:lineRule="auto"/>
        <w:ind w:left="360"/>
      </w:pPr>
      <w:r w:rsidRPr="005C36A5">
        <w:tab/>
        <w:t xml:space="preserve">6.  Outrepasse </w:t>
      </w:r>
    </w:p>
    <w:p w14:paraId="14298E8A" w14:textId="77777777" w:rsidR="005C36A5" w:rsidRPr="005C36A5" w:rsidRDefault="005C36A5" w:rsidP="006374AA">
      <w:pPr>
        <w:spacing w:line="240" w:lineRule="auto"/>
        <w:ind w:left="360"/>
      </w:pPr>
      <w:r w:rsidRPr="005C36A5">
        <w:tab/>
        <w:t>7.  Crazing due to heating or freezing</w:t>
      </w:r>
    </w:p>
    <w:p w14:paraId="194DF271" w14:textId="77777777" w:rsidR="005C36A5" w:rsidRPr="005C36A5" w:rsidRDefault="005C36A5" w:rsidP="006374AA">
      <w:pPr>
        <w:spacing w:line="240" w:lineRule="auto"/>
        <w:ind w:left="360"/>
      </w:pPr>
      <w:r w:rsidRPr="005C36A5">
        <w:tab/>
        <w:t>8.  Spalled off of a hammerstone</w:t>
      </w:r>
    </w:p>
    <w:p w14:paraId="5E5A9644" w14:textId="77777777" w:rsidR="005C36A5" w:rsidRPr="005C36A5" w:rsidRDefault="005C36A5" w:rsidP="006374AA">
      <w:pPr>
        <w:spacing w:line="240" w:lineRule="auto"/>
        <w:ind w:left="360"/>
      </w:pPr>
      <w:r w:rsidRPr="005C36A5">
        <w:tab/>
        <w:t>9.  Two problems, one of which is “3” (exhausted core)</w:t>
      </w:r>
    </w:p>
    <w:p w14:paraId="544397E7" w14:textId="77777777" w:rsidR="005C36A5" w:rsidRPr="005C36A5" w:rsidRDefault="005C36A5" w:rsidP="006374AA">
      <w:pPr>
        <w:spacing w:line="240" w:lineRule="auto"/>
        <w:ind w:left="360"/>
      </w:pPr>
      <w:r w:rsidRPr="005C36A5">
        <w:tab/>
        <w:t>10.  Two problems, excluding “3”</w:t>
      </w:r>
    </w:p>
    <w:p w14:paraId="402753A8" w14:textId="77777777" w:rsidR="005C36A5" w:rsidRPr="005C36A5" w:rsidRDefault="005C36A5" w:rsidP="006374AA">
      <w:pPr>
        <w:spacing w:line="240" w:lineRule="auto"/>
        <w:ind w:left="360"/>
      </w:pPr>
      <w:r w:rsidRPr="005C36A5">
        <w:tab/>
        <w:t>11.  Three problems, one of which is “3” (exhausted core)</w:t>
      </w:r>
    </w:p>
    <w:p w14:paraId="3FC12C99" w14:textId="77777777" w:rsidR="005C36A5" w:rsidRPr="005C36A5" w:rsidRDefault="005C36A5" w:rsidP="006374AA">
      <w:pPr>
        <w:spacing w:line="240" w:lineRule="auto"/>
        <w:ind w:left="360"/>
      </w:pPr>
      <w:r w:rsidRPr="005C36A5">
        <w:tab/>
        <w:t>12.  Three problems, excluding “3”</w:t>
      </w:r>
    </w:p>
    <w:p w14:paraId="70D8B7E1" w14:textId="77777777" w:rsidR="005C36A5" w:rsidRPr="005C36A5" w:rsidRDefault="005C36A5" w:rsidP="006374AA">
      <w:pPr>
        <w:spacing w:line="240" w:lineRule="auto"/>
        <w:ind w:left="360"/>
      </w:pPr>
      <w:r w:rsidRPr="005C36A5">
        <w:tab/>
        <w:t>13.  Four problems, one of which is “3” (exhausted core)</w:t>
      </w:r>
    </w:p>
    <w:p w14:paraId="45132BD3" w14:textId="77777777" w:rsidR="005C36A5" w:rsidRPr="005C36A5" w:rsidRDefault="005C36A5" w:rsidP="006374AA">
      <w:pPr>
        <w:spacing w:line="240" w:lineRule="auto"/>
        <w:ind w:left="360"/>
      </w:pPr>
      <w:r w:rsidRPr="005C36A5">
        <w:tab/>
        <w:t>14.  None</w:t>
      </w:r>
    </w:p>
    <w:p w14:paraId="0B850583" w14:textId="77777777" w:rsidR="005C36A5" w:rsidRPr="005C36A5" w:rsidRDefault="005C36A5" w:rsidP="006374AA">
      <w:pPr>
        <w:spacing w:line="240" w:lineRule="auto"/>
      </w:pPr>
    </w:p>
    <w:p w14:paraId="09312D7D" w14:textId="77777777" w:rsidR="005C36A5" w:rsidRPr="005C36A5" w:rsidRDefault="005C36A5" w:rsidP="006374AA">
      <w:pPr>
        <w:spacing w:line="240" w:lineRule="auto"/>
      </w:pPr>
      <w:r w:rsidRPr="005C36A5">
        <w:t>Metrics</w:t>
      </w:r>
    </w:p>
    <w:p w14:paraId="3EAABF0B" w14:textId="77777777" w:rsidR="005C36A5" w:rsidRPr="005C36A5" w:rsidRDefault="005C36A5" w:rsidP="006374AA">
      <w:pPr>
        <w:spacing w:line="240" w:lineRule="auto"/>
      </w:pPr>
      <w:r w:rsidRPr="005C36A5">
        <w:t>DMAX: Maximum dimension (not technical length)</w:t>
      </w:r>
    </w:p>
    <w:p w14:paraId="376FF066" w14:textId="77777777" w:rsidR="005C36A5" w:rsidRPr="005C36A5" w:rsidRDefault="005C36A5" w:rsidP="006374AA">
      <w:pPr>
        <w:spacing w:line="240" w:lineRule="auto"/>
      </w:pPr>
      <w:r w:rsidRPr="005C36A5">
        <w:t>MAXL: Maximum length</w:t>
      </w:r>
    </w:p>
    <w:p w14:paraId="5C664601" w14:textId="77777777" w:rsidR="005C36A5" w:rsidRPr="005C36A5" w:rsidRDefault="005C36A5" w:rsidP="006374AA">
      <w:pPr>
        <w:spacing w:line="240" w:lineRule="auto"/>
      </w:pPr>
      <w:r w:rsidRPr="005C36A5">
        <w:t>MAXW: Maximum width, (taken perpendicular to Max length)</w:t>
      </w:r>
    </w:p>
    <w:p w14:paraId="5A98831B" w14:textId="77777777" w:rsidR="005C36A5" w:rsidRPr="005C36A5" w:rsidRDefault="005C36A5" w:rsidP="006374AA">
      <w:pPr>
        <w:spacing w:line="240" w:lineRule="auto"/>
      </w:pPr>
      <w:r w:rsidRPr="005C36A5">
        <w:t>MAXT: maximum thickness of biface</w:t>
      </w:r>
    </w:p>
    <w:p w14:paraId="27EA8E7B" w14:textId="77777777" w:rsidR="005C36A5" w:rsidRPr="005C36A5" w:rsidRDefault="005C36A5" w:rsidP="006374AA">
      <w:pPr>
        <w:spacing w:line="240" w:lineRule="auto"/>
      </w:pPr>
      <w:r w:rsidRPr="005C36A5">
        <w:t>SCF1: Number of retouch scars, face 1.</w:t>
      </w:r>
    </w:p>
    <w:p w14:paraId="6C68DF32" w14:textId="77777777" w:rsidR="005C36A5" w:rsidRPr="005C36A5" w:rsidRDefault="005C36A5" w:rsidP="006374AA">
      <w:pPr>
        <w:spacing w:line="240" w:lineRule="auto"/>
      </w:pPr>
      <w:r w:rsidRPr="005C36A5">
        <w:t>SCF2: Number of retouch scars, face 2.</w:t>
      </w:r>
    </w:p>
    <w:p w14:paraId="0E476B31" w14:textId="77777777" w:rsidR="005C36A5" w:rsidRPr="005C36A5" w:rsidRDefault="005C36A5" w:rsidP="006374AA">
      <w:pPr>
        <w:spacing w:line="240" w:lineRule="auto"/>
      </w:pPr>
      <w:r w:rsidRPr="005C36A5">
        <w:t>DMAX of major scar size, face 1</w:t>
      </w:r>
    </w:p>
    <w:p w14:paraId="64E7EB2C" w14:textId="77777777" w:rsidR="005C36A5" w:rsidRPr="005C36A5" w:rsidRDefault="005C36A5" w:rsidP="006374AA">
      <w:pPr>
        <w:spacing w:line="240" w:lineRule="auto"/>
      </w:pPr>
      <w:r w:rsidRPr="005C36A5">
        <w:t>DMAX of major scar size, face 2</w:t>
      </w:r>
    </w:p>
    <w:p w14:paraId="3035F5EA" w14:textId="77777777" w:rsidR="005C36A5" w:rsidRPr="005C36A5" w:rsidRDefault="005C36A5" w:rsidP="006374AA">
      <w:pPr>
        <w:spacing w:line="240" w:lineRule="auto"/>
      </w:pPr>
      <w:r w:rsidRPr="005C36A5">
        <w:t xml:space="preserve">WT: weight (grams) of biface. </w:t>
      </w:r>
    </w:p>
    <w:p w14:paraId="2127E04F" w14:textId="77777777" w:rsidR="005C36A5" w:rsidRPr="005C36A5" w:rsidRDefault="005C36A5" w:rsidP="006374AA">
      <w:pPr>
        <w:spacing w:line="240" w:lineRule="auto"/>
      </w:pPr>
    </w:p>
    <w:p w14:paraId="11D5096C" w14:textId="77777777" w:rsidR="005C36A5" w:rsidRDefault="005C36A5" w:rsidP="006374AA">
      <w:pPr>
        <w:spacing w:line="240" w:lineRule="auto"/>
        <w:ind w:left="720" w:hanging="720"/>
        <w:jc w:val="center"/>
      </w:pPr>
    </w:p>
    <w:p w14:paraId="4DC88495" w14:textId="77777777" w:rsidR="000D1DA3" w:rsidRDefault="000D1DA3" w:rsidP="006374AA">
      <w:pPr>
        <w:spacing w:line="240" w:lineRule="auto"/>
        <w:ind w:left="720" w:hanging="720"/>
        <w:jc w:val="center"/>
      </w:pPr>
    </w:p>
    <w:p w14:paraId="209326FE" w14:textId="77777777" w:rsidR="000D1DA3" w:rsidRDefault="000D1DA3" w:rsidP="006374AA">
      <w:pPr>
        <w:spacing w:line="240" w:lineRule="auto"/>
        <w:ind w:left="720" w:hanging="720"/>
        <w:jc w:val="center"/>
      </w:pPr>
    </w:p>
    <w:p w14:paraId="484B901A" w14:textId="77777777" w:rsidR="000D1DA3" w:rsidRDefault="000D1DA3" w:rsidP="006374AA">
      <w:pPr>
        <w:spacing w:line="240" w:lineRule="auto"/>
        <w:ind w:left="720" w:hanging="720"/>
        <w:jc w:val="center"/>
      </w:pPr>
    </w:p>
    <w:p w14:paraId="15E40745" w14:textId="77777777" w:rsidR="000D1DA3" w:rsidRDefault="000D1DA3" w:rsidP="006374AA">
      <w:pPr>
        <w:spacing w:line="240" w:lineRule="auto"/>
        <w:ind w:left="720" w:hanging="720"/>
        <w:jc w:val="center"/>
      </w:pPr>
    </w:p>
    <w:p w14:paraId="67F7A307" w14:textId="77777777" w:rsidR="000D1DA3" w:rsidRDefault="000D1DA3" w:rsidP="006374AA">
      <w:pPr>
        <w:spacing w:line="240" w:lineRule="auto"/>
        <w:ind w:left="720" w:hanging="720"/>
        <w:jc w:val="center"/>
      </w:pPr>
    </w:p>
    <w:p w14:paraId="22362FE4" w14:textId="77777777" w:rsidR="000D1DA3" w:rsidRDefault="000D1DA3" w:rsidP="006374AA">
      <w:pPr>
        <w:spacing w:line="240" w:lineRule="auto"/>
        <w:ind w:left="720" w:hanging="720"/>
        <w:jc w:val="center"/>
      </w:pPr>
    </w:p>
    <w:p w14:paraId="13D80A55" w14:textId="77777777" w:rsidR="000D1DA3" w:rsidRDefault="000D1DA3" w:rsidP="006374AA">
      <w:pPr>
        <w:spacing w:line="240" w:lineRule="auto"/>
        <w:ind w:left="720" w:hanging="720"/>
        <w:jc w:val="center"/>
      </w:pPr>
    </w:p>
    <w:p w14:paraId="621123D0" w14:textId="77777777" w:rsidR="000D1DA3" w:rsidRDefault="000D1DA3" w:rsidP="006374AA">
      <w:pPr>
        <w:spacing w:line="240" w:lineRule="auto"/>
        <w:ind w:left="720" w:hanging="720"/>
        <w:jc w:val="center"/>
      </w:pPr>
    </w:p>
    <w:p w14:paraId="4697C099" w14:textId="77777777" w:rsidR="000D1DA3" w:rsidRDefault="000D1DA3" w:rsidP="006374AA">
      <w:pPr>
        <w:spacing w:line="240" w:lineRule="auto"/>
        <w:ind w:left="720" w:hanging="720"/>
        <w:jc w:val="center"/>
      </w:pPr>
    </w:p>
    <w:p w14:paraId="46C485D9" w14:textId="77777777" w:rsidR="000D1DA3" w:rsidRDefault="000D1DA3" w:rsidP="006374AA">
      <w:pPr>
        <w:spacing w:line="240" w:lineRule="auto"/>
        <w:ind w:left="720" w:hanging="720"/>
        <w:jc w:val="center"/>
      </w:pPr>
    </w:p>
    <w:p w14:paraId="7C4FAE9E" w14:textId="77777777" w:rsidR="000D1DA3" w:rsidRDefault="000D1DA3" w:rsidP="006374AA">
      <w:pPr>
        <w:spacing w:line="240" w:lineRule="auto"/>
        <w:ind w:left="720" w:hanging="720"/>
        <w:jc w:val="center"/>
      </w:pPr>
    </w:p>
    <w:p w14:paraId="17EAECF8" w14:textId="77777777" w:rsidR="000D1DA3" w:rsidRDefault="000D1DA3" w:rsidP="006374AA">
      <w:pPr>
        <w:spacing w:line="240" w:lineRule="auto"/>
        <w:ind w:left="720" w:hanging="720"/>
        <w:jc w:val="center"/>
      </w:pPr>
    </w:p>
    <w:p w14:paraId="2A91AC74" w14:textId="77777777" w:rsidR="000D1DA3" w:rsidRDefault="000D1DA3" w:rsidP="006374AA">
      <w:pPr>
        <w:spacing w:line="240" w:lineRule="auto"/>
        <w:ind w:left="720" w:hanging="720"/>
        <w:jc w:val="center"/>
      </w:pPr>
    </w:p>
    <w:p w14:paraId="3191A71F" w14:textId="77777777" w:rsidR="000D1DA3" w:rsidRDefault="000D1DA3" w:rsidP="006374AA">
      <w:pPr>
        <w:spacing w:line="240" w:lineRule="auto"/>
        <w:ind w:left="720" w:hanging="720"/>
        <w:jc w:val="center"/>
      </w:pPr>
    </w:p>
    <w:p w14:paraId="3BC526F4" w14:textId="77777777" w:rsidR="000D1DA3" w:rsidRDefault="000D1DA3" w:rsidP="006374AA">
      <w:pPr>
        <w:spacing w:line="240" w:lineRule="auto"/>
        <w:ind w:left="720" w:hanging="720"/>
        <w:jc w:val="center"/>
      </w:pPr>
    </w:p>
    <w:p w14:paraId="15743E8D" w14:textId="77777777" w:rsidR="000D1DA3" w:rsidRDefault="000D1DA3" w:rsidP="006374AA">
      <w:pPr>
        <w:spacing w:line="240" w:lineRule="auto"/>
        <w:ind w:left="720" w:hanging="720"/>
        <w:jc w:val="center"/>
      </w:pPr>
    </w:p>
    <w:p w14:paraId="27906DE2" w14:textId="77777777" w:rsidR="000D1DA3" w:rsidRDefault="000D1DA3" w:rsidP="006374AA">
      <w:pPr>
        <w:spacing w:line="240" w:lineRule="auto"/>
        <w:ind w:left="720" w:hanging="720"/>
        <w:jc w:val="center"/>
      </w:pPr>
    </w:p>
    <w:p w14:paraId="6AD43597" w14:textId="77777777" w:rsidR="000D1DA3" w:rsidRDefault="000D1DA3" w:rsidP="006374AA">
      <w:pPr>
        <w:spacing w:line="240" w:lineRule="auto"/>
        <w:ind w:left="720" w:hanging="720"/>
        <w:jc w:val="center"/>
      </w:pPr>
    </w:p>
    <w:p w14:paraId="6A18CE6D" w14:textId="77777777" w:rsidR="000D1DA3" w:rsidRDefault="000D1DA3" w:rsidP="006374AA">
      <w:pPr>
        <w:spacing w:line="240" w:lineRule="auto"/>
        <w:ind w:left="720" w:hanging="720"/>
        <w:jc w:val="center"/>
      </w:pPr>
    </w:p>
    <w:p w14:paraId="54B40D14" w14:textId="77777777" w:rsidR="000D1DA3" w:rsidRDefault="000D1DA3" w:rsidP="006374AA">
      <w:pPr>
        <w:spacing w:line="240" w:lineRule="auto"/>
        <w:ind w:left="720" w:hanging="720"/>
        <w:jc w:val="center"/>
      </w:pPr>
    </w:p>
    <w:p w14:paraId="1A669E2C" w14:textId="77777777" w:rsidR="000D1DA3" w:rsidRDefault="000D1DA3" w:rsidP="006374AA">
      <w:pPr>
        <w:spacing w:line="240" w:lineRule="auto"/>
        <w:ind w:left="720" w:hanging="720"/>
        <w:jc w:val="center"/>
      </w:pPr>
    </w:p>
    <w:p w14:paraId="6DCEB2A8" w14:textId="77777777" w:rsidR="000D1DA3" w:rsidRDefault="000D1DA3" w:rsidP="006374AA">
      <w:pPr>
        <w:spacing w:line="240" w:lineRule="auto"/>
        <w:ind w:left="720" w:hanging="720"/>
        <w:jc w:val="center"/>
      </w:pPr>
    </w:p>
    <w:p w14:paraId="2DA8CB79" w14:textId="77777777" w:rsidR="000D1DA3" w:rsidRDefault="000D1DA3" w:rsidP="006374AA">
      <w:pPr>
        <w:spacing w:line="240" w:lineRule="auto"/>
        <w:ind w:left="720" w:hanging="720"/>
        <w:jc w:val="center"/>
      </w:pPr>
    </w:p>
    <w:p w14:paraId="7139B63A" w14:textId="77777777" w:rsidR="000D1DA3" w:rsidRDefault="000D1DA3" w:rsidP="004B483C">
      <w:pPr>
        <w:spacing w:line="240" w:lineRule="auto"/>
      </w:pPr>
    </w:p>
    <w:p w14:paraId="61DF5061" w14:textId="77777777" w:rsidR="004B483C" w:rsidRPr="005C36A5" w:rsidRDefault="004B483C" w:rsidP="004B483C">
      <w:pPr>
        <w:spacing w:line="240" w:lineRule="auto"/>
      </w:pPr>
    </w:p>
    <w:p w14:paraId="34D73C17" w14:textId="77777777" w:rsidR="005C36A5" w:rsidRPr="005C36A5" w:rsidRDefault="005C36A5" w:rsidP="006374AA">
      <w:pPr>
        <w:spacing w:line="240" w:lineRule="auto"/>
      </w:pPr>
    </w:p>
    <w:p w14:paraId="40291F9D" w14:textId="77777777" w:rsidR="005C36A5" w:rsidRDefault="00B648F1" w:rsidP="00806CF0">
      <w:pPr>
        <w:pStyle w:val="Heading1"/>
      </w:pPr>
      <w:bookmarkStart w:id="97" w:name="_Toc489465316"/>
      <w:r>
        <w:t>Appendix C</w:t>
      </w:r>
      <w:r w:rsidRPr="00B648F1">
        <w:t xml:space="preserve">: </w:t>
      </w:r>
      <w:r>
        <w:t>Non-</w:t>
      </w:r>
      <w:r w:rsidRPr="00B648F1">
        <w:t xml:space="preserve">Projectile Point </w:t>
      </w:r>
      <w:r>
        <w:t>Tool Coding Guide</w:t>
      </w:r>
      <w:bookmarkEnd w:id="97"/>
    </w:p>
    <w:p w14:paraId="397E694F" w14:textId="77777777" w:rsidR="005C36A5" w:rsidRPr="004B483C" w:rsidRDefault="005C36A5" w:rsidP="006374AA">
      <w:pPr>
        <w:spacing w:line="240" w:lineRule="auto"/>
      </w:pPr>
      <w:r w:rsidRPr="004B483C">
        <w:t>Condition of tool (CD)</w:t>
      </w:r>
    </w:p>
    <w:p w14:paraId="419AC8A7" w14:textId="77777777" w:rsidR="005C36A5" w:rsidRPr="004B483C" w:rsidRDefault="005C36A5" w:rsidP="006374AA">
      <w:pPr>
        <w:spacing w:line="240" w:lineRule="auto"/>
      </w:pPr>
      <w:r w:rsidRPr="004B483C">
        <w:tab/>
      </w:r>
      <w:r w:rsidRPr="004B483C">
        <w:tab/>
        <w:t>1.  Proximal or base</w:t>
      </w:r>
    </w:p>
    <w:p w14:paraId="6A10770C" w14:textId="77777777" w:rsidR="005C36A5" w:rsidRPr="004B483C" w:rsidRDefault="005C36A5" w:rsidP="006374AA">
      <w:pPr>
        <w:spacing w:line="240" w:lineRule="auto"/>
      </w:pPr>
      <w:r w:rsidRPr="004B483C">
        <w:tab/>
      </w:r>
      <w:r w:rsidRPr="004B483C">
        <w:tab/>
        <w:t>2.  Medial segment</w:t>
      </w:r>
    </w:p>
    <w:p w14:paraId="14B3F309" w14:textId="77777777" w:rsidR="005C36A5" w:rsidRPr="004B483C" w:rsidRDefault="005C36A5" w:rsidP="006374AA">
      <w:pPr>
        <w:spacing w:line="240" w:lineRule="auto"/>
      </w:pPr>
      <w:r w:rsidRPr="004B483C">
        <w:tab/>
      </w:r>
      <w:r w:rsidRPr="004B483C">
        <w:tab/>
        <w:t>3.  Distal or tip</w:t>
      </w:r>
    </w:p>
    <w:p w14:paraId="567F546B" w14:textId="77777777" w:rsidR="005C36A5" w:rsidRPr="004B483C" w:rsidRDefault="005C36A5" w:rsidP="006374AA">
      <w:pPr>
        <w:spacing w:line="240" w:lineRule="auto"/>
      </w:pPr>
      <w:r w:rsidRPr="004B483C">
        <w:tab/>
      </w:r>
      <w:r w:rsidRPr="004B483C">
        <w:tab/>
        <w:t>4.  Complete</w:t>
      </w:r>
    </w:p>
    <w:p w14:paraId="6DD676E4" w14:textId="77777777" w:rsidR="005C36A5" w:rsidRPr="004B483C" w:rsidRDefault="005C36A5" w:rsidP="006374AA">
      <w:pPr>
        <w:spacing w:line="240" w:lineRule="auto"/>
      </w:pPr>
      <w:r w:rsidRPr="004B483C">
        <w:tab/>
      </w:r>
      <w:r w:rsidRPr="004B483C">
        <w:tab/>
        <w:t>5.  Lateral segment (e.g., a side)</w:t>
      </w:r>
    </w:p>
    <w:p w14:paraId="579C09DB" w14:textId="77777777" w:rsidR="005C36A5" w:rsidRPr="004B483C" w:rsidRDefault="005C36A5" w:rsidP="006374AA">
      <w:pPr>
        <w:spacing w:line="240" w:lineRule="auto"/>
      </w:pPr>
      <w:r w:rsidRPr="004B483C">
        <w:tab/>
      </w:r>
      <w:r w:rsidRPr="004B483C">
        <w:tab/>
        <w:t>6.  Indeterminate small fragment</w:t>
      </w:r>
    </w:p>
    <w:p w14:paraId="1832E84F" w14:textId="77777777" w:rsidR="005C36A5" w:rsidRPr="004B483C" w:rsidRDefault="005C36A5" w:rsidP="006374AA">
      <w:pPr>
        <w:spacing w:line="240" w:lineRule="auto"/>
      </w:pPr>
      <w:r w:rsidRPr="004B483C">
        <w:tab/>
      </w:r>
      <w:r w:rsidRPr="004B483C">
        <w:tab/>
        <w:t>7.  Broken, but greater than 80% present</w:t>
      </w:r>
    </w:p>
    <w:p w14:paraId="7406D8B1" w14:textId="77777777" w:rsidR="005C36A5" w:rsidRPr="004B483C" w:rsidRDefault="005C36A5" w:rsidP="006374AA">
      <w:pPr>
        <w:spacing w:line="240" w:lineRule="auto"/>
      </w:pPr>
      <w:r w:rsidRPr="004B483C">
        <w:tab/>
      </w:r>
      <w:r w:rsidRPr="004B483C">
        <w:tab/>
        <w:t>8.  Complete via refitting</w:t>
      </w:r>
    </w:p>
    <w:p w14:paraId="45B3EEC5" w14:textId="77777777" w:rsidR="005C36A5" w:rsidRPr="004B483C" w:rsidRDefault="005C36A5" w:rsidP="006374AA">
      <w:pPr>
        <w:spacing w:line="240" w:lineRule="auto"/>
      </w:pPr>
      <w:r w:rsidRPr="004B483C">
        <w:tab/>
      </w:r>
      <w:r w:rsidRPr="004B483C">
        <w:tab/>
        <w:t>9.  Biface base/tip (can’t designate one or the other)</w:t>
      </w:r>
    </w:p>
    <w:p w14:paraId="184B40EF" w14:textId="77777777" w:rsidR="004B483C" w:rsidRPr="004B483C" w:rsidRDefault="004B483C" w:rsidP="006374AA">
      <w:pPr>
        <w:spacing w:line="240" w:lineRule="auto"/>
      </w:pPr>
    </w:p>
    <w:p w14:paraId="22DBC7C5" w14:textId="77777777" w:rsidR="005C36A5" w:rsidRPr="004B483C" w:rsidRDefault="005C36A5" w:rsidP="006374AA">
      <w:pPr>
        <w:spacing w:line="240" w:lineRule="auto"/>
      </w:pPr>
      <w:r w:rsidRPr="004B483C">
        <w:t>Percent cortex present (CTX)</w:t>
      </w:r>
    </w:p>
    <w:p w14:paraId="648B9FFD" w14:textId="77777777" w:rsidR="005C36A5" w:rsidRPr="004B483C" w:rsidRDefault="005C36A5" w:rsidP="006374AA">
      <w:pPr>
        <w:spacing w:line="240" w:lineRule="auto"/>
      </w:pPr>
      <w:r w:rsidRPr="004B483C">
        <w:tab/>
      </w:r>
      <w:r w:rsidRPr="004B483C">
        <w:tab/>
        <w:t>1.  0</w:t>
      </w:r>
    </w:p>
    <w:p w14:paraId="5B859B6E" w14:textId="77777777" w:rsidR="005C36A5" w:rsidRPr="004B483C" w:rsidRDefault="005C36A5" w:rsidP="006374AA">
      <w:pPr>
        <w:spacing w:line="240" w:lineRule="auto"/>
      </w:pPr>
      <w:r w:rsidRPr="004B483C">
        <w:tab/>
      </w:r>
      <w:r w:rsidRPr="004B483C">
        <w:tab/>
        <w:t>2.  1-10</w:t>
      </w:r>
    </w:p>
    <w:p w14:paraId="2FA8A1BB" w14:textId="77777777" w:rsidR="005C36A5" w:rsidRPr="004B483C" w:rsidRDefault="005C36A5" w:rsidP="006374AA">
      <w:pPr>
        <w:spacing w:line="240" w:lineRule="auto"/>
      </w:pPr>
      <w:r w:rsidRPr="004B483C">
        <w:tab/>
      </w:r>
      <w:r w:rsidRPr="004B483C">
        <w:tab/>
        <w:t>3.  11-50</w:t>
      </w:r>
    </w:p>
    <w:p w14:paraId="73514372" w14:textId="77777777" w:rsidR="005C36A5" w:rsidRPr="004B483C" w:rsidRDefault="005C36A5" w:rsidP="006374AA">
      <w:pPr>
        <w:spacing w:line="240" w:lineRule="auto"/>
      </w:pPr>
      <w:r w:rsidRPr="004B483C">
        <w:tab/>
      </w:r>
      <w:r w:rsidRPr="004B483C">
        <w:tab/>
        <w:t>5.  51-99</w:t>
      </w:r>
    </w:p>
    <w:p w14:paraId="0F955551" w14:textId="77777777" w:rsidR="005C36A5" w:rsidRPr="004B483C" w:rsidRDefault="005C36A5" w:rsidP="006374AA">
      <w:pPr>
        <w:spacing w:line="240" w:lineRule="auto"/>
      </w:pPr>
      <w:r w:rsidRPr="004B483C">
        <w:tab/>
      </w:r>
      <w:r w:rsidRPr="004B483C">
        <w:tab/>
        <w:t>6.  100</w:t>
      </w:r>
    </w:p>
    <w:p w14:paraId="1A06E0DA" w14:textId="77777777" w:rsidR="004B483C" w:rsidRPr="004B483C" w:rsidRDefault="004B483C" w:rsidP="006374AA">
      <w:pPr>
        <w:spacing w:line="240" w:lineRule="auto"/>
      </w:pPr>
    </w:p>
    <w:p w14:paraId="6EF6C34A" w14:textId="77777777" w:rsidR="005C36A5" w:rsidRPr="004B483C" w:rsidRDefault="005C36A5" w:rsidP="006374AA">
      <w:pPr>
        <w:spacing w:line="240" w:lineRule="auto"/>
      </w:pPr>
      <w:r w:rsidRPr="004B483C">
        <w:t>#ed</w:t>
      </w:r>
      <w:r w:rsidRPr="004B483C">
        <w:tab/>
        <w:t xml:space="preserve">Number of “edge units” (edges reworked or used as tools).  Note:  if there is one </w:t>
      </w:r>
    </w:p>
    <w:p w14:paraId="4D785BC6" w14:textId="71B5965B" w:rsidR="005C36A5" w:rsidRPr="004B483C" w:rsidRDefault="005C36A5" w:rsidP="004B483C">
      <w:pPr>
        <w:spacing w:line="240" w:lineRule="auto"/>
        <w:ind w:left="720"/>
      </w:pPr>
      <w:r w:rsidRPr="004B483C">
        <w:t>continuous edge around the circumference of the tool, code as 9.  Tools can have 1-5utilized edges, but “9” is not referring to an actual number.</w:t>
      </w:r>
    </w:p>
    <w:p w14:paraId="1D65A9AD" w14:textId="77777777" w:rsidR="005C36A5" w:rsidRPr="004B483C" w:rsidRDefault="005C36A5" w:rsidP="006374AA">
      <w:pPr>
        <w:spacing w:line="240" w:lineRule="auto"/>
      </w:pPr>
    </w:p>
    <w:p w14:paraId="602B1728" w14:textId="77777777" w:rsidR="005C36A5" w:rsidRPr="004B483C" w:rsidRDefault="005C36A5" w:rsidP="006374AA">
      <w:pPr>
        <w:spacing w:line="240" w:lineRule="auto"/>
      </w:pPr>
      <w:r w:rsidRPr="004B483C">
        <w:t xml:space="preserve">Tool type.  This can be coded for up to two “edge units” only. (Typ1, Typ2)  </w:t>
      </w:r>
    </w:p>
    <w:p w14:paraId="7024340B" w14:textId="77777777" w:rsidR="005C36A5" w:rsidRPr="004B483C" w:rsidRDefault="005C36A5" w:rsidP="006374AA">
      <w:pPr>
        <w:spacing w:line="240" w:lineRule="auto"/>
      </w:pPr>
      <w:r w:rsidRPr="004B483C">
        <w:tab/>
      </w:r>
      <w:r w:rsidRPr="004B483C">
        <w:tab/>
        <w:t xml:space="preserve">1.  Informally retouched edge (can be on a biface; i.e., </w:t>
      </w:r>
      <w:r w:rsidRPr="004B483C">
        <w:rPr>
          <w:i/>
        </w:rPr>
        <w:t>blank</w:t>
      </w:r>
      <w:r w:rsidRPr="004B483C">
        <w:t xml:space="preserve"> = biface)</w:t>
      </w:r>
    </w:p>
    <w:p w14:paraId="37ED7405" w14:textId="3BDDBE9D" w:rsidR="005C36A5" w:rsidRPr="004B483C" w:rsidRDefault="005C36A5" w:rsidP="006374AA">
      <w:pPr>
        <w:spacing w:line="240" w:lineRule="auto"/>
      </w:pPr>
      <w:r w:rsidRPr="004B483C">
        <w:tab/>
      </w:r>
      <w:r w:rsidRPr="004B483C">
        <w:tab/>
        <w:t>2.  Bifa</w:t>
      </w:r>
      <w:r w:rsidR="004B483C" w:rsidRPr="004B483C">
        <w:t>ce/preform, early-middle stage</w:t>
      </w:r>
    </w:p>
    <w:p w14:paraId="2B88BE8E" w14:textId="77777777" w:rsidR="005C36A5" w:rsidRPr="004B483C" w:rsidRDefault="005C36A5" w:rsidP="006374AA">
      <w:pPr>
        <w:spacing w:line="240" w:lineRule="auto"/>
      </w:pPr>
      <w:r w:rsidRPr="004B483C">
        <w:tab/>
      </w:r>
      <w:r w:rsidRPr="004B483C">
        <w:tab/>
        <w:t>3.  Scraper</w:t>
      </w:r>
    </w:p>
    <w:p w14:paraId="38032627" w14:textId="77777777" w:rsidR="005C36A5" w:rsidRPr="004B483C" w:rsidRDefault="005C36A5" w:rsidP="006374AA">
      <w:pPr>
        <w:spacing w:line="240" w:lineRule="auto"/>
      </w:pPr>
      <w:r w:rsidRPr="004B483C">
        <w:tab/>
      </w:r>
      <w:r w:rsidRPr="004B483C">
        <w:tab/>
        <w:t>4.  Drill</w:t>
      </w:r>
    </w:p>
    <w:p w14:paraId="6BDB7477" w14:textId="77777777" w:rsidR="005C36A5" w:rsidRPr="004B483C" w:rsidRDefault="005C36A5" w:rsidP="006374AA">
      <w:pPr>
        <w:spacing w:line="240" w:lineRule="auto"/>
      </w:pPr>
      <w:r w:rsidRPr="004B483C">
        <w:tab/>
      </w:r>
      <w:r w:rsidRPr="004B483C">
        <w:tab/>
        <w:t>5.  Graver</w:t>
      </w:r>
    </w:p>
    <w:p w14:paraId="5D0FF250" w14:textId="77777777" w:rsidR="005C36A5" w:rsidRPr="004B483C" w:rsidRDefault="005C36A5" w:rsidP="006374AA">
      <w:pPr>
        <w:spacing w:line="240" w:lineRule="auto"/>
      </w:pPr>
      <w:r w:rsidRPr="004B483C">
        <w:tab/>
      </w:r>
      <w:r w:rsidRPr="004B483C">
        <w:tab/>
        <w:t>6.  Chopper</w:t>
      </w:r>
    </w:p>
    <w:p w14:paraId="47CFD548" w14:textId="77777777" w:rsidR="005C36A5" w:rsidRPr="004B483C" w:rsidRDefault="005C36A5" w:rsidP="006374AA">
      <w:pPr>
        <w:spacing w:line="240" w:lineRule="auto"/>
      </w:pPr>
      <w:r w:rsidRPr="004B483C">
        <w:tab/>
      </w:r>
      <w:r w:rsidRPr="004B483C">
        <w:tab/>
        <w:t>7.  Notch</w:t>
      </w:r>
    </w:p>
    <w:p w14:paraId="33870F82" w14:textId="492EA110" w:rsidR="005C36A5" w:rsidRPr="004B483C" w:rsidRDefault="005C36A5" w:rsidP="006374AA">
      <w:pPr>
        <w:spacing w:line="240" w:lineRule="auto"/>
      </w:pPr>
      <w:r w:rsidRPr="004B483C">
        <w:tab/>
      </w:r>
      <w:r w:rsidRPr="004B483C">
        <w:tab/>
        <w:t>8.  Burin</w:t>
      </w:r>
    </w:p>
    <w:p w14:paraId="5F6AAF43" w14:textId="129499EF" w:rsidR="005C36A5" w:rsidRPr="004B483C" w:rsidRDefault="004B483C" w:rsidP="006374AA">
      <w:pPr>
        <w:spacing w:line="240" w:lineRule="auto"/>
      </w:pPr>
      <w:r w:rsidRPr="004B483C">
        <w:tab/>
      </w:r>
      <w:r w:rsidRPr="004B483C">
        <w:tab/>
        <w:t>9</w:t>
      </w:r>
      <w:r w:rsidR="005C36A5" w:rsidRPr="004B483C">
        <w:t>.  Utilized edge (no retouch at all)</w:t>
      </w:r>
    </w:p>
    <w:p w14:paraId="1AD290A8" w14:textId="20566324" w:rsidR="005C36A5" w:rsidRPr="004B483C" w:rsidRDefault="004B483C" w:rsidP="006374AA">
      <w:pPr>
        <w:spacing w:line="240" w:lineRule="auto"/>
      </w:pPr>
      <w:r w:rsidRPr="004B483C">
        <w:tab/>
      </w:r>
      <w:r w:rsidRPr="004B483C">
        <w:tab/>
        <w:t>10</w:t>
      </w:r>
      <w:r w:rsidR="005C36A5" w:rsidRPr="004B483C">
        <w:t>.  “Handle” or “Finger-rest”</w:t>
      </w:r>
    </w:p>
    <w:p w14:paraId="1B04456A" w14:textId="2A32151C" w:rsidR="005C36A5" w:rsidRPr="004B483C" w:rsidRDefault="004B483C" w:rsidP="006374AA">
      <w:pPr>
        <w:spacing w:line="240" w:lineRule="auto"/>
      </w:pPr>
      <w:r w:rsidRPr="004B483C">
        <w:tab/>
      </w:r>
      <w:r w:rsidRPr="004B483C">
        <w:tab/>
        <w:t>11</w:t>
      </w:r>
      <w:r w:rsidR="005C36A5" w:rsidRPr="004B483C">
        <w:t>.  Scraper plane</w:t>
      </w:r>
    </w:p>
    <w:p w14:paraId="0DE7B8D2" w14:textId="3C788DAB" w:rsidR="005C36A5" w:rsidRPr="004B483C" w:rsidRDefault="004B483C" w:rsidP="006374AA">
      <w:pPr>
        <w:spacing w:line="240" w:lineRule="auto"/>
      </w:pPr>
      <w:r w:rsidRPr="004B483C">
        <w:tab/>
      </w:r>
      <w:r w:rsidRPr="004B483C">
        <w:tab/>
        <w:t>12</w:t>
      </w:r>
      <w:r w:rsidR="005C36A5" w:rsidRPr="004B483C">
        <w:t>.  Denticulate (series of spokeshaves)</w:t>
      </w:r>
    </w:p>
    <w:p w14:paraId="0DAA0471" w14:textId="5D096BB8" w:rsidR="005C36A5" w:rsidRPr="004B483C" w:rsidRDefault="004B483C" w:rsidP="006374AA">
      <w:pPr>
        <w:spacing w:line="240" w:lineRule="auto"/>
      </w:pPr>
      <w:r w:rsidRPr="004B483C">
        <w:tab/>
      </w:r>
      <w:r w:rsidRPr="004B483C">
        <w:tab/>
        <w:t>13</w:t>
      </w:r>
      <w:r w:rsidR="005C36A5" w:rsidRPr="004B483C">
        <w:t>.  Spokeshave</w:t>
      </w:r>
    </w:p>
    <w:p w14:paraId="1CE5B529" w14:textId="77777777" w:rsidR="004B483C" w:rsidRPr="004B483C" w:rsidRDefault="004B483C" w:rsidP="006374AA">
      <w:pPr>
        <w:spacing w:line="240" w:lineRule="auto"/>
      </w:pPr>
    </w:p>
    <w:p w14:paraId="4E7926B6" w14:textId="77777777" w:rsidR="005C36A5" w:rsidRPr="004B483C" w:rsidRDefault="005C36A5" w:rsidP="006374AA">
      <w:pPr>
        <w:spacing w:line="240" w:lineRule="auto"/>
      </w:pPr>
      <w:r w:rsidRPr="004B483C">
        <w:t>Type of retouch characterizing 1</w:t>
      </w:r>
      <w:r w:rsidRPr="004B483C">
        <w:rPr>
          <w:vertAlign w:val="superscript"/>
        </w:rPr>
        <w:t>st</w:t>
      </w:r>
      <w:r w:rsidRPr="004B483C">
        <w:t xml:space="preserve"> and 2</w:t>
      </w:r>
      <w:r w:rsidRPr="004B483C">
        <w:rPr>
          <w:vertAlign w:val="superscript"/>
        </w:rPr>
        <w:t>nd</w:t>
      </w:r>
      <w:r w:rsidRPr="004B483C">
        <w:t xml:space="preserve"> edge units (Rtyp1, Rtyp2)</w:t>
      </w:r>
    </w:p>
    <w:p w14:paraId="18CEEEC8" w14:textId="77777777" w:rsidR="005C36A5" w:rsidRPr="004B483C" w:rsidRDefault="005C36A5" w:rsidP="006374AA">
      <w:pPr>
        <w:spacing w:line="240" w:lineRule="auto"/>
      </w:pPr>
      <w:r w:rsidRPr="004B483C">
        <w:tab/>
      </w:r>
      <w:r w:rsidRPr="004B483C">
        <w:tab/>
        <w:t>1.  Continuous nibbling</w:t>
      </w:r>
    </w:p>
    <w:p w14:paraId="55AB4041" w14:textId="77777777" w:rsidR="005C36A5" w:rsidRPr="004B483C" w:rsidRDefault="005C36A5" w:rsidP="006374AA">
      <w:pPr>
        <w:spacing w:line="240" w:lineRule="auto"/>
      </w:pPr>
      <w:r w:rsidRPr="004B483C">
        <w:tab/>
      </w:r>
      <w:r w:rsidRPr="004B483C">
        <w:tab/>
        <w:t>2.  Utilization damage only</w:t>
      </w:r>
    </w:p>
    <w:p w14:paraId="25CCD009" w14:textId="77777777" w:rsidR="005C36A5" w:rsidRPr="004B483C" w:rsidRDefault="005C36A5" w:rsidP="006374AA">
      <w:pPr>
        <w:spacing w:line="240" w:lineRule="auto"/>
      </w:pPr>
      <w:r w:rsidRPr="004B483C">
        <w:tab/>
      </w:r>
      <w:r w:rsidRPr="004B483C">
        <w:tab/>
        <w:t>3.  Flat</w:t>
      </w:r>
    </w:p>
    <w:p w14:paraId="3D55BB9E" w14:textId="77777777" w:rsidR="005C36A5" w:rsidRPr="004B483C" w:rsidRDefault="005C36A5" w:rsidP="006374AA">
      <w:pPr>
        <w:spacing w:line="240" w:lineRule="auto"/>
      </w:pPr>
      <w:r w:rsidRPr="004B483C">
        <w:tab/>
      </w:r>
      <w:r w:rsidRPr="004B483C">
        <w:tab/>
        <w:t>4.  Steep</w:t>
      </w:r>
    </w:p>
    <w:p w14:paraId="1D0B67C7" w14:textId="77777777" w:rsidR="005C36A5" w:rsidRPr="004B483C" w:rsidRDefault="005C36A5" w:rsidP="006374AA">
      <w:pPr>
        <w:spacing w:line="240" w:lineRule="auto"/>
      </w:pPr>
      <w:r w:rsidRPr="004B483C">
        <w:tab/>
      </w:r>
      <w:r w:rsidRPr="004B483C">
        <w:tab/>
        <w:t>5.  Stepped/undercut</w:t>
      </w:r>
    </w:p>
    <w:p w14:paraId="59990CCA" w14:textId="77777777" w:rsidR="005C36A5" w:rsidRPr="004B483C" w:rsidRDefault="005C36A5" w:rsidP="006374AA">
      <w:pPr>
        <w:spacing w:line="240" w:lineRule="auto"/>
      </w:pPr>
      <w:r w:rsidRPr="004B483C">
        <w:tab/>
      </w:r>
      <w:r w:rsidRPr="004B483C">
        <w:tab/>
        <w:t>6.  Notch or demi-notch (as to make a quick graver)</w:t>
      </w:r>
    </w:p>
    <w:p w14:paraId="5F8C96DE" w14:textId="77777777" w:rsidR="005C36A5" w:rsidRPr="004B483C" w:rsidRDefault="005C36A5" w:rsidP="006374AA">
      <w:pPr>
        <w:spacing w:line="240" w:lineRule="auto"/>
      </w:pPr>
      <w:r w:rsidRPr="004B483C">
        <w:tab/>
      </w:r>
      <w:r w:rsidRPr="004B483C">
        <w:tab/>
        <w:t>7.  Burin blow</w:t>
      </w:r>
    </w:p>
    <w:p w14:paraId="2F84BBA9" w14:textId="77777777" w:rsidR="005C36A5" w:rsidRPr="004B483C" w:rsidRDefault="005C36A5" w:rsidP="006374AA">
      <w:pPr>
        <w:spacing w:line="240" w:lineRule="auto"/>
      </w:pPr>
      <w:r w:rsidRPr="004B483C">
        <w:tab/>
      </w:r>
      <w:r w:rsidRPr="004B483C">
        <w:tab/>
        <w:t>8.  Combination flat-steep, single edge</w:t>
      </w:r>
    </w:p>
    <w:p w14:paraId="12200349" w14:textId="77777777" w:rsidR="005C36A5" w:rsidRPr="004B483C" w:rsidRDefault="005C36A5" w:rsidP="006374AA">
      <w:pPr>
        <w:spacing w:line="240" w:lineRule="auto"/>
      </w:pPr>
      <w:r w:rsidRPr="004B483C">
        <w:tab/>
      </w:r>
      <w:r w:rsidRPr="004B483C">
        <w:tab/>
        <w:t xml:space="preserve">9.  None </w:t>
      </w:r>
    </w:p>
    <w:p w14:paraId="4D7648D6" w14:textId="77777777" w:rsidR="004B483C" w:rsidRPr="004B483C" w:rsidRDefault="004B483C" w:rsidP="006374AA">
      <w:pPr>
        <w:spacing w:line="240" w:lineRule="auto"/>
      </w:pPr>
    </w:p>
    <w:p w14:paraId="712AC688" w14:textId="77777777" w:rsidR="005C36A5" w:rsidRPr="004B483C" w:rsidRDefault="005C36A5" w:rsidP="006374AA">
      <w:pPr>
        <w:spacing w:line="240" w:lineRule="auto"/>
      </w:pPr>
      <w:r w:rsidRPr="004B483C">
        <w:t>Form of retouched edge units 1 and 2 (Edf1, Edf2)</w:t>
      </w:r>
    </w:p>
    <w:p w14:paraId="110F4665" w14:textId="77777777" w:rsidR="005C36A5" w:rsidRPr="004B483C" w:rsidRDefault="005C36A5" w:rsidP="006374AA">
      <w:pPr>
        <w:spacing w:line="240" w:lineRule="auto"/>
      </w:pPr>
      <w:r w:rsidRPr="004B483C">
        <w:tab/>
      </w:r>
      <w:r w:rsidRPr="004B483C">
        <w:tab/>
        <w:t>1.  Convex, smooth</w:t>
      </w:r>
    </w:p>
    <w:p w14:paraId="120C5541" w14:textId="77777777" w:rsidR="005C36A5" w:rsidRPr="004B483C" w:rsidRDefault="005C36A5" w:rsidP="006374AA">
      <w:pPr>
        <w:spacing w:line="240" w:lineRule="auto"/>
      </w:pPr>
      <w:r w:rsidRPr="004B483C">
        <w:tab/>
      </w:r>
      <w:r w:rsidRPr="004B483C">
        <w:tab/>
        <w:t>2.  Subconvex, smooth</w:t>
      </w:r>
    </w:p>
    <w:p w14:paraId="7E2F59CE" w14:textId="77777777" w:rsidR="005C36A5" w:rsidRPr="004B483C" w:rsidRDefault="005C36A5" w:rsidP="006374AA">
      <w:pPr>
        <w:spacing w:line="240" w:lineRule="auto"/>
      </w:pPr>
      <w:r w:rsidRPr="004B483C">
        <w:tab/>
      </w:r>
      <w:r w:rsidRPr="004B483C">
        <w:tab/>
        <w:t>3.  Straight, smooth</w:t>
      </w:r>
    </w:p>
    <w:p w14:paraId="799520B4" w14:textId="77777777" w:rsidR="005C36A5" w:rsidRPr="004B483C" w:rsidRDefault="005C36A5" w:rsidP="006374AA">
      <w:pPr>
        <w:spacing w:line="240" w:lineRule="auto"/>
      </w:pPr>
      <w:r w:rsidRPr="004B483C">
        <w:tab/>
      </w:r>
      <w:r w:rsidRPr="004B483C">
        <w:tab/>
        <w:t>4.  Subconcave, smooth</w:t>
      </w:r>
    </w:p>
    <w:p w14:paraId="691496BE" w14:textId="77777777" w:rsidR="005C36A5" w:rsidRPr="004B483C" w:rsidRDefault="005C36A5" w:rsidP="006374AA">
      <w:pPr>
        <w:spacing w:line="240" w:lineRule="auto"/>
      </w:pPr>
      <w:r w:rsidRPr="004B483C">
        <w:tab/>
      </w:r>
      <w:r w:rsidRPr="004B483C">
        <w:tab/>
        <w:t>5.  Concave, smooth</w:t>
      </w:r>
    </w:p>
    <w:p w14:paraId="55E7F2E1" w14:textId="77777777" w:rsidR="005C36A5" w:rsidRPr="004B483C" w:rsidRDefault="005C36A5" w:rsidP="006374AA">
      <w:pPr>
        <w:spacing w:line="240" w:lineRule="auto"/>
      </w:pPr>
      <w:r w:rsidRPr="004B483C">
        <w:tab/>
      </w:r>
      <w:r w:rsidRPr="004B483C">
        <w:tab/>
        <w:t>6.  Concavo-convex, smooth</w:t>
      </w:r>
    </w:p>
    <w:p w14:paraId="3E5D853E" w14:textId="77777777" w:rsidR="005C36A5" w:rsidRPr="004B483C" w:rsidRDefault="005C36A5" w:rsidP="006374AA">
      <w:pPr>
        <w:spacing w:line="240" w:lineRule="auto"/>
      </w:pPr>
      <w:r w:rsidRPr="004B483C">
        <w:tab/>
      </w:r>
      <w:r w:rsidRPr="004B483C">
        <w:tab/>
        <w:t>7.  Convex, denticulate</w:t>
      </w:r>
    </w:p>
    <w:p w14:paraId="24CD7DC2" w14:textId="77777777" w:rsidR="005C36A5" w:rsidRPr="004B483C" w:rsidRDefault="005C36A5" w:rsidP="006374AA">
      <w:pPr>
        <w:spacing w:line="240" w:lineRule="auto"/>
      </w:pPr>
      <w:r w:rsidRPr="004B483C">
        <w:tab/>
      </w:r>
      <w:r w:rsidRPr="004B483C">
        <w:tab/>
        <w:t>8.  Straight, denticulate</w:t>
      </w:r>
    </w:p>
    <w:p w14:paraId="7A5E33F8" w14:textId="77777777" w:rsidR="005C36A5" w:rsidRPr="004B483C" w:rsidRDefault="005C36A5" w:rsidP="006374AA">
      <w:pPr>
        <w:spacing w:line="240" w:lineRule="auto"/>
      </w:pPr>
      <w:r w:rsidRPr="004B483C">
        <w:tab/>
      </w:r>
      <w:r w:rsidRPr="004B483C">
        <w:tab/>
        <w:t>9.  Concave, denticulate</w:t>
      </w:r>
    </w:p>
    <w:p w14:paraId="0AFCAFA7" w14:textId="77777777" w:rsidR="005C36A5" w:rsidRPr="004B483C" w:rsidRDefault="005C36A5" w:rsidP="006374AA">
      <w:pPr>
        <w:spacing w:line="240" w:lineRule="auto"/>
      </w:pPr>
      <w:r w:rsidRPr="004B483C">
        <w:tab/>
      </w:r>
      <w:r w:rsidRPr="004B483C">
        <w:tab/>
        <w:t>10.  Pointed, edges intersect at an acute angle</w:t>
      </w:r>
    </w:p>
    <w:p w14:paraId="1AEB4534" w14:textId="1A35AD6F" w:rsidR="005C36A5" w:rsidRPr="004B483C" w:rsidRDefault="005C36A5" w:rsidP="006374AA">
      <w:pPr>
        <w:spacing w:line="240" w:lineRule="auto"/>
      </w:pPr>
      <w:r w:rsidRPr="004B483C">
        <w:tab/>
      </w:r>
      <w:r w:rsidRPr="004B483C">
        <w:tab/>
        <w:t>11.  Poin</w:t>
      </w:r>
      <w:r w:rsidR="004B483C" w:rsidRPr="004B483C">
        <w:t>ted, adj. notches/demi-notches</w:t>
      </w:r>
    </w:p>
    <w:p w14:paraId="4ECAA3D2" w14:textId="77777777" w:rsidR="005C36A5" w:rsidRPr="004B483C" w:rsidRDefault="005C36A5" w:rsidP="006374AA">
      <w:pPr>
        <w:spacing w:line="240" w:lineRule="auto"/>
      </w:pPr>
      <w:r w:rsidRPr="004B483C">
        <w:tab/>
      </w:r>
      <w:r w:rsidRPr="004B483C">
        <w:tab/>
        <w:t>12.  Intersection of two straight sides at an oblique angle</w:t>
      </w:r>
    </w:p>
    <w:p w14:paraId="4EFB9784" w14:textId="77777777" w:rsidR="005C36A5" w:rsidRPr="004B483C" w:rsidRDefault="005C36A5" w:rsidP="006374AA">
      <w:pPr>
        <w:spacing w:line="240" w:lineRule="auto"/>
      </w:pPr>
      <w:r w:rsidRPr="004B483C">
        <w:tab/>
      </w:r>
      <w:r w:rsidRPr="004B483C">
        <w:tab/>
        <w:t>13.  Completely retouched (approx. 360</w:t>
      </w:r>
      <w:r w:rsidRPr="004B483C">
        <w:sym w:font="Symbol" w:char="F0B0"/>
      </w:r>
      <w:r w:rsidRPr="004B483C">
        <w:t>), e.g., biface or portion thereof</w:t>
      </w:r>
    </w:p>
    <w:p w14:paraId="24F06FD5" w14:textId="77777777" w:rsidR="005C36A5" w:rsidRPr="004B483C" w:rsidRDefault="005C36A5" w:rsidP="006374AA">
      <w:pPr>
        <w:spacing w:line="240" w:lineRule="auto"/>
      </w:pPr>
      <w:r w:rsidRPr="004B483C">
        <w:tab/>
      </w:r>
      <w:r w:rsidRPr="004B483C">
        <w:tab/>
        <w:t>14.  Burinated (“l”-shaped)</w:t>
      </w:r>
    </w:p>
    <w:p w14:paraId="4DD50F29" w14:textId="77777777" w:rsidR="004B483C" w:rsidRPr="004B483C" w:rsidRDefault="004B483C" w:rsidP="006374AA">
      <w:pPr>
        <w:spacing w:line="240" w:lineRule="auto"/>
      </w:pPr>
    </w:p>
    <w:p w14:paraId="36FEFFCB" w14:textId="77777777" w:rsidR="005C36A5" w:rsidRPr="004B483C" w:rsidRDefault="005C36A5" w:rsidP="006374AA">
      <w:pPr>
        <w:spacing w:line="240" w:lineRule="auto"/>
      </w:pPr>
      <w:r w:rsidRPr="004B483C">
        <w:t>Location of retouched edge units 1 and 2 (Loc1, Loc2)</w:t>
      </w:r>
    </w:p>
    <w:p w14:paraId="6FA7D82C" w14:textId="77777777" w:rsidR="005C36A5" w:rsidRPr="004B483C" w:rsidRDefault="005C36A5" w:rsidP="006374AA">
      <w:pPr>
        <w:spacing w:line="240" w:lineRule="auto"/>
      </w:pPr>
      <w:r w:rsidRPr="004B483C">
        <w:tab/>
      </w:r>
      <w:r w:rsidRPr="004B483C">
        <w:tab/>
        <w:t>1.  Lateral, entire (or nearly entire) edge</w:t>
      </w:r>
    </w:p>
    <w:p w14:paraId="151D107D" w14:textId="77777777" w:rsidR="005C36A5" w:rsidRPr="004B483C" w:rsidRDefault="005C36A5" w:rsidP="006374AA">
      <w:pPr>
        <w:spacing w:line="240" w:lineRule="auto"/>
      </w:pPr>
      <w:r w:rsidRPr="004B483C">
        <w:tab/>
      </w:r>
      <w:r w:rsidRPr="004B483C">
        <w:tab/>
        <w:t>2.  Lateral, proximal only</w:t>
      </w:r>
    </w:p>
    <w:p w14:paraId="170E52AB" w14:textId="77777777" w:rsidR="005C36A5" w:rsidRPr="004B483C" w:rsidRDefault="005C36A5" w:rsidP="006374AA">
      <w:pPr>
        <w:spacing w:line="240" w:lineRule="auto"/>
      </w:pPr>
      <w:r w:rsidRPr="004B483C">
        <w:tab/>
      </w:r>
      <w:r w:rsidRPr="004B483C">
        <w:tab/>
        <w:t>3.  Lateral, medial only</w:t>
      </w:r>
    </w:p>
    <w:p w14:paraId="1B8639FF" w14:textId="77777777" w:rsidR="005C36A5" w:rsidRPr="004B483C" w:rsidRDefault="005C36A5" w:rsidP="006374AA">
      <w:pPr>
        <w:spacing w:line="240" w:lineRule="auto"/>
      </w:pPr>
      <w:r w:rsidRPr="004B483C">
        <w:tab/>
      </w:r>
      <w:r w:rsidRPr="004B483C">
        <w:tab/>
        <w:t>4.  Lateral, distal only</w:t>
      </w:r>
    </w:p>
    <w:p w14:paraId="076BB73E" w14:textId="77777777" w:rsidR="005C36A5" w:rsidRPr="004B483C" w:rsidRDefault="005C36A5" w:rsidP="006374AA">
      <w:pPr>
        <w:spacing w:line="240" w:lineRule="auto"/>
      </w:pPr>
      <w:r w:rsidRPr="004B483C">
        <w:tab/>
      </w:r>
      <w:r w:rsidRPr="004B483C">
        <w:tab/>
        <w:t>5.  Distal end</w:t>
      </w:r>
    </w:p>
    <w:p w14:paraId="4A618390" w14:textId="77777777" w:rsidR="005C36A5" w:rsidRPr="004B483C" w:rsidRDefault="005C36A5" w:rsidP="006374AA">
      <w:pPr>
        <w:spacing w:line="240" w:lineRule="auto"/>
      </w:pPr>
      <w:r w:rsidRPr="004B483C">
        <w:tab/>
      </w:r>
      <w:r w:rsidRPr="004B483C">
        <w:tab/>
        <w:t>6.  Distal, both sides of a point</w:t>
      </w:r>
    </w:p>
    <w:p w14:paraId="1A011471" w14:textId="77777777" w:rsidR="005C36A5" w:rsidRPr="004B483C" w:rsidRDefault="005C36A5" w:rsidP="006374AA">
      <w:pPr>
        <w:spacing w:line="240" w:lineRule="auto"/>
      </w:pPr>
      <w:r w:rsidRPr="004B483C">
        <w:tab/>
      </w:r>
      <w:r w:rsidRPr="004B483C">
        <w:tab/>
        <w:t>7.  Lateral, both sides of a point</w:t>
      </w:r>
    </w:p>
    <w:p w14:paraId="3679E075" w14:textId="77777777" w:rsidR="005C36A5" w:rsidRPr="004B483C" w:rsidRDefault="005C36A5" w:rsidP="006374AA">
      <w:pPr>
        <w:spacing w:line="240" w:lineRule="auto"/>
      </w:pPr>
      <w:r w:rsidRPr="004B483C">
        <w:tab/>
      </w:r>
      <w:r w:rsidRPr="004B483C">
        <w:tab/>
        <w:t>8.  Proximal/platform end</w:t>
      </w:r>
    </w:p>
    <w:p w14:paraId="7CA4C530" w14:textId="77777777" w:rsidR="005C36A5" w:rsidRPr="004B483C" w:rsidRDefault="005C36A5" w:rsidP="006374AA">
      <w:pPr>
        <w:spacing w:line="240" w:lineRule="auto"/>
      </w:pPr>
      <w:r w:rsidRPr="004B483C">
        <w:tab/>
      </w:r>
      <w:r w:rsidRPr="004B483C">
        <w:tab/>
        <w:t>9.  Circumference of tool</w:t>
      </w:r>
    </w:p>
    <w:p w14:paraId="582DB6BA" w14:textId="77777777" w:rsidR="005C36A5" w:rsidRPr="004B483C" w:rsidRDefault="005C36A5" w:rsidP="006374AA">
      <w:pPr>
        <w:spacing w:line="240" w:lineRule="auto"/>
      </w:pPr>
      <w:r w:rsidRPr="004B483C">
        <w:tab/>
      </w:r>
      <w:r w:rsidRPr="004B483C">
        <w:tab/>
        <w:t>10.  Unorientable (as on debris, or a whole biface)</w:t>
      </w:r>
    </w:p>
    <w:p w14:paraId="6CC7D3CF" w14:textId="77777777" w:rsidR="005C36A5" w:rsidRPr="004B483C" w:rsidRDefault="005C36A5" w:rsidP="006374AA">
      <w:pPr>
        <w:spacing w:line="240" w:lineRule="auto"/>
      </w:pPr>
      <w:r w:rsidRPr="004B483C">
        <w:tab/>
      </w:r>
      <w:r w:rsidRPr="004B483C">
        <w:tab/>
        <w:t>11.  Lateral, unknown how much (broken through flake scars)</w:t>
      </w:r>
    </w:p>
    <w:p w14:paraId="4915AF06" w14:textId="77777777" w:rsidR="005C36A5" w:rsidRPr="004B483C" w:rsidRDefault="005C36A5" w:rsidP="006374AA">
      <w:pPr>
        <w:spacing w:line="240" w:lineRule="auto"/>
      </w:pPr>
      <w:r w:rsidRPr="004B483C">
        <w:tab/>
      </w:r>
      <w:r w:rsidRPr="004B483C">
        <w:tab/>
        <w:t>12.  Back/dorsal surface(s)</w:t>
      </w:r>
    </w:p>
    <w:p w14:paraId="5FE858B6" w14:textId="77777777" w:rsidR="005C36A5" w:rsidRPr="004B483C" w:rsidRDefault="005C36A5" w:rsidP="006374AA">
      <w:pPr>
        <w:spacing w:line="240" w:lineRule="auto"/>
      </w:pPr>
      <w:r w:rsidRPr="004B483C">
        <w:tab/>
      </w:r>
      <w:r w:rsidRPr="004B483C">
        <w:tab/>
        <w:t>13.  Combination of 1-5</w:t>
      </w:r>
    </w:p>
    <w:p w14:paraId="01B3746F" w14:textId="77777777" w:rsidR="004B483C" w:rsidRPr="004B483C" w:rsidRDefault="004B483C" w:rsidP="006374AA">
      <w:pPr>
        <w:spacing w:line="240" w:lineRule="auto"/>
      </w:pPr>
    </w:p>
    <w:p w14:paraId="6FA02EA8" w14:textId="77777777" w:rsidR="005C36A5" w:rsidRPr="004B483C" w:rsidRDefault="005C36A5" w:rsidP="006374AA">
      <w:pPr>
        <w:spacing w:line="240" w:lineRule="auto"/>
      </w:pPr>
      <w:r w:rsidRPr="004B483C">
        <w:t>Orientation of retouched edge units 1 and 2 (Or1, Or2)</w:t>
      </w:r>
    </w:p>
    <w:p w14:paraId="6F2ADC7D" w14:textId="77777777" w:rsidR="005C36A5" w:rsidRPr="004B483C" w:rsidRDefault="005C36A5" w:rsidP="006374AA">
      <w:pPr>
        <w:spacing w:line="240" w:lineRule="auto"/>
      </w:pPr>
      <w:r w:rsidRPr="004B483C">
        <w:tab/>
      </w:r>
      <w:r w:rsidRPr="004B483C">
        <w:tab/>
        <w:t>1.  Simple (dorsal side of flake)</w:t>
      </w:r>
    </w:p>
    <w:p w14:paraId="5A59922F" w14:textId="77777777" w:rsidR="005C36A5" w:rsidRPr="004B483C" w:rsidRDefault="005C36A5" w:rsidP="006374AA">
      <w:pPr>
        <w:spacing w:line="240" w:lineRule="auto"/>
      </w:pPr>
      <w:r w:rsidRPr="004B483C">
        <w:tab/>
      </w:r>
      <w:r w:rsidRPr="004B483C">
        <w:tab/>
        <w:t>2.  Inverse (ventral side of flake)</w:t>
      </w:r>
    </w:p>
    <w:p w14:paraId="3949E8C5" w14:textId="77777777" w:rsidR="005C36A5" w:rsidRPr="004B483C" w:rsidRDefault="005C36A5" w:rsidP="006374AA">
      <w:pPr>
        <w:spacing w:line="240" w:lineRule="auto"/>
      </w:pPr>
      <w:r w:rsidRPr="004B483C">
        <w:tab/>
      </w:r>
      <w:r w:rsidRPr="004B483C">
        <w:tab/>
        <w:t>3.  Bifacial</w:t>
      </w:r>
    </w:p>
    <w:p w14:paraId="6373A348" w14:textId="77777777" w:rsidR="005C36A5" w:rsidRPr="004B483C" w:rsidRDefault="005C36A5" w:rsidP="006374AA">
      <w:pPr>
        <w:spacing w:line="240" w:lineRule="auto"/>
      </w:pPr>
      <w:r w:rsidRPr="004B483C">
        <w:tab/>
      </w:r>
      <w:r w:rsidRPr="004B483C">
        <w:tab/>
        <w:t>4.  Alternating flake scars (not necessarily perfect alternation)</w:t>
      </w:r>
    </w:p>
    <w:p w14:paraId="664BF990" w14:textId="77777777" w:rsidR="005C36A5" w:rsidRPr="004B483C" w:rsidRDefault="005C36A5" w:rsidP="006374AA">
      <w:pPr>
        <w:spacing w:line="240" w:lineRule="auto"/>
      </w:pPr>
      <w:r w:rsidRPr="004B483C">
        <w:tab/>
      </w:r>
      <w:r w:rsidRPr="004B483C">
        <w:tab/>
        <w:t>5.  Utilization damage</w:t>
      </w:r>
    </w:p>
    <w:p w14:paraId="0BB2058C" w14:textId="77777777" w:rsidR="005C36A5" w:rsidRPr="004B483C" w:rsidRDefault="005C36A5" w:rsidP="006374AA">
      <w:pPr>
        <w:spacing w:line="240" w:lineRule="auto"/>
      </w:pPr>
      <w:r w:rsidRPr="004B483C">
        <w:tab/>
      </w:r>
      <w:r w:rsidRPr="004B483C">
        <w:tab/>
        <w:t>6.  One side of a biface blank (e.g., scraper on a biface)</w:t>
      </w:r>
    </w:p>
    <w:p w14:paraId="478B857B" w14:textId="77777777" w:rsidR="005C36A5" w:rsidRPr="004B483C" w:rsidRDefault="005C36A5" w:rsidP="006374AA">
      <w:pPr>
        <w:spacing w:line="240" w:lineRule="auto"/>
      </w:pPr>
      <w:r w:rsidRPr="004B483C">
        <w:tab/>
      </w:r>
      <w:r w:rsidRPr="004B483C">
        <w:tab/>
        <w:t>7.  Alternating sections of a single edge</w:t>
      </w:r>
    </w:p>
    <w:p w14:paraId="4E8C8D4F" w14:textId="77777777" w:rsidR="005C36A5" w:rsidRPr="004B483C" w:rsidRDefault="005C36A5" w:rsidP="006374AA">
      <w:pPr>
        <w:spacing w:line="240" w:lineRule="auto"/>
      </w:pPr>
      <w:r w:rsidRPr="004B483C">
        <w:tab/>
      </w:r>
      <w:r w:rsidRPr="004B483C">
        <w:tab/>
        <w:t>8.  Unorientable</w:t>
      </w:r>
    </w:p>
    <w:p w14:paraId="0115F070" w14:textId="77777777" w:rsidR="005C36A5" w:rsidRPr="004B483C" w:rsidRDefault="005C36A5" w:rsidP="006374AA">
      <w:pPr>
        <w:spacing w:line="240" w:lineRule="auto"/>
      </w:pPr>
      <w:r w:rsidRPr="004B483C">
        <w:tab/>
      </w:r>
      <w:r w:rsidRPr="004B483C">
        <w:tab/>
        <w:t>9.  Non ventral, non dorsal surface (e.g., burin blow along side)</w:t>
      </w:r>
    </w:p>
    <w:p w14:paraId="5C868650" w14:textId="77777777" w:rsidR="004B483C" w:rsidRPr="004B483C" w:rsidRDefault="004B483C" w:rsidP="006374AA">
      <w:pPr>
        <w:spacing w:line="240" w:lineRule="auto"/>
      </w:pPr>
    </w:p>
    <w:p w14:paraId="41B598E8" w14:textId="77777777" w:rsidR="005C36A5" w:rsidRPr="004B483C" w:rsidRDefault="005C36A5" w:rsidP="006374AA">
      <w:pPr>
        <w:spacing w:line="240" w:lineRule="auto"/>
      </w:pPr>
      <w:r w:rsidRPr="004B483C">
        <w:t>Edge angle of edge units 1 and 2 (An1, An2)</w:t>
      </w:r>
    </w:p>
    <w:p w14:paraId="6EB7DA2A" w14:textId="77777777" w:rsidR="005C36A5" w:rsidRPr="004B483C" w:rsidRDefault="005C36A5" w:rsidP="006374AA">
      <w:pPr>
        <w:spacing w:line="240" w:lineRule="auto"/>
      </w:pPr>
      <w:r w:rsidRPr="004B483C">
        <w:tab/>
      </w:r>
      <w:r w:rsidRPr="004B483C">
        <w:tab/>
        <w:t>1.  0-15</w:t>
      </w:r>
      <w:r w:rsidRPr="004B483C">
        <w:sym w:font="Symbol" w:char="F0B0"/>
      </w:r>
    </w:p>
    <w:p w14:paraId="1E39796B" w14:textId="77777777" w:rsidR="005C36A5" w:rsidRPr="004B483C" w:rsidRDefault="005C36A5" w:rsidP="006374AA">
      <w:pPr>
        <w:spacing w:line="240" w:lineRule="auto"/>
      </w:pPr>
      <w:r w:rsidRPr="004B483C">
        <w:tab/>
      </w:r>
      <w:r w:rsidRPr="004B483C">
        <w:tab/>
        <w:t>2.  16-30</w:t>
      </w:r>
      <w:r w:rsidRPr="004B483C">
        <w:sym w:font="Symbol" w:char="F0B0"/>
      </w:r>
    </w:p>
    <w:p w14:paraId="1DF3B09A" w14:textId="77777777" w:rsidR="005C36A5" w:rsidRPr="004B483C" w:rsidRDefault="005C36A5" w:rsidP="006374AA">
      <w:pPr>
        <w:spacing w:line="240" w:lineRule="auto"/>
      </w:pPr>
      <w:r w:rsidRPr="004B483C">
        <w:tab/>
      </w:r>
      <w:r w:rsidRPr="004B483C">
        <w:tab/>
        <w:t>3.  31-45</w:t>
      </w:r>
      <w:r w:rsidRPr="004B483C">
        <w:sym w:font="Symbol" w:char="F0B0"/>
      </w:r>
    </w:p>
    <w:p w14:paraId="28CAB64D" w14:textId="77777777" w:rsidR="005C36A5" w:rsidRPr="004B483C" w:rsidRDefault="005C36A5" w:rsidP="006374AA">
      <w:pPr>
        <w:spacing w:line="240" w:lineRule="auto"/>
      </w:pPr>
      <w:r w:rsidRPr="004B483C">
        <w:tab/>
      </w:r>
      <w:r w:rsidRPr="004B483C">
        <w:tab/>
        <w:t>4.  46-60</w:t>
      </w:r>
      <w:r w:rsidRPr="004B483C">
        <w:sym w:font="Symbol" w:char="F0B0"/>
      </w:r>
    </w:p>
    <w:p w14:paraId="03C05DDA" w14:textId="77777777" w:rsidR="005C36A5" w:rsidRPr="004B483C" w:rsidRDefault="005C36A5" w:rsidP="006374AA">
      <w:pPr>
        <w:spacing w:line="240" w:lineRule="auto"/>
      </w:pPr>
      <w:r w:rsidRPr="004B483C">
        <w:tab/>
      </w:r>
      <w:r w:rsidRPr="004B483C">
        <w:tab/>
        <w:t>5.  61-75</w:t>
      </w:r>
      <w:r w:rsidRPr="004B483C">
        <w:sym w:font="Symbol" w:char="F0B0"/>
      </w:r>
    </w:p>
    <w:p w14:paraId="05DD1851" w14:textId="77777777" w:rsidR="005C36A5" w:rsidRPr="004B483C" w:rsidRDefault="005C36A5" w:rsidP="006374AA">
      <w:pPr>
        <w:spacing w:line="240" w:lineRule="auto"/>
      </w:pPr>
      <w:r w:rsidRPr="004B483C">
        <w:tab/>
      </w:r>
      <w:r w:rsidRPr="004B483C">
        <w:tab/>
        <w:t>6.  76-90</w:t>
      </w:r>
      <w:r w:rsidRPr="004B483C">
        <w:sym w:font="Symbol" w:char="F0B0"/>
      </w:r>
    </w:p>
    <w:p w14:paraId="0DFA7DAC" w14:textId="77777777" w:rsidR="005C36A5" w:rsidRPr="004B483C" w:rsidRDefault="005C36A5" w:rsidP="006374AA">
      <w:pPr>
        <w:spacing w:line="240" w:lineRule="auto"/>
      </w:pPr>
      <w:r w:rsidRPr="004B483C">
        <w:tab/>
      </w:r>
      <w:r w:rsidRPr="004B483C">
        <w:tab/>
        <w:t>7.  Substantially different (e.g., graver with one steep, one shallow angle)</w:t>
      </w:r>
    </w:p>
    <w:p w14:paraId="2FDB898D" w14:textId="77777777" w:rsidR="004B483C" w:rsidRPr="004B483C" w:rsidRDefault="004B483C" w:rsidP="006374AA">
      <w:pPr>
        <w:spacing w:line="240" w:lineRule="auto"/>
      </w:pPr>
    </w:p>
    <w:p w14:paraId="1438B294" w14:textId="5E278EC3" w:rsidR="004B483C" w:rsidRPr="004B483C" w:rsidRDefault="004B483C" w:rsidP="006374AA">
      <w:pPr>
        <w:spacing w:line="240" w:lineRule="auto"/>
      </w:pPr>
      <w:r w:rsidRPr="004B483C">
        <w:t>Metrics</w:t>
      </w:r>
    </w:p>
    <w:p w14:paraId="5DB3E355" w14:textId="77777777" w:rsidR="005C36A5" w:rsidRPr="004B483C" w:rsidRDefault="005C36A5" w:rsidP="006374AA">
      <w:pPr>
        <w:spacing w:line="240" w:lineRule="auto"/>
      </w:pPr>
      <w:r w:rsidRPr="004B483C">
        <w:t>Lgth</w:t>
      </w:r>
      <w:r w:rsidRPr="004B483C">
        <w:tab/>
        <w:t>Technical, in case of flakes</w:t>
      </w:r>
    </w:p>
    <w:p w14:paraId="59252864" w14:textId="77777777" w:rsidR="005C36A5" w:rsidRPr="004B483C" w:rsidRDefault="005C36A5" w:rsidP="006374AA">
      <w:pPr>
        <w:spacing w:line="240" w:lineRule="auto"/>
      </w:pPr>
      <w:r w:rsidRPr="004B483C">
        <w:t>Wdth</w:t>
      </w:r>
      <w:r w:rsidRPr="004B483C">
        <w:tab/>
        <w:t xml:space="preserve">Technical, in case of flakes </w:t>
      </w:r>
    </w:p>
    <w:p w14:paraId="018B6F7B" w14:textId="77777777" w:rsidR="005C36A5" w:rsidRPr="004B483C" w:rsidRDefault="005C36A5" w:rsidP="006374AA">
      <w:pPr>
        <w:spacing w:line="240" w:lineRule="auto"/>
      </w:pPr>
      <w:r w:rsidRPr="004B483C">
        <w:t>Thck</w:t>
      </w:r>
      <w:r w:rsidRPr="004B483C">
        <w:tab/>
        <w:t xml:space="preserve">Technical, in case of flakes </w:t>
      </w:r>
    </w:p>
    <w:p w14:paraId="5D406B6B" w14:textId="77777777" w:rsidR="005C36A5" w:rsidRPr="004B483C" w:rsidRDefault="005C36A5" w:rsidP="006374AA">
      <w:pPr>
        <w:spacing w:line="240" w:lineRule="auto"/>
      </w:pPr>
      <w:r w:rsidRPr="004B483C">
        <w:t>Dmax</w:t>
      </w:r>
      <w:r w:rsidRPr="004B483C">
        <w:tab/>
        <w:t>Maximum dimension (measure for all tools)</w:t>
      </w:r>
    </w:p>
    <w:p w14:paraId="0B65C862" w14:textId="77777777" w:rsidR="005C36A5" w:rsidRPr="004B483C" w:rsidRDefault="005C36A5" w:rsidP="006374AA">
      <w:pPr>
        <w:spacing w:line="240" w:lineRule="auto"/>
      </w:pPr>
      <w:r w:rsidRPr="004B483C">
        <w:t>MT</w:t>
      </w:r>
      <w:r w:rsidRPr="004B483C">
        <w:tab/>
        <w:t>Maximum thickness (measure for all tools)</w:t>
      </w:r>
    </w:p>
    <w:p w14:paraId="5AC514BE" w14:textId="77777777" w:rsidR="005C36A5" w:rsidRPr="004B483C" w:rsidRDefault="005C36A5" w:rsidP="006374AA">
      <w:pPr>
        <w:spacing w:line="240" w:lineRule="auto"/>
      </w:pPr>
      <w:r w:rsidRPr="004B483C">
        <w:t>Pwp</w:t>
      </w:r>
      <w:r w:rsidRPr="004B483C">
        <w:tab/>
        <w:t>Platform width (for tools made on flakes with platforms still present)</w:t>
      </w:r>
    </w:p>
    <w:p w14:paraId="55B99F41" w14:textId="77777777" w:rsidR="005C36A5" w:rsidRPr="004B483C" w:rsidRDefault="005C36A5" w:rsidP="006374AA">
      <w:pPr>
        <w:spacing w:line="240" w:lineRule="auto"/>
      </w:pPr>
      <w:r w:rsidRPr="004B483C">
        <w:t>Pdp</w:t>
      </w:r>
      <w:r w:rsidRPr="004B483C">
        <w:tab/>
        <w:t>Platform depth (for tools made on flakes with platforms still present)</w:t>
      </w:r>
    </w:p>
    <w:p w14:paraId="4D1F5F79" w14:textId="77777777" w:rsidR="005C36A5" w:rsidRPr="004B483C" w:rsidRDefault="005C36A5" w:rsidP="006374AA">
      <w:pPr>
        <w:spacing w:line="240" w:lineRule="auto"/>
      </w:pPr>
      <w:r w:rsidRPr="004B483C">
        <w:t>Wgt</w:t>
      </w:r>
      <w:r w:rsidRPr="004B483C">
        <w:tab/>
        <w:t>Weight (nearest .1 g)</w:t>
      </w:r>
    </w:p>
    <w:p w14:paraId="479E7D26" w14:textId="77777777" w:rsidR="005C36A5" w:rsidRPr="004B483C" w:rsidRDefault="005C36A5" w:rsidP="006374AA">
      <w:pPr>
        <w:spacing w:line="240" w:lineRule="auto"/>
      </w:pPr>
      <w:r w:rsidRPr="004B483C">
        <w:t>DS</w:t>
      </w:r>
      <w:r w:rsidRPr="004B483C">
        <w:tab/>
        <w:t>Number of dorsal scars</w:t>
      </w:r>
    </w:p>
    <w:p w14:paraId="2633ECA1" w14:textId="77777777" w:rsidR="005C36A5" w:rsidRPr="004B483C" w:rsidRDefault="005C36A5" w:rsidP="006374AA">
      <w:pPr>
        <w:spacing w:line="240" w:lineRule="auto"/>
      </w:pPr>
      <w:r w:rsidRPr="004B483C">
        <w:t>RS</w:t>
      </w:r>
      <w:r w:rsidRPr="004B483C">
        <w:tab/>
        <w:t>Number of scars comprising retouch edge units 1 and 2</w:t>
      </w:r>
    </w:p>
    <w:p w14:paraId="31099D74" w14:textId="77777777" w:rsidR="005C36A5" w:rsidRPr="004B483C" w:rsidRDefault="005C36A5" w:rsidP="006374AA">
      <w:pPr>
        <w:spacing w:line="240" w:lineRule="auto"/>
      </w:pPr>
      <w:r w:rsidRPr="004B483C">
        <w:t>SL</w:t>
      </w:r>
      <w:r w:rsidRPr="004B483C">
        <w:tab/>
        <w:t xml:space="preserve">Average scar length of scars comprising retouch edge units 1 and 2 </w:t>
      </w:r>
    </w:p>
    <w:p w14:paraId="58EA311F" w14:textId="77777777" w:rsidR="005C36A5" w:rsidRPr="004B483C" w:rsidRDefault="005C36A5" w:rsidP="006374AA">
      <w:pPr>
        <w:spacing w:line="240" w:lineRule="auto"/>
      </w:pPr>
      <w:r w:rsidRPr="004B483C">
        <w:t>LRet</w:t>
      </w:r>
      <w:r w:rsidRPr="004B483C">
        <w:tab/>
        <w:t>Length of edge units 1 and 2</w:t>
      </w:r>
    </w:p>
    <w:p w14:paraId="2B6B6521" w14:textId="77777777" w:rsidR="005C36A5" w:rsidRPr="004B483C" w:rsidRDefault="005C36A5" w:rsidP="006374AA">
      <w:pPr>
        <w:spacing w:line="240" w:lineRule="auto"/>
      </w:pPr>
      <w:r w:rsidRPr="004B483C">
        <w:t>TLR</w:t>
      </w:r>
      <w:r w:rsidRPr="004B483C">
        <w:tab/>
      </w:r>
      <w:r w:rsidRPr="004B483C">
        <w:rPr>
          <w:i/>
        </w:rPr>
        <w:t>Total</w:t>
      </w:r>
      <w:r w:rsidRPr="004B483C">
        <w:t xml:space="preserve"> length of edge of which edge units 1 and 2 are a part</w:t>
      </w:r>
    </w:p>
    <w:p w14:paraId="521367EC" w14:textId="77777777" w:rsidR="005C36A5" w:rsidRPr="004B483C" w:rsidRDefault="005C36A5" w:rsidP="006374AA">
      <w:pPr>
        <w:spacing w:line="240" w:lineRule="auto"/>
      </w:pPr>
      <w:r w:rsidRPr="004B483C">
        <w:t>Rat</w:t>
      </w:r>
      <w:r w:rsidRPr="004B483C">
        <w:tab/>
        <w:t>Ratio of LRet1/2:TLR1/2</w:t>
      </w:r>
    </w:p>
    <w:p w14:paraId="4D86A6C5" w14:textId="77777777" w:rsidR="005C36A5" w:rsidRDefault="005C36A5" w:rsidP="006374AA">
      <w:pPr>
        <w:spacing w:line="240" w:lineRule="auto"/>
      </w:pPr>
    </w:p>
    <w:p w14:paraId="4E10CDD9" w14:textId="77777777" w:rsidR="000D1DA3" w:rsidRDefault="000D1DA3" w:rsidP="006374AA">
      <w:pPr>
        <w:spacing w:line="240" w:lineRule="auto"/>
      </w:pPr>
    </w:p>
    <w:p w14:paraId="75B5E48E" w14:textId="77777777" w:rsidR="000D1DA3" w:rsidRDefault="000D1DA3" w:rsidP="006374AA">
      <w:pPr>
        <w:spacing w:line="240" w:lineRule="auto"/>
      </w:pPr>
    </w:p>
    <w:p w14:paraId="5E0E1CE9" w14:textId="77777777" w:rsidR="000D1DA3" w:rsidRDefault="000D1DA3" w:rsidP="006374AA">
      <w:pPr>
        <w:spacing w:line="240" w:lineRule="auto"/>
      </w:pPr>
    </w:p>
    <w:p w14:paraId="5E780443" w14:textId="77777777" w:rsidR="000D1DA3" w:rsidRDefault="000D1DA3" w:rsidP="006374AA">
      <w:pPr>
        <w:spacing w:line="240" w:lineRule="auto"/>
      </w:pPr>
    </w:p>
    <w:p w14:paraId="3D487494" w14:textId="77777777" w:rsidR="000D1DA3" w:rsidRDefault="000D1DA3" w:rsidP="006374AA">
      <w:pPr>
        <w:spacing w:line="240" w:lineRule="auto"/>
      </w:pPr>
    </w:p>
    <w:p w14:paraId="1FAD1D5F" w14:textId="77777777" w:rsidR="000D1DA3" w:rsidRDefault="000D1DA3" w:rsidP="006374AA">
      <w:pPr>
        <w:spacing w:line="240" w:lineRule="auto"/>
      </w:pPr>
    </w:p>
    <w:p w14:paraId="4F4C838D" w14:textId="77777777" w:rsidR="000D1DA3" w:rsidRDefault="000D1DA3" w:rsidP="006374AA">
      <w:pPr>
        <w:spacing w:line="240" w:lineRule="auto"/>
      </w:pPr>
    </w:p>
    <w:p w14:paraId="455FA159" w14:textId="77777777" w:rsidR="000D1DA3" w:rsidRDefault="000D1DA3" w:rsidP="006374AA">
      <w:pPr>
        <w:spacing w:line="240" w:lineRule="auto"/>
      </w:pPr>
    </w:p>
    <w:p w14:paraId="00BDA71B" w14:textId="77777777" w:rsidR="000D1DA3" w:rsidRDefault="000D1DA3" w:rsidP="006374AA">
      <w:pPr>
        <w:spacing w:line="240" w:lineRule="auto"/>
      </w:pPr>
    </w:p>
    <w:p w14:paraId="180136DD" w14:textId="77777777" w:rsidR="004B483C" w:rsidRDefault="004B483C" w:rsidP="006374AA">
      <w:pPr>
        <w:spacing w:line="240" w:lineRule="auto"/>
      </w:pPr>
    </w:p>
    <w:p w14:paraId="01A28665" w14:textId="77777777" w:rsidR="004B483C" w:rsidRDefault="004B483C" w:rsidP="006374AA">
      <w:pPr>
        <w:spacing w:line="240" w:lineRule="auto"/>
      </w:pPr>
    </w:p>
    <w:p w14:paraId="06C06D23" w14:textId="77777777" w:rsidR="000D1DA3" w:rsidRDefault="000D1DA3" w:rsidP="006374AA">
      <w:pPr>
        <w:spacing w:line="240" w:lineRule="auto"/>
      </w:pPr>
    </w:p>
    <w:p w14:paraId="1F277F48" w14:textId="77777777" w:rsidR="000D1DA3" w:rsidRDefault="000D1DA3" w:rsidP="006374AA">
      <w:pPr>
        <w:spacing w:line="240" w:lineRule="auto"/>
      </w:pPr>
    </w:p>
    <w:p w14:paraId="494AA889" w14:textId="77777777" w:rsidR="000D1DA3" w:rsidRDefault="000D1DA3" w:rsidP="006374AA">
      <w:pPr>
        <w:spacing w:line="240" w:lineRule="auto"/>
      </w:pPr>
    </w:p>
    <w:p w14:paraId="50307AE1" w14:textId="77777777" w:rsidR="000D1DA3" w:rsidRDefault="000D1DA3" w:rsidP="006374AA">
      <w:pPr>
        <w:spacing w:line="240" w:lineRule="auto"/>
      </w:pPr>
    </w:p>
    <w:p w14:paraId="3BA6D7E6" w14:textId="77777777" w:rsidR="000D1DA3" w:rsidRDefault="000D1DA3" w:rsidP="006374AA">
      <w:pPr>
        <w:spacing w:line="240" w:lineRule="auto"/>
      </w:pPr>
    </w:p>
    <w:p w14:paraId="2E9CB51E" w14:textId="77777777" w:rsidR="004B483C" w:rsidRDefault="004B483C" w:rsidP="006374AA">
      <w:pPr>
        <w:spacing w:line="240" w:lineRule="auto"/>
      </w:pPr>
    </w:p>
    <w:p w14:paraId="2DD7896C" w14:textId="77777777" w:rsidR="00A5465D" w:rsidRPr="005C36A5" w:rsidRDefault="00A5465D" w:rsidP="006374AA">
      <w:pPr>
        <w:spacing w:line="240" w:lineRule="auto"/>
      </w:pPr>
    </w:p>
    <w:p w14:paraId="298FDEEC" w14:textId="40BFC9BA" w:rsidR="007A4E83" w:rsidRPr="00A5465D" w:rsidRDefault="00B648F1" w:rsidP="00806CF0">
      <w:pPr>
        <w:pStyle w:val="Heading1"/>
      </w:pPr>
      <w:bookmarkStart w:id="98" w:name="_Toc489465317"/>
      <w:r>
        <w:t>Appendix D</w:t>
      </w:r>
      <w:r w:rsidRPr="00B648F1">
        <w:t xml:space="preserve">: </w:t>
      </w:r>
      <w:r>
        <w:t>Core Coding Guide</w:t>
      </w:r>
      <w:bookmarkEnd w:id="98"/>
    </w:p>
    <w:p w14:paraId="64A4E32B" w14:textId="77777777" w:rsidR="005C36A5" w:rsidRPr="004B483C" w:rsidRDefault="005C36A5" w:rsidP="006374AA">
      <w:pPr>
        <w:spacing w:line="240" w:lineRule="auto"/>
      </w:pPr>
      <w:r w:rsidRPr="004B483C">
        <w:t>Condition (CND)</w:t>
      </w:r>
    </w:p>
    <w:p w14:paraId="24ABCBD4" w14:textId="77777777" w:rsidR="005C36A5" w:rsidRPr="004B483C" w:rsidRDefault="005C36A5" w:rsidP="006374AA">
      <w:pPr>
        <w:spacing w:line="240" w:lineRule="auto"/>
      </w:pPr>
      <w:r w:rsidRPr="004B483C">
        <w:tab/>
      </w:r>
      <w:r w:rsidRPr="004B483C">
        <w:tab/>
        <w:t>1.  Fragmentary</w:t>
      </w:r>
    </w:p>
    <w:p w14:paraId="6DB74A5F" w14:textId="77777777" w:rsidR="005C36A5" w:rsidRPr="004B483C" w:rsidRDefault="005C36A5" w:rsidP="006374AA">
      <w:pPr>
        <w:spacing w:line="240" w:lineRule="auto"/>
      </w:pPr>
      <w:r w:rsidRPr="004B483C">
        <w:tab/>
      </w:r>
      <w:r w:rsidRPr="004B483C">
        <w:tab/>
        <w:t>2.  Complete</w:t>
      </w:r>
    </w:p>
    <w:p w14:paraId="2BAD0DDB" w14:textId="77777777" w:rsidR="005C36A5" w:rsidRPr="004B483C" w:rsidRDefault="005C36A5" w:rsidP="006374AA">
      <w:pPr>
        <w:spacing w:line="240" w:lineRule="auto"/>
      </w:pPr>
      <w:r w:rsidRPr="004B483C">
        <w:tab/>
      </w:r>
      <w:r w:rsidRPr="004B483C">
        <w:tab/>
        <w:t>3.  Indeterminate</w:t>
      </w:r>
    </w:p>
    <w:p w14:paraId="4CDD176A" w14:textId="77777777" w:rsidR="004B483C" w:rsidRPr="004B483C" w:rsidRDefault="004B483C" w:rsidP="006374AA">
      <w:pPr>
        <w:spacing w:line="240" w:lineRule="auto"/>
      </w:pPr>
    </w:p>
    <w:p w14:paraId="28F96167" w14:textId="77777777" w:rsidR="005C36A5" w:rsidRPr="004B483C" w:rsidRDefault="005C36A5" w:rsidP="006374AA">
      <w:pPr>
        <w:spacing w:line="240" w:lineRule="auto"/>
      </w:pPr>
      <w:r w:rsidRPr="004B483C">
        <w:t>Cortex (CTX)</w:t>
      </w:r>
    </w:p>
    <w:p w14:paraId="021A73E7" w14:textId="77777777" w:rsidR="005C36A5" w:rsidRPr="004B483C" w:rsidRDefault="005C36A5" w:rsidP="006374AA">
      <w:pPr>
        <w:spacing w:line="240" w:lineRule="auto"/>
        <w:ind w:firstLine="720"/>
      </w:pPr>
      <w:r w:rsidRPr="004B483C">
        <w:t xml:space="preserve"> </w:t>
      </w:r>
      <w:r w:rsidRPr="004B483C">
        <w:tab/>
        <w:t>1.  Yes</w:t>
      </w:r>
      <w:r w:rsidRPr="004B483C">
        <w:tab/>
      </w:r>
      <w:r w:rsidRPr="004B483C">
        <w:tab/>
      </w:r>
      <w:r w:rsidRPr="004B483C">
        <w:tab/>
      </w:r>
    </w:p>
    <w:p w14:paraId="4BDD2355" w14:textId="77777777" w:rsidR="005C36A5" w:rsidRPr="004B483C" w:rsidRDefault="005C36A5" w:rsidP="006374AA">
      <w:pPr>
        <w:spacing w:line="240" w:lineRule="auto"/>
        <w:ind w:left="720" w:firstLine="720"/>
      </w:pPr>
      <w:r w:rsidRPr="004B483C">
        <w:t>2.  No</w:t>
      </w:r>
    </w:p>
    <w:p w14:paraId="58D81D57" w14:textId="77777777" w:rsidR="004B483C" w:rsidRPr="004B483C" w:rsidRDefault="004B483C" w:rsidP="006374AA">
      <w:pPr>
        <w:spacing w:line="240" w:lineRule="auto"/>
      </w:pPr>
    </w:p>
    <w:p w14:paraId="7DA1597B" w14:textId="77777777" w:rsidR="005C36A5" w:rsidRPr="004B483C" w:rsidRDefault="005C36A5" w:rsidP="006374AA">
      <w:pPr>
        <w:spacing w:line="240" w:lineRule="auto"/>
      </w:pPr>
      <w:r w:rsidRPr="004B483C">
        <w:t>Type of Core (CTyp)</w:t>
      </w:r>
    </w:p>
    <w:p w14:paraId="31F2C037" w14:textId="77777777" w:rsidR="005C36A5" w:rsidRPr="004B483C" w:rsidRDefault="005C36A5" w:rsidP="006374AA">
      <w:pPr>
        <w:spacing w:line="240" w:lineRule="auto"/>
      </w:pPr>
      <w:r w:rsidRPr="004B483C">
        <w:tab/>
      </w:r>
      <w:r w:rsidRPr="004B483C">
        <w:tab/>
        <w:t>1.  Tested/casual (1-3 scars)</w:t>
      </w:r>
    </w:p>
    <w:p w14:paraId="48C4D3A0" w14:textId="77777777" w:rsidR="005C36A5" w:rsidRPr="004B483C" w:rsidRDefault="005C36A5" w:rsidP="006374AA">
      <w:pPr>
        <w:spacing w:line="240" w:lineRule="auto"/>
      </w:pPr>
      <w:r w:rsidRPr="004B483C">
        <w:tab/>
      </w:r>
      <w:r w:rsidRPr="004B483C">
        <w:tab/>
        <w:t>2.  Proto-biface</w:t>
      </w:r>
    </w:p>
    <w:p w14:paraId="41F76C34" w14:textId="77777777" w:rsidR="005C36A5" w:rsidRPr="004B483C" w:rsidRDefault="005C36A5" w:rsidP="006374AA">
      <w:pPr>
        <w:spacing w:line="240" w:lineRule="auto"/>
      </w:pPr>
      <w:r w:rsidRPr="004B483C">
        <w:tab/>
      </w:r>
      <w:r w:rsidRPr="004B483C">
        <w:tab/>
        <w:t>3.  Biface</w:t>
      </w:r>
    </w:p>
    <w:p w14:paraId="4BFEE0E1" w14:textId="77777777" w:rsidR="005C36A5" w:rsidRPr="004B483C" w:rsidRDefault="005C36A5" w:rsidP="006374AA">
      <w:pPr>
        <w:spacing w:line="240" w:lineRule="auto"/>
      </w:pPr>
      <w:r w:rsidRPr="004B483C">
        <w:tab/>
      </w:r>
      <w:r w:rsidRPr="004B483C">
        <w:tab/>
        <w:t>4.  Globular</w:t>
      </w:r>
    </w:p>
    <w:p w14:paraId="0C05F75A" w14:textId="77777777" w:rsidR="005C36A5" w:rsidRPr="004B483C" w:rsidRDefault="005C36A5" w:rsidP="006374AA">
      <w:pPr>
        <w:spacing w:line="240" w:lineRule="auto"/>
      </w:pPr>
      <w:r w:rsidRPr="004B483C">
        <w:tab/>
      </w:r>
      <w:r w:rsidRPr="004B483C">
        <w:tab/>
        <w:t>5.  Single platform</w:t>
      </w:r>
    </w:p>
    <w:p w14:paraId="5BEEE27A" w14:textId="77777777" w:rsidR="005C36A5" w:rsidRPr="004B483C" w:rsidRDefault="005C36A5" w:rsidP="006374AA">
      <w:pPr>
        <w:spacing w:line="240" w:lineRule="auto"/>
      </w:pPr>
      <w:r w:rsidRPr="004B483C">
        <w:tab/>
      </w:r>
      <w:r w:rsidRPr="004B483C">
        <w:tab/>
        <w:t>6.  Opposed platforms</w:t>
      </w:r>
    </w:p>
    <w:p w14:paraId="767357A8" w14:textId="77777777" w:rsidR="005C36A5" w:rsidRPr="004B483C" w:rsidRDefault="005C36A5" w:rsidP="006374AA">
      <w:pPr>
        <w:spacing w:line="240" w:lineRule="auto"/>
      </w:pPr>
      <w:r w:rsidRPr="004B483C">
        <w:tab/>
      </w:r>
      <w:r w:rsidRPr="004B483C">
        <w:tab/>
        <w:t>7.  Biconical/centripetal</w:t>
      </w:r>
    </w:p>
    <w:p w14:paraId="41F6B31B" w14:textId="77777777" w:rsidR="005C36A5" w:rsidRPr="004B483C" w:rsidRDefault="005C36A5" w:rsidP="006374AA">
      <w:pPr>
        <w:spacing w:line="240" w:lineRule="auto"/>
      </w:pPr>
      <w:r w:rsidRPr="004B483C">
        <w:tab/>
      </w:r>
      <w:r w:rsidRPr="004B483C">
        <w:tab/>
        <w:t>8.  Hammerstone spall</w:t>
      </w:r>
    </w:p>
    <w:p w14:paraId="3041DC04" w14:textId="77777777" w:rsidR="005C36A5" w:rsidRPr="004B483C" w:rsidRDefault="005C36A5" w:rsidP="006374AA">
      <w:pPr>
        <w:spacing w:line="240" w:lineRule="auto"/>
      </w:pPr>
      <w:r w:rsidRPr="004B483C">
        <w:tab/>
      </w:r>
      <w:r w:rsidRPr="004B483C">
        <w:tab/>
        <w:t>9.  Protocentripetal</w:t>
      </w:r>
    </w:p>
    <w:p w14:paraId="69A24AAF" w14:textId="77777777" w:rsidR="005C36A5" w:rsidRPr="004B483C" w:rsidRDefault="005C36A5" w:rsidP="006374AA">
      <w:pPr>
        <w:spacing w:line="240" w:lineRule="auto"/>
      </w:pPr>
      <w:r w:rsidRPr="004B483C">
        <w:tab/>
      </w:r>
      <w:r w:rsidRPr="004B483C">
        <w:tab/>
        <w:t>10.  Indeterminate fragment</w:t>
      </w:r>
    </w:p>
    <w:p w14:paraId="1218157C" w14:textId="77777777" w:rsidR="005C36A5" w:rsidRPr="004B483C" w:rsidRDefault="005C36A5" w:rsidP="006374AA">
      <w:pPr>
        <w:spacing w:line="240" w:lineRule="auto"/>
      </w:pPr>
      <w:r w:rsidRPr="004B483C">
        <w:tab/>
      </w:r>
      <w:r w:rsidRPr="004B483C">
        <w:tab/>
        <w:t>11.  Flake core</w:t>
      </w:r>
    </w:p>
    <w:p w14:paraId="40FCFDD4" w14:textId="77777777" w:rsidR="005C36A5" w:rsidRPr="004B483C" w:rsidRDefault="005C36A5" w:rsidP="006374AA">
      <w:pPr>
        <w:spacing w:line="240" w:lineRule="auto"/>
      </w:pPr>
      <w:r w:rsidRPr="004B483C">
        <w:tab/>
      </w:r>
      <w:r w:rsidRPr="004B483C">
        <w:tab/>
        <w:t>12.  Hammerstone (no flake removal)Flintknapping Problems (PROB)</w:t>
      </w:r>
    </w:p>
    <w:p w14:paraId="44A2884E" w14:textId="77777777" w:rsidR="005C36A5" w:rsidRPr="004B483C" w:rsidRDefault="005C36A5" w:rsidP="006374AA">
      <w:pPr>
        <w:spacing w:line="240" w:lineRule="auto"/>
      </w:pPr>
      <w:r w:rsidRPr="004B483C">
        <w:tab/>
      </w:r>
      <w:r w:rsidRPr="004B483C">
        <w:tab/>
        <w:t>1.  Repeated hinges or step terminations</w:t>
      </w:r>
    </w:p>
    <w:p w14:paraId="2A53ED75" w14:textId="77777777" w:rsidR="005C36A5" w:rsidRPr="004B483C" w:rsidRDefault="005C36A5" w:rsidP="006374AA">
      <w:pPr>
        <w:spacing w:line="240" w:lineRule="auto"/>
      </w:pPr>
      <w:r w:rsidRPr="004B483C">
        <w:tab/>
      </w:r>
      <w:r w:rsidRPr="004B483C">
        <w:tab/>
        <w:t>2.  Inherent fault in material</w:t>
      </w:r>
    </w:p>
    <w:p w14:paraId="70C9622A" w14:textId="77777777" w:rsidR="005C36A5" w:rsidRPr="004B483C" w:rsidRDefault="005C36A5" w:rsidP="006374AA">
      <w:pPr>
        <w:spacing w:line="240" w:lineRule="auto"/>
      </w:pPr>
      <w:r w:rsidRPr="004B483C">
        <w:tab/>
      </w:r>
      <w:r w:rsidRPr="004B483C">
        <w:tab/>
        <w:t>3.  Exhausted or nearly so</w:t>
      </w:r>
    </w:p>
    <w:p w14:paraId="78C7DC17" w14:textId="77777777" w:rsidR="005C36A5" w:rsidRPr="004B483C" w:rsidRDefault="005C36A5" w:rsidP="006374AA">
      <w:pPr>
        <w:spacing w:line="240" w:lineRule="auto"/>
      </w:pPr>
      <w:r w:rsidRPr="004B483C">
        <w:tab/>
      </w:r>
      <w:r w:rsidRPr="004B483C">
        <w:tab/>
        <w:t>4.  Platform unrenewable (rounded)</w:t>
      </w:r>
    </w:p>
    <w:p w14:paraId="265361DB" w14:textId="77777777" w:rsidR="005C36A5" w:rsidRPr="004B483C" w:rsidRDefault="005C36A5" w:rsidP="006374AA">
      <w:pPr>
        <w:spacing w:line="240" w:lineRule="auto"/>
      </w:pPr>
      <w:r w:rsidRPr="004B483C">
        <w:tab/>
      </w:r>
      <w:r w:rsidRPr="004B483C">
        <w:tab/>
        <w:t>5.  Central “mesa”1</w:t>
      </w:r>
    </w:p>
    <w:p w14:paraId="67DDE001" w14:textId="77777777" w:rsidR="005C36A5" w:rsidRPr="004B483C" w:rsidRDefault="005C36A5" w:rsidP="006374AA">
      <w:pPr>
        <w:spacing w:line="240" w:lineRule="auto"/>
      </w:pPr>
      <w:r w:rsidRPr="004B483C">
        <w:tab/>
      </w:r>
      <w:r w:rsidRPr="004B483C">
        <w:tab/>
        <w:t xml:space="preserve">6.  Outrepasse </w:t>
      </w:r>
    </w:p>
    <w:p w14:paraId="45E77136" w14:textId="77777777" w:rsidR="005C36A5" w:rsidRPr="004B483C" w:rsidRDefault="005C36A5" w:rsidP="006374AA">
      <w:pPr>
        <w:spacing w:line="240" w:lineRule="auto"/>
      </w:pPr>
      <w:r w:rsidRPr="004B483C">
        <w:tab/>
      </w:r>
      <w:r w:rsidRPr="004B483C">
        <w:tab/>
        <w:t>7.  Crazing due to heating or freezing</w:t>
      </w:r>
    </w:p>
    <w:p w14:paraId="5AEEFF34" w14:textId="77777777" w:rsidR="005C36A5" w:rsidRPr="004B483C" w:rsidRDefault="005C36A5" w:rsidP="006374AA">
      <w:pPr>
        <w:spacing w:line="240" w:lineRule="auto"/>
      </w:pPr>
      <w:r w:rsidRPr="004B483C">
        <w:tab/>
      </w:r>
      <w:r w:rsidRPr="004B483C">
        <w:tab/>
        <w:t>8.  Spalled off of a hammerstone</w:t>
      </w:r>
    </w:p>
    <w:p w14:paraId="1DC15EE3" w14:textId="77777777" w:rsidR="005C36A5" w:rsidRPr="004B483C" w:rsidRDefault="005C36A5" w:rsidP="006374AA">
      <w:pPr>
        <w:spacing w:line="240" w:lineRule="auto"/>
      </w:pPr>
      <w:r w:rsidRPr="004B483C">
        <w:tab/>
      </w:r>
      <w:r w:rsidRPr="004B483C">
        <w:tab/>
        <w:t>9.  Two problems, one of which is “3” (exhausted core)</w:t>
      </w:r>
    </w:p>
    <w:p w14:paraId="1E61DAA5" w14:textId="77777777" w:rsidR="005C36A5" w:rsidRPr="004B483C" w:rsidRDefault="005C36A5" w:rsidP="006374AA">
      <w:pPr>
        <w:spacing w:line="240" w:lineRule="auto"/>
      </w:pPr>
      <w:r w:rsidRPr="004B483C">
        <w:tab/>
      </w:r>
      <w:r w:rsidRPr="004B483C">
        <w:tab/>
        <w:t>10.  Two problems, excluding “3”</w:t>
      </w:r>
    </w:p>
    <w:p w14:paraId="2B0DBDEA" w14:textId="77777777" w:rsidR="005C36A5" w:rsidRPr="004B483C" w:rsidRDefault="005C36A5" w:rsidP="006374AA">
      <w:pPr>
        <w:spacing w:line="240" w:lineRule="auto"/>
      </w:pPr>
      <w:r w:rsidRPr="004B483C">
        <w:tab/>
      </w:r>
      <w:r w:rsidRPr="004B483C">
        <w:tab/>
        <w:t>11.  Three problems, one of which is “3” (exhausted core)</w:t>
      </w:r>
    </w:p>
    <w:p w14:paraId="493B88E8" w14:textId="77777777" w:rsidR="005C36A5" w:rsidRPr="004B483C" w:rsidRDefault="005C36A5" w:rsidP="006374AA">
      <w:pPr>
        <w:spacing w:line="240" w:lineRule="auto"/>
      </w:pPr>
      <w:r w:rsidRPr="004B483C">
        <w:tab/>
      </w:r>
      <w:r w:rsidRPr="004B483C">
        <w:tab/>
        <w:t>12.  Three problems, excluding “3”</w:t>
      </w:r>
    </w:p>
    <w:p w14:paraId="0C001064" w14:textId="77777777" w:rsidR="005C36A5" w:rsidRPr="004B483C" w:rsidRDefault="005C36A5" w:rsidP="006374AA">
      <w:pPr>
        <w:spacing w:line="240" w:lineRule="auto"/>
      </w:pPr>
      <w:r w:rsidRPr="004B483C">
        <w:tab/>
      </w:r>
      <w:r w:rsidRPr="004B483C">
        <w:tab/>
        <w:t>13.  Four problems, one of which is “3” (exhausted core)</w:t>
      </w:r>
    </w:p>
    <w:p w14:paraId="79817336" w14:textId="77777777" w:rsidR="005C36A5" w:rsidRPr="004B483C" w:rsidRDefault="005C36A5" w:rsidP="006374AA">
      <w:pPr>
        <w:spacing w:line="240" w:lineRule="auto"/>
      </w:pPr>
      <w:r w:rsidRPr="004B483C">
        <w:tab/>
      </w:r>
      <w:r w:rsidRPr="004B483C">
        <w:tab/>
        <w:t>14.  None</w:t>
      </w:r>
    </w:p>
    <w:p w14:paraId="75EA78A8" w14:textId="77777777" w:rsidR="004B483C" w:rsidRPr="004B483C" w:rsidRDefault="004B483C" w:rsidP="006374AA">
      <w:pPr>
        <w:spacing w:line="240" w:lineRule="auto"/>
      </w:pPr>
    </w:p>
    <w:p w14:paraId="762DE93B" w14:textId="77777777" w:rsidR="005C36A5" w:rsidRPr="004B483C" w:rsidRDefault="005C36A5" w:rsidP="006374AA">
      <w:pPr>
        <w:spacing w:line="240" w:lineRule="auto"/>
      </w:pPr>
      <w:r w:rsidRPr="004B483C">
        <w:t>Nosc</w:t>
      </w:r>
      <w:r w:rsidRPr="004B483C">
        <w:tab/>
        <w:t>Number of scars (not counting retouching)</w:t>
      </w:r>
    </w:p>
    <w:p w14:paraId="3F23AE02" w14:textId="77777777" w:rsidR="004B483C" w:rsidRPr="004B483C" w:rsidRDefault="004B483C" w:rsidP="006374AA">
      <w:pPr>
        <w:spacing w:line="240" w:lineRule="auto"/>
      </w:pPr>
    </w:p>
    <w:p w14:paraId="5A597E22" w14:textId="77777777" w:rsidR="005C36A5" w:rsidRPr="004B483C" w:rsidRDefault="005C36A5" w:rsidP="006374AA">
      <w:pPr>
        <w:spacing w:line="240" w:lineRule="auto"/>
      </w:pPr>
      <w:r w:rsidRPr="004B483C">
        <w:t>Nopl</w:t>
      </w:r>
      <w:r w:rsidRPr="004B483C">
        <w:tab/>
        <w:t>Number of platforms/negative bulbs of percussion</w:t>
      </w:r>
    </w:p>
    <w:p w14:paraId="3648C860" w14:textId="77777777" w:rsidR="005C36A5" w:rsidRPr="004B483C" w:rsidRDefault="005C36A5" w:rsidP="006374AA">
      <w:pPr>
        <w:spacing w:line="240" w:lineRule="auto"/>
      </w:pPr>
    </w:p>
    <w:p w14:paraId="56D748A2" w14:textId="77777777" w:rsidR="004B483C" w:rsidRPr="004B483C" w:rsidRDefault="004B483C" w:rsidP="006374AA">
      <w:pPr>
        <w:spacing w:line="240" w:lineRule="auto"/>
      </w:pPr>
    </w:p>
    <w:p w14:paraId="1C0A5AC0" w14:textId="77777777" w:rsidR="004B483C" w:rsidRPr="004B483C" w:rsidRDefault="004B483C" w:rsidP="006374AA">
      <w:pPr>
        <w:spacing w:line="240" w:lineRule="auto"/>
      </w:pPr>
    </w:p>
    <w:p w14:paraId="213BE58A" w14:textId="77777777" w:rsidR="005C36A5" w:rsidRPr="004B483C" w:rsidRDefault="005C36A5" w:rsidP="006374AA">
      <w:pPr>
        <w:spacing w:line="240" w:lineRule="auto"/>
      </w:pPr>
      <w:r w:rsidRPr="004B483C">
        <w:t>Orpl</w:t>
      </w:r>
      <w:r w:rsidRPr="004B483C">
        <w:tab/>
        <w:t>Platform orientation</w:t>
      </w:r>
    </w:p>
    <w:p w14:paraId="11E1B0BC" w14:textId="77777777" w:rsidR="005C36A5" w:rsidRPr="004B483C" w:rsidRDefault="005C36A5" w:rsidP="006374AA">
      <w:pPr>
        <w:spacing w:line="240" w:lineRule="auto"/>
      </w:pPr>
      <w:r w:rsidRPr="004B483C">
        <w:tab/>
      </w:r>
      <w:r w:rsidRPr="004B483C">
        <w:tab/>
        <w:t>1.  Opposed</w:t>
      </w:r>
    </w:p>
    <w:p w14:paraId="1A45C85B" w14:textId="77777777" w:rsidR="005C36A5" w:rsidRPr="004B483C" w:rsidRDefault="005C36A5" w:rsidP="006374AA">
      <w:pPr>
        <w:spacing w:line="240" w:lineRule="auto"/>
      </w:pPr>
      <w:r w:rsidRPr="004B483C">
        <w:tab/>
      </w:r>
      <w:r w:rsidRPr="004B483C">
        <w:tab/>
        <w:t>2.  Perpendicular</w:t>
      </w:r>
    </w:p>
    <w:p w14:paraId="02241D69" w14:textId="77777777" w:rsidR="005C36A5" w:rsidRPr="004B483C" w:rsidRDefault="005C36A5" w:rsidP="006374AA">
      <w:pPr>
        <w:spacing w:line="240" w:lineRule="auto"/>
      </w:pPr>
      <w:r w:rsidRPr="004B483C">
        <w:tab/>
      </w:r>
      <w:r w:rsidRPr="004B483C">
        <w:tab/>
        <w:t xml:space="preserve">3.  Non-perpendicular </w:t>
      </w:r>
    </w:p>
    <w:p w14:paraId="3E88EA29" w14:textId="77777777" w:rsidR="005C36A5" w:rsidRPr="004B483C" w:rsidRDefault="005C36A5" w:rsidP="006374AA">
      <w:pPr>
        <w:spacing w:line="240" w:lineRule="auto"/>
      </w:pPr>
      <w:r w:rsidRPr="004B483C">
        <w:tab/>
      </w:r>
      <w:r w:rsidRPr="004B483C">
        <w:tab/>
        <w:t>4.  Single platform</w:t>
      </w:r>
    </w:p>
    <w:p w14:paraId="258BF666" w14:textId="77777777" w:rsidR="005C36A5" w:rsidRPr="004B483C" w:rsidRDefault="005C36A5" w:rsidP="006374AA">
      <w:pPr>
        <w:spacing w:line="240" w:lineRule="auto"/>
      </w:pPr>
      <w:r w:rsidRPr="004B483C">
        <w:tab/>
      </w:r>
      <w:r w:rsidRPr="004B483C">
        <w:tab/>
        <w:t>5.  Blows struck inward from circumference of core (bifacial)</w:t>
      </w:r>
    </w:p>
    <w:p w14:paraId="057866D3" w14:textId="77777777" w:rsidR="005C36A5" w:rsidRPr="004B483C" w:rsidRDefault="005C36A5" w:rsidP="006374AA">
      <w:pPr>
        <w:spacing w:line="240" w:lineRule="auto"/>
      </w:pPr>
      <w:r w:rsidRPr="004B483C">
        <w:tab/>
      </w:r>
      <w:r w:rsidRPr="004B483C">
        <w:tab/>
        <w:t>6.  Indeterminate</w:t>
      </w:r>
    </w:p>
    <w:p w14:paraId="770D4FDE" w14:textId="77777777" w:rsidR="005C36A5" w:rsidRPr="004B483C" w:rsidRDefault="005C36A5" w:rsidP="006374AA">
      <w:pPr>
        <w:tabs>
          <w:tab w:val="center" w:pos="4680"/>
          <w:tab w:val="right" w:pos="9360"/>
        </w:tabs>
        <w:spacing w:line="240" w:lineRule="auto"/>
      </w:pPr>
    </w:p>
    <w:p w14:paraId="54BDDFB9" w14:textId="77777777" w:rsidR="005C36A5" w:rsidRPr="004B483C" w:rsidRDefault="005C36A5" w:rsidP="004B483C">
      <w:pPr>
        <w:spacing w:line="240" w:lineRule="auto"/>
        <w:outlineLvl w:val="0"/>
        <w:rPr>
          <w:bCs/>
        </w:rPr>
      </w:pPr>
      <w:r w:rsidRPr="004B483C">
        <w:rPr>
          <w:bCs/>
        </w:rPr>
        <w:t>Metrics</w:t>
      </w:r>
    </w:p>
    <w:p w14:paraId="133CA197" w14:textId="77777777" w:rsidR="005C36A5" w:rsidRPr="004B483C" w:rsidRDefault="005C36A5" w:rsidP="006374AA">
      <w:pPr>
        <w:spacing w:line="240" w:lineRule="auto"/>
      </w:pPr>
      <w:r w:rsidRPr="004B483C">
        <w:t>DMax</w:t>
      </w:r>
      <w:r w:rsidRPr="004B483C">
        <w:tab/>
        <w:t>Maximum dimension of core</w:t>
      </w:r>
    </w:p>
    <w:p w14:paraId="180FC81E" w14:textId="77777777" w:rsidR="005C36A5" w:rsidRPr="004B483C" w:rsidRDefault="005C36A5" w:rsidP="006374AA">
      <w:pPr>
        <w:spacing w:line="240" w:lineRule="auto"/>
      </w:pPr>
      <w:r w:rsidRPr="004B483C">
        <w:t>MW</w:t>
      </w:r>
      <w:r w:rsidRPr="004B483C">
        <w:tab/>
        <w:t>Maximum width of core (measured perpendicular to DMax)</w:t>
      </w:r>
    </w:p>
    <w:p w14:paraId="307CEB76" w14:textId="77777777" w:rsidR="005C36A5" w:rsidRPr="004B483C" w:rsidRDefault="005C36A5" w:rsidP="006374AA">
      <w:pPr>
        <w:spacing w:line="240" w:lineRule="auto"/>
      </w:pPr>
      <w:r w:rsidRPr="004B483C">
        <w:t>MT</w:t>
      </w:r>
      <w:r w:rsidRPr="004B483C">
        <w:tab/>
        <w:t>Maximum thickness of core (measured at intersection of DMax and MW)</w:t>
      </w:r>
    </w:p>
    <w:p w14:paraId="4361C910" w14:textId="77777777" w:rsidR="005C36A5" w:rsidRPr="004B483C" w:rsidRDefault="005C36A5" w:rsidP="006374AA">
      <w:pPr>
        <w:spacing w:line="240" w:lineRule="auto"/>
      </w:pPr>
      <w:r w:rsidRPr="004B483C">
        <w:t>SL1</w:t>
      </w:r>
      <w:r w:rsidRPr="004B483C">
        <w:tab/>
        <w:t>Maximum length of longest flake scar (not necessarily along striking axis)</w:t>
      </w:r>
    </w:p>
    <w:p w14:paraId="196B3153" w14:textId="77777777" w:rsidR="005C36A5" w:rsidRPr="004B483C" w:rsidRDefault="005C36A5" w:rsidP="006374AA">
      <w:pPr>
        <w:spacing w:line="240" w:lineRule="auto"/>
      </w:pPr>
      <w:r w:rsidRPr="004B483C">
        <w:t>SL2</w:t>
      </w:r>
      <w:r w:rsidRPr="004B483C">
        <w:tab/>
        <w:t>Maximum length of second longest flake scar</w:t>
      </w:r>
    </w:p>
    <w:p w14:paraId="404FEDB5" w14:textId="77777777" w:rsidR="005C36A5" w:rsidRPr="004B483C" w:rsidRDefault="005C36A5" w:rsidP="006374AA">
      <w:pPr>
        <w:spacing w:line="240" w:lineRule="auto"/>
      </w:pPr>
      <w:r w:rsidRPr="004B483C">
        <w:t>SL3</w:t>
      </w:r>
      <w:r w:rsidRPr="004B483C">
        <w:tab/>
        <w:t>Maximum length of third longest flake scar</w:t>
      </w:r>
    </w:p>
    <w:p w14:paraId="555F0734" w14:textId="77777777" w:rsidR="005C36A5" w:rsidRPr="004B483C" w:rsidRDefault="005C36A5" w:rsidP="006374AA">
      <w:pPr>
        <w:spacing w:line="240" w:lineRule="auto"/>
      </w:pPr>
      <w:r w:rsidRPr="004B483C">
        <w:t>WGT</w:t>
      </w:r>
      <w:r w:rsidRPr="004B483C">
        <w:tab/>
        <w:t>Weight (to nearest 0.1 g)</w:t>
      </w:r>
    </w:p>
    <w:p w14:paraId="39A4368D" w14:textId="77777777" w:rsidR="00AA0B13" w:rsidRDefault="00AA0B13" w:rsidP="006374AA">
      <w:pPr>
        <w:spacing w:line="240" w:lineRule="auto"/>
      </w:pPr>
    </w:p>
    <w:p w14:paraId="0AB576AA" w14:textId="77777777" w:rsidR="000D1DA3" w:rsidRDefault="000D1DA3" w:rsidP="006374AA">
      <w:pPr>
        <w:spacing w:line="240" w:lineRule="auto"/>
      </w:pPr>
    </w:p>
    <w:p w14:paraId="6E95FEA5" w14:textId="77777777" w:rsidR="000D1DA3" w:rsidRDefault="000D1DA3" w:rsidP="006374AA">
      <w:pPr>
        <w:spacing w:line="240" w:lineRule="auto"/>
      </w:pPr>
    </w:p>
    <w:p w14:paraId="0B56E433" w14:textId="77777777" w:rsidR="000D1DA3" w:rsidRDefault="000D1DA3" w:rsidP="006374AA">
      <w:pPr>
        <w:spacing w:line="240" w:lineRule="auto"/>
      </w:pPr>
    </w:p>
    <w:p w14:paraId="1F7D2D81" w14:textId="77777777" w:rsidR="000D1DA3" w:rsidRDefault="000D1DA3" w:rsidP="006374AA">
      <w:pPr>
        <w:spacing w:line="240" w:lineRule="auto"/>
      </w:pPr>
    </w:p>
    <w:p w14:paraId="20477173" w14:textId="77777777" w:rsidR="000D1DA3" w:rsidRDefault="000D1DA3" w:rsidP="006374AA">
      <w:pPr>
        <w:spacing w:line="240" w:lineRule="auto"/>
      </w:pPr>
    </w:p>
    <w:p w14:paraId="6FD81C78" w14:textId="77777777" w:rsidR="000D1DA3" w:rsidRDefault="000D1DA3" w:rsidP="006374AA">
      <w:pPr>
        <w:spacing w:line="240" w:lineRule="auto"/>
      </w:pPr>
    </w:p>
    <w:p w14:paraId="50C923AD" w14:textId="77777777" w:rsidR="000D1DA3" w:rsidRDefault="000D1DA3" w:rsidP="006374AA">
      <w:pPr>
        <w:spacing w:line="240" w:lineRule="auto"/>
      </w:pPr>
    </w:p>
    <w:p w14:paraId="4F6A75E5" w14:textId="77777777" w:rsidR="000D1DA3" w:rsidRDefault="000D1DA3" w:rsidP="006374AA">
      <w:pPr>
        <w:spacing w:line="240" w:lineRule="auto"/>
      </w:pPr>
    </w:p>
    <w:p w14:paraId="4239A80F" w14:textId="77777777" w:rsidR="000D1DA3" w:rsidRDefault="000D1DA3" w:rsidP="006374AA">
      <w:pPr>
        <w:spacing w:line="240" w:lineRule="auto"/>
      </w:pPr>
    </w:p>
    <w:p w14:paraId="38F1276F" w14:textId="77777777" w:rsidR="000D1DA3" w:rsidRDefault="000D1DA3" w:rsidP="006374AA">
      <w:pPr>
        <w:spacing w:line="240" w:lineRule="auto"/>
      </w:pPr>
    </w:p>
    <w:p w14:paraId="16829AF4" w14:textId="77777777" w:rsidR="000D1DA3" w:rsidRDefault="000D1DA3" w:rsidP="006374AA">
      <w:pPr>
        <w:spacing w:line="240" w:lineRule="auto"/>
      </w:pPr>
    </w:p>
    <w:p w14:paraId="2B7F3D03" w14:textId="77777777" w:rsidR="000D1DA3" w:rsidRDefault="000D1DA3" w:rsidP="006374AA">
      <w:pPr>
        <w:spacing w:line="240" w:lineRule="auto"/>
      </w:pPr>
    </w:p>
    <w:p w14:paraId="4B5462AC" w14:textId="77777777" w:rsidR="000D1DA3" w:rsidRDefault="000D1DA3" w:rsidP="006374AA">
      <w:pPr>
        <w:spacing w:line="240" w:lineRule="auto"/>
      </w:pPr>
    </w:p>
    <w:p w14:paraId="7F5A3E5E" w14:textId="77777777" w:rsidR="000D1DA3" w:rsidRDefault="000D1DA3" w:rsidP="006374AA">
      <w:pPr>
        <w:spacing w:line="240" w:lineRule="auto"/>
      </w:pPr>
    </w:p>
    <w:p w14:paraId="44178CD7" w14:textId="77777777" w:rsidR="000D1DA3" w:rsidRDefault="000D1DA3" w:rsidP="006374AA">
      <w:pPr>
        <w:spacing w:line="240" w:lineRule="auto"/>
      </w:pPr>
    </w:p>
    <w:p w14:paraId="21BF43E9" w14:textId="77777777" w:rsidR="000D1DA3" w:rsidRDefault="000D1DA3" w:rsidP="006374AA">
      <w:pPr>
        <w:spacing w:line="240" w:lineRule="auto"/>
      </w:pPr>
    </w:p>
    <w:p w14:paraId="0F67C05B" w14:textId="77777777" w:rsidR="007A4E83" w:rsidRDefault="007A4E83" w:rsidP="006374AA">
      <w:pPr>
        <w:spacing w:line="240" w:lineRule="auto"/>
      </w:pPr>
    </w:p>
    <w:p w14:paraId="1A4B1484" w14:textId="77777777" w:rsidR="007A4E83" w:rsidRDefault="007A4E83" w:rsidP="006374AA">
      <w:pPr>
        <w:spacing w:line="240" w:lineRule="auto"/>
      </w:pPr>
    </w:p>
    <w:p w14:paraId="4D5EBAEF" w14:textId="77777777" w:rsidR="007A4E83" w:rsidRDefault="007A4E83" w:rsidP="006374AA">
      <w:pPr>
        <w:spacing w:line="240" w:lineRule="auto"/>
      </w:pPr>
    </w:p>
    <w:p w14:paraId="46363864" w14:textId="77777777" w:rsidR="007A4E83" w:rsidRDefault="007A4E83" w:rsidP="006374AA">
      <w:pPr>
        <w:spacing w:line="240" w:lineRule="auto"/>
      </w:pPr>
    </w:p>
    <w:p w14:paraId="291E3ECE" w14:textId="77777777" w:rsidR="007A4E83" w:rsidRDefault="007A4E83" w:rsidP="006374AA">
      <w:pPr>
        <w:spacing w:line="240" w:lineRule="auto"/>
      </w:pPr>
    </w:p>
    <w:p w14:paraId="085C1C96" w14:textId="77777777" w:rsidR="007A4E83" w:rsidRDefault="007A4E83" w:rsidP="006374AA">
      <w:pPr>
        <w:spacing w:line="240" w:lineRule="auto"/>
      </w:pPr>
    </w:p>
    <w:p w14:paraId="50C15F5D" w14:textId="77777777" w:rsidR="007A4E83" w:rsidRDefault="007A4E83" w:rsidP="006374AA">
      <w:pPr>
        <w:spacing w:line="240" w:lineRule="auto"/>
      </w:pPr>
    </w:p>
    <w:p w14:paraId="25744775" w14:textId="77777777" w:rsidR="007A4E83" w:rsidRDefault="007A4E83" w:rsidP="006374AA">
      <w:pPr>
        <w:spacing w:line="240" w:lineRule="auto"/>
      </w:pPr>
    </w:p>
    <w:p w14:paraId="78E610B8" w14:textId="77777777" w:rsidR="007A4E83" w:rsidRDefault="007A4E83" w:rsidP="006374AA">
      <w:pPr>
        <w:spacing w:line="240" w:lineRule="auto"/>
      </w:pPr>
    </w:p>
    <w:p w14:paraId="5EE52675" w14:textId="77777777" w:rsidR="004B483C" w:rsidRDefault="004B483C" w:rsidP="006374AA">
      <w:pPr>
        <w:spacing w:line="240" w:lineRule="auto"/>
      </w:pPr>
    </w:p>
    <w:p w14:paraId="530A7674" w14:textId="77777777" w:rsidR="004B483C" w:rsidRDefault="004B483C" w:rsidP="006374AA">
      <w:pPr>
        <w:spacing w:line="240" w:lineRule="auto"/>
      </w:pPr>
    </w:p>
    <w:p w14:paraId="419D103F" w14:textId="77777777" w:rsidR="000D1DA3" w:rsidRDefault="000D1DA3" w:rsidP="006374AA">
      <w:pPr>
        <w:spacing w:line="240" w:lineRule="auto"/>
      </w:pPr>
    </w:p>
    <w:p w14:paraId="6BCD7ED6" w14:textId="77777777" w:rsidR="00B648F1" w:rsidRDefault="00B648F1" w:rsidP="00806CF0">
      <w:pPr>
        <w:pStyle w:val="Heading1"/>
      </w:pPr>
      <w:bookmarkStart w:id="99" w:name="_Toc489465318"/>
      <w:r>
        <w:t>Appendix E</w:t>
      </w:r>
      <w:r w:rsidRPr="00B648F1">
        <w:t xml:space="preserve">: </w:t>
      </w:r>
      <w:r>
        <w:t>Debitage Coding Guide</w:t>
      </w:r>
      <w:bookmarkEnd w:id="99"/>
    </w:p>
    <w:p w14:paraId="02EDC4B5" w14:textId="77777777" w:rsidR="00EF4002" w:rsidRDefault="00EF4002" w:rsidP="006374AA">
      <w:pPr>
        <w:spacing w:line="240" w:lineRule="auto"/>
      </w:pPr>
      <w:r>
        <w:t>Flake type (FKTY)</w:t>
      </w:r>
    </w:p>
    <w:p w14:paraId="76A011F1" w14:textId="77777777" w:rsidR="00EF4002" w:rsidRDefault="00EF4002" w:rsidP="006374AA">
      <w:pPr>
        <w:numPr>
          <w:ilvl w:val="0"/>
          <w:numId w:val="19"/>
        </w:numPr>
        <w:spacing w:line="240" w:lineRule="auto"/>
      </w:pPr>
      <w:r>
        <w:t>Complete</w:t>
      </w:r>
    </w:p>
    <w:p w14:paraId="75DD419C" w14:textId="77777777" w:rsidR="00EF4002" w:rsidRDefault="00EF4002" w:rsidP="006374AA">
      <w:pPr>
        <w:numPr>
          <w:ilvl w:val="0"/>
          <w:numId w:val="19"/>
        </w:numPr>
        <w:spacing w:line="240" w:lineRule="auto"/>
      </w:pPr>
      <w:r>
        <w:t>Broken</w:t>
      </w:r>
    </w:p>
    <w:p w14:paraId="442B0691" w14:textId="77777777" w:rsidR="00EF4002" w:rsidRDefault="00EF4002" w:rsidP="006374AA">
      <w:pPr>
        <w:numPr>
          <w:ilvl w:val="0"/>
          <w:numId w:val="19"/>
        </w:numPr>
        <w:spacing w:line="240" w:lineRule="auto"/>
      </w:pPr>
      <w:r>
        <w:t>Fragment</w:t>
      </w:r>
    </w:p>
    <w:p w14:paraId="41A7BD1F" w14:textId="77777777" w:rsidR="00EF4002" w:rsidRDefault="00EF4002" w:rsidP="006374AA">
      <w:pPr>
        <w:numPr>
          <w:ilvl w:val="0"/>
          <w:numId w:val="19"/>
        </w:numPr>
        <w:spacing w:line="240" w:lineRule="auto"/>
      </w:pPr>
      <w:r>
        <w:t xml:space="preserve">Split </w:t>
      </w:r>
    </w:p>
    <w:p w14:paraId="5B0F1CEF" w14:textId="77777777" w:rsidR="00EF4002" w:rsidRDefault="00EF4002" w:rsidP="006374AA">
      <w:pPr>
        <w:numPr>
          <w:ilvl w:val="0"/>
          <w:numId w:val="19"/>
        </w:numPr>
        <w:spacing w:line="240" w:lineRule="auto"/>
      </w:pPr>
      <w:r>
        <w:t>Debris</w:t>
      </w:r>
    </w:p>
    <w:p w14:paraId="6DD5F262" w14:textId="77777777" w:rsidR="00EF4002" w:rsidRDefault="00EF4002" w:rsidP="006374AA">
      <w:pPr>
        <w:numPr>
          <w:ilvl w:val="0"/>
          <w:numId w:val="19"/>
        </w:numPr>
        <w:spacing w:line="240" w:lineRule="auto"/>
      </w:pPr>
      <w:r>
        <w:t>Potlid/heat spall</w:t>
      </w:r>
    </w:p>
    <w:p w14:paraId="43C09994" w14:textId="77777777" w:rsidR="00EF4002" w:rsidRDefault="00EF4002" w:rsidP="006374AA">
      <w:pPr>
        <w:numPr>
          <w:ilvl w:val="0"/>
          <w:numId w:val="19"/>
        </w:numPr>
        <w:spacing w:line="240" w:lineRule="auto"/>
      </w:pPr>
      <w:r>
        <w:t>Retouched</w:t>
      </w:r>
    </w:p>
    <w:p w14:paraId="4ED0A5E5" w14:textId="77777777" w:rsidR="00EF4002" w:rsidRDefault="00EF4002" w:rsidP="006374AA">
      <w:pPr>
        <w:spacing w:line="240" w:lineRule="auto"/>
      </w:pPr>
    </w:p>
    <w:p w14:paraId="357927F2" w14:textId="77777777" w:rsidR="00EF4002" w:rsidRDefault="00EF4002" w:rsidP="006374AA">
      <w:pPr>
        <w:spacing w:line="240" w:lineRule="auto"/>
      </w:pPr>
      <w:r>
        <w:t>Platform Type (PLTY)</w:t>
      </w:r>
    </w:p>
    <w:p w14:paraId="03FE3C05" w14:textId="77777777" w:rsidR="00EF4002" w:rsidRDefault="00EF4002" w:rsidP="006374AA">
      <w:pPr>
        <w:numPr>
          <w:ilvl w:val="0"/>
          <w:numId w:val="20"/>
        </w:numPr>
        <w:spacing w:line="240" w:lineRule="auto"/>
      </w:pPr>
      <w:r>
        <w:t>Cortical</w:t>
      </w:r>
    </w:p>
    <w:p w14:paraId="4B513BC5" w14:textId="77777777" w:rsidR="00EF4002" w:rsidRDefault="00EF4002" w:rsidP="006374AA">
      <w:pPr>
        <w:numPr>
          <w:ilvl w:val="0"/>
          <w:numId w:val="20"/>
        </w:numPr>
        <w:spacing w:line="240" w:lineRule="auto"/>
      </w:pPr>
      <w:r>
        <w:t>Plain</w:t>
      </w:r>
    </w:p>
    <w:p w14:paraId="066ED800" w14:textId="77777777" w:rsidR="00EF4002" w:rsidRDefault="00EF4002" w:rsidP="006374AA">
      <w:pPr>
        <w:numPr>
          <w:ilvl w:val="0"/>
          <w:numId w:val="20"/>
        </w:numPr>
        <w:spacing w:line="240" w:lineRule="auto"/>
      </w:pPr>
      <w:r>
        <w:t>Dihedral</w:t>
      </w:r>
    </w:p>
    <w:p w14:paraId="65612CE6" w14:textId="77777777" w:rsidR="00EF4002" w:rsidRDefault="00EF4002" w:rsidP="006374AA">
      <w:pPr>
        <w:numPr>
          <w:ilvl w:val="0"/>
          <w:numId w:val="20"/>
        </w:numPr>
        <w:spacing w:line="240" w:lineRule="auto"/>
      </w:pPr>
      <w:r>
        <w:t>Faceted</w:t>
      </w:r>
    </w:p>
    <w:p w14:paraId="5C045689" w14:textId="77777777" w:rsidR="00EF4002" w:rsidRDefault="00EF4002" w:rsidP="006374AA">
      <w:pPr>
        <w:numPr>
          <w:ilvl w:val="0"/>
          <w:numId w:val="20"/>
        </w:numPr>
        <w:spacing w:line="240" w:lineRule="auto"/>
      </w:pPr>
      <w:r>
        <w:t>Crushed</w:t>
      </w:r>
    </w:p>
    <w:p w14:paraId="2D789D96" w14:textId="77777777" w:rsidR="00EF4002" w:rsidRDefault="00EF4002" w:rsidP="006374AA">
      <w:pPr>
        <w:numPr>
          <w:ilvl w:val="0"/>
          <w:numId w:val="20"/>
        </w:numPr>
        <w:spacing w:line="240" w:lineRule="auto"/>
      </w:pPr>
      <w:r>
        <w:t>Single point or line</w:t>
      </w:r>
    </w:p>
    <w:p w14:paraId="074258D7" w14:textId="77777777" w:rsidR="00EF4002" w:rsidRDefault="00EF4002" w:rsidP="006374AA">
      <w:pPr>
        <w:numPr>
          <w:ilvl w:val="0"/>
          <w:numId w:val="20"/>
        </w:numPr>
        <w:spacing w:line="240" w:lineRule="auto"/>
      </w:pPr>
      <w:r>
        <w:t>Missing</w:t>
      </w:r>
    </w:p>
    <w:p w14:paraId="1756DF50" w14:textId="77777777" w:rsidR="00EF4002" w:rsidRDefault="00EF4002" w:rsidP="006374AA">
      <w:pPr>
        <w:spacing w:line="240" w:lineRule="auto"/>
      </w:pPr>
    </w:p>
    <w:p w14:paraId="7AC1C42B" w14:textId="77777777" w:rsidR="00EF4002" w:rsidRDefault="00EF4002" w:rsidP="006374AA">
      <w:pPr>
        <w:spacing w:line="240" w:lineRule="auto"/>
      </w:pPr>
      <w:r>
        <w:t>Condition of Platform (PLCN)</w:t>
      </w:r>
    </w:p>
    <w:p w14:paraId="768FAA17" w14:textId="77777777" w:rsidR="00EF4002" w:rsidRDefault="00EF4002" w:rsidP="006374AA">
      <w:pPr>
        <w:numPr>
          <w:ilvl w:val="0"/>
          <w:numId w:val="21"/>
        </w:numPr>
        <w:spacing w:line="240" w:lineRule="auto"/>
      </w:pPr>
      <w:r>
        <w:t>Unmodified/un-impacted</w:t>
      </w:r>
    </w:p>
    <w:p w14:paraId="007D39F5" w14:textId="77777777" w:rsidR="00EF4002" w:rsidRDefault="00EF4002" w:rsidP="006374AA">
      <w:pPr>
        <w:numPr>
          <w:ilvl w:val="0"/>
          <w:numId w:val="21"/>
        </w:numPr>
        <w:spacing w:line="240" w:lineRule="auto"/>
      </w:pPr>
      <w:r>
        <w:t>Worn</w:t>
      </w:r>
    </w:p>
    <w:p w14:paraId="5F251A62" w14:textId="77777777" w:rsidR="00EF4002" w:rsidRDefault="00EF4002" w:rsidP="006374AA">
      <w:pPr>
        <w:numPr>
          <w:ilvl w:val="0"/>
          <w:numId w:val="21"/>
        </w:numPr>
        <w:spacing w:line="240" w:lineRule="auto"/>
      </w:pPr>
      <w:r>
        <w:t>Ground or nibbled</w:t>
      </w:r>
    </w:p>
    <w:p w14:paraId="2D720C27" w14:textId="77777777" w:rsidR="00EF4002" w:rsidRDefault="00EF4002" w:rsidP="006374AA">
      <w:pPr>
        <w:numPr>
          <w:ilvl w:val="0"/>
          <w:numId w:val="21"/>
        </w:numPr>
        <w:spacing w:line="240" w:lineRule="auto"/>
      </w:pPr>
      <w:r>
        <w:t>Missing or crushed</w:t>
      </w:r>
    </w:p>
    <w:p w14:paraId="0B48FE5A" w14:textId="77777777" w:rsidR="00EF4002" w:rsidRDefault="00EF4002" w:rsidP="006374AA">
      <w:pPr>
        <w:spacing w:line="240" w:lineRule="auto"/>
      </w:pPr>
    </w:p>
    <w:p w14:paraId="0A526F6E" w14:textId="77777777" w:rsidR="00EF4002" w:rsidRDefault="00EF4002" w:rsidP="006374AA">
      <w:pPr>
        <w:spacing w:line="240" w:lineRule="auto"/>
      </w:pPr>
      <w:r>
        <w:t>Platform Lipping</w:t>
      </w:r>
    </w:p>
    <w:p w14:paraId="1789934C" w14:textId="77777777" w:rsidR="00EF4002" w:rsidRDefault="00EF4002" w:rsidP="006374AA">
      <w:pPr>
        <w:numPr>
          <w:ilvl w:val="0"/>
          <w:numId w:val="22"/>
        </w:numPr>
        <w:spacing w:line="240" w:lineRule="auto"/>
      </w:pPr>
      <w:r>
        <w:t>Present</w:t>
      </w:r>
    </w:p>
    <w:p w14:paraId="13E49744" w14:textId="77777777" w:rsidR="00EF4002" w:rsidRDefault="00EF4002" w:rsidP="006374AA">
      <w:pPr>
        <w:numPr>
          <w:ilvl w:val="0"/>
          <w:numId w:val="22"/>
        </w:numPr>
        <w:spacing w:line="240" w:lineRule="auto"/>
      </w:pPr>
      <w:r>
        <w:t>Absent</w:t>
      </w:r>
    </w:p>
    <w:p w14:paraId="438BB836" w14:textId="77777777" w:rsidR="00EF4002" w:rsidRDefault="00EF4002" w:rsidP="006374AA">
      <w:pPr>
        <w:spacing w:line="240" w:lineRule="auto"/>
      </w:pPr>
    </w:p>
    <w:p w14:paraId="6226C569" w14:textId="77777777" w:rsidR="00EF4002" w:rsidRDefault="00EF4002" w:rsidP="006374AA">
      <w:pPr>
        <w:spacing w:line="240" w:lineRule="auto"/>
      </w:pPr>
      <w:r>
        <w:t>Eraillure (ERA)</w:t>
      </w:r>
    </w:p>
    <w:p w14:paraId="0470262A" w14:textId="77777777" w:rsidR="00EF4002" w:rsidRDefault="00EF4002" w:rsidP="006374AA">
      <w:pPr>
        <w:numPr>
          <w:ilvl w:val="0"/>
          <w:numId w:val="23"/>
        </w:numPr>
        <w:spacing w:line="240" w:lineRule="auto"/>
      </w:pPr>
      <w:r>
        <w:t>Present</w:t>
      </w:r>
    </w:p>
    <w:p w14:paraId="5D74C4A4" w14:textId="77777777" w:rsidR="00EF4002" w:rsidRDefault="00EF4002" w:rsidP="006374AA">
      <w:pPr>
        <w:numPr>
          <w:ilvl w:val="0"/>
          <w:numId w:val="23"/>
        </w:numPr>
        <w:spacing w:line="240" w:lineRule="auto"/>
      </w:pPr>
      <w:r>
        <w:t>Absent</w:t>
      </w:r>
    </w:p>
    <w:p w14:paraId="63A8A7EF" w14:textId="77777777" w:rsidR="00EF4002" w:rsidRDefault="00EF4002" w:rsidP="006374AA">
      <w:pPr>
        <w:numPr>
          <w:ilvl w:val="0"/>
          <w:numId w:val="23"/>
        </w:numPr>
        <w:spacing w:line="240" w:lineRule="auto"/>
      </w:pPr>
      <w:r>
        <w:t>Impact Fracture</w:t>
      </w:r>
    </w:p>
    <w:p w14:paraId="583F6C4A" w14:textId="77777777" w:rsidR="00EF4002" w:rsidRDefault="00EF4002" w:rsidP="006374AA">
      <w:pPr>
        <w:spacing w:line="240" w:lineRule="auto"/>
      </w:pPr>
    </w:p>
    <w:p w14:paraId="142A4560" w14:textId="77777777" w:rsidR="00EF4002" w:rsidRDefault="00EF4002" w:rsidP="006374AA">
      <w:pPr>
        <w:spacing w:line="240" w:lineRule="auto"/>
      </w:pPr>
      <w:r>
        <w:t>Bulb of Percussion (BULB)</w:t>
      </w:r>
    </w:p>
    <w:p w14:paraId="34B43C55" w14:textId="77777777" w:rsidR="00EF4002" w:rsidRDefault="00EF4002" w:rsidP="006374AA">
      <w:pPr>
        <w:numPr>
          <w:ilvl w:val="0"/>
          <w:numId w:val="24"/>
        </w:numPr>
        <w:spacing w:line="240" w:lineRule="auto"/>
      </w:pPr>
      <w:r>
        <w:t>Prominent</w:t>
      </w:r>
    </w:p>
    <w:p w14:paraId="017B5529" w14:textId="77777777" w:rsidR="00EF4002" w:rsidRDefault="00EF4002" w:rsidP="006374AA">
      <w:pPr>
        <w:numPr>
          <w:ilvl w:val="0"/>
          <w:numId w:val="24"/>
        </w:numPr>
        <w:spacing w:line="240" w:lineRule="auto"/>
      </w:pPr>
      <w:r>
        <w:t>Semi-prominent</w:t>
      </w:r>
    </w:p>
    <w:p w14:paraId="737EB5EC" w14:textId="77777777" w:rsidR="00EF4002" w:rsidRDefault="00EF4002" w:rsidP="006374AA">
      <w:pPr>
        <w:numPr>
          <w:ilvl w:val="0"/>
          <w:numId w:val="24"/>
        </w:numPr>
        <w:spacing w:line="240" w:lineRule="auto"/>
      </w:pPr>
      <w:r>
        <w:t>Flat</w:t>
      </w:r>
    </w:p>
    <w:p w14:paraId="5F160922" w14:textId="77777777" w:rsidR="00EF4002" w:rsidRDefault="00EF4002" w:rsidP="006374AA">
      <w:pPr>
        <w:spacing w:line="240" w:lineRule="auto"/>
      </w:pPr>
    </w:p>
    <w:p w14:paraId="6D81BC42" w14:textId="77777777" w:rsidR="004B483C" w:rsidRDefault="004B483C" w:rsidP="006374AA">
      <w:pPr>
        <w:spacing w:line="240" w:lineRule="auto"/>
      </w:pPr>
    </w:p>
    <w:p w14:paraId="6B694008" w14:textId="77777777" w:rsidR="00EF4002" w:rsidRDefault="00EF4002" w:rsidP="006374AA">
      <w:pPr>
        <w:spacing w:line="240" w:lineRule="auto"/>
      </w:pPr>
      <w:r>
        <w:t>Longitudinal Cross-section (XSECT)</w:t>
      </w:r>
    </w:p>
    <w:p w14:paraId="3FCA5536" w14:textId="77777777" w:rsidR="00EF4002" w:rsidRDefault="00EF4002" w:rsidP="006374AA">
      <w:pPr>
        <w:numPr>
          <w:ilvl w:val="0"/>
          <w:numId w:val="25"/>
        </w:numPr>
        <w:spacing w:line="240" w:lineRule="auto"/>
      </w:pPr>
      <w:r>
        <w:t>Curved</w:t>
      </w:r>
    </w:p>
    <w:p w14:paraId="5033DE72" w14:textId="77777777" w:rsidR="00EF4002" w:rsidRDefault="00EF4002" w:rsidP="006374AA">
      <w:pPr>
        <w:numPr>
          <w:ilvl w:val="0"/>
          <w:numId w:val="25"/>
        </w:numPr>
        <w:spacing w:line="240" w:lineRule="auto"/>
      </w:pPr>
      <w:r>
        <w:t>Flat</w:t>
      </w:r>
    </w:p>
    <w:p w14:paraId="70E98F7B" w14:textId="77777777" w:rsidR="00EF4002" w:rsidRDefault="00EF4002" w:rsidP="006374AA">
      <w:pPr>
        <w:numPr>
          <w:ilvl w:val="0"/>
          <w:numId w:val="25"/>
        </w:numPr>
        <w:spacing w:line="240" w:lineRule="auto"/>
      </w:pPr>
      <w:r>
        <w:t>Indeterminate</w:t>
      </w:r>
    </w:p>
    <w:p w14:paraId="4B325A3E" w14:textId="77777777" w:rsidR="00EF4002" w:rsidRDefault="00EF4002" w:rsidP="006374AA">
      <w:pPr>
        <w:spacing w:line="240" w:lineRule="auto"/>
      </w:pPr>
    </w:p>
    <w:p w14:paraId="65BCE067" w14:textId="77777777" w:rsidR="00EF4002" w:rsidRDefault="00EF4002" w:rsidP="006374AA">
      <w:pPr>
        <w:spacing w:line="240" w:lineRule="auto"/>
      </w:pPr>
      <w:r>
        <w:t>Percent of Cortex on Dorsal Surface (CRTX)</w:t>
      </w:r>
    </w:p>
    <w:p w14:paraId="19F9AE21" w14:textId="77777777" w:rsidR="00EF4002" w:rsidRDefault="00EF4002" w:rsidP="006374AA">
      <w:pPr>
        <w:numPr>
          <w:ilvl w:val="0"/>
          <w:numId w:val="26"/>
        </w:numPr>
        <w:spacing w:line="240" w:lineRule="auto"/>
      </w:pPr>
      <w:r>
        <w:t>0%</w:t>
      </w:r>
    </w:p>
    <w:p w14:paraId="1A99F23F" w14:textId="77777777" w:rsidR="00EF4002" w:rsidRDefault="00EF4002" w:rsidP="006374AA">
      <w:pPr>
        <w:numPr>
          <w:ilvl w:val="0"/>
          <w:numId w:val="26"/>
        </w:numPr>
        <w:spacing w:line="240" w:lineRule="auto"/>
      </w:pPr>
      <w:r>
        <w:t>1-25%</w:t>
      </w:r>
    </w:p>
    <w:p w14:paraId="1EEF0E97" w14:textId="77777777" w:rsidR="00EF4002" w:rsidRDefault="00EF4002" w:rsidP="006374AA">
      <w:pPr>
        <w:numPr>
          <w:ilvl w:val="0"/>
          <w:numId w:val="26"/>
        </w:numPr>
        <w:spacing w:line="240" w:lineRule="auto"/>
      </w:pPr>
      <w:r>
        <w:t>26-50%</w:t>
      </w:r>
    </w:p>
    <w:p w14:paraId="540F7711" w14:textId="77777777" w:rsidR="00EF4002" w:rsidRDefault="00EF4002" w:rsidP="006374AA">
      <w:pPr>
        <w:numPr>
          <w:ilvl w:val="0"/>
          <w:numId w:val="26"/>
        </w:numPr>
        <w:spacing w:line="240" w:lineRule="auto"/>
      </w:pPr>
      <w:r>
        <w:t>51-75%</w:t>
      </w:r>
    </w:p>
    <w:p w14:paraId="7057BA90" w14:textId="77777777" w:rsidR="00EF4002" w:rsidRDefault="00EF4002" w:rsidP="006374AA">
      <w:pPr>
        <w:numPr>
          <w:ilvl w:val="0"/>
          <w:numId w:val="26"/>
        </w:numPr>
        <w:spacing w:line="240" w:lineRule="auto"/>
      </w:pPr>
      <w:r>
        <w:t>76-99%</w:t>
      </w:r>
    </w:p>
    <w:p w14:paraId="709D1C06" w14:textId="77777777" w:rsidR="00EF4002" w:rsidRDefault="00EF4002" w:rsidP="006374AA">
      <w:pPr>
        <w:numPr>
          <w:ilvl w:val="0"/>
          <w:numId w:val="26"/>
        </w:numPr>
        <w:spacing w:line="240" w:lineRule="auto"/>
      </w:pPr>
      <w:r>
        <w:t>100</w:t>
      </w:r>
    </w:p>
    <w:p w14:paraId="5648F9CE" w14:textId="77777777" w:rsidR="00EF4002" w:rsidRDefault="00EF4002" w:rsidP="006374AA">
      <w:pPr>
        <w:numPr>
          <w:ilvl w:val="0"/>
          <w:numId w:val="26"/>
        </w:numPr>
        <w:spacing w:line="240" w:lineRule="auto"/>
      </w:pPr>
      <w:r>
        <w:t>Indeterminate</w:t>
      </w:r>
    </w:p>
    <w:p w14:paraId="48A435C4" w14:textId="77777777" w:rsidR="00EF4002" w:rsidRDefault="00EF4002" w:rsidP="006374AA">
      <w:pPr>
        <w:spacing w:line="240" w:lineRule="auto"/>
      </w:pPr>
    </w:p>
    <w:p w14:paraId="5EAF898D" w14:textId="77777777" w:rsidR="00EF4002" w:rsidRDefault="00EF4002" w:rsidP="006374AA">
      <w:pPr>
        <w:spacing w:line="240" w:lineRule="auto"/>
      </w:pPr>
      <w:r>
        <w:t>Metrics</w:t>
      </w:r>
    </w:p>
    <w:p w14:paraId="0F3CCEE7" w14:textId="77777777" w:rsidR="00EF4002" w:rsidRDefault="00EF4002" w:rsidP="006374AA">
      <w:pPr>
        <w:spacing w:line="240" w:lineRule="auto"/>
      </w:pPr>
      <w:r>
        <w:t>DRSC       Number of dorsal scars</w:t>
      </w:r>
    </w:p>
    <w:p w14:paraId="2ADA1DE1" w14:textId="77777777" w:rsidR="00EF4002" w:rsidRDefault="00EF4002" w:rsidP="006374AA">
      <w:pPr>
        <w:spacing w:line="240" w:lineRule="auto"/>
      </w:pPr>
      <w:r>
        <w:t>PLWD      Platform width (mm)</w:t>
      </w:r>
    </w:p>
    <w:p w14:paraId="0CB90FCB" w14:textId="77777777" w:rsidR="00EF4002" w:rsidRDefault="00EF4002" w:rsidP="006374AA">
      <w:pPr>
        <w:spacing w:line="240" w:lineRule="auto"/>
      </w:pPr>
      <w:r>
        <w:t>PLDP        Platform depth (mm)</w:t>
      </w:r>
    </w:p>
    <w:p w14:paraId="329F8410" w14:textId="77777777" w:rsidR="00EF4002" w:rsidRDefault="00EF4002" w:rsidP="006374AA">
      <w:pPr>
        <w:spacing w:line="240" w:lineRule="auto"/>
      </w:pPr>
      <w:r>
        <w:t>LGTH       Length, technical (mm)</w:t>
      </w:r>
    </w:p>
    <w:p w14:paraId="2C9A1ED3" w14:textId="77777777" w:rsidR="00EF4002" w:rsidRDefault="00EF4002" w:rsidP="006374AA">
      <w:pPr>
        <w:spacing w:line="240" w:lineRule="auto"/>
      </w:pPr>
      <w:r>
        <w:t>WID          Width, technical (mm)</w:t>
      </w:r>
    </w:p>
    <w:p w14:paraId="2F9D434B" w14:textId="77777777" w:rsidR="00EF4002" w:rsidRDefault="00EF4002" w:rsidP="006374AA">
      <w:pPr>
        <w:spacing w:line="240" w:lineRule="auto"/>
      </w:pPr>
      <w:r>
        <w:t>THK          Thickness, technical (mm)</w:t>
      </w:r>
    </w:p>
    <w:p w14:paraId="3F2B6864" w14:textId="77777777" w:rsidR="00EF4002" w:rsidRDefault="00EF4002" w:rsidP="006374AA">
      <w:pPr>
        <w:spacing w:line="240" w:lineRule="auto"/>
      </w:pPr>
      <w:r>
        <w:t>DMAX      Maximum dimension (mm)</w:t>
      </w:r>
    </w:p>
    <w:p w14:paraId="7F509D7D" w14:textId="77777777" w:rsidR="00EF4002" w:rsidRDefault="00EF4002" w:rsidP="006374AA">
      <w:pPr>
        <w:spacing w:line="240" w:lineRule="auto"/>
      </w:pPr>
      <w:r>
        <w:t>THMAX    Maximum thickness (mm)</w:t>
      </w:r>
    </w:p>
    <w:p w14:paraId="52B6CA75" w14:textId="77777777" w:rsidR="00EF4002" w:rsidRDefault="00EF4002" w:rsidP="006374AA">
      <w:pPr>
        <w:spacing w:line="240" w:lineRule="auto"/>
      </w:pPr>
      <w:r>
        <w:t>WT            Weight (g)</w:t>
      </w:r>
    </w:p>
    <w:p w14:paraId="4981C2B2" w14:textId="77777777" w:rsidR="00EF4002" w:rsidRDefault="00EF4002" w:rsidP="006374AA">
      <w:pPr>
        <w:spacing w:line="240" w:lineRule="auto"/>
      </w:pPr>
    </w:p>
    <w:p w14:paraId="4185091E" w14:textId="77777777" w:rsidR="000D1DA3" w:rsidRDefault="000D1DA3" w:rsidP="006374AA">
      <w:pPr>
        <w:spacing w:line="240" w:lineRule="auto"/>
      </w:pPr>
    </w:p>
    <w:p w14:paraId="27BBA1A3" w14:textId="77777777" w:rsidR="000D1DA3" w:rsidRDefault="000D1DA3" w:rsidP="006374AA">
      <w:pPr>
        <w:spacing w:line="240" w:lineRule="auto"/>
      </w:pPr>
    </w:p>
    <w:p w14:paraId="6434A69B" w14:textId="77777777" w:rsidR="000D1DA3" w:rsidRDefault="000D1DA3" w:rsidP="006374AA">
      <w:pPr>
        <w:spacing w:line="240" w:lineRule="auto"/>
      </w:pPr>
    </w:p>
    <w:p w14:paraId="52E87195" w14:textId="77777777" w:rsidR="000D1DA3" w:rsidRDefault="000D1DA3" w:rsidP="006374AA">
      <w:pPr>
        <w:spacing w:line="240" w:lineRule="auto"/>
      </w:pPr>
    </w:p>
    <w:p w14:paraId="3A5A42D6" w14:textId="77777777" w:rsidR="000D1DA3" w:rsidRDefault="000D1DA3" w:rsidP="006374AA">
      <w:pPr>
        <w:spacing w:line="240" w:lineRule="auto"/>
      </w:pPr>
    </w:p>
    <w:p w14:paraId="33C2E030" w14:textId="77777777" w:rsidR="000D1DA3" w:rsidRDefault="000D1DA3" w:rsidP="006374AA">
      <w:pPr>
        <w:spacing w:line="240" w:lineRule="auto"/>
      </w:pPr>
    </w:p>
    <w:p w14:paraId="561F601C" w14:textId="77777777" w:rsidR="000D1DA3" w:rsidRDefault="000D1DA3" w:rsidP="006374AA">
      <w:pPr>
        <w:spacing w:line="240" w:lineRule="auto"/>
      </w:pPr>
    </w:p>
    <w:p w14:paraId="0CB707BD" w14:textId="77777777" w:rsidR="000D1DA3" w:rsidRDefault="000D1DA3" w:rsidP="006374AA">
      <w:pPr>
        <w:spacing w:line="240" w:lineRule="auto"/>
      </w:pPr>
    </w:p>
    <w:p w14:paraId="64B090E9" w14:textId="77777777" w:rsidR="000D1DA3" w:rsidRDefault="000D1DA3" w:rsidP="006374AA">
      <w:pPr>
        <w:spacing w:line="240" w:lineRule="auto"/>
      </w:pPr>
    </w:p>
    <w:p w14:paraId="64B41DC6" w14:textId="77777777" w:rsidR="000D1DA3" w:rsidRDefault="000D1DA3" w:rsidP="006374AA">
      <w:pPr>
        <w:spacing w:line="240" w:lineRule="auto"/>
      </w:pPr>
    </w:p>
    <w:p w14:paraId="5A8204ED" w14:textId="77777777" w:rsidR="007A4E83" w:rsidRDefault="007A4E83" w:rsidP="006374AA">
      <w:pPr>
        <w:spacing w:line="240" w:lineRule="auto"/>
      </w:pPr>
    </w:p>
    <w:p w14:paraId="4903EBC9" w14:textId="77777777" w:rsidR="007A4E83" w:rsidRDefault="007A4E83" w:rsidP="006374AA">
      <w:pPr>
        <w:spacing w:line="240" w:lineRule="auto"/>
      </w:pPr>
    </w:p>
    <w:p w14:paraId="3679693E" w14:textId="77777777" w:rsidR="007A4E83" w:rsidRDefault="007A4E83" w:rsidP="006374AA">
      <w:pPr>
        <w:spacing w:line="240" w:lineRule="auto"/>
      </w:pPr>
    </w:p>
    <w:p w14:paraId="6AC74696" w14:textId="77777777" w:rsidR="007A4E83" w:rsidRDefault="007A4E83" w:rsidP="006374AA">
      <w:pPr>
        <w:spacing w:line="240" w:lineRule="auto"/>
      </w:pPr>
    </w:p>
    <w:p w14:paraId="79EBEB3D" w14:textId="77777777" w:rsidR="007A4E83" w:rsidRDefault="007A4E83" w:rsidP="006374AA">
      <w:pPr>
        <w:spacing w:line="240" w:lineRule="auto"/>
      </w:pPr>
    </w:p>
    <w:p w14:paraId="6AAC8203" w14:textId="77777777" w:rsidR="007A4E83" w:rsidRDefault="007A4E83" w:rsidP="006374AA">
      <w:pPr>
        <w:spacing w:line="240" w:lineRule="auto"/>
      </w:pPr>
    </w:p>
    <w:p w14:paraId="3DA92C87" w14:textId="77777777" w:rsidR="007A4E83" w:rsidRDefault="007A4E83" w:rsidP="006374AA">
      <w:pPr>
        <w:spacing w:line="240" w:lineRule="auto"/>
      </w:pPr>
    </w:p>
    <w:p w14:paraId="4F1B831D" w14:textId="77777777" w:rsidR="004B483C" w:rsidRDefault="004B483C" w:rsidP="006374AA">
      <w:pPr>
        <w:spacing w:line="240" w:lineRule="auto"/>
      </w:pPr>
    </w:p>
    <w:p w14:paraId="1E1E1E72" w14:textId="77777777" w:rsidR="007A4E83" w:rsidRDefault="007A4E83" w:rsidP="006374AA">
      <w:pPr>
        <w:spacing w:line="240" w:lineRule="auto"/>
      </w:pPr>
    </w:p>
    <w:p w14:paraId="2EB63356" w14:textId="77777777" w:rsidR="000D1DA3" w:rsidRDefault="000D1DA3" w:rsidP="006374AA">
      <w:pPr>
        <w:spacing w:line="240" w:lineRule="auto"/>
      </w:pPr>
    </w:p>
    <w:p w14:paraId="536F2EF6" w14:textId="77777777" w:rsidR="004B483C" w:rsidRDefault="004B483C" w:rsidP="006374AA">
      <w:pPr>
        <w:spacing w:line="240" w:lineRule="auto"/>
      </w:pPr>
    </w:p>
    <w:p w14:paraId="6B696B1B" w14:textId="77777777" w:rsidR="004B483C" w:rsidRDefault="004B483C" w:rsidP="006374AA">
      <w:pPr>
        <w:spacing w:line="240" w:lineRule="auto"/>
      </w:pPr>
    </w:p>
    <w:p w14:paraId="463EDF8C" w14:textId="77777777" w:rsidR="004B483C" w:rsidRDefault="004B483C" w:rsidP="006374AA">
      <w:pPr>
        <w:spacing w:line="240" w:lineRule="auto"/>
      </w:pPr>
    </w:p>
    <w:p w14:paraId="1EDC388B" w14:textId="77777777" w:rsidR="000D1DA3" w:rsidRDefault="000D1DA3" w:rsidP="006374AA">
      <w:pPr>
        <w:spacing w:line="240" w:lineRule="auto"/>
      </w:pPr>
    </w:p>
    <w:p w14:paraId="1216F87D" w14:textId="77777777" w:rsidR="00B648F1" w:rsidRDefault="00B648F1" w:rsidP="00806CF0">
      <w:pPr>
        <w:pStyle w:val="Heading1"/>
      </w:pPr>
      <w:bookmarkStart w:id="100" w:name="_Toc489465319"/>
      <w:r>
        <w:t>Appendix F</w:t>
      </w:r>
      <w:r w:rsidRPr="00B648F1">
        <w:t xml:space="preserve">: </w:t>
      </w:r>
      <w:r>
        <w:t>Raw Material Coding Guide</w:t>
      </w:r>
      <w:bookmarkEnd w:id="100"/>
    </w:p>
    <w:p w14:paraId="5313ECDB" w14:textId="77777777" w:rsidR="00EF4002" w:rsidRDefault="00EF4002" w:rsidP="006374AA">
      <w:pPr>
        <w:spacing w:line="240" w:lineRule="auto"/>
      </w:pPr>
      <w:r>
        <w:t>Material (MAT)</w:t>
      </w:r>
    </w:p>
    <w:p w14:paraId="3E72806D" w14:textId="6EE9BFB2" w:rsidR="00EF4002" w:rsidRDefault="00BB76B3" w:rsidP="006374AA">
      <w:pPr>
        <w:numPr>
          <w:ilvl w:val="0"/>
          <w:numId w:val="15"/>
        </w:numPr>
        <w:spacing w:line="240" w:lineRule="auto"/>
      </w:pPr>
      <w:r>
        <w:t xml:space="preserve">Silicified Sandstone or </w:t>
      </w:r>
      <w:r w:rsidR="004B483C">
        <w:t>Quartzite</w:t>
      </w:r>
    </w:p>
    <w:p w14:paraId="49B59A88" w14:textId="77777777" w:rsidR="00EF4002" w:rsidRDefault="00EF4002" w:rsidP="006374AA">
      <w:pPr>
        <w:numPr>
          <w:ilvl w:val="0"/>
          <w:numId w:val="15"/>
        </w:numPr>
        <w:spacing w:line="240" w:lineRule="auto"/>
      </w:pPr>
      <w:r>
        <w:t>Chert</w:t>
      </w:r>
    </w:p>
    <w:p w14:paraId="56F63171" w14:textId="77777777" w:rsidR="00EF4002" w:rsidRDefault="00EF4002" w:rsidP="006374AA">
      <w:pPr>
        <w:numPr>
          <w:ilvl w:val="0"/>
          <w:numId w:val="15"/>
        </w:numPr>
        <w:spacing w:line="240" w:lineRule="auto"/>
      </w:pPr>
      <w:r>
        <w:t>Rhyolite</w:t>
      </w:r>
    </w:p>
    <w:p w14:paraId="3DD39451" w14:textId="77777777" w:rsidR="00EF4002" w:rsidRDefault="00EF4002" w:rsidP="006374AA">
      <w:pPr>
        <w:numPr>
          <w:ilvl w:val="0"/>
          <w:numId w:val="15"/>
        </w:numPr>
        <w:spacing w:line="240" w:lineRule="auto"/>
      </w:pPr>
      <w:r>
        <w:t>Basalt</w:t>
      </w:r>
    </w:p>
    <w:p w14:paraId="78EDC036" w14:textId="77777777" w:rsidR="00EF4002" w:rsidRDefault="00EF4002" w:rsidP="006374AA">
      <w:pPr>
        <w:numPr>
          <w:ilvl w:val="0"/>
          <w:numId w:val="15"/>
        </w:numPr>
        <w:spacing w:line="240" w:lineRule="auto"/>
      </w:pPr>
      <w:r>
        <w:t>Obsidian</w:t>
      </w:r>
    </w:p>
    <w:p w14:paraId="53F3E12F" w14:textId="77777777" w:rsidR="00EF4002" w:rsidRDefault="00EF4002" w:rsidP="006374AA">
      <w:pPr>
        <w:numPr>
          <w:ilvl w:val="0"/>
          <w:numId w:val="15"/>
        </w:numPr>
        <w:spacing w:line="240" w:lineRule="auto"/>
      </w:pPr>
      <w:r>
        <w:t>Dacite</w:t>
      </w:r>
    </w:p>
    <w:p w14:paraId="4E12B4CB" w14:textId="77777777" w:rsidR="00EF4002" w:rsidRDefault="00EF4002" w:rsidP="006374AA">
      <w:pPr>
        <w:numPr>
          <w:ilvl w:val="0"/>
          <w:numId w:val="15"/>
        </w:numPr>
        <w:spacing w:line="240" w:lineRule="auto"/>
      </w:pPr>
      <w:r>
        <w:t>Other</w:t>
      </w:r>
    </w:p>
    <w:p w14:paraId="3EAEBF17" w14:textId="77777777" w:rsidR="00EF4002" w:rsidRDefault="00EF4002" w:rsidP="006374AA">
      <w:pPr>
        <w:numPr>
          <w:ilvl w:val="0"/>
          <w:numId w:val="15"/>
        </w:numPr>
        <w:spacing w:line="240" w:lineRule="auto"/>
      </w:pPr>
      <w:r>
        <w:t>Unknown</w:t>
      </w:r>
    </w:p>
    <w:p w14:paraId="50E5AC0C" w14:textId="77777777" w:rsidR="00EF4002" w:rsidRDefault="00EF4002" w:rsidP="006374AA">
      <w:pPr>
        <w:numPr>
          <w:ilvl w:val="0"/>
          <w:numId w:val="15"/>
        </w:numPr>
        <w:spacing w:line="240" w:lineRule="auto"/>
      </w:pPr>
      <w:r>
        <w:t>Chalcedony</w:t>
      </w:r>
    </w:p>
    <w:p w14:paraId="16062845" w14:textId="77777777" w:rsidR="00EF4002" w:rsidRDefault="00EF4002" w:rsidP="006374AA">
      <w:pPr>
        <w:numPr>
          <w:ilvl w:val="0"/>
          <w:numId w:val="15"/>
        </w:numPr>
        <w:spacing w:line="240" w:lineRule="auto"/>
      </w:pPr>
      <w:r>
        <w:t>Quartz</w:t>
      </w:r>
    </w:p>
    <w:p w14:paraId="0543A5BA" w14:textId="77777777" w:rsidR="00EF4002" w:rsidRDefault="00EF4002" w:rsidP="006374AA">
      <w:pPr>
        <w:spacing w:line="240" w:lineRule="auto"/>
      </w:pPr>
    </w:p>
    <w:p w14:paraId="0F398F10" w14:textId="77777777" w:rsidR="00EF4002" w:rsidRDefault="00EF4002" w:rsidP="006374AA">
      <w:pPr>
        <w:spacing w:line="240" w:lineRule="auto"/>
      </w:pPr>
      <w:r>
        <w:t>Color (COL)</w:t>
      </w:r>
    </w:p>
    <w:p w14:paraId="2E321F06" w14:textId="77777777" w:rsidR="00EF4002" w:rsidRDefault="00EF4002" w:rsidP="006374AA">
      <w:pPr>
        <w:numPr>
          <w:ilvl w:val="0"/>
          <w:numId w:val="16"/>
        </w:numPr>
        <w:spacing w:line="240" w:lineRule="auto"/>
      </w:pPr>
      <w:r>
        <w:t>Tan</w:t>
      </w:r>
    </w:p>
    <w:p w14:paraId="53DCE439" w14:textId="77777777" w:rsidR="00EF4002" w:rsidRDefault="00EF4002" w:rsidP="006374AA">
      <w:pPr>
        <w:numPr>
          <w:ilvl w:val="0"/>
          <w:numId w:val="16"/>
        </w:numPr>
        <w:spacing w:line="240" w:lineRule="auto"/>
      </w:pPr>
      <w:r>
        <w:t>Gray</w:t>
      </w:r>
    </w:p>
    <w:p w14:paraId="5C2C3DA4" w14:textId="77777777" w:rsidR="00EF4002" w:rsidRDefault="00EF4002" w:rsidP="006374AA">
      <w:pPr>
        <w:numPr>
          <w:ilvl w:val="0"/>
          <w:numId w:val="16"/>
        </w:numPr>
        <w:spacing w:line="240" w:lineRule="auto"/>
      </w:pPr>
      <w:r>
        <w:t>Red/Maroon</w:t>
      </w:r>
    </w:p>
    <w:p w14:paraId="28459BBD" w14:textId="77777777" w:rsidR="00EF4002" w:rsidRDefault="00EF4002" w:rsidP="006374AA">
      <w:pPr>
        <w:numPr>
          <w:ilvl w:val="0"/>
          <w:numId w:val="16"/>
        </w:numPr>
        <w:spacing w:line="240" w:lineRule="auto"/>
      </w:pPr>
      <w:r>
        <w:t>White</w:t>
      </w:r>
    </w:p>
    <w:p w14:paraId="11746F5D" w14:textId="77777777" w:rsidR="00EF4002" w:rsidRDefault="00EF4002" w:rsidP="006374AA">
      <w:pPr>
        <w:numPr>
          <w:ilvl w:val="0"/>
          <w:numId w:val="16"/>
        </w:numPr>
        <w:spacing w:line="240" w:lineRule="auto"/>
      </w:pPr>
      <w:r>
        <w:t>Butterscotch</w:t>
      </w:r>
    </w:p>
    <w:p w14:paraId="3AE10420" w14:textId="77777777" w:rsidR="00EF4002" w:rsidRDefault="00EF4002" w:rsidP="006374AA">
      <w:pPr>
        <w:numPr>
          <w:ilvl w:val="0"/>
          <w:numId w:val="16"/>
        </w:numPr>
        <w:spacing w:line="240" w:lineRule="auto"/>
      </w:pPr>
      <w:r>
        <w:t>Black</w:t>
      </w:r>
    </w:p>
    <w:p w14:paraId="65680216" w14:textId="77777777" w:rsidR="00EF4002" w:rsidRDefault="00EF4002" w:rsidP="006374AA">
      <w:pPr>
        <w:numPr>
          <w:ilvl w:val="0"/>
          <w:numId w:val="16"/>
        </w:numPr>
        <w:spacing w:line="240" w:lineRule="auto"/>
      </w:pPr>
      <w:r>
        <w:t>Mottled</w:t>
      </w:r>
    </w:p>
    <w:p w14:paraId="6224E440" w14:textId="77777777" w:rsidR="00EF4002" w:rsidRDefault="00EF4002" w:rsidP="006374AA">
      <w:pPr>
        <w:numPr>
          <w:ilvl w:val="0"/>
          <w:numId w:val="16"/>
        </w:numPr>
        <w:spacing w:line="240" w:lineRule="auto"/>
      </w:pPr>
      <w:r>
        <w:t>Purple</w:t>
      </w:r>
    </w:p>
    <w:p w14:paraId="3C55586C" w14:textId="77777777" w:rsidR="00EF4002" w:rsidRDefault="00EF4002" w:rsidP="006374AA">
      <w:pPr>
        <w:numPr>
          <w:ilvl w:val="0"/>
          <w:numId w:val="16"/>
        </w:numPr>
        <w:spacing w:line="240" w:lineRule="auto"/>
      </w:pPr>
      <w:r>
        <w:t>Brown</w:t>
      </w:r>
    </w:p>
    <w:p w14:paraId="312DF3AA" w14:textId="77777777" w:rsidR="00EF4002" w:rsidRDefault="00EF4002" w:rsidP="006374AA">
      <w:pPr>
        <w:numPr>
          <w:ilvl w:val="0"/>
          <w:numId w:val="16"/>
        </w:numPr>
        <w:spacing w:line="240" w:lineRule="auto"/>
      </w:pPr>
      <w:r>
        <w:t>Orange</w:t>
      </w:r>
    </w:p>
    <w:p w14:paraId="4AE97EB9" w14:textId="77777777" w:rsidR="00EF4002" w:rsidRDefault="00EF4002" w:rsidP="006374AA">
      <w:pPr>
        <w:numPr>
          <w:ilvl w:val="0"/>
          <w:numId w:val="16"/>
        </w:numPr>
        <w:spacing w:line="240" w:lineRule="auto"/>
      </w:pPr>
      <w:r>
        <w:t>Blue</w:t>
      </w:r>
    </w:p>
    <w:p w14:paraId="7AAF615C" w14:textId="77777777" w:rsidR="00EF4002" w:rsidRDefault="00EF4002" w:rsidP="006374AA">
      <w:pPr>
        <w:numPr>
          <w:ilvl w:val="0"/>
          <w:numId w:val="16"/>
        </w:numPr>
        <w:spacing w:line="240" w:lineRule="auto"/>
      </w:pPr>
      <w:r>
        <w:t>Green</w:t>
      </w:r>
    </w:p>
    <w:p w14:paraId="353704AD" w14:textId="77777777" w:rsidR="00EF4002" w:rsidRDefault="00EF4002" w:rsidP="006374AA">
      <w:pPr>
        <w:spacing w:line="240" w:lineRule="auto"/>
      </w:pPr>
    </w:p>
    <w:p w14:paraId="1ABB3D3D" w14:textId="77777777" w:rsidR="00EF4002" w:rsidRDefault="00EF4002" w:rsidP="006374AA">
      <w:pPr>
        <w:spacing w:line="240" w:lineRule="auto"/>
      </w:pPr>
      <w:r>
        <w:t>Grain (GRAIN)</w:t>
      </w:r>
    </w:p>
    <w:p w14:paraId="1C28FF37" w14:textId="77777777" w:rsidR="00EF4002" w:rsidRDefault="00EF4002" w:rsidP="006374AA">
      <w:pPr>
        <w:numPr>
          <w:ilvl w:val="0"/>
          <w:numId w:val="17"/>
        </w:numPr>
        <w:spacing w:line="240" w:lineRule="auto"/>
      </w:pPr>
      <w:r>
        <w:t>Very fine</w:t>
      </w:r>
    </w:p>
    <w:p w14:paraId="6BD3A157" w14:textId="77777777" w:rsidR="00EF4002" w:rsidRDefault="00EF4002" w:rsidP="006374AA">
      <w:pPr>
        <w:numPr>
          <w:ilvl w:val="0"/>
          <w:numId w:val="17"/>
        </w:numPr>
        <w:spacing w:line="240" w:lineRule="auto"/>
      </w:pPr>
      <w:r>
        <w:t>Fine</w:t>
      </w:r>
    </w:p>
    <w:p w14:paraId="30E187EF" w14:textId="77777777" w:rsidR="00EF4002" w:rsidRDefault="00EF4002" w:rsidP="006374AA">
      <w:pPr>
        <w:numPr>
          <w:ilvl w:val="0"/>
          <w:numId w:val="17"/>
        </w:numPr>
        <w:spacing w:line="240" w:lineRule="auto"/>
      </w:pPr>
      <w:r>
        <w:t>Coarse</w:t>
      </w:r>
    </w:p>
    <w:p w14:paraId="5728A314" w14:textId="77777777" w:rsidR="00EF4002" w:rsidRDefault="00EF4002" w:rsidP="006374AA">
      <w:pPr>
        <w:numPr>
          <w:ilvl w:val="0"/>
          <w:numId w:val="17"/>
        </w:numPr>
        <w:spacing w:line="240" w:lineRule="auto"/>
      </w:pPr>
      <w:r>
        <w:t>Very coarse</w:t>
      </w:r>
    </w:p>
    <w:p w14:paraId="4D052C81" w14:textId="77777777" w:rsidR="00EF4002" w:rsidRDefault="00EF4002" w:rsidP="006374AA">
      <w:pPr>
        <w:spacing w:line="240" w:lineRule="auto"/>
      </w:pPr>
    </w:p>
    <w:p w14:paraId="5A891C77" w14:textId="77777777" w:rsidR="00EF4002" w:rsidRDefault="00EF4002" w:rsidP="006374AA">
      <w:pPr>
        <w:spacing w:line="240" w:lineRule="auto"/>
      </w:pPr>
      <w:r>
        <w:t>Heat Treatment (HT)</w:t>
      </w:r>
    </w:p>
    <w:p w14:paraId="5915E5A2" w14:textId="77777777" w:rsidR="00EF4002" w:rsidRDefault="00EF4002" w:rsidP="006374AA">
      <w:pPr>
        <w:numPr>
          <w:ilvl w:val="0"/>
          <w:numId w:val="18"/>
        </w:numPr>
        <w:spacing w:line="240" w:lineRule="auto"/>
      </w:pPr>
      <w:r>
        <w:t>Unburnt</w:t>
      </w:r>
    </w:p>
    <w:p w14:paraId="381760FA" w14:textId="77777777" w:rsidR="00EF4002" w:rsidRDefault="00EF4002" w:rsidP="006374AA">
      <w:pPr>
        <w:numPr>
          <w:ilvl w:val="0"/>
          <w:numId w:val="18"/>
        </w:numPr>
        <w:spacing w:line="240" w:lineRule="auto"/>
      </w:pPr>
      <w:r>
        <w:t>Burnt</w:t>
      </w:r>
    </w:p>
    <w:p w14:paraId="73F02A96" w14:textId="77777777" w:rsidR="00EF4002" w:rsidRDefault="00EF4002" w:rsidP="006374AA">
      <w:pPr>
        <w:numPr>
          <w:ilvl w:val="0"/>
          <w:numId w:val="18"/>
        </w:numPr>
        <w:spacing w:line="240" w:lineRule="auto"/>
      </w:pPr>
      <w:r>
        <w:t>Heat-treated</w:t>
      </w:r>
    </w:p>
    <w:p w14:paraId="5F9EBF8A" w14:textId="77777777" w:rsidR="00EF4002" w:rsidRDefault="00EF4002" w:rsidP="006374AA">
      <w:pPr>
        <w:numPr>
          <w:ilvl w:val="0"/>
          <w:numId w:val="18"/>
        </w:numPr>
        <w:spacing w:line="240" w:lineRule="auto"/>
      </w:pPr>
      <w:r>
        <w:t>Indeterminate</w:t>
      </w:r>
    </w:p>
    <w:p w14:paraId="66674468" w14:textId="77777777" w:rsidR="00B648A3" w:rsidRDefault="00B648A3" w:rsidP="006374AA">
      <w:pPr>
        <w:spacing w:line="240" w:lineRule="auto"/>
        <w:jc w:val="center"/>
      </w:pPr>
    </w:p>
    <w:p w14:paraId="1FFE10FE" w14:textId="77777777" w:rsidR="00257ACF" w:rsidRDefault="00257ACF" w:rsidP="006374AA">
      <w:pPr>
        <w:spacing w:line="240" w:lineRule="auto"/>
        <w:jc w:val="center"/>
        <w:rPr>
          <w:b/>
          <w:sz w:val="28"/>
          <w:szCs w:val="28"/>
        </w:rPr>
      </w:pPr>
    </w:p>
    <w:p w14:paraId="22B83BAD" w14:textId="77777777" w:rsidR="00B648A3" w:rsidRDefault="00B648A3" w:rsidP="006374AA">
      <w:pPr>
        <w:spacing w:line="240" w:lineRule="auto"/>
        <w:jc w:val="center"/>
        <w:rPr>
          <w:b/>
          <w:sz w:val="28"/>
          <w:szCs w:val="28"/>
        </w:rPr>
      </w:pPr>
    </w:p>
    <w:p w14:paraId="10D612EC" w14:textId="77777777" w:rsidR="00B648A3" w:rsidRDefault="00B648A3" w:rsidP="006374AA">
      <w:pPr>
        <w:spacing w:line="240" w:lineRule="auto"/>
        <w:jc w:val="center"/>
        <w:rPr>
          <w:b/>
          <w:sz w:val="28"/>
          <w:szCs w:val="28"/>
        </w:rPr>
      </w:pPr>
    </w:p>
    <w:p w14:paraId="7FA0AE9D" w14:textId="77777777" w:rsidR="00B648A3" w:rsidRDefault="00B648A3" w:rsidP="006374AA">
      <w:pPr>
        <w:spacing w:line="240" w:lineRule="auto"/>
        <w:jc w:val="center"/>
        <w:rPr>
          <w:b/>
          <w:sz w:val="28"/>
          <w:szCs w:val="28"/>
        </w:rPr>
      </w:pPr>
    </w:p>
    <w:p w14:paraId="5257B6CB" w14:textId="16E77F1D" w:rsidR="00B648A3" w:rsidRPr="00A5465D" w:rsidRDefault="00B648A3" w:rsidP="00806CF0">
      <w:pPr>
        <w:pStyle w:val="Heading1"/>
      </w:pPr>
      <w:bookmarkStart w:id="101" w:name="_Toc489465320"/>
      <w:r>
        <w:t>Appendix G:  Obsidian Sourcing Report</w:t>
      </w:r>
      <w:bookmarkEnd w:id="101"/>
    </w:p>
    <w:p w14:paraId="0A0C6A08" w14:textId="77777777" w:rsidR="00B648A3" w:rsidRDefault="00B648A3" w:rsidP="006374AA">
      <w:pPr>
        <w:spacing w:line="240" w:lineRule="auto"/>
        <w:jc w:val="center"/>
        <w:rPr>
          <w:b/>
          <w:sz w:val="28"/>
          <w:szCs w:val="28"/>
        </w:rPr>
      </w:pPr>
    </w:p>
    <w:p w14:paraId="15BF616F" w14:textId="77777777" w:rsidR="00B648A3" w:rsidRDefault="00B648A3" w:rsidP="006374AA">
      <w:pPr>
        <w:spacing w:line="240" w:lineRule="auto"/>
        <w:jc w:val="center"/>
      </w:pPr>
      <w:r>
        <w:rPr>
          <w:noProof/>
          <w:lang w:bidi="ar-SA"/>
        </w:rPr>
        <w:drawing>
          <wp:inline distT="0" distB="0" distL="0" distR="0" wp14:anchorId="56CA7C16" wp14:editId="71FEEB79">
            <wp:extent cx="1991360" cy="1137920"/>
            <wp:effectExtent l="0" t="0" r="0" b="5080"/>
            <wp:docPr id="108" name="Picture 108" descr="letterhead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graphic"/>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91360" cy="1137920"/>
                    </a:xfrm>
                    <a:prstGeom prst="rect">
                      <a:avLst/>
                    </a:prstGeom>
                    <a:noFill/>
                    <a:ln>
                      <a:noFill/>
                    </a:ln>
                  </pic:spPr>
                </pic:pic>
              </a:graphicData>
            </a:graphic>
          </wp:inline>
        </w:drawing>
      </w:r>
    </w:p>
    <w:p w14:paraId="6A09ADC6" w14:textId="77777777" w:rsidR="00B648A3" w:rsidRPr="00137108" w:rsidRDefault="00B648A3" w:rsidP="006374AA">
      <w:pPr>
        <w:spacing w:line="240" w:lineRule="auto"/>
        <w:jc w:val="center"/>
        <w:rPr>
          <w:noProof/>
          <w:sz w:val="18"/>
          <w:szCs w:val="18"/>
        </w:rPr>
      </w:pPr>
      <w:r w:rsidRPr="00137108">
        <w:rPr>
          <w:sz w:val="18"/>
          <w:szCs w:val="18"/>
        </w:rPr>
        <w:t>A GREEN SOLAR FACILITY</w:t>
      </w:r>
    </w:p>
    <w:p w14:paraId="105C6597" w14:textId="77777777" w:rsidR="00B648A3" w:rsidRDefault="00B648A3" w:rsidP="006374AA">
      <w:pPr>
        <w:spacing w:line="240" w:lineRule="auto"/>
        <w:rPr>
          <w:noProof/>
        </w:rPr>
      </w:pPr>
    </w:p>
    <w:p w14:paraId="43B21178" w14:textId="77777777" w:rsidR="00B648A3" w:rsidRPr="00137108" w:rsidRDefault="00B648A3" w:rsidP="006374AA">
      <w:pPr>
        <w:spacing w:line="240" w:lineRule="auto"/>
        <w:rPr>
          <w:rFonts w:ascii="Garamond" w:hAnsi="Garamond"/>
          <w:sz w:val="20"/>
        </w:rPr>
      </w:pPr>
      <w:r w:rsidRPr="00137108">
        <w:rPr>
          <w:rFonts w:ascii="Garamond" w:hAnsi="Garamond"/>
          <w:sz w:val="20"/>
        </w:rPr>
        <w:t>GEOARCHAEOLOGICAL X-RAY FLUORESCENCE SPECTROMETRY LABORATORY</w:t>
      </w:r>
    </w:p>
    <w:p w14:paraId="21550A9A" w14:textId="77777777" w:rsidR="00B648A3" w:rsidRPr="00137108" w:rsidRDefault="00B648A3" w:rsidP="006374AA">
      <w:pPr>
        <w:spacing w:line="240" w:lineRule="auto"/>
        <w:rPr>
          <w:rFonts w:ascii="Garamond" w:hAnsi="Garamond"/>
          <w:sz w:val="20"/>
        </w:rPr>
      </w:pPr>
      <w:r w:rsidRPr="00137108">
        <w:rPr>
          <w:rFonts w:ascii="Garamond" w:hAnsi="Garamond"/>
          <w:sz w:val="20"/>
        </w:rPr>
        <w:t>8100 Wyoming Blvd., Ste M4-158</w:t>
      </w:r>
      <w:r w:rsidRPr="00137108">
        <w:rPr>
          <w:rFonts w:ascii="Garamond" w:hAnsi="Garamond"/>
          <w:sz w:val="20"/>
        </w:rPr>
        <w:tab/>
      </w:r>
      <w:r w:rsidRPr="00137108">
        <w:rPr>
          <w:rFonts w:ascii="Garamond" w:hAnsi="Garamond"/>
          <w:sz w:val="20"/>
        </w:rPr>
        <w:tab/>
      </w:r>
      <w:r w:rsidRPr="00137108">
        <w:rPr>
          <w:rFonts w:ascii="Garamond" w:hAnsi="Garamond"/>
          <w:sz w:val="20"/>
        </w:rPr>
        <w:tab/>
      </w:r>
      <w:r w:rsidRPr="00137108">
        <w:rPr>
          <w:rFonts w:ascii="Garamond" w:hAnsi="Garamond"/>
          <w:sz w:val="20"/>
        </w:rPr>
        <w:tab/>
      </w:r>
      <w:r w:rsidRPr="00137108">
        <w:rPr>
          <w:rFonts w:ascii="Garamond" w:hAnsi="Garamond"/>
          <w:sz w:val="20"/>
        </w:rPr>
        <w:tab/>
      </w:r>
      <w:r w:rsidRPr="00137108">
        <w:rPr>
          <w:rFonts w:ascii="Garamond" w:hAnsi="Garamond"/>
          <w:sz w:val="20"/>
        </w:rPr>
        <w:tab/>
      </w:r>
      <w:r w:rsidRPr="00137108">
        <w:rPr>
          <w:rFonts w:ascii="Garamond" w:hAnsi="Garamond"/>
          <w:sz w:val="20"/>
        </w:rPr>
        <w:tab/>
        <w:t xml:space="preserve">        </w:t>
      </w:r>
      <w:r>
        <w:rPr>
          <w:rFonts w:ascii="Garamond" w:hAnsi="Garamond"/>
          <w:sz w:val="20"/>
        </w:rPr>
        <w:t xml:space="preserve">  </w:t>
      </w:r>
      <w:r w:rsidRPr="00137108">
        <w:rPr>
          <w:rFonts w:ascii="Garamond" w:hAnsi="Garamond"/>
          <w:sz w:val="20"/>
        </w:rPr>
        <w:t>Albuquerque, NM 87113 USA</w:t>
      </w:r>
    </w:p>
    <w:p w14:paraId="56847FE6" w14:textId="77777777" w:rsidR="00B648A3" w:rsidRDefault="00B648A3" w:rsidP="006374AA">
      <w:pPr>
        <w:spacing w:line="240" w:lineRule="auto"/>
        <w:jc w:val="center"/>
      </w:pPr>
    </w:p>
    <w:p w14:paraId="342B7F1C" w14:textId="77777777" w:rsidR="00B648A3" w:rsidRDefault="00B648A3" w:rsidP="006374AA">
      <w:pPr>
        <w:spacing w:line="240" w:lineRule="auto"/>
        <w:ind w:left="5760"/>
        <w:jc w:val="right"/>
        <w:rPr>
          <w:rFonts w:ascii="Book Antiqua" w:hAnsi="Book Antiqua"/>
          <w:noProof/>
          <w:sz w:val="20"/>
        </w:rPr>
      </w:pPr>
    </w:p>
    <w:p w14:paraId="03B825E0" w14:textId="77777777" w:rsidR="00B648A3" w:rsidRDefault="00B648A3" w:rsidP="00A5465D">
      <w:pPr>
        <w:jc w:val="center"/>
      </w:pPr>
      <w:r>
        <w:t>LETTER REPORT</w:t>
      </w:r>
    </w:p>
    <w:p w14:paraId="4A91A78A" w14:textId="77777777" w:rsidR="00B648A3" w:rsidRDefault="00B648A3" w:rsidP="006374AA">
      <w:pPr>
        <w:spacing w:line="240" w:lineRule="auto"/>
        <w:jc w:val="center"/>
        <w:rPr>
          <w:rFonts w:ascii="Arial" w:hAnsi="Arial"/>
          <w:b/>
          <w:sz w:val="28"/>
        </w:rPr>
      </w:pPr>
    </w:p>
    <w:p w14:paraId="50D53691" w14:textId="77777777" w:rsidR="00B648A3" w:rsidRDefault="00B648A3" w:rsidP="006374AA">
      <w:pPr>
        <w:spacing w:line="240" w:lineRule="auto"/>
        <w:jc w:val="center"/>
        <w:rPr>
          <w:rFonts w:ascii="Arial" w:hAnsi="Arial"/>
          <w:b/>
          <w:sz w:val="32"/>
        </w:rPr>
      </w:pPr>
      <w:r>
        <w:rPr>
          <w:rFonts w:ascii="Arial" w:hAnsi="Arial"/>
          <w:b/>
          <w:sz w:val="28"/>
        </w:rPr>
        <w:t>AN ENERGY-DISPERSIVE X-RAY FLUORESCENCE ANALYSIS OF STONE  ARTIFACTS FROM WESTERN COLORADO</w:t>
      </w:r>
    </w:p>
    <w:p w14:paraId="1E9B45EC" w14:textId="77777777" w:rsidR="00B648A3" w:rsidRDefault="00B648A3" w:rsidP="006374AA">
      <w:pPr>
        <w:spacing w:line="240" w:lineRule="auto"/>
      </w:pPr>
    </w:p>
    <w:p w14:paraId="45D64221" w14:textId="77777777" w:rsidR="00B648A3" w:rsidRDefault="00B648A3" w:rsidP="006374AA">
      <w:pPr>
        <w:spacing w:line="240" w:lineRule="auto"/>
      </w:pPr>
    </w:p>
    <w:p w14:paraId="47B3CC32" w14:textId="77777777" w:rsidR="00B648A3" w:rsidRPr="007A2EB3" w:rsidRDefault="00B648A3" w:rsidP="006374AA">
      <w:pPr>
        <w:spacing w:line="240" w:lineRule="auto"/>
      </w:pPr>
      <w:r>
        <w:t>13 July 2017</w:t>
      </w:r>
    </w:p>
    <w:p w14:paraId="57AD7CB2" w14:textId="77777777" w:rsidR="00B648A3" w:rsidRPr="007A2EB3" w:rsidRDefault="00B648A3" w:rsidP="006374AA">
      <w:pPr>
        <w:spacing w:line="240" w:lineRule="auto"/>
      </w:pPr>
    </w:p>
    <w:p w14:paraId="35958D09" w14:textId="77777777" w:rsidR="00B648A3" w:rsidRDefault="00B648A3" w:rsidP="006374AA">
      <w:pPr>
        <w:spacing w:line="240" w:lineRule="auto"/>
      </w:pPr>
      <w:r>
        <w:t>Delaney Cooley</w:t>
      </w:r>
    </w:p>
    <w:p w14:paraId="455059FA" w14:textId="77777777" w:rsidR="00B648A3" w:rsidRDefault="00B648A3" w:rsidP="006374AA">
      <w:pPr>
        <w:spacing w:line="240" w:lineRule="auto"/>
      </w:pPr>
      <w:r>
        <w:t>Oklahoma Archaeological Survey</w:t>
      </w:r>
    </w:p>
    <w:p w14:paraId="36989F24" w14:textId="77777777" w:rsidR="00B648A3" w:rsidRDefault="00B648A3" w:rsidP="006374AA">
      <w:pPr>
        <w:spacing w:line="240" w:lineRule="auto"/>
      </w:pPr>
      <w:r>
        <w:t>111 Chesepeake St, Room 102</w:t>
      </w:r>
    </w:p>
    <w:p w14:paraId="181E0152" w14:textId="77777777" w:rsidR="00B648A3" w:rsidRDefault="00B648A3" w:rsidP="006374AA">
      <w:pPr>
        <w:spacing w:line="240" w:lineRule="auto"/>
      </w:pPr>
      <w:r>
        <w:t>Norman, OK 73019-5111</w:t>
      </w:r>
    </w:p>
    <w:p w14:paraId="52256714" w14:textId="77777777" w:rsidR="00B648A3" w:rsidRDefault="00B648A3" w:rsidP="006374AA">
      <w:pPr>
        <w:spacing w:line="240" w:lineRule="auto"/>
      </w:pPr>
    </w:p>
    <w:p w14:paraId="7FF03E42" w14:textId="77777777" w:rsidR="00B648A3" w:rsidRPr="007A2EB3" w:rsidRDefault="00B648A3" w:rsidP="006374AA">
      <w:pPr>
        <w:spacing w:line="240" w:lineRule="auto"/>
      </w:pPr>
      <w:r w:rsidRPr="007A2EB3">
        <w:t xml:space="preserve">Dear </w:t>
      </w:r>
      <w:r>
        <w:t>Delaney:</w:t>
      </w:r>
    </w:p>
    <w:p w14:paraId="3E915B91" w14:textId="77777777" w:rsidR="00B648A3" w:rsidRPr="007A2EB3" w:rsidRDefault="00B648A3" w:rsidP="006374AA">
      <w:pPr>
        <w:spacing w:line="240" w:lineRule="auto"/>
      </w:pPr>
    </w:p>
    <w:p w14:paraId="6972B199" w14:textId="77777777" w:rsidR="00B648A3" w:rsidRDefault="00B648A3" w:rsidP="006374AA">
      <w:pPr>
        <w:pStyle w:val="BodyText"/>
        <w:ind w:firstLine="720"/>
      </w:pPr>
      <w:r>
        <w:t>You were correct; three of the samples are not obsidian.  Unexpectedly, however, the one obsidian point is from the Government Mountain source in the San Francisco Volcanic Field, northern Arizona.  Additionally, and although the point base is missing, it is not only elementally similar to Government Mountain, it looks morphologically similar to Cohonina points from northern Arizona that are contemporaneous with the Sedentary period (ca. AD 1000-1150; Shackley 2005:168; see Table 1 and Figures 1-2).).</w:t>
      </w:r>
    </w:p>
    <w:p w14:paraId="1AC6B9AA" w14:textId="77777777" w:rsidR="007A4E83" w:rsidRPr="00DF66D7" w:rsidRDefault="007A4E83" w:rsidP="006374AA">
      <w:pPr>
        <w:pStyle w:val="BodyText"/>
        <w:ind w:firstLine="720"/>
      </w:pPr>
    </w:p>
    <w:p w14:paraId="7014384F" w14:textId="77777777" w:rsidR="00B648A3" w:rsidRPr="007A2EB3" w:rsidRDefault="00B648A3" w:rsidP="006374AA">
      <w:pPr>
        <w:pStyle w:val="BodyText"/>
        <w:ind w:firstLine="720"/>
        <w:rPr>
          <w:szCs w:val="24"/>
        </w:rPr>
      </w:pPr>
      <w:r>
        <w:rPr>
          <w:szCs w:val="24"/>
        </w:rPr>
        <w:t>Specific i</w:t>
      </w:r>
      <w:r w:rsidRPr="007A2EB3">
        <w:rPr>
          <w:szCs w:val="24"/>
        </w:rPr>
        <w:t xml:space="preserve">nstrumental methods can be found at </w:t>
      </w:r>
      <w:r w:rsidRPr="004F4F1E">
        <w:rPr>
          <w:szCs w:val="24"/>
        </w:rPr>
        <w:t>http://www.swxrflab.net/anlysis.htm</w:t>
      </w:r>
      <w:r>
        <w:rPr>
          <w:szCs w:val="24"/>
        </w:rPr>
        <w:t xml:space="preserve">, and Shackley (2005).  Source assignment was made by comparison to source standard data in the laboratory.  </w:t>
      </w:r>
      <w:r w:rsidRPr="007A2EB3">
        <w:rPr>
          <w:szCs w:val="24"/>
        </w:rPr>
        <w:t>Analysis of the USGS RGM-</w:t>
      </w:r>
      <w:r>
        <w:rPr>
          <w:szCs w:val="24"/>
        </w:rPr>
        <w:t>1</w:t>
      </w:r>
      <w:r w:rsidRPr="007A2EB3">
        <w:rPr>
          <w:szCs w:val="24"/>
        </w:rPr>
        <w:t xml:space="preserve"> standard indicates high machine precisio</w:t>
      </w:r>
      <w:r>
        <w:rPr>
          <w:szCs w:val="24"/>
        </w:rPr>
        <w:t>n for the elements of interest (</w:t>
      </w:r>
      <w:r w:rsidRPr="007A2EB3">
        <w:rPr>
          <w:szCs w:val="24"/>
        </w:rPr>
        <w:t xml:space="preserve">Table 1 here).  </w:t>
      </w:r>
    </w:p>
    <w:p w14:paraId="52C126F5" w14:textId="77777777" w:rsidR="00B648A3" w:rsidRPr="007A2EB3" w:rsidRDefault="00B648A3" w:rsidP="006374AA">
      <w:pPr>
        <w:spacing w:line="240" w:lineRule="auto"/>
      </w:pPr>
    </w:p>
    <w:p w14:paraId="5700735F" w14:textId="77777777" w:rsidR="00B648A3" w:rsidRDefault="00B648A3" w:rsidP="006374AA">
      <w:pPr>
        <w:spacing w:line="240" w:lineRule="auto"/>
      </w:pPr>
    </w:p>
    <w:p w14:paraId="4756F2B5" w14:textId="77777777" w:rsidR="00B648A3" w:rsidRDefault="00B648A3" w:rsidP="006374AA">
      <w:pPr>
        <w:spacing w:line="240" w:lineRule="auto"/>
      </w:pPr>
    </w:p>
    <w:p w14:paraId="6DA9D282" w14:textId="77777777" w:rsidR="00B648A3" w:rsidRDefault="00B648A3" w:rsidP="006374AA">
      <w:pPr>
        <w:spacing w:line="240" w:lineRule="auto"/>
      </w:pPr>
    </w:p>
    <w:p w14:paraId="26FDAD61" w14:textId="77777777" w:rsidR="00B648A3" w:rsidRPr="007A2EB3" w:rsidRDefault="00B648A3" w:rsidP="006374AA">
      <w:pPr>
        <w:spacing w:line="240" w:lineRule="auto"/>
      </w:pPr>
      <w:r w:rsidRPr="007A2EB3">
        <w:t>Sincerely,</w:t>
      </w:r>
    </w:p>
    <w:p w14:paraId="6CF1284B" w14:textId="77777777" w:rsidR="00B648A3" w:rsidRPr="007A2EB3" w:rsidRDefault="00B648A3" w:rsidP="006374AA">
      <w:pPr>
        <w:spacing w:line="240" w:lineRule="auto"/>
      </w:pPr>
    </w:p>
    <w:p w14:paraId="7AA3BF14" w14:textId="77777777" w:rsidR="00B648A3" w:rsidRPr="007A2EB3" w:rsidRDefault="00B648A3" w:rsidP="006374AA">
      <w:pPr>
        <w:spacing w:line="240" w:lineRule="auto"/>
      </w:pPr>
    </w:p>
    <w:p w14:paraId="76E64997" w14:textId="77777777" w:rsidR="00B648A3" w:rsidRPr="007A2EB3" w:rsidRDefault="00B648A3" w:rsidP="006374AA">
      <w:pPr>
        <w:spacing w:line="240" w:lineRule="auto"/>
      </w:pPr>
    </w:p>
    <w:p w14:paraId="7BA21246" w14:textId="77777777" w:rsidR="00B648A3" w:rsidRPr="007A2EB3" w:rsidRDefault="00B648A3" w:rsidP="006374AA">
      <w:pPr>
        <w:spacing w:line="240" w:lineRule="auto"/>
      </w:pPr>
      <w:r w:rsidRPr="007A2EB3">
        <w:t>M. Steven Shackley, Ph.D.</w:t>
      </w:r>
    </w:p>
    <w:p w14:paraId="13A40157" w14:textId="77777777" w:rsidR="00B648A3" w:rsidRPr="007A2EB3" w:rsidRDefault="00B648A3" w:rsidP="006374AA">
      <w:pPr>
        <w:pStyle w:val="Footer"/>
        <w:spacing w:line="240" w:lineRule="auto"/>
      </w:pPr>
      <w:r w:rsidRPr="007A2EB3">
        <w:t>Director</w:t>
      </w:r>
    </w:p>
    <w:p w14:paraId="15D42E77" w14:textId="77777777" w:rsidR="00B648A3" w:rsidRDefault="00B648A3" w:rsidP="006374AA">
      <w:pPr>
        <w:spacing w:line="240" w:lineRule="auto"/>
        <w:rPr>
          <w:rFonts w:ascii="Book Antiqua" w:hAnsi="Book Antiqua"/>
        </w:rPr>
      </w:pPr>
    </w:p>
    <w:p w14:paraId="08074621" w14:textId="77777777" w:rsidR="00B648A3" w:rsidRDefault="00B648A3" w:rsidP="006374AA">
      <w:pPr>
        <w:spacing w:line="240" w:lineRule="auto"/>
        <w:rPr>
          <w:rFonts w:ascii="Book Antiqua" w:hAnsi="Book Antiqua"/>
          <w:sz w:val="20"/>
        </w:rPr>
      </w:pPr>
    </w:p>
    <w:p w14:paraId="1A1A0AA0" w14:textId="77777777" w:rsidR="00B648A3" w:rsidRDefault="00B648A3" w:rsidP="006374AA">
      <w:pPr>
        <w:spacing w:line="240" w:lineRule="auto"/>
        <w:rPr>
          <w:rFonts w:ascii="Book Antiqua" w:hAnsi="Book Antiqua"/>
          <w:sz w:val="20"/>
        </w:rPr>
      </w:pPr>
      <w:r>
        <w:rPr>
          <w:rFonts w:ascii="Book Antiqua" w:hAnsi="Book Antiqua"/>
          <w:sz w:val="20"/>
        </w:rPr>
        <w:t>VOICE: 510-393-3931</w:t>
      </w:r>
    </w:p>
    <w:p w14:paraId="74165D29" w14:textId="77777777" w:rsidR="00B648A3" w:rsidRDefault="00B648A3" w:rsidP="006374AA">
      <w:pPr>
        <w:spacing w:line="240" w:lineRule="auto"/>
        <w:rPr>
          <w:rFonts w:ascii="Book Antiqua" w:hAnsi="Book Antiqua"/>
          <w:sz w:val="20"/>
        </w:rPr>
      </w:pPr>
      <w:r>
        <w:rPr>
          <w:rFonts w:ascii="Book Antiqua" w:hAnsi="Book Antiqua"/>
          <w:sz w:val="20"/>
        </w:rPr>
        <w:t>INTERNET: shackley@berkeley.edu</w:t>
      </w:r>
    </w:p>
    <w:p w14:paraId="1900E136" w14:textId="6BBCBC53" w:rsidR="00B648A3" w:rsidRDefault="00B9561F" w:rsidP="006374AA">
      <w:pPr>
        <w:pStyle w:val="Footer"/>
        <w:spacing w:line="240" w:lineRule="auto"/>
        <w:rPr>
          <w:rFonts w:ascii="Book Antiqua" w:hAnsi="Book Antiqua"/>
          <w:sz w:val="20"/>
        </w:rPr>
      </w:pPr>
      <w:hyperlink r:id="rId67" w:history="1">
        <w:r w:rsidR="00257ACF" w:rsidRPr="009B644E">
          <w:rPr>
            <w:rStyle w:val="Hyperlink"/>
            <w:rFonts w:ascii="Book Antiqua" w:hAnsi="Book Antiqua"/>
            <w:sz w:val="20"/>
          </w:rPr>
          <w:t>http://www.swxrflab.net/</w:t>
        </w:r>
      </w:hyperlink>
    </w:p>
    <w:p w14:paraId="18135157" w14:textId="77777777" w:rsidR="00257ACF" w:rsidRDefault="00257ACF" w:rsidP="006374AA">
      <w:pPr>
        <w:pStyle w:val="Footer"/>
        <w:spacing w:line="240" w:lineRule="auto"/>
        <w:rPr>
          <w:rFonts w:ascii="Book Antiqua" w:hAnsi="Book Antiqua"/>
          <w:sz w:val="20"/>
        </w:rPr>
      </w:pPr>
    </w:p>
    <w:p w14:paraId="5FD336CA" w14:textId="77777777" w:rsidR="00257ACF" w:rsidRDefault="00257ACF" w:rsidP="006374AA">
      <w:pPr>
        <w:pStyle w:val="Footer"/>
        <w:spacing w:line="240" w:lineRule="auto"/>
        <w:rPr>
          <w:rFonts w:ascii="Book Antiqua" w:hAnsi="Book Antiqua"/>
          <w:sz w:val="20"/>
        </w:rPr>
      </w:pPr>
    </w:p>
    <w:p w14:paraId="44E9D80C" w14:textId="77777777" w:rsidR="00257ACF" w:rsidRDefault="00257ACF" w:rsidP="006374AA">
      <w:pPr>
        <w:pStyle w:val="Footer"/>
        <w:spacing w:line="240" w:lineRule="auto"/>
        <w:rPr>
          <w:rFonts w:ascii="Book Antiqua" w:hAnsi="Book Antiqua"/>
        </w:rPr>
      </w:pPr>
    </w:p>
    <w:p w14:paraId="2ED0F11B" w14:textId="77777777" w:rsidR="00B648A3" w:rsidRDefault="00B648A3" w:rsidP="006374AA">
      <w:pPr>
        <w:pStyle w:val="Heading5"/>
        <w:spacing w:line="240" w:lineRule="auto"/>
      </w:pPr>
      <w:r>
        <w:t>REFERENCES CITED</w:t>
      </w:r>
    </w:p>
    <w:p w14:paraId="20BE5CD9"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41FCA19C"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r w:rsidRPr="004F4F1E">
        <w:t>Shackley, M.S.</w:t>
      </w:r>
    </w:p>
    <w:p w14:paraId="13D0C108"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ind w:left="720" w:hanging="720"/>
      </w:pPr>
      <w:r>
        <w:t xml:space="preserve">  2005</w:t>
      </w:r>
      <w:r>
        <w:tab/>
      </w:r>
      <w:r w:rsidRPr="009C04F3">
        <w:rPr>
          <w:i/>
        </w:rPr>
        <w:t>Obsidian: Geology and Archaeology in the North American Southwest</w:t>
      </w:r>
      <w:r>
        <w:t>.  University of Arizona Press, Tucson.</w:t>
      </w:r>
    </w:p>
    <w:p w14:paraId="59C201CA" w14:textId="77777777" w:rsidR="00257ACF" w:rsidRDefault="00257ACF"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02CB80A6" w14:textId="77777777" w:rsidR="00257ACF" w:rsidRDefault="00257ACF"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5073F2E9"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r>
        <w:t>Table 1.  Elemental concentrations for the archaeological samples and USGS RGM-1 rhyolite standard.   All measurements in parts per million (ppm).</w:t>
      </w:r>
    </w:p>
    <w:p w14:paraId="0B3AAD83" w14:textId="77777777" w:rsidR="00B648A3" w:rsidRPr="00E4111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rPr>
          <w:sz w:val="20"/>
        </w:rPr>
      </w:pPr>
    </w:p>
    <w:tbl>
      <w:tblPr>
        <w:tblStyle w:val="TableGrid"/>
        <w:tblW w:w="5000" w:type="pct"/>
        <w:tblLook w:val="0000" w:firstRow="0" w:lastRow="0" w:firstColumn="0" w:lastColumn="0" w:noHBand="0" w:noVBand="0"/>
      </w:tblPr>
      <w:tblGrid>
        <w:gridCol w:w="933"/>
        <w:gridCol w:w="665"/>
        <w:gridCol w:w="665"/>
        <w:gridCol w:w="665"/>
        <w:gridCol w:w="405"/>
        <w:gridCol w:w="485"/>
        <w:gridCol w:w="485"/>
        <w:gridCol w:w="396"/>
        <w:gridCol w:w="485"/>
        <w:gridCol w:w="422"/>
        <w:gridCol w:w="575"/>
        <w:gridCol w:w="413"/>
        <w:gridCol w:w="405"/>
        <w:gridCol w:w="1713"/>
      </w:tblGrid>
      <w:tr w:rsidR="00B648A3" w:rsidRPr="00DE249D" w14:paraId="69C4F062" w14:textId="77777777" w:rsidTr="00E34B43">
        <w:trPr>
          <w:trHeight w:val="255"/>
        </w:trPr>
        <w:tc>
          <w:tcPr>
            <w:tcW w:w="333" w:type="pct"/>
            <w:noWrap/>
          </w:tcPr>
          <w:p w14:paraId="651F3E66" w14:textId="77777777" w:rsidR="00B648A3" w:rsidRPr="00DE249D" w:rsidRDefault="00B648A3" w:rsidP="006374AA">
            <w:pPr>
              <w:spacing w:line="240" w:lineRule="auto"/>
              <w:rPr>
                <w:rFonts w:ascii="Arial" w:hAnsi="Arial" w:cs="Arial"/>
                <w:sz w:val="20"/>
              </w:rPr>
            </w:pPr>
            <w:r w:rsidRPr="00DE249D">
              <w:rPr>
                <w:rFonts w:ascii="Arial" w:hAnsi="Arial" w:cs="Arial"/>
                <w:sz w:val="20"/>
              </w:rPr>
              <w:t>Sample</w:t>
            </w:r>
          </w:p>
        </w:tc>
        <w:tc>
          <w:tcPr>
            <w:tcW w:w="333" w:type="pct"/>
            <w:noWrap/>
          </w:tcPr>
          <w:p w14:paraId="7AA9B7A7" w14:textId="77777777" w:rsidR="00B648A3" w:rsidRPr="00DE249D" w:rsidRDefault="00B648A3" w:rsidP="006374AA">
            <w:pPr>
              <w:spacing w:line="240" w:lineRule="auto"/>
              <w:rPr>
                <w:rFonts w:ascii="Arial" w:hAnsi="Arial" w:cs="Arial"/>
                <w:sz w:val="20"/>
              </w:rPr>
            </w:pPr>
            <w:r w:rsidRPr="00DE249D">
              <w:rPr>
                <w:rFonts w:ascii="Arial" w:hAnsi="Arial" w:cs="Arial"/>
                <w:sz w:val="20"/>
              </w:rPr>
              <w:t>Ti</w:t>
            </w:r>
          </w:p>
        </w:tc>
        <w:tc>
          <w:tcPr>
            <w:tcW w:w="333" w:type="pct"/>
            <w:noWrap/>
          </w:tcPr>
          <w:p w14:paraId="5BF77162" w14:textId="77777777" w:rsidR="00B648A3" w:rsidRPr="00DE249D" w:rsidRDefault="00B648A3" w:rsidP="006374AA">
            <w:pPr>
              <w:spacing w:line="240" w:lineRule="auto"/>
              <w:rPr>
                <w:rFonts w:ascii="Arial" w:hAnsi="Arial" w:cs="Arial"/>
                <w:sz w:val="20"/>
              </w:rPr>
            </w:pPr>
            <w:r w:rsidRPr="00DE249D">
              <w:rPr>
                <w:rFonts w:ascii="Arial" w:hAnsi="Arial" w:cs="Arial"/>
                <w:sz w:val="20"/>
              </w:rPr>
              <w:t>Mn</w:t>
            </w:r>
          </w:p>
        </w:tc>
        <w:tc>
          <w:tcPr>
            <w:tcW w:w="333" w:type="pct"/>
            <w:noWrap/>
          </w:tcPr>
          <w:p w14:paraId="3EC5B636" w14:textId="77777777" w:rsidR="00B648A3" w:rsidRPr="00DE249D" w:rsidRDefault="00B648A3" w:rsidP="006374AA">
            <w:pPr>
              <w:spacing w:line="240" w:lineRule="auto"/>
              <w:rPr>
                <w:rFonts w:ascii="Arial" w:hAnsi="Arial" w:cs="Arial"/>
                <w:sz w:val="20"/>
              </w:rPr>
            </w:pPr>
            <w:r w:rsidRPr="00DE249D">
              <w:rPr>
                <w:rFonts w:ascii="Arial" w:hAnsi="Arial" w:cs="Arial"/>
                <w:sz w:val="20"/>
              </w:rPr>
              <w:t>Fe</w:t>
            </w:r>
          </w:p>
        </w:tc>
        <w:tc>
          <w:tcPr>
            <w:tcW w:w="333" w:type="pct"/>
            <w:noWrap/>
          </w:tcPr>
          <w:p w14:paraId="41EC07E3" w14:textId="77777777" w:rsidR="00B648A3" w:rsidRPr="00DE249D" w:rsidRDefault="00B648A3" w:rsidP="006374AA">
            <w:pPr>
              <w:spacing w:line="240" w:lineRule="auto"/>
              <w:rPr>
                <w:rFonts w:ascii="Arial" w:hAnsi="Arial" w:cs="Arial"/>
                <w:sz w:val="20"/>
              </w:rPr>
            </w:pPr>
            <w:r w:rsidRPr="00DE249D">
              <w:rPr>
                <w:rFonts w:ascii="Arial" w:hAnsi="Arial" w:cs="Arial"/>
                <w:sz w:val="20"/>
              </w:rPr>
              <w:t>Zn</w:t>
            </w:r>
          </w:p>
        </w:tc>
        <w:tc>
          <w:tcPr>
            <w:tcW w:w="333" w:type="pct"/>
            <w:noWrap/>
          </w:tcPr>
          <w:p w14:paraId="16F77A3E" w14:textId="77777777" w:rsidR="00B648A3" w:rsidRPr="00DE249D" w:rsidRDefault="00B648A3" w:rsidP="006374AA">
            <w:pPr>
              <w:spacing w:line="240" w:lineRule="auto"/>
              <w:rPr>
                <w:rFonts w:ascii="Arial" w:hAnsi="Arial" w:cs="Arial"/>
                <w:sz w:val="20"/>
              </w:rPr>
            </w:pPr>
            <w:r w:rsidRPr="00DE249D">
              <w:rPr>
                <w:rFonts w:ascii="Arial" w:hAnsi="Arial" w:cs="Arial"/>
                <w:sz w:val="20"/>
              </w:rPr>
              <w:t>Rb</w:t>
            </w:r>
          </w:p>
        </w:tc>
        <w:tc>
          <w:tcPr>
            <w:tcW w:w="333" w:type="pct"/>
            <w:noWrap/>
          </w:tcPr>
          <w:p w14:paraId="2F1949C8" w14:textId="77777777" w:rsidR="00B648A3" w:rsidRPr="00DE249D" w:rsidRDefault="00B648A3" w:rsidP="006374AA">
            <w:pPr>
              <w:spacing w:line="240" w:lineRule="auto"/>
              <w:rPr>
                <w:rFonts w:ascii="Arial" w:hAnsi="Arial" w:cs="Arial"/>
                <w:sz w:val="20"/>
              </w:rPr>
            </w:pPr>
            <w:r w:rsidRPr="00DE249D">
              <w:rPr>
                <w:rFonts w:ascii="Arial" w:hAnsi="Arial" w:cs="Arial"/>
                <w:sz w:val="20"/>
              </w:rPr>
              <w:t>Sr</w:t>
            </w:r>
          </w:p>
        </w:tc>
        <w:tc>
          <w:tcPr>
            <w:tcW w:w="333" w:type="pct"/>
            <w:noWrap/>
          </w:tcPr>
          <w:p w14:paraId="78304C67" w14:textId="77777777" w:rsidR="00B648A3" w:rsidRPr="00DE249D" w:rsidRDefault="00B648A3" w:rsidP="006374AA">
            <w:pPr>
              <w:spacing w:line="240" w:lineRule="auto"/>
              <w:rPr>
                <w:rFonts w:ascii="Arial" w:hAnsi="Arial" w:cs="Arial"/>
                <w:sz w:val="20"/>
              </w:rPr>
            </w:pPr>
            <w:r w:rsidRPr="00DE249D">
              <w:rPr>
                <w:rFonts w:ascii="Arial" w:hAnsi="Arial" w:cs="Arial"/>
                <w:sz w:val="20"/>
              </w:rPr>
              <w:t>Y</w:t>
            </w:r>
          </w:p>
        </w:tc>
        <w:tc>
          <w:tcPr>
            <w:tcW w:w="333" w:type="pct"/>
            <w:noWrap/>
          </w:tcPr>
          <w:p w14:paraId="6FF007F2" w14:textId="77777777" w:rsidR="00B648A3" w:rsidRPr="00DE249D" w:rsidRDefault="00B648A3" w:rsidP="006374AA">
            <w:pPr>
              <w:spacing w:line="240" w:lineRule="auto"/>
              <w:rPr>
                <w:rFonts w:ascii="Arial" w:hAnsi="Arial" w:cs="Arial"/>
                <w:sz w:val="20"/>
              </w:rPr>
            </w:pPr>
            <w:r w:rsidRPr="00DE249D">
              <w:rPr>
                <w:rFonts w:ascii="Arial" w:hAnsi="Arial" w:cs="Arial"/>
                <w:sz w:val="20"/>
              </w:rPr>
              <w:t>Zr</w:t>
            </w:r>
          </w:p>
        </w:tc>
        <w:tc>
          <w:tcPr>
            <w:tcW w:w="333" w:type="pct"/>
            <w:noWrap/>
          </w:tcPr>
          <w:p w14:paraId="666DCAEB" w14:textId="77777777" w:rsidR="00B648A3" w:rsidRPr="00DE249D" w:rsidRDefault="00B648A3" w:rsidP="006374AA">
            <w:pPr>
              <w:spacing w:line="240" w:lineRule="auto"/>
              <w:rPr>
                <w:rFonts w:ascii="Arial" w:hAnsi="Arial" w:cs="Arial"/>
                <w:sz w:val="20"/>
              </w:rPr>
            </w:pPr>
            <w:r w:rsidRPr="00DE249D">
              <w:rPr>
                <w:rFonts w:ascii="Arial" w:hAnsi="Arial" w:cs="Arial"/>
                <w:sz w:val="20"/>
              </w:rPr>
              <w:t>Nb</w:t>
            </w:r>
          </w:p>
        </w:tc>
        <w:tc>
          <w:tcPr>
            <w:tcW w:w="333" w:type="pct"/>
            <w:noWrap/>
          </w:tcPr>
          <w:p w14:paraId="1D0E8AE4" w14:textId="77777777" w:rsidR="00B648A3" w:rsidRPr="00DE249D" w:rsidRDefault="00B648A3" w:rsidP="006374AA">
            <w:pPr>
              <w:spacing w:line="240" w:lineRule="auto"/>
              <w:rPr>
                <w:rFonts w:ascii="Arial" w:hAnsi="Arial" w:cs="Arial"/>
                <w:sz w:val="20"/>
              </w:rPr>
            </w:pPr>
            <w:r w:rsidRPr="00DE249D">
              <w:rPr>
                <w:rFonts w:ascii="Arial" w:hAnsi="Arial" w:cs="Arial"/>
                <w:sz w:val="20"/>
              </w:rPr>
              <w:t>Ba</w:t>
            </w:r>
          </w:p>
        </w:tc>
        <w:tc>
          <w:tcPr>
            <w:tcW w:w="333" w:type="pct"/>
            <w:noWrap/>
          </w:tcPr>
          <w:p w14:paraId="51F3076C" w14:textId="77777777" w:rsidR="00B648A3" w:rsidRPr="00DE249D" w:rsidRDefault="00B648A3" w:rsidP="006374AA">
            <w:pPr>
              <w:spacing w:line="240" w:lineRule="auto"/>
              <w:rPr>
                <w:rFonts w:ascii="Arial" w:hAnsi="Arial" w:cs="Arial"/>
                <w:sz w:val="20"/>
              </w:rPr>
            </w:pPr>
            <w:r w:rsidRPr="00DE249D">
              <w:rPr>
                <w:rFonts w:ascii="Arial" w:hAnsi="Arial" w:cs="Arial"/>
                <w:sz w:val="20"/>
              </w:rPr>
              <w:t>Pb</w:t>
            </w:r>
          </w:p>
        </w:tc>
        <w:tc>
          <w:tcPr>
            <w:tcW w:w="333" w:type="pct"/>
            <w:noWrap/>
          </w:tcPr>
          <w:p w14:paraId="737095B8" w14:textId="77777777" w:rsidR="00B648A3" w:rsidRPr="00DE249D" w:rsidRDefault="00B648A3" w:rsidP="006374AA">
            <w:pPr>
              <w:spacing w:line="240" w:lineRule="auto"/>
              <w:rPr>
                <w:rFonts w:ascii="Arial" w:hAnsi="Arial" w:cs="Arial"/>
                <w:sz w:val="20"/>
              </w:rPr>
            </w:pPr>
            <w:r w:rsidRPr="00DE249D">
              <w:rPr>
                <w:rFonts w:ascii="Arial" w:hAnsi="Arial" w:cs="Arial"/>
                <w:sz w:val="20"/>
              </w:rPr>
              <w:t>Th</w:t>
            </w:r>
          </w:p>
        </w:tc>
        <w:tc>
          <w:tcPr>
            <w:tcW w:w="667" w:type="pct"/>
            <w:noWrap/>
          </w:tcPr>
          <w:p w14:paraId="412CABBB" w14:textId="77777777" w:rsidR="00B648A3" w:rsidRPr="00DE249D" w:rsidRDefault="00B648A3" w:rsidP="006374AA">
            <w:pPr>
              <w:spacing w:line="240" w:lineRule="auto"/>
              <w:rPr>
                <w:rFonts w:ascii="Arial" w:hAnsi="Arial" w:cs="Arial"/>
                <w:sz w:val="20"/>
              </w:rPr>
            </w:pPr>
            <w:r w:rsidRPr="00DE249D">
              <w:rPr>
                <w:rFonts w:ascii="Arial" w:hAnsi="Arial" w:cs="Arial"/>
                <w:sz w:val="20"/>
              </w:rPr>
              <w:t>Source</w:t>
            </w:r>
          </w:p>
        </w:tc>
      </w:tr>
      <w:tr w:rsidR="00B648A3" w:rsidRPr="00DE249D" w14:paraId="3AB042D7" w14:textId="77777777" w:rsidTr="00E34B43">
        <w:trPr>
          <w:trHeight w:val="255"/>
        </w:trPr>
        <w:tc>
          <w:tcPr>
            <w:tcW w:w="333" w:type="pct"/>
            <w:noWrap/>
          </w:tcPr>
          <w:p w14:paraId="4346DC6F" w14:textId="77777777" w:rsidR="00B648A3" w:rsidRPr="00DE249D" w:rsidRDefault="00B648A3" w:rsidP="006374AA">
            <w:pPr>
              <w:spacing w:line="240" w:lineRule="auto"/>
              <w:rPr>
                <w:rFonts w:ascii="Arial" w:hAnsi="Arial" w:cs="Arial"/>
                <w:sz w:val="20"/>
              </w:rPr>
            </w:pPr>
            <w:r w:rsidRPr="00DE249D">
              <w:rPr>
                <w:rFonts w:ascii="Arial" w:hAnsi="Arial" w:cs="Arial"/>
                <w:sz w:val="20"/>
              </w:rPr>
              <w:t>FS196B</w:t>
            </w:r>
          </w:p>
        </w:tc>
        <w:tc>
          <w:tcPr>
            <w:tcW w:w="333" w:type="pct"/>
            <w:noWrap/>
          </w:tcPr>
          <w:p w14:paraId="10835955" w14:textId="77777777" w:rsidR="00B648A3" w:rsidRPr="00DE249D" w:rsidRDefault="00B648A3" w:rsidP="006374AA">
            <w:pPr>
              <w:spacing w:line="240" w:lineRule="auto"/>
              <w:rPr>
                <w:rFonts w:ascii="Arial" w:hAnsi="Arial" w:cs="Arial"/>
                <w:sz w:val="20"/>
              </w:rPr>
            </w:pPr>
            <w:r w:rsidRPr="00DE249D">
              <w:rPr>
                <w:rFonts w:ascii="Arial" w:hAnsi="Arial" w:cs="Arial"/>
                <w:sz w:val="20"/>
              </w:rPr>
              <w:t>776</w:t>
            </w:r>
          </w:p>
        </w:tc>
        <w:tc>
          <w:tcPr>
            <w:tcW w:w="333" w:type="pct"/>
            <w:noWrap/>
          </w:tcPr>
          <w:p w14:paraId="1A06BE8A" w14:textId="77777777" w:rsidR="00B648A3" w:rsidRPr="00DE249D" w:rsidRDefault="00B648A3" w:rsidP="006374AA">
            <w:pPr>
              <w:spacing w:line="240" w:lineRule="auto"/>
              <w:rPr>
                <w:rFonts w:ascii="Arial" w:hAnsi="Arial" w:cs="Arial"/>
                <w:sz w:val="20"/>
              </w:rPr>
            </w:pPr>
            <w:r w:rsidRPr="00DE249D">
              <w:rPr>
                <w:rFonts w:ascii="Arial" w:hAnsi="Arial" w:cs="Arial"/>
                <w:sz w:val="20"/>
              </w:rPr>
              <w:t>162</w:t>
            </w:r>
          </w:p>
        </w:tc>
        <w:tc>
          <w:tcPr>
            <w:tcW w:w="333" w:type="pct"/>
            <w:noWrap/>
          </w:tcPr>
          <w:p w14:paraId="0FC87181" w14:textId="77777777" w:rsidR="00B648A3" w:rsidRPr="00DE249D" w:rsidRDefault="00B648A3" w:rsidP="006374AA">
            <w:pPr>
              <w:spacing w:line="240" w:lineRule="auto"/>
              <w:rPr>
                <w:rFonts w:ascii="Arial" w:hAnsi="Arial" w:cs="Arial"/>
                <w:sz w:val="20"/>
              </w:rPr>
            </w:pPr>
            <w:r w:rsidRPr="00DE249D">
              <w:rPr>
                <w:rFonts w:ascii="Arial" w:hAnsi="Arial" w:cs="Arial"/>
                <w:sz w:val="20"/>
              </w:rPr>
              <w:t>5483</w:t>
            </w:r>
          </w:p>
        </w:tc>
        <w:tc>
          <w:tcPr>
            <w:tcW w:w="333" w:type="pct"/>
            <w:noWrap/>
          </w:tcPr>
          <w:p w14:paraId="17B70C47" w14:textId="77777777" w:rsidR="00B648A3" w:rsidRPr="00DE249D" w:rsidRDefault="00B648A3" w:rsidP="006374AA">
            <w:pPr>
              <w:spacing w:line="240" w:lineRule="auto"/>
              <w:rPr>
                <w:rFonts w:ascii="Arial" w:hAnsi="Arial" w:cs="Arial"/>
                <w:sz w:val="20"/>
              </w:rPr>
            </w:pPr>
            <w:r w:rsidRPr="00DE249D">
              <w:rPr>
                <w:rFonts w:ascii="Arial" w:hAnsi="Arial" w:cs="Arial"/>
                <w:sz w:val="20"/>
              </w:rPr>
              <w:t>36</w:t>
            </w:r>
          </w:p>
        </w:tc>
        <w:tc>
          <w:tcPr>
            <w:tcW w:w="333" w:type="pct"/>
            <w:noWrap/>
          </w:tcPr>
          <w:p w14:paraId="645EABED" w14:textId="77777777" w:rsidR="00B648A3" w:rsidRPr="00DE249D" w:rsidRDefault="00B648A3" w:rsidP="006374AA">
            <w:pPr>
              <w:spacing w:line="240" w:lineRule="auto"/>
              <w:rPr>
                <w:rFonts w:ascii="Arial" w:hAnsi="Arial" w:cs="Arial"/>
                <w:sz w:val="20"/>
              </w:rPr>
            </w:pPr>
            <w:r w:rsidRPr="00DE249D">
              <w:rPr>
                <w:rFonts w:ascii="Arial" w:hAnsi="Arial" w:cs="Arial"/>
                <w:sz w:val="20"/>
              </w:rPr>
              <w:t>4</w:t>
            </w:r>
          </w:p>
        </w:tc>
        <w:tc>
          <w:tcPr>
            <w:tcW w:w="333" w:type="pct"/>
            <w:noWrap/>
          </w:tcPr>
          <w:p w14:paraId="1EF67C6A" w14:textId="77777777" w:rsidR="00B648A3" w:rsidRPr="00DE249D" w:rsidRDefault="00B648A3" w:rsidP="006374AA">
            <w:pPr>
              <w:spacing w:line="240" w:lineRule="auto"/>
              <w:rPr>
                <w:rFonts w:ascii="Arial" w:hAnsi="Arial" w:cs="Arial"/>
                <w:sz w:val="20"/>
              </w:rPr>
            </w:pPr>
            <w:r w:rsidRPr="00DE249D">
              <w:rPr>
                <w:rFonts w:ascii="Arial" w:hAnsi="Arial" w:cs="Arial"/>
                <w:sz w:val="20"/>
              </w:rPr>
              <w:t>44</w:t>
            </w:r>
          </w:p>
        </w:tc>
        <w:tc>
          <w:tcPr>
            <w:tcW w:w="333" w:type="pct"/>
            <w:noWrap/>
          </w:tcPr>
          <w:p w14:paraId="710FB5C3" w14:textId="77777777" w:rsidR="00B648A3" w:rsidRPr="00DE249D" w:rsidRDefault="00B648A3" w:rsidP="006374AA">
            <w:pPr>
              <w:spacing w:line="240" w:lineRule="auto"/>
              <w:rPr>
                <w:rFonts w:ascii="Arial" w:hAnsi="Arial" w:cs="Arial"/>
                <w:sz w:val="20"/>
              </w:rPr>
            </w:pPr>
            <w:r w:rsidRPr="00DE249D">
              <w:rPr>
                <w:rFonts w:ascii="Arial" w:hAnsi="Arial" w:cs="Arial"/>
                <w:sz w:val="20"/>
              </w:rPr>
              <w:t>9</w:t>
            </w:r>
          </w:p>
        </w:tc>
        <w:tc>
          <w:tcPr>
            <w:tcW w:w="333" w:type="pct"/>
            <w:noWrap/>
          </w:tcPr>
          <w:p w14:paraId="02BCF015" w14:textId="77777777" w:rsidR="00B648A3" w:rsidRPr="00DE249D" w:rsidRDefault="00B648A3" w:rsidP="006374AA">
            <w:pPr>
              <w:spacing w:line="240" w:lineRule="auto"/>
              <w:rPr>
                <w:rFonts w:ascii="Arial" w:hAnsi="Arial" w:cs="Arial"/>
                <w:sz w:val="20"/>
              </w:rPr>
            </w:pPr>
            <w:r w:rsidRPr="00DE249D">
              <w:rPr>
                <w:rFonts w:ascii="Arial" w:hAnsi="Arial" w:cs="Arial"/>
                <w:sz w:val="20"/>
              </w:rPr>
              <w:t>22</w:t>
            </w:r>
          </w:p>
        </w:tc>
        <w:tc>
          <w:tcPr>
            <w:tcW w:w="333" w:type="pct"/>
            <w:noWrap/>
          </w:tcPr>
          <w:p w14:paraId="2552FB05" w14:textId="77777777" w:rsidR="00B648A3" w:rsidRPr="00DE249D" w:rsidRDefault="00B648A3" w:rsidP="006374AA">
            <w:pPr>
              <w:spacing w:line="240" w:lineRule="auto"/>
              <w:rPr>
                <w:rFonts w:ascii="Arial" w:hAnsi="Arial" w:cs="Arial"/>
                <w:sz w:val="20"/>
              </w:rPr>
            </w:pPr>
            <w:r w:rsidRPr="00DE249D">
              <w:rPr>
                <w:rFonts w:ascii="Arial" w:hAnsi="Arial" w:cs="Arial"/>
                <w:sz w:val="20"/>
              </w:rPr>
              <w:t>5</w:t>
            </w:r>
          </w:p>
        </w:tc>
        <w:tc>
          <w:tcPr>
            <w:tcW w:w="333" w:type="pct"/>
            <w:noWrap/>
          </w:tcPr>
          <w:p w14:paraId="7B74BACB" w14:textId="77777777" w:rsidR="00B648A3" w:rsidRPr="00DE249D" w:rsidRDefault="00B648A3" w:rsidP="006374AA">
            <w:pPr>
              <w:spacing w:line="240" w:lineRule="auto"/>
              <w:rPr>
                <w:rFonts w:ascii="Arial" w:hAnsi="Arial" w:cs="Arial"/>
                <w:sz w:val="20"/>
              </w:rPr>
            </w:pPr>
            <w:r w:rsidRPr="00DE249D">
              <w:rPr>
                <w:rFonts w:ascii="Arial" w:hAnsi="Arial" w:cs="Arial"/>
                <w:sz w:val="20"/>
              </w:rPr>
              <w:t>150</w:t>
            </w:r>
          </w:p>
        </w:tc>
        <w:tc>
          <w:tcPr>
            <w:tcW w:w="333" w:type="pct"/>
            <w:noWrap/>
          </w:tcPr>
          <w:p w14:paraId="482EF5A2" w14:textId="77777777" w:rsidR="00B648A3" w:rsidRPr="00DE249D" w:rsidRDefault="00B648A3" w:rsidP="006374AA">
            <w:pPr>
              <w:spacing w:line="240" w:lineRule="auto"/>
              <w:rPr>
                <w:rFonts w:ascii="Arial" w:hAnsi="Arial" w:cs="Arial"/>
                <w:sz w:val="20"/>
              </w:rPr>
            </w:pPr>
            <w:r w:rsidRPr="00DE249D">
              <w:rPr>
                <w:rFonts w:ascii="Arial" w:hAnsi="Arial" w:cs="Arial"/>
                <w:sz w:val="20"/>
              </w:rPr>
              <w:t>10</w:t>
            </w:r>
          </w:p>
        </w:tc>
        <w:tc>
          <w:tcPr>
            <w:tcW w:w="333" w:type="pct"/>
            <w:noWrap/>
          </w:tcPr>
          <w:p w14:paraId="4C92134E" w14:textId="77777777" w:rsidR="00B648A3" w:rsidRPr="00DE249D" w:rsidRDefault="00B648A3" w:rsidP="006374AA">
            <w:pPr>
              <w:spacing w:line="240" w:lineRule="auto"/>
              <w:rPr>
                <w:rFonts w:ascii="Arial" w:hAnsi="Arial" w:cs="Arial"/>
                <w:sz w:val="20"/>
              </w:rPr>
            </w:pPr>
            <w:r w:rsidRPr="00DE249D">
              <w:rPr>
                <w:rFonts w:ascii="Arial" w:hAnsi="Arial" w:cs="Arial"/>
                <w:sz w:val="20"/>
              </w:rPr>
              <w:t>4</w:t>
            </w:r>
          </w:p>
        </w:tc>
        <w:tc>
          <w:tcPr>
            <w:tcW w:w="667" w:type="pct"/>
            <w:noWrap/>
          </w:tcPr>
          <w:p w14:paraId="1AFB6DCE" w14:textId="77777777" w:rsidR="00B648A3" w:rsidRPr="00DE249D" w:rsidRDefault="00B648A3" w:rsidP="006374AA">
            <w:pPr>
              <w:spacing w:line="240" w:lineRule="auto"/>
              <w:rPr>
                <w:rFonts w:ascii="Arial" w:hAnsi="Arial" w:cs="Arial"/>
                <w:sz w:val="20"/>
              </w:rPr>
            </w:pPr>
            <w:r w:rsidRPr="00DE249D">
              <w:rPr>
                <w:rFonts w:ascii="Arial" w:hAnsi="Arial" w:cs="Arial"/>
                <w:sz w:val="20"/>
              </w:rPr>
              <w:t>not obsidian</w:t>
            </w:r>
          </w:p>
        </w:tc>
      </w:tr>
      <w:tr w:rsidR="00B648A3" w:rsidRPr="00DE249D" w14:paraId="3CF7083E" w14:textId="77777777" w:rsidTr="00E34B43">
        <w:trPr>
          <w:trHeight w:val="255"/>
        </w:trPr>
        <w:tc>
          <w:tcPr>
            <w:tcW w:w="333" w:type="pct"/>
            <w:noWrap/>
          </w:tcPr>
          <w:p w14:paraId="17010521" w14:textId="77777777" w:rsidR="00B648A3" w:rsidRPr="00DE249D" w:rsidRDefault="00B648A3" w:rsidP="006374AA">
            <w:pPr>
              <w:spacing w:line="240" w:lineRule="auto"/>
              <w:rPr>
                <w:rFonts w:ascii="Arial" w:hAnsi="Arial" w:cs="Arial"/>
                <w:sz w:val="20"/>
              </w:rPr>
            </w:pPr>
            <w:r w:rsidRPr="00DE249D">
              <w:rPr>
                <w:rFonts w:ascii="Arial" w:hAnsi="Arial" w:cs="Arial"/>
                <w:sz w:val="20"/>
              </w:rPr>
              <w:t>FS390</w:t>
            </w:r>
          </w:p>
        </w:tc>
        <w:tc>
          <w:tcPr>
            <w:tcW w:w="333" w:type="pct"/>
            <w:noWrap/>
          </w:tcPr>
          <w:p w14:paraId="1D2E805B" w14:textId="77777777" w:rsidR="00B648A3" w:rsidRPr="00DE249D" w:rsidRDefault="00B648A3" w:rsidP="006374AA">
            <w:pPr>
              <w:spacing w:line="240" w:lineRule="auto"/>
              <w:rPr>
                <w:rFonts w:ascii="Arial" w:hAnsi="Arial" w:cs="Arial"/>
                <w:sz w:val="20"/>
              </w:rPr>
            </w:pPr>
            <w:r w:rsidRPr="00DE249D">
              <w:rPr>
                <w:rFonts w:ascii="Arial" w:hAnsi="Arial" w:cs="Arial"/>
                <w:sz w:val="20"/>
              </w:rPr>
              <w:t>1847</w:t>
            </w:r>
          </w:p>
        </w:tc>
        <w:tc>
          <w:tcPr>
            <w:tcW w:w="333" w:type="pct"/>
            <w:noWrap/>
          </w:tcPr>
          <w:p w14:paraId="1BFEF3D5" w14:textId="77777777" w:rsidR="00B648A3" w:rsidRPr="00DE249D" w:rsidRDefault="00B648A3" w:rsidP="006374AA">
            <w:pPr>
              <w:spacing w:line="240" w:lineRule="auto"/>
              <w:rPr>
                <w:rFonts w:ascii="Arial" w:hAnsi="Arial" w:cs="Arial"/>
                <w:sz w:val="20"/>
              </w:rPr>
            </w:pPr>
            <w:r w:rsidRPr="00DE249D">
              <w:rPr>
                <w:rFonts w:ascii="Arial" w:hAnsi="Arial" w:cs="Arial"/>
                <w:sz w:val="20"/>
              </w:rPr>
              <w:t>18305</w:t>
            </w:r>
          </w:p>
        </w:tc>
        <w:tc>
          <w:tcPr>
            <w:tcW w:w="333" w:type="pct"/>
            <w:noWrap/>
          </w:tcPr>
          <w:p w14:paraId="1EDD04E1" w14:textId="77777777" w:rsidR="00B648A3" w:rsidRPr="00DE249D" w:rsidRDefault="00B648A3" w:rsidP="006374AA">
            <w:pPr>
              <w:spacing w:line="240" w:lineRule="auto"/>
              <w:rPr>
                <w:rFonts w:ascii="Arial" w:hAnsi="Arial" w:cs="Arial"/>
                <w:sz w:val="20"/>
              </w:rPr>
            </w:pPr>
            <w:r w:rsidRPr="00DE249D">
              <w:rPr>
                <w:rFonts w:ascii="Arial" w:hAnsi="Arial" w:cs="Arial"/>
                <w:sz w:val="20"/>
              </w:rPr>
              <w:t>6585</w:t>
            </w:r>
          </w:p>
        </w:tc>
        <w:tc>
          <w:tcPr>
            <w:tcW w:w="333" w:type="pct"/>
            <w:noWrap/>
          </w:tcPr>
          <w:p w14:paraId="2010DEB1" w14:textId="77777777" w:rsidR="00B648A3" w:rsidRPr="00DE249D" w:rsidRDefault="00B648A3" w:rsidP="006374AA">
            <w:pPr>
              <w:spacing w:line="240" w:lineRule="auto"/>
              <w:rPr>
                <w:rFonts w:ascii="Arial" w:hAnsi="Arial" w:cs="Arial"/>
                <w:sz w:val="20"/>
              </w:rPr>
            </w:pPr>
            <w:r w:rsidRPr="00DE249D">
              <w:rPr>
                <w:rFonts w:ascii="Arial" w:hAnsi="Arial" w:cs="Arial"/>
                <w:sz w:val="20"/>
              </w:rPr>
              <w:t>90</w:t>
            </w:r>
          </w:p>
        </w:tc>
        <w:tc>
          <w:tcPr>
            <w:tcW w:w="333" w:type="pct"/>
            <w:noWrap/>
          </w:tcPr>
          <w:p w14:paraId="423BF38F" w14:textId="77777777" w:rsidR="00B648A3" w:rsidRPr="00DE249D" w:rsidRDefault="00B648A3" w:rsidP="006374AA">
            <w:pPr>
              <w:spacing w:line="240" w:lineRule="auto"/>
              <w:rPr>
                <w:rFonts w:ascii="Arial" w:hAnsi="Arial" w:cs="Arial"/>
                <w:sz w:val="20"/>
              </w:rPr>
            </w:pPr>
            <w:r w:rsidRPr="00DE249D">
              <w:rPr>
                <w:rFonts w:ascii="Arial" w:hAnsi="Arial" w:cs="Arial"/>
                <w:sz w:val="20"/>
              </w:rPr>
              <w:t>0</w:t>
            </w:r>
          </w:p>
        </w:tc>
        <w:tc>
          <w:tcPr>
            <w:tcW w:w="333" w:type="pct"/>
            <w:noWrap/>
          </w:tcPr>
          <w:p w14:paraId="10FB84D3" w14:textId="77777777" w:rsidR="00B648A3" w:rsidRPr="00DE249D" w:rsidRDefault="00B648A3" w:rsidP="006374AA">
            <w:pPr>
              <w:spacing w:line="240" w:lineRule="auto"/>
              <w:rPr>
                <w:rFonts w:ascii="Arial" w:hAnsi="Arial" w:cs="Arial"/>
                <w:sz w:val="20"/>
              </w:rPr>
            </w:pPr>
            <w:r w:rsidRPr="00DE249D">
              <w:rPr>
                <w:rFonts w:ascii="Arial" w:hAnsi="Arial" w:cs="Arial"/>
                <w:sz w:val="20"/>
              </w:rPr>
              <w:t>635</w:t>
            </w:r>
          </w:p>
        </w:tc>
        <w:tc>
          <w:tcPr>
            <w:tcW w:w="333" w:type="pct"/>
            <w:noWrap/>
          </w:tcPr>
          <w:p w14:paraId="1C235E42" w14:textId="77777777" w:rsidR="00B648A3" w:rsidRPr="00DE249D" w:rsidRDefault="00B648A3" w:rsidP="006374AA">
            <w:pPr>
              <w:spacing w:line="240" w:lineRule="auto"/>
              <w:rPr>
                <w:rFonts w:ascii="Arial" w:hAnsi="Arial" w:cs="Arial"/>
                <w:sz w:val="20"/>
              </w:rPr>
            </w:pPr>
            <w:r w:rsidRPr="00DE249D">
              <w:rPr>
                <w:rFonts w:ascii="Arial" w:hAnsi="Arial" w:cs="Arial"/>
                <w:sz w:val="20"/>
              </w:rPr>
              <w:t>13</w:t>
            </w:r>
          </w:p>
        </w:tc>
        <w:tc>
          <w:tcPr>
            <w:tcW w:w="333" w:type="pct"/>
            <w:noWrap/>
          </w:tcPr>
          <w:p w14:paraId="13E3C805" w14:textId="77777777" w:rsidR="00B648A3" w:rsidRPr="00DE249D" w:rsidRDefault="00B648A3" w:rsidP="006374AA">
            <w:pPr>
              <w:spacing w:line="240" w:lineRule="auto"/>
              <w:rPr>
                <w:rFonts w:ascii="Arial" w:hAnsi="Arial" w:cs="Arial"/>
                <w:sz w:val="20"/>
              </w:rPr>
            </w:pPr>
            <w:r w:rsidRPr="00DE249D">
              <w:rPr>
                <w:rFonts w:ascii="Arial" w:hAnsi="Arial" w:cs="Arial"/>
                <w:sz w:val="20"/>
              </w:rPr>
              <w:t>27</w:t>
            </w:r>
          </w:p>
        </w:tc>
        <w:tc>
          <w:tcPr>
            <w:tcW w:w="333" w:type="pct"/>
            <w:noWrap/>
          </w:tcPr>
          <w:p w14:paraId="247D2A94" w14:textId="77777777" w:rsidR="00B648A3" w:rsidRPr="00DE249D" w:rsidRDefault="00B648A3" w:rsidP="006374AA">
            <w:pPr>
              <w:spacing w:line="240" w:lineRule="auto"/>
              <w:rPr>
                <w:rFonts w:ascii="Arial" w:hAnsi="Arial" w:cs="Arial"/>
                <w:sz w:val="20"/>
              </w:rPr>
            </w:pPr>
            <w:r w:rsidRPr="00DE249D">
              <w:rPr>
                <w:rFonts w:ascii="Arial" w:hAnsi="Arial" w:cs="Arial"/>
                <w:sz w:val="20"/>
              </w:rPr>
              <w:t>18</w:t>
            </w:r>
          </w:p>
        </w:tc>
        <w:tc>
          <w:tcPr>
            <w:tcW w:w="333" w:type="pct"/>
            <w:noWrap/>
          </w:tcPr>
          <w:p w14:paraId="70D74388" w14:textId="77777777" w:rsidR="00B648A3" w:rsidRPr="00DE249D" w:rsidRDefault="00B648A3" w:rsidP="006374AA">
            <w:pPr>
              <w:spacing w:line="240" w:lineRule="auto"/>
              <w:rPr>
                <w:rFonts w:ascii="Arial" w:hAnsi="Arial" w:cs="Arial"/>
                <w:sz w:val="20"/>
              </w:rPr>
            </w:pPr>
            <w:r w:rsidRPr="00DE249D">
              <w:rPr>
                <w:rFonts w:ascii="Arial" w:hAnsi="Arial" w:cs="Arial"/>
                <w:sz w:val="20"/>
              </w:rPr>
              <w:t>6284</w:t>
            </w:r>
          </w:p>
        </w:tc>
        <w:tc>
          <w:tcPr>
            <w:tcW w:w="333" w:type="pct"/>
            <w:noWrap/>
          </w:tcPr>
          <w:p w14:paraId="0D46BB76" w14:textId="77777777" w:rsidR="00B648A3" w:rsidRPr="00DE249D" w:rsidRDefault="00B648A3" w:rsidP="006374AA">
            <w:pPr>
              <w:spacing w:line="240" w:lineRule="auto"/>
              <w:rPr>
                <w:rFonts w:ascii="Arial" w:hAnsi="Arial" w:cs="Arial"/>
                <w:sz w:val="20"/>
              </w:rPr>
            </w:pPr>
            <w:r w:rsidRPr="00DE249D">
              <w:rPr>
                <w:rFonts w:ascii="Arial" w:hAnsi="Arial" w:cs="Arial"/>
                <w:sz w:val="20"/>
              </w:rPr>
              <w:t>27</w:t>
            </w:r>
          </w:p>
        </w:tc>
        <w:tc>
          <w:tcPr>
            <w:tcW w:w="333" w:type="pct"/>
            <w:noWrap/>
          </w:tcPr>
          <w:p w14:paraId="6D924580" w14:textId="77777777" w:rsidR="00B648A3" w:rsidRPr="00DE249D" w:rsidRDefault="00B648A3" w:rsidP="006374AA">
            <w:pPr>
              <w:spacing w:line="240" w:lineRule="auto"/>
              <w:rPr>
                <w:rFonts w:ascii="Arial" w:hAnsi="Arial" w:cs="Arial"/>
                <w:sz w:val="20"/>
              </w:rPr>
            </w:pPr>
            <w:r w:rsidRPr="00DE249D">
              <w:rPr>
                <w:rFonts w:ascii="Arial" w:hAnsi="Arial" w:cs="Arial"/>
                <w:sz w:val="20"/>
              </w:rPr>
              <w:t>12</w:t>
            </w:r>
          </w:p>
        </w:tc>
        <w:tc>
          <w:tcPr>
            <w:tcW w:w="667" w:type="pct"/>
            <w:noWrap/>
          </w:tcPr>
          <w:p w14:paraId="1F814314" w14:textId="77777777" w:rsidR="00B648A3" w:rsidRPr="00DE249D" w:rsidRDefault="00B648A3" w:rsidP="006374AA">
            <w:pPr>
              <w:spacing w:line="240" w:lineRule="auto"/>
              <w:rPr>
                <w:rFonts w:ascii="Arial" w:hAnsi="Arial" w:cs="Arial"/>
                <w:sz w:val="20"/>
              </w:rPr>
            </w:pPr>
            <w:r w:rsidRPr="00DE249D">
              <w:rPr>
                <w:rFonts w:ascii="Arial" w:hAnsi="Arial" w:cs="Arial"/>
                <w:sz w:val="20"/>
              </w:rPr>
              <w:t>not obsidian</w:t>
            </w:r>
          </w:p>
        </w:tc>
      </w:tr>
      <w:tr w:rsidR="00B648A3" w:rsidRPr="00DE249D" w14:paraId="546817C0" w14:textId="77777777" w:rsidTr="00E34B43">
        <w:trPr>
          <w:trHeight w:val="255"/>
        </w:trPr>
        <w:tc>
          <w:tcPr>
            <w:tcW w:w="333" w:type="pct"/>
            <w:noWrap/>
          </w:tcPr>
          <w:p w14:paraId="6C041248" w14:textId="77777777" w:rsidR="00B648A3" w:rsidRPr="00DE249D" w:rsidRDefault="00B648A3" w:rsidP="006374AA">
            <w:pPr>
              <w:spacing w:line="240" w:lineRule="auto"/>
              <w:rPr>
                <w:rFonts w:ascii="Arial" w:hAnsi="Arial" w:cs="Arial"/>
                <w:sz w:val="20"/>
              </w:rPr>
            </w:pPr>
            <w:r w:rsidRPr="00DE249D">
              <w:rPr>
                <w:rFonts w:ascii="Arial" w:hAnsi="Arial" w:cs="Arial"/>
                <w:sz w:val="20"/>
              </w:rPr>
              <w:t>FS427</w:t>
            </w:r>
          </w:p>
        </w:tc>
        <w:tc>
          <w:tcPr>
            <w:tcW w:w="333" w:type="pct"/>
            <w:noWrap/>
          </w:tcPr>
          <w:p w14:paraId="733E333D" w14:textId="77777777" w:rsidR="00B648A3" w:rsidRPr="00DE249D" w:rsidRDefault="00B648A3" w:rsidP="006374AA">
            <w:pPr>
              <w:spacing w:line="240" w:lineRule="auto"/>
              <w:rPr>
                <w:rFonts w:ascii="Arial" w:hAnsi="Arial" w:cs="Arial"/>
                <w:sz w:val="20"/>
              </w:rPr>
            </w:pPr>
            <w:r w:rsidRPr="00DE249D">
              <w:rPr>
                <w:rFonts w:ascii="Arial" w:hAnsi="Arial" w:cs="Arial"/>
                <w:sz w:val="20"/>
              </w:rPr>
              <w:t>767</w:t>
            </w:r>
          </w:p>
        </w:tc>
        <w:tc>
          <w:tcPr>
            <w:tcW w:w="333" w:type="pct"/>
            <w:noWrap/>
          </w:tcPr>
          <w:p w14:paraId="34409855" w14:textId="77777777" w:rsidR="00B648A3" w:rsidRPr="00DE249D" w:rsidRDefault="00B648A3" w:rsidP="006374AA">
            <w:pPr>
              <w:spacing w:line="240" w:lineRule="auto"/>
              <w:rPr>
                <w:rFonts w:ascii="Arial" w:hAnsi="Arial" w:cs="Arial"/>
                <w:sz w:val="20"/>
              </w:rPr>
            </w:pPr>
            <w:r w:rsidRPr="00DE249D">
              <w:rPr>
                <w:rFonts w:ascii="Arial" w:hAnsi="Arial" w:cs="Arial"/>
                <w:sz w:val="20"/>
              </w:rPr>
              <w:t>164</w:t>
            </w:r>
          </w:p>
        </w:tc>
        <w:tc>
          <w:tcPr>
            <w:tcW w:w="333" w:type="pct"/>
            <w:noWrap/>
          </w:tcPr>
          <w:p w14:paraId="2D20C162" w14:textId="77777777" w:rsidR="00B648A3" w:rsidRPr="00DE249D" w:rsidRDefault="00B648A3" w:rsidP="006374AA">
            <w:pPr>
              <w:spacing w:line="240" w:lineRule="auto"/>
              <w:rPr>
                <w:rFonts w:ascii="Arial" w:hAnsi="Arial" w:cs="Arial"/>
                <w:sz w:val="20"/>
              </w:rPr>
            </w:pPr>
            <w:r w:rsidRPr="00DE249D">
              <w:rPr>
                <w:rFonts w:ascii="Arial" w:hAnsi="Arial" w:cs="Arial"/>
                <w:sz w:val="20"/>
              </w:rPr>
              <w:t>5600</w:t>
            </w:r>
          </w:p>
        </w:tc>
        <w:tc>
          <w:tcPr>
            <w:tcW w:w="333" w:type="pct"/>
            <w:noWrap/>
          </w:tcPr>
          <w:p w14:paraId="5CA79189" w14:textId="77777777" w:rsidR="00B648A3" w:rsidRPr="00DE249D" w:rsidRDefault="00B648A3" w:rsidP="006374AA">
            <w:pPr>
              <w:spacing w:line="240" w:lineRule="auto"/>
              <w:rPr>
                <w:rFonts w:ascii="Arial" w:hAnsi="Arial" w:cs="Arial"/>
                <w:sz w:val="20"/>
              </w:rPr>
            </w:pPr>
            <w:r w:rsidRPr="00DE249D">
              <w:rPr>
                <w:rFonts w:ascii="Arial" w:hAnsi="Arial" w:cs="Arial"/>
                <w:sz w:val="20"/>
              </w:rPr>
              <w:t>74</w:t>
            </w:r>
          </w:p>
        </w:tc>
        <w:tc>
          <w:tcPr>
            <w:tcW w:w="333" w:type="pct"/>
            <w:noWrap/>
          </w:tcPr>
          <w:p w14:paraId="238712CE" w14:textId="77777777" w:rsidR="00B648A3" w:rsidRPr="00DE249D" w:rsidRDefault="00B648A3" w:rsidP="006374AA">
            <w:pPr>
              <w:spacing w:line="240" w:lineRule="auto"/>
              <w:rPr>
                <w:rFonts w:ascii="Arial" w:hAnsi="Arial" w:cs="Arial"/>
                <w:sz w:val="20"/>
              </w:rPr>
            </w:pPr>
            <w:r w:rsidRPr="00DE249D">
              <w:rPr>
                <w:rFonts w:ascii="Arial" w:hAnsi="Arial" w:cs="Arial"/>
                <w:sz w:val="20"/>
              </w:rPr>
              <w:t>1</w:t>
            </w:r>
          </w:p>
        </w:tc>
        <w:tc>
          <w:tcPr>
            <w:tcW w:w="333" w:type="pct"/>
            <w:noWrap/>
          </w:tcPr>
          <w:p w14:paraId="0FE9411B" w14:textId="77777777" w:rsidR="00B648A3" w:rsidRPr="00DE249D" w:rsidRDefault="00B648A3" w:rsidP="006374AA">
            <w:pPr>
              <w:spacing w:line="240" w:lineRule="auto"/>
              <w:rPr>
                <w:rFonts w:ascii="Arial" w:hAnsi="Arial" w:cs="Arial"/>
                <w:sz w:val="20"/>
              </w:rPr>
            </w:pPr>
            <w:r w:rsidRPr="00DE249D">
              <w:rPr>
                <w:rFonts w:ascii="Arial" w:hAnsi="Arial" w:cs="Arial"/>
                <w:sz w:val="20"/>
              </w:rPr>
              <w:t>39</w:t>
            </w:r>
          </w:p>
        </w:tc>
        <w:tc>
          <w:tcPr>
            <w:tcW w:w="333" w:type="pct"/>
            <w:noWrap/>
          </w:tcPr>
          <w:p w14:paraId="02735B3D" w14:textId="77777777" w:rsidR="00B648A3" w:rsidRPr="00DE249D" w:rsidRDefault="00B648A3" w:rsidP="006374AA">
            <w:pPr>
              <w:spacing w:line="240" w:lineRule="auto"/>
              <w:rPr>
                <w:rFonts w:ascii="Arial" w:hAnsi="Arial" w:cs="Arial"/>
                <w:sz w:val="20"/>
              </w:rPr>
            </w:pPr>
            <w:r w:rsidRPr="00DE249D">
              <w:rPr>
                <w:rFonts w:ascii="Arial" w:hAnsi="Arial" w:cs="Arial"/>
                <w:sz w:val="20"/>
              </w:rPr>
              <w:t>4</w:t>
            </w:r>
          </w:p>
        </w:tc>
        <w:tc>
          <w:tcPr>
            <w:tcW w:w="333" w:type="pct"/>
            <w:noWrap/>
          </w:tcPr>
          <w:p w14:paraId="1E7FF001" w14:textId="77777777" w:rsidR="00B648A3" w:rsidRPr="00DE249D" w:rsidRDefault="00B648A3" w:rsidP="006374AA">
            <w:pPr>
              <w:spacing w:line="240" w:lineRule="auto"/>
              <w:rPr>
                <w:rFonts w:ascii="Arial" w:hAnsi="Arial" w:cs="Arial"/>
                <w:sz w:val="20"/>
              </w:rPr>
            </w:pPr>
            <w:r w:rsidRPr="00DE249D">
              <w:rPr>
                <w:rFonts w:ascii="Arial" w:hAnsi="Arial" w:cs="Arial"/>
                <w:sz w:val="20"/>
              </w:rPr>
              <w:t>23</w:t>
            </w:r>
          </w:p>
        </w:tc>
        <w:tc>
          <w:tcPr>
            <w:tcW w:w="333" w:type="pct"/>
            <w:noWrap/>
          </w:tcPr>
          <w:p w14:paraId="2D271CBA" w14:textId="77777777" w:rsidR="00B648A3" w:rsidRPr="00DE249D" w:rsidRDefault="00B648A3" w:rsidP="006374AA">
            <w:pPr>
              <w:spacing w:line="240" w:lineRule="auto"/>
              <w:rPr>
                <w:rFonts w:ascii="Arial" w:hAnsi="Arial" w:cs="Arial"/>
                <w:sz w:val="20"/>
              </w:rPr>
            </w:pPr>
            <w:r w:rsidRPr="00DE249D">
              <w:rPr>
                <w:rFonts w:ascii="Arial" w:hAnsi="Arial" w:cs="Arial"/>
                <w:sz w:val="20"/>
              </w:rPr>
              <w:t>2</w:t>
            </w:r>
          </w:p>
        </w:tc>
        <w:tc>
          <w:tcPr>
            <w:tcW w:w="333" w:type="pct"/>
            <w:noWrap/>
          </w:tcPr>
          <w:p w14:paraId="5085C531" w14:textId="77777777" w:rsidR="00B648A3" w:rsidRPr="00DE249D" w:rsidRDefault="00B648A3" w:rsidP="006374AA">
            <w:pPr>
              <w:spacing w:line="240" w:lineRule="auto"/>
              <w:rPr>
                <w:rFonts w:ascii="Arial" w:hAnsi="Arial" w:cs="Arial"/>
                <w:sz w:val="20"/>
              </w:rPr>
            </w:pPr>
            <w:r w:rsidRPr="00DE249D">
              <w:rPr>
                <w:rFonts w:ascii="Arial" w:hAnsi="Arial" w:cs="Arial"/>
                <w:sz w:val="20"/>
              </w:rPr>
              <w:t>26</w:t>
            </w:r>
          </w:p>
        </w:tc>
        <w:tc>
          <w:tcPr>
            <w:tcW w:w="333" w:type="pct"/>
            <w:noWrap/>
          </w:tcPr>
          <w:p w14:paraId="36EAB66D" w14:textId="77777777" w:rsidR="00B648A3" w:rsidRPr="00DE249D" w:rsidRDefault="00B648A3" w:rsidP="006374AA">
            <w:pPr>
              <w:spacing w:line="240" w:lineRule="auto"/>
              <w:rPr>
                <w:rFonts w:ascii="Arial" w:hAnsi="Arial" w:cs="Arial"/>
                <w:sz w:val="20"/>
              </w:rPr>
            </w:pPr>
            <w:r w:rsidRPr="00DE249D">
              <w:rPr>
                <w:rFonts w:ascii="Arial" w:hAnsi="Arial" w:cs="Arial"/>
                <w:sz w:val="20"/>
              </w:rPr>
              <w:t>10</w:t>
            </w:r>
          </w:p>
        </w:tc>
        <w:tc>
          <w:tcPr>
            <w:tcW w:w="333" w:type="pct"/>
            <w:noWrap/>
          </w:tcPr>
          <w:p w14:paraId="65655454" w14:textId="77777777" w:rsidR="00B648A3" w:rsidRPr="00DE249D" w:rsidRDefault="00B648A3" w:rsidP="006374AA">
            <w:pPr>
              <w:spacing w:line="240" w:lineRule="auto"/>
              <w:rPr>
                <w:rFonts w:ascii="Arial" w:hAnsi="Arial" w:cs="Arial"/>
                <w:sz w:val="20"/>
              </w:rPr>
            </w:pPr>
            <w:r w:rsidRPr="00DE249D">
              <w:rPr>
                <w:rFonts w:ascii="Arial" w:hAnsi="Arial" w:cs="Arial"/>
                <w:sz w:val="20"/>
              </w:rPr>
              <w:t>4</w:t>
            </w:r>
          </w:p>
        </w:tc>
        <w:tc>
          <w:tcPr>
            <w:tcW w:w="667" w:type="pct"/>
            <w:noWrap/>
          </w:tcPr>
          <w:p w14:paraId="7B610775" w14:textId="77777777" w:rsidR="00B648A3" w:rsidRPr="00DE249D" w:rsidRDefault="00B648A3" w:rsidP="006374AA">
            <w:pPr>
              <w:spacing w:line="240" w:lineRule="auto"/>
              <w:rPr>
                <w:rFonts w:ascii="Arial" w:hAnsi="Arial" w:cs="Arial"/>
                <w:sz w:val="20"/>
              </w:rPr>
            </w:pPr>
            <w:r w:rsidRPr="00DE249D">
              <w:rPr>
                <w:rFonts w:ascii="Arial" w:hAnsi="Arial" w:cs="Arial"/>
                <w:sz w:val="20"/>
              </w:rPr>
              <w:t>not obsidian</w:t>
            </w:r>
          </w:p>
        </w:tc>
      </w:tr>
      <w:tr w:rsidR="00B648A3" w:rsidRPr="00DE249D" w14:paraId="5CEE5E03" w14:textId="77777777" w:rsidTr="00E34B43">
        <w:trPr>
          <w:trHeight w:val="255"/>
        </w:trPr>
        <w:tc>
          <w:tcPr>
            <w:tcW w:w="333" w:type="pct"/>
            <w:noWrap/>
          </w:tcPr>
          <w:p w14:paraId="38641185" w14:textId="77777777" w:rsidR="00B648A3" w:rsidRPr="00DE249D" w:rsidRDefault="00B648A3" w:rsidP="006374AA">
            <w:pPr>
              <w:spacing w:line="240" w:lineRule="auto"/>
              <w:rPr>
                <w:rFonts w:ascii="Arial" w:hAnsi="Arial" w:cs="Arial"/>
                <w:sz w:val="20"/>
              </w:rPr>
            </w:pPr>
            <w:r w:rsidRPr="00DE249D">
              <w:rPr>
                <w:rFonts w:ascii="Arial" w:hAnsi="Arial" w:cs="Arial"/>
                <w:sz w:val="20"/>
              </w:rPr>
              <w:t>FS433D</w:t>
            </w:r>
          </w:p>
        </w:tc>
        <w:tc>
          <w:tcPr>
            <w:tcW w:w="333" w:type="pct"/>
            <w:noWrap/>
          </w:tcPr>
          <w:p w14:paraId="7200DCF3" w14:textId="77777777" w:rsidR="00B648A3" w:rsidRPr="00DE249D" w:rsidRDefault="00B648A3" w:rsidP="006374AA">
            <w:pPr>
              <w:spacing w:line="240" w:lineRule="auto"/>
              <w:rPr>
                <w:rFonts w:ascii="Arial" w:hAnsi="Arial" w:cs="Arial"/>
                <w:sz w:val="20"/>
              </w:rPr>
            </w:pPr>
            <w:r w:rsidRPr="00DE249D">
              <w:rPr>
                <w:rFonts w:ascii="Arial" w:hAnsi="Arial" w:cs="Arial"/>
                <w:sz w:val="20"/>
              </w:rPr>
              <w:t>11288</w:t>
            </w:r>
          </w:p>
        </w:tc>
        <w:tc>
          <w:tcPr>
            <w:tcW w:w="333" w:type="pct"/>
            <w:noWrap/>
          </w:tcPr>
          <w:p w14:paraId="26295AFA" w14:textId="77777777" w:rsidR="00B648A3" w:rsidRPr="00DE249D" w:rsidRDefault="00B648A3" w:rsidP="006374AA">
            <w:pPr>
              <w:spacing w:line="240" w:lineRule="auto"/>
              <w:rPr>
                <w:rFonts w:ascii="Arial" w:hAnsi="Arial" w:cs="Arial"/>
                <w:sz w:val="20"/>
              </w:rPr>
            </w:pPr>
            <w:r w:rsidRPr="00DE249D">
              <w:rPr>
                <w:rFonts w:ascii="Arial" w:hAnsi="Arial" w:cs="Arial"/>
                <w:sz w:val="20"/>
              </w:rPr>
              <w:t>498</w:t>
            </w:r>
          </w:p>
        </w:tc>
        <w:tc>
          <w:tcPr>
            <w:tcW w:w="333" w:type="pct"/>
            <w:noWrap/>
          </w:tcPr>
          <w:p w14:paraId="1B93F6AC" w14:textId="77777777" w:rsidR="00B648A3" w:rsidRPr="00DE249D" w:rsidRDefault="00B648A3" w:rsidP="006374AA">
            <w:pPr>
              <w:spacing w:line="240" w:lineRule="auto"/>
              <w:rPr>
                <w:rFonts w:ascii="Arial" w:hAnsi="Arial" w:cs="Arial"/>
                <w:sz w:val="20"/>
              </w:rPr>
            </w:pPr>
            <w:r w:rsidRPr="00DE249D">
              <w:rPr>
                <w:rFonts w:ascii="Arial" w:hAnsi="Arial" w:cs="Arial"/>
                <w:sz w:val="20"/>
              </w:rPr>
              <w:t>9745</w:t>
            </w:r>
          </w:p>
        </w:tc>
        <w:tc>
          <w:tcPr>
            <w:tcW w:w="333" w:type="pct"/>
            <w:noWrap/>
          </w:tcPr>
          <w:p w14:paraId="166AF3C3" w14:textId="77777777" w:rsidR="00B648A3" w:rsidRPr="00DE249D" w:rsidRDefault="00B648A3" w:rsidP="006374AA">
            <w:pPr>
              <w:spacing w:line="240" w:lineRule="auto"/>
              <w:rPr>
                <w:rFonts w:ascii="Arial" w:hAnsi="Arial" w:cs="Arial"/>
                <w:sz w:val="20"/>
              </w:rPr>
            </w:pPr>
            <w:r w:rsidRPr="00DE249D">
              <w:rPr>
                <w:rFonts w:ascii="Arial" w:hAnsi="Arial" w:cs="Arial"/>
                <w:sz w:val="20"/>
              </w:rPr>
              <w:t>88</w:t>
            </w:r>
          </w:p>
        </w:tc>
        <w:tc>
          <w:tcPr>
            <w:tcW w:w="333" w:type="pct"/>
            <w:noWrap/>
          </w:tcPr>
          <w:p w14:paraId="20163A10" w14:textId="77777777" w:rsidR="00B648A3" w:rsidRPr="00DE249D" w:rsidRDefault="00B648A3" w:rsidP="006374AA">
            <w:pPr>
              <w:spacing w:line="240" w:lineRule="auto"/>
              <w:rPr>
                <w:rFonts w:ascii="Arial" w:hAnsi="Arial" w:cs="Arial"/>
                <w:sz w:val="20"/>
              </w:rPr>
            </w:pPr>
            <w:r w:rsidRPr="00DE249D">
              <w:rPr>
                <w:rFonts w:ascii="Arial" w:hAnsi="Arial" w:cs="Arial"/>
                <w:sz w:val="20"/>
              </w:rPr>
              <w:t>105</w:t>
            </w:r>
          </w:p>
        </w:tc>
        <w:tc>
          <w:tcPr>
            <w:tcW w:w="333" w:type="pct"/>
            <w:noWrap/>
          </w:tcPr>
          <w:p w14:paraId="0FBE3076" w14:textId="77777777" w:rsidR="00B648A3" w:rsidRPr="00DE249D" w:rsidRDefault="00B648A3" w:rsidP="006374AA">
            <w:pPr>
              <w:spacing w:line="240" w:lineRule="auto"/>
              <w:rPr>
                <w:rFonts w:ascii="Arial" w:hAnsi="Arial" w:cs="Arial"/>
                <w:sz w:val="20"/>
              </w:rPr>
            </w:pPr>
            <w:r w:rsidRPr="00DE249D">
              <w:rPr>
                <w:rFonts w:ascii="Arial" w:hAnsi="Arial" w:cs="Arial"/>
                <w:sz w:val="20"/>
              </w:rPr>
              <w:t>82</w:t>
            </w:r>
          </w:p>
        </w:tc>
        <w:tc>
          <w:tcPr>
            <w:tcW w:w="333" w:type="pct"/>
            <w:noWrap/>
          </w:tcPr>
          <w:p w14:paraId="0E55DEA2" w14:textId="77777777" w:rsidR="00B648A3" w:rsidRPr="00DE249D" w:rsidRDefault="00B648A3" w:rsidP="006374AA">
            <w:pPr>
              <w:spacing w:line="240" w:lineRule="auto"/>
              <w:rPr>
                <w:rFonts w:ascii="Arial" w:hAnsi="Arial" w:cs="Arial"/>
                <w:sz w:val="20"/>
              </w:rPr>
            </w:pPr>
            <w:r w:rsidRPr="00DE249D">
              <w:rPr>
                <w:rFonts w:ascii="Arial" w:hAnsi="Arial" w:cs="Arial"/>
                <w:sz w:val="20"/>
              </w:rPr>
              <w:t>25</w:t>
            </w:r>
          </w:p>
        </w:tc>
        <w:tc>
          <w:tcPr>
            <w:tcW w:w="333" w:type="pct"/>
            <w:noWrap/>
          </w:tcPr>
          <w:p w14:paraId="0F4AB66F" w14:textId="77777777" w:rsidR="00B648A3" w:rsidRPr="00DE249D" w:rsidRDefault="00B648A3" w:rsidP="006374AA">
            <w:pPr>
              <w:spacing w:line="240" w:lineRule="auto"/>
              <w:rPr>
                <w:rFonts w:ascii="Arial" w:hAnsi="Arial" w:cs="Arial"/>
                <w:sz w:val="20"/>
              </w:rPr>
            </w:pPr>
            <w:r w:rsidRPr="00DE249D">
              <w:rPr>
                <w:rFonts w:ascii="Arial" w:hAnsi="Arial" w:cs="Arial"/>
                <w:sz w:val="20"/>
              </w:rPr>
              <w:t>86</w:t>
            </w:r>
          </w:p>
        </w:tc>
        <w:tc>
          <w:tcPr>
            <w:tcW w:w="333" w:type="pct"/>
            <w:noWrap/>
          </w:tcPr>
          <w:p w14:paraId="40458209" w14:textId="77777777" w:rsidR="00B648A3" w:rsidRPr="00DE249D" w:rsidRDefault="00B648A3" w:rsidP="006374AA">
            <w:pPr>
              <w:spacing w:line="240" w:lineRule="auto"/>
              <w:rPr>
                <w:rFonts w:ascii="Arial" w:hAnsi="Arial" w:cs="Arial"/>
                <w:sz w:val="20"/>
              </w:rPr>
            </w:pPr>
            <w:r w:rsidRPr="00DE249D">
              <w:rPr>
                <w:rFonts w:ascii="Arial" w:hAnsi="Arial" w:cs="Arial"/>
                <w:sz w:val="20"/>
              </w:rPr>
              <w:t>53</w:t>
            </w:r>
          </w:p>
        </w:tc>
        <w:tc>
          <w:tcPr>
            <w:tcW w:w="333" w:type="pct"/>
            <w:noWrap/>
          </w:tcPr>
          <w:p w14:paraId="459A7893" w14:textId="77777777" w:rsidR="00B648A3" w:rsidRPr="00DE249D" w:rsidRDefault="00B648A3" w:rsidP="006374AA">
            <w:pPr>
              <w:spacing w:line="240" w:lineRule="auto"/>
              <w:rPr>
                <w:rFonts w:ascii="Arial" w:hAnsi="Arial" w:cs="Arial"/>
                <w:sz w:val="20"/>
              </w:rPr>
            </w:pPr>
            <w:r w:rsidRPr="00DE249D">
              <w:rPr>
                <w:rFonts w:ascii="Arial" w:hAnsi="Arial" w:cs="Arial"/>
                <w:sz w:val="20"/>
              </w:rPr>
              <w:t>436</w:t>
            </w:r>
          </w:p>
        </w:tc>
        <w:tc>
          <w:tcPr>
            <w:tcW w:w="333" w:type="pct"/>
            <w:noWrap/>
          </w:tcPr>
          <w:p w14:paraId="5210690E" w14:textId="77777777" w:rsidR="00B648A3" w:rsidRPr="00DE249D" w:rsidRDefault="00B648A3" w:rsidP="006374AA">
            <w:pPr>
              <w:spacing w:line="240" w:lineRule="auto"/>
              <w:rPr>
                <w:rFonts w:ascii="Arial" w:hAnsi="Arial" w:cs="Arial"/>
                <w:sz w:val="20"/>
              </w:rPr>
            </w:pPr>
            <w:r w:rsidRPr="00DE249D">
              <w:rPr>
                <w:rFonts w:ascii="Arial" w:hAnsi="Arial" w:cs="Arial"/>
                <w:sz w:val="20"/>
              </w:rPr>
              <w:t>29</w:t>
            </w:r>
          </w:p>
        </w:tc>
        <w:tc>
          <w:tcPr>
            <w:tcW w:w="333" w:type="pct"/>
            <w:noWrap/>
          </w:tcPr>
          <w:p w14:paraId="5A9B2D21" w14:textId="77777777" w:rsidR="00B648A3" w:rsidRPr="00DE249D" w:rsidRDefault="00B648A3" w:rsidP="006374AA">
            <w:pPr>
              <w:spacing w:line="240" w:lineRule="auto"/>
              <w:rPr>
                <w:rFonts w:ascii="Arial" w:hAnsi="Arial" w:cs="Arial"/>
                <w:sz w:val="20"/>
              </w:rPr>
            </w:pPr>
            <w:r w:rsidRPr="00DE249D">
              <w:rPr>
                <w:rFonts w:ascii="Arial" w:hAnsi="Arial" w:cs="Arial"/>
                <w:sz w:val="20"/>
              </w:rPr>
              <w:t>12</w:t>
            </w:r>
          </w:p>
        </w:tc>
        <w:tc>
          <w:tcPr>
            <w:tcW w:w="667" w:type="pct"/>
            <w:noWrap/>
          </w:tcPr>
          <w:p w14:paraId="0E1F2C2C" w14:textId="77777777" w:rsidR="00B648A3" w:rsidRPr="00DE249D" w:rsidRDefault="00B648A3" w:rsidP="006374AA">
            <w:pPr>
              <w:spacing w:line="240" w:lineRule="auto"/>
              <w:rPr>
                <w:rFonts w:ascii="Arial" w:hAnsi="Arial" w:cs="Arial"/>
                <w:sz w:val="20"/>
              </w:rPr>
            </w:pPr>
            <w:r w:rsidRPr="00DE249D">
              <w:rPr>
                <w:rFonts w:ascii="Arial" w:hAnsi="Arial" w:cs="Arial"/>
                <w:sz w:val="20"/>
              </w:rPr>
              <w:t>Government Mtn, AZ</w:t>
            </w:r>
          </w:p>
        </w:tc>
      </w:tr>
      <w:tr w:rsidR="00B648A3" w:rsidRPr="00DE249D" w14:paraId="0BE2E1CE" w14:textId="77777777" w:rsidTr="00E34B43">
        <w:trPr>
          <w:trHeight w:val="255"/>
        </w:trPr>
        <w:tc>
          <w:tcPr>
            <w:tcW w:w="333" w:type="pct"/>
            <w:noWrap/>
          </w:tcPr>
          <w:p w14:paraId="3F99849D" w14:textId="77777777" w:rsidR="00B648A3" w:rsidRPr="00DE249D" w:rsidRDefault="00B648A3" w:rsidP="006374AA">
            <w:pPr>
              <w:spacing w:line="240" w:lineRule="auto"/>
              <w:rPr>
                <w:rFonts w:ascii="Arial" w:hAnsi="Arial" w:cs="Arial"/>
                <w:sz w:val="20"/>
              </w:rPr>
            </w:pPr>
            <w:r w:rsidRPr="00DE249D">
              <w:rPr>
                <w:rFonts w:ascii="Arial" w:hAnsi="Arial" w:cs="Arial"/>
                <w:sz w:val="20"/>
              </w:rPr>
              <w:t>RGM1-S4</w:t>
            </w:r>
          </w:p>
        </w:tc>
        <w:tc>
          <w:tcPr>
            <w:tcW w:w="333" w:type="pct"/>
            <w:noWrap/>
          </w:tcPr>
          <w:p w14:paraId="7F81479C" w14:textId="77777777" w:rsidR="00B648A3" w:rsidRPr="00DE249D" w:rsidRDefault="00B648A3" w:rsidP="006374AA">
            <w:pPr>
              <w:spacing w:line="240" w:lineRule="auto"/>
              <w:rPr>
                <w:rFonts w:ascii="Arial" w:hAnsi="Arial" w:cs="Arial"/>
                <w:sz w:val="20"/>
              </w:rPr>
            </w:pPr>
            <w:r w:rsidRPr="00DE249D">
              <w:rPr>
                <w:rFonts w:ascii="Arial" w:hAnsi="Arial" w:cs="Arial"/>
                <w:sz w:val="20"/>
              </w:rPr>
              <w:t>1463</w:t>
            </w:r>
          </w:p>
        </w:tc>
        <w:tc>
          <w:tcPr>
            <w:tcW w:w="333" w:type="pct"/>
            <w:noWrap/>
          </w:tcPr>
          <w:p w14:paraId="1DA51DF1" w14:textId="77777777" w:rsidR="00B648A3" w:rsidRPr="00DE249D" w:rsidRDefault="00B648A3" w:rsidP="006374AA">
            <w:pPr>
              <w:spacing w:line="240" w:lineRule="auto"/>
              <w:rPr>
                <w:rFonts w:ascii="Arial" w:hAnsi="Arial" w:cs="Arial"/>
                <w:sz w:val="20"/>
              </w:rPr>
            </w:pPr>
            <w:r w:rsidRPr="00DE249D">
              <w:rPr>
                <w:rFonts w:ascii="Arial" w:hAnsi="Arial" w:cs="Arial"/>
                <w:sz w:val="20"/>
              </w:rPr>
              <w:t>294</w:t>
            </w:r>
          </w:p>
        </w:tc>
        <w:tc>
          <w:tcPr>
            <w:tcW w:w="333" w:type="pct"/>
            <w:noWrap/>
          </w:tcPr>
          <w:p w14:paraId="627A5A2D" w14:textId="77777777" w:rsidR="00B648A3" w:rsidRPr="00DE249D" w:rsidRDefault="00B648A3" w:rsidP="006374AA">
            <w:pPr>
              <w:spacing w:line="240" w:lineRule="auto"/>
              <w:rPr>
                <w:rFonts w:ascii="Arial" w:hAnsi="Arial" w:cs="Arial"/>
                <w:sz w:val="20"/>
              </w:rPr>
            </w:pPr>
            <w:r w:rsidRPr="00DE249D">
              <w:rPr>
                <w:rFonts w:ascii="Arial" w:hAnsi="Arial" w:cs="Arial"/>
                <w:sz w:val="20"/>
              </w:rPr>
              <w:t>13230</w:t>
            </w:r>
          </w:p>
        </w:tc>
        <w:tc>
          <w:tcPr>
            <w:tcW w:w="333" w:type="pct"/>
            <w:noWrap/>
          </w:tcPr>
          <w:p w14:paraId="0AE24FF6" w14:textId="77777777" w:rsidR="00B648A3" w:rsidRPr="00DE249D" w:rsidRDefault="00B648A3" w:rsidP="006374AA">
            <w:pPr>
              <w:spacing w:line="240" w:lineRule="auto"/>
              <w:rPr>
                <w:rFonts w:ascii="Arial" w:hAnsi="Arial" w:cs="Arial"/>
                <w:sz w:val="20"/>
              </w:rPr>
            </w:pPr>
            <w:r w:rsidRPr="00DE249D">
              <w:rPr>
                <w:rFonts w:ascii="Arial" w:hAnsi="Arial" w:cs="Arial"/>
                <w:sz w:val="20"/>
              </w:rPr>
              <w:t>44</w:t>
            </w:r>
          </w:p>
        </w:tc>
        <w:tc>
          <w:tcPr>
            <w:tcW w:w="333" w:type="pct"/>
            <w:noWrap/>
          </w:tcPr>
          <w:p w14:paraId="27223B27" w14:textId="77777777" w:rsidR="00B648A3" w:rsidRPr="00DE249D" w:rsidRDefault="00B648A3" w:rsidP="006374AA">
            <w:pPr>
              <w:spacing w:line="240" w:lineRule="auto"/>
              <w:rPr>
                <w:rFonts w:ascii="Arial" w:hAnsi="Arial" w:cs="Arial"/>
                <w:sz w:val="20"/>
              </w:rPr>
            </w:pPr>
            <w:r w:rsidRPr="00DE249D">
              <w:rPr>
                <w:rFonts w:ascii="Arial" w:hAnsi="Arial" w:cs="Arial"/>
                <w:sz w:val="20"/>
              </w:rPr>
              <w:t>148</w:t>
            </w:r>
          </w:p>
        </w:tc>
        <w:tc>
          <w:tcPr>
            <w:tcW w:w="333" w:type="pct"/>
            <w:noWrap/>
          </w:tcPr>
          <w:p w14:paraId="67441624" w14:textId="77777777" w:rsidR="00B648A3" w:rsidRPr="00DE249D" w:rsidRDefault="00B648A3" w:rsidP="006374AA">
            <w:pPr>
              <w:spacing w:line="240" w:lineRule="auto"/>
              <w:rPr>
                <w:rFonts w:ascii="Arial" w:hAnsi="Arial" w:cs="Arial"/>
                <w:sz w:val="20"/>
              </w:rPr>
            </w:pPr>
            <w:r w:rsidRPr="00DE249D">
              <w:rPr>
                <w:rFonts w:ascii="Arial" w:hAnsi="Arial" w:cs="Arial"/>
                <w:sz w:val="20"/>
              </w:rPr>
              <w:t>111</w:t>
            </w:r>
          </w:p>
        </w:tc>
        <w:tc>
          <w:tcPr>
            <w:tcW w:w="333" w:type="pct"/>
            <w:noWrap/>
          </w:tcPr>
          <w:p w14:paraId="3A124E27" w14:textId="77777777" w:rsidR="00B648A3" w:rsidRPr="00DE249D" w:rsidRDefault="00B648A3" w:rsidP="006374AA">
            <w:pPr>
              <w:spacing w:line="240" w:lineRule="auto"/>
              <w:rPr>
                <w:rFonts w:ascii="Arial" w:hAnsi="Arial" w:cs="Arial"/>
                <w:sz w:val="20"/>
              </w:rPr>
            </w:pPr>
            <w:r w:rsidRPr="00DE249D">
              <w:rPr>
                <w:rFonts w:ascii="Arial" w:hAnsi="Arial" w:cs="Arial"/>
                <w:sz w:val="20"/>
              </w:rPr>
              <w:t>23</w:t>
            </w:r>
          </w:p>
        </w:tc>
        <w:tc>
          <w:tcPr>
            <w:tcW w:w="333" w:type="pct"/>
            <w:noWrap/>
          </w:tcPr>
          <w:p w14:paraId="6B4CF74C" w14:textId="77777777" w:rsidR="00B648A3" w:rsidRPr="00DE249D" w:rsidRDefault="00B648A3" w:rsidP="006374AA">
            <w:pPr>
              <w:spacing w:line="240" w:lineRule="auto"/>
              <w:rPr>
                <w:rFonts w:ascii="Arial" w:hAnsi="Arial" w:cs="Arial"/>
                <w:sz w:val="20"/>
              </w:rPr>
            </w:pPr>
            <w:r w:rsidRPr="00DE249D">
              <w:rPr>
                <w:rFonts w:ascii="Arial" w:hAnsi="Arial" w:cs="Arial"/>
                <w:sz w:val="20"/>
              </w:rPr>
              <w:t>219</w:t>
            </w:r>
          </w:p>
        </w:tc>
        <w:tc>
          <w:tcPr>
            <w:tcW w:w="333" w:type="pct"/>
            <w:noWrap/>
          </w:tcPr>
          <w:p w14:paraId="02B8033E" w14:textId="77777777" w:rsidR="00B648A3" w:rsidRPr="00DE249D" w:rsidRDefault="00B648A3" w:rsidP="006374AA">
            <w:pPr>
              <w:spacing w:line="240" w:lineRule="auto"/>
              <w:rPr>
                <w:rFonts w:ascii="Arial" w:hAnsi="Arial" w:cs="Arial"/>
                <w:sz w:val="20"/>
              </w:rPr>
            </w:pPr>
            <w:r w:rsidRPr="00DE249D">
              <w:rPr>
                <w:rFonts w:ascii="Arial" w:hAnsi="Arial" w:cs="Arial"/>
                <w:sz w:val="20"/>
              </w:rPr>
              <w:t>8</w:t>
            </w:r>
          </w:p>
        </w:tc>
        <w:tc>
          <w:tcPr>
            <w:tcW w:w="333" w:type="pct"/>
            <w:noWrap/>
          </w:tcPr>
          <w:p w14:paraId="686112E6" w14:textId="77777777" w:rsidR="00B648A3" w:rsidRPr="00DE249D" w:rsidRDefault="00B648A3" w:rsidP="006374AA">
            <w:pPr>
              <w:spacing w:line="240" w:lineRule="auto"/>
              <w:rPr>
                <w:rFonts w:ascii="Arial" w:hAnsi="Arial" w:cs="Arial"/>
                <w:sz w:val="20"/>
              </w:rPr>
            </w:pPr>
            <w:r w:rsidRPr="00DE249D">
              <w:rPr>
                <w:rFonts w:ascii="Arial" w:hAnsi="Arial" w:cs="Arial"/>
                <w:sz w:val="20"/>
              </w:rPr>
              <w:t>836</w:t>
            </w:r>
          </w:p>
        </w:tc>
        <w:tc>
          <w:tcPr>
            <w:tcW w:w="333" w:type="pct"/>
            <w:noWrap/>
          </w:tcPr>
          <w:p w14:paraId="6F1EF64B" w14:textId="77777777" w:rsidR="00B648A3" w:rsidRPr="00DE249D" w:rsidRDefault="00B648A3" w:rsidP="006374AA">
            <w:pPr>
              <w:spacing w:line="240" w:lineRule="auto"/>
              <w:rPr>
                <w:rFonts w:ascii="Arial" w:hAnsi="Arial" w:cs="Arial"/>
                <w:sz w:val="20"/>
              </w:rPr>
            </w:pPr>
            <w:r w:rsidRPr="00DE249D">
              <w:rPr>
                <w:rFonts w:ascii="Arial" w:hAnsi="Arial" w:cs="Arial"/>
                <w:sz w:val="20"/>
              </w:rPr>
              <w:t>23</w:t>
            </w:r>
          </w:p>
        </w:tc>
        <w:tc>
          <w:tcPr>
            <w:tcW w:w="333" w:type="pct"/>
            <w:noWrap/>
          </w:tcPr>
          <w:p w14:paraId="11DB8BF1" w14:textId="77777777" w:rsidR="00B648A3" w:rsidRPr="00DE249D" w:rsidRDefault="00B648A3" w:rsidP="006374AA">
            <w:pPr>
              <w:spacing w:line="240" w:lineRule="auto"/>
              <w:rPr>
                <w:rFonts w:ascii="Arial" w:hAnsi="Arial" w:cs="Arial"/>
                <w:sz w:val="20"/>
              </w:rPr>
            </w:pPr>
            <w:r w:rsidRPr="00DE249D">
              <w:rPr>
                <w:rFonts w:ascii="Arial" w:hAnsi="Arial" w:cs="Arial"/>
                <w:sz w:val="20"/>
              </w:rPr>
              <w:t>16</w:t>
            </w:r>
          </w:p>
        </w:tc>
        <w:tc>
          <w:tcPr>
            <w:tcW w:w="667" w:type="pct"/>
            <w:noWrap/>
          </w:tcPr>
          <w:p w14:paraId="2E945739" w14:textId="77777777" w:rsidR="00B648A3" w:rsidRPr="00DE249D" w:rsidRDefault="00B648A3" w:rsidP="006374AA">
            <w:pPr>
              <w:spacing w:line="240" w:lineRule="auto"/>
              <w:rPr>
                <w:rFonts w:ascii="Arial" w:hAnsi="Arial" w:cs="Arial"/>
                <w:sz w:val="20"/>
              </w:rPr>
            </w:pPr>
            <w:r w:rsidRPr="00DE249D">
              <w:rPr>
                <w:rFonts w:ascii="Arial" w:hAnsi="Arial" w:cs="Arial"/>
                <w:sz w:val="20"/>
              </w:rPr>
              <w:t>standard</w:t>
            </w:r>
          </w:p>
        </w:tc>
      </w:tr>
    </w:tbl>
    <w:p w14:paraId="19FD42E0"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23FB5734"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7C4D38D5"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398A4681"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r w:rsidRPr="00202D1D">
        <w:rPr>
          <w:noProof/>
          <w:lang w:bidi="ar-SA"/>
        </w:rPr>
        <w:drawing>
          <wp:inline distT="0" distB="0" distL="0" distR="0" wp14:anchorId="7E656F26" wp14:editId="1465F75F">
            <wp:extent cx="4389120" cy="227584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89120" cy="2275840"/>
                    </a:xfrm>
                    <a:prstGeom prst="rect">
                      <a:avLst/>
                    </a:prstGeom>
                    <a:noFill/>
                    <a:ln>
                      <a:noFill/>
                    </a:ln>
                  </pic:spPr>
                </pic:pic>
              </a:graphicData>
            </a:graphic>
          </wp:inline>
        </w:drawing>
      </w:r>
      <w:r>
        <w:t xml:space="preserve">     </w:t>
      </w:r>
      <w:r w:rsidRPr="00202D1D">
        <w:rPr>
          <w:noProof/>
          <w:lang w:bidi="ar-SA"/>
        </w:rPr>
        <w:drawing>
          <wp:inline distT="0" distB="0" distL="0" distR="0" wp14:anchorId="26CFC703" wp14:editId="0C128D38">
            <wp:extent cx="4267200" cy="219456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67200" cy="2194560"/>
                    </a:xfrm>
                    <a:prstGeom prst="rect">
                      <a:avLst/>
                    </a:prstGeom>
                    <a:noFill/>
                    <a:ln>
                      <a:noFill/>
                    </a:ln>
                  </pic:spPr>
                </pic:pic>
              </a:graphicData>
            </a:graphic>
          </wp:inline>
        </w:drawing>
      </w:r>
    </w:p>
    <w:p w14:paraId="08BF97E9"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39337F57"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r>
        <w:t>Figure 1.  Zr versus Rb bivariate plot of the samples (left); Zr versus Mn bivariate plot of the samples (right).  Ellipses at 95% confidence intervals.</w:t>
      </w:r>
    </w:p>
    <w:p w14:paraId="07A90134"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799FDE23"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0519D20A"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4A9B7DB5"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jc w:val="center"/>
      </w:pPr>
    </w:p>
    <w:p w14:paraId="4A326BCF"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jc w:val="center"/>
      </w:pPr>
    </w:p>
    <w:p w14:paraId="0B5EC2FD"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jc w:val="center"/>
      </w:pPr>
    </w:p>
    <w:p w14:paraId="4D6B0EC5"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jc w:val="center"/>
      </w:pPr>
    </w:p>
    <w:p w14:paraId="1F227183"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jc w:val="center"/>
      </w:pPr>
      <w:r w:rsidRPr="00202D1D">
        <w:rPr>
          <w:noProof/>
          <w:lang w:bidi="ar-SA"/>
        </w:rPr>
        <w:drawing>
          <wp:inline distT="0" distB="0" distL="0" distR="0" wp14:anchorId="3EC049A0" wp14:editId="71D56660">
            <wp:extent cx="5405120" cy="282448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5120" cy="2824480"/>
                    </a:xfrm>
                    <a:prstGeom prst="rect">
                      <a:avLst/>
                    </a:prstGeom>
                    <a:noFill/>
                    <a:ln>
                      <a:noFill/>
                    </a:ln>
                  </pic:spPr>
                </pic:pic>
              </a:graphicData>
            </a:graphic>
          </wp:inline>
        </w:drawing>
      </w:r>
    </w:p>
    <w:p w14:paraId="07696F2F"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p>
    <w:p w14:paraId="72DB0136" w14:textId="77777777" w:rsidR="00B648A3" w:rsidRDefault="00B648A3" w:rsidP="006374AA">
      <w:pPr>
        <w:tabs>
          <w:tab w:val="decimal" w:pos="1620"/>
          <w:tab w:val="decimal" w:pos="2430"/>
          <w:tab w:val="decimal" w:pos="3240"/>
          <w:tab w:val="decimal" w:pos="3960"/>
          <w:tab w:val="decimal" w:pos="4500"/>
          <w:tab w:val="decimal" w:pos="5220"/>
          <w:tab w:val="decimal" w:pos="5940"/>
          <w:tab w:val="decimal" w:pos="6660"/>
        </w:tabs>
        <w:spacing w:line="240" w:lineRule="auto"/>
      </w:pPr>
      <w:r>
        <w:t>Figure 2.  Sr versus Rb bivariate plot of the samples.  Ellipses at 95% confidence intervals.</w:t>
      </w:r>
    </w:p>
    <w:p w14:paraId="223F6684" w14:textId="77777777" w:rsidR="00B648A3" w:rsidRDefault="00B648A3" w:rsidP="00B648A3">
      <w:pPr>
        <w:jc w:val="center"/>
        <w:rPr>
          <w:b/>
          <w:sz w:val="28"/>
          <w:szCs w:val="28"/>
        </w:rPr>
      </w:pPr>
    </w:p>
    <w:sectPr w:rsidR="00B648A3" w:rsidSect="004B483C">
      <w:footerReference w:type="default" r:id="rId71"/>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D9A1A" w14:textId="77777777" w:rsidR="00B9561F" w:rsidRDefault="00B9561F" w:rsidP="00695E7A">
      <w:r>
        <w:separator/>
      </w:r>
    </w:p>
  </w:endnote>
  <w:endnote w:type="continuationSeparator" w:id="0">
    <w:p w14:paraId="0299B314" w14:textId="77777777" w:rsidR="00B9561F" w:rsidRDefault="00B9561F" w:rsidP="00695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C0D31" w14:textId="77777777" w:rsidR="002B54C5" w:rsidRDefault="002B54C5" w:rsidP="00E34B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ix</w:t>
    </w:r>
    <w:r>
      <w:rPr>
        <w:rStyle w:val="PageNumber"/>
      </w:rPr>
      <w:fldChar w:fldCharType="end"/>
    </w:r>
  </w:p>
  <w:p w14:paraId="6082CDDE" w14:textId="77777777" w:rsidR="002B54C5" w:rsidRDefault="002B54C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1989B" w14:textId="77777777" w:rsidR="002B54C5" w:rsidRDefault="002B54C5" w:rsidP="002A54A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50850F" w14:textId="77777777" w:rsidR="002B54C5" w:rsidRDefault="002B54C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539B6" w14:textId="77777777" w:rsidR="002B54C5" w:rsidRDefault="002B54C5" w:rsidP="008E1C26">
    <w:pPr>
      <w:pStyle w:val="Footer"/>
      <w:jc w:val="center"/>
    </w:pPr>
    <w:r>
      <w:fldChar w:fldCharType="begin"/>
    </w:r>
    <w:r>
      <w:instrText xml:space="preserve"> PAGE   \* MERGEFORMAT </w:instrText>
    </w:r>
    <w:r>
      <w:fldChar w:fldCharType="separate"/>
    </w:r>
    <w:r w:rsidR="00CE7F4E">
      <w:rPr>
        <w:noProof/>
      </w:rPr>
      <w:t>iv</w:t>
    </w:r>
    <w:r>
      <w:fldChar w:fldCharType="end"/>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F0F38" w14:textId="77777777" w:rsidR="002B54C5" w:rsidRDefault="002B54C5" w:rsidP="00A5465D">
    <w:pPr>
      <w:pStyle w:val="Footer"/>
      <w:jc w:val="center"/>
    </w:pPr>
    <w:r>
      <w:fldChar w:fldCharType="begin"/>
    </w:r>
    <w:r>
      <w:instrText xml:space="preserve"> PAGE   \* MERGEFORMAT </w:instrText>
    </w:r>
    <w:r>
      <w:fldChar w:fldCharType="separate"/>
    </w:r>
    <w:r w:rsidR="00CE7F4E">
      <w:rPr>
        <w:noProof/>
      </w:rPr>
      <w:t>46</w:t>
    </w:r>
    <w:r>
      <w:fldChar w:fldCharType="end"/>
    </w:r>
  </w:p>
  <w:p w14:paraId="2257D11B" w14:textId="77777777" w:rsidR="002B54C5" w:rsidRDefault="002B54C5"/>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EAE96" w14:textId="77777777" w:rsidR="002B54C5" w:rsidRDefault="002B54C5" w:rsidP="00E43DC4">
    <w:pPr>
      <w:pStyle w:val="Footer"/>
      <w:jc w:val="center"/>
    </w:pPr>
    <w:r>
      <w:fldChar w:fldCharType="begin"/>
    </w:r>
    <w:r>
      <w:instrText xml:space="preserve"> PAGE   \* MERGEFORMAT </w:instrText>
    </w:r>
    <w:r>
      <w:fldChar w:fldCharType="separate"/>
    </w:r>
    <w:r w:rsidR="00CE7F4E">
      <w:rPr>
        <w:noProof/>
      </w:rPr>
      <w:t>75</w:t>
    </w:r>
    <w:r>
      <w:fldChar w:fldCharType="end"/>
    </w:r>
  </w:p>
  <w:p w14:paraId="5C2C6ADC" w14:textId="77777777" w:rsidR="002B54C5" w:rsidRDefault="002B54C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885DDF" w14:textId="77777777" w:rsidR="00B9561F" w:rsidRDefault="00B9561F" w:rsidP="00096000">
      <w:r>
        <w:separator/>
      </w:r>
    </w:p>
  </w:footnote>
  <w:footnote w:type="continuationSeparator" w:id="0">
    <w:p w14:paraId="3C4D0733" w14:textId="77777777" w:rsidR="00B9561F" w:rsidRDefault="00B9561F" w:rsidP="00096000">
      <w:r>
        <w:continuationSeparator/>
      </w:r>
    </w:p>
  </w:footnote>
  <w:footnote w:type="continuationNotice" w:id="1">
    <w:p w14:paraId="6859D5AF" w14:textId="77777777" w:rsidR="00B9561F" w:rsidRDefault="00B9561F"/>
  </w:footnote>
  <w:footnote w:id="2">
    <w:p w14:paraId="41D4E47A" w14:textId="77777777" w:rsidR="002B54C5" w:rsidRDefault="002B54C5" w:rsidP="009F29FD">
      <w:pPr>
        <w:pStyle w:val="FootnoteText"/>
      </w:pPr>
      <w:r>
        <w:rPr>
          <w:rStyle w:val="FootnoteReference"/>
        </w:rPr>
        <w:footnoteRef/>
      </w:r>
      <w:r>
        <w:t xml:space="preserve"> Ute people refer to themselves as Nūche (pronounced Nooch), the people.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AE1051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560773"/>
    <w:multiLevelType w:val="hybridMultilevel"/>
    <w:tmpl w:val="FA88F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B4E6E"/>
    <w:multiLevelType w:val="hybridMultilevel"/>
    <w:tmpl w:val="26AAB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D2759F"/>
    <w:multiLevelType w:val="hybridMultilevel"/>
    <w:tmpl w:val="A9A6D536"/>
    <w:lvl w:ilvl="0" w:tplc="0409000F">
      <w:start w:val="1"/>
      <w:numFmt w:val="decimal"/>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F511C3"/>
    <w:multiLevelType w:val="hybridMultilevel"/>
    <w:tmpl w:val="493AB36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101F2160"/>
    <w:multiLevelType w:val="hybridMultilevel"/>
    <w:tmpl w:val="2708E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FF2701"/>
    <w:multiLevelType w:val="hybridMultilevel"/>
    <w:tmpl w:val="04E06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E419E3"/>
    <w:multiLevelType w:val="hybridMultilevel"/>
    <w:tmpl w:val="85D48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CB0CAE"/>
    <w:multiLevelType w:val="hybridMultilevel"/>
    <w:tmpl w:val="1DAA5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ED172B"/>
    <w:multiLevelType w:val="hybridMultilevel"/>
    <w:tmpl w:val="FB2C8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E30235"/>
    <w:multiLevelType w:val="hybridMultilevel"/>
    <w:tmpl w:val="B1AED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9D15AF"/>
    <w:multiLevelType w:val="hybridMultilevel"/>
    <w:tmpl w:val="354C1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4E3A3E"/>
    <w:multiLevelType w:val="hybridMultilevel"/>
    <w:tmpl w:val="55D2B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254151"/>
    <w:multiLevelType w:val="hybridMultilevel"/>
    <w:tmpl w:val="ED14AA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AFB2906"/>
    <w:multiLevelType w:val="hybridMultilevel"/>
    <w:tmpl w:val="6A7C87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04D38B2"/>
    <w:multiLevelType w:val="hybridMultilevel"/>
    <w:tmpl w:val="7354CF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3EA5488"/>
    <w:multiLevelType w:val="multilevel"/>
    <w:tmpl w:val="04090029"/>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nsid w:val="34CD6C37"/>
    <w:multiLevelType w:val="hybridMultilevel"/>
    <w:tmpl w:val="88E2B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E835F0"/>
    <w:multiLevelType w:val="hybridMultilevel"/>
    <w:tmpl w:val="DC7A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B92AC4"/>
    <w:multiLevelType w:val="hybridMultilevel"/>
    <w:tmpl w:val="93F6D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FC0DE0"/>
    <w:multiLevelType w:val="hybridMultilevel"/>
    <w:tmpl w:val="EA240B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F58565E"/>
    <w:multiLevelType w:val="hybridMultilevel"/>
    <w:tmpl w:val="90DCAD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4397F65"/>
    <w:multiLevelType w:val="hybridMultilevel"/>
    <w:tmpl w:val="30A6B8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7BC3A47"/>
    <w:multiLevelType w:val="hybridMultilevel"/>
    <w:tmpl w:val="F104E7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F181D87"/>
    <w:multiLevelType w:val="hybridMultilevel"/>
    <w:tmpl w:val="112A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8E4F5E"/>
    <w:multiLevelType w:val="hybridMultilevel"/>
    <w:tmpl w:val="DB641F44"/>
    <w:lvl w:ilvl="0" w:tplc="A5E4A782">
      <w:start w:val="99"/>
      <w:numFmt w:val="decimal"/>
      <w:lvlText w:val="%1"/>
      <w:lvlJc w:val="left"/>
      <w:pPr>
        <w:tabs>
          <w:tab w:val="num" w:pos="720"/>
        </w:tabs>
        <w:ind w:left="720" w:hanging="360"/>
      </w:pPr>
      <w:rPr>
        <w:rFonts w:hint="default"/>
      </w:rPr>
    </w:lvl>
    <w:lvl w:ilvl="1" w:tplc="07860818">
      <w:start w:val="1"/>
      <w:numFmt w:val="decimal"/>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FE719D8"/>
    <w:multiLevelType w:val="hybridMultilevel"/>
    <w:tmpl w:val="585E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D72754"/>
    <w:multiLevelType w:val="hybridMultilevel"/>
    <w:tmpl w:val="DD9AD6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C2249D7"/>
    <w:multiLevelType w:val="hybridMultilevel"/>
    <w:tmpl w:val="18D03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8E07AF"/>
    <w:multiLevelType w:val="hybridMultilevel"/>
    <w:tmpl w:val="F4F4C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AE1887"/>
    <w:multiLevelType w:val="hybridMultilevel"/>
    <w:tmpl w:val="28000FA6"/>
    <w:lvl w:ilvl="0" w:tplc="0409000F">
      <w:start w:val="1"/>
      <w:numFmt w:val="decimal"/>
      <w:lvlText w:val="%1."/>
      <w:lvlJc w:val="left"/>
      <w:pPr>
        <w:ind w:left="720" w:hanging="360"/>
      </w:pPr>
    </w:lvl>
    <w:lvl w:ilvl="1" w:tplc="BE3235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62017D"/>
    <w:multiLevelType w:val="hybridMultilevel"/>
    <w:tmpl w:val="90DCAD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29B6FF6"/>
    <w:multiLevelType w:val="hybridMultilevel"/>
    <w:tmpl w:val="073C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9E50852"/>
    <w:multiLevelType w:val="hybridMultilevel"/>
    <w:tmpl w:val="B48CE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6"/>
  </w:num>
  <w:num w:numId="3">
    <w:abstractNumId w:val="32"/>
  </w:num>
  <w:num w:numId="4">
    <w:abstractNumId w:val="24"/>
  </w:num>
  <w:num w:numId="5">
    <w:abstractNumId w:val="8"/>
  </w:num>
  <w:num w:numId="6">
    <w:abstractNumId w:val="28"/>
  </w:num>
  <w:num w:numId="7">
    <w:abstractNumId w:val="14"/>
  </w:num>
  <w:num w:numId="8">
    <w:abstractNumId w:val="31"/>
  </w:num>
  <w:num w:numId="9">
    <w:abstractNumId w:val="23"/>
  </w:num>
  <w:num w:numId="10">
    <w:abstractNumId w:val="3"/>
  </w:num>
  <w:num w:numId="11">
    <w:abstractNumId w:val="25"/>
  </w:num>
  <w:num w:numId="12">
    <w:abstractNumId w:val="21"/>
  </w:num>
  <w:num w:numId="13">
    <w:abstractNumId w:val="30"/>
  </w:num>
  <w:num w:numId="14">
    <w:abstractNumId w:val="4"/>
  </w:num>
  <w:num w:numId="15">
    <w:abstractNumId w:val="1"/>
  </w:num>
  <w:num w:numId="16">
    <w:abstractNumId w:val="17"/>
  </w:num>
  <w:num w:numId="17">
    <w:abstractNumId w:val="29"/>
  </w:num>
  <w:num w:numId="18">
    <w:abstractNumId w:val="12"/>
  </w:num>
  <w:num w:numId="19">
    <w:abstractNumId w:val="18"/>
  </w:num>
  <w:num w:numId="20">
    <w:abstractNumId w:val="2"/>
  </w:num>
  <w:num w:numId="21">
    <w:abstractNumId w:val="34"/>
  </w:num>
  <w:num w:numId="22">
    <w:abstractNumId w:val="5"/>
  </w:num>
  <w:num w:numId="23">
    <w:abstractNumId w:val="6"/>
  </w:num>
  <w:num w:numId="24">
    <w:abstractNumId w:val="9"/>
  </w:num>
  <w:num w:numId="25">
    <w:abstractNumId w:val="7"/>
  </w:num>
  <w:num w:numId="26">
    <w:abstractNumId w:val="10"/>
  </w:num>
  <w:num w:numId="27">
    <w:abstractNumId w:val="0"/>
  </w:num>
  <w:num w:numId="28">
    <w:abstractNumId w:val="13"/>
  </w:num>
  <w:num w:numId="29">
    <w:abstractNumId w:val="19"/>
  </w:num>
  <w:num w:numId="30">
    <w:abstractNumId w:val="20"/>
  </w:num>
  <w:num w:numId="31">
    <w:abstractNumId w:val="27"/>
  </w:num>
  <w:num w:numId="32">
    <w:abstractNumId w:val="15"/>
  </w:num>
  <w:num w:numId="33">
    <w:abstractNumId w:val="22"/>
  </w:num>
  <w:num w:numId="34">
    <w:abstractNumId w:val="11"/>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1F0B"/>
    <w:rsid w:val="00003E08"/>
    <w:rsid w:val="0001332E"/>
    <w:rsid w:val="000372B8"/>
    <w:rsid w:val="00044459"/>
    <w:rsid w:val="000549CA"/>
    <w:rsid w:val="00063154"/>
    <w:rsid w:val="00067C2B"/>
    <w:rsid w:val="000701D4"/>
    <w:rsid w:val="000704D6"/>
    <w:rsid w:val="00076B36"/>
    <w:rsid w:val="00077948"/>
    <w:rsid w:val="00077F0A"/>
    <w:rsid w:val="0008176F"/>
    <w:rsid w:val="00083CFF"/>
    <w:rsid w:val="00084B88"/>
    <w:rsid w:val="00096000"/>
    <w:rsid w:val="000A6733"/>
    <w:rsid w:val="000A7A93"/>
    <w:rsid w:val="000C09D3"/>
    <w:rsid w:val="000C1EBB"/>
    <w:rsid w:val="000C24B8"/>
    <w:rsid w:val="000C3746"/>
    <w:rsid w:val="000D1DA3"/>
    <w:rsid w:val="000E2D55"/>
    <w:rsid w:val="000E38C9"/>
    <w:rsid w:val="000E3FDE"/>
    <w:rsid w:val="000E44D3"/>
    <w:rsid w:val="000F4CB1"/>
    <w:rsid w:val="000F7D97"/>
    <w:rsid w:val="001056A8"/>
    <w:rsid w:val="00105BBB"/>
    <w:rsid w:val="00111915"/>
    <w:rsid w:val="00113ED8"/>
    <w:rsid w:val="001318C8"/>
    <w:rsid w:val="001336F5"/>
    <w:rsid w:val="00135D1B"/>
    <w:rsid w:val="00137E2D"/>
    <w:rsid w:val="00147188"/>
    <w:rsid w:val="00150750"/>
    <w:rsid w:val="00152A6A"/>
    <w:rsid w:val="00163946"/>
    <w:rsid w:val="0016657B"/>
    <w:rsid w:val="001732FC"/>
    <w:rsid w:val="00187691"/>
    <w:rsid w:val="001956E5"/>
    <w:rsid w:val="001A5E7E"/>
    <w:rsid w:val="001A6D1F"/>
    <w:rsid w:val="001B6214"/>
    <w:rsid w:val="001C1E25"/>
    <w:rsid w:val="001C3B63"/>
    <w:rsid w:val="001D6B80"/>
    <w:rsid w:val="001F0A7F"/>
    <w:rsid w:val="001F6E4C"/>
    <w:rsid w:val="002147D8"/>
    <w:rsid w:val="00215AB1"/>
    <w:rsid w:val="00224DFC"/>
    <w:rsid w:val="00232944"/>
    <w:rsid w:val="00237A59"/>
    <w:rsid w:val="00252188"/>
    <w:rsid w:val="00257ACF"/>
    <w:rsid w:val="00260F9A"/>
    <w:rsid w:val="00271853"/>
    <w:rsid w:val="00271ED6"/>
    <w:rsid w:val="00296496"/>
    <w:rsid w:val="002A134F"/>
    <w:rsid w:val="002A54A9"/>
    <w:rsid w:val="002B54C5"/>
    <w:rsid w:val="002D00EA"/>
    <w:rsid w:val="002D6E20"/>
    <w:rsid w:val="002E157F"/>
    <w:rsid w:val="002E1890"/>
    <w:rsid w:val="002E27E7"/>
    <w:rsid w:val="002F26C1"/>
    <w:rsid w:val="0030767B"/>
    <w:rsid w:val="00307BF1"/>
    <w:rsid w:val="00314F3F"/>
    <w:rsid w:val="003240AA"/>
    <w:rsid w:val="0033174A"/>
    <w:rsid w:val="003450B1"/>
    <w:rsid w:val="0035243B"/>
    <w:rsid w:val="003635D6"/>
    <w:rsid w:val="00385E9D"/>
    <w:rsid w:val="00386E26"/>
    <w:rsid w:val="003923DE"/>
    <w:rsid w:val="00393159"/>
    <w:rsid w:val="00395323"/>
    <w:rsid w:val="00396207"/>
    <w:rsid w:val="003A060D"/>
    <w:rsid w:val="003A4084"/>
    <w:rsid w:val="003B73A8"/>
    <w:rsid w:val="003D528A"/>
    <w:rsid w:val="003D56EA"/>
    <w:rsid w:val="003E1DDB"/>
    <w:rsid w:val="003E22B5"/>
    <w:rsid w:val="00401673"/>
    <w:rsid w:val="00427514"/>
    <w:rsid w:val="00427B38"/>
    <w:rsid w:val="0043466B"/>
    <w:rsid w:val="004431F8"/>
    <w:rsid w:val="00443A98"/>
    <w:rsid w:val="00460D1E"/>
    <w:rsid w:val="00461AA9"/>
    <w:rsid w:val="004634A5"/>
    <w:rsid w:val="004649BA"/>
    <w:rsid w:val="00472B7F"/>
    <w:rsid w:val="004801D9"/>
    <w:rsid w:val="0049306C"/>
    <w:rsid w:val="00495ADF"/>
    <w:rsid w:val="004A1135"/>
    <w:rsid w:val="004B347B"/>
    <w:rsid w:val="004B483C"/>
    <w:rsid w:val="004E4486"/>
    <w:rsid w:val="004F014F"/>
    <w:rsid w:val="004F16BA"/>
    <w:rsid w:val="004F3771"/>
    <w:rsid w:val="00510F41"/>
    <w:rsid w:val="00525086"/>
    <w:rsid w:val="0053028C"/>
    <w:rsid w:val="005310BC"/>
    <w:rsid w:val="00531EB0"/>
    <w:rsid w:val="005349E9"/>
    <w:rsid w:val="00534F2F"/>
    <w:rsid w:val="005354E8"/>
    <w:rsid w:val="00546B8A"/>
    <w:rsid w:val="00554D76"/>
    <w:rsid w:val="00572050"/>
    <w:rsid w:val="00572185"/>
    <w:rsid w:val="0057775C"/>
    <w:rsid w:val="00577C80"/>
    <w:rsid w:val="00582EBC"/>
    <w:rsid w:val="00590FE1"/>
    <w:rsid w:val="00593A26"/>
    <w:rsid w:val="005940FC"/>
    <w:rsid w:val="00596C5D"/>
    <w:rsid w:val="005A2B79"/>
    <w:rsid w:val="005B0705"/>
    <w:rsid w:val="005B1D53"/>
    <w:rsid w:val="005C3441"/>
    <w:rsid w:val="005C36A5"/>
    <w:rsid w:val="005C67D8"/>
    <w:rsid w:val="005C6BDE"/>
    <w:rsid w:val="005D300E"/>
    <w:rsid w:val="005D5889"/>
    <w:rsid w:val="005F4741"/>
    <w:rsid w:val="00621213"/>
    <w:rsid w:val="006273C0"/>
    <w:rsid w:val="0063112A"/>
    <w:rsid w:val="006314F3"/>
    <w:rsid w:val="006374AA"/>
    <w:rsid w:val="00645A8F"/>
    <w:rsid w:val="00650ED4"/>
    <w:rsid w:val="006512DC"/>
    <w:rsid w:val="00653C73"/>
    <w:rsid w:val="00667617"/>
    <w:rsid w:val="00671402"/>
    <w:rsid w:val="00680702"/>
    <w:rsid w:val="006942AC"/>
    <w:rsid w:val="00695E7A"/>
    <w:rsid w:val="006A6340"/>
    <w:rsid w:val="006B1D41"/>
    <w:rsid w:val="006C3E58"/>
    <w:rsid w:val="006C6256"/>
    <w:rsid w:val="006F10CE"/>
    <w:rsid w:val="00705086"/>
    <w:rsid w:val="007069DE"/>
    <w:rsid w:val="00706A3E"/>
    <w:rsid w:val="00707FB9"/>
    <w:rsid w:val="0071202C"/>
    <w:rsid w:val="007131A1"/>
    <w:rsid w:val="0071796C"/>
    <w:rsid w:val="007223EC"/>
    <w:rsid w:val="00730F0A"/>
    <w:rsid w:val="00737856"/>
    <w:rsid w:val="00737CF6"/>
    <w:rsid w:val="00747899"/>
    <w:rsid w:val="00752057"/>
    <w:rsid w:val="007559B1"/>
    <w:rsid w:val="00755CD1"/>
    <w:rsid w:val="00756CA3"/>
    <w:rsid w:val="00761A0F"/>
    <w:rsid w:val="00764C47"/>
    <w:rsid w:val="007728C5"/>
    <w:rsid w:val="007739FB"/>
    <w:rsid w:val="00775701"/>
    <w:rsid w:val="00776F32"/>
    <w:rsid w:val="00782659"/>
    <w:rsid w:val="00782768"/>
    <w:rsid w:val="0078679A"/>
    <w:rsid w:val="00793C02"/>
    <w:rsid w:val="00794348"/>
    <w:rsid w:val="007977A0"/>
    <w:rsid w:val="007A0359"/>
    <w:rsid w:val="007A2134"/>
    <w:rsid w:val="007A4E83"/>
    <w:rsid w:val="007B2FE1"/>
    <w:rsid w:val="007D1D9A"/>
    <w:rsid w:val="007E53DF"/>
    <w:rsid w:val="007F1036"/>
    <w:rsid w:val="007F2648"/>
    <w:rsid w:val="007F374B"/>
    <w:rsid w:val="00806CF0"/>
    <w:rsid w:val="00822F6B"/>
    <w:rsid w:val="008327B7"/>
    <w:rsid w:val="00836C00"/>
    <w:rsid w:val="00845A50"/>
    <w:rsid w:val="00860A5D"/>
    <w:rsid w:val="008612DD"/>
    <w:rsid w:val="0088426C"/>
    <w:rsid w:val="00884322"/>
    <w:rsid w:val="00891EA1"/>
    <w:rsid w:val="00895ED3"/>
    <w:rsid w:val="008A4F22"/>
    <w:rsid w:val="008C3A05"/>
    <w:rsid w:val="008D7A36"/>
    <w:rsid w:val="008E1C26"/>
    <w:rsid w:val="008E4A8E"/>
    <w:rsid w:val="008F1822"/>
    <w:rsid w:val="008F6D36"/>
    <w:rsid w:val="00904D75"/>
    <w:rsid w:val="009245C5"/>
    <w:rsid w:val="00925009"/>
    <w:rsid w:val="00931344"/>
    <w:rsid w:val="009315B0"/>
    <w:rsid w:val="009412FE"/>
    <w:rsid w:val="00951A4E"/>
    <w:rsid w:val="009524ED"/>
    <w:rsid w:val="00954CDC"/>
    <w:rsid w:val="0096027C"/>
    <w:rsid w:val="009671ED"/>
    <w:rsid w:val="009736ED"/>
    <w:rsid w:val="009752EF"/>
    <w:rsid w:val="00990C6E"/>
    <w:rsid w:val="009930F3"/>
    <w:rsid w:val="009977A3"/>
    <w:rsid w:val="009A04A1"/>
    <w:rsid w:val="009A1402"/>
    <w:rsid w:val="009A2D3A"/>
    <w:rsid w:val="009A39EF"/>
    <w:rsid w:val="009A6731"/>
    <w:rsid w:val="009B49FC"/>
    <w:rsid w:val="009C1291"/>
    <w:rsid w:val="009C2596"/>
    <w:rsid w:val="009C61A2"/>
    <w:rsid w:val="009D0CED"/>
    <w:rsid w:val="009D47C7"/>
    <w:rsid w:val="009F11CC"/>
    <w:rsid w:val="009F29FD"/>
    <w:rsid w:val="009F5817"/>
    <w:rsid w:val="00A0094B"/>
    <w:rsid w:val="00A00D4B"/>
    <w:rsid w:val="00A0325F"/>
    <w:rsid w:val="00A0568C"/>
    <w:rsid w:val="00A229A3"/>
    <w:rsid w:val="00A3125A"/>
    <w:rsid w:val="00A40148"/>
    <w:rsid w:val="00A41446"/>
    <w:rsid w:val="00A43285"/>
    <w:rsid w:val="00A454DA"/>
    <w:rsid w:val="00A460F3"/>
    <w:rsid w:val="00A50007"/>
    <w:rsid w:val="00A5465D"/>
    <w:rsid w:val="00A55AD0"/>
    <w:rsid w:val="00A63D65"/>
    <w:rsid w:val="00A70D2F"/>
    <w:rsid w:val="00A86821"/>
    <w:rsid w:val="00A86E3A"/>
    <w:rsid w:val="00AA0B13"/>
    <w:rsid w:val="00AA1B3B"/>
    <w:rsid w:val="00AA7DBA"/>
    <w:rsid w:val="00AB0ECA"/>
    <w:rsid w:val="00AB6946"/>
    <w:rsid w:val="00AC295E"/>
    <w:rsid w:val="00AC5E50"/>
    <w:rsid w:val="00AC67D2"/>
    <w:rsid w:val="00AF0BB2"/>
    <w:rsid w:val="00AF1F13"/>
    <w:rsid w:val="00AF7821"/>
    <w:rsid w:val="00B10794"/>
    <w:rsid w:val="00B20851"/>
    <w:rsid w:val="00B26394"/>
    <w:rsid w:val="00B26839"/>
    <w:rsid w:val="00B3554D"/>
    <w:rsid w:val="00B36426"/>
    <w:rsid w:val="00B54F63"/>
    <w:rsid w:val="00B643B1"/>
    <w:rsid w:val="00B648A3"/>
    <w:rsid w:val="00B648F1"/>
    <w:rsid w:val="00B66B37"/>
    <w:rsid w:val="00B73E6B"/>
    <w:rsid w:val="00B75C76"/>
    <w:rsid w:val="00B91E7B"/>
    <w:rsid w:val="00B9561F"/>
    <w:rsid w:val="00B97C7B"/>
    <w:rsid w:val="00BA1A3A"/>
    <w:rsid w:val="00BA545B"/>
    <w:rsid w:val="00BA64E2"/>
    <w:rsid w:val="00BB3F72"/>
    <w:rsid w:val="00BB68A7"/>
    <w:rsid w:val="00BB76B3"/>
    <w:rsid w:val="00BC3068"/>
    <w:rsid w:val="00BD1142"/>
    <w:rsid w:val="00BE104C"/>
    <w:rsid w:val="00BE7C88"/>
    <w:rsid w:val="00BF71B9"/>
    <w:rsid w:val="00C04E55"/>
    <w:rsid w:val="00C14D38"/>
    <w:rsid w:val="00C30834"/>
    <w:rsid w:val="00C33EF5"/>
    <w:rsid w:val="00C36BA9"/>
    <w:rsid w:val="00C450AA"/>
    <w:rsid w:val="00C46F6A"/>
    <w:rsid w:val="00C6014B"/>
    <w:rsid w:val="00C6180D"/>
    <w:rsid w:val="00C63C23"/>
    <w:rsid w:val="00C73348"/>
    <w:rsid w:val="00C739A1"/>
    <w:rsid w:val="00C8326D"/>
    <w:rsid w:val="00C843FE"/>
    <w:rsid w:val="00C9096A"/>
    <w:rsid w:val="00C90A58"/>
    <w:rsid w:val="00C92079"/>
    <w:rsid w:val="00CA3D47"/>
    <w:rsid w:val="00CB2622"/>
    <w:rsid w:val="00CC0B3F"/>
    <w:rsid w:val="00CD430A"/>
    <w:rsid w:val="00CE2A2B"/>
    <w:rsid w:val="00CE7F4E"/>
    <w:rsid w:val="00D14947"/>
    <w:rsid w:val="00D17EB1"/>
    <w:rsid w:val="00D3570D"/>
    <w:rsid w:val="00D50754"/>
    <w:rsid w:val="00D52EA1"/>
    <w:rsid w:val="00D638F5"/>
    <w:rsid w:val="00D72922"/>
    <w:rsid w:val="00D74DA2"/>
    <w:rsid w:val="00DA1971"/>
    <w:rsid w:val="00DE0B7C"/>
    <w:rsid w:val="00DE1EF7"/>
    <w:rsid w:val="00DE23D2"/>
    <w:rsid w:val="00DF3065"/>
    <w:rsid w:val="00DF77E0"/>
    <w:rsid w:val="00E034F5"/>
    <w:rsid w:val="00E03CC4"/>
    <w:rsid w:val="00E0501B"/>
    <w:rsid w:val="00E122F2"/>
    <w:rsid w:val="00E20B9A"/>
    <w:rsid w:val="00E252B0"/>
    <w:rsid w:val="00E25CEE"/>
    <w:rsid w:val="00E307C5"/>
    <w:rsid w:val="00E31D0D"/>
    <w:rsid w:val="00E32600"/>
    <w:rsid w:val="00E34B43"/>
    <w:rsid w:val="00E43DC4"/>
    <w:rsid w:val="00E53D7E"/>
    <w:rsid w:val="00E54601"/>
    <w:rsid w:val="00E70AA4"/>
    <w:rsid w:val="00E77477"/>
    <w:rsid w:val="00E816EC"/>
    <w:rsid w:val="00E819B9"/>
    <w:rsid w:val="00E84AA2"/>
    <w:rsid w:val="00E85691"/>
    <w:rsid w:val="00E944FA"/>
    <w:rsid w:val="00E9635E"/>
    <w:rsid w:val="00EA7E4F"/>
    <w:rsid w:val="00EB18AA"/>
    <w:rsid w:val="00EB6F9B"/>
    <w:rsid w:val="00EE3797"/>
    <w:rsid w:val="00EE3EDB"/>
    <w:rsid w:val="00EF4002"/>
    <w:rsid w:val="00F07375"/>
    <w:rsid w:val="00F27248"/>
    <w:rsid w:val="00F30D7A"/>
    <w:rsid w:val="00F31EE2"/>
    <w:rsid w:val="00F3569C"/>
    <w:rsid w:val="00F36AC4"/>
    <w:rsid w:val="00F40F1E"/>
    <w:rsid w:val="00F46A49"/>
    <w:rsid w:val="00F5558E"/>
    <w:rsid w:val="00F55C14"/>
    <w:rsid w:val="00F61490"/>
    <w:rsid w:val="00F634AD"/>
    <w:rsid w:val="00F66CCE"/>
    <w:rsid w:val="00F7221F"/>
    <w:rsid w:val="00F85667"/>
    <w:rsid w:val="00FA2425"/>
    <w:rsid w:val="00FB2223"/>
    <w:rsid w:val="00FC6A58"/>
    <w:rsid w:val="00FC6BDB"/>
    <w:rsid w:val="00FD1C16"/>
    <w:rsid w:val="00FD2EFD"/>
    <w:rsid w:val="00FD75F8"/>
    <w:rsid w:val="00FD7701"/>
    <w:rsid w:val="00FE4285"/>
    <w:rsid w:val="00FF0100"/>
    <w:rsid w:val="00FF3ABC"/>
    <w:rsid w:val="00FF4BA4"/>
    <w:rsid w:val="00FF5865"/>
    <w:rsid w:val="00FF5E3A"/>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D259E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5E7A"/>
    <w:pPr>
      <w:spacing w:line="480" w:lineRule="auto"/>
    </w:pPr>
    <w:rPr>
      <w:sz w:val="24"/>
      <w:szCs w:val="24"/>
      <w:lang w:bidi="en-US"/>
    </w:rPr>
  </w:style>
  <w:style w:type="paragraph" w:styleId="Heading1">
    <w:name w:val="heading 1"/>
    <w:basedOn w:val="Normal"/>
    <w:next w:val="Normal"/>
    <w:link w:val="Heading1Char"/>
    <w:autoRedefine/>
    <w:uiPriority w:val="9"/>
    <w:qFormat/>
    <w:rsid w:val="00806CF0"/>
    <w:pPr>
      <w:jc w:val="center"/>
      <w:outlineLvl w:val="0"/>
    </w:pPr>
    <w:rPr>
      <w:b/>
      <w:bCs/>
      <w:sz w:val="28"/>
    </w:rPr>
  </w:style>
  <w:style w:type="paragraph" w:styleId="Heading2">
    <w:name w:val="heading 2"/>
    <w:basedOn w:val="Normal"/>
    <w:next w:val="Normal"/>
    <w:link w:val="Heading2Char"/>
    <w:autoRedefine/>
    <w:uiPriority w:val="9"/>
    <w:unhideWhenUsed/>
    <w:qFormat/>
    <w:rsid w:val="001318C8"/>
    <w:pPr>
      <w:keepNext/>
      <w:numPr>
        <w:ilvl w:val="1"/>
        <w:numId w:val="35"/>
      </w:numPr>
      <w:jc w:val="center"/>
      <w:outlineLvl w:val="1"/>
    </w:pPr>
    <w:rPr>
      <w:b/>
      <w:bCs/>
      <w:iCs/>
      <w:szCs w:val="28"/>
    </w:rPr>
  </w:style>
  <w:style w:type="paragraph" w:styleId="Heading3">
    <w:name w:val="heading 3"/>
    <w:basedOn w:val="Normal"/>
    <w:next w:val="Normal"/>
    <w:link w:val="Heading3Char"/>
    <w:autoRedefine/>
    <w:uiPriority w:val="9"/>
    <w:unhideWhenUsed/>
    <w:qFormat/>
    <w:rsid w:val="001318C8"/>
    <w:pPr>
      <w:keepNext/>
      <w:numPr>
        <w:ilvl w:val="2"/>
        <w:numId w:val="35"/>
      </w:numPr>
      <w:jc w:val="center"/>
      <w:outlineLvl w:val="2"/>
    </w:pPr>
    <w:rPr>
      <w:bCs/>
      <w:i/>
      <w:szCs w:val="26"/>
    </w:rPr>
  </w:style>
  <w:style w:type="paragraph" w:styleId="Heading4">
    <w:name w:val="heading 4"/>
    <w:basedOn w:val="Normal"/>
    <w:next w:val="Normal"/>
    <w:link w:val="Heading4Char"/>
    <w:uiPriority w:val="9"/>
    <w:unhideWhenUsed/>
    <w:qFormat/>
    <w:rsid w:val="003A060D"/>
    <w:pPr>
      <w:keepNext/>
      <w:numPr>
        <w:ilvl w:val="3"/>
        <w:numId w:val="35"/>
      </w:numPr>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numPr>
        <w:ilvl w:val="4"/>
        <w:numId w:val="35"/>
      </w:num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numPr>
        <w:ilvl w:val="5"/>
        <w:numId w:val="35"/>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numPr>
        <w:ilvl w:val="6"/>
        <w:numId w:val="35"/>
      </w:numPr>
      <w:spacing w:before="240" w:after="60"/>
      <w:outlineLvl w:val="6"/>
    </w:pPr>
  </w:style>
  <w:style w:type="paragraph" w:styleId="Heading8">
    <w:name w:val="heading 8"/>
    <w:basedOn w:val="Normal"/>
    <w:next w:val="Normal"/>
    <w:link w:val="Heading8Char"/>
    <w:uiPriority w:val="9"/>
    <w:unhideWhenUsed/>
    <w:qFormat/>
    <w:rsid w:val="003A060D"/>
    <w:pPr>
      <w:numPr>
        <w:ilvl w:val="7"/>
        <w:numId w:val="35"/>
      </w:numPr>
      <w:spacing w:before="240" w:after="60"/>
      <w:outlineLvl w:val="7"/>
    </w:pPr>
    <w:rPr>
      <w:i/>
      <w:iCs/>
    </w:rPr>
  </w:style>
  <w:style w:type="paragraph" w:styleId="Heading9">
    <w:name w:val="heading 9"/>
    <w:basedOn w:val="Normal"/>
    <w:next w:val="Normal"/>
    <w:link w:val="Heading9Char"/>
    <w:uiPriority w:val="9"/>
    <w:unhideWhenUsed/>
    <w:qFormat/>
    <w:rsid w:val="003A060D"/>
    <w:pPr>
      <w:numPr>
        <w:ilvl w:val="8"/>
        <w:numId w:val="35"/>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6CF0"/>
    <w:rPr>
      <w:b/>
      <w:bCs/>
      <w:sz w:val="28"/>
      <w:szCs w:val="24"/>
      <w:lang w:bidi="en-US"/>
    </w:rPr>
  </w:style>
  <w:style w:type="character" w:customStyle="1" w:styleId="Heading2Char">
    <w:name w:val="Heading 2 Char"/>
    <w:link w:val="Heading2"/>
    <w:uiPriority w:val="9"/>
    <w:rsid w:val="001318C8"/>
    <w:rPr>
      <w:b/>
      <w:bCs/>
      <w:iCs/>
      <w:sz w:val="24"/>
      <w:szCs w:val="28"/>
      <w:lang w:bidi="en-US"/>
    </w:rPr>
  </w:style>
  <w:style w:type="character" w:customStyle="1" w:styleId="Heading3Char">
    <w:name w:val="Heading 3 Char"/>
    <w:link w:val="Heading3"/>
    <w:uiPriority w:val="9"/>
    <w:rsid w:val="001318C8"/>
    <w:rPr>
      <w:bCs/>
      <w:i/>
      <w:sz w:val="24"/>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qFormat/>
    <w:rsid w:val="00EE3EDB"/>
    <w:pPr>
      <w:spacing w:line="240" w:lineRule="auto"/>
    </w:pPr>
    <w:rPr>
      <w:b/>
      <w:bCs/>
      <w:szCs w:val="18"/>
    </w:rPr>
  </w:style>
  <w:style w:type="paragraph" w:styleId="Title">
    <w:name w:val="Title"/>
    <w:basedOn w:val="Heading1"/>
    <w:next w:val="Normal"/>
    <w:link w:val="TitleChar"/>
    <w:autoRedefine/>
    <w:qFormat/>
    <w:rsid w:val="00DE0B7C"/>
    <w:pPr>
      <w:keepNext/>
    </w:pPr>
    <w:rPr>
      <w:bCs w:val="0"/>
    </w:rPr>
  </w:style>
  <w:style w:type="character" w:customStyle="1" w:styleId="TitleChar">
    <w:name w:val="Title Char"/>
    <w:link w:val="Title"/>
    <w:uiPriority w:val="10"/>
    <w:rsid w:val="00B75C76"/>
    <w:rPr>
      <w:caps/>
      <w:sz w:val="24"/>
      <w:szCs w:val="24"/>
      <w:lang w:bidi="en-US"/>
    </w:rPr>
  </w:style>
  <w:style w:type="paragraph" w:styleId="Subtitle">
    <w:name w:val="Subtitle"/>
    <w:basedOn w:val="Normal"/>
    <w:next w:val="Normal"/>
    <w:link w:val="SubtitleChar"/>
    <w:uiPriority w:val="11"/>
    <w:unhideWhenUsed/>
    <w:qFormat/>
    <w:rsid w:val="003A060D"/>
    <w:pPr>
      <w:spacing w:after="60"/>
      <w:jc w:val="center"/>
      <w:outlineLvl w:val="1"/>
    </w:pPr>
  </w:style>
  <w:style w:type="character" w:customStyle="1" w:styleId="SubtitleChar">
    <w:name w:val="Subtitle Char"/>
    <w:link w:val="Subtitle"/>
    <w:uiPriority w:val="11"/>
    <w:rsid w:val="00077F0A"/>
    <w:rPr>
      <w:sz w:val="24"/>
      <w:szCs w:val="24"/>
      <w:lang w:bidi="en-US"/>
    </w:rPr>
  </w:style>
  <w:style w:type="character" w:styleId="Strong">
    <w:name w:val="Strong"/>
    <w:uiPriority w:val="22"/>
    <w:unhideWhenUsed/>
    <w:qFormat/>
    <w:rsid w:val="003A060D"/>
    <w:rPr>
      <w:b/>
      <w:bCs/>
    </w:rPr>
  </w:style>
  <w:style w:type="character" w:styleId="Emphasis">
    <w:name w:val="Emphasis"/>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rPr>
  </w:style>
  <w:style w:type="paragraph" w:styleId="FootnoteText">
    <w:name w:val="footnote text"/>
    <w:basedOn w:val="Normal"/>
    <w:link w:val="FootnoteTextChar"/>
    <w:uiPriority w:val="99"/>
    <w:unhideWhenUsed/>
    <w:rsid w:val="00096000"/>
    <w:pPr>
      <w:spacing w:line="240" w:lineRule="auto"/>
    </w:pPr>
    <w:rPr>
      <w:sz w:val="20"/>
      <w:szCs w:val="20"/>
    </w:r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8D7A36"/>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nhideWhenUsed/>
    <w:rsid w:val="008E1C26"/>
    <w:pPr>
      <w:tabs>
        <w:tab w:val="center" w:pos="4680"/>
        <w:tab w:val="right" w:pos="9360"/>
      </w:tabs>
    </w:pPr>
  </w:style>
  <w:style w:type="character" w:customStyle="1" w:styleId="HeaderChar">
    <w:name w:val="Header Char"/>
    <w:link w:val="Header"/>
    <w:rsid w:val="008E1C26"/>
    <w:rPr>
      <w:sz w:val="24"/>
      <w:szCs w:val="24"/>
      <w:lang w:bidi="en-US"/>
    </w:rPr>
  </w:style>
  <w:style w:type="paragraph" w:styleId="Footer">
    <w:name w:val="footer"/>
    <w:basedOn w:val="Normal"/>
    <w:link w:val="FooterChar"/>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3E1DDB"/>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link w:val="BlockQuotationChar"/>
    <w:qFormat/>
    <w:rsid w:val="001318C8"/>
    <w:pPr>
      <w:spacing w:after="240" w:line="240" w:lineRule="auto"/>
      <w:ind w:left="720"/>
    </w:pPr>
  </w:style>
  <w:style w:type="paragraph" w:customStyle="1" w:styleId="Chapter">
    <w:name w:val="Chapter"/>
    <w:basedOn w:val="Normal"/>
    <w:next w:val="Normal"/>
    <w:autoRedefine/>
    <w:qFormat/>
    <w:rsid w:val="001318C8"/>
    <w:pPr>
      <w:keepNext/>
      <w:pBdr>
        <w:bottom w:val="single" w:sz="4" w:space="1" w:color="auto"/>
      </w:pBdr>
      <w:spacing w:after="240" w:line="240" w:lineRule="auto"/>
    </w:pPr>
    <w:rPr>
      <w:b/>
      <w:sz w:val="28"/>
    </w:rPr>
  </w:style>
  <w:style w:type="character" w:customStyle="1" w:styleId="FootnoteTextChar">
    <w:name w:val="Footnote Text Char"/>
    <w:link w:val="FootnoteText"/>
    <w:uiPriority w:val="99"/>
    <w:rsid w:val="00096000"/>
    <w:rPr>
      <w:lang w:bidi="en-US"/>
    </w:rPr>
  </w:style>
  <w:style w:type="paragraph" w:styleId="TableofFigures">
    <w:name w:val="table of figures"/>
    <w:basedOn w:val="Normal"/>
    <w:next w:val="Normal"/>
    <w:uiPriority w:val="99"/>
    <w:unhideWhenUsed/>
    <w:rsid w:val="00EE3EDB"/>
    <w:pPr>
      <w:ind w:left="720" w:hanging="720"/>
    </w:pPr>
  </w:style>
  <w:style w:type="character" w:styleId="FootnoteReference">
    <w:name w:val="footnote reference"/>
    <w:uiPriority w:val="99"/>
    <w:unhideWhenUsed/>
    <w:rsid w:val="00096000"/>
    <w:rPr>
      <w:vertAlign w:val="superscript"/>
    </w:rPr>
  </w:style>
  <w:style w:type="paragraph" w:styleId="EndnoteText">
    <w:name w:val="endnote text"/>
    <w:basedOn w:val="Normal"/>
    <w:link w:val="EndnoteTextChar"/>
    <w:uiPriority w:val="99"/>
    <w:semiHidden/>
    <w:unhideWhenUsed/>
    <w:rsid w:val="00695E7A"/>
    <w:pPr>
      <w:spacing w:line="240" w:lineRule="auto"/>
    </w:pPr>
    <w:rPr>
      <w:sz w:val="20"/>
      <w:szCs w:val="20"/>
    </w:rPr>
  </w:style>
  <w:style w:type="character" w:customStyle="1" w:styleId="EndnoteTextChar">
    <w:name w:val="Endnote Text Char"/>
    <w:link w:val="EndnoteText"/>
    <w:uiPriority w:val="99"/>
    <w:semiHidden/>
    <w:rsid w:val="00695E7A"/>
    <w:rPr>
      <w:lang w:bidi="en-US"/>
    </w:rPr>
  </w:style>
  <w:style w:type="character" w:styleId="EndnoteReference">
    <w:name w:val="endnote reference"/>
    <w:uiPriority w:val="99"/>
    <w:semiHidden/>
    <w:unhideWhenUsed/>
    <w:rsid w:val="00695E7A"/>
    <w:rPr>
      <w:vertAlign w:val="superscript"/>
    </w:rPr>
  </w:style>
  <w:style w:type="character" w:styleId="FollowedHyperlink">
    <w:name w:val="FollowedHyperlink"/>
    <w:uiPriority w:val="99"/>
    <w:semiHidden/>
    <w:unhideWhenUsed/>
    <w:rsid w:val="00A86821"/>
    <w:rPr>
      <w:color w:val="954F72"/>
      <w:u w:val="single"/>
    </w:rPr>
  </w:style>
  <w:style w:type="character" w:customStyle="1" w:styleId="MediumGrid2Char">
    <w:name w:val="Medium Grid 2 Char"/>
    <w:link w:val="MediumGrid2"/>
    <w:uiPriority w:val="1"/>
    <w:rsid w:val="009F29FD"/>
    <w:rPr>
      <w:sz w:val="24"/>
      <w:szCs w:val="32"/>
      <w:lang w:bidi="en-US"/>
    </w:rPr>
  </w:style>
  <w:style w:type="character" w:customStyle="1" w:styleId="ColorfulGrid-Accent1Char">
    <w:name w:val="Colorful Grid - Accent 1 Char"/>
    <w:link w:val="ColorfulGrid-Accent1"/>
    <w:uiPriority w:val="29"/>
    <w:rsid w:val="009F29FD"/>
    <w:rPr>
      <w:i/>
      <w:sz w:val="24"/>
      <w:szCs w:val="24"/>
      <w:lang w:bidi="en-US"/>
    </w:rPr>
  </w:style>
  <w:style w:type="character" w:customStyle="1" w:styleId="LightShading-Accent2Char">
    <w:name w:val="Light Shading - Accent 2 Char"/>
    <w:link w:val="LightShading-Accent2"/>
    <w:uiPriority w:val="30"/>
    <w:rsid w:val="009F29FD"/>
    <w:rPr>
      <w:b/>
      <w:i/>
      <w:sz w:val="24"/>
      <w:szCs w:val="22"/>
      <w:lang w:bidi="en-US"/>
    </w:rPr>
  </w:style>
  <w:style w:type="character" w:customStyle="1" w:styleId="BlockQuotationChar">
    <w:name w:val="Block Quotation Char"/>
    <w:link w:val="BlockQuotation"/>
    <w:rsid w:val="009F29FD"/>
    <w:rPr>
      <w:sz w:val="24"/>
      <w:szCs w:val="24"/>
      <w:lang w:bidi="en-US"/>
    </w:rPr>
  </w:style>
  <w:style w:type="paragraph" w:styleId="CommentText">
    <w:name w:val="annotation text"/>
    <w:basedOn w:val="Normal"/>
    <w:link w:val="CommentTextChar"/>
    <w:uiPriority w:val="99"/>
    <w:semiHidden/>
    <w:unhideWhenUsed/>
    <w:rsid w:val="009F29FD"/>
    <w:pPr>
      <w:spacing w:line="240" w:lineRule="auto"/>
    </w:pPr>
    <w:rPr>
      <w:rFonts w:eastAsia="MS Mincho"/>
      <w:lang w:bidi="ar-SA"/>
    </w:rPr>
  </w:style>
  <w:style w:type="character" w:customStyle="1" w:styleId="CommentTextChar">
    <w:name w:val="Comment Text Char"/>
    <w:link w:val="CommentText"/>
    <w:uiPriority w:val="99"/>
    <w:semiHidden/>
    <w:rsid w:val="009F29FD"/>
    <w:rPr>
      <w:rFonts w:eastAsia="MS Mincho"/>
      <w:sz w:val="24"/>
      <w:szCs w:val="24"/>
    </w:rPr>
  </w:style>
  <w:style w:type="character" w:styleId="PageNumber">
    <w:name w:val="page number"/>
    <w:unhideWhenUsed/>
    <w:rsid w:val="009F29FD"/>
  </w:style>
  <w:style w:type="paragraph" w:styleId="NormalWeb">
    <w:name w:val="Normal (Web)"/>
    <w:basedOn w:val="Normal"/>
    <w:uiPriority w:val="99"/>
    <w:semiHidden/>
    <w:unhideWhenUsed/>
    <w:rsid w:val="009F29FD"/>
    <w:pPr>
      <w:spacing w:before="100" w:beforeAutospacing="1" w:after="100" w:afterAutospacing="1" w:line="240" w:lineRule="auto"/>
    </w:pPr>
    <w:rPr>
      <w:rFonts w:ascii="Times" w:eastAsia="MS Mincho" w:hAnsi="Times"/>
      <w:sz w:val="20"/>
      <w:szCs w:val="20"/>
      <w:lang w:bidi="ar-SA"/>
    </w:rPr>
  </w:style>
  <w:style w:type="table" w:styleId="MediumGrid2">
    <w:name w:val="Medium Grid 2"/>
    <w:basedOn w:val="TableNormal"/>
    <w:link w:val="MediumGrid2Char"/>
    <w:uiPriority w:val="1"/>
    <w:rsid w:val="009F29FD"/>
    <w:rPr>
      <w:sz w:val="24"/>
      <w:szCs w:val="32"/>
      <w:lang w:bidi="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ColorfulGrid-Accent1">
    <w:name w:val="Colorful Grid Accent 1"/>
    <w:basedOn w:val="TableNormal"/>
    <w:link w:val="ColorfulGrid-Accent1Char"/>
    <w:uiPriority w:val="29"/>
    <w:rsid w:val="009F29FD"/>
    <w:rPr>
      <w:i/>
      <w:sz w:val="24"/>
      <w:szCs w:val="24"/>
      <w:lang w:bidi="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LightShading-Accent2">
    <w:name w:val="Light Shading Accent 2"/>
    <w:basedOn w:val="TableNormal"/>
    <w:link w:val="LightShading-Accent2Char"/>
    <w:uiPriority w:val="30"/>
    <w:rsid w:val="009F29FD"/>
    <w:rPr>
      <w:b/>
      <w:i/>
      <w:sz w:val="24"/>
      <w:szCs w:val="22"/>
      <w:lang w:bidi="en-US"/>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styleId="ListParagraph">
    <w:name w:val="List Paragraph"/>
    <w:basedOn w:val="Normal"/>
    <w:uiPriority w:val="72"/>
    <w:rsid w:val="000D1DA3"/>
    <w:pPr>
      <w:ind w:left="720"/>
      <w:contextualSpacing/>
    </w:pPr>
  </w:style>
  <w:style w:type="character" w:styleId="CommentReference">
    <w:name w:val="annotation reference"/>
    <w:basedOn w:val="DefaultParagraphFont"/>
    <w:uiPriority w:val="99"/>
    <w:semiHidden/>
    <w:unhideWhenUsed/>
    <w:rsid w:val="005F4741"/>
    <w:rPr>
      <w:sz w:val="18"/>
      <w:szCs w:val="18"/>
    </w:rPr>
  </w:style>
  <w:style w:type="paragraph" w:styleId="CommentSubject">
    <w:name w:val="annotation subject"/>
    <w:basedOn w:val="CommentText"/>
    <w:next w:val="CommentText"/>
    <w:link w:val="CommentSubjectChar"/>
    <w:uiPriority w:val="99"/>
    <w:semiHidden/>
    <w:unhideWhenUsed/>
    <w:rsid w:val="005F4741"/>
    <w:rPr>
      <w:rFonts w:eastAsia="Times New Roman"/>
      <w:b/>
      <w:bCs/>
      <w:sz w:val="20"/>
      <w:szCs w:val="20"/>
      <w:lang w:bidi="en-US"/>
    </w:rPr>
  </w:style>
  <w:style w:type="character" w:customStyle="1" w:styleId="CommentSubjectChar">
    <w:name w:val="Comment Subject Char"/>
    <w:basedOn w:val="CommentTextChar"/>
    <w:link w:val="CommentSubject"/>
    <w:uiPriority w:val="99"/>
    <w:semiHidden/>
    <w:rsid w:val="005F4741"/>
    <w:rPr>
      <w:rFonts w:eastAsia="MS Mincho"/>
      <w:b/>
      <w:bCs/>
      <w:sz w:val="24"/>
      <w:szCs w:val="24"/>
      <w:lang w:bidi="en-US"/>
    </w:rPr>
  </w:style>
  <w:style w:type="paragraph" w:styleId="Revision">
    <w:name w:val="Revision"/>
    <w:hidden/>
    <w:uiPriority w:val="71"/>
    <w:rsid w:val="00003E08"/>
    <w:rPr>
      <w:sz w:val="24"/>
      <w:szCs w:val="24"/>
      <w:lang w:bidi="en-US"/>
    </w:rPr>
  </w:style>
  <w:style w:type="paragraph" w:styleId="BodyText">
    <w:name w:val="Body Text"/>
    <w:basedOn w:val="Normal"/>
    <w:link w:val="BodyTextChar"/>
    <w:rsid w:val="00B648A3"/>
    <w:pPr>
      <w:spacing w:line="240" w:lineRule="auto"/>
      <w:jc w:val="both"/>
    </w:pPr>
    <w:rPr>
      <w:szCs w:val="20"/>
      <w:lang w:bidi="ar-SA"/>
    </w:rPr>
  </w:style>
  <w:style w:type="character" w:customStyle="1" w:styleId="BodyTextChar">
    <w:name w:val="Body Text Char"/>
    <w:basedOn w:val="DefaultParagraphFont"/>
    <w:link w:val="BodyText"/>
    <w:rsid w:val="00B648A3"/>
    <w:rPr>
      <w:sz w:val="24"/>
    </w:rPr>
  </w:style>
  <w:style w:type="paragraph" w:styleId="TOC4">
    <w:name w:val="toc 4"/>
    <w:basedOn w:val="Normal"/>
    <w:next w:val="Normal"/>
    <w:autoRedefine/>
    <w:uiPriority w:val="39"/>
    <w:unhideWhenUsed/>
    <w:rsid w:val="005349E9"/>
    <w:pPr>
      <w:ind w:left="720"/>
    </w:pPr>
  </w:style>
  <w:style w:type="paragraph" w:styleId="TOC5">
    <w:name w:val="toc 5"/>
    <w:basedOn w:val="Normal"/>
    <w:next w:val="Normal"/>
    <w:autoRedefine/>
    <w:uiPriority w:val="39"/>
    <w:unhideWhenUsed/>
    <w:rsid w:val="005349E9"/>
    <w:pPr>
      <w:ind w:left="960"/>
    </w:pPr>
  </w:style>
  <w:style w:type="paragraph" w:styleId="TOC6">
    <w:name w:val="toc 6"/>
    <w:basedOn w:val="Normal"/>
    <w:next w:val="Normal"/>
    <w:autoRedefine/>
    <w:uiPriority w:val="39"/>
    <w:unhideWhenUsed/>
    <w:rsid w:val="005349E9"/>
    <w:pPr>
      <w:ind w:left="1200"/>
    </w:pPr>
  </w:style>
  <w:style w:type="paragraph" w:styleId="TOC7">
    <w:name w:val="toc 7"/>
    <w:basedOn w:val="Normal"/>
    <w:next w:val="Normal"/>
    <w:autoRedefine/>
    <w:uiPriority w:val="39"/>
    <w:unhideWhenUsed/>
    <w:rsid w:val="005349E9"/>
    <w:pPr>
      <w:ind w:left="1440"/>
    </w:pPr>
  </w:style>
  <w:style w:type="paragraph" w:styleId="TOC8">
    <w:name w:val="toc 8"/>
    <w:basedOn w:val="Normal"/>
    <w:next w:val="Normal"/>
    <w:autoRedefine/>
    <w:uiPriority w:val="39"/>
    <w:unhideWhenUsed/>
    <w:rsid w:val="005349E9"/>
    <w:pPr>
      <w:ind w:left="1680"/>
    </w:pPr>
  </w:style>
  <w:style w:type="paragraph" w:styleId="TOC9">
    <w:name w:val="toc 9"/>
    <w:basedOn w:val="Normal"/>
    <w:next w:val="Normal"/>
    <w:autoRedefine/>
    <w:uiPriority w:val="39"/>
    <w:unhideWhenUsed/>
    <w:rsid w:val="005349E9"/>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44903">
      <w:bodyDiv w:val="1"/>
      <w:marLeft w:val="0"/>
      <w:marRight w:val="0"/>
      <w:marTop w:val="0"/>
      <w:marBottom w:val="0"/>
      <w:divBdr>
        <w:top w:val="none" w:sz="0" w:space="0" w:color="auto"/>
        <w:left w:val="none" w:sz="0" w:space="0" w:color="auto"/>
        <w:bottom w:val="none" w:sz="0" w:space="0" w:color="auto"/>
        <w:right w:val="none" w:sz="0" w:space="0" w:color="auto"/>
      </w:divBdr>
    </w:div>
    <w:div w:id="94207617">
      <w:bodyDiv w:val="1"/>
      <w:marLeft w:val="0"/>
      <w:marRight w:val="0"/>
      <w:marTop w:val="0"/>
      <w:marBottom w:val="0"/>
      <w:divBdr>
        <w:top w:val="none" w:sz="0" w:space="0" w:color="auto"/>
        <w:left w:val="none" w:sz="0" w:space="0" w:color="auto"/>
        <w:bottom w:val="none" w:sz="0" w:space="0" w:color="auto"/>
        <w:right w:val="none" w:sz="0" w:space="0" w:color="auto"/>
      </w:divBdr>
    </w:div>
    <w:div w:id="109210185">
      <w:bodyDiv w:val="1"/>
      <w:marLeft w:val="0"/>
      <w:marRight w:val="0"/>
      <w:marTop w:val="0"/>
      <w:marBottom w:val="0"/>
      <w:divBdr>
        <w:top w:val="none" w:sz="0" w:space="0" w:color="auto"/>
        <w:left w:val="none" w:sz="0" w:space="0" w:color="auto"/>
        <w:bottom w:val="none" w:sz="0" w:space="0" w:color="auto"/>
        <w:right w:val="none" w:sz="0" w:space="0" w:color="auto"/>
      </w:divBdr>
    </w:div>
    <w:div w:id="236987307">
      <w:bodyDiv w:val="1"/>
      <w:marLeft w:val="0"/>
      <w:marRight w:val="0"/>
      <w:marTop w:val="0"/>
      <w:marBottom w:val="0"/>
      <w:divBdr>
        <w:top w:val="none" w:sz="0" w:space="0" w:color="auto"/>
        <w:left w:val="none" w:sz="0" w:space="0" w:color="auto"/>
        <w:bottom w:val="none" w:sz="0" w:space="0" w:color="auto"/>
        <w:right w:val="none" w:sz="0" w:space="0" w:color="auto"/>
      </w:divBdr>
    </w:div>
    <w:div w:id="295794550">
      <w:bodyDiv w:val="1"/>
      <w:marLeft w:val="0"/>
      <w:marRight w:val="0"/>
      <w:marTop w:val="0"/>
      <w:marBottom w:val="0"/>
      <w:divBdr>
        <w:top w:val="none" w:sz="0" w:space="0" w:color="auto"/>
        <w:left w:val="none" w:sz="0" w:space="0" w:color="auto"/>
        <w:bottom w:val="none" w:sz="0" w:space="0" w:color="auto"/>
        <w:right w:val="none" w:sz="0" w:space="0" w:color="auto"/>
      </w:divBdr>
    </w:div>
    <w:div w:id="558249327">
      <w:bodyDiv w:val="1"/>
      <w:marLeft w:val="0"/>
      <w:marRight w:val="0"/>
      <w:marTop w:val="0"/>
      <w:marBottom w:val="0"/>
      <w:divBdr>
        <w:top w:val="none" w:sz="0" w:space="0" w:color="auto"/>
        <w:left w:val="none" w:sz="0" w:space="0" w:color="auto"/>
        <w:bottom w:val="none" w:sz="0" w:space="0" w:color="auto"/>
        <w:right w:val="none" w:sz="0" w:space="0" w:color="auto"/>
      </w:divBdr>
    </w:div>
    <w:div w:id="619916525">
      <w:bodyDiv w:val="1"/>
      <w:marLeft w:val="0"/>
      <w:marRight w:val="0"/>
      <w:marTop w:val="0"/>
      <w:marBottom w:val="0"/>
      <w:divBdr>
        <w:top w:val="none" w:sz="0" w:space="0" w:color="auto"/>
        <w:left w:val="none" w:sz="0" w:space="0" w:color="auto"/>
        <w:bottom w:val="none" w:sz="0" w:space="0" w:color="auto"/>
        <w:right w:val="none" w:sz="0" w:space="0" w:color="auto"/>
      </w:divBdr>
    </w:div>
    <w:div w:id="620308503">
      <w:bodyDiv w:val="1"/>
      <w:marLeft w:val="0"/>
      <w:marRight w:val="0"/>
      <w:marTop w:val="0"/>
      <w:marBottom w:val="0"/>
      <w:divBdr>
        <w:top w:val="none" w:sz="0" w:space="0" w:color="auto"/>
        <w:left w:val="none" w:sz="0" w:space="0" w:color="auto"/>
        <w:bottom w:val="none" w:sz="0" w:space="0" w:color="auto"/>
        <w:right w:val="none" w:sz="0" w:space="0" w:color="auto"/>
      </w:divBdr>
    </w:div>
    <w:div w:id="809828354">
      <w:bodyDiv w:val="1"/>
      <w:marLeft w:val="0"/>
      <w:marRight w:val="0"/>
      <w:marTop w:val="0"/>
      <w:marBottom w:val="0"/>
      <w:divBdr>
        <w:top w:val="none" w:sz="0" w:space="0" w:color="auto"/>
        <w:left w:val="none" w:sz="0" w:space="0" w:color="auto"/>
        <w:bottom w:val="none" w:sz="0" w:space="0" w:color="auto"/>
        <w:right w:val="none" w:sz="0" w:space="0" w:color="auto"/>
      </w:divBdr>
    </w:div>
    <w:div w:id="829515521">
      <w:bodyDiv w:val="1"/>
      <w:marLeft w:val="0"/>
      <w:marRight w:val="0"/>
      <w:marTop w:val="0"/>
      <w:marBottom w:val="0"/>
      <w:divBdr>
        <w:top w:val="none" w:sz="0" w:space="0" w:color="auto"/>
        <w:left w:val="none" w:sz="0" w:space="0" w:color="auto"/>
        <w:bottom w:val="none" w:sz="0" w:space="0" w:color="auto"/>
        <w:right w:val="none" w:sz="0" w:space="0" w:color="auto"/>
      </w:divBdr>
    </w:div>
    <w:div w:id="855271456">
      <w:bodyDiv w:val="1"/>
      <w:marLeft w:val="0"/>
      <w:marRight w:val="0"/>
      <w:marTop w:val="0"/>
      <w:marBottom w:val="0"/>
      <w:divBdr>
        <w:top w:val="none" w:sz="0" w:space="0" w:color="auto"/>
        <w:left w:val="none" w:sz="0" w:space="0" w:color="auto"/>
        <w:bottom w:val="none" w:sz="0" w:space="0" w:color="auto"/>
        <w:right w:val="none" w:sz="0" w:space="0" w:color="auto"/>
      </w:divBdr>
    </w:div>
    <w:div w:id="932395380">
      <w:bodyDiv w:val="1"/>
      <w:marLeft w:val="0"/>
      <w:marRight w:val="0"/>
      <w:marTop w:val="0"/>
      <w:marBottom w:val="0"/>
      <w:divBdr>
        <w:top w:val="none" w:sz="0" w:space="0" w:color="auto"/>
        <w:left w:val="none" w:sz="0" w:space="0" w:color="auto"/>
        <w:bottom w:val="none" w:sz="0" w:space="0" w:color="auto"/>
        <w:right w:val="none" w:sz="0" w:space="0" w:color="auto"/>
      </w:divBdr>
    </w:div>
    <w:div w:id="970597454">
      <w:bodyDiv w:val="1"/>
      <w:marLeft w:val="0"/>
      <w:marRight w:val="0"/>
      <w:marTop w:val="0"/>
      <w:marBottom w:val="0"/>
      <w:divBdr>
        <w:top w:val="none" w:sz="0" w:space="0" w:color="auto"/>
        <w:left w:val="none" w:sz="0" w:space="0" w:color="auto"/>
        <w:bottom w:val="none" w:sz="0" w:space="0" w:color="auto"/>
        <w:right w:val="none" w:sz="0" w:space="0" w:color="auto"/>
      </w:divBdr>
    </w:div>
    <w:div w:id="1013872742">
      <w:bodyDiv w:val="1"/>
      <w:marLeft w:val="0"/>
      <w:marRight w:val="0"/>
      <w:marTop w:val="0"/>
      <w:marBottom w:val="0"/>
      <w:divBdr>
        <w:top w:val="none" w:sz="0" w:space="0" w:color="auto"/>
        <w:left w:val="none" w:sz="0" w:space="0" w:color="auto"/>
        <w:bottom w:val="none" w:sz="0" w:space="0" w:color="auto"/>
        <w:right w:val="none" w:sz="0" w:space="0" w:color="auto"/>
      </w:divBdr>
    </w:div>
    <w:div w:id="1131634771">
      <w:bodyDiv w:val="1"/>
      <w:marLeft w:val="0"/>
      <w:marRight w:val="0"/>
      <w:marTop w:val="0"/>
      <w:marBottom w:val="0"/>
      <w:divBdr>
        <w:top w:val="none" w:sz="0" w:space="0" w:color="auto"/>
        <w:left w:val="none" w:sz="0" w:space="0" w:color="auto"/>
        <w:bottom w:val="none" w:sz="0" w:space="0" w:color="auto"/>
        <w:right w:val="none" w:sz="0" w:space="0" w:color="auto"/>
      </w:divBdr>
    </w:div>
    <w:div w:id="1135561545">
      <w:bodyDiv w:val="1"/>
      <w:marLeft w:val="0"/>
      <w:marRight w:val="0"/>
      <w:marTop w:val="0"/>
      <w:marBottom w:val="0"/>
      <w:divBdr>
        <w:top w:val="none" w:sz="0" w:space="0" w:color="auto"/>
        <w:left w:val="none" w:sz="0" w:space="0" w:color="auto"/>
        <w:bottom w:val="none" w:sz="0" w:space="0" w:color="auto"/>
        <w:right w:val="none" w:sz="0" w:space="0" w:color="auto"/>
      </w:divBdr>
    </w:div>
    <w:div w:id="1180655671">
      <w:bodyDiv w:val="1"/>
      <w:marLeft w:val="0"/>
      <w:marRight w:val="0"/>
      <w:marTop w:val="0"/>
      <w:marBottom w:val="0"/>
      <w:divBdr>
        <w:top w:val="none" w:sz="0" w:space="0" w:color="auto"/>
        <w:left w:val="none" w:sz="0" w:space="0" w:color="auto"/>
        <w:bottom w:val="none" w:sz="0" w:space="0" w:color="auto"/>
        <w:right w:val="none" w:sz="0" w:space="0" w:color="auto"/>
      </w:divBdr>
    </w:div>
    <w:div w:id="1195270122">
      <w:bodyDiv w:val="1"/>
      <w:marLeft w:val="0"/>
      <w:marRight w:val="0"/>
      <w:marTop w:val="0"/>
      <w:marBottom w:val="0"/>
      <w:divBdr>
        <w:top w:val="none" w:sz="0" w:space="0" w:color="auto"/>
        <w:left w:val="none" w:sz="0" w:space="0" w:color="auto"/>
        <w:bottom w:val="none" w:sz="0" w:space="0" w:color="auto"/>
        <w:right w:val="none" w:sz="0" w:space="0" w:color="auto"/>
      </w:divBdr>
    </w:div>
    <w:div w:id="1197038570">
      <w:bodyDiv w:val="1"/>
      <w:marLeft w:val="0"/>
      <w:marRight w:val="0"/>
      <w:marTop w:val="0"/>
      <w:marBottom w:val="0"/>
      <w:divBdr>
        <w:top w:val="none" w:sz="0" w:space="0" w:color="auto"/>
        <w:left w:val="none" w:sz="0" w:space="0" w:color="auto"/>
        <w:bottom w:val="none" w:sz="0" w:space="0" w:color="auto"/>
        <w:right w:val="none" w:sz="0" w:space="0" w:color="auto"/>
      </w:divBdr>
    </w:div>
    <w:div w:id="1203709557">
      <w:bodyDiv w:val="1"/>
      <w:marLeft w:val="0"/>
      <w:marRight w:val="0"/>
      <w:marTop w:val="0"/>
      <w:marBottom w:val="0"/>
      <w:divBdr>
        <w:top w:val="none" w:sz="0" w:space="0" w:color="auto"/>
        <w:left w:val="none" w:sz="0" w:space="0" w:color="auto"/>
        <w:bottom w:val="none" w:sz="0" w:space="0" w:color="auto"/>
        <w:right w:val="none" w:sz="0" w:space="0" w:color="auto"/>
      </w:divBdr>
    </w:div>
    <w:div w:id="1494561620">
      <w:bodyDiv w:val="1"/>
      <w:marLeft w:val="0"/>
      <w:marRight w:val="0"/>
      <w:marTop w:val="0"/>
      <w:marBottom w:val="0"/>
      <w:divBdr>
        <w:top w:val="none" w:sz="0" w:space="0" w:color="auto"/>
        <w:left w:val="none" w:sz="0" w:space="0" w:color="auto"/>
        <w:bottom w:val="none" w:sz="0" w:space="0" w:color="auto"/>
        <w:right w:val="none" w:sz="0" w:space="0" w:color="auto"/>
      </w:divBdr>
    </w:div>
    <w:div w:id="1511523512">
      <w:bodyDiv w:val="1"/>
      <w:marLeft w:val="0"/>
      <w:marRight w:val="0"/>
      <w:marTop w:val="0"/>
      <w:marBottom w:val="0"/>
      <w:divBdr>
        <w:top w:val="none" w:sz="0" w:space="0" w:color="auto"/>
        <w:left w:val="none" w:sz="0" w:space="0" w:color="auto"/>
        <w:bottom w:val="none" w:sz="0" w:space="0" w:color="auto"/>
        <w:right w:val="none" w:sz="0" w:space="0" w:color="auto"/>
      </w:divBdr>
    </w:div>
    <w:div w:id="1518108391">
      <w:bodyDiv w:val="1"/>
      <w:marLeft w:val="0"/>
      <w:marRight w:val="0"/>
      <w:marTop w:val="0"/>
      <w:marBottom w:val="0"/>
      <w:divBdr>
        <w:top w:val="none" w:sz="0" w:space="0" w:color="auto"/>
        <w:left w:val="none" w:sz="0" w:space="0" w:color="auto"/>
        <w:bottom w:val="none" w:sz="0" w:space="0" w:color="auto"/>
        <w:right w:val="none" w:sz="0" w:space="0" w:color="auto"/>
      </w:divBdr>
    </w:div>
    <w:div w:id="1570309557">
      <w:bodyDiv w:val="1"/>
      <w:marLeft w:val="0"/>
      <w:marRight w:val="0"/>
      <w:marTop w:val="0"/>
      <w:marBottom w:val="0"/>
      <w:divBdr>
        <w:top w:val="none" w:sz="0" w:space="0" w:color="auto"/>
        <w:left w:val="none" w:sz="0" w:space="0" w:color="auto"/>
        <w:bottom w:val="none" w:sz="0" w:space="0" w:color="auto"/>
        <w:right w:val="none" w:sz="0" w:space="0" w:color="auto"/>
      </w:divBdr>
    </w:div>
    <w:div w:id="1630668653">
      <w:bodyDiv w:val="1"/>
      <w:marLeft w:val="0"/>
      <w:marRight w:val="0"/>
      <w:marTop w:val="0"/>
      <w:marBottom w:val="0"/>
      <w:divBdr>
        <w:top w:val="none" w:sz="0" w:space="0" w:color="auto"/>
        <w:left w:val="none" w:sz="0" w:space="0" w:color="auto"/>
        <w:bottom w:val="none" w:sz="0" w:space="0" w:color="auto"/>
        <w:right w:val="none" w:sz="0" w:space="0" w:color="auto"/>
      </w:divBdr>
    </w:div>
    <w:div w:id="1665669689">
      <w:bodyDiv w:val="1"/>
      <w:marLeft w:val="0"/>
      <w:marRight w:val="0"/>
      <w:marTop w:val="0"/>
      <w:marBottom w:val="0"/>
      <w:divBdr>
        <w:top w:val="none" w:sz="0" w:space="0" w:color="auto"/>
        <w:left w:val="none" w:sz="0" w:space="0" w:color="auto"/>
        <w:bottom w:val="none" w:sz="0" w:space="0" w:color="auto"/>
        <w:right w:val="none" w:sz="0" w:space="0" w:color="auto"/>
      </w:divBdr>
    </w:div>
    <w:div w:id="1810125008">
      <w:bodyDiv w:val="1"/>
      <w:marLeft w:val="0"/>
      <w:marRight w:val="0"/>
      <w:marTop w:val="0"/>
      <w:marBottom w:val="0"/>
      <w:divBdr>
        <w:top w:val="none" w:sz="0" w:space="0" w:color="auto"/>
        <w:left w:val="none" w:sz="0" w:space="0" w:color="auto"/>
        <w:bottom w:val="none" w:sz="0" w:space="0" w:color="auto"/>
        <w:right w:val="none" w:sz="0" w:space="0" w:color="auto"/>
      </w:divBdr>
    </w:div>
    <w:div w:id="1987011006">
      <w:bodyDiv w:val="1"/>
      <w:marLeft w:val="0"/>
      <w:marRight w:val="0"/>
      <w:marTop w:val="0"/>
      <w:marBottom w:val="0"/>
      <w:divBdr>
        <w:top w:val="none" w:sz="0" w:space="0" w:color="auto"/>
        <w:left w:val="none" w:sz="0" w:space="0" w:color="auto"/>
        <w:bottom w:val="none" w:sz="0" w:space="0" w:color="auto"/>
        <w:right w:val="none" w:sz="0" w:space="0" w:color="auto"/>
      </w:divBdr>
    </w:div>
    <w:div w:id="2032949872">
      <w:bodyDiv w:val="1"/>
      <w:marLeft w:val="0"/>
      <w:marRight w:val="0"/>
      <w:marTop w:val="0"/>
      <w:marBottom w:val="0"/>
      <w:divBdr>
        <w:top w:val="none" w:sz="0" w:space="0" w:color="auto"/>
        <w:left w:val="none" w:sz="0" w:space="0" w:color="auto"/>
        <w:bottom w:val="none" w:sz="0" w:space="0" w:color="auto"/>
        <w:right w:val="none" w:sz="0" w:space="0" w:color="auto"/>
      </w:divBdr>
    </w:div>
    <w:div w:id="208498133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file:////Users/delaneycooley/Desktop/Thesis/Thesis3.docx" TargetMode="Externa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jpeg"/><Relationship Id="rId19" Type="http://schemas.openxmlformats.org/officeDocument/2006/relationships/image" Target="media/image5.png"/><Relationship Id="rId63" Type="http://schemas.openxmlformats.org/officeDocument/2006/relationships/footer" Target="footer4.xml"/><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image" Target="media/image48.jpeg"/><Relationship Id="rId67" Type="http://schemas.openxmlformats.org/officeDocument/2006/relationships/hyperlink" Target="http://www.swxrflab.net/" TargetMode="External"/><Relationship Id="rId68" Type="http://schemas.openxmlformats.org/officeDocument/2006/relationships/image" Target="media/image49.emf"/><Relationship Id="rId69" Type="http://schemas.openxmlformats.org/officeDocument/2006/relationships/image" Target="media/image50.emf"/><Relationship Id="rId50" Type="http://schemas.openxmlformats.org/officeDocument/2006/relationships/image" Target="media/image33.png"/><Relationship Id="rId51" Type="http://schemas.openxmlformats.org/officeDocument/2006/relationships/image" Target="media/image34.png"/><Relationship Id="rId52" Type="http://schemas.openxmlformats.org/officeDocument/2006/relationships/image" Target="media/image35.png"/><Relationship Id="rId53" Type="http://schemas.openxmlformats.org/officeDocument/2006/relationships/image" Target="media/image36.jpeg"/><Relationship Id="rId54" Type="http://schemas.openxmlformats.org/officeDocument/2006/relationships/image" Target="media/image37.png"/><Relationship Id="rId55" Type="http://schemas.openxmlformats.org/officeDocument/2006/relationships/image" Target="media/image38.png"/><Relationship Id="rId56" Type="http://schemas.openxmlformats.org/officeDocument/2006/relationships/image" Target="media/image39.jpeg"/><Relationship Id="rId57" Type="http://schemas.openxmlformats.org/officeDocument/2006/relationships/image" Target="media/image40.png"/><Relationship Id="rId58" Type="http://schemas.openxmlformats.org/officeDocument/2006/relationships/image" Target="media/image41.png"/><Relationship Id="rId59" Type="http://schemas.openxmlformats.org/officeDocument/2006/relationships/image" Target="media/image42.png"/><Relationship Id="rId40" Type="http://schemas.openxmlformats.org/officeDocument/2006/relationships/image" Target="media/image23.jpeg"/><Relationship Id="rId41" Type="http://schemas.openxmlformats.org/officeDocument/2006/relationships/image" Target="media/image24.png"/><Relationship Id="rId42" Type="http://schemas.openxmlformats.org/officeDocument/2006/relationships/image" Target="media/image25.png"/><Relationship Id="rId43" Type="http://schemas.openxmlformats.org/officeDocument/2006/relationships/image" Target="media/image26.png"/><Relationship Id="rId44" Type="http://schemas.openxmlformats.org/officeDocument/2006/relationships/image" Target="media/image27.png"/><Relationship Id="rId45" Type="http://schemas.openxmlformats.org/officeDocument/2006/relationships/image" Target="media/image28.png"/><Relationship Id="rId46" Type="http://schemas.openxmlformats.org/officeDocument/2006/relationships/image" Target="media/image29.png"/><Relationship Id="rId47" Type="http://schemas.openxmlformats.org/officeDocument/2006/relationships/image" Target="media/image30.png"/><Relationship Id="rId48" Type="http://schemas.openxmlformats.org/officeDocument/2006/relationships/image" Target="media/image31.png"/><Relationship Id="rId49" Type="http://schemas.openxmlformats.org/officeDocument/2006/relationships/image" Target="media/image3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30" Type="http://schemas.openxmlformats.org/officeDocument/2006/relationships/image" Target="media/image12.jpeg"/><Relationship Id="rId31" Type="http://schemas.openxmlformats.org/officeDocument/2006/relationships/image" Target="media/image14.png"/><Relationship Id="rId32" Type="http://schemas.openxmlformats.org/officeDocument/2006/relationships/image" Target="media/image15.jpeg"/><Relationship Id="rId33" Type="http://schemas.openxmlformats.org/officeDocument/2006/relationships/image" Target="media/image16.jpeg"/><Relationship Id="rId34" Type="http://schemas.openxmlformats.org/officeDocument/2006/relationships/image" Target="media/image17.jpeg"/><Relationship Id="rId35" Type="http://schemas.openxmlformats.org/officeDocument/2006/relationships/image" Target="media/image18.jpeg"/><Relationship Id="rId36" Type="http://schemas.openxmlformats.org/officeDocument/2006/relationships/image" Target="media/image19.jpeg"/><Relationship Id="rId37" Type="http://schemas.openxmlformats.org/officeDocument/2006/relationships/image" Target="media/image20.jpeg"/><Relationship Id="rId38" Type="http://schemas.openxmlformats.org/officeDocument/2006/relationships/image" Target="media/image21.jpeg"/><Relationship Id="rId39" Type="http://schemas.openxmlformats.org/officeDocument/2006/relationships/image" Target="media/image22.jpeg"/><Relationship Id="rId70" Type="http://schemas.openxmlformats.org/officeDocument/2006/relationships/image" Target="media/image51.emf"/><Relationship Id="rId71" Type="http://schemas.openxmlformats.org/officeDocument/2006/relationships/footer" Target="footer5.xml"/><Relationship Id="rId72" Type="http://schemas.openxmlformats.org/officeDocument/2006/relationships/fontTable" Target="fontTable.xml"/><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0.jpeg"/><Relationship Id="rId29" Type="http://schemas.openxmlformats.org/officeDocument/2006/relationships/image" Target="media/image11.jpeg"/><Relationship Id="rId73" Type="http://schemas.openxmlformats.org/officeDocument/2006/relationships/theme" Target="theme/theme1.xml"/><Relationship Id="rId60" Type="http://schemas.openxmlformats.org/officeDocument/2006/relationships/image" Target="media/image43.png"/><Relationship Id="rId61" Type="http://schemas.openxmlformats.org/officeDocument/2006/relationships/image" Target="media/image44.png"/><Relationship Id="rId62" Type="http://schemas.openxmlformats.org/officeDocument/2006/relationships/image" Target="media/image45.png"/><Relationship Id="rId10" Type="http://schemas.openxmlformats.org/officeDocument/2006/relationships/hyperlink" Target="file:////Users/delaneycooley/Desktop/Thesis/Thesis3.docx" TargetMode="External"/><Relationship Id="rId11" Type="http://schemas.openxmlformats.org/officeDocument/2006/relationships/hyperlink" Target="file:////Users/delaneycooley/Desktop/Thesis/Thesis3.docx" TargetMode="External"/><Relationship Id="rId12" Type="http://schemas.openxmlformats.org/officeDocument/2006/relationships/hyperlink" Target="file:////Users/delaneycooley/Desktop/Thesis/Thesis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21C19-F56D-7848-83F8-77925EEA3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18719</Words>
  <Characters>106703</Characters>
  <Application>Microsoft Macintosh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125172</CharactersWithSpaces>
  <SharedDoc>false</SharedDoc>
  <HLinks>
    <vt:vector size="108" baseType="variant">
      <vt:variant>
        <vt:i4>5111928</vt:i4>
      </vt:variant>
      <vt:variant>
        <vt:i4>120</vt:i4>
      </vt:variant>
      <vt:variant>
        <vt:i4>0</vt:i4>
      </vt:variant>
      <vt:variant>
        <vt:i4>5</vt:i4>
      </vt:variant>
      <vt:variant>
        <vt:lpwstr>mailto:gradinfo@ou.edu</vt:lpwstr>
      </vt:variant>
      <vt:variant>
        <vt:lpwstr/>
      </vt:variant>
      <vt:variant>
        <vt:i4>5373981</vt:i4>
      </vt:variant>
      <vt:variant>
        <vt:i4>117</vt:i4>
      </vt:variant>
      <vt:variant>
        <vt:i4>0</vt:i4>
      </vt:variant>
      <vt:variant>
        <vt:i4>5</vt:i4>
      </vt:variant>
      <vt:variant>
        <vt:lpwstr>http://ou.edu/gradweb</vt:lpwstr>
      </vt:variant>
      <vt:variant>
        <vt:lpwstr/>
      </vt:variant>
      <vt:variant>
        <vt:i4>1638461</vt:i4>
      </vt:variant>
      <vt:variant>
        <vt:i4>98</vt:i4>
      </vt:variant>
      <vt:variant>
        <vt:i4>0</vt:i4>
      </vt:variant>
      <vt:variant>
        <vt:i4>5</vt:i4>
      </vt:variant>
      <vt:variant>
        <vt:lpwstr/>
      </vt:variant>
      <vt:variant>
        <vt:lpwstr>_Toc315681388</vt:lpwstr>
      </vt:variant>
      <vt:variant>
        <vt:i4>1703991</vt:i4>
      </vt:variant>
      <vt:variant>
        <vt:i4>89</vt:i4>
      </vt:variant>
      <vt:variant>
        <vt:i4>0</vt:i4>
      </vt:variant>
      <vt:variant>
        <vt:i4>5</vt:i4>
      </vt:variant>
      <vt:variant>
        <vt:lpwstr/>
      </vt:variant>
      <vt:variant>
        <vt:lpwstr>_Toc487546064</vt:lpwstr>
      </vt:variant>
      <vt:variant>
        <vt:i4>1703991</vt:i4>
      </vt:variant>
      <vt:variant>
        <vt:i4>83</vt:i4>
      </vt:variant>
      <vt:variant>
        <vt:i4>0</vt:i4>
      </vt:variant>
      <vt:variant>
        <vt:i4>5</vt:i4>
      </vt:variant>
      <vt:variant>
        <vt:lpwstr/>
      </vt:variant>
      <vt:variant>
        <vt:lpwstr>_Toc487546063</vt:lpwstr>
      </vt:variant>
      <vt:variant>
        <vt:i4>1638455</vt:i4>
      </vt:variant>
      <vt:variant>
        <vt:i4>74</vt:i4>
      </vt:variant>
      <vt:variant>
        <vt:i4>0</vt:i4>
      </vt:variant>
      <vt:variant>
        <vt:i4>5</vt:i4>
      </vt:variant>
      <vt:variant>
        <vt:lpwstr/>
      </vt:variant>
      <vt:variant>
        <vt:lpwstr>_Toc487546050</vt:lpwstr>
      </vt:variant>
      <vt:variant>
        <vt:i4>1572919</vt:i4>
      </vt:variant>
      <vt:variant>
        <vt:i4>68</vt:i4>
      </vt:variant>
      <vt:variant>
        <vt:i4>0</vt:i4>
      </vt:variant>
      <vt:variant>
        <vt:i4>5</vt:i4>
      </vt:variant>
      <vt:variant>
        <vt:lpwstr/>
      </vt:variant>
      <vt:variant>
        <vt:lpwstr>_Toc487546049</vt:lpwstr>
      </vt:variant>
      <vt:variant>
        <vt:i4>1572919</vt:i4>
      </vt:variant>
      <vt:variant>
        <vt:i4>62</vt:i4>
      </vt:variant>
      <vt:variant>
        <vt:i4>0</vt:i4>
      </vt:variant>
      <vt:variant>
        <vt:i4>5</vt:i4>
      </vt:variant>
      <vt:variant>
        <vt:lpwstr/>
      </vt:variant>
      <vt:variant>
        <vt:lpwstr>_Toc487546048</vt:lpwstr>
      </vt:variant>
      <vt:variant>
        <vt:i4>1572919</vt:i4>
      </vt:variant>
      <vt:variant>
        <vt:i4>56</vt:i4>
      </vt:variant>
      <vt:variant>
        <vt:i4>0</vt:i4>
      </vt:variant>
      <vt:variant>
        <vt:i4>5</vt:i4>
      </vt:variant>
      <vt:variant>
        <vt:lpwstr/>
      </vt:variant>
      <vt:variant>
        <vt:lpwstr>_Toc487546047</vt:lpwstr>
      </vt:variant>
      <vt:variant>
        <vt:i4>1572919</vt:i4>
      </vt:variant>
      <vt:variant>
        <vt:i4>50</vt:i4>
      </vt:variant>
      <vt:variant>
        <vt:i4>0</vt:i4>
      </vt:variant>
      <vt:variant>
        <vt:i4>5</vt:i4>
      </vt:variant>
      <vt:variant>
        <vt:lpwstr/>
      </vt:variant>
      <vt:variant>
        <vt:lpwstr>_Toc487546046</vt:lpwstr>
      </vt:variant>
      <vt:variant>
        <vt:i4>1572919</vt:i4>
      </vt:variant>
      <vt:variant>
        <vt:i4>44</vt:i4>
      </vt:variant>
      <vt:variant>
        <vt:i4>0</vt:i4>
      </vt:variant>
      <vt:variant>
        <vt:i4>5</vt:i4>
      </vt:variant>
      <vt:variant>
        <vt:lpwstr/>
      </vt:variant>
      <vt:variant>
        <vt:lpwstr>_Toc487546045</vt:lpwstr>
      </vt:variant>
      <vt:variant>
        <vt:i4>1572919</vt:i4>
      </vt:variant>
      <vt:variant>
        <vt:i4>38</vt:i4>
      </vt:variant>
      <vt:variant>
        <vt:i4>0</vt:i4>
      </vt:variant>
      <vt:variant>
        <vt:i4>5</vt:i4>
      </vt:variant>
      <vt:variant>
        <vt:lpwstr/>
      </vt:variant>
      <vt:variant>
        <vt:lpwstr>_Toc487546044</vt:lpwstr>
      </vt:variant>
      <vt:variant>
        <vt:i4>1572919</vt:i4>
      </vt:variant>
      <vt:variant>
        <vt:i4>32</vt:i4>
      </vt:variant>
      <vt:variant>
        <vt:i4>0</vt:i4>
      </vt:variant>
      <vt:variant>
        <vt:i4>5</vt:i4>
      </vt:variant>
      <vt:variant>
        <vt:lpwstr/>
      </vt:variant>
      <vt:variant>
        <vt:lpwstr>_Toc487546043</vt:lpwstr>
      </vt:variant>
      <vt:variant>
        <vt:i4>1572919</vt:i4>
      </vt:variant>
      <vt:variant>
        <vt:i4>26</vt:i4>
      </vt:variant>
      <vt:variant>
        <vt:i4>0</vt:i4>
      </vt:variant>
      <vt:variant>
        <vt:i4>5</vt:i4>
      </vt:variant>
      <vt:variant>
        <vt:lpwstr/>
      </vt:variant>
      <vt:variant>
        <vt:lpwstr>_Toc487546042</vt:lpwstr>
      </vt:variant>
      <vt:variant>
        <vt:i4>1572919</vt:i4>
      </vt:variant>
      <vt:variant>
        <vt:i4>20</vt:i4>
      </vt:variant>
      <vt:variant>
        <vt:i4>0</vt:i4>
      </vt:variant>
      <vt:variant>
        <vt:i4>5</vt:i4>
      </vt:variant>
      <vt:variant>
        <vt:lpwstr/>
      </vt:variant>
      <vt:variant>
        <vt:lpwstr>_Toc487546041</vt:lpwstr>
      </vt:variant>
      <vt:variant>
        <vt:i4>1572919</vt:i4>
      </vt:variant>
      <vt:variant>
        <vt:i4>14</vt:i4>
      </vt:variant>
      <vt:variant>
        <vt:i4>0</vt:i4>
      </vt:variant>
      <vt:variant>
        <vt:i4>5</vt:i4>
      </vt:variant>
      <vt:variant>
        <vt:lpwstr/>
      </vt:variant>
      <vt:variant>
        <vt:lpwstr>_Toc487546040</vt:lpwstr>
      </vt:variant>
      <vt:variant>
        <vt:i4>2031671</vt:i4>
      </vt:variant>
      <vt:variant>
        <vt:i4>8</vt:i4>
      </vt:variant>
      <vt:variant>
        <vt:i4>0</vt:i4>
      </vt:variant>
      <vt:variant>
        <vt:i4>5</vt:i4>
      </vt:variant>
      <vt:variant>
        <vt:lpwstr/>
      </vt:variant>
      <vt:variant>
        <vt:lpwstr>_Toc487546039</vt:lpwstr>
      </vt:variant>
      <vt:variant>
        <vt:i4>2031671</vt:i4>
      </vt:variant>
      <vt:variant>
        <vt:i4>2</vt:i4>
      </vt:variant>
      <vt:variant>
        <vt:i4>0</vt:i4>
      </vt:variant>
      <vt:variant>
        <vt:i4>5</vt:i4>
      </vt:variant>
      <vt:variant>
        <vt:lpwstr/>
      </vt:variant>
      <vt:variant>
        <vt:lpwstr>_Toc487546038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Word 2003-compatible</dc:description>
  <cp:lastModifiedBy>Cooley, Delaney S.</cp:lastModifiedBy>
  <cp:revision>3</cp:revision>
  <cp:lastPrinted>2017-07-25T05:25:00Z</cp:lastPrinted>
  <dcterms:created xsi:type="dcterms:W3CDTF">2017-08-03T00:51:00Z</dcterms:created>
  <dcterms:modified xsi:type="dcterms:W3CDTF">2017-08-03T22:45:00Z</dcterms:modified>
</cp:coreProperties>
</file>