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375DD4" w:rsidRDefault="0000000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UNIVERSITY OF OKLAHOMA</w:t>
      </w:r>
    </w:p>
    <w:p w14:paraId="00000002" w14:textId="77777777" w:rsidR="00375DD4" w:rsidRDefault="0000000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GRADUATE COLLEGE </w:t>
      </w:r>
    </w:p>
    <w:p w14:paraId="00000003" w14:textId="77777777" w:rsidR="00375DD4" w:rsidRDefault="00375DD4">
      <w:pPr>
        <w:spacing w:line="480" w:lineRule="auto"/>
        <w:jc w:val="center"/>
        <w:rPr>
          <w:rFonts w:ascii="Times New Roman" w:eastAsia="Times New Roman" w:hAnsi="Times New Roman" w:cs="Times New Roman"/>
          <w:b/>
          <w:i/>
          <w:sz w:val="24"/>
          <w:szCs w:val="24"/>
        </w:rPr>
      </w:pPr>
    </w:p>
    <w:p w14:paraId="00000004" w14:textId="77777777" w:rsidR="00375DD4" w:rsidRDefault="00375DD4">
      <w:pPr>
        <w:spacing w:line="480" w:lineRule="auto"/>
        <w:jc w:val="center"/>
        <w:rPr>
          <w:rFonts w:ascii="Times New Roman" w:eastAsia="Times New Roman" w:hAnsi="Times New Roman" w:cs="Times New Roman"/>
          <w:b/>
          <w:i/>
          <w:sz w:val="24"/>
          <w:szCs w:val="24"/>
        </w:rPr>
      </w:pPr>
    </w:p>
    <w:p w14:paraId="00000005" w14:textId="77777777" w:rsidR="00375DD4" w:rsidRDefault="00375DD4">
      <w:pPr>
        <w:spacing w:line="480" w:lineRule="auto"/>
        <w:jc w:val="center"/>
        <w:rPr>
          <w:rFonts w:ascii="Times New Roman" w:eastAsia="Times New Roman" w:hAnsi="Times New Roman" w:cs="Times New Roman"/>
          <w:b/>
          <w:i/>
          <w:sz w:val="24"/>
          <w:szCs w:val="24"/>
        </w:rPr>
      </w:pPr>
    </w:p>
    <w:p w14:paraId="00000006" w14:textId="77777777" w:rsidR="00375DD4" w:rsidRDefault="00375DD4">
      <w:pPr>
        <w:spacing w:line="480" w:lineRule="auto"/>
        <w:jc w:val="center"/>
        <w:rPr>
          <w:rFonts w:ascii="Times New Roman" w:eastAsia="Times New Roman" w:hAnsi="Times New Roman" w:cs="Times New Roman"/>
          <w:b/>
          <w:i/>
          <w:sz w:val="24"/>
          <w:szCs w:val="24"/>
        </w:rPr>
      </w:pPr>
    </w:p>
    <w:p w14:paraId="00000007" w14:textId="77777777" w:rsidR="00375DD4" w:rsidRDefault="00375DD4">
      <w:pPr>
        <w:spacing w:line="480" w:lineRule="auto"/>
        <w:jc w:val="center"/>
        <w:rPr>
          <w:rFonts w:ascii="Times New Roman" w:eastAsia="Times New Roman" w:hAnsi="Times New Roman" w:cs="Times New Roman"/>
          <w:b/>
          <w:i/>
          <w:sz w:val="24"/>
          <w:szCs w:val="24"/>
        </w:rPr>
      </w:pPr>
    </w:p>
    <w:p w14:paraId="00000008" w14:textId="77777777" w:rsidR="00375DD4" w:rsidRDefault="0000000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REALITY TELEVISION VIEWING </w:t>
      </w:r>
    </w:p>
    <w:p w14:paraId="00000009" w14:textId="77777777" w:rsidR="00375DD4" w:rsidRDefault="0000000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AND PEER-DIRECTED RELATIONAL AGGRESSION</w:t>
      </w:r>
    </w:p>
    <w:p w14:paraId="0000000A" w14:textId="77777777" w:rsidR="00375DD4" w:rsidRDefault="00000000">
      <w:pPr>
        <w:spacing w:line="480" w:lineRule="auto"/>
        <w:jc w:val="center"/>
        <w:rPr>
          <w:rFonts w:ascii="Times New Roman" w:eastAsia="Times New Roman" w:hAnsi="Times New Roman" w:cs="Times New Roman"/>
          <w:b/>
          <w:i/>
          <w:sz w:val="24"/>
          <w:szCs w:val="24"/>
        </w:rPr>
      </w:pPr>
      <w:r>
        <w:rPr>
          <w:rFonts w:ascii="Times New Roman" w:eastAsia="Times New Roman" w:hAnsi="Times New Roman" w:cs="Times New Roman"/>
          <w:sz w:val="24"/>
          <w:szCs w:val="24"/>
        </w:rPr>
        <w:t xml:space="preserve"> IN EMERGING ADULTHOOD</w:t>
      </w:r>
    </w:p>
    <w:p w14:paraId="0000000B" w14:textId="77777777" w:rsidR="00375DD4" w:rsidRDefault="00375DD4">
      <w:pPr>
        <w:spacing w:line="480" w:lineRule="auto"/>
        <w:jc w:val="center"/>
        <w:rPr>
          <w:rFonts w:ascii="Times New Roman" w:eastAsia="Times New Roman" w:hAnsi="Times New Roman" w:cs="Times New Roman"/>
          <w:sz w:val="24"/>
          <w:szCs w:val="24"/>
        </w:rPr>
      </w:pPr>
    </w:p>
    <w:p w14:paraId="0000000C" w14:textId="77777777" w:rsidR="00375DD4" w:rsidRDefault="00375DD4">
      <w:pPr>
        <w:spacing w:line="480" w:lineRule="auto"/>
        <w:jc w:val="center"/>
        <w:rPr>
          <w:rFonts w:ascii="Times New Roman" w:eastAsia="Times New Roman" w:hAnsi="Times New Roman" w:cs="Times New Roman"/>
          <w:sz w:val="24"/>
          <w:szCs w:val="24"/>
        </w:rPr>
      </w:pPr>
    </w:p>
    <w:p w14:paraId="0000000D" w14:textId="77777777" w:rsidR="00375DD4" w:rsidRDefault="0000000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THESIS </w:t>
      </w:r>
    </w:p>
    <w:p w14:paraId="0000000E" w14:textId="77777777" w:rsidR="00375DD4" w:rsidRDefault="0000000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SUBMITTED TO THE GRADUATE FACULTY</w:t>
      </w:r>
    </w:p>
    <w:p w14:paraId="0000000F" w14:textId="77777777" w:rsidR="00375DD4" w:rsidRDefault="0000000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partial fulfillment of the requirements for the </w:t>
      </w:r>
    </w:p>
    <w:p w14:paraId="00000010" w14:textId="77777777" w:rsidR="00375DD4" w:rsidRDefault="0000000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Degree of </w:t>
      </w:r>
    </w:p>
    <w:p w14:paraId="00000011" w14:textId="77777777" w:rsidR="00375DD4" w:rsidRDefault="0000000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MASTER OF SCIENCE </w:t>
      </w:r>
    </w:p>
    <w:p w14:paraId="00000012" w14:textId="77777777" w:rsidR="00375DD4" w:rsidRDefault="00375DD4">
      <w:pPr>
        <w:spacing w:line="480" w:lineRule="auto"/>
        <w:rPr>
          <w:rFonts w:ascii="Times New Roman" w:eastAsia="Times New Roman" w:hAnsi="Times New Roman" w:cs="Times New Roman"/>
          <w:sz w:val="24"/>
          <w:szCs w:val="24"/>
        </w:rPr>
      </w:pPr>
    </w:p>
    <w:p w14:paraId="00000013" w14:textId="77777777" w:rsidR="00375DD4" w:rsidRDefault="0000000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By </w:t>
      </w:r>
    </w:p>
    <w:p w14:paraId="00000014" w14:textId="77777777" w:rsidR="00375DD4" w:rsidRDefault="0000000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DESTINY GRACE GAYLE</w:t>
      </w:r>
    </w:p>
    <w:p w14:paraId="00000015" w14:textId="77777777" w:rsidR="00375DD4" w:rsidRDefault="0000000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Norman, Oklahoma</w:t>
      </w:r>
    </w:p>
    <w:p w14:paraId="00000016" w14:textId="77777777" w:rsidR="00375DD4" w:rsidRDefault="0000000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2024</w:t>
      </w:r>
    </w:p>
    <w:p w14:paraId="00000017" w14:textId="77777777" w:rsidR="00375DD4" w:rsidRDefault="00375DD4">
      <w:pPr>
        <w:jc w:val="center"/>
        <w:rPr>
          <w:rFonts w:ascii="Times New Roman" w:eastAsia="Times New Roman" w:hAnsi="Times New Roman" w:cs="Times New Roman"/>
          <w:sz w:val="24"/>
          <w:szCs w:val="24"/>
        </w:rPr>
      </w:pPr>
    </w:p>
    <w:p w14:paraId="00000018" w14:textId="77777777" w:rsidR="00375DD4" w:rsidRDefault="00375DD4">
      <w:pPr>
        <w:jc w:val="center"/>
        <w:rPr>
          <w:rFonts w:ascii="Times New Roman" w:eastAsia="Times New Roman" w:hAnsi="Times New Roman" w:cs="Times New Roman"/>
          <w:sz w:val="24"/>
          <w:szCs w:val="24"/>
        </w:rPr>
      </w:pPr>
    </w:p>
    <w:p w14:paraId="00000019" w14:textId="77777777" w:rsidR="00375DD4"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REALITY TELEVISION VIEWING </w:t>
      </w:r>
    </w:p>
    <w:p w14:paraId="0000001A" w14:textId="77777777" w:rsidR="00375DD4"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AND PEER-DIRECTED RELATIONAL AGGRESSION</w:t>
      </w:r>
    </w:p>
    <w:p w14:paraId="0000001B" w14:textId="77777777" w:rsidR="00375DD4"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EMERGING ADULTHOOD </w:t>
      </w:r>
    </w:p>
    <w:p w14:paraId="0000001C" w14:textId="77777777" w:rsidR="00375DD4" w:rsidRDefault="00375DD4">
      <w:pPr>
        <w:jc w:val="center"/>
        <w:rPr>
          <w:rFonts w:ascii="Times New Roman" w:eastAsia="Times New Roman" w:hAnsi="Times New Roman" w:cs="Times New Roman"/>
          <w:b/>
          <w:sz w:val="24"/>
          <w:szCs w:val="24"/>
        </w:rPr>
      </w:pPr>
    </w:p>
    <w:p w14:paraId="0000001D" w14:textId="77777777" w:rsidR="00375DD4" w:rsidRDefault="00375DD4">
      <w:pPr>
        <w:jc w:val="center"/>
        <w:rPr>
          <w:rFonts w:ascii="Times New Roman" w:eastAsia="Times New Roman" w:hAnsi="Times New Roman" w:cs="Times New Roman"/>
          <w:b/>
          <w:sz w:val="24"/>
          <w:szCs w:val="24"/>
        </w:rPr>
      </w:pPr>
    </w:p>
    <w:p w14:paraId="0000001E" w14:textId="77777777" w:rsidR="00375DD4" w:rsidRDefault="00375DD4">
      <w:pPr>
        <w:jc w:val="center"/>
        <w:rPr>
          <w:rFonts w:ascii="Times New Roman" w:eastAsia="Times New Roman" w:hAnsi="Times New Roman" w:cs="Times New Roman"/>
          <w:b/>
          <w:sz w:val="24"/>
          <w:szCs w:val="24"/>
        </w:rPr>
      </w:pPr>
    </w:p>
    <w:p w14:paraId="0000001F" w14:textId="77777777" w:rsidR="00375DD4" w:rsidRDefault="00375DD4">
      <w:pPr>
        <w:jc w:val="center"/>
        <w:rPr>
          <w:rFonts w:ascii="Times New Roman" w:eastAsia="Times New Roman" w:hAnsi="Times New Roman" w:cs="Times New Roman"/>
          <w:b/>
          <w:sz w:val="24"/>
          <w:szCs w:val="24"/>
        </w:rPr>
      </w:pPr>
    </w:p>
    <w:p w14:paraId="00000020" w14:textId="77777777" w:rsidR="00375DD4" w:rsidRDefault="00375DD4">
      <w:pPr>
        <w:jc w:val="center"/>
        <w:rPr>
          <w:rFonts w:ascii="Times New Roman" w:eastAsia="Times New Roman" w:hAnsi="Times New Roman" w:cs="Times New Roman"/>
          <w:b/>
          <w:sz w:val="24"/>
          <w:szCs w:val="24"/>
        </w:rPr>
      </w:pPr>
    </w:p>
    <w:p w14:paraId="00000021" w14:textId="77777777" w:rsidR="00375DD4" w:rsidRDefault="00375DD4">
      <w:pPr>
        <w:jc w:val="center"/>
        <w:rPr>
          <w:rFonts w:ascii="Times New Roman" w:eastAsia="Times New Roman" w:hAnsi="Times New Roman" w:cs="Times New Roman"/>
          <w:b/>
          <w:sz w:val="24"/>
          <w:szCs w:val="24"/>
        </w:rPr>
      </w:pPr>
    </w:p>
    <w:p w14:paraId="00000022" w14:textId="77777777" w:rsidR="00375DD4" w:rsidRDefault="00375DD4">
      <w:pPr>
        <w:jc w:val="center"/>
        <w:rPr>
          <w:rFonts w:ascii="Times New Roman" w:eastAsia="Times New Roman" w:hAnsi="Times New Roman" w:cs="Times New Roman"/>
          <w:b/>
          <w:sz w:val="24"/>
          <w:szCs w:val="24"/>
        </w:rPr>
      </w:pPr>
    </w:p>
    <w:p w14:paraId="00000023" w14:textId="77777777" w:rsidR="00375DD4" w:rsidRDefault="00375DD4">
      <w:pPr>
        <w:jc w:val="center"/>
        <w:rPr>
          <w:rFonts w:ascii="Times New Roman" w:eastAsia="Times New Roman" w:hAnsi="Times New Roman" w:cs="Times New Roman"/>
          <w:b/>
          <w:sz w:val="24"/>
          <w:szCs w:val="24"/>
        </w:rPr>
      </w:pPr>
    </w:p>
    <w:p w14:paraId="00000024" w14:textId="77777777" w:rsidR="00375DD4" w:rsidRDefault="00375DD4">
      <w:pPr>
        <w:jc w:val="center"/>
        <w:rPr>
          <w:rFonts w:ascii="Times New Roman" w:eastAsia="Times New Roman" w:hAnsi="Times New Roman" w:cs="Times New Roman"/>
          <w:b/>
          <w:sz w:val="24"/>
          <w:szCs w:val="24"/>
        </w:rPr>
      </w:pPr>
    </w:p>
    <w:p w14:paraId="00000025" w14:textId="77777777" w:rsidR="00375DD4"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THESIS APPROVED FOR THE </w:t>
      </w:r>
    </w:p>
    <w:p w14:paraId="00000026" w14:textId="77777777" w:rsidR="00375DD4"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PSYCHOLOGY</w:t>
      </w:r>
    </w:p>
    <w:p w14:paraId="00000027" w14:textId="77777777" w:rsidR="00375DD4" w:rsidRDefault="00375DD4">
      <w:pPr>
        <w:jc w:val="center"/>
        <w:rPr>
          <w:rFonts w:ascii="Times New Roman" w:eastAsia="Times New Roman" w:hAnsi="Times New Roman" w:cs="Times New Roman"/>
          <w:b/>
          <w:sz w:val="24"/>
          <w:szCs w:val="24"/>
        </w:rPr>
      </w:pPr>
    </w:p>
    <w:p w14:paraId="00000028" w14:textId="77777777" w:rsidR="00375DD4" w:rsidRDefault="00375DD4">
      <w:pPr>
        <w:jc w:val="center"/>
        <w:rPr>
          <w:rFonts w:ascii="Times New Roman" w:eastAsia="Times New Roman" w:hAnsi="Times New Roman" w:cs="Times New Roman"/>
          <w:b/>
          <w:sz w:val="24"/>
          <w:szCs w:val="24"/>
        </w:rPr>
      </w:pPr>
    </w:p>
    <w:p w14:paraId="00000029" w14:textId="77777777" w:rsidR="00375DD4" w:rsidRDefault="00375DD4">
      <w:pPr>
        <w:jc w:val="center"/>
        <w:rPr>
          <w:rFonts w:ascii="Times New Roman" w:eastAsia="Times New Roman" w:hAnsi="Times New Roman" w:cs="Times New Roman"/>
          <w:b/>
          <w:sz w:val="24"/>
          <w:szCs w:val="24"/>
        </w:rPr>
      </w:pPr>
    </w:p>
    <w:p w14:paraId="0000002A" w14:textId="77777777" w:rsidR="00375DD4" w:rsidRDefault="00375DD4">
      <w:pPr>
        <w:jc w:val="center"/>
        <w:rPr>
          <w:rFonts w:ascii="Times New Roman" w:eastAsia="Times New Roman" w:hAnsi="Times New Roman" w:cs="Times New Roman"/>
          <w:b/>
          <w:sz w:val="24"/>
          <w:szCs w:val="24"/>
        </w:rPr>
      </w:pPr>
    </w:p>
    <w:p w14:paraId="0000002B" w14:textId="77777777" w:rsidR="00375DD4" w:rsidRDefault="00375DD4">
      <w:pPr>
        <w:jc w:val="center"/>
        <w:rPr>
          <w:rFonts w:ascii="Times New Roman" w:eastAsia="Times New Roman" w:hAnsi="Times New Roman" w:cs="Times New Roman"/>
          <w:b/>
          <w:sz w:val="24"/>
          <w:szCs w:val="24"/>
        </w:rPr>
      </w:pPr>
    </w:p>
    <w:p w14:paraId="0000002C" w14:textId="77777777" w:rsidR="00375DD4" w:rsidRDefault="00375DD4">
      <w:pPr>
        <w:jc w:val="center"/>
        <w:rPr>
          <w:rFonts w:ascii="Times New Roman" w:eastAsia="Times New Roman" w:hAnsi="Times New Roman" w:cs="Times New Roman"/>
          <w:b/>
          <w:sz w:val="24"/>
          <w:szCs w:val="24"/>
        </w:rPr>
      </w:pPr>
    </w:p>
    <w:p w14:paraId="0000002D" w14:textId="77777777" w:rsidR="00375DD4" w:rsidRDefault="00375DD4">
      <w:pPr>
        <w:jc w:val="center"/>
        <w:rPr>
          <w:rFonts w:ascii="Times New Roman" w:eastAsia="Times New Roman" w:hAnsi="Times New Roman" w:cs="Times New Roman"/>
          <w:b/>
          <w:sz w:val="24"/>
          <w:szCs w:val="24"/>
        </w:rPr>
      </w:pPr>
    </w:p>
    <w:p w14:paraId="0000002E" w14:textId="77777777" w:rsidR="00375DD4" w:rsidRDefault="00375DD4">
      <w:pPr>
        <w:jc w:val="center"/>
        <w:rPr>
          <w:rFonts w:ascii="Times New Roman" w:eastAsia="Times New Roman" w:hAnsi="Times New Roman" w:cs="Times New Roman"/>
          <w:b/>
          <w:sz w:val="24"/>
          <w:szCs w:val="24"/>
        </w:rPr>
      </w:pPr>
    </w:p>
    <w:p w14:paraId="0000002F" w14:textId="77777777" w:rsidR="00375DD4" w:rsidRDefault="00375DD4">
      <w:pPr>
        <w:jc w:val="center"/>
        <w:rPr>
          <w:rFonts w:ascii="Times New Roman" w:eastAsia="Times New Roman" w:hAnsi="Times New Roman" w:cs="Times New Roman"/>
          <w:b/>
          <w:sz w:val="24"/>
          <w:szCs w:val="24"/>
        </w:rPr>
      </w:pPr>
    </w:p>
    <w:p w14:paraId="00000030" w14:textId="77777777" w:rsidR="00375DD4" w:rsidRDefault="00375DD4">
      <w:pPr>
        <w:jc w:val="center"/>
        <w:rPr>
          <w:rFonts w:ascii="Times New Roman" w:eastAsia="Times New Roman" w:hAnsi="Times New Roman" w:cs="Times New Roman"/>
          <w:b/>
          <w:sz w:val="24"/>
          <w:szCs w:val="24"/>
        </w:rPr>
      </w:pPr>
    </w:p>
    <w:p w14:paraId="00000031" w14:textId="77777777" w:rsidR="00375DD4"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BY THE COMMITTEE CONSISTING OF </w:t>
      </w:r>
    </w:p>
    <w:p w14:paraId="00000032" w14:textId="77777777" w:rsidR="00375DD4" w:rsidRDefault="00375DD4">
      <w:pPr>
        <w:jc w:val="center"/>
        <w:rPr>
          <w:rFonts w:ascii="Times New Roman" w:eastAsia="Times New Roman" w:hAnsi="Times New Roman" w:cs="Times New Roman"/>
          <w:sz w:val="24"/>
          <w:szCs w:val="24"/>
        </w:rPr>
      </w:pPr>
    </w:p>
    <w:p w14:paraId="00000033" w14:textId="77777777" w:rsidR="00375DD4" w:rsidRDefault="00375DD4">
      <w:pPr>
        <w:jc w:val="center"/>
        <w:rPr>
          <w:rFonts w:ascii="Times New Roman" w:eastAsia="Times New Roman" w:hAnsi="Times New Roman" w:cs="Times New Roman"/>
          <w:sz w:val="24"/>
          <w:szCs w:val="24"/>
        </w:rPr>
      </w:pPr>
    </w:p>
    <w:p w14:paraId="00000034" w14:textId="77777777" w:rsidR="00375DD4" w:rsidRDefault="00375DD4">
      <w:pPr>
        <w:jc w:val="center"/>
        <w:rPr>
          <w:rFonts w:ascii="Times New Roman" w:eastAsia="Times New Roman" w:hAnsi="Times New Roman" w:cs="Times New Roman"/>
          <w:sz w:val="24"/>
          <w:szCs w:val="24"/>
        </w:rPr>
      </w:pPr>
    </w:p>
    <w:p w14:paraId="00000035" w14:textId="77777777" w:rsidR="00375DD4" w:rsidRDefault="00375DD4">
      <w:pPr>
        <w:jc w:val="center"/>
        <w:rPr>
          <w:rFonts w:ascii="Times New Roman" w:eastAsia="Times New Roman" w:hAnsi="Times New Roman" w:cs="Times New Roman"/>
          <w:sz w:val="24"/>
          <w:szCs w:val="24"/>
        </w:rPr>
      </w:pPr>
    </w:p>
    <w:p w14:paraId="00000036" w14:textId="77777777" w:rsidR="00375DD4" w:rsidRDefault="00375DD4">
      <w:pPr>
        <w:jc w:val="center"/>
        <w:rPr>
          <w:rFonts w:ascii="Times New Roman" w:eastAsia="Times New Roman" w:hAnsi="Times New Roman" w:cs="Times New Roman"/>
          <w:sz w:val="24"/>
          <w:szCs w:val="24"/>
        </w:rPr>
      </w:pPr>
    </w:p>
    <w:p w14:paraId="00000037" w14:textId="77777777" w:rsidR="00375DD4" w:rsidRDefault="00375DD4">
      <w:pPr>
        <w:jc w:val="center"/>
        <w:rPr>
          <w:rFonts w:ascii="Times New Roman" w:eastAsia="Times New Roman" w:hAnsi="Times New Roman" w:cs="Times New Roman"/>
          <w:sz w:val="24"/>
          <w:szCs w:val="24"/>
        </w:rPr>
      </w:pPr>
    </w:p>
    <w:p w14:paraId="00000038" w14:textId="77777777" w:rsidR="00375DD4" w:rsidRDefault="00375DD4">
      <w:pPr>
        <w:jc w:val="center"/>
        <w:rPr>
          <w:rFonts w:ascii="Times New Roman" w:eastAsia="Times New Roman" w:hAnsi="Times New Roman" w:cs="Times New Roman"/>
          <w:b/>
          <w:sz w:val="24"/>
          <w:szCs w:val="24"/>
        </w:rPr>
      </w:pPr>
    </w:p>
    <w:p w14:paraId="00000039" w14:textId="77777777" w:rsidR="00375DD4" w:rsidRDefault="00000000">
      <w:pPr>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Dr. Lara Mayeux, Chair </w:t>
      </w:r>
    </w:p>
    <w:p w14:paraId="0000003A" w14:textId="77777777" w:rsidR="00375DD4" w:rsidRDefault="00000000">
      <w:pPr>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Dr. Adrienne Carter-Sowell</w:t>
      </w:r>
    </w:p>
    <w:p w14:paraId="0000003B" w14:textId="77777777" w:rsidR="00375DD4" w:rsidRDefault="00000000">
      <w:pPr>
        <w:spacing w:line="480" w:lineRule="auto"/>
        <w:jc w:val="right"/>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Dr. Mike Sladek </w:t>
      </w:r>
      <w:r>
        <w:br w:type="page"/>
      </w:r>
    </w:p>
    <w:p w14:paraId="0000003C" w14:textId="77777777" w:rsidR="00375DD4" w:rsidRDefault="00375DD4">
      <w:pPr>
        <w:jc w:val="center"/>
        <w:rPr>
          <w:rFonts w:ascii="Times New Roman" w:eastAsia="Times New Roman" w:hAnsi="Times New Roman" w:cs="Times New Roman"/>
          <w:sz w:val="24"/>
          <w:szCs w:val="24"/>
        </w:rPr>
      </w:pPr>
    </w:p>
    <w:p w14:paraId="0000003D" w14:textId="77777777" w:rsidR="00375DD4" w:rsidRDefault="00375DD4">
      <w:pPr>
        <w:jc w:val="center"/>
        <w:rPr>
          <w:rFonts w:ascii="Times New Roman" w:eastAsia="Times New Roman" w:hAnsi="Times New Roman" w:cs="Times New Roman"/>
          <w:sz w:val="24"/>
          <w:szCs w:val="24"/>
        </w:rPr>
      </w:pPr>
    </w:p>
    <w:p w14:paraId="0000003E" w14:textId="77777777" w:rsidR="00375DD4" w:rsidRDefault="00375DD4">
      <w:pPr>
        <w:jc w:val="center"/>
        <w:rPr>
          <w:rFonts w:ascii="Times New Roman" w:eastAsia="Times New Roman" w:hAnsi="Times New Roman" w:cs="Times New Roman"/>
          <w:sz w:val="24"/>
          <w:szCs w:val="24"/>
        </w:rPr>
      </w:pPr>
    </w:p>
    <w:p w14:paraId="0000003F" w14:textId="77777777" w:rsidR="00375DD4" w:rsidRDefault="00375DD4">
      <w:pPr>
        <w:jc w:val="center"/>
        <w:rPr>
          <w:rFonts w:ascii="Times New Roman" w:eastAsia="Times New Roman" w:hAnsi="Times New Roman" w:cs="Times New Roman"/>
          <w:sz w:val="24"/>
          <w:szCs w:val="24"/>
        </w:rPr>
      </w:pPr>
    </w:p>
    <w:p w14:paraId="00000040" w14:textId="77777777" w:rsidR="00375DD4" w:rsidRDefault="00375DD4">
      <w:pPr>
        <w:jc w:val="center"/>
        <w:rPr>
          <w:rFonts w:ascii="Times New Roman" w:eastAsia="Times New Roman" w:hAnsi="Times New Roman" w:cs="Times New Roman"/>
          <w:sz w:val="24"/>
          <w:szCs w:val="24"/>
        </w:rPr>
      </w:pPr>
    </w:p>
    <w:p w14:paraId="00000041" w14:textId="77777777" w:rsidR="00375DD4" w:rsidRDefault="00375DD4">
      <w:pPr>
        <w:jc w:val="center"/>
        <w:rPr>
          <w:rFonts w:ascii="Times New Roman" w:eastAsia="Times New Roman" w:hAnsi="Times New Roman" w:cs="Times New Roman"/>
          <w:sz w:val="24"/>
          <w:szCs w:val="24"/>
        </w:rPr>
      </w:pPr>
    </w:p>
    <w:p w14:paraId="00000042" w14:textId="77777777" w:rsidR="00375DD4" w:rsidRDefault="00375DD4">
      <w:pPr>
        <w:jc w:val="center"/>
        <w:rPr>
          <w:rFonts w:ascii="Times New Roman" w:eastAsia="Times New Roman" w:hAnsi="Times New Roman" w:cs="Times New Roman"/>
          <w:sz w:val="24"/>
          <w:szCs w:val="24"/>
        </w:rPr>
      </w:pPr>
    </w:p>
    <w:p w14:paraId="00000043" w14:textId="77777777" w:rsidR="00375DD4" w:rsidRDefault="00375DD4">
      <w:pPr>
        <w:jc w:val="center"/>
        <w:rPr>
          <w:rFonts w:ascii="Times New Roman" w:eastAsia="Times New Roman" w:hAnsi="Times New Roman" w:cs="Times New Roman"/>
          <w:sz w:val="24"/>
          <w:szCs w:val="24"/>
        </w:rPr>
      </w:pPr>
    </w:p>
    <w:p w14:paraId="00000044" w14:textId="77777777" w:rsidR="00375DD4" w:rsidRDefault="00375DD4">
      <w:pPr>
        <w:jc w:val="center"/>
        <w:rPr>
          <w:rFonts w:ascii="Times New Roman" w:eastAsia="Times New Roman" w:hAnsi="Times New Roman" w:cs="Times New Roman"/>
          <w:sz w:val="24"/>
          <w:szCs w:val="24"/>
        </w:rPr>
      </w:pPr>
    </w:p>
    <w:p w14:paraId="00000045" w14:textId="77777777" w:rsidR="00375DD4" w:rsidRDefault="00375DD4">
      <w:pPr>
        <w:jc w:val="center"/>
        <w:rPr>
          <w:rFonts w:ascii="Times New Roman" w:eastAsia="Times New Roman" w:hAnsi="Times New Roman" w:cs="Times New Roman"/>
          <w:sz w:val="24"/>
          <w:szCs w:val="24"/>
        </w:rPr>
      </w:pPr>
    </w:p>
    <w:p w14:paraId="00000046" w14:textId="77777777" w:rsidR="00375DD4" w:rsidRDefault="00375DD4">
      <w:pPr>
        <w:jc w:val="center"/>
        <w:rPr>
          <w:rFonts w:ascii="Times New Roman" w:eastAsia="Times New Roman" w:hAnsi="Times New Roman" w:cs="Times New Roman"/>
          <w:sz w:val="24"/>
          <w:szCs w:val="24"/>
        </w:rPr>
      </w:pPr>
    </w:p>
    <w:p w14:paraId="00000047" w14:textId="77777777" w:rsidR="00375DD4" w:rsidRDefault="00375DD4">
      <w:pPr>
        <w:jc w:val="center"/>
        <w:rPr>
          <w:rFonts w:ascii="Times New Roman" w:eastAsia="Times New Roman" w:hAnsi="Times New Roman" w:cs="Times New Roman"/>
          <w:sz w:val="24"/>
          <w:szCs w:val="24"/>
        </w:rPr>
      </w:pPr>
    </w:p>
    <w:p w14:paraId="00000048" w14:textId="77777777" w:rsidR="00375DD4" w:rsidRDefault="00375DD4">
      <w:pPr>
        <w:jc w:val="center"/>
        <w:rPr>
          <w:rFonts w:ascii="Times New Roman" w:eastAsia="Times New Roman" w:hAnsi="Times New Roman" w:cs="Times New Roman"/>
          <w:sz w:val="24"/>
          <w:szCs w:val="24"/>
        </w:rPr>
      </w:pPr>
    </w:p>
    <w:p w14:paraId="00000049" w14:textId="77777777" w:rsidR="00375DD4" w:rsidRDefault="00375DD4">
      <w:pPr>
        <w:jc w:val="center"/>
        <w:rPr>
          <w:rFonts w:ascii="Times New Roman" w:eastAsia="Times New Roman" w:hAnsi="Times New Roman" w:cs="Times New Roman"/>
          <w:sz w:val="24"/>
          <w:szCs w:val="24"/>
        </w:rPr>
      </w:pPr>
    </w:p>
    <w:p w14:paraId="0000004A" w14:textId="77777777" w:rsidR="00375DD4" w:rsidRDefault="00375DD4">
      <w:pPr>
        <w:jc w:val="center"/>
        <w:rPr>
          <w:rFonts w:ascii="Times New Roman" w:eastAsia="Times New Roman" w:hAnsi="Times New Roman" w:cs="Times New Roman"/>
          <w:sz w:val="24"/>
          <w:szCs w:val="24"/>
        </w:rPr>
      </w:pPr>
    </w:p>
    <w:p w14:paraId="0000004B" w14:textId="77777777" w:rsidR="00375DD4" w:rsidRDefault="00375DD4">
      <w:pPr>
        <w:jc w:val="center"/>
        <w:rPr>
          <w:rFonts w:ascii="Times New Roman" w:eastAsia="Times New Roman" w:hAnsi="Times New Roman" w:cs="Times New Roman"/>
          <w:sz w:val="24"/>
          <w:szCs w:val="24"/>
        </w:rPr>
      </w:pPr>
    </w:p>
    <w:p w14:paraId="0000004C" w14:textId="77777777" w:rsidR="00375DD4" w:rsidRDefault="00375DD4">
      <w:pPr>
        <w:jc w:val="center"/>
        <w:rPr>
          <w:rFonts w:ascii="Times New Roman" w:eastAsia="Times New Roman" w:hAnsi="Times New Roman" w:cs="Times New Roman"/>
          <w:sz w:val="24"/>
          <w:szCs w:val="24"/>
        </w:rPr>
      </w:pPr>
    </w:p>
    <w:p w14:paraId="0000004D" w14:textId="77777777" w:rsidR="00375DD4" w:rsidRDefault="00375DD4">
      <w:pPr>
        <w:jc w:val="center"/>
        <w:rPr>
          <w:rFonts w:ascii="Times New Roman" w:eastAsia="Times New Roman" w:hAnsi="Times New Roman" w:cs="Times New Roman"/>
          <w:sz w:val="24"/>
          <w:szCs w:val="24"/>
        </w:rPr>
      </w:pPr>
    </w:p>
    <w:p w14:paraId="0000004E" w14:textId="77777777" w:rsidR="00375DD4" w:rsidRDefault="00375DD4">
      <w:pPr>
        <w:jc w:val="center"/>
        <w:rPr>
          <w:rFonts w:ascii="Times New Roman" w:eastAsia="Times New Roman" w:hAnsi="Times New Roman" w:cs="Times New Roman"/>
          <w:sz w:val="24"/>
          <w:szCs w:val="24"/>
        </w:rPr>
      </w:pPr>
    </w:p>
    <w:p w14:paraId="0000004F" w14:textId="77777777" w:rsidR="00375DD4" w:rsidRDefault="00375DD4">
      <w:pPr>
        <w:jc w:val="center"/>
        <w:rPr>
          <w:rFonts w:ascii="Times New Roman" w:eastAsia="Times New Roman" w:hAnsi="Times New Roman" w:cs="Times New Roman"/>
          <w:sz w:val="24"/>
          <w:szCs w:val="24"/>
        </w:rPr>
      </w:pPr>
    </w:p>
    <w:p w14:paraId="00000050" w14:textId="77777777" w:rsidR="00375DD4" w:rsidRDefault="00375DD4">
      <w:pPr>
        <w:jc w:val="center"/>
        <w:rPr>
          <w:rFonts w:ascii="Times New Roman" w:eastAsia="Times New Roman" w:hAnsi="Times New Roman" w:cs="Times New Roman"/>
          <w:sz w:val="24"/>
          <w:szCs w:val="24"/>
        </w:rPr>
      </w:pPr>
    </w:p>
    <w:p w14:paraId="00000051" w14:textId="77777777" w:rsidR="00375DD4" w:rsidRDefault="00375DD4">
      <w:pPr>
        <w:jc w:val="center"/>
        <w:rPr>
          <w:rFonts w:ascii="Times New Roman" w:eastAsia="Times New Roman" w:hAnsi="Times New Roman" w:cs="Times New Roman"/>
          <w:sz w:val="24"/>
          <w:szCs w:val="24"/>
        </w:rPr>
      </w:pPr>
    </w:p>
    <w:p w14:paraId="00000052" w14:textId="77777777" w:rsidR="00375DD4" w:rsidRDefault="00375DD4">
      <w:pPr>
        <w:jc w:val="center"/>
        <w:rPr>
          <w:rFonts w:ascii="Times New Roman" w:eastAsia="Times New Roman" w:hAnsi="Times New Roman" w:cs="Times New Roman"/>
          <w:sz w:val="24"/>
          <w:szCs w:val="24"/>
        </w:rPr>
      </w:pPr>
    </w:p>
    <w:p w14:paraId="00000053" w14:textId="77777777" w:rsidR="00375DD4" w:rsidRDefault="00375DD4">
      <w:pPr>
        <w:jc w:val="center"/>
        <w:rPr>
          <w:rFonts w:ascii="Times New Roman" w:eastAsia="Times New Roman" w:hAnsi="Times New Roman" w:cs="Times New Roman"/>
          <w:sz w:val="24"/>
          <w:szCs w:val="24"/>
        </w:rPr>
      </w:pPr>
    </w:p>
    <w:p w14:paraId="00000054" w14:textId="77777777" w:rsidR="00375DD4" w:rsidRDefault="00375DD4">
      <w:pPr>
        <w:jc w:val="center"/>
        <w:rPr>
          <w:rFonts w:ascii="Times New Roman" w:eastAsia="Times New Roman" w:hAnsi="Times New Roman" w:cs="Times New Roman"/>
          <w:sz w:val="24"/>
          <w:szCs w:val="24"/>
        </w:rPr>
      </w:pPr>
    </w:p>
    <w:p w14:paraId="00000055" w14:textId="77777777" w:rsidR="00375DD4" w:rsidRDefault="00375DD4">
      <w:pPr>
        <w:jc w:val="center"/>
        <w:rPr>
          <w:rFonts w:ascii="Times New Roman" w:eastAsia="Times New Roman" w:hAnsi="Times New Roman" w:cs="Times New Roman"/>
          <w:sz w:val="24"/>
          <w:szCs w:val="24"/>
        </w:rPr>
      </w:pPr>
    </w:p>
    <w:p w14:paraId="00000056" w14:textId="77777777" w:rsidR="00375DD4" w:rsidRDefault="00375DD4">
      <w:pPr>
        <w:jc w:val="center"/>
        <w:rPr>
          <w:rFonts w:ascii="Times New Roman" w:eastAsia="Times New Roman" w:hAnsi="Times New Roman" w:cs="Times New Roman"/>
          <w:sz w:val="24"/>
          <w:szCs w:val="24"/>
        </w:rPr>
      </w:pPr>
    </w:p>
    <w:p w14:paraId="00000057" w14:textId="77777777" w:rsidR="00375DD4" w:rsidRDefault="00375DD4">
      <w:pPr>
        <w:jc w:val="center"/>
        <w:rPr>
          <w:rFonts w:ascii="Times New Roman" w:eastAsia="Times New Roman" w:hAnsi="Times New Roman" w:cs="Times New Roman"/>
          <w:sz w:val="24"/>
          <w:szCs w:val="24"/>
        </w:rPr>
      </w:pPr>
    </w:p>
    <w:p w14:paraId="00000058" w14:textId="77777777" w:rsidR="00375DD4" w:rsidRDefault="00375DD4">
      <w:pPr>
        <w:jc w:val="center"/>
        <w:rPr>
          <w:rFonts w:ascii="Times New Roman" w:eastAsia="Times New Roman" w:hAnsi="Times New Roman" w:cs="Times New Roman"/>
          <w:sz w:val="24"/>
          <w:szCs w:val="24"/>
        </w:rPr>
      </w:pPr>
    </w:p>
    <w:p w14:paraId="00000059" w14:textId="77777777" w:rsidR="00375DD4" w:rsidRDefault="00375DD4">
      <w:pPr>
        <w:jc w:val="center"/>
        <w:rPr>
          <w:rFonts w:ascii="Times New Roman" w:eastAsia="Times New Roman" w:hAnsi="Times New Roman" w:cs="Times New Roman"/>
          <w:sz w:val="24"/>
          <w:szCs w:val="24"/>
        </w:rPr>
      </w:pPr>
    </w:p>
    <w:p w14:paraId="0000005A" w14:textId="77777777" w:rsidR="00375DD4" w:rsidRDefault="00375DD4">
      <w:pPr>
        <w:jc w:val="center"/>
        <w:rPr>
          <w:rFonts w:ascii="Times New Roman" w:eastAsia="Times New Roman" w:hAnsi="Times New Roman" w:cs="Times New Roman"/>
          <w:sz w:val="24"/>
          <w:szCs w:val="24"/>
        </w:rPr>
      </w:pPr>
    </w:p>
    <w:p w14:paraId="0000005B" w14:textId="77777777" w:rsidR="00375DD4" w:rsidRDefault="00375DD4">
      <w:pPr>
        <w:jc w:val="center"/>
        <w:rPr>
          <w:rFonts w:ascii="Times New Roman" w:eastAsia="Times New Roman" w:hAnsi="Times New Roman" w:cs="Times New Roman"/>
          <w:sz w:val="24"/>
          <w:szCs w:val="24"/>
        </w:rPr>
      </w:pPr>
    </w:p>
    <w:p w14:paraId="0000005C" w14:textId="77777777" w:rsidR="00375DD4" w:rsidRDefault="00375DD4">
      <w:pPr>
        <w:jc w:val="center"/>
        <w:rPr>
          <w:rFonts w:ascii="Times New Roman" w:eastAsia="Times New Roman" w:hAnsi="Times New Roman" w:cs="Times New Roman"/>
          <w:sz w:val="24"/>
          <w:szCs w:val="24"/>
        </w:rPr>
      </w:pPr>
    </w:p>
    <w:p w14:paraId="0000005D" w14:textId="77777777" w:rsidR="00375DD4" w:rsidRDefault="00375DD4">
      <w:pPr>
        <w:jc w:val="center"/>
        <w:rPr>
          <w:rFonts w:ascii="Times New Roman" w:eastAsia="Times New Roman" w:hAnsi="Times New Roman" w:cs="Times New Roman"/>
          <w:sz w:val="24"/>
          <w:szCs w:val="24"/>
        </w:rPr>
      </w:pPr>
    </w:p>
    <w:p w14:paraId="0000005E" w14:textId="77777777" w:rsidR="00375DD4" w:rsidRDefault="00375DD4">
      <w:pPr>
        <w:jc w:val="center"/>
        <w:rPr>
          <w:rFonts w:ascii="Times New Roman" w:eastAsia="Times New Roman" w:hAnsi="Times New Roman" w:cs="Times New Roman"/>
          <w:sz w:val="24"/>
          <w:szCs w:val="24"/>
        </w:rPr>
      </w:pPr>
    </w:p>
    <w:p w14:paraId="0000005F" w14:textId="77777777" w:rsidR="00375DD4" w:rsidRDefault="00375DD4">
      <w:pPr>
        <w:jc w:val="center"/>
        <w:rPr>
          <w:rFonts w:ascii="Times New Roman" w:eastAsia="Times New Roman" w:hAnsi="Times New Roman" w:cs="Times New Roman"/>
          <w:sz w:val="24"/>
          <w:szCs w:val="24"/>
        </w:rPr>
      </w:pPr>
    </w:p>
    <w:p w14:paraId="00000060" w14:textId="77777777" w:rsidR="00375DD4" w:rsidRDefault="00375DD4">
      <w:pPr>
        <w:jc w:val="center"/>
        <w:rPr>
          <w:rFonts w:ascii="Times New Roman" w:eastAsia="Times New Roman" w:hAnsi="Times New Roman" w:cs="Times New Roman"/>
          <w:sz w:val="24"/>
          <w:szCs w:val="24"/>
        </w:rPr>
      </w:pPr>
    </w:p>
    <w:p w14:paraId="00000061" w14:textId="77777777" w:rsidR="00375DD4" w:rsidRDefault="00375DD4">
      <w:pPr>
        <w:jc w:val="center"/>
        <w:rPr>
          <w:rFonts w:ascii="Times New Roman" w:eastAsia="Times New Roman" w:hAnsi="Times New Roman" w:cs="Times New Roman"/>
          <w:sz w:val="24"/>
          <w:szCs w:val="24"/>
        </w:rPr>
      </w:pPr>
    </w:p>
    <w:p w14:paraId="00000062" w14:textId="77777777" w:rsidR="00375DD4"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Copyright by DESTINY GRACE GAYLE 2024</w:t>
      </w:r>
    </w:p>
    <w:p w14:paraId="78DFBBEA" w14:textId="41E0A542" w:rsidR="005B2500" w:rsidRDefault="00000000">
      <w:pPr>
        <w:jc w:val="center"/>
        <w:rPr>
          <w:rFonts w:ascii="Times New Roman" w:eastAsia="Times New Roman" w:hAnsi="Times New Roman" w:cs="Times New Roman"/>
          <w:sz w:val="24"/>
          <w:szCs w:val="24"/>
        </w:rPr>
        <w:sectPr w:rsidR="005B2500" w:rsidSect="0064421E">
          <w:headerReference w:type="even" r:id="rId8"/>
          <w:headerReference w:type="default" r:id="rId9"/>
          <w:footerReference w:type="even" r:id="rId10"/>
          <w:footerReference w:type="default" r:id="rId11"/>
          <w:headerReference w:type="first" r:id="rId12"/>
          <w:pgSz w:w="12240" w:h="15840"/>
          <w:pgMar w:top="1440" w:right="1440" w:bottom="1440" w:left="1440" w:header="720" w:footer="720" w:gutter="0"/>
          <w:pgNumType w:fmt="lowerRoman" w:start="4"/>
          <w:cols w:space="720"/>
          <w:titlePg/>
          <w:docGrid w:linePitch="299"/>
        </w:sectPr>
      </w:pPr>
      <w:r>
        <w:rPr>
          <w:rFonts w:ascii="Times New Roman" w:eastAsia="Times New Roman" w:hAnsi="Times New Roman" w:cs="Times New Roman"/>
          <w:sz w:val="24"/>
          <w:szCs w:val="24"/>
        </w:rPr>
        <w:t>All Rights Reserved</w:t>
      </w:r>
      <w:r w:rsidR="00D31393">
        <w:rPr>
          <w:rFonts w:ascii="Times New Roman" w:eastAsia="Times New Roman" w:hAnsi="Times New Roman" w:cs="Times New Roman"/>
          <w:sz w:val="24"/>
          <w:szCs w:val="24"/>
        </w:rPr>
        <w:t>.</w:t>
      </w:r>
    </w:p>
    <w:p w14:paraId="00000064" w14:textId="40A1EE9F" w:rsidR="00375DD4" w:rsidRDefault="00000000" w:rsidP="000539A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Table of Contents</w:t>
      </w:r>
    </w:p>
    <w:sdt>
      <w:sdtPr>
        <w:rPr>
          <w:rFonts w:ascii="Times New Roman" w:eastAsiaTheme="minorEastAsia" w:hAnsi="Times New Roman" w:cs="Times New Roman"/>
          <w:b w:val="0"/>
          <w:bCs w:val="0"/>
          <w:i/>
          <w:iCs/>
          <w:color w:val="auto"/>
          <w:kern w:val="2"/>
          <w:sz w:val="21"/>
          <w:szCs w:val="21"/>
          <w:lang w:val="en" w:eastAsia="ja-JP"/>
        </w:rPr>
        <w:id w:val="284017964"/>
        <w:docPartObj>
          <w:docPartGallery w:val="Table of Contents"/>
          <w:docPartUnique/>
        </w:docPartObj>
      </w:sdtPr>
      <w:sdtEndPr>
        <w:rPr>
          <w:rFonts w:eastAsia="Arial"/>
          <w:kern w:val="0"/>
          <w:lang w:eastAsia="en-US"/>
        </w:rPr>
      </w:sdtEndPr>
      <w:sdtContent>
        <w:p w14:paraId="5D50E830" w14:textId="77777777" w:rsidR="00FE36FC" w:rsidRPr="006D7597" w:rsidRDefault="00FE36FC" w:rsidP="00FE36FC">
          <w:pPr>
            <w:pStyle w:val="TOCHeading"/>
            <w:rPr>
              <w:rFonts w:ascii="Times New Roman" w:hAnsi="Times New Roman" w:cs="Times New Roman"/>
              <w:b w:val="0"/>
              <w:bCs w:val="0"/>
              <w:color w:val="auto"/>
              <w:sz w:val="21"/>
              <w:szCs w:val="21"/>
            </w:rPr>
          </w:pPr>
          <w:r w:rsidRPr="006D7597">
            <w:rPr>
              <w:rFonts w:ascii="Times New Roman" w:hAnsi="Times New Roman" w:cs="Times New Roman"/>
              <w:b w:val="0"/>
              <w:bCs w:val="0"/>
              <w:color w:val="auto"/>
              <w:sz w:val="21"/>
              <w:szCs w:val="21"/>
            </w:rPr>
            <w:t>Abstract</w:t>
          </w:r>
          <w:r w:rsidRPr="006D7597">
            <w:rPr>
              <w:rFonts w:ascii="Times New Roman" w:hAnsi="Times New Roman" w:cs="Times New Roman"/>
              <w:b w:val="0"/>
              <w:bCs w:val="0"/>
              <w:color w:val="auto"/>
              <w:sz w:val="21"/>
              <w:szCs w:val="21"/>
            </w:rPr>
            <w:ptab w:relativeTo="margin" w:alignment="right" w:leader="dot"/>
          </w:r>
          <w:r w:rsidRPr="006D7597">
            <w:rPr>
              <w:rFonts w:ascii="Times New Roman" w:hAnsi="Times New Roman" w:cs="Times New Roman"/>
              <w:b w:val="0"/>
              <w:bCs w:val="0"/>
              <w:color w:val="auto"/>
              <w:sz w:val="21"/>
              <w:szCs w:val="21"/>
            </w:rPr>
            <w:t>v</w:t>
          </w:r>
        </w:p>
        <w:p w14:paraId="03E86198" w14:textId="77777777" w:rsidR="00FE36FC" w:rsidRPr="006D7597" w:rsidRDefault="00FE36FC" w:rsidP="006D7597">
          <w:pPr>
            <w:pStyle w:val="TOC2"/>
            <w:rPr>
              <w:rFonts w:ascii="Times New Roman" w:hAnsi="Times New Roman" w:cs="Times New Roman"/>
              <w:b w:val="0"/>
              <w:bCs w:val="0"/>
              <w:sz w:val="21"/>
              <w:szCs w:val="21"/>
            </w:rPr>
          </w:pPr>
          <w:r w:rsidRPr="006D7597">
            <w:rPr>
              <w:rFonts w:ascii="Times New Roman" w:hAnsi="Times New Roman" w:cs="Times New Roman"/>
              <w:b w:val="0"/>
              <w:bCs w:val="0"/>
              <w:sz w:val="21"/>
              <w:szCs w:val="21"/>
            </w:rPr>
            <w:t>Reality Television Viewing and Peer-Directed Relational Aggression</w:t>
          </w:r>
        </w:p>
        <w:p w14:paraId="04F4A3C4" w14:textId="77777777" w:rsidR="00FE36FC" w:rsidRPr="006D7597" w:rsidRDefault="00FE36FC" w:rsidP="006D7597">
          <w:pPr>
            <w:pStyle w:val="TOC2"/>
            <w:rPr>
              <w:rFonts w:ascii="Times New Roman" w:hAnsi="Times New Roman" w:cs="Times New Roman"/>
              <w:b w:val="0"/>
              <w:bCs w:val="0"/>
              <w:sz w:val="21"/>
              <w:szCs w:val="21"/>
            </w:rPr>
          </w:pPr>
          <w:r w:rsidRPr="006D7597">
            <w:rPr>
              <w:rFonts w:ascii="Times New Roman" w:hAnsi="Times New Roman" w:cs="Times New Roman"/>
              <w:b w:val="0"/>
              <w:bCs w:val="0"/>
              <w:sz w:val="21"/>
              <w:szCs w:val="21"/>
            </w:rPr>
            <w:t>in Young Adulthood</w:t>
          </w:r>
          <w:r w:rsidRPr="006D7597">
            <w:rPr>
              <w:rFonts w:ascii="Times New Roman" w:hAnsi="Times New Roman" w:cs="Times New Roman"/>
              <w:b w:val="0"/>
              <w:bCs w:val="0"/>
              <w:sz w:val="21"/>
              <w:szCs w:val="21"/>
            </w:rPr>
            <w:ptab w:relativeTo="margin" w:alignment="right" w:leader="dot"/>
          </w:r>
          <w:r w:rsidRPr="006D7597">
            <w:rPr>
              <w:rFonts w:ascii="Times New Roman" w:hAnsi="Times New Roman" w:cs="Times New Roman"/>
              <w:b w:val="0"/>
              <w:bCs w:val="0"/>
              <w:sz w:val="21"/>
              <w:szCs w:val="21"/>
            </w:rPr>
            <w:t>1</w:t>
          </w:r>
        </w:p>
        <w:p w14:paraId="383B5BBD" w14:textId="77777777" w:rsidR="00FE36FC" w:rsidRPr="006D7597" w:rsidRDefault="00FE36FC" w:rsidP="00F75DFB">
          <w:pPr>
            <w:pStyle w:val="TOC3"/>
          </w:pPr>
          <w:r w:rsidRPr="006D7597">
            <w:t>Theoretical Background</w:t>
          </w:r>
          <w:r w:rsidRPr="006D7597">
            <w:ptab w:relativeTo="margin" w:alignment="right" w:leader="dot"/>
          </w:r>
          <w:r w:rsidRPr="006D7597">
            <w:t>1</w:t>
          </w:r>
        </w:p>
        <w:p w14:paraId="583B2AB7" w14:textId="77777777" w:rsidR="00FE36FC" w:rsidRPr="006D7597" w:rsidRDefault="00FE36FC" w:rsidP="00F75DFB">
          <w:pPr>
            <w:pStyle w:val="TOC3"/>
          </w:pPr>
          <w:r w:rsidRPr="006D7597">
            <w:t>Emerging Adulthood as a Developmental Context</w:t>
          </w:r>
          <w:r w:rsidRPr="006D7597">
            <w:ptab w:relativeTo="margin" w:alignment="right" w:leader="dot"/>
          </w:r>
          <w:r w:rsidRPr="006D7597">
            <w:t>3</w:t>
          </w:r>
        </w:p>
        <w:p w14:paraId="70E28C23" w14:textId="77777777" w:rsidR="00FE36FC" w:rsidRPr="006D7597" w:rsidRDefault="00FE36FC" w:rsidP="00F75DFB">
          <w:pPr>
            <w:pStyle w:val="TOC3"/>
          </w:pPr>
          <w:r w:rsidRPr="006D7597">
            <w:t>Relational Aggression within Interpersonal Relationships</w:t>
          </w:r>
          <w:r w:rsidRPr="006D7597">
            <w:ptab w:relativeTo="margin" w:alignment="right" w:leader="dot"/>
          </w:r>
          <w:r w:rsidRPr="006D7597">
            <w:t>4</w:t>
          </w:r>
        </w:p>
        <w:p w14:paraId="3E271CDE" w14:textId="77777777" w:rsidR="00FE36FC" w:rsidRPr="006D7597" w:rsidRDefault="00FE36FC" w:rsidP="00F75DFB">
          <w:pPr>
            <w:pStyle w:val="TOC3"/>
          </w:pPr>
          <w:r w:rsidRPr="006D7597">
            <w:t>Media Consumption in Adolescence &amp; Emerging Adulthood</w:t>
          </w:r>
          <w:r w:rsidRPr="006D7597">
            <w:ptab w:relativeTo="margin" w:alignment="right" w:leader="dot"/>
          </w:r>
          <w:r w:rsidRPr="006D7597">
            <w:t>7</w:t>
          </w:r>
        </w:p>
        <w:p w14:paraId="7D8B37C1" w14:textId="77777777" w:rsidR="00FE36FC" w:rsidRPr="006D7597" w:rsidRDefault="00FE36FC" w:rsidP="00F75DFB">
          <w:pPr>
            <w:pStyle w:val="TOC3"/>
          </w:pPr>
          <w:r w:rsidRPr="006D7597">
            <w:t>Reality Television and Aggressive Behavior</w:t>
          </w:r>
          <w:r w:rsidRPr="006D7597">
            <w:ptab w:relativeTo="margin" w:alignment="right" w:leader="dot"/>
          </w:r>
          <w:r w:rsidRPr="006D7597">
            <w:t>8</w:t>
          </w:r>
        </w:p>
        <w:p w14:paraId="60E6CF69" w14:textId="77777777" w:rsidR="00FE36FC" w:rsidRPr="006D7597" w:rsidRDefault="00FE36FC" w:rsidP="00F75DFB">
          <w:pPr>
            <w:pStyle w:val="TOC3"/>
          </w:pPr>
          <w:r w:rsidRPr="006D7597">
            <w:t>Current Study &amp; Hypotheses</w:t>
          </w:r>
          <w:r w:rsidRPr="006D7597">
            <w:ptab w:relativeTo="margin" w:alignment="right" w:leader="dot"/>
          </w:r>
          <w:r w:rsidRPr="006D7597">
            <w:t>12</w:t>
          </w:r>
        </w:p>
        <w:p w14:paraId="11AFE95B" w14:textId="3BD37575" w:rsidR="00FE36FC" w:rsidRPr="006D7597" w:rsidRDefault="00FE36FC" w:rsidP="00C25D1A">
          <w:pPr>
            <w:pStyle w:val="TOC1"/>
            <w:rPr>
              <w:rFonts w:ascii="Times New Roman" w:hAnsi="Times New Roman" w:cs="Times New Roman"/>
              <w:b w:val="0"/>
              <w:bCs w:val="0"/>
              <w:i w:val="0"/>
              <w:iCs w:val="0"/>
              <w:sz w:val="21"/>
              <w:szCs w:val="21"/>
            </w:rPr>
          </w:pPr>
          <w:r w:rsidRPr="006D7597">
            <w:rPr>
              <w:rFonts w:ascii="Times New Roman" w:hAnsi="Times New Roman" w:cs="Times New Roman"/>
              <w:b w:val="0"/>
              <w:bCs w:val="0"/>
              <w:i w:val="0"/>
              <w:iCs w:val="0"/>
              <w:sz w:val="21"/>
              <w:szCs w:val="21"/>
            </w:rPr>
            <w:t>Method</w:t>
          </w:r>
          <w:r w:rsidRPr="006D7597">
            <w:rPr>
              <w:rFonts w:ascii="Times New Roman" w:hAnsi="Times New Roman" w:cs="Times New Roman"/>
              <w:b w:val="0"/>
              <w:bCs w:val="0"/>
              <w:i w:val="0"/>
              <w:iCs w:val="0"/>
              <w:sz w:val="21"/>
              <w:szCs w:val="21"/>
            </w:rPr>
            <w:ptab w:relativeTo="margin" w:alignment="right" w:leader="dot"/>
          </w:r>
          <w:r w:rsidRPr="006D7597">
            <w:rPr>
              <w:rFonts w:ascii="Times New Roman" w:hAnsi="Times New Roman" w:cs="Times New Roman"/>
              <w:b w:val="0"/>
              <w:bCs w:val="0"/>
              <w:i w:val="0"/>
              <w:iCs w:val="0"/>
              <w:sz w:val="21"/>
              <w:szCs w:val="21"/>
            </w:rPr>
            <w:t>1</w:t>
          </w:r>
          <w:r w:rsidR="006D7597" w:rsidRPr="006D7597">
            <w:rPr>
              <w:rFonts w:ascii="Times New Roman" w:hAnsi="Times New Roman" w:cs="Times New Roman"/>
              <w:b w:val="0"/>
              <w:bCs w:val="0"/>
              <w:i w:val="0"/>
              <w:iCs w:val="0"/>
              <w:sz w:val="21"/>
              <w:szCs w:val="21"/>
            </w:rPr>
            <w:t>4</w:t>
          </w:r>
        </w:p>
        <w:p w14:paraId="2498055A" w14:textId="2E3374A6" w:rsidR="00FE36FC" w:rsidRPr="006D7597" w:rsidRDefault="00FE36FC" w:rsidP="006D7597">
          <w:pPr>
            <w:pStyle w:val="TOC2"/>
            <w:rPr>
              <w:rFonts w:ascii="Times New Roman" w:hAnsi="Times New Roman" w:cs="Times New Roman"/>
              <w:b w:val="0"/>
              <w:bCs w:val="0"/>
              <w:sz w:val="21"/>
              <w:szCs w:val="21"/>
            </w:rPr>
          </w:pPr>
          <w:r w:rsidRPr="006D7597">
            <w:rPr>
              <w:rFonts w:ascii="Times New Roman" w:hAnsi="Times New Roman" w:cs="Times New Roman"/>
              <w:b w:val="0"/>
              <w:bCs w:val="0"/>
              <w:sz w:val="21"/>
              <w:szCs w:val="21"/>
            </w:rPr>
            <w:t>Participants</w:t>
          </w:r>
          <w:r w:rsidRPr="006D7597">
            <w:rPr>
              <w:rFonts w:ascii="Times New Roman" w:hAnsi="Times New Roman" w:cs="Times New Roman"/>
              <w:b w:val="0"/>
              <w:bCs w:val="0"/>
              <w:sz w:val="21"/>
              <w:szCs w:val="21"/>
            </w:rPr>
            <w:ptab w:relativeTo="margin" w:alignment="right" w:leader="dot"/>
          </w:r>
          <w:r w:rsidRPr="006D7597">
            <w:rPr>
              <w:rFonts w:ascii="Times New Roman" w:hAnsi="Times New Roman" w:cs="Times New Roman"/>
              <w:b w:val="0"/>
              <w:bCs w:val="0"/>
              <w:sz w:val="21"/>
              <w:szCs w:val="21"/>
            </w:rPr>
            <w:t>1</w:t>
          </w:r>
          <w:r w:rsidR="006D7597" w:rsidRPr="006D7597">
            <w:rPr>
              <w:rFonts w:ascii="Times New Roman" w:hAnsi="Times New Roman" w:cs="Times New Roman"/>
              <w:b w:val="0"/>
              <w:bCs w:val="0"/>
              <w:sz w:val="21"/>
              <w:szCs w:val="21"/>
            </w:rPr>
            <w:t>4</w:t>
          </w:r>
        </w:p>
        <w:p w14:paraId="7712177F" w14:textId="77777777" w:rsidR="00FE36FC" w:rsidRPr="006D7597" w:rsidRDefault="00FE36FC" w:rsidP="006D7597">
          <w:pPr>
            <w:pStyle w:val="TOC2"/>
            <w:rPr>
              <w:rFonts w:ascii="Times New Roman" w:hAnsi="Times New Roman" w:cs="Times New Roman"/>
              <w:b w:val="0"/>
              <w:bCs w:val="0"/>
              <w:sz w:val="21"/>
              <w:szCs w:val="21"/>
            </w:rPr>
          </w:pPr>
          <w:r w:rsidRPr="006D7597">
            <w:rPr>
              <w:rFonts w:ascii="Times New Roman" w:hAnsi="Times New Roman" w:cs="Times New Roman"/>
              <w:b w:val="0"/>
              <w:bCs w:val="0"/>
              <w:sz w:val="21"/>
              <w:szCs w:val="21"/>
            </w:rPr>
            <w:t>Measures</w:t>
          </w:r>
          <w:r w:rsidRPr="006D7597">
            <w:rPr>
              <w:rFonts w:ascii="Times New Roman" w:hAnsi="Times New Roman" w:cs="Times New Roman"/>
              <w:b w:val="0"/>
              <w:bCs w:val="0"/>
              <w:sz w:val="21"/>
              <w:szCs w:val="21"/>
            </w:rPr>
            <w:ptab w:relativeTo="margin" w:alignment="right" w:leader="dot"/>
          </w:r>
          <w:r w:rsidRPr="006D7597">
            <w:rPr>
              <w:rFonts w:ascii="Times New Roman" w:hAnsi="Times New Roman" w:cs="Times New Roman"/>
              <w:b w:val="0"/>
              <w:bCs w:val="0"/>
              <w:sz w:val="21"/>
              <w:szCs w:val="21"/>
            </w:rPr>
            <w:t>14</w:t>
          </w:r>
        </w:p>
        <w:p w14:paraId="0C1C601F" w14:textId="77777777" w:rsidR="00FE36FC" w:rsidRPr="006D7597" w:rsidRDefault="00FE36FC" w:rsidP="00C25D1A">
          <w:pPr>
            <w:pStyle w:val="TOC1"/>
            <w:rPr>
              <w:rFonts w:ascii="Times New Roman" w:hAnsi="Times New Roman" w:cs="Times New Roman"/>
              <w:b w:val="0"/>
              <w:bCs w:val="0"/>
              <w:i w:val="0"/>
              <w:iCs w:val="0"/>
              <w:sz w:val="21"/>
              <w:szCs w:val="21"/>
            </w:rPr>
          </w:pPr>
          <w:r w:rsidRPr="006D7597">
            <w:rPr>
              <w:rFonts w:ascii="Times New Roman" w:hAnsi="Times New Roman" w:cs="Times New Roman"/>
              <w:b w:val="0"/>
              <w:bCs w:val="0"/>
              <w:i w:val="0"/>
              <w:iCs w:val="0"/>
              <w:sz w:val="21"/>
              <w:szCs w:val="21"/>
            </w:rPr>
            <w:t>Results</w:t>
          </w:r>
          <w:r w:rsidRPr="006D7597">
            <w:rPr>
              <w:rFonts w:ascii="Times New Roman" w:hAnsi="Times New Roman" w:cs="Times New Roman"/>
              <w:b w:val="0"/>
              <w:bCs w:val="0"/>
              <w:i w:val="0"/>
              <w:iCs w:val="0"/>
              <w:sz w:val="21"/>
              <w:szCs w:val="21"/>
            </w:rPr>
            <w:ptab w:relativeTo="margin" w:alignment="right" w:leader="dot"/>
          </w:r>
          <w:r w:rsidRPr="006D7597">
            <w:rPr>
              <w:rFonts w:ascii="Times New Roman" w:hAnsi="Times New Roman" w:cs="Times New Roman"/>
              <w:b w:val="0"/>
              <w:bCs w:val="0"/>
              <w:i w:val="0"/>
              <w:iCs w:val="0"/>
              <w:sz w:val="21"/>
              <w:szCs w:val="21"/>
            </w:rPr>
            <w:t>16</w:t>
          </w:r>
        </w:p>
        <w:p w14:paraId="37A037D7" w14:textId="77777777" w:rsidR="00FE36FC" w:rsidRPr="006D7597" w:rsidRDefault="00FE36FC" w:rsidP="006D7597">
          <w:pPr>
            <w:pStyle w:val="TOC2"/>
            <w:rPr>
              <w:rFonts w:ascii="Times New Roman" w:hAnsi="Times New Roman" w:cs="Times New Roman"/>
              <w:b w:val="0"/>
              <w:bCs w:val="0"/>
              <w:sz w:val="21"/>
              <w:szCs w:val="21"/>
            </w:rPr>
          </w:pPr>
          <w:r w:rsidRPr="006D7597">
            <w:rPr>
              <w:rFonts w:ascii="Times New Roman" w:hAnsi="Times New Roman" w:cs="Times New Roman"/>
              <w:b w:val="0"/>
              <w:bCs w:val="0"/>
              <w:sz w:val="21"/>
              <w:szCs w:val="21"/>
            </w:rPr>
            <w:t>Preliminary Analyses</w:t>
          </w:r>
          <w:r w:rsidRPr="006D7597">
            <w:rPr>
              <w:rFonts w:ascii="Times New Roman" w:hAnsi="Times New Roman" w:cs="Times New Roman"/>
              <w:b w:val="0"/>
              <w:bCs w:val="0"/>
              <w:sz w:val="21"/>
              <w:szCs w:val="21"/>
            </w:rPr>
            <w:ptab w:relativeTo="margin" w:alignment="right" w:leader="dot"/>
          </w:r>
          <w:r w:rsidRPr="006D7597">
            <w:rPr>
              <w:rFonts w:ascii="Times New Roman" w:hAnsi="Times New Roman" w:cs="Times New Roman"/>
              <w:b w:val="0"/>
              <w:bCs w:val="0"/>
              <w:sz w:val="21"/>
              <w:szCs w:val="21"/>
            </w:rPr>
            <w:t>16</w:t>
          </w:r>
        </w:p>
        <w:p w14:paraId="188AFDE3" w14:textId="77777777" w:rsidR="00FE36FC" w:rsidRPr="006D7597" w:rsidRDefault="00FE36FC" w:rsidP="006D7597">
          <w:pPr>
            <w:pStyle w:val="TOC2"/>
            <w:rPr>
              <w:rFonts w:ascii="Times New Roman" w:hAnsi="Times New Roman" w:cs="Times New Roman"/>
              <w:b w:val="0"/>
              <w:bCs w:val="0"/>
              <w:sz w:val="21"/>
              <w:szCs w:val="21"/>
            </w:rPr>
          </w:pPr>
          <w:r w:rsidRPr="006D7597">
            <w:rPr>
              <w:rFonts w:ascii="Times New Roman" w:hAnsi="Times New Roman" w:cs="Times New Roman"/>
              <w:b w:val="0"/>
              <w:bCs w:val="0"/>
              <w:sz w:val="21"/>
              <w:szCs w:val="21"/>
            </w:rPr>
            <w:t>Perceived Realism as a Moderator of the Association Between</w:t>
          </w:r>
        </w:p>
        <w:p w14:paraId="273AAB95" w14:textId="36D99144" w:rsidR="00FE36FC" w:rsidRPr="006D7597" w:rsidRDefault="00FE36FC" w:rsidP="006D7597">
          <w:pPr>
            <w:pStyle w:val="TOC2"/>
            <w:rPr>
              <w:rFonts w:ascii="Times New Roman" w:hAnsi="Times New Roman" w:cs="Times New Roman"/>
              <w:b w:val="0"/>
              <w:bCs w:val="0"/>
              <w:sz w:val="21"/>
              <w:szCs w:val="21"/>
            </w:rPr>
          </w:pPr>
          <w:r w:rsidRPr="006D7597">
            <w:rPr>
              <w:rFonts w:ascii="Times New Roman" w:hAnsi="Times New Roman" w:cs="Times New Roman"/>
              <w:b w:val="0"/>
              <w:bCs w:val="0"/>
              <w:sz w:val="21"/>
              <w:szCs w:val="21"/>
            </w:rPr>
            <w:t>Reality Television and Peer-Directed Relational Aggression</w:t>
          </w:r>
          <w:r w:rsidRPr="006D7597">
            <w:rPr>
              <w:rFonts w:ascii="Times New Roman" w:hAnsi="Times New Roman" w:cs="Times New Roman"/>
              <w:b w:val="0"/>
              <w:bCs w:val="0"/>
              <w:sz w:val="21"/>
              <w:szCs w:val="21"/>
            </w:rPr>
            <w:ptab w:relativeTo="margin" w:alignment="right" w:leader="dot"/>
          </w:r>
          <w:r w:rsidRPr="006D7597">
            <w:rPr>
              <w:rFonts w:ascii="Times New Roman" w:hAnsi="Times New Roman" w:cs="Times New Roman"/>
              <w:b w:val="0"/>
              <w:bCs w:val="0"/>
              <w:sz w:val="21"/>
              <w:szCs w:val="21"/>
            </w:rPr>
            <w:t>1</w:t>
          </w:r>
          <w:r w:rsidR="002D4B42" w:rsidRPr="006D7597">
            <w:rPr>
              <w:rFonts w:ascii="Times New Roman" w:hAnsi="Times New Roman" w:cs="Times New Roman"/>
              <w:b w:val="0"/>
              <w:bCs w:val="0"/>
              <w:sz w:val="21"/>
              <w:szCs w:val="21"/>
            </w:rPr>
            <w:t>7</w:t>
          </w:r>
        </w:p>
        <w:p w14:paraId="10D53CDD" w14:textId="77777777" w:rsidR="00FE36FC" w:rsidRPr="006D7597" w:rsidRDefault="00FE36FC" w:rsidP="006D7597">
          <w:pPr>
            <w:pStyle w:val="TOC2"/>
            <w:rPr>
              <w:rFonts w:ascii="Times New Roman" w:hAnsi="Times New Roman" w:cs="Times New Roman"/>
              <w:b w:val="0"/>
              <w:bCs w:val="0"/>
              <w:sz w:val="21"/>
              <w:szCs w:val="21"/>
            </w:rPr>
          </w:pPr>
          <w:r w:rsidRPr="006D7597">
            <w:rPr>
              <w:rFonts w:ascii="Times New Roman" w:hAnsi="Times New Roman" w:cs="Times New Roman"/>
              <w:b w:val="0"/>
              <w:bCs w:val="0"/>
              <w:sz w:val="21"/>
              <w:szCs w:val="21"/>
            </w:rPr>
            <w:t>Perceived Realism as a Moderator of the Association Between</w:t>
          </w:r>
        </w:p>
        <w:p w14:paraId="5F8C9392" w14:textId="6D8BA1FA" w:rsidR="00FE36FC" w:rsidRPr="006D7597" w:rsidRDefault="00FE36FC" w:rsidP="006D7597">
          <w:pPr>
            <w:pStyle w:val="TOC2"/>
            <w:rPr>
              <w:rFonts w:ascii="Times New Roman" w:hAnsi="Times New Roman" w:cs="Times New Roman"/>
              <w:b w:val="0"/>
              <w:bCs w:val="0"/>
              <w:sz w:val="21"/>
              <w:szCs w:val="21"/>
            </w:rPr>
          </w:pPr>
          <w:r w:rsidRPr="006D7597">
            <w:rPr>
              <w:rFonts w:ascii="Times New Roman" w:hAnsi="Times New Roman" w:cs="Times New Roman"/>
              <w:b w:val="0"/>
              <w:bCs w:val="0"/>
              <w:sz w:val="21"/>
              <w:szCs w:val="21"/>
            </w:rPr>
            <w:t>Reality Television and Normative Beliefs About Relational Aggression</w:t>
          </w:r>
          <w:r w:rsidRPr="006D7597">
            <w:rPr>
              <w:rFonts w:ascii="Times New Roman" w:hAnsi="Times New Roman" w:cs="Times New Roman"/>
              <w:b w:val="0"/>
              <w:bCs w:val="0"/>
              <w:sz w:val="21"/>
              <w:szCs w:val="21"/>
            </w:rPr>
            <w:ptab w:relativeTo="margin" w:alignment="right" w:leader="dot"/>
          </w:r>
          <w:r w:rsidRPr="006D7597">
            <w:rPr>
              <w:rFonts w:ascii="Times New Roman" w:hAnsi="Times New Roman" w:cs="Times New Roman"/>
              <w:b w:val="0"/>
              <w:bCs w:val="0"/>
              <w:sz w:val="21"/>
              <w:szCs w:val="21"/>
            </w:rPr>
            <w:t>1</w:t>
          </w:r>
          <w:r w:rsidR="002D4B42" w:rsidRPr="006D7597">
            <w:rPr>
              <w:rFonts w:ascii="Times New Roman" w:hAnsi="Times New Roman" w:cs="Times New Roman"/>
              <w:b w:val="0"/>
              <w:bCs w:val="0"/>
              <w:sz w:val="21"/>
              <w:szCs w:val="21"/>
            </w:rPr>
            <w:t>8</w:t>
          </w:r>
        </w:p>
        <w:p w14:paraId="2F06251A" w14:textId="6B9CC6EF" w:rsidR="00FE36FC" w:rsidRPr="006D7597" w:rsidRDefault="00FE36FC" w:rsidP="006D7597">
          <w:pPr>
            <w:pStyle w:val="TOC2"/>
            <w:rPr>
              <w:rFonts w:ascii="Times New Roman" w:hAnsi="Times New Roman" w:cs="Times New Roman"/>
              <w:b w:val="0"/>
              <w:bCs w:val="0"/>
              <w:sz w:val="21"/>
              <w:szCs w:val="21"/>
            </w:rPr>
          </w:pPr>
          <w:r w:rsidRPr="006D7597">
            <w:rPr>
              <w:rFonts w:ascii="Times New Roman" w:hAnsi="Times New Roman" w:cs="Times New Roman"/>
              <w:b w:val="0"/>
              <w:bCs w:val="0"/>
              <w:sz w:val="21"/>
              <w:szCs w:val="21"/>
            </w:rPr>
            <w:t>Reality Television Type as a Predictor of Peer-Directed Relational Aggression</w:t>
          </w:r>
          <w:r w:rsidRPr="006D7597">
            <w:rPr>
              <w:rFonts w:ascii="Times New Roman" w:hAnsi="Times New Roman" w:cs="Times New Roman"/>
              <w:b w:val="0"/>
              <w:bCs w:val="0"/>
              <w:sz w:val="21"/>
              <w:szCs w:val="21"/>
            </w:rPr>
            <w:ptab w:relativeTo="margin" w:alignment="right" w:leader="dot"/>
          </w:r>
          <w:r w:rsidR="002D4B42" w:rsidRPr="006D7597">
            <w:rPr>
              <w:rFonts w:ascii="Times New Roman" w:hAnsi="Times New Roman" w:cs="Times New Roman"/>
              <w:b w:val="0"/>
              <w:bCs w:val="0"/>
              <w:sz w:val="21"/>
              <w:szCs w:val="21"/>
            </w:rPr>
            <w:t>1</w:t>
          </w:r>
          <w:r w:rsidR="006D7597" w:rsidRPr="006D7597">
            <w:rPr>
              <w:rFonts w:ascii="Times New Roman" w:hAnsi="Times New Roman" w:cs="Times New Roman"/>
              <w:b w:val="0"/>
              <w:bCs w:val="0"/>
              <w:sz w:val="21"/>
              <w:szCs w:val="21"/>
            </w:rPr>
            <w:t>8</w:t>
          </w:r>
        </w:p>
        <w:p w14:paraId="031D1895" w14:textId="77777777" w:rsidR="002D4B42" w:rsidRPr="006D7597" w:rsidRDefault="00FE36FC" w:rsidP="006D7597">
          <w:pPr>
            <w:pStyle w:val="TOC2"/>
            <w:rPr>
              <w:rFonts w:ascii="Times New Roman" w:hAnsi="Times New Roman" w:cs="Times New Roman"/>
              <w:b w:val="0"/>
              <w:bCs w:val="0"/>
              <w:sz w:val="21"/>
              <w:szCs w:val="21"/>
            </w:rPr>
          </w:pPr>
          <w:r w:rsidRPr="006D7597">
            <w:rPr>
              <w:rFonts w:ascii="Times New Roman" w:hAnsi="Times New Roman" w:cs="Times New Roman"/>
              <w:b w:val="0"/>
              <w:bCs w:val="0"/>
              <w:sz w:val="21"/>
              <w:szCs w:val="21"/>
            </w:rPr>
            <w:t xml:space="preserve">Reality Television Type as a Predictor of </w:t>
          </w:r>
        </w:p>
        <w:p w14:paraId="19CA20DA" w14:textId="24A1358F" w:rsidR="00FE36FC" w:rsidRPr="006D7597" w:rsidRDefault="00FE36FC" w:rsidP="006D7597">
          <w:pPr>
            <w:pStyle w:val="TOC2"/>
            <w:rPr>
              <w:rFonts w:ascii="Times New Roman" w:hAnsi="Times New Roman" w:cs="Times New Roman"/>
              <w:b w:val="0"/>
              <w:bCs w:val="0"/>
              <w:sz w:val="21"/>
              <w:szCs w:val="21"/>
            </w:rPr>
          </w:pPr>
          <w:r w:rsidRPr="006D7597">
            <w:rPr>
              <w:rFonts w:ascii="Times New Roman" w:hAnsi="Times New Roman" w:cs="Times New Roman"/>
              <w:b w:val="0"/>
              <w:bCs w:val="0"/>
              <w:sz w:val="21"/>
              <w:szCs w:val="21"/>
            </w:rPr>
            <w:t>Normative Beliefs About Relational Aggression</w:t>
          </w:r>
          <w:r w:rsidRPr="006D7597">
            <w:rPr>
              <w:rFonts w:ascii="Times New Roman" w:hAnsi="Times New Roman" w:cs="Times New Roman"/>
              <w:b w:val="0"/>
              <w:bCs w:val="0"/>
              <w:sz w:val="21"/>
              <w:szCs w:val="21"/>
            </w:rPr>
            <w:ptab w:relativeTo="margin" w:alignment="right" w:leader="dot"/>
          </w:r>
          <w:r w:rsidR="002D4B42" w:rsidRPr="006D7597">
            <w:rPr>
              <w:rFonts w:ascii="Times New Roman" w:hAnsi="Times New Roman" w:cs="Times New Roman"/>
              <w:b w:val="0"/>
              <w:bCs w:val="0"/>
              <w:sz w:val="21"/>
              <w:szCs w:val="21"/>
            </w:rPr>
            <w:t>19</w:t>
          </w:r>
        </w:p>
        <w:p w14:paraId="7A5B0CD4" w14:textId="7652D7E8" w:rsidR="00FE36FC" w:rsidRPr="006D7597" w:rsidRDefault="00FE36FC" w:rsidP="00C25D1A">
          <w:pPr>
            <w:pStyle w:val="TOC1"/>
            <w:rPr>
              <w:rFonts w:ascii="Times New Roman" w:hAnsi="Times New Roman" w:cs="Times New Roman"/>
              <w:b w:val="0"/>
              <w:bCs w:val="0"/>
              <w:i w:val="0"/>
              <w:iCs w:val="0"/>
              <w:sz w:val="21"/>
              <w:szCs w:val="21"/>
            </w:rPr>
          </w:pPr>
          <w:r w:rsidRPr="006D7597">
            <w:rPr>
              <w:rFonts w:ascii="Times New Roman" w:hAnsi="Times New Roman" w:cs="Times New Roman"/>
              <w:b w:val="0"/>
              <w:bCs w:val="0"/>
              <w:i w:val="0"/>
              <w:iCs w:val="0"/>
              <w:sz w:val="21"/>
              <w:szCs w:val="21"/>
            </w:rPr>
            <w:t>Discussion</w:t>
          </w:r>
          <w:r w:rsidRPr="006D7597">
            <w:rPr>
              <w:rFonts w:ascii="Times New Roman" w:hAnsi="Times New Roman" w:cs="Times New Roman"/>
              <w:b w:val="0"/>
              <w:bCs w:val="0"/>
              <w:i w:val="0"/>
              <w:iCs w:val="0"/>
              <w:sz w:val="21"/>
              <w:szCs w:val="21"/>
            </w:rPr>
            <w:ptab w:relativeTo="margin" w:alignment="right" w:leader="dot"/>
          </w:r>
          <w:r w:rsidRPr="006D7597">
            <w:rPr>
              <w:rFonts w:ascii="Times New Roman" w:hAnsi="Times New Roman" w:cs="Times New Roman"/>
              <w:b w:val="0"/>
              <w:bCs w:val="0"/>
              <w:i w:val="0"/>
              <w:iCs w:val="0"/>
              <w:sz w:val="21"/>
              <w:szCs w:val="21"/>
            </w:rPr>
            <w:t>2</w:t>
          </w:r>
          <w:r w:rsidR="002D4B42" w:rsidRPr="006D7597">
            <w:rPr>
              <w:rFonts w:ascii="Times New Roman" w:hAnsi="Times New Roman" w:cs="Times New Roman"/>
              <w:b w:val="0"/>
              <w:bCs w:val="0"/>
              <w:i w:val="0"/>
              <w:iCs w:val="0"/>
              <w:sz w:val="21"/>
              <w:szCs w:val="21"/>
            </w:rPr>
            <w:t>0</w:t>
          </w:r>
        </w:p>
        <w:p w14:paraId="120825B7" w14:textId="5FE65E08" w:rsidR="00FE36FC" w:rsidRPr="006D7597" w:rsidRDefault="00FE36FC" w:rsidP="00C25D1A">
          <w:pPr>
            <w:pStyle w:val="TOC1"/>
            <w:rPr>
              <w:rFonts w:ascii="Times New Roman" w:hAnsi="Times New Roman" w:cs="Times New Roman"/>
              <w:b w:val="0"/>
              <w:bCs w:val="0"/>
              <w:i w:val="0"/>
              <w:iCs w:val="0"/>
              <w:sz w:val="21"/>
              <w:szCs w:val="21"/>
            </w:rPr>
          </w:pPr>
          <w:r w:rsidRPr="006D7597">
            <w:rPr>
              <w:rFonts w:ascii="Times New Roman" w:hAnsi="Times New Roman" w:cs="Times New Roman"/>
              <w:b w:val="0"/>
              <w:bCs w:val="0"/>
              <w:i w:val="0"/>
              <w:iCs w:val="0"/>
              <w:sz w:val="21"/>
              <w:szCs w:val="21"/>
            </w:rPr>
            <w:t>Conclusion</w:t>
          </w:r>
          <w:r w:rsidRPr="006D7597">
            <w:rPr>
              <w:rFonts w:ascii="Times New Roman" w:hAnsi="Times New Roman" w:cs="Times New Roman"/>
              <w:b w:val="0"/>
              <w:bCs w:val="0"/>
              <w:i w:val="0"/>
              <w:iCs w:val="0"/>
              <w:sz w:val="21"/>
              <w:szCs w:val="21"/>
            </w:rPr>
            <w:ptab w:relativeTo="margin" w:alignment="right" w:leader="dot"/>
          </w:r>
          <w:r w:rsidR="00821F8D" w:rsidRPr="006D7597">
            <w:rPr>
              <w:rFonts w:ascii="Times New Roman" w:hAnsi="Times New Roman" w:cs="Times New Roman"/>
              <w:b w:val="0"/>
              <w:bCs w:val="0"/>
              <w:i w:val="0"/>
              <w:iCs w:val="0"/>
              <w:sz w:val="21"/>
              <w:szCs w:val="21"/>
            </w:rPr>
            <w:t>2</w:t>
          </w:r>
          <w:r w:rsidR="001B1DAF" w:rsidRPr="006D7597">
            <w:rPr>
              <w:rFonts w:ascii="Times New Roman" w:hAnsi="Times New Roman" w:cs="Times New Roman"/>
              <w:b w:val="0"/>
              <w:bCs w:val="0"/>
              <w:i w:val="0"/>
              <w:iCs w:val="0"/>
              <w:sz w:val="21"/>
              <w:szCs w:val="21"/>
            </w:rPr>
            <w:t>4</w:t>
          </w:r>
        </w:p>
        <w:p w14:paraId="5D9BAB54" w14:textId="57D5B418" w:rsidR="00FE36FC" w:rsidRPr="006D7597" w:rsidRDefault="00FE36FC" w:rsidP="00C25D1A">
          <w:pPr>
            <w:pStyle w:val="TOC1"/>
            <w:rPr>
              <w:rFonts w:ascii="Times New Roman" w:hAnsi="Times New Roman" w:cs="Times New Roman"/>
              <w:b w:val="0"/>
              <w:bCs w:val="0"/>
              <w:i w:val="0"/>
              <w:iCs w:val="0"/>
              <w:sz w:val="21"/>
              <w:szCs w:val="21"/>
            </w:rPr>
          </w:pPr>
          <w:r w:rsidRPr="006D7597">
            <w:rPr>
              <w:rFonts w:ascii="Times New Roman" w:hAnsi="Times New Roman" w:cs="Times New Roman"/>
              <w:b w:val="0"/>
              <w:bCs w:val="0"/>
              <w:i w:val="0"/>
              <w:iCs w:val="0"/>
              <w:sz w:val="21"/>
              <w:szCs w:val="21"/>
            </w:rPr>
            <w:t>References</w:t>
          </w:r>
          <w:r w:rsidRPr="006D7597">
            <w:rPr>
              <w:rFonts w:ascii="Times New Roman" w:hAnsi="Times New Roman" w:cs="Times New Roman"/>
              <w:b w:val="0"/>
              <w:bCs w:val="0"/>
              <w:i w:val="0"/>
              <w:iCs w:val="0"/>
              <w:sz w:val="21"/>
              <w:szCs w:val="21"/>
            </w:rPr>
            <w:ptab w:relativeTo="margin" w:alignment="right" w:leader="dot"/>
          </w:r>
          <w:r w:rsidR="00821F8D" w:rsidRPr="006D7597">
            <w:rPr>
              <w:rFonts w:ascii="Times New Roman" w:hAnsi="Times New Roman" w:cs="Times New Roman"/>
              <w:b w:val="0"/>
              <w:bCs w:val="0"/>
              <w:i w:val="0"/>
              <w:iCs w:val="0"/>
              <w:sz w:val="21"/>
              <w:szCs w:val="21"/>
            </w:rPr>
            <w:t>2</w:t>
          </w:r>
          <w:r w:rsidR="006D7597" w:rsidRPr="006D7597">
            <w:rPr>
              <w:rFonts w:ascii="Times New Roman" w:hAnsi="Times New Roman" w:cs="Times New Roman"/>
              <w:b w:val="0"/>
              <w:bCs w:val="0"/>
              <w:i w:val="0"/>
              <w:iCs w:val="0"/>
              <w:sz w:val="21"/>
              <w:szCs w:val="21"/>
            </w:rPr>
            <w:t>6</w:t>
          </w:r>
        </w:p>
        <w:p w14:paraId="58C61747" w14:textId="79A9A74E" w:rsidR="002D4B42" w:rsidRPr="006D7597" w:rsidRDefault="002D4B42" w:rsidP="00C25D1A">
          <w:pPr>
            <w:pStyle w:val="TOC1"/>
            <w:rPr>
              <w:rFonts w:ascii="Times New Roman" w:hAnsi="Times New Roman" w:cs="Times New Roman"/>
              <w:b w:val="0"/>
              <w:bCs w:val="0"/>
              <w:i w:val="0"/>
              <w:iCs w:val="0"/>
              <w:sz w:val="21"/>
              <w:szCs w:val="21"/>
            </w:rPr>
          </w:pPr>
          <w:r w:rsidRPr="006D7597">
            <w:rPr>
              <w:rFonts w:ascii="Times New Roman" w:hAnsi="Times New Roman" w:cs="Times New Roman"/>
              <w:b w:val="0"/>
              <w:bCs w:val="0"/>
              <w:i w:val="0"/>
              <w:iCs w:val="0"/>
              <w:sz w:val="21"/>
              <w:szCs w:val="21"/>
            </w:rPr>
            <w:t>Table 1</w:t>
          </w:r>
          <w:r w:rsidRPr="006D7597">
            <w:rPr>
              <w:rFonts w:ascii="Times New Roman" w:hAnsi="Times New Roman" w:cs="Times New Roman"/>
              <w:b w:val="0"/>
              <w:bCs w:val="0"/>
              <w:i w:val="0"/>
              <w:iCs w:val="0"/>
              <w:sz w:val="21"/>
              <w:szCs w:val="21"/>
            </w:rPr>
            <w:ptab w:relativeTo="margin" w:alignment="right" w:leader="dot"/>
          </w:r>
          <w:r w:rsidRPr="006D7597">
            <w:rPr>
              <w:rFonts w:ascii="Times New Roman" w:hAnsi="Times New Roman" w:cs="Times New Roman"/>
              <w:b w:val="0"/>
              <w:bCs w:val="0"/>
              <w:i w:val="0"/>
              <w:iCs w:val="0"/>
              <w:sz w:val="21"/>
              <w:szCs w:val="21"/>
            </w:rPr>
            <w:t>3</w:t>
          </w:r>
          <w:r w:rsidR="006D7597" w:rsidRPr="006D7597">
            <w:rPr>
              <w:rFonts w:ascii="Times New Roman" w:hAnsi="Times New Roman" w:cs="Times New Roman"/>
              <w:b w:val="0"/>
              <w:bCs w:val="0"/>
              <w:i w:val="0"/>
              <w:iCs w:val="0"/>
              <w:sz w:val="21"/>
              <w:szCs w:val="21"/>
            </w:rPr>
            <w:t>4</w:t>
          </w:r>
        </w:p>
        <w:p w14:paraId="18A29197" w14:textId="55B9CB81" w:rsidR="002D4B42" w:rsidRPr="006D7597" w:rsidRDefault="002D4B42" w:rsidP="002D4B42">
          <w:pPr>
            <w:rPr>
              <w:rFonts w:ascii="Times New Roman" w:hAnsi="Times New Roman" w:cs="Times New Roman"/>
              <w:sz w:val="21"/>
              <w:szCs w:val="21"/>
            </w:rPr>
          </w:pPr>
          <w:r w:rsidRPr="006D7597">
            <w:rPr>
              <w:rFonts w:ascii="Times New Roman" w:hAnsi="Times New Roman" w:cs="Times New Roman"/>
              <w:sz w:val="21"/>
              <w:szCs w:val="21"/>
            </w:rPr>
            <w:t>Table 2</w:t>
          </w:r>
          <w:r w:rsidRPr="006D7597">
            <w:rPr>
              <w:rFonts w:ascii="Times New Roman" w:hAnsi="Times New Roman" w:cs="Times New Roman"/>
              <w:sz w:val="21"/>
              <w:szCs w:val="21"/>
            </w:rPr>
            <w:ptab w:relativeTo="margin" w:alignment="right" w:leader="dot"/>
          </w:r>
          <w:r w:rsidRPr="006D7597">
            <w:rPr>
              <w:rFonts w:ascii="Times New Roman" w:hAnsi="Times New Roman" w:cs="Times New Roman"/>
              <w:sz w:val="21"/>
              <w:szCs w:val="21"/>
            </w:rPr>
            <w:t>3</w:t>
          </w:r>
          <w:r w:rsidR="006D7597" w:rsidRPr="006D7597">
            <w:rPr>
              <w:rFonts w:ascii="Times New Roman" w:hAnsi="Times New Roman" w:cs="Times New Roman"/>
              <w:sz w:val="21"/>
              <w:szCs w:val="21"/>
            </w:rPr>
            <w:t>5</w:t>
          </w:r>
        </w:p>
        <w:p w14:paraId="57D8E943" w14:textId="0A5AA2DE" w:rsidR="002D4B42" w:rsidRPr="006D7597" w:rsidRDefault="002D4B42" w:rsidP="002D4B42">
          <w:pPr>
            <w:rPr>
              <w:rFonts w:ascii="Times New Roman" w:hAnsi="Times New Roman" w:cs="Times New Roman"/>
              <w:sz w:val="21"/>
              <w:szCs w:val="21"/>
            </w:rPr>
          </w:pPr>
          <w:r w:rsidRPr="006D7597">
            <w:rPr>
              <w:rFonts w:ascii="Times New Roman" w:hAnsi="Times New Roman" w:cs="Times New Roman"/>
              <w:sz w:val="21"/>
              <w:szCs w:val="21"/>
            </w:rPr>
            <w:t>Table 3</w:t>
          </w:r>
          <w:r w:rsidRPr="006D7597">
            <w:rPr>
              <w:rFonts w:ascii="Times New Roman" w:hAnsi="Times New Roman" w:cs="Times New Roman"/>
              <w:sz w:val="21"/>
              <w:szCs w:val="21"/>
            </w:rPr>
            <w:ptab w:relativeTo="margin" w:alignment="right" w:leader="dot"/>
          </w:r>
          <w:r w:rsidRPr="006D7597">
            <w:rPr>
              <w:rFonts w:ascii="Times New Roman" w:hAnsi="Times New Roman" w:cs="Times New Roman"/>
              <w:sz w:val="21"/>
              <w:szCs w:val="21"/>
            </w:rPr>
            <w:t>3</w:t>
          </w:r>
          <w:r w:rsidR="006D7597" w:rsidRPr="006D7597">
            <w:rPr>
              <w:rFonts w:ascii="Times New Roman" w:hAnsi="Times New Roman" w:cs="Times New Roman"/>
              <w:sz w:val="21"/>
              <w:szCs w:val="21"/>
            </w:rPr>
            <w:t>6</w:t>
          </w:r>
        </w:p>
        <w:p w14:paraId="32B2AA7C" w14:textId="661806B1" w:rsidR="000539A6" w:rsidRPr="006D7597" w:rsidRDefault="000539A6" w:rsidP="002D4B42">
          <w:pPr>
            <w:rPr>
              <w:rFonts w:ascii="Times New Roman" w:hAnsi="Times New Roman" w:cs="Times New Roman"/>
              <w:sz w:val="21"/>
              <w:szCs w:val="21"/>
            </w:rPr>
          </w:pPr>
          <w:r w:rsidRPr="006D7597">
            <w:rPr>
              <w:rFonts w:ascii="Times New Roman" w:hAnsi="Times New Roman" w:cs="Times New Roman"/>
              <w:sz w:val="21"/>
              <w:szCs w:val="21"/>
            </w:rPr>
            <w:t>Table 4</w:t>
          </w:r>
          <w:r w:rsidRPr="00CF2E72">
            <w:rPr>
              <w:rFonts w:ascii="Times New Roman" w:hAnsi="Times New Roman" w:cs="Times New Roman"/>
              <w:sz w:val="21"/>
              <w:szCs w:val="21"/>
            </w:rPr>
            <w:ptab w:relativeTo="margin" w:alignment="right" w:leader="dot"/>
          </w:r>
          <w:r w:rsidRPr="006D7597">
            <w:rPr>
              <w:rFonts w:ascii="Times New Roman" w:hAnsi="Times New Roman" w:cs="Times New Roman"/>
              <w:sz w:val="21"/>
              <w:szCs w:val="21"/>
            </w:rPr>
            <w:t>3</w:t>
          </w:r>
          <w:r w:rsidR="006D7597" w:rsidRPr="006D7597">
            <w:rPr>
              <w:rFonts w:ascii="Times New Roman" w:hAnsi="Times New Roman" w:cs="Times New Roman"/>
              <w:sz w:val="21"/>
              <w:szCs w:val="21"/>
            </w:rPr>
            <w:t>7</w:t>
          </w:r>
        </w:p>
        <w:p w14:paraId="1A017364" w14:textId="06A8E81E" w:rsidR="000539A6" w:rsidRPr="006D7597" w:rsidRDefault="000539A6" w:rsidP="002D4B42">
          <w:pPr>
            <w:rPr>
              <w:rFonts w:ascii="Times New Roman" w:hAnsi="Times New Roman" w:cs="Times New Roman"/>
              <w:sz w:val="21"/>
              <w:szCs w:val="21"/>
            </w:rPr>
          </w:pPr>
          <w:r w:rsidRPr="006D7597">
            <w:rPr>
              <w:rFonts w:ascii="Times New Roman" w:hAnsi="Times New Roman" w:cs="Times New Roman"/>
              <w:sz w:val="21"/>
              <w:szCs w:val="21"/>
            </w:rPr>
            <w:t>Table 5</w:t>
          </w:r>
          <w:r w:rsidRPr="00CF2E72">
            <w:rPr>
              <w:rFonts w:ascii="Times New Roman" w:hAnsi="Times New Roman" w:cs="Times New Roman"/>
              <w:sz w:val="21"/>
              <w:szCs w:val="21"/>
            </w:rPr>
            <w:ptab w:relativeTo="margin" w:alignment="right" w:leader="dot"/>
          </w:r>
          <w:r w:rsidRPr="006D7597">
            <w:rPr>
              <w:rFonts w:ascii="Times New Roman" w:hAnsi="Times New Roman" w:cs="Times New Roman"/>
              <w:sz w:val="21"/>
              <w:szCs w:val="21"/>
            </w:rPr>
            <w:t>3</w:t>
          </w:r>
          <w:r w:rsidR="006D7597" w:rsidRPr="006D7597">
            <w:rPr>
              <w:rFonts w:ascii="Times New Roman" w:hAnsi="Times New Roman" w:cs="Times New Roman"/>
              <w:sz w:val="21"/>
              <w:szCs w:val="21"/>
            </w:rPr>
            <w:t>8</w:t>
          </w:r>
        </w:p>
        <w:p w14:paraId="5AC3F07B" w14:textId="1542641D" w:rsidR="000539A6" w:rsidRPr="006D7597" w:rsidRDefault="000539A6" w:rsidP="002D4B42">
          <w:pPr>
            <w:rPr>
              <w:rFonts w:ascii="Times New Roman" w:hAnsi="Times New Roman" w:cs="Times New Roman"/>
              <w:sz w:val="21"/>
              <w:szCs w:val="21"/>
            </w:rPr>
          </w:pPr>
          <w:r w:rsidRPr="006D7597">
            <w:rPr>
              <w:rFonts w:ascii="Times New Roman" w:hAnsi="Times New Roman" w:cs="Times New Roman"/>
              <w:sz w:val="21"/>
              <w:szCs w:val="21"/>
            </w:rPr>
            <w:t>Table 6</w:t>
          </w:r>
          <w:r w:rsidRPr="00CF2E72">
            <w:rPr>
              <w:rFonts w:ascii="Times New Roman" w:hAnsi="Times New Roman" w:cs="Times New Roman"/>
              <w:sz w:val="21"/>
              <w:szCs w:val="21"/>
            </w:rPr>
            <w:ptab w:relativeTo="margin" w:alignment="right" w:leader="dot"/>
          </w:r>
          <w:r w:rsidRPr="006D7597">
            <w:rPr>
              <w:rFonts w:ascii="Times New Roman" w:hAnsi="Times New Roman" w:cs="Times New Roman"/>
              <w:sz w:val="21"/>
              <w:szCs w:val="21"/>
            </w:rPr>
            <w:t>3</w:t>
          </w:r>
          <w:r w:rsidR="006D7597" w:rsidRPr="006D7597">
            <w:rPr>
              <w:rFonts w:ascii="Times New Roman" w:hAnsi="Times New Roman" w:cs="Times New Roman"/>
              <w:sz w:val="21"/>
              <w:szCs w:val="21"/>
            </w:rPr>
            <w:t>9</w:t>
          </w:r>
        </w:p>
        <w:p w14:paraId="3808AB27" w14:textId="3A5381AD" w:rsidR="00FE36FC" w:rsidRPr="006D7597" w:rsidRDefault="00FE36FC" w:rsidP="00C25D1A">
          <w:pPr>
            <w:pStyle w:val="TOC1"/>
            <w:rPr>
              <w:rFonts w:ascii="Times New Roman" w:hAnsi="Times New Roman" w:cs="Times New Roman"/>
              <w:b w:val="0"/>
              <w:bCs w:val="0"/>
              <w:i w:val="0"/>
              <w:iCs w:val="0"/>
              <w:sz w:val="21"/>
              <w:szCs w:val="21"/>
            </w:rPr>
          </w:pPr>
          <w:r w:rsidRPr="006D7597">
            <w:rPr>
              <w:rFonts w:ascii="Times New Roman" w:hAnsi="Times New Roman" w:cs="Times New Roman"/>
              <w:b w:val="0"/>
              <w:bCs w:val="0"/>
              <w:i w:val="0"/>
              <w:iCs w:val="0"/>
              <w:sz w:val="21"/>
              <w:szCs w:val="21"/>
            </w:rPr>
            <w:t>Appendix A</w:t>
          </w:r>
          <w:r w:rsidRPr="006D7597">
            <w:rPr>
              <w:rFonts w:ascii="Times New Roman" w:hAnsi="Times New Roman" w:cs="Times New Roman"/>
              <w:b w:val="0"/>
              <w:bCs w:val="0"/>
              <w:i w:val="0"/>
              <w:iCs w:val="0"/>
              <w:sz w:val="21"/>
              <w:szCs w:val="21"/>
            </w:rPr>
            <w:ptab w:relativeTo="margin" w:alignment="right" w:leader="dot"/>
          </w:r>
          <w:r w:rsidR="006D7597" w:rsidRPr="006D7597">
            <w:rPr>
              <w:rFonts w:ascii="Times New Roman" w:hAnsi="Times New Roman" w:cs="Times New Roman"/>
              <w:b w:val="0"/>
              <w:bCs w:val="0"/>
              <w:i w:val="0"/>
              <w:iCs w:val="0"/>
              <w:sz w:val="21"/>
              <w:szCs w:val="21"/>
            </w:rPr>
            <w:t>49</w:t>
          </w:r>
        </w:p>
        <w:p w14:paraId="3F9AD7C0" w14:textId="4172B0A8" w:rsidR="00FE36FC" w:rsidRPr="006D7597" w:rsidRDefault="00FE36FC" w:rsidP="00C25D1A">
          <w:pPr>
            <w:pStyle w:val="TOC1"/>
            <w:rPr>
              <w:rFonts w:ascii="Times New Roman" w:hAnsi="Times New Roman" w:cs="Times New Roman"/>
              <w:b w:val="0"/>
              <w:bCs w:val="0"/>
              <w:i w:val="0"/>
              <w:iCs w:val="0"/>
              <w:sz w:val="21"/>
              <w:szCs w:val="21"/>
            </w:rPr>
          </w:pPr>
          <w:r w:rsidRPr="006D7597">
            <w:rPr>
              <w:rFonts w:ascii="Times New Roman" w:hAnsi="Times New Roman" w:cs="Times New Roman"/>
              <w:b w:val="0"/>
              <w:bCs w:val="0"/>
              <w:i w:val="0"/>
              <w:iCs w:val="0"/>
              <w:sz w:val="21"/>
              <w:szCs w:val="21"/>
            </w:rPr>
            <w:t>Appendix B</w:t>
          </w:r>
          <w:r w:rsidRPr="006D7597">
            <w:rPr>
              <w:rFonts w:ascii="Times New Roman" w:hAnsi="Times New Roman" w:cs="Times New Roman"/>
              <w:b w:val="0"/>
              <w:bCs w:val="0"/>
              <w:i w:val="0"/>
              <w:iCs w:val="0"/>
              <w:sz w:val="21"/>
              <w:szCs w:val="21"/>
            </w:rPr>
            <w:ptab w:relativeTo="margin" w:alignment="right" w:leader="dot"/>
          </w:r>
          <w:r w:rsidR="006D7597" w:rsidRPr="006D7597">
            <w:rPr>
              <w:rFonts w:ascii="Times New Roman" w:hAnsi="Times New Roman" w:cs="Times New Roman"/>
              <w:b w:val="0"/>
              <w:bCs w:val="0"/>
              <w:i w:val="0"/>
              <w:iCs w:val="0"/>
              <w:sz w:val="21"/>
              <w:szCs w:val="21"/>
            </w:rPr>
            <w:t>41</w:t>
          </w:r>
        </w:p>
        <w:p w14:paraId="3253BFC3" w14:textId="05E35771" w:rsidR="00FE36FC" w:rsidRPr="006D7597" w:rsidRDefault="00FE36FC" w:rsidP="00C25D1A">
          <w:pPr>
            <w:pStyle w:val="TOC1"/>
            <w:rPr>
              <w:rFonts w:ascii="Times New Roman" w:hAnsi="Times New Roman" w:cs="Times New Roman"/>
              <w:b w:val="0"/>
              <w:bCs w:val="0"/>
              <w:i w:val="0"/>
              <w:iCs w:val="0"/>
              <w:sz w:val="21"/>
              <w:szCs w:val="21"/>
            </w:rPr>
          </w:pPr>
          <w:r w:rsidRPr="006D7597">
            <w:rPr>
              <w:rFonts w:ascii="Times New Roman" w:hAnsi="Times New Roman" w:cs="Times New Roman"/>
              <w:b w:val="0"/>
              <w:bCs w:val="0"/>
              <w:i w:val="0"/>
              <w:iCs w:val="0"/>
              <w:sz w:val="21"/>
              <w:szCs w:val="21"/>
            </w:rPr>
            <w:t>Appendix C</w:t>
          </w:r>
          <w:r w:rsidRPr="006D7597">
            <w:rPr>
              <w:rFonts w:ascii="Times New Roman" w:hAnsi="Times New Roman" w:cs="Times New Roman"/>
              <w:b w:val="0"/>
              <w:bCs w:val="0"/>
              <w:i w:val="0"/>
              <w:iCs w:val="0"/>
              <w:sz w:val="21"/>
              <w:szCs w:val="21"/>
            </w:rPr>
            <w:ptab w:relativeTo="margin" w:alignment="right" w:leader="dot"/>
          </w:r>
          <w:r w:rsidR="000539A6" w:rsidRPr="006D7597">
            <w:rPr>
              <w:rFonts w:ascii="Times New Roman" w:hAnsi="Times New Roman" w:cs="Times New Roman"/>
              <w:b w:val="0"/>
              <w:bCs w:val="0"/>
              <w:i w:val="0"/>
              <w:iCs w:val="0"/>
              <w:sz w:val="21"/>
              <w:szCs w:val="21"/>
            </w:rPr>
            <w:t>4</w:t>
          </w:r>
          <w:r w:rsidR="006D7597" w:rsidRPr="006D7597">
            <w:rPr>
              <w:rFonts w:ascii="Times New Roman" w:hAnsi="Times New Roman" w:cs="Times New Roman"/>
              <w:b w:val="0"/>
              <w:bCs w:val="0"/>
              <w:i w:val="0"/>
              <w:iCs w:val="0"/>
              <w:sz w:val="21"/>
              <w:szCs w:val="21"/>
            </w:rPr>
            <w:t>3</w:t>
          </w:r>
        </w:p>
        <w:p w14:paraId="00000066" w14:textId="50106554" w:rsidR="00375DD4" w:rsidRDefault="00FE36FC" w:rsidP="00C25D1A">
          <w:pPr>
            <w:pStyle w:val="TOC1"/>
          </w:pPr>
          <w:r w:rsidRPr="006D7597">
            <w:rPr>
              <w:rFonts w:ascii="Times New Roman" w:hAnsi="Times New Roman" w:cs="Times New Roman"/>
              <w:b w:val="0"/>
              <w:bCs w:val="0"/>
              <w:i w:val="0"/>
              <w:iCs w:val="0"/>
              <w:sz w:val="21"/>
              <w:szCs w:val="21"/>
            </w:rPr>
            <w:t>Appendix D</w:t>
          </w:r>
          <w:r w:rsidRPr="006D7597">
            <w:rPr>
              <w:rFonts w:ascii="Times New Roman" w:hAnsi="Times New Roman" w:cs="Times New Roman"/>
              <w:b w:val="0"/>
              <w:bCs w:val="0"/>
              <w:i w:val="0"/>
              <w:iCs w:val="0"/>
              <w:sz w:val="21"/>
              <w:szCs w:val="21"/>
            </w:rPr>
            <w:ptab w:relativeTo="margin" w:alignment="right" w:leader="dot"/>
          </w:r>
          <w:r w:rsidR="000539A6" w:rsidRPr="006D7597">
            <w:rPr>
              <w:rFonts w:ascii="Times New Roman" w:hAnsi="Times New Roman" w:cs="Times New Roman"/>
              <w:b w:val="0"/>
              <w:bCs w:val="0"/>
              <w:i w:val="0"/>
              <w:iCs w:val="0"/>
              <w:sz w:val="21"/>
              <w:szCs w:val="21"/>
            </w:rPr>
            <w:t>4</w:t>
          </w:r>
          <w:r w:rsidR="006D7597" w:rsidRPr="006D7597">
            <w:rPr>
              <w:rFonts w:ascii="Times New Roman" w:hAnsi="Times New Roman" w:cs="Times New Roman"/>
              <w:b w:val="0"/>
              <w:bCs w:val="0"/>
              <w:i w:val="0"/>
              <w:iCs w:val="0"/>
              <w:sz w:val="21"/>
              <w:szCs w:val="21"/>
            </w:rPr>
            <w:t>4</w:t>
          </w:r>
        </w:p>
      </w:sdtContent>
    </w:sdt>
    <w:p w14:paraId="00000068" w14:textId="1AFD1B9B" w:rsidR="00375DD4" w:rsidRPr="00821F8D" w:rsidRDefault="00000000" w:rsidP="00821F8D">
      <w:pPr>
        <w:pStyle w:val="Heading1"/>
        <w:spacing w:line="480" w:lineRule="auto"/>
        <w:jc w:val="center"/>
        <w:rPr>
          <w:rFonts w:ascii="Times New Roman" w:hAnsi="Times New Roman" w:cs="Times New Roman"/>
          <w:b/>
          <w:bCs/>
          <w:sz w:val="24"/>
          <w:szCs w:val="24"/>
        </w:rPr>
      </w:pPr>
      <w:bookmarkStart w:id="0" w:name="_Toc162698369"/>
      <w:r w:rsidRPr="00700804">
        <w:rPr>
          <w:rFonts w:ascii="Times New Roman" w:hAnsi="Times New Roman" w:cs="Times New Roman"/>
          <w:b/>
          <w:bCs/>
          <w:sz w:val="24"/>
          <w:szCs w:val="24"/>
        </w:rPr>
        <w:lastRenderedPageBreak/>
        <w:t>Abstract</w:t>
      </w:r>
      <w:bookmarkEnd w:id="0"/>
    </w:p>
    <w:p w14:paraId="22F156DA" w14:textId="20CF469B" w:rsidR="00821F8D" w:rsidRPr="00922F95" w:rsidRDefault="001F49A9" w:rsidP="00821F8D">
      <w:pPr>
        <w:spacing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Relational aggression is a form of aggression characterized by harm</w:t>
      </w:r>
      <w:r w:rsidR="00514B59">
        <w:rPr>
          <w:rFonts w:ascii="Times New Roman" w:eastAsia="Times New Roman" w:hAnsi="Times New Roman" w:cs="Times New Roman"/>
          <w:bCs/>
          <w:sz w:val="24"/>
          <w:szCs w:val="24"/>
        </w:rPr>
        <w:t>ing</w:t>
      </w:r>
      <w:r>
        <w:rPr>
          <w:rFonts w:ascii="Times New Roman" w:eastAsia="Times New Roman" w:hAnsi="Times New Roman" w:cs="Times New Roman"/>
          <w:bCs/>
          <w:sz w:val="24"/>
          <w:szCs w:val="24"/>
        </w:rPr>
        <w:t xml:space="preserve"> or attempt</w:t>
      </w:r>
      <w:r w:rsidR="00514B59">
        <w:rPr>
          <w:rFonts w:ascii="Times New Roman" w:eastAsia="Times New Roman" w:hAnsi="Times New Roman" w:cs="Times New Roman"/>
          <w:bCs/>
          <w:sz w:val="24"/>
          <w:szCs w:val="24"/>
        </w:rPr>
        <w:t>ing</w:t>
      </w:r>
      <w:r>
        <w:rPr>
          <w:rFonts w:ascii="Times New Roman" w:eastAsia="Times New Roman" w:hAnsi="Times New Roman" w:cs="Times New Roman"/>
          <w:bCs/>
          <w:sz w:val="24"/>
          <w:szCs w:val="24"/>
        </w:rPr>
        <w:t xml:space="preserve"> to harm an individual’s social relationships</w:t>
      </w:r>
      <w:r w:rsidR="00514B59">
        <w:rPr>
          <w:rFonts w:ascii="Times New Roman" w:eastAsia="Times New Roman" w:hAnsi="Times New Roman" w:cs="Times New Roman"/>
          <w:bCs/>
          <w:sz w:val="24"/>
          <w:szCs w:val="24"/>
        </w:rPr>
        <w:t xml:space="preserve">. </w:t>
      </w:r>
      <w:r w:rsidR="002E6E99">
        <w:rPr>
          <w:rFonts w:ascii="Times New Roman" w:eastAsia="Times New Roman" w:hAnsi="Times New Roman" w:cs="Times New Roman"/>
          <w:bCs/>
          <w:sz w:val="24"/>
          <w:szCs w:val="24"/>
        </w:rPr>
        <w:t>P</w:t>
      </w:r>
      <w:r w:rsidR="00821F8D">
        <w:rPr>
          <w:rFonts w:ascii="Times New Roman" w:eastAsia="Times New Roman" w:hAnsi="Times New Roman" w:cs="Times New Roman"/>
          <w:bCs/>
          <w:sz w:val="24"/>
          <w:szCs w:val="24"/>
        </w:rPr>
        <w:t>revious research has identified a link between the consumption of relationally aggressive media and the perpetuation and endorsement of relational aggression. Previous studies have also identified reality television programs as significantly more relationally aggressive compared to their scripted counterparts.</w:t>
      </w:r>
      <w:r w:rsidR="00514B59">
        <w:rPr>
          <w:rFonts w:ascii="Times New Roman" w:eastAsia="Times New Roman" w:hAnsi="Times New Roman" w:cs="Times New Roman"/>
          <w:bCs/>
          <w:sz w:val="24"/>
          <w:szCs w:val="24"/>
        </w:rPr>
        <w:t xml:space="preserve"> T</w:t>
      </w:r>
      <w:r w:rsidR="00821F8D">
        <w:rPr>
          <w:rFonts w:ascii="Times New Roman" w:eastAsia="Times New Roman" w:hAnsi="Times New Roman" w:cs="Times New Roman"/>
          <w:bCs/>
          <w:sz w:val="24"/>
          <w:szCs w:val="24"/>
        </w:rPr>
        <w:t>his study investigate</w:t>
      </w:r>
      <w:r w:rsidR="003C3C37">
        <w:rPr>
          <w:rFonts w:ascii="Times New Roman" w:eastAsia="Times New Roman" w:hAnsi="Times New Roman" w:cs="Times New Roman"/>
          <w:bCs/>
          <w:sz w:val="24"/>
          <w:szCs w:val="24"/>
        </w:rPr>
        <w:t>d</w:t>
      </w:r>
      <w:r w:rsidR="00821F8D">
        <w:rPr>
          <w:rFonts w:ascii="Times New Roman" w:eastAsia="Times New Roman" w:hAnsi="Times New Roman" w:cs="Times New Roman"/>
          <w:bCs/>
          <w:sz w:val="24"/>
          <w:szCs w:val="24"/>
        </w:rPr>
        <w:t xml:space="preserve"> the association between reality television consumption and  peer-directed relational aggression and normative beliefs about relational aggression, as well as the moderating role of perceived realism in these associations. Follow-up analyses </w:t>
      </w:r>
      <w:r w:rsidR="00514B59">
        <w:rPr>
          <w:rFonts w:ascii="Times New Roman" w:eastAsia="Times New Roman" w:hAnsi="Times New Roman" w:cs="Times New Roman"/>
          <w:bCs/>
          <w:sz w:val="24"/>
          <w:szCs w:val="24"/>
        </w:rPr>
        <w:t xml:space="preserve">were conducted to further understand </w:t>
      </w:r>
      <w:r w:rsidR="002E6E99">
        <w:rPr>
          <w:rFonts w:ascii="Times New Roman" w:eastAsia="Times New Roman" w:hAnsi="Times New Roman" w:cs="Times New Roman"/>
          <w:bCs/>
          <w:sz w:val="24"/>
          <w:szCs w:val="24"/>
        </w:rPr>
        <w:t xml:space="preserve">whether these associations differed depending on </w:t>
      </w:r>
      <w:r w:rsidR="00514B59">
        <w:rPr>
          <w:rFonts w:ascii="Times New Roman" w:eastAsia="Times New Roman" w:hAnsi="Times New Roman" w:cs="Times New Roman"/>
          <w:bCs/>
          <w:sz w:val="24"/>
          <w:szCs w:val="24"/>
        </w:rPr>
        <w:t xml:space="preserve">the  specific </w:t>
      </w:r>
      <w:r w:rsidR="002E6E99">
        <w:rPr>
          <w:rFonts w:ascii="Times New Roman" w:eastAsia="Times New Roman" w:hAnsi="Times New Roman" w:cs="Times New Roman"/>
          <w:bCs/>
          <w:sz w:val="24"/>
          <w:szCs w:val="24"/>
        </w:rPr>
        <w:t xml:space="preserve">type of </w:t>
      </w:r>
      <w:r w:rsidR="00514B59">
        <w:rPr>
          <w:rFonts w:ascii="Times New Roman" w:eastAsia="Times New Roman" w:hAnsi="Times New Roman" w:cs="Times New Roman"/>
          <w:bCs/>
          <w:sz w:val="24"/>
          <w:szCs w:val="24"/>
        </w:rPr>
        <w:t xml:space="preserve">reality television </w:t>
      </w:r>
      <w:r w:rsidR="002E6E99">
        <w:rPr>
          <w:rFonts w:ascii="Times New Roman" w:eastAsia="Times New Roman" w:hAnsi="Times New Roman" w:cs="Times New Roman"/>
          <w:bCs/>
          <w:sz w:val="24"/>
          <w:szCs w:val="24"/>
        </w:rPr>
        <w:t>that was viewed</w:t>
      </w:r>
      <w:r w:rsidR="00514B59">
        <w:rPr>
          <w:rFonts w:ascii="Times New Roman" w:eastAsia="Times New Roman" w:hAnsi="Times New Roman" w:cs="Times New Roman"/>
          <w:bCs/>
          <w:sz w:val="24"/>
          <w:szCs w:val="24"/>
        </w:rPr>
        <w:t xml:space="preserve">. </w:t>
      </w:r>
      <w:r w:rsidR="002E6E99">
        <w:rPr>
          <w:rFonts w:ascii="Times New Roman" w:eastAsia="Times New Roman" w:hAnsi="Times New Roman" w:cs="Times New Roman"/>
          <w:bCs/>
          <w:sz w:val="24"/>
          <w:szCs w:val="24"/>
        </w:rPr>
        <w:t xml:space="preserve">Participants were </w:t>
      </w:r>
      <w:r w:rsidR="00B7764B">
        <w:rPr>
          <w:rFonts w:ascii="Times New Roman" w:eastAsia="Times New Roman" w:hAnsi="Times New Roman" w:cs="Times New Roman"/>
          <w:bCs/>
          <w:sz w:val="24"/>
          <w:szCs w:val="24"/>
        </w:rPr>
        <w:t xml:space="preserve">336 </w:t>
      </w:r>
      <w:r w:rsidR="002E6E99">
        <w:rPr>
          <w:rFonts w:ascii="Times New Roman" w:eastAsia="Times New Roman" w:hAnsi="Times New Roman" w:cs="Times New Roman"/>
          <w:bCs/>
          <w:sz w:val="24"/>
          <w:szCs w:val="24"/>
        </w:rPr>
        <w:t>college students (</w:t>
      </w:r>
      <w:r w:rsidR="00B7764B">
        <w:rPr>
          <w:rFonts w:ascii="Times New Roman" w:eastAsia="Times New Roman" w:hAnsi="Times New Roman" w:cs="Times New Roman"/>
          <w:bCs/>
          <w:sz w:val="24"/>
          <w:szCs w:val="24"/>
        </w:rPr>
        <w:t>83</w:t>
      </w:r>
      <w:r w:rsidR="002E6E99">
        <w:rPr>
          <w:rFonts w:ascii="Times New Roman" w:eastAsia="Times New Roman" w:hAnsi="Times New Roman" w:cs="Times New Roman"/>
          <w:bCs/>
          <w:sz w:val="24"/>
          <w:szCs w:val="24"/>
        </w:rPr>
        <w:t xml:space="preserve">% female) who completed an online survey. </w:t>
      </w:r>
      <w:r w:rsidR="00514B59">
        <w:rPr>
          <w:rFonts w:ascii="Times New Roman" w:eastAsia="Times New Roman" w:hAnsi="Times New Roman" w:cs="Times New Roman"/>
          <w:bCs/>
          <w:sz w:val="24"/>
          <w:szCs w:val="24"/>
        </w:rPr>
        <w:t xml:space="preserve">Though perceived realism was not a moderator of these associations, </w:t>
      </w:r>
      <w:r w:rsidR="003C3C37">
        <w:rPr>
          <w:rFonts w:ascii="Times New Roman" w:eastAsia="Times New Roman" w:hAnsi="Times New Roman" w:cs="Times New Roman"/>
          <w:bCs/>
          <w:sz w:val="24"/>
          <w:szCs w:val="24"/>
        </w:rPr>
        <w:t xml:space="preserve">it did emerge as a significant predictor of peer-directed relational aggression. Additionally, male participants held </w:t>
      </w:r>
      <w:r w:rsidR="002E6E99">
        <w:rPr>
          <w:rFonts w:ascii="Times New Roman" w:eastAsia="Times New Roman" w:hAnsi="Times New Roman" w:cs="Times New Roman"/>
          <w:bCs/>
          <w:sz w:val="24"/>
          <w:szCs w:val="24"/>
        </w:rPr>
        <w:t xml:space="preserve">stronger </w:t>
      </w:r>
      <w:r w:rsidR="003C3C37">
        <w:rPr>
          <w:rFonts w:ascii="Times New Roman" w:eastAsia="Times New Roman" w:hAnsi="Times New Roman" w:cs="Times New Roman"/>
          <w:bCs/>
          <w:sz w:val="24"/>
          <w:szCs w:val="24"/>
        </w:rPr>
        <w:t xml:space="preserve">normative beliefs about relational aggression. </w:t>
      </w:r>
    </w:p>
    <w:p w14:paraId="00000069" w14:textId="77777777" w:rsidR="00375DD4" w:rsidRDefault="00000000" w:rsidP="00821F8D">
      <w:pPr>
        <w:ind w:left="720"/>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Keywords: </w:t>
      </w:r>
      <w:r>
        <w:rPr>
          <w:rFonts w:ascii="Times New Roman" w:eastAsia="Times New Roman" w:hAnsi="Times New Roman" w:cs="Times New Roman"/>
          <w:sz w:val="24"/>
          <w:szCs w:val="24"/>
        </w:rPr>
        <w:t>emerging adulthood, reality television, relational aggression, perceived realism</w:t>
      </w:r>
    </w:p>
    <w:p w14:paraId="0000006A" w14:textId="77777777" w:rsidR="00375DD4" w:rsidRDefault="00375DD4">
      <w:pPr>
        <w:rPr>
          <w:rFonts w:ascii="Times New Roman" w:eastAsia="Times New Roman" w:hAnsi="Times New Roman" w:cs="Times New Roman"/>
          <w:b/>
          <w:i/>
          <w:sz w:val="24"/>
          <w:szCs w:val="24"/>
        </w:rPr>
      </w:pPr>
    </w:p>
    <w:p w14:paraId="685B137E" w14:textId="77777777" w:rsidR="009B5E49" w:rsidRDefault="009B5E49">
      <w:pPr>
        <w:spacing w:line="480" w:lineRule="auto"/>
        <w:jc w:val="center"/>
      </w:pPr>
    </w:p>
    <w:p w14:paraId="09D2DAB6" w14:textId="77777777" w:rsidR="009B5E49" w:rsidRDefault="009B5E49">
      <w:pPr>
        <w:spacing w:line="480" w:lineRule="auto"/>
        <w:jc w:val="center"/>
      </w:pPr>
    </w:p>
    <w:p w14:paraId="71D8B876" w14:textId="77777777" w:rsidR="009B5E49" w:rsidRDefault="009B5E49">
      <w:pPr>
        <w:spacing w:line="480" w:lineRule="auto"/>
        <w:jc w:val="center"/>
      </w:pPr>
    </w:p>
    <w:p w14:paraId="2D88D6CA" w14:textId="77777777" w:rsidR="009B5E49" w:rsidRDefault="009B5E49">
      <w:pPr>
        <w:spacing w:line="480" w:lineRule="auto"/>
        <w:jc w:val="center"/>
      </w:pPr>
    </w:p>
    <w:p w14:paraId="4D552D15" w14:textId="77777777" w:rsidR="009B5E49" w:rsidRDefault="009B5E49">
      <w:pPr>
        <w:spacing w:line="480" w:lineRule="auto"/>
        <w:jc w:val="center"/>
      </w:pPr>
    </w:p>
    <w:p w14:paraId="7848489D" w14:textId="6A83FAF0" w:rsidR="009B5E49" w:rsidRPr="009B5E49" w:rsidRDefault="009B5E49" w:rsidP="009B5E49">
      <w:pPr>
        <w:spacing w:line="480" w:lineRule="auto"/>
        <w:rPr>
          <w:rFonts w:ascii="Times New Roman" w:eastAsia="Times New Roman" w:hAnsi="Times New Roman" w:cs="Times New Roman"/>
          <w:b/>
          <w:sz w:val="24"/>
          <w:szCs w:val="24"/>
        </w:rPr>
        <w:sectPr w:rsidR="009B5E49" w:rsidRPr="009B5E49" w:rsidSect="0064421E">
          <w:headerReference w:type="default" r:id="rId13"/>
          <w:footerReference w:type="default" r:id="rId14"/>
          <w:headerReference w:type="first" r:id="rId15"/>
          <w:footerReference w:type="first" r:id="rId16"/>
          <w:pgSz w:w="12240" w:h="15840"/>
          <w:pgMar w:top="1440" w:right="1440" w:bottom="1440" w:left="1440" w:header="720" w:footer="720" w:gutter="0"/>
          <w:pgNumType w:fmt="lowerRoman" w:start="4"/>
          <w:cols w:space="720"/>
          <w:titlePg/>
          <w:docGrid w:linePitch="299"/>
        </w:sectPr>
      </w:pPr>
      <w:bookmarkStart w:id="1" w:name="_Toc162698370"/>
    </w:p>
    <w:p w14:paraId="0000006C" w14:textId="7A5FF473" w:rsidR="00375DD4" w:rsidRPr="00700804" w:rsidRDefault="00000000" w:rsidP="009B5E49">
      <w:pPr>
        <w:pStyle w:val="Heading1"/>
        <w:jc w:val="center"/>
        <w:rPr>
          <w:rFonts w:ascii="Times New Roman" w:hAnsi="Times New Roman" w:cs="Times New Roman"/>
          <w:b/>
          <w:bCs/>
          <w:i/>
          <w:sz w:val="24"/>
          <w:szCs w:val="24"/>
        </w:rPr>
      </w:pPr>
      <w:r w:rsidRPr="00700804">
        <w:rPr>
          <w:rFonts w:ascii="Times New Roman" w:hAnsi="Times New Roman" w:cs="Times New Roman"/>
          <w:b/>
          <w:bCs/>
          <w:sz w:val="24"/>
          <w:szCs w:val="24"/>
        </w:rPr>
        <w:lastRenderedPageBreak/>
        <w:t>Reality Television Viewing and Peer-Directed Relational Aggression in Emerging Adulthood</w:t>
      </w:r>
      <w:bookmarkEnd w:id="1"/>
    </w:p>
    <w:p w14:paraId="61CC62BF" w14:textId="688CE8CC" w:rsidR="00FE36FC" w:rsidRDefault="00000000" w:rsidP="00FE36F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Previous research has highlighted the importance of emerging adulthood</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as a unique stage of individual development, most frequently </w:t>
      </w:r>
      <w:r w:rsidR="002E6E99">
        <w:rPr>
          <w:rFonts w:ascii="Times New Roman" w:eastAsia="Times New Roman" w:hAnsi="Times New Roman" w:cs="Times New Roman"/>
          <w:sz w:val="24"/>
          <w:szCs w:val="24"/>
        </w:rPr>
        <w:t>defined as the</w:t>
      </w:r>
      <w:r>
        <w:rPr>
          <w:rFonts w:ascii="Times New Roman" w:eastAsia="Times New Roman" w:hAnsi="Times New Roman" w:cs="Times New Roman"/>
          <w:sz w:val="24"/>
          <w:szCs w:val="24"/>
        </w:rPr>
        <w:t xml:space="preserve"> ages of 18 to 25. Characterized by an increased sense of freedom and responsibility, the social interactions and relationships in this developmental period are particularly important to one’s construction of self and their developing worldview (Arnett, 2000, 2016). Relational aggression is one factor that may impact the positive development of these crucial relationships. While relational aggression and its outcomes are thoroughly understood in childhood and adolescence (Card et al., 2008; Goldstein et al., 2008; </w:t>
      </w:r>
      <w:proofErr w:type="spellStart"/>
      <w:r>
        <w:rPr>
          <w:rFonts w:ascii="Times New Roman" w:eastAsia="Times New Roman" w:hAnsi="Times New Roman" w:cs="Times New Roman"/>
          <w:sz w:val="24"/>
          <w:szCs w:val="24"/>
        </w:rPr>
        <w:t>Grotpeter</w:t>
      </w:r>
      <w:proofErr w:type="spellEnd"/>
      <w:r>
        <w:rPr>
          <w:rFonts w:ascii="Times New Roman" w:eastAsia="Times New Roman" w:hAnsi="Times New Roman" w:cs="Times New Roman"/>
          <w:sz w:val="24"/>
          <w:szCs w:val="24"/>
        </w:rPr>
        <w:t xml:space="preserve"> &amp; Crick, 1996), research regarding relationally aggressive behavior into adulthood is less common. Therefore, the current study aims to understand potential social factors, namely reality television consumption, that may contribute to relationally aggressive behaviors and the belief that these behaviors are normative, particularly within this unique developmental period. </w:t>
      </w:r>
    </w:p>
    <w:p w14:paraId="0000006E" w14:textId="187F2C1F" w:rsidR="00375DD4" w:rsidRPr="00FE36FC" w:rsidRDefault="00000000" w:rsidP="00FE36FC">
      <w:pPr>
        <w:spacing w:line="480" w:lineRule="auto"/>
        <w:rPr>
          <w:rFonts w:ascii="Times New Roman" w:eastAsia="Times New Roman" w:hAnsi="Times New Roman" w:cs="Times New Roman"/>
          <w:sz w:val="24"/>
          <w:szCs w:val="24"/>
        </w:rPr>
      </w:pPr>
      <w:r w:rsidRPr="00FE36FC">
        <w:rPr>
          <w:rFonts w:ascii="Times New Roman" w:hAnsi="Times New Roman" w:cs="Times New Roman"/>
          <w:b/>
          <w:bCs/>
          <w:i/>
          <w:iCs/>
          <w:sz w:val="24"/>
          <w:szCs w:val="24"/>
        </w:rPr>
        <w:t xml:space="preserve">Theoretical Background </w:t>
      </w:r>
    </w:p>
    <w:p w14:paraId="0000006F" w14:textId="1A4387BF" w:rsidR="00375DD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Both Social Learning Theory (Bandura, 1973) and the General Aggression Model (Anderson &amp; Bushman, 2002</w:t>
      </w:r>
      <w:r w:rsidR="00B27A4D">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provide a framework for understanding potential links between reality television viewing and relational aggression. Under social learning theory, Bandura posits that there exists a two-way causal relation between an individual’s behavior and their environment (Bandura, 1973). In this conceptualization, an environment influences an individual’s behavior, which then continues to shape their environment. As such, social learning theory frames learning as a process that can occur via observation and behavioral modeling. Prior research has used a social learning theory framework to understand the use of relational </w:t>
      </w:r>
      <w:r>
        <w:rPr>
          <w:rFonts w:ascii="Times New Roman" w:eastAsia="Times New Roman" w:hAnsi="Times New Roman" w:cs="Times New Roman"/>
          <w:sz w:val="24"/>
          <w:szCs w:val="24"/>
        </w:rPr>
        <w:lastRenderedPageBreak/>
        <w:t xml:space="preserve">aggression among peers (e.g., Dyches &amp; Mayeux, 2012). Within the scope of this study, the environmental influence that individuals learn from is the behavior displayed in reality television programming. The following endorsement and perpetuation of relationally aggressive behavior from the individual then continues to shape their environment, such as the context of their friendships. </w:t>
      </w:r>
      <w:r w:rsidR="00B27A4D">
        <w:rPr>
          <w:rFonts w:ascii="Times New Roman" w:eastAsia="Times New Roman" w:hAnsi="Times New Roman" w:cs="Times New Roman"/>
          <w:sz w:val="24"/>
          <w:szCs w:val="24"/>
        </w:rPr>
        <w:t xml:space="preserve">For example, within their friendships, relationally aggressive adolescents expect their friendships to recover from and continue after instances of relational aggression, reinforcing the behavior as normal (Goldstein &amp; </w:t>
      </w:r>
      <w:proofErr w:type="spellStart"/>
      <w:r w:rsidR="00B27A4D">
        <w:rPr>
          <w:rFonts w:ascii="Times New Roman" w:eastAsia="Times New Roman" w:hAnsi="Times New Roman" w:cs="Times New Roman"/>
          <w:sz w:val="24"/>
          <w:szCs w:val="24"/>
        </w:rPr>
        <w:t>Tisak</w:t>
      </w:r>
      <w:proofErr w:type="spellEnd"/>
      <w:r w:rsidR="00B27A4D">
        <w:rPr>
          <w:rFonts w:ascii="Times New Roman" w:eastAsia="Times New Roman" w:hAnsi="Times New Roman" w:cs="Times New Roman"/>
          <w:sz w:val="24"/>
          <w:szCs w:val="24"/>
        </w:rPr>
        <w:t xml:space="preserve">, 2004). </w:t>
      </w:r>
    </w:p>
    <w:p w14:paraId="51A48F92" w14:textId="4AD47290" w:rsidR="00B27A4D" w:rsidRPr="009B5E49" w:rsidRDefault="00000000" w:rsidP="009B5E4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general aggression model reinforces the concepts of social learning theory, but in tandem with additional theories of aggressive behavior including script theory (Huesmann, 1986, 1998), excitation transfer theory (Zillmann, 1983), and social interaction theory (Tedeschi &amp; Felson, 1994), in an effort to construct a broader framework. Under this framework, Anderson and Bushman (2002</w:t>
      </w:r>
      <w:r w:rsidR="00B27A4D">
        <w:rPr>
          <w:rFonts w:ascii="Times New Roman" w:eastAsia="Times New Roman" w:hAnsi="Times New Roman" w:cs="Times New Roman"/>
          <w:sz w:val="24"/>
          <w:szCs w:val="24"/>
        </w:rPr>
        <w:t>a</w:t>
      </w:r>
      <w:r>
        <w:rPr>
          <w:rFonts w:ascii="Times New Roman" w:eastAsia="Times New Roman" w:hAnsi="Times New Roman" w:cs="Times New Roman"/>
          <w:sz w:val="24"/>
          <w:szCs w:val="24"/>
        </w:rPr>
        <w:t>) emphasize the importance of the person in a given situation. The person and the situation function as inputs, which then influence various internal routes towards aggressive cognitions or arousal. Person inputs capture elements such as personality or attitudes and beliefs, such as believing relational aggression to be normative, while situation inputs capture incentives for action or aggressive cues, such as particularly aggressive television programming. Internal routes refer to various internal states, such as affect, cognition, and arousal. These internal routes then produce outcomes, as a result of situation</w:t>
      </w:r>
      <w:r w:rsidR="002E6E99">
        <w:rPr>
          <w:rFonts w:ascii="Times New Roman" w:eastAsia="Times New Roman" w:hAnsi="Times New Roman" w:cs="Times New Roman"/>
          <w:sz w:val="24"/>
          <w:szCs w:val="24"/>
        </w:rPr>
        <w:t>al</w:t>
      </w:r>
      <w:r>
        <w:rPr>
          <w:rFonts w:ascii="Times New Roman" w:eastAsia="Times New Roman" w:hAnsi="Times New Roman" w:cs="Times New Roman"/>
          <w:sz w:val="24"/>
          <w:szCs w:val="24"/>
        </w:rPr>
        <w:t xml:space="preserve"> appraisal and decision making, which can take the form of thoughtful or impulsive actions, such as exhibiting relational aggression within a friendship context. These actions then comprise a given social encounter, which in turn shape the person and situation inputs. Under this model, aggression comes as a result of a consistent feedback loop between internal and external states (Anderson &amp; Bushman, 2002b). </w:t>
      </w:r>
    </w:p>
    <w:p w14:paraId="00000072" w14:textId="2BBB75D7" w:rsidR="00375DD4" w:rsidRPr="00A836F3" w:rsidRDefault="00000000" w:rsidP="00A836F3">
      <w:pPr>
        <w:spacing w:line="480" w:lineRule="auto"/>
        <w:rPr>
          <w:rFonts w:ascii="Times New Roman" w:eastAsia="Times New Roman" w:hAnsi="Times New Roman" w:cs="Times New Roman"/>
          <w:b/>
          <w:i/>
          <w:sz w:val="24"/>
          <w:szCs w:val="24"/>
        </w:rPr>
      </w:pPr>
      <w:r w:rsidRPr="00A836F3">
        <w:rPr>
          <w:rFonts w:ascii="Times New Roman" w:hAnsi="Times New Roman" w:cs="Times New Roman"/>
          <w:b/>
          <w:bCs/>
          <w:i/>
          <w:iCs/>
          <w:sz w:val="24"/>
          <w:szCs w:val="24"/>
        </w:rPr>
        <w:lastRenderedPageBreak/>
        <w:t xml:space="preserve">Emerging Adulthood as a Developmental Context </w:t>
      </w:r>
    </w:p>
    <w:p w14:paraId="00000073" w14:textId="72D2A3DE" w:rsidR="00375DD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recent years, research in developmental psychology has identified the existence of emerging adulthood</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as an important stage of development, a transitional stage between adolescence and adulthood. Primarily driven by the work of Arnett and </w:t>
      </w:r>
      <w:r w:rsidR="00D33F79">
        <w:rPr>
          <w:rFonts w:ascii="Times New Roman" w:eastAsia="Times New Roman" w:hAnsi="Times New Roman" w:cs="Times New Roman"/>
          <w:sz w:val="24"/>
          <w:szCs w:val="24"/>
        </w:rPr>
        <w:t>colleagues and</w:t>
      </w:r>
      <w:r>
        <w:rPr>
          <w:rFonts w:ascii="Times New Roman" w:eastAsia="Times New Roman" w:hAnsi="Times New Roman" w:cs="Times New Roman"/>
          <w:sz w:val="24"/>
          <w:szCs w:val="24"/>
        </w:rPr>
        <w:t xml:space="preserve"> building upon the identity development stage research of Erikson (1968), some of the core features of this developmental period include instability, heightened self-focus, and continued identity exploration (Arnett, 2000; Arnett &amp; Mitra, 2020). Particularly within the United States, college functions as the primary context of emerging adulthood, largely due to the increase in personal responsibility and freedom over one’s choices and daily life, as well as new, diverse social interactions that shape one’s worldview (Arnett, 2016). Additionally, as a result of decreased time with one’s nuclear family, the friendships and romantic relationships developed in this life stage are also significant sources of social and personal development.</w:t>
      </w:r>
    </w:p>
    <w:p w14:paraId="6AB5F9CD" w14:textId="6C18174D" w:rsidR="00B27A4D" w:rsidRDefault="00000000" w:rsidP="00A836F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Research has identified a distinctive connection between emerging adults and media use. Namely, emerging adulthood scholars highlight that individuals within this developmental context utilize media at higher rates compared to other age groups, largely for the purposes of social connectedness and problem-solving in such a highly transitional period</w:t>
      </w:r>
      <w:r w:rsidR="00EA11BE">
        <w:rPr>
          <w:rFonts w:ascii="Times New Roman" w:eastAsia="Times New Roman" w:hAnsi="Times New Roman" w:cs="Times New Roman"/>
          <w:sz w:val="24"/>
          <w:szCs w:val="24"/>
        </w:rPr>
        <w:t>, through social networking sites and digital communication with others</w:t>
      </w:r>
      <w:r>
        <w:rPr>
          <w:rFonts w:ascii="Times New Roman" w:eastAsia="Times New Roman" w:hAnsi="Times New Roman" w:cs="Times New Roman"/>
          <w:sz w:val="24"/>
          <w:szCs w:val="24"/>
        </w:rPr>
        <w:t xml:space="preserve"> (Benvenuti et al., 2023). Additionally, research has shown that emerging adults spend more time using media compared to any other daily activity</w:t>
      </w:r>
      <w:r w:rsidR="00C2537F">
        <w:rPr>
          <w:rFonts w:ascii="Times New Roman" w:eastAsia="Times New Roman" w:hAnsi="Times New Roman" w:cs="Times New Roman"/>
          <w:sz w:val="24"/>
          <w:szCs w:val="24"/>
        </w:rPr>
        <w:t xml:space="preserve"> and consequently display behaviors influenced by this heightened use. For example, when exposed to prosocial content through media, emerging adults have been shown to have increased prosocial thoughts and helping behavior </w:t>
      </w:r>
      <w:r>
        <w:rPr>
          <w:rFonts w:ascii="Times New Roman" w:eastAsia="Times New Roman" w:hAnsi="Times New Roman" w:cs="Times New Roman"/>
          <w:sz w:val="24"/>
          <w:szCs w:val="24"/>
        </w:rPr>
        <w:t>(Coyne et al., 2013</w:t>
      </w:r>
      <w:r w:rsidR="00C2537F">
        <w:rPr>
          <w:rFonts w:ascii="Times New Roman" w:eastAsia="Times New Roman" w:hAnsi="Times New Roman" w:cs="Times New Roman"/>
          <w:sz w:val="24"/>
          <w:szCs w:val="24"/>
        </w:rPr>
        <w:t>; Greitemeyer, 2011</w:t>
      </w:r>
      <w:r>
        <w:rPr>
          <w:rFonts w:ascii="Times New Roman" w:eastAsia="Times New Roman" w:hAnsi="Times New Roman" w:cs="Times New Roman"/>
          <w:sz w:val="24"/>
          <w:szCs w:val="24"/>
        </w:rPr>
        <w:t>).</w:t>
      </w:r>
      <w:r w:rsidR="00C2537F">
        <w:rPr>
          <w:rFonts w:ascii="Times New Roman" w:eastAsia="Times New Roman" w:hAnsi="Times New Roman" w:cs="Times New Roman"/>
          <w:sz w:val="24"/>
          <w:szCs w:val="24"/>
        </w:rPr>
        <w:t xml:space="preserve"> Similarly, aggressive media consumed by emerging adults is shown to also have short-term effects, such as increased aggressive thoughts and decreased empathy (Coyne et al., 2012, 2013). </w:t>
      </w:r>
    </w:p>
    <w:p w14:paraId="63A4FFAA" w14:textId="3124C568" w:rsidR="00A836F3" w:rsidRDefault="00000000" w:rsidP="00C2537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Given that media use is clearly a notable aspect of this developmental period, further research focused on the impact of specific types of media use (i.e. television consumption) on aggressive behavior within this period is important, most notably from a social and developmental approach. </w:t>
      </w:r>
    </w:p>
    <w:p w14:paraId="00000075" w14:textId="27B847BE" w:rsidR="00375DD4" w:rsidRPr="00A836F3" w:rsidRDefault="00000000" w:rsidP="00A836F3">
      <w:pPr>
        <w:spacing w:line="480" w:lineRule="auto"/>
        <w:rPr>
          <w:rFonts w:ascii="Times New Roman" w:eastAsia="Times New Roman" w:hAnsi="Times New Roman" w:cs="Times New Roman"/>
          <w:sz w:val="24"/>
          <w:szCs w:val="24"/>
        </w:rPr>
      </w:pPr>
      <w:r w:rsidRPr="00A836F3">
        <w:rPr>
          <w:rFonts w:ascii="Times New Roman" w:hAnsi="Times New Roman" w:cs="Times New Roman"/>
          <w:b/>
          <w:bCs/>
          <w:i/>
          <w:iCs/>
          <w:sz w:val="24"/>
          <w:szCs w:val="24"/>
        </w:rPr>
        <w:t>Relational Aggression within Interpersonal Relationships</w:t>
      </w:r>
    </w:p>
    <w:p w14:paraId="00000076" w14:textId="4CC4D795" w:rsidR="00375DD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Aggressive behavior is one primary example of a source of potential conflict in interpersonal relationships. While aggression can present in traditional, overt forms, such as physical and verbal, it can also present in a uniquely social form. This form, known as relational aggression, occurs when an individual threatens to harm or attempts to purposefully harm another individual’s social relationships (Crick, 1995; Goldstein, 2011). Under this definition, relationally aggressive behaviors may include actions such as gossiping, excluding individuals from social interactions or groups, and spreading rumors, and can be seen in both peer and romantic relationships. Within romantic relationships, relational aggression is associated with alienation from peers, increased approval of relationally aggressive behavior, and symptoms of anxiety and depression (Goldstein et al., 2008; Linder et al., 2002). While more common within the context of romantic relationships, emerging adults exhibit modest to moderate relational aggression in both romantic and platonic contexts, with relationally aggressive behavior in one relationship context moderately correlated with its presence within the other relationship context (Goldstein, 2011). In both romantic relationships and friendship dyads, high relationship exclusivity is a significant predictor of relational aggression, as is endorsement or perceived normalcy of relationally aggressive behavior (Goldstein, 2011; Werner &amp; Nixon, 2005). Within this context, exclusivity captures how bothered an individual is by their partner or close friend’s</w:t>
      </w:r>
      <w:r w:rsidR="009B5E4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 xml:space="preserve">relationships with other people, which motivates them to attempt to damage those relationships or reinforce their own (Goldstein, 2011; </w:t>
      </w:r>
      <w:proofErr w:type="spellStart"/>
      <w:r>
        <w:rPr>
          <w:rFonts w:ascii="Times New Roman" w:eastAsia="Times New Roman" w:hAnsi="Times New Roman" w:cs="Times New Roman"/>
          <w:sz w:val="24"/>
          <w:szCs w:val="24"/>
        </w:rPr>
        <w:t>Grotpeter</w:t>
      </w:r>
      <w:proofErr w:type="spellEnd"/>
      <w:r>
        <w:rPr>
          <w:rFonts w:ascii="Times New Roman" w:eastAsia="Times New Roman" w:hAnsi="Times New Roman" w:cs="Times New Roman"/>
          <w:sz w:val="24"/>
          <w:szCs w:val="24"/>
        </w:rPr>
        <w:t xml:space="preserve"> &amp; Crick, 1996). </w:t>
      </w:r>
    </w:p>
    <w:p w14:paraId="00000077" w14:textId="5F608FA5" w:rsidR="00375DD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context of friendship, these predictors remain relatively consistent across genders, such that male and female friends both exhibit higher relational aggression as a function of increased exclusivity and endorsement of relationally aggressive behaviors (Goldstein, 2011). While relational aggression is stereotypically attributed to adolescent girls, studies have shown that the true gender differences in relational aggression are negligible (Card et al., 2008), and the predictive relation between the endorsement of aggressive beliefs and enacting relationally aggressive behavior is consistent across genders (Werner &amp; Nixon, 2005). Within romantic relationships, however, women report expressing more relational aggression toward their </w:t>
      </w:r>
      <w:r w:rsidR="008148AE">
        <w:rPr>
          <w:rFonts w:ascii="Times New Roman" w:eastAsia="Times New Roman" w:hAnsi="Times New Roman" w:cs="Times New Roman"/>
          <w:sz w:val="24"/>
          <w:szCs w:val="24"/>
        </w:rPr>
        <w:t xml:space="preserve">male </w:t>
      </w:r>
      <w:r>
        <w:rPr>
          <w:rFonts w:ascii="Times New Roman" w:eastAsia="Times New Roman" w:hAnsi="Times New Roman" w:cs="Times New Roman"/>
          <w:sz w:val="24"/>
          <w:szCs w:val="24"/>
        </w:rPr>
        <w:t>partners, while men report receiving more relational aggression from their</w:t>
      </w:r>
      <w:r w:rsidR="008148AE">
        <w:rPr>
          <w:rFonts w:ascii="Times New Roman" w:eastAsia="Times New Roman" w:hAnsi="Times New Roman" w:cs="Times New Roman"/>
          <w:sz w:val="24"/>
          <w:szCs w:val="24"/>
        </w:rPr>
        <w:t xml:space="preserve"> female</w:t>
      </w:r>
      <w:r>
        <w:rPr>
          <w:rFonts w:ascii="Times New Roman" w:eastAsia="Times New Roman" w:hAnsi="Times New Roman" w:cs="Times New Roman"/>
          <w:sz w:val="24"/>
          <w:szCs w:val="24"/>
        </w:rPr>
        <w:t xml:space="preserve"> partners (Goldstein et al., 2008). Regardless of relationship context, research has found that, similar to other forms of aggression, relational aggression is associated with social and psychological maladjustment in children, adolescents, and emerging adults (Goldstein et al., 2008; Werner &amp; Nixon, 2005). Frequent relationally aggressive behavior is linked to a variety of negative social outcomes, such as low peer acceptance and lower friendship satisfaction and quality (Casper et al., 2020; Kraft &amp; Mayeux, 2018). Among emerging adult women, employing relational aggression is negatively related to self-esteem, as well as perceived mattering to friends (Weber &amp; Kurpius, 2011). In addition to the behaviors associated with exhibiting relational aggression, research also shows that emerging adults have unique beliefs and expectations about normative aggressive behavior. When surveyed about conflict, emerging adult participants favored indirect relational aggression as a normative behavior, specifically between two women. Additionally, when prompted to choose a direct form of aggression, participants perceived women as more </w:t>
      </w:r>
      <w:r>
        <w:rPr>
          <w:rFonts w:ascii="Times New Roman" w:eastAsia="Times New Roman" w:hAnsi="Times New Roman" w:cs="Times New Roman"/>
          <w:sz w:val="24"/>
          <w:szCs w:val="24"/>
        </w:rPr>
        <w:lastRenderedPageBreak/>
        <w:t xml:space="preserve">likely to use relational aggression over physical aggression (Nelson et al., 2008). Particularly among emerging adult women, relational aggression is both expected and perceived as “normal.” </w:t>
      </w:r>
    </w:p>
    <w:p w14:paraId="00000078" w14:textId="64F87B39" w:rsidR="00375DD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Research has also highlighted the specific role of relational aggression in the development of both individuals and relationships within emerging adult populations. For example, within a college sample, studies have identified that relational aggression is negatively correlated with prosocial behaviors, while also positively correlated with exclusionary behaviors (Lento-Zwolinski, 2007). Additionally, research has displayed that exclusivity serves as a mediator between relational aggression and relational victimization within this developmental period (Ostrov et al., 2011). Previous studies have also shown the association between relational aggression and a myriad of mental health issues. In addition to the relation to anxiety and depressive symptoms (Goldstein et al., 2008; Linder et al., 2002), research </w:t>
      </w:r>
      <w:r w:rsidR="00C2537F">
        <w:rPr>
          <w:rFonts w:ascii="Times New Roman" w:eastAsia="Times New Roman" w:hAnsi="Times New Roman" w:cs="Times New Roman"/>
          <w:sz w:val="24"/>
          <w:szCs w:val="24"/>
        </w:rPr>
        <w:t xml:space="preserve">with emerging adults </w:t>
      </w:r>
      <w:r>
        <w:rPr>
          <w:rFonts w:ascii="Times New Roman" w:eastAsia="Times New Roman" w:hAnsi="Times New Roman" w:cs="Times New Roman"/>
          <w:sz w:val="24"/>
          <w:szCs w:val="24"/>
        </w:rPr>
        <w:t xml:space="preserve">has also indicated an association between borderline personality pathology and both relational aggression and victimization (Ostrov et al., 2011). </w:t>
      </w:r>
    </w:p>
    <w:p w14:paraId="00000079" w14:textId="77777777" w:rsidR="00375DD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While aggression is frequently conceptualized as a maladaptive behavior, relational aggression can also be viewed as an adaptive tool under particular relationship circumstances. For example, research finds that relationally aggressive behavior is positively associated with popularity in adolescence (Casper et al., 2020; Kraft &amp; Mayeux, 2018). Reinforcing the aforementioned impact of exclusivity, popularity also moderates the association between friendship jealousy and exhibiting relationally aggressive behavior (Kraft &amp; Mayeux, 2018). Some youth who are relationally aggressive are also quite prosocial, with good leadership skills and high levels of sociability; such youth are often particularly popular with peers (Puckett et al., 2008). Some researchers have used the term </w:t>
      </w:r>
      <w:r>
        <w:rPr>
          <w:rFonts w:ascii="Times New Roman" w:eastAsia="Times New Roman" w:hAnsi="Times New Roman" w:cs="Times New Roman"/>
          <w:i/>
          <w:sz w:val="24"/>
          <w:szCs w:val="24"/>
        </w:rPr>
        <w:t>bistrategic controllers</w:t>
      </w:r>
      <w:r>
        <w:rPr>
          <w:rFonts w:ascii="Times New Roman" w:eastAsia="Times New Roman" w:hAnsi="Times New Roman" w:cs="Times New Roman"/>
          <w:sz w:val="24"/>
          <w:szCs w:val="24"/>
        </w:rPr>
        <w:t xml:space="preserve"> to describe individuals who </w:t>
      </w:r>
      <w:r>
        <w:rPr>
          <w:rFonts w:ascii="Times New Roman" w:eastAsia="Times New Roman" w:hAnsi="Times New Roman" w:cs="Times New Roman"/>
          <w:sz w:val="24"/>
          <w:szCs w:val="24"/>
        </w:rPr>
        <w:lastRenderedPageBreak/>
        <w:t xml:space="preserve">successfully combine coercive behaviors (like relational aggression) with prosocial behaviors in order to control social resources like peer status and friendships (Hawley et al., 2007). </w:t>
      </w:r>
    </w:p>
    <w:p w14:paraId="2A1786F1" w14:textId="77777777" w:rsidR="00A836F3" w:rsidRDefault="00000000" w:rsidP="00A836F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Additionally, relational aggression can </w:t>
      </w:r>
      <w:r>
        <w:rPr>
          <w:rFonts w:ascii="Times New Roman" w:eastAsia="Times New Roman" w:hAnsi="Times New Roman" w:cs="Times New Roman"/>
          <w:i/>
          <w:sz w:val="24"/>
          <w:szCs w:val="24"/>
        </w:rPr>
        <w:t xml:space="preserve">positively </w:t>
      </w:r>
      <w:r>
        <w:rPr>
          <w:rFonts w:ascii="Times New Roman" w:eastAsia="Times New Roman" w:hAnsi="Times New Roman" w:cs="Times New Roman"/>
          <w:sz w:val="24"/>
          <w:szCs w:val="24"/>
        </w:rPr>
        <w:t xml:space="preserve">impact overall friendship quality in adolescence, under the contingency that the friendship is reciprocal and that both friends reinforce the use of relationally aggressive talk with one another (Banny et al., 2011; Goldstein, 2010). An adolescent’s relationally aggressive behavior can also predict how they expect others to respond to relational aggression within the context of friendship. When adolescents use high levels of relational aggression themselves, they are significantly more optimistic about a friendship recovering and continuing after a relationally aggressive incident, thereby normalizing the behavior within the friendship context (Goldstein &amp; </w:t>
      </w:r>
      <w:proofErr w:type="spellStart"/>
      <w:r>
        <w:rPr>
          <w:rFonts w:ascii="Times New Roman" w:eastAsia="Times New Roman" w:hAnsi="Times New Roman" w:cs="Times New Roman"/>
          <w:sz w:val="24"/>
          <w:szCs w:val="24"/>
        </w:rPr>
        <w:t>Tisak</w:t>
      </w:r>
      <w:proofErr w:type="spellEnd"/>
      <w:r>
        <w:rPr>
          <w:rFonts w:ascii="Times New Roman" w:eastAsia="Times New Roman" w:hAnsi="Times New Roman" w:cs="Times New Roman"/>
          <w:sz w:val="24"/>
          <w:szCs w:val="24"/>
        </w:rPr>
        <w:t xml:space="preserve">, 2004). Taken together, this large range of research highlights that relationally aggressive behavior is commonplace, is viewed as normative, and has a significant impact on an individual’s relationships and outcomes often related to well-being, whether adaptive or maladaptive. </w:t>
      </w:r>
    </w:p>
    <w:p w14:paraId="0000007B" w14:textId="19B75A7F" w:rsidR="00375DD4" w:rsidRPr="00A836F3" w:rsidRDefault="00000000" w:rsidP="00A836F3">
      <w:pPr>
        <w:spacing w:line="480" w:lineRule="auto"/>
        <w:rPr>
          <w:rFonts w:ascii="Times New Roman" w:eastAsia="Times New Roman" w:hAnsi="Times New Roman" w:cs="Times New Roman"/>
          <w:sz w:val="24"/>
          <w:szCs w:val="24"/>
        </w:rPr>
      </w:pPr>
      <w:r w:rsidRPr="00A836F3">
        <w:rPr>
          <w:rFonts w:ascii="Times New Roman" w:hAnsi="Times New Roman" w:cs="Times New Roman"/>
          <w:b/>
          <w:bCs/>
          <w:i/>
          <w:iCs/>
          <w:sz w:val="24"/>
          <w:szCs w:val="24"/>
        </w:rPr>
        <w:t>Media Consumption in Adolescence &amp; Emerging Adulthood</w:t>
      </w:r>
    </w:p>
    <w:p w14:paraId="0000007C" w14:textId="01409640" w:rsidR="00375DD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Media consumption in adolescence and emerging adulthood can function as one primary context of development. Contemporary research has highlighted that television viewing habits in the United States have changed significantly in recent years. Researchers have found that television viewing can be divided into three different categories: appointment, serial, and binge viewing. Appointment viewing, which captures traditional, live broadcast viewing, has decreased significantly in recent years. Serial and binge viewing, which are both largely characterized by the use of non-traditional viewing platforms and personal pacing, have both significantly increased, particularly in the wake of the COVID-19 pandemic (Rubenking &amp; Bracken, 2020). Specifically regarding television choices, reality television has seen an increase in viewership in </w:t>
      </w:r>
      <w:r>
        <w:rPr>
          <w:rFonts w:ascii="Times New Roman" w:eastAsia="Times New Roman" w:hAnsi="Times New Roman" w:cs="Times New Roman"/>
          <w:sz w:val="24"/>
          <w:szCs w:val="24"/>
        </w:rPr>
        <w:lastRenderedPageBreak/>
        <w:t xml:space="preserve">the past year, with shows like </w:t>
      </w:r>
      <w:r>
        <w:rPr>
          <w:rFonts w:ascii="Times New Roman" w:eastAsia="Times New Roman" w:hAnsi="Times New Roman" w:cs="Times New Roman"/>
          <w:i/>
          <w:sz w:val="24"/>
          <w:szCs w:val="24"/>
        </w:rPr>
        <w:t xml:space="preserve">The Golden Bachelor </w:t>
      </w:r>
      <w:r>
        <w:rPr>
          <w:rFonts w:ascii="Times New Roman" w:eastAsia="Times New Roman" w:hAnsi="Times New Roman" w:cs="Times New Roman"/>
          <w:sz w:val="24"/>
          <w:szCs w:val="24"/>
        </w:rPr>
        <w:t xml:space="preserve">premiering with an audience of 7.7 million people, significantly surpassing previous seasons of </w:t>
      </w:r>
      <w:r>
        <w:rPr>
          <w:rFonts w:ascii="Times New Roman" w:eastAsia="Times New Roman" w:hAnsi="Times New Roman" w:cs="Times New Roman"/>
          <w:i/>
          <w:sz w:val="24"/>
          <w:szCs w:val="24"/>
        </w:rPr>
        <w:t xml:space="preserve">The Bachelor </w:t>
      </w:r>
      <w:r>
        <w:rPr>
          <w:rFonts w:ascii="Times New Roman" w:eastAsia="Times New Roman" w:hAnsi="Times New Roman" w:cs="Times New Roman"/>
          <w:sz w:val="24"/>
          <w:szCs w:val="24"/>
        </w:rPr>
        <w:t>franchise (</w:t>
      </w:r>
      <w:r w:rsidR="0012318E">
        <w:rPr>
          <w:rFonts w:ascii="Times New Roman" w:eastAsia="Times New Roman" w:hAnsi="Times New Roman" w:cs="Times New Roman"/>
          <w:sz w:val="24"/>
          <w:szCs w:val="24"/>
        </w:rPr>
        <w:t xml:space="preserve">Roeloffs, </w:t>
      </w:r>
      <w:r>
        <w:rPr>
          <w:rFonts w:ascii="Times New Roman" w:eastAsia="Times New Roman" w:hAnsi="Times New Roman" w:cs="Times New Roman"/>
          <w:sz w:val="24"/>
          <w:szCs w:val="24"/>
        </w:rPr>
        <w:t>2023).</w:t>
      </w:r>
    </w:p>
    <w:p w14:paraId="397779A9" w14:textId="60F165AD" w:rsidR="00A836F3" w:rsidRDefault="00000000" w:rsidP="00A836F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Aligning with the increases in the serial and binge viewing categories of television consumption, research also finds that adolescents and emerging adults alike rely on various online platforms to consume their chosen digital media. For example, as of 2023, 78% of the households in the United States report being subscribed to at least one streaming platform, such as Netflix</w:t>
      </w:r>
      <w:r w:rsidR="008148AE">
        <w:rPr>
          <w:rFonts w:ascii="Times New Roman" w:eastAsia="Times New Roman" w:hAnsi="Times New Roman" w:cs="Times New Roman"/>
          <w:sz w:val="24"/>
          <w:szCs w:val="24"/>
        </w:rPr>
        <w:t xml:space="preserve"> or</w:t>
      </w:r>
      <w:r>
        <w:rPr>
          <w:rFonts w:ascii="Times New Roman" w:eastAsia="Times New Roman" w:hAnsi="Times New Roman" w:cs="Times New Roman"/>
          <w:sz w:val="24"/>
          <w:szCs w:val="24"/>
        </w:rPr>
        <w:t xml:space="preserve"> Hulu (</w:t>
      </w:r>
      <w:r w:rsidR="0012318E">
        <w:rPr>
          <w:rFonts w:ascii="Times New Roman" w:eastAsia="Times New Roman" w:hAnsi="Times New Roman" w:cs="Times New Roman"/>
          <w:sz w:val="24"/>
          <w:szCs w:val="24"/>
        </w:rPr>
        <w:t>Durrani,</w:t>
      </w:r>
      <w:r>
        <w:rPr>
          <w:rFonts w:ascii="Times New Roman" w:eastAsia="Times New Roman" w:hAnsi="Times New Roman" w:cs="Times New Roman"/>
          <w:sz w:val="24"/>
          <w:szCs w:val="24"/>
        </w:rPr>
        <w:t xml:space="preserve"> 2023). In addition to these platforms specifically dedicated to television, adolescents also consume media via platforms traditionally captured under the umbrella of social media. As of 2022, 95% of teenagers report regularly using YouTube, while 67% of teenagers report regularly using TikTok (Pew Research Center, 2022). Beyond these platform-specific statistics, previously cited research also highlights media use as the most common daily activity among emerging adults (Coyne et al., 2013). Ultimately, these findings taken together display the constancy and readiness with which individuals have access to full episodes, clips, and dialogue surrounding television via multiple media platforms, as well as the captive audience consuming reality television. </w:t>
      </w:r>
    </w:p>
    <w:p w14:paraId="0000007E" w14:textId="643AA922" w:rsidR="00375DD4" w:rsidRPr="00A836F3" w:rsidRDefault="00000000" w:rsidP="00A836F3">
      <w:pPr>
        <w:spacing w:line="480" w:lineRule="auto"/>
        <w:rPr>
          <w:rFonts w:ascii="Times New Roman" w:eastAsia="Times New Roman" w:hAnsi="Times New Roman" w:cs="Times New Roman"/>
          <w:sz w:val="24"/>
          <w:szCs w:val="24"/>
        </w:rPr>
      </w:pPr>
      <w:r w:rsidRPr="00A836F3">
        <w:rPr>
          <w:rFonts w:ascii="Times New Roman" w:hAnsi="Times New Roman" w:cs="Times New Roman"/>
          <w:b/>
          <w:bCs/>
          <w:i/>
          <w:iCs/>
          <w:sz w:val="24"/>
          <w:szCs w:val="24"/>
        </w:rPr>
        <w:t xml:space="preserve">Reality Television and Aggressive Behavior </w:t>
      </w:r>
    </w:p>
    <w:p w14:paraId="0000007F" w14:textId="741531E4" w:rsidR="00375DD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 large body of research documents that aggression and violence depicted through media can impact the consumer’s behavior. This research has primarily focused on the association between portrayals of physical violence and increased physically aggressive behavior (Anderson &amp; Bushman, 2002</w:t>
      </w:r>
      <w:r w:rsidR="00B27A4D">
        <w:rPr>
          <w:rFonts w:ascii="Times New Roman" w:eastAsia="Times New Roman" w:hAnsi="Times New Roman" w:cs="Times New Roman"/>
          <w:sz w:val="24"/>
          <w:szCs w:val="24"/>
        </w:rPr>
        <w:t>b</w:t>
      </w:r>
      <w:r>
        <w:rPr>
          <w:rFonts w:ascii="Times New Roman" w:eastAsia="Times New Roman" w:hAnsi="Times New Roman" w:cs="Times New Roman"/>
          <w:sz w:val="24"/>
          <w:szCs w:val="24"/>
        </w:rPr>
        <w:t xml:space="preserve">), but more recent research has also tested similar effects for relational aggression (e.g., Coyne et al., 2008, 2010, 2012). Further, previous studies have identified the unique impact of reality television consumption on individual attitudes and behavior, in both early adolescence and adulthood. One of the driving forces of this impact is likely the aggressive </w:t>
      </w:r>
      <w:r>
        <w:rPr>
          <w:rFonts w:ascii="Times New Roman" w:eastAsia="Times New Roman" w:hAnsi="Times New Roman" w:cs="Times New Roman"/>
          <w:sz w:val="24"/>
          <w:szCs w:val="24"/>
        </w:rPr>
        <w:lastRenderedPageBreak/>
        <w:t xml:space="preserve">behavior frequently portrayed in television programs, with reality television programs portraying greater amounts of verbal and relational aggression compared to their scripted counterparts (Coyne &amp; Archer, 2004; Coyne et al., 2010). Researchers have found that acts of aggression portrayed in both non-reality and reality television are occasionally followed by some kind of reward, with peer approval being the most common reward in reality television (Coyne et al., 2010; Coyne, 2016). Even in instances in which the behavior is not rewarded, aggressors face few consequences for their aggression. </w:t>
      </w:r>
    </w:p>
    <w:p w14:paraId="00000080" w14:textId="77777777" w:rsidR="00375DD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Broadly, research has found that watching reality television is associated with an increase in an individual’s state aggression levels, with the relation being most significant when the viewed television clip was rated as highly aggressive (Reysen &amp; Katzarska-Miller, 2017). This finding specifically highlights the short-term impact of aggressive behavior when it is clearly modeled on reality television. In line with previous findings on aggression in media (Huesmann et al., 2003; Ostrov et al., 2006), research has also identified a short-term, crossover effect of viewing relationally aggressive media on aggressive behavior. After being primed by a movie clip containing physical, relational, or no aggression, undergraduate female participants were given the opportunity to be physically aggressive (via competitive reaction time test) and relationally aggressive (via evaluation of the experimenter). Participants who were primed with the relationally aggressive movie clip displayed an increase in both relational and physical aggression (Coyne et al., 2008). Similarly, viewing relationally aggressive media has also been shown to have a short-term impact on an individual’s access to aggressive cognitions. When shown a relationally aggressive movie clip, participants displayed quicker, heightened activation of relational aggression cognitions compared to participants shown non-aggressive movie segments (Coyne et al., 2012). </w:t>
      </w:r>
    </w:p>
    <w:p w14:paraId="00000081" w14:textId="77777777" w:rsidR="00375DD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In addition to these short-term effects of watching relationally aggressive media, research suggests that viewing relational aggression on television predicts increased relational aggression over time. Interestingly, this association is not bidirectional, such that engaging in relational aggression at an earlier time point does not predict seeking out and consuming relationally aggressive programming at a later point (Coyne, 2016). This lack of bidirectionality further highlights the unique nature of relational aggression, as physical aggression does show this bidirectionality between the contexts of real life and television consumption. The association between relationally aggressive television and relationally aggressive behavior has also been observed longitudinally via observational data. Using data collected via text message in a high school sample, Coyne and colleagues identified that among adolescent girls, viewing relational aggression on television is associated with increased use of relationally aggressive behaviors (including </w:t>
      </w:r>
      <w:r>
        <w:rPr>
          <w:rFonts w:ascii="Times New Roman" w:eastAsia="Times New Roman" w:hAnsi="Times New Roman" w:cs="Times New Roman"/>
          <w:i/>
          <w:sz w:val="24"/>
          <w:szCs w:val="24"/>
        </w:rPr>
        <w:t xml:space="preserve">social exclusion </w:t>
      </w:r>
      <w:r>
        <w:rPr>
          <w:rFonts w:ascii="Times New Roman" w:eastAsia="Times New Roman" w:hAnsi="Times New Roman" w:cs="Times New Roman"/>
          <w:sz w:val="24"/>
          <w:szCs w:val="24"/>
        </w:rPr>
        <w:t xml:space="preserve">and </w:t>
      </w:r>
      <w:r>
        <w:rPr>
          <w:rFonts w:ascii="Times New Roman" w:eastAsia="Times New Roman" w:hAnsi="Times New Roman" w:cs="Times New Roman"/>
          <w:i/>
          <w:sz w:val="24"/>
          <w:szCs w:val="24"/>
        </w:rPr>
        <w:t>friendship manipulation</w:t>
      </w:r>
      <w:r>
        <w:rPr>
          <w:rFonts w:ascii="Times New Roman" w:eastAsia="Times New Roman" w:hAnsi="Times New Roman" w:cs="Times New Roman"/>
          <w:sz w:val="24"/>
          <w:szCs w:val="24"/>
        </w:rPr>
        <w:t xml:space="preserve">) through text messages to friends a year later (Coyne et al., 2019). Echoing the unidirectional association found previously (Coyne, 2016), initial relational aggression levels in text messages were not associated with higher levels of relationally aggressive television viewing in the following year in girls or boys (Coyne et al., 2019). Similar research has also expanded this focus to include peer assessments of one another. Within a sample of students ages 11 to 14, participants were asked to identify their five most watched television programs, as well as their most directly (e.g., physically) and indirectly (e.g., covertly relational) aggressive peers via peer nominations. Analyses indicated that frequent viewing of indirect aggression on television was positively associated with indirect aggression among peers in real life. Controlling for both sex and direct aggression, individuals whose favorite programs were high in indirect/relational aggression were nominated as the most indirectly aggressive by their peers (Coyne &amp; Archer, 2005). These findings together emphasize </w:t>
      </w:r>
      <w:r>
        <w:rPr>
          <w:rFonts w:ascii="Times New Roman" w:eastAsia="Times New Roman" w:hAnsi="Times New Roman" w:cs="Times New Roman"/>
          <w:sz w:val="24"/>
          <w:szCs w:val="24"/>
        </w:rPr>
        <w:lastRenderedPageBreak/>
        <w:t xml:space="preserve">the impact of consuming relationally aggressive television on real-life contexts, such as friendship and broader peer interaction, notably beyond survey measures and in-lab manipulations. </w:t>
      </w:r>
    </w:p>
    <w:p w14:paraId="00000082" w14:textId="64886374" w:rsidR="00375DD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relations between media consumption and relational aggression are typically modest to moderate in scope, highlighting the need to understand moderating factors. Studies have shown that viewing relational aggression in media may be particularly impactful on the behavior of viewers who are highly invested in these programs or perceive them to be an accurate, realistic portrayal of the world around them. This concept, often described as </w:t>
      </w:r>
      <w:r>
        <w:rPr>
          <w:rFonts w:ascii="Times New Roman" w:eastAsia="Times New Roman" w:hAnsi="Times New Roman" w:cs="Times New Roman"/>
          <w:i/>
          <w:sz w:val="24"/>
          <w:szCs w:val="24"/>
        </w:rPr>
        <w:t>perceived realism</w:t>
      </w:r>
      <w:r>
        <w:rPr>
          <w:rFonts w:ascii="Times New Roman" w:eastAsia="Times New Roman" w:hAnsi="Times New Roman" w:cs="Times New Roman"/>
          <w:sz w:val="24"/>
          <w:szCs w:val="24"/>
        </w:rPr>
        <w:t xml:space="preserve">, posits that when content is seen as more realistic, the influence of that content will be higher compared to content perceived as less realistic (Behm-Morawitz et al., 2016; Busselle, 2001). In addition to affirming the association between relational aggression and reality television viewing, prior research has also highlighted that higher levels of perceived realism are associated with increased reality television viewing. Though perceived realism alone did not predict an individual’s relational aggression in one recent study, the interaction between perceived realism and reality television viewing was shown to be a significant predictor of relationally aggressive behavior </w:t>
      </w:r>
      <w:r w:rsidR="008148AE">
        <w:rPr>
          <w:rFonts w:ascii="Times New Roman" w:eastAsia="Times New Roman" w:hAnsi="Times New Roman" w:cs="Times New Roman"/>
          <w:sz w:val="24"/>
          <w:szCs w:val="24"/>
        </w:rPr>
        <w:t xml:space="preserve">in a youth sample </w:t>
      </w:r>
      <w:r>
        <w:rPr>
          <w:rFonts w:ascii="Times New Roman" w:eastAsia="Times New Roman" w:hAnsi="Times New Roman" w:cs="Times New Roman"/>
          <w:sz w:val="24"/>
          <w:szCs w:val="24"/>
        </w:rPr>
        <w:t xml:space="preserve">(Ward &amp; Carlson, 2013). Adolescents in this sample who attributed greater realism to these programs were more likely to display relational aggression in social interactions. Acknowledging previous findings that relational aggression on television is either inconsequential or rewarded with peer approval (Coyne et al., 2010), theoretical perspectives on aggression argue that individuals who perceive reality television as highly realistic or relatable may employ relationally aggressive behaviors in their real life, with the intention of seeking similar results. If consumers are perceiving these programs as realistic, they may then see them as models of behaviors to be replicated. Additionally, frequently consuming relationally </w:t>
      </w:r>
      <w:r>
        <w:rPr>
          <w:rFonts w:ascii="Times New Roman" w:eastAsia="Times New Roman" w:hAnsi="Times New Roman" w:cs="Times New Roman"/>
          <w:sz w:val="24"/>
          <w:szCs w:val="24"/>
        </w:rPr>
        <w:lastRenderedPageBreak/>
        <w:t xml:space="preserve">aggressive content and finding it realistic may not only influence individuals to replicate these behaviors, but to also perceive them as more normative and appropriate. </w:t>
      </w:r>
    </w:p>
    <w:p w14:paraId="61FE8514" w14:textId="20D6E60A" w:rsidR="00A836F3" w:rsidRDefault="00000000" w:rsidP="00A836F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Even when captured with a single-item measure, later research identified that higher perceived realism</w:t>
      </w:r>
      <w:r w:rsidR="00CE36FB">
        <w:rPr>
          <w:rFonts w:ascii="Times New Roman" w:eastAsia="Times New Roman" w:hAnsi="Times New Roman" w:cs="Times New Roman"/>
          <w:sz w:val="24"/>
          <w:szCs w:val="24"/>
        </w:rPr>
        <w:t xml:space="preserve"> of reality television is</w:t>
      </w:r>
      <w:r>
        <w:rPr>
          <w:rFonts w:ascii="Times New Roman" w:eastAsia="Times New Roman" w:hAnsi="Times New Roman" w:cs="Times New Roman"/>
          <w:sz w:val="24"/>
          <w:szCs w:val="24"/>
        </w:rPr>
        <w:t xml:space="preserve"> associated with a stronger belief in relational aggression as a rewarding behavior. Additionally, beyond the scope of traditional perceived realism, research has also identified an association between the relational aggression levels of a participant’s favorite reality television “character” and the participant’s endorsement of relationally aggressive behaviors (Behm-Morawitz et al., 2016). Taken together, these findings emphasize the impact of reality television on an individual’s own behavior as well as their endorsement of aggressive behavior as not only normal, but also a useful means of achieving some measure of social reward. </w:t>
      </w:r>
      <w:r w:rsidR="00DF73DA">
        <w:rPr>
          <w:rFonts w:ascii="Times New Roman" w:eastAsia="Times New Roman" w:hAnsi="Times New Roman" w:cs="Times New Roman"/>
          <w:sz w:val="24"/>
          <w:szCs w:val="24"/>
        </w:rPr>
        <w:t xml:space="preserve">Further, the literature suggests that perceived realism is an important potential moderating factor in these associations. </w:t>
      </w:r>
      <w:r>
        <w:rPr>
          <w:rFonts w:ascii="Times New Roman" w:eastAsia="Times New Roman" w:hAnsi="Times New Roman" w:cs="Times New Roman"/>
          <w:sz w:val="24"/>
          <w:szCs w:val="24"/>
        </w:rPr>
        <w:t xml:space="preserve">Independently, however, there exists a gap in the literature to observe this combined impact within the scope of one study, particularly in an emerging adult sample. </w:t>
      </w:r>
    </w:p>
    <w:p w14:paraId="00000084" w14:textId="40E3108B" w:rsidR="00375DD4" w:rsidRPr="00A836F3" w:rsidRDefault="00000000" w:rsidP="00A836F3">
      <w:pPr>
        <w:spacing w:line="480" w:lineRule="auto"/>
        <w:rPr>
          <w:rFonts w:ascii="Times New Roman" w:eastAsia="Times New Roman" w:hAnsi="Times New Roman" w:cs="Times New Roman"/>
          <w:sz w:val="24"/>
          <w:szCs w:val="24"/>
        </w:rPr>
      </w:pPr>
      <w:r w:rsidRPr="00A836F3">
        <w:rPr>
          <w:rFonts w:ascii="Times New Roman" w:hAnsi="Times New Roman" w:cs="Times New Roman"/>
          <w:b/>
          <w:bCs/>
          <w:i/>
          <w:iCs/>
          <w:sz w:val="24"/>
          <w:szCs w:val="24"/>
        </w:rPr>
        <w:t xml:space="preserve">Current Study &amp; Hypotheses </w:t>
      </w:r>
    </w:p>
    <w:p w14:paraId="00000085" w14:textId="46747F01" w:rsidR="00375DD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Acknowledging the extant literature, the current study aimed to investigate the association between reality television consumption and relational aggression in the context of friendships, as well as the association between reality television consumption and the endorsement of relational aggression as a normative</w:t>
      </w:r>
      <w:r w:rsidR="00DF73DA">
        <w:rPr>
          <w:rFonts w:ascii="Times New Roman" w:eastAsia="Times New Roman" w:hAnsi="Times New Roman" w:cs="Times New Roman"/>
          <w:sz w:val="24"/>
          <w:szCs w:val="24"/>
        </w:rPr>
        <w:t>, acceptable</w:t>
      </w:r>
      <w:r>
        <w:rPr>
          <w:rFonts w:ascii="Times New Roman" w:eastAsia="Times New Roman" w:hAnsi="Times New Roman" w:cs="Times New Roman"/>
          <w:sz w:val="24"/>
          <w:szCs w:val="24"/>
        </w:rPr>
        <w:t xml:space="preserve"> social strategy. Additionally, this study aimed to further understand the role of perceived realism as a potential moderator of these associations. As such, I first hypothesize</w:t>
      </w:r>
      <w:r w:rsidR="00DF73DA">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 that reality television viewing w</w:t>
      </w:r>
      <w:r w:rsidR="00DF73DA">
        <w:rPr>
          <w:rFonts w:ascii="Times New Roman" w:eastAsia="Times New Roman" w:hAnsi="Times New Roman" w:cs="Times New Roman"/>
          <w:sz w:val="24"/>
          <w:szCs w:val="24"/>
        </w:rPr>
        <w:t>ould</w:t>
      </w:r>
      <w:r>
        <w:rPr>
          <w:rFonts w:ascii="Times New Roman" w:eastAsia="Times New Roman" w:hAnsi="Times New Roman" w:cs="Times New Roman"/>
          <w:sz w:val="24"/>
          <w:szCs w:val="24"/>
        </w:rPr>
        <w:t xml:space="preserve"> be positively correlated with both peer-directed relational aggression and the endorsement of relational aggression as a normative behavior. Secondly, I hypothesize</w:t>
      </w:r>
      <w:r w:rsidR="00DF73DA">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 that perceived realism </w:t>
      </w:r>
      <w:r>
        <w:rPr>
          <w:rFonts w:ascii="Times New Roman" w:eastAsia="Times New Roman" w:hAnsi="Times New Roman" w:cs="Times New Roman"/>
          <w:sz w:val="24"/>
          <w:szCs w:val="24"/>
        </w:rPr>
        <w:lastRenderedPageBreak/>
        <w:t>w</w:t>
      </w:r>
      <w:r w:rsidR="00DF73DA">
        <w:rPr>
          <w:rFonts w:ascii="Times New Roman" w:eastAsia="Times New Roman" w:hAnsi="Times New Roman" w:cs="Times New Roman"/>
          <w:sz w:val="24"/>
          <w:szCs w:val="24"/>
        </w:rPr>
        <w:t>ould</w:t>
      </w:r>
      <w:r>
        <w:rPr>
          <w:rFonts w:ascii="Times New Roman" w:eastAsia="Times New Roman" w:hAnsi="Times New Roman" w:cs="Times New Roman"/>
          <w:sz w:val="24"/>
          <w:szCs w:val="24"/>
        </w:rPr>
        <w:t xml:space="preserve"> moderate the association between reality television viewing and self-reported relational aggression, as well as the association between reality television viewing and the endorsement of relational aggression. Specifically, at low levels of perceived realism, I anticipate</w:t>
      </w:r>
      <w:r w:rsidR="00DF73DA">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 that the association between reality television viewing and the outcome variables of relational aggression and endorsement of relational aggression will be nonsignificant. When high levels of perceived realism are reported, I expect</w:t>
      </w:r>
      <w:r w:rsidR="00DF73DA">
        <w:rPr>
          <w:rFonts w:ascii="Times New Roman" w:eastAsia="Times New Roman" w:hAnsi="Times New Roman" w:cs="Times New Roman"/>
          <w:sz w:val="24"/>
          <w:szCs w:val="24"/>
        </w:rPr>
        <w:t>ed</w:t>
      </w:r>
      <w:r>
        <w:rPr>
          <w:rFonts w:ascii="Times New Roman" w:eastAsia="Times New Roman" w:hAnsi="Times New Roman" w:cs="Times New Roman"/>
          <w:sz w:val="24"/>
          <w:szCs w:val="24"/>
        </w:rPr>
        <w:t xml:space="preserve"> a significant, positive association between reality television viewing and relationally aggressive behavior, as well as a significant, positive association between reality television viewing and the endorsement of relationally aggressive behavior. </w:t>
      </w:r>
    </w:p>
    <w:p w14:paraId="4EEAE651" w14:textId="676CD4D6" w:rsidR="00BB0A19" w:rsidRDefault="00000000" w:rsidP="00BB0A1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addition to the influence of frequency of reality television consumption</w:t>
      </w:r>
      <w:r w:rsidR="00D86435">
        <w:rPr>
          <w:rFonts w:ascii="Times New Roman" w:eastAsia="Times New Roman" w:hAnsi="Times New Roman" w:cs="Times New Roman"/>
          <w:sz w:val="24"/>
          <w:szCs w:val="24"/>
        </w:rPr>
        <w:t xml:space="preserve"> overall</w:t>
      </w:r>
      <w:r>
        <w:rPr>
          <w:rFonts w:ascii="Times New Roman" w:eastAsia="Times New Roman" w:hAnsi="Times New Roman" w:cs="Times New Roman"/>
          <w:sz w:val="24"/>
          <w:szCs w:val="24"/>
        </w:rPr>
        <w:t xml:space="preserve">, </w:t>
      </w:r>
      <w:r w:rsidR="00DF73DA">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 also suspect</w:t>
      </w:r>
      <w:r w:rsidR="00DF73DA">
        <w:rPr>
          <w:rFonts w:ascii="Times New Roman" w:eastAsia="Times New Roman" w:hAnsi="Times New Roman" w:cs="Times New Roman"/>
          <w:sz w:val="24"/>
          <w:szCs w:val="24"/>
        </w:rPr>
        <w:t>ed</w:t>
      </w:r>
      <w:r>
        <w:rPr>
          <w:rFonts w:ascii="Times New Roman" w:eastAsia="Times New Roman" w:hAnsi="Times New Roman" w:cs="Times New Roman"/>
          <w:sz w:val="24"/>
          <w:szCs w:val="24"/>
        </w:rPr>
        <w:t xml:space="preserve"> a potential influence of reality television program type. Previous research suggests that reality television programs often differ in their level of relational aggression portrayal (Coyne et al., 2010; Reysen &amp; Katzarska-Miller, 2017</w:t>
      </w:r>
      <w:r w:rsidR="001E2715">
        <w:rPr>
          <w:rFonts w:ascii="Times New Roman" w:eastAsia="Times New Roman" w:hAnsi="Times New Roman" w:cs="Times New Roman"/>
          <w:sz w:val="24"/>
          <w:szCs w:val="24"/>
        </w:rPr>
        <w:t>; Ward &amp; Carlson, 2013</w:t>
      </w:r>
      <w:r>
        <w:rPr>
          <w:rFonts w:ascii="Times New Roman" w:eastAsia="Times New Roman" w:hAnsi="Times New Roman" w:cs="Times New Roman"/>
          <w:sz w:val="24"/>
          <w:szCs w:val="24"/>
        </w:rPr>
        <w:t>), thereby possibly affecting their impact on the viewer’s behavior. As such, follow-up analyses were conducted to observe the role of</w:t>
      </w:r>
      <w:r w:rsidR="001E2715">
        <w:rPr>
          <w:rFonts w:ascii="Times New Roman" w:eastAsia="Times New Roman" w:hAnsi="Times New Roman" w:cs="Times New Roman"/>
          <w:sz w:val="24"/>
          <w:szCs w:val="24"/>
        </w:rPr>
        <w:t xml:space="preserve"> specific</w:t>
      </w:r>
      <w:r>
        <w:rPr>
          <w:rFonts w:ascii="Times New Roman" w:eastAsia="Times New Roman" w:hAnsi="Times New Roman" w:cs="Times New Roman"/>
          <w:sz w:val="24"/>
          <w:szCs w:val="24"/>
        </w:rPr>
        <w:t xml:space="preserve"> reality television type</w:t>
      </w:r>
      <w:r w:rsidR="001E2715">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on peer-directed relational aggression and normative beliefs about relational aggression. </w:t>
      </w:r>
      <w:bookmarkStart w:id="2" w:name="_Toc162698371"/>
      <w:r w:rsidR="001E2715">
        <w:rPr>
          <w:rFonts w:ascii="Times New Roman" w:eastAsia="Times New Roman" w:hAnsi="Times New Roman" w:cs="Times New Roman"/>
          <w:sz w:val="24"/>
          <w:szCs w:val="24"/>
        </w:rPr>
        <w:t xml:space="preserve">Following findings that shows like </w:t>
      </w:r>
      <w:r w:rsidR="001E2715" w:rsidRPr="001E2715">
        <w:rPr>
          <w:rFonts w:ascii="Times New Roman" w:eastAsia="Times New Roman" w:hAnsi="Times New Roman" w:cs="Times New Roman"/>
          <w:i/>
          <w:iCs/>
          <w:sz w:val="24"/>
          <w:szCs w:val="24"/>
        </w:rPr>
        <w:t>Jersey Shore</w:t>
      </w:r>
      <w:r w:rsidR="001E2715">
        <w:rPr>
          <w:rFonts w:ascii="Times New Roman" w:eastAsia="Times New Roman" w:hAnsi="Times New Roman" w:cs="Times New Roman"/>
          <w:sz w:val="24"/>
          <w:szCs w:val="24"/>
        </w:rPr>
        <w:t xml:space="preserve">, </w:t>
      </w:r>
      <w:r w:rsidR="001E2715" w:rsidRPr="001E2715">
        <w:rPr>
          <w:rFonts w:ascii="Times New Roman" w:eastAsia="Times New Roman" w:hAnsi="Times New Roman" w:cs="Times New Roman"/>
          <w:i/>
          <w:iCs/>
          <w:sz w:val="24"/>
          <w:szCs w:val="24"/>
        </w:rPr>
        <w:t>Real Housewives</w:t>
      </w:r>
      <w:r w:rsidR="001E2715">
        <w:rPr>
          <w:rFonts w:ascii="Times New Roman" w:eastAsia="Times New Roman" w:hAnsi="Times New Roman" w:cs="Times New Roman"/>
          <w:sz w:val="24"/>
          <w:szCs w:val="24"/>
        </w:rPr>
        <w:t xml:space="preserve">, and </w:t>
      </w:r>
      <w:r w:rsidR="001E2715" w:rsidRPr="001E2715">
        <w:rPr>
          <w:rFonts w:ascii="Times New Roman" w:eastAsia="Times New Roman" w:hAnsi="Times New Roman" w:cs="Times New Roman"/>
          <w:i/>
          <w:iCs/>
          <w:sz w:val="24"/>
          <w:szCs w:val="24"/>
        </w:rPr>
        <w:t>Survivor</w:t>
      </w:r>
      <w:r w:rsidR="001E2715">
        <w:rPr>
          <w:rFonts w:ascii="Times New Roman" w:eastAsia="Times New Roman" w:hAnsi="Times New Roman" w:cs="Times New Roman"/>
          <w:sz w:val="24"/>
          <w:szCs w:val="24"/>
        </w:rPr>
        <w:t xml:space="preserve"> were rated as highly relationally aggressive (</w:t>
      </w:r>
      <w:r w:rsidR="00C84EC2">
        <w:rPr>
          <w:rFonts w:ascii="Times New Roman" w:eastAsia="Times New Roman" w:hAnsi="Times New Roman" w:cs="Times New Roman"/>
          <w:sz w:val="24"/>
          <w:szCs w:val="24"/>
        </w:rPr>
        <w:t>Reysen &amp; Katzarska-Miller, 2017; Ward &amp; Carlson, 2013)</w:t>
      </w:r>
      <w:r w:rsidR="001E2715">
        <w:rPr>
          <w:rFonts w:ascii="Times New Roman" w:eastAsia="Times New Roman" w:hAnsi="Times New Roman" w:cs="Times New Roman"/>
          <w:sz w:val="24"/>
          <w:szCs w:val="24"/>
        </w:rPr>
        <w:t>, I expect</w:t>
      </w:r>
      <w:r w:rsidR="00DF73DA">
        <w:rPr>
          <w:rFonts w:ascii="Times New Roman" w:eastAsia="Times New Roman" w:hAnsi="Times New Roman" w:cs="Times New Roman"/>
          <w:sz w:val="24"/>
          <w:szCs w:val="24"/>
        </w:rPr>
        <w:t>ed that viewing</w:t>
      </w:r>
      <w:r w:rsidR="001E2715">
        <w:rPr>
          <w:rFonts w:ascii="Times New Roman" w:eastAsia="Times New Roman" w:hAnsi="Times New Roman" w:cs="Times New Roman"/>
          <w:sz w:val="24"/>
          <w:szCs w:val="24"/>
        </w:rPr>
        <w:t xml:space="preserve"> </w:t>
      </w:r>
      <w:r w:rsidR="001E2715" w:rsidRPr="001E2715">
        <w:rPr>
          <w:rFonts w:ascii="Times New Roman" w:eastAsia="Times New Roman" w:hAnsi="Times New Roman" w:cs="Times New Roman"/>
          <w:i/>
          <w:iCs/>
          <w:sz w:val="24"/>
          <w:szCs w:val="24"/>
        </w:rPr>
        <w:t>Real Life/Slice of Life</w:t>
      </w:r>
      <w:r w:rsidR="001E2715">
        <w:rPr>
          <w:rFonts w:ascii="Times New Roman" w:eastAsia="Times New Roman" w:hAnsi="Times New Roman" w:cs="Times New Roman"/>
          <w:sz w:val="24"/>
          <w:szCs w:val="24"/>
        </w:rPr>
        <w:t xml:space="preserve"> and </w:t>
      </w:r>
      <w:r w:rsidR="001E2715" w:rsidRPr="001E2715">
        <w:rPr>
          <w:rFonts w:ascii="Times New Roman" w:eastAsia="Times New Roman" w:hAnsi="Times New Roman" w:cs="Times New Roman"/>
          <w:i/>
          <w:iCs/>
          <w:sz w:val="24"/>
          <w:szCs w:val="24"/>
        </w:rPr>
        <w:t>Competition</w:t>
      </w:r>
      <w:r w:rsidR="001E2715">
        <w:rPr>
          <w:rFonts w:ascii="Times New Roman" w:eastAsia="Times New Roman" w:hAnsi="Times New Roman" w:cs="Times New Roman"/>
          <w:sz w:val="24"/>
          <w:szCs w:val="24"/>
        </w:rPr>
        <w:t xml:space="preserve"> reality television shows </w:t>
      </w:r>
      <w:r w:rsidR="00DF73DA">
        <w:rPr>
          <w:rFonts w:ascii="Times New Roman" w:eastAsia="Times New Roman" w:hAnsi="Times New Roman" w:cs="Times New Roman"/>
          <w:sz w:val="24"/>
          <w:szCs w:val="24"/>
        </w:rPr>
        <w:t>would</w:t>
      </w:r>
      <w:r w:rsidR="001E2715">
        <w:rPr>
          <w:rFonts w:ascii="Times New Roman" w:eastAsia="Times New Roman" w:hAnsi="Times New Roman" w:cs="Times New Roman"/>
          <w:sz w:val="24"/>
          <w:szCs w:val="24"/>
        </w:rPr>
        <w:t xml:space="preserve"> be most </w:t>
      </w:r>
      <w:r w:rsidR="00DF73DA">
        <w:rPr>
          <w:rFonts w:ascii="Times New Roman" w:eastAsia="Times New Roman" w:hAnsi="Times New Roman" w:cs="Times New Roman"/>
          <w:sz w:val="24"/>
          <w:szCs w:val="24"/>
        </w:rPr>
        <w:t xml:space="preserve">strongly </w:t>
      </w:r>
      <w:r w:rsidR="001E2715">
        <w:rPr>
          <w:rFonts w:ascii="Times New Roman" w:eastAsia="Times New Roman" w:hAnsi="Times New Roman" w:cs="Times New Roman"/>
          <w:sz w:val="24"/>
          <w:szCs w:val="24"/>
        </w:rPr>
        <w:t>related to peer-directed relational aggression and normative beliefs about relational aggression</w:t>
      </w:r>
      <w:r w:rsidR="00DF73DA">
        <w:rPr>
          <w:rFonts w:ascii="Times New Roman" w:eastAsia="Times New Roman" w:hAnsi="Times New Roman" w:cs="Times New Roman"/>
          <w:sz w:val="24"/>
          <w:szCs w:val="24"/>
        </w:rPr>
        <w:t>, compared to other forms</w:t>
      </w:r>
      <w:r w:rsidR="001E2715">
        <w:rPr>
          <w:rFonts w:ascii="Times New Roman" w:eastAsia="Times New Roman" w:hAnsi="Times New Roman" w:cs="Times New Roman"/>
          <w:sz w:val="24"/>
          <w:szCs w:val="24"/>
        </w:rPr>
        <w:t>.</w:t>
      </w:r>
    </w:p>
    <w:p w14:paraId="08F6E440" w14:textId="3A7903C1" w:rsidR="0091250C" w:rsidRDefault="0091250C" w:rsidP="00BB0A1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Lastly, gender will also be explored as a moderator in this study. </w:t>
      </w:r>
      <w:r>
        <w:rPr>
          <w:rFonts w:ascii="Times New Roman" w:eastAsia="Arial Unicode MS" w:hAnsi="Times New Roman" w:cs="Times New Roman"/>
          <w:sz w:val="24"/>
          <w:szCs w:val="24"/>
        </w:rPr>
        <w:t>Though the gender difference in relational aggression</w:t>
      </w:r>
      <w:r w:rsidR="00A14BAF">
        <w:rPr>
          <w:rFonts w:ascii="Times New Roman" w:eastAsia="Arial Unicode MS" w:hAnsi="Times New Roman" w:cs="Times New Roman"/>
          <w:sz w:val="24"/>
          <w:szCs w:val="24"/>
        </w:rPr>
        <w:t xml:space="preserve"> and normative beliefs about relational aggression</w:t>
      </w:r>
      <w:r>
        <w:rPr>
          <w:rFonts w:ascii="Times New Roman" w:eastAsia="Arial Unicode MS" w:hAnsi="Times New Roman" w:cs="Times New Roman"/>
          <w:sz w:val="24"/>
          <w:szCs w:val="24"/>
        </w:rPr>
        <w:t xml:space="preserve"> is often not significant, prior research has indicated that the link between</w:t>
      </w:r>
      <w:r w:rsidR="00520869">
        <w:rPr>
          <w:rFonts w:ascii="Times New Roman" w:eastAsia="Arial Unicode MS" w:hAnsi="Times New Roman" w:cs="Times New Roman"/>
          <w:sz w:val="24"/>
          <w:szCs w:val="24"/>
        </w:rPr>
        <w:t xml:space="preserve"> media and relational aggression (</w:t>
      </w:r>
      <w:r w:rsidR="00AF1929">
        <w:rPr>
          <w:rFonts w:ascii="Times New Roman" w:eastAsia="Arial Unicode MS" w:hAnsi="Times New Roman" w:cs="Times New Roman"/>
          <w:sz w:val="24"/>
          <w:szCs w:val="24"/>
        </w:rPr>
        <w:t>Coyne et al., 2019</w:t>
      </w:r>
      <w:r w:rsidR="00FC05C6">
        <w:rPr>
          <w:rFonts w:ascii="Times New Roman" w:eastAsia="Arial Unicode MS" w:hAnsi="Times New Roman" w:cs="Times New Roman"/>
          <w:sz w:val="24"/>
          <w:szCs w:val="24"/>
        </w:rPr>
        <w:t>)</w:t>
      </w:r>
      <w:r w:rsidR="00520869">
        <w:rPr>
          <w:rFonts w:ascii="Times New Roman" w:eastAsia="Arial Unicode MS" w:hAnsi="Times New Roman" w:cs="Times New Roman"/>
          <w:sz w:val="24"/>
          <w:szCs w:val="24"/>
        </w:rPr>
        <w:t xml:space="preserve">, as well as the association between relational aggression and various </w:t>
      </w:r>
      <w:r w:rsidR="00520869">
        <w:rPr>
          <w:rFonts w:ascii="Times New Roman" w:eastAsia="Arial Unicode MS" w:hAnsi="Times New Roman" w:cs="Times New Roman"/>
          <w:sz w:val="24"/>
          <w:szCs w:val="24"/>
        </w:rPr>
        <w:lastRenderedPageBreak/>
        <w:t>adjustment outcomes</w:t>
      </w:r>
      <w:r w:rsidR="00AF1929">
        <w:rPr>
          <w:rFonts w:ascii="Times New Roman" w:eastAsia="Arial Unicode MS" w:hAnsi="Times New Roman" w:cs="Times New Roman"/>
          <w:sz w:val="24"/>
          <w:szCs w:val="24"/>
        </w:rPr>
        <w:t xml:space="preserve"> (</w:t>
      </w:r>
      <w:r w:rsidR="00B85F31">
        <w:rPr>
          <w:rFonts w:ascii="Times New Roman" w:eastAsia="Arial Unicode MS" w:hAnsi="Times New Roman" w:cs="Times New Roman"/>
          <w:sz w:val="24"/>
          <w:szCs w:val="24"/>
        </w:rPr>
        <w:t>Nelson et al., 2008; Ostrov et al., 2011; Weber &amp; Kurpius, 2011</w:t>
      </w:r>
      <w:r w:rsidR="00AF1929">
        <w:rPr>
          <w:rFonts w:ascii="Times New Roman" w:eastAsia="Arial Unicode MS" w:hAnsi="Times New Roman" w:cs="Times New Roman"/>
          <w:sz w:val="24"/>
          <w:szCs w:val="24"/>
        </w:rPr>
        <w:t>)</w:t>
      </w:r>
      <w:r w:rsidR="00FC05C6">
        <w:rPr>
          <w:rFonts w:ascii="Times New Roman" w:eastAsia="Arial Unicode MS" w:hAnsi="Times New Roman" w:cs="Times New Roman"/>
          <w:sz w:val="24"/>
          <w:szCs w:val="24"/>
        </w:rPr>
        <w:t>,</w:t>
      </w:r>
      <w:r w:rsidR="00520869">
        <w:rPr>
          <w:rFonts w:ascii="Times New Roman" w:eastAsia="Arial Unicode MS" w:hAnsi="Times New Roman" w:cs="Times New Roman"/>
          <w:sz w:val="24"/>
          <w:szCs w:val="24"/>
        </w:rPr>
        <w:t xml:space="preserve"> are influenced by gender. </w:t>
      </w:r>
    </w:p>
    <w:p w14:paraId="00000087" w14:textId="025C66A1" w:rsidR="00375DD4" w:rsidRPr="00BB0A19" w:rsidRDefault="00000000" w:rsidP="00BB0A19">
      <w:pPr>
        <w:spacing w:line="480" w:lineRule="auto"/>
        <w:jc w:val="center"/>
        <w:rPr>
          <w:rFonts w:ascii="Times New Roman" w:eastAsia="Times New Roman" w:hAnsi="Times New Roman" w:cs="Times New Roman"/>
          <w:sz w:val="24"/>
          <w:szCs w:val="24"/>
        </w:rPr>
      </w:pPr>
      <w:r w:rsidRPr="00A836F3">
        <w:rPr>
          <w:rFonts w:ascii="Times New Roman" w:hAnsi="Times New Roman" w:cs="Times New Roman"/>
          <w:b/>
          <w:bCs/>
          <w:sz w:val="24"/>
          <w:szCs w:val="24"/>
        </w:rPr>
        <w:t>Method</w:t>
      </w:r>
      <w:bookmarkEnd w:id="2"/>
    </w:p>
    <w:p w14:paraId="00000088" w14:textId="77777777" w:rsidR="00375DD4" w:rsidRDefault="00000000">
      <w:pPr>
        <w:spacing w:line="48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Participants</w:t>
      </w:r>
    </w:p>
    <w:p w14:paraId="3E9C675A" w14:textId="55176A3C" w:rsidR="00790D38" w:rsidRPr="001E2715" w:rsidRDefault="00000000" w:rsidP="001E271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Participants in this study were undergraduate students (</w:t>
      </w:r>
      <w:r>
        <w:rPr>
          <w:rFonts w:ascii="Times New Roman" w:eastAsia="Times New Roman" w:hAnsi="Times New Roman" w:cs="Times New Roman"/>
          <w:i/>
          <w:sz w:val="24"/>
          <w:szCs w:val="24"/>
        </w:rPr>
        <w:t xml:space="preserve">N </w:t>
      </w:r>
      <w:r>
        <w:rPr>
          <w:rFonts w:ascii="Times New Roman" w:eastAsia="Times New Roman" w:hAnsi="Times New Roman" w:cs="Times New Roman"/>
          <w:sz w:val="24"/>
          <w:szCs w:val="24"/>
        </w:rPr>
        <w:t xml:space="preserve">= 336; 83% women) recruited from undergraduate Psychology classes at a large, public south-central university. Three participants failed attention checks embedded in the online survey and were excluded from analysis. The following measures were part of a larger battery developed to measure various social attitudes and behavior as they relate to reality television consumption. Completion of the online survey was compensated with class credit. </w:t>
      </w:r>
    </w:p>
    <w:p w14:paraId="0000008A" w14:textId="774574BD" w:rsidR="00375DD4" w:rsidRDefault="00000000">
      <w:pPr>
        <w:spacing w:line="48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Measures</w:t>
      </w:r>
    </w:p>
    <w:p w14:paraId="0000008B" w14:textId="18C298FE" w:rsidR="00375DD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Reality Television Viewing. </w:t>
      </w:r>
      <w:r>
        <w:rPr>
          <w:rFonts w:ascii="Times New Roman" w:eastAsia="Times New Roman" w:hAnsi="Times New Roman" w:cs="Times New Roman"/>
          <w:sz w:val="24"/>
          <w:szCs w:val="24"/>
        </w:rPr>
        <w:t xml:space="preserve">In an effort to capture the broad expanse of reality television viewership, we developed a new measure with items attending to familiarity with reality television, frequency of watching, and method used to watch reality television, with each dimension </w:t>
      </w:r>
      <w:r w:rsidR="00DF73DA">
        <w:rPr>
          <w:rFonts w:ascii="Times New Roman" w:eastAsia="Times New Roman" w:hAnsi="Times New Roman" w:cs="Times New Roman"/>
          <w:sz w:val="24"/>
          <w:szCs w:val="24"/>
        </w:rPr>
        <w:t>measured separately for each</w:t>
      </w:r>
      <w:r>
        <w:rPr>
          <w:rFonts w:ascii="Times New Roman" w:eastAsia="Times New Roman" w:hAnsi="Times New Roman" w:cs="Times New Roman"/>
          <w:sz w:val="24"/>
          <w:szCs w:val="24"/>
        </w:rPr>
        <w:t xml:space="preserve"> reality television genre. Based on prior research (Ferguson et al., 2013), we identified four primary genres of reality television: </w:t>
      </w:r>
      <w:r>
        <w:rPr>
          <w:rFonts w:ascii="Times New Roman" w:eastAsia="Times New Roman" w:hAnsi="Times New Roman" w:cs="Times New Roman"/>
          <w:i/>
          <w:sz w:val="24"/>
          <w:szCs w:val="24"/>
        </w:rPr>
        <w:t>talent</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competition</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dating</w:t>
      </w:r>
      <w:r>
        <w:rPr>
          <w:rFonts w:ascii="Times New Roman" w:eastAsia="Times New Roman" w:hAnsi="Times New Roman" w:cs="Times New Roman"/>
          <w:sz w:val="24"/>
          <w:szCs w:val="24"/>
        </w:rPr>
        <w:t xml:space="preserve">, and </w:t>
      </w:r>
      <w:r>
        <w:rPr>
          <w:rFonts w:ascii="Times New Roman" w:eastAsia="Times New Roman" w:hAnsi="Times New Roman" w:cs="Times New Roman"/>
          <w:i/>
          <w:sz w:val="24"/>
          <w:szCs w:val="24"/>
        </w:rPr>
        <w:t>real-life/slice of life</w:t>
      </w:r>
      <w:r>
        <w:rPr>
          <w:rFonts w:ascii="Times New Roman" w:eastAsia="Times New Roman" w:hAnsi="Times New Roman" w:cs="Times New Roman"/>
          <w:sz w:val="24"/>
          <w:szCs w:val="24"/>
        </w:rPr>
        <w:t xml:space="preserve">. </w:t>
      </w:r>
    </w:p>
    <w:p w14:paraId="0000008C" w14:textId="05A8B872" w:rsidR="00375DD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Watch frequency (“How often do you watch reality TV shows in the following genre?”) w</w:t>
      </w:r>
      <w:r w:rsidR="00DF73DA">
        <w:rPr>
          <w:rFonts w:ascii="Times New Roman" w:eastAsia="Times New Roman" w:hAnsi="Times New Roman" w:cs="Times New Roman"/>
          <w:sz w:val="24"/>
          <w:szCs w:val="24"/>
        </w:rPr>
        <w:t>as</w:t>
      </w:r>
      <w:r>
        <w:rPr>
          <w:rFonts w:ascii="Times New Roman" w:eastAsia="Times New Roman" w:hAnsi="Times New Roman" w:cs="Times New Roman"/>
          <w:sz w:val="24"/>
          <w:szCs w:val="24"/>
        </w:rPr>
        <w:t xml:space="preserve"> assessed with one item per genre, all rated on a five</w:t>
      </w:r>
      <w:r w:rsidR="009000F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point Likert-style scale ranging from </w:t>
      </w:r>
      <w:r>
        <w:rPr>
          <w:rFonts w:ascii="Times New Roman" w:eastAsia="Times New Roman" w:hAnsi="Times New Roman" w:cs="Times New Roman"/>
          <w:i/>
          <w:sz w:val="24"/>
          <w:szCs w:val="24"/>
        </w:rPr>
        <w:t xml:space="preserve">1 (Never) </w:t>
      </w:r>
      <w:r>
        <w:rPr>
          <w:rFonts w:ascii="Times New Roman" w:eastAsia="Times New Roman" w:hAnsi="Times New Roman" w:cs="Times New Roman"/>
          <w:sz w:val="24"/>
          <w:szCs w:val="24"/>
        </w:rPr>
        <w:t>to</w:t>
      </w:r>
      <w:r>
        <w:rPr>
          <w:rFonts w:ascii="Times New Roman" w:eastAsia="Times New Roman" w:hAnsi="Times New Roman" w:cs="Times New Roman"/>
          <w:i/>
          <w:sz w:val="24"/>
          <w:szCs w:val="24"/>
        </w:rPr>
        <w:t xml:space="preserve"> 5 (Always)</w:t>
      </w:r>
      <w:r>
        <w:rPr>
          <w:rFonts w:ascii="Times New Roman" w:eastAsia="Times New Roman" w:hAnsi="Times New Roman" w:cs="Times New Roman"/>
          <w:sz w:val="24"/>
          <w:szCs w:val="24"/>
        </w:rPr>
        <w:t xml:space="preserve">. The sum total of the watch frequency items </w:t>
      </w:r>
      <w:r w:rsidR="00A62708">
        <w:rPr>
          <w:rFonts w:ascii="Times New Roman" w:eastAsia="Times New Roman" w:hAnsi="Times New Roman" w:cs="Times New Roman"/>
          <w:sz w:val="24"/>
          <w:szCs w:val="24"/>
        </w:rPr>
        <w:t>was</w:t>
      </w:r>
      <w:r>
        <w:rPr>
          <w:rFonts w:ascii="Times New Roman" w:eastAsia="Times New Roman" w:hAnsi="Times New Roman" w:cs="Times New Roman"/>
          <w:sz w:val="24"/>
          <w:szCs w:val="24"/>
        </w:rPr>
        <w:t xml:space="preserve"> used in analyses involving total reality television viewing frequency</w:t>
      </w:r>
      <w:r w:rsidR="009000FA">
        <w:rPr>
          <w:rFonts w:ascii="Times New Roman" w:eastAsia="Times New Roman" w:hAnsi="Times New Roman" w:cs="Times New Roman"/>
          <w:sz w:val="24"/>
          <w:szCs w:val="24"/>
        </w:rPr>
        <w:t xml:space="preserve"> </w:t>
      </w:r>
      <w:r w:rsidR="00810C7B">
        <w:rPr>
          <w:rFonts w:ascii="Times New Roman" w:eastAsia="Times New Roman" w:hAnsi="Times New Roman" w:cs="Times New Roman"/>
          <w:sz w:val="24"/>
          <w:szCs w:val="24"/>
        </w:rPr>
        <w:t>(</w:t>
      </w:r>
      <w:r w:rsidR="00810C7B">
        <w:rPr>
          <w:rFonts w:ascii="Cambria Math" w:eastAsia="Times New Roman" w:hAnsi="Cambria Math" w:cs="Cambria Math"/>
          <w:sz w:val="24"/>
          <w:szCs w:val="24"/>
        </w:rPr>
        <w:t>𝛼</w:t>
      </w:r>
      <w:r w:rsidR="00810C7B">
        <w:rPr>
          <w:rFonts w:ascii="Times New Roman" w:eastAsia="Times New Roman" w:hAnsi="Times New Roman" w:cs="Times New Roman"/>
          <w:sz w:val="24"/>
          <w:szCs w:val="24"/>
        </w:rPr>
        <w:t xml:space="preserve"> = 0.72)</w:t>
      </w:r>
      <w:r>
        <w:rPr>
          <w:rFonts w:ascii="Times New Roman" w:eastAsia="Times New Roman" w:hAnsi="Times New Roman" w:cs="Times New Roman"/>
          <w:sz w:val="24"/>
          <w:szCs w:val="24"/>
        </w:rPr>
        <w:t>. For analyses involving reality television type, participants’ individual frequency score</w:t>
      </w:r>
      <w:r w:rsidR="009000FA">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for the genre w</w:t>
      </w:r>
      <w:r w:rsidR="009000FA">
        <w:rPr>
          <w:rFonts w:ascii="Times New Roman" w:eastAsia="Times New Roman" w:hAnsi="Times New Roman" w:cs="Times New Roman"/>
          <w:sz w:val="24"/>
          <w:szCs w:val="24"/>
        </w:rPr>
        <w:t>ere</w:t>
      </w:r>
      <w:r>
        <w:rPr>
          <w:rFonts w:ascii="Times New Roman" w:eastAsia="Times New Roman" w:hAnsi="Times New Roman" w:cs="Times New Roman"/>
          <w:sz w:val="24"/>
          <w:szCs w:val="24"/>
        </w:rPr>
        <w:t xml:space="preserve"> used.</w:t>
      </w:r>
    </w:p>
    <w:p w14:paraId="0000008D" w14:textId="421B4E0A" w:rsidR="00375DD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Relational Aggression. </w:t>
      </w:r>
      <w:r>
        <w:rPr>
          <w:rFonts w:ascii="Times New Roman" w:eastAsia="Times New Roman" w:hAnsi="Times New Roman" w:cs="Times New Roman"/>
          <w:sz w:val="24"/>
          <w:szCs w:val="24"/>
        </w:rPr>
        <w:t xml:space="preserve">Relational aggression was measured using a scale of 14 items, developed to assess behavior in both friendships and romantic relationships. Four of these items refer to peer-directed proactive relational aggression, while peer-directed reactive relational aggression is measured with five items. Respectively, example items from each subscale include “When I want something from a friend of mine, I act ‘cold’ or indifferent towards them until I get what I want,” and “When someone does something that makes me angry, I try to embarrass that person or make them look stupid in front of his/her friends” (Murray-Close et al., 2010). Frequency of each item </w:t>
      </w:r>
      <w:r w:rsidR="009000FA">
        <w:rPr>
          <w:rFonts w:ascii="Times New Roman" w:eastAsia="Times New Roman" w:hAnsi="Times New Roman" w:cs="Times New Roman"/>
          <w:sz w:val="24"/>
          <w:szCs w:val="24"/>
        </w:rPr>
        <w:t>was</w:t>
      </w:r>
      <w:r>
        <w:rPr>
          <w:rFonts w:ascii="Times New Roman" w:eastAsia="Times New Roman" w:hAnsi="Times New Roman" w:cs="Times New Roman"/>
          <w:sz w:val="24"/>
          <w:szCs w:val="24"/>
        </w:rPr>
        <w:t xml:space="preserve"> rated on a four</w:t>
      </w:r>
      <w:r w:rsidR="009000F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point Likert-style scale ranging from </w:t>
      </w:r>
      <w:r>
        <w:rPr>
          <w:rFonts w:ascii="Times New Roman" w:eastAsia="Times New Roman" w:hAnsi="Times New Roman" w:cs="Times New Roman"/>
          <w:i/>
          <w:sz w:val="24"/>
          <w:szCs w:val="24"/>
        </w:rPr>
        <w:t xml:space="preserve">1 (Never) </w:t>
      </w:r>
      <w:r>
        <w:rPr>
          <w:rFonts w:ascii="Times New Roman" w:eastAsia="Times New Roman" w:hAnsi="Times New Roman" w:cs="Times New Roman"/>
          <w:sz w:val="24"/>
          <w:szCs w:val="24"/>
        </w:rPr>
        <w:t>to</w:t>
      </w:r>
      <w:r>
        <w:rPr>
          <w:rFonts w:ascii="Times New Roman" w:eastAsia="Times New Roman" w:hAnsi="Times New Roman" w:cs="Times New Roman"/>
          <w:i/>
          <w:sz w:val="24"/>
          <w:szCs w:val="24"/>
        </w:rPr>
        <w:t xml:space="preserve"> 4  (Always</w:t>
      </w:r>
      <w:r>
        <w:rPr>
          <w:rFonts w:ascii="Times New Roman" w:eastAsia="Times New Roman" w:hAnsi="Times New Roman" w:cs="Times New Roman"/>
          <w:sz w:val="24"/>
          <w:szCs w:val="24"/>
        </w:rPr>
        <w:t xml:space="preserve">). The mean of all nine items were used in analyses as participants’ relational aggression score. Reliability of this measure was </w:t>
      </w:r>
      <w:r w:rsidR="009000FA">
        <w:rPr>
          <w:rFonts w:ascii="Times New Roman" w:eastAsia="Times New Roman" w:hAnsi="Times New Roman" w:cs="Times New Roman"/>
          <w:sz w:val="24"/>
          <w:szCs w:val="24"/>
        </w:rPr>
        <w:t xml:space="preserve">strong </w:t>
      </w:r>
      <w:r>
        <w:rPr>
          <w:rFonts w:ascii="Times New Roman" w:eastAsia="Times New Roman" w:hAnsi="Times New Roman" w:cs="Times New Roman"/>
          <w:sz w:val="24"/>
          <w:szCs w:val="24"/>
        </w:rPr>
        <w:t xml:space="preserve">(𝛼 = 0.89). </w:t>
      </w:r>
    </w:p>
    <w:p w14:paraId="0000008E" w14:textId="40F466D1" w:rsidR="00375DD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Normative Beliefs about Relational Aggression. </w:t>
      </w:r>
      <w:r>
        <w:rPr>
          <w:rFonts w:ascii="Times New Roman" w:eastAsia="Times New Roman" w:hAnsi="Times New Roman" w:cs="Times New Roman"/>
          <w:sz w:val="24"/>
          <w:szCs w:val="24"/>
        </w:rPr>
        <w:t xml:space="preserve">Endorsement of relational aggression was assessed using a four-item measure, with items rated on a four point Likert-style scale  ranging from </w:t>
      </w:r>
      <w:r>
        <w:rPr>
          <w:rFonts w:ascii="Times New Roman" w:eastAsia="Times New Roman" w:hAnsi="Times New Roman" w:cs="Times New Roman"/>
          <w:i/>
          <w:sz w:val="24"/>
          <w:szCs w:val="24"/>
        </w:rPr>
        <w:t>1 (Perfectly Okay)</w:t>
      </w:r>
      <w:r>
        <w:rPr>
          <w:rFonts w:ascii="Times New Roman" w:eastAsia="Times New Roman" w:hAnsi="Times New Roman" w:cs="Times New Roman"/>
          <w:sz w:val="24"/>
          <w:szCs w:val="24"/>
        </w:rPr>
        <w:t xml:space="preserve"> to</w:t>
      </w:r>
      <w:r>
        <w:rPr>
          <w:rFonts w:ascii="Times New Roman" w:eastAsia="Times New Roman" w:hAnsi="Times New Roman" w:cs="Times New Roman"/>
          <w:i/>
          <w:sz w:val="24"/>
          <w:szCs w:val="24"/>
        </w:rPr>
        <w:t xml:space="preserve"> 4 (Really Wrong)</w:t>
      </w:r>
      <w:r>
        <w:rPr>
          <w:rFonts w:ascii="Times New Roman" w:eastAsia="Times New Roman" w:hAnsi="Times New Roman" w:cs="Times New Roman"/>
          <w:sz w:val="24"/>
          <w:szCs w:val="24"/>
        </w:rPr>
        <w:t>. Example items include “If you are angry, it is okay to spread rumors about another person” and “In general, it is wrong to ignore someone, even if you really don’t want him/her to be a part of your group” (Werner &amp; Nixon, 2005). The mean of all four items were used in analyses as participants’ normative beliefs (NOBAGS) score. Reliability of this measure was acceptable</w:t>
      </w:r>
      <w:r w:rsidR="001676D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(𝛼 = 0.67), and consistent with its reliability in previous studies (𝛼 = 0.72; Werner &amp; Nixon, 2005). </w:t>
      </w:r>
    </w:p>
    <w:p w14:paraId="4694041F" w14:textId="2D9BCE88" w:rsidR="006452D1" w:rsidRPr="00E83B9A" w:rsidRDefault="00000000" w:rsidP="00E83B9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Perceived Realism.</w:t>
      </w:r>
      <w:r>
        <w:rPr>
          <w:rFonts w:ascii="Times New Roman" w:eastAsia="Times New Roman" w:hAnsi="Times New Roman" w:cs="Times New Roman"/>
          <w:b/>
          <w:i/>
          <w:sz w:val="24"/>
          <w:szCs w:val="24"/>
        </w:rPr>
        <w:t xml:space="preserve"> </w:t>
      </w:r>
      <w:r>
        <w:rPr>
          <w:rFonts w:ascii="Times New Roman" w:eastAsia="Times New Roman" w:hAnsi="Times New Roman" w:cs="Times New Roman"/>
          <w:sz w:val="24"/>
          <w:szCs w:val="24"/>
        </w:rPr>
        <w:t xml:space="preserve">Perceived realism was assessed using a measure developed to capture the impact of television news and drama programs, adapted by replacing the example program titles with common reality television program titles. Five items were rated on a seven point Likert-type scale ranging from </w:t>
      </w:r>
      <w:r>
        <w:rPr>
          <w:rFonts w:ascii="Times New Roman" w:eastAsia="Times New Roman" w:hAnsi="Times New Roman" w:cs="Times New Roman"/>
          <w:i/>
          <w:sz w:val="24"/>
          <w:szCs w:val="24"/>
        </w:rPr>
        <w:t xml:space="preserve">1 (Strongly Disagree) </w:t>
      </w:r>
      <w:r>
        <w:rPr>
          <w:rFonts w:ascii="Times New Roman" w:eastAsia="Times New Roman" w:hAnsi="Times New Roman" w:cs="Times New Roman"/>
          <w:sz w:val="24"/>
          <w:szCs w:val="24"/>
        </w:rPr>
        <w:t>to</w:t>
      </w:r>
      <w:r>
        <w:rPr>
          <w:rFonts w:ascii="Times New Roman" w:eastAsia="Times New Roman" w:hAnsi="Times New Roman" w:cs="Times New Roman"/>
          <w:i/>
          <w:sz w:val="24"/>
          <w:szCs w:val="24"/>
        </w:rPr>
        <w:t xml:space="preserve"> 7 (Strongly Agree</w:t>
      </w:r>
      <w:r>
        <w:rPr>
          <w:rFonts w:ascii="Times New Roman" w:eastAsia="Times New Roman" w:hAnsi="Times New Roman" w:cs="Times New Roman"/>
          <w:sz w:val="24"/>
          <w:szCs w:val="24"/>
        </w:rPr>
        <w:t>). Sample items include</w:t>
      </w:r>
      <w:r w:rsidR="009000FA">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 “You cannot learn anything about real life by watching reality television programs” </w:t>
      </w:r>
      <w:r>
        <w:rPr>
          <w:rFonts w:ascii="Times New Roman" w:eastAsia="Times New Roman" w:hAnsi="Times New Roman" w:cs="Times New Roman"/>
          <w:sz w:val="24"/>
          <w:szCs w:val="24"/>
        </w:rPr>
        <w:lastRenderedPageBreak/>
        <w:t xml:space="preserve">(reverse scored) and “The personal problems people have in reality television programs, like </w:t>
      </w:r>
      <w:r>
        <w:rPr>
          <w:rFonts w:ascii="Times New Roman" w:eastAsia="Times New Roman" w:hAnsi="Times New Roman" w:cs="Times New Roman"/>
          <w:i/>
          <w:sz w:val="24"/>
          <w:szCs w:val="24"/>
        </w:rPr>
        <w:t>The Bachelor</w:t>
      </w:r>
      <w:r>
        <w:rPr>
          <w:rFonts w:ascii="Times New Roman" w:eastAsia="Times New Roman" w:hAnsi="Times New Roman" w:cs="Times New Roman"/>
          <w:sz w:val="24"/>
          <w:szCs w:val="24"/>
        </w:rPr>
        <w:t xml:space="preserve"> or </w:t>
      </w:r>
      <w:r>
        <w:rPr>
          <w:rFonts w:ascii="Times New Roman" w:eastAsia="Times New Roman" w:hAnsi="Times New Roman" w:cs="Times New Roman"/>
          <w:i/>
          <w:sz w:val="24"/>
          <w:szCs w:val="24"/>
        </w:rPr>
        <w:t>Keeping Up with The Kardashians</w:t>
      </w:r>
      <w:r>
        <w:rPr>
          <w:rFonts w:ascii="Times New Roman" w:eastAsia="Times New Roman" w:hAnsi="Times New Roman" w:cs="Times New Roman"/>
          <w:sz w:val="24"/>
          <w:szCs w:val="24"/>
        </w:rPr>
        <w:t>, are very similar to problems real people have” (</w:t>
      </w:r>
      <w:r w:rsidR="009000FA">
        <w:rPr>
          <w:rFonts w:ascii="Times New Roman" w:eastAsia="Times New Roman" w:hAnsi="Times New Roman" w:cs="Times New Roman"/>
          <w:sz w:val="24"/>
          <w:szCs w:val="24"/>
        </w:rPr>
        <w:t>a</w:t>
      </w:r>
      <w:r>
        <w:rPr>
          <w:rFonts w:ascii="Times New Roman" w:eastAsia="Times New Roman" w:hAnsi="Times New Roman" w:cs="Times New Roman"/>
          <w:sz w:val="24"/>
          <w:szCs w:val="24"/>
        </w:rPr>
        <w:t>dapted from Busselle, 2001). Two items were reverse scored; the mean of all five items w</w:t>
      </w:r>
      <w:r w:rsidR="009000FA">
        <w:rPr>
          <w:rFonts w:ascii="Times New Roman" w:eastAsia="Times New Roman" w:hAnsi="Times New Roman" w:cs="Times New Roman"/>
          <w:sz w:val="24"/>
          <w:szCs w:val="24"/>
        </w:rPr>
        <w:t>as</w:t>
      </w:r>
      <w:r>
        <w:rPr>
          <w:rFonts w:ascii="Times New Roman" w:eastAsia="Times New Roman" w:hAnsi="Times New Roman" w:cs="Times New Roman"/>
          <w:sz w:val="24"/>
          <w:szCs w:val="24"/>
        </w:rPr>
        <w:t xml:space="preserve"> used in analyses as participants’ perceived realism score. Reliability of this measure was acceptable (𝛼 = 0.61). </w:t>
      </w:r>
    </w:p>
    <w:p w14:paraId="00000090" w14:textId="656DF670" w:rsidR="00375DD4" w:rsidRPr="00922F95" w:rsidRDefault="00000000" w:rsidP="00922F95">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Results</w:t>
      </w:r>
    </w:p>
    <w:p w14:paraId="00000091" w14:textId="77777777" w:rsidR="00375DD4" w:rsidRDefault="00000000">
      <w:pPr>
        <w:spacing w:line="48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Preliminary Analyses </w:t>
      </w:r>
    </w:p>
    <w:p w14:paraId="7FAAE7A3" w14:textId="12A07B81" w:rsidR="009B5E49" w:rsidRDefault="00000000" w:rsidP="009B5E4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Intercorrelations among reality television watch frequency, self-reported relational aggression, normative beliefs about relational aggression, perceived realism, and each reality television type are presented in Table 1. As predicted, reality television watch frequency was positively correlated with perceived realism (</w:t>
      </w:r>
      <w:r>
        <w:rPr>
          <w:rFonts w:ascii="Times New Roman" w:eastAsia="Times New Roman" w:hAnsi="Times New Roman" w:cs="Times New Roman"/>
          <w:i/>
          <w:sz w:val="24"/>
          <w:szCs w:val="24"/>
        </w:rPr>
        <w:t xml:space="preserve">r </w:t>
      </w:r>
      <w:r>
        <w:rPr>
          <w:rFonts w:ascii="Times New Roman" w:eastAsia="Times New Roman" w:hAnsi="Times New Roman" w:cs="Times New Roman"/>
          <w:sz w:val="24"/>
          <w:szCs w:val="24"/>
        </w:rPr>
        <w:t xml:space="preserve">= .31, </w:t>
      </w:r>
      <w:r>
        <w:rPr>
          <w:rFonts w:ascii="Times New Roman" w:eastAsia="Times New Roman" w:hAnsi="Times New Roman" w:cs="Times New Roman"/>
          <w:i/>
          <w:sz w:val="24"/>
          <w:szCs w:val="24"/>
        </w:rPr>
        <w:t>p</w:t>
      </w:r>
      <w:r w:rsidR="001676D1">
        <w:rPr>
          <w:rFonts w:ascii="Times New Roman" w:eastAsia="Times New Roman" w:hAnsi="Times New Roman" w:cs="Times New Roman"/>
          <w:i/>
          <w:sz w:val="24"/>
          <w:szCs w:val="24"/>
        </w:rPr>
        <w:t xml:space="preserve"> &lt; </w:t>
      </w:r>
      <w:r>
        <w:rPr>
          <w:rFonts w:ascii="Times New Roman" w:eastAsia="Times New Roman" w:hAnsi="Times New Roman" w:cs="Times New Roman"/>
          <w:sz w:val="24"/>
          <w:szCs w:val="24"/>
        </w:rPr>
        <w:t>.001) and peer-directed relational aggression (</w:t>
      </w:r>
      <w:r>
        <w:rPr>
          <w:rFonts w:ascii="Times New Roman" w:eastAsia="Times New Roman" w:hAnsi="Times New Roman" w:cs="Times New Roman"/>
          <w:i/>
          <w:sz w:val="24"/>
          <w:szCs w:val="24"/>
        </w:rPr>
        <w:t xml:space="preserve">r </w:t>
      </w:r>
      <w:r>
        <w:rPr>
          <w:rFonts w:ascii="Times New Roman" w:eastAsia="Times New Roman" w:hAnsi="Times New Roman" w:cs="Times New Roman"/>
          <w:sz w:val="24"/>
          <w:szCs w:val="24"/>
        </w:rPr>
        <w:t xml:space="preserve">= .11, </w:t>
      </w:r>
      <w:r>
        <w:rPr>
          <w:rFonts w:ascii="Times New Roman" w:eastAsia="Times New Roman" w:hAnsi="Times New Roman" w:cs="Times New Roman"/>
          <w:i/>
          <w:sz w:val="24"/>
          <w:szCs w:val="24"/>
        </w:rPr>
        <w:t xml:space="preserve">p </w:t>
      </w:r>
      <w:r>
        <w:rPr>
          <w:rFonts w:ascii="Times New Roman" w:eastAsia="Times New Roman" w:hAnsi="Times New Roman" w:cs="Times New Roman"/>
          <w:sz w:val="24"/>
          <w:szCs w:val="24"/>
        </w:rPr>
        <w:t>= .0</w:t>
      </w:r>
      <w:r w:rsidR="001676D1">
        <w:rPr>
          <w:rFonts w:ascii="Times New Roman" w:eastAsia="Times New Roman" w:hAnsi="Times New Roman" w:cs="Times New Roman"/>
          <w:sz w:val="24"/>
          <w:szCs w:val="24"/>
        </w:rPr>
        <w:t>4</w:t>
      </w:r>
      <w:r>
        <w:rPr>
          <w:rFonts w:ascii="Times New Roman" w:eastAsia="Times New Roman" w:hAnsi="Times New Roman" w:cs="Times New Roman"/>
          <w:sz w:val="24"/>
          <w:szCs w:val="24"/>
        </w:rPr>
        <w:t>) at a significant level. Additionally, perceived realism and peer-directed relational aggression were significantly positively correlated with one another (</w:t>
      </w:r>
      <w:r>
        <w:rPr>
          <w:rFonts w:ascii="Times New Roman" w:eastAsia="Times New Roman" w:hAnsi="Times New Roman" w:cs="Times New Roman"/>
          <w:i/>
          <w:sz w:val="24"/>
          <w:szCs w:val="24"/>
        </w:rPr>
        <w:t xml:space="preserve">r </w:t>
      </w:r>
      <w:r>
        <w:rPr>
          <w:rFonts w:ascii="Times New Roman" w:eastAsia="Times New Roman" w:hAnsi="Times New Roman" w:cs="Times New Roman"/>
          <w:sz w:val="24"/>
          <w:szCs w:val="24"/>
        </w:rPr>
        <w:t xml:space="preserve">= .25, </w:t>
      </w:r>
      <w:r>
        <w:rPr>
          <w:rFonts w:ascii="Times New Roman" w:eastAsia="Times New Roman" w:hAnsi="Times New Roman" w:cs="Times New Roman"/>
          <w:i/>
          <w:sz w:val="24"/>
          <w:szCs w:val="24"/>
        </w:rPr>
        <w:t xml:space="preserve">p </w:t>
      </w:r>
      <w:r w:rsidR="001676D1">
        <w:rPr>
          <w:rFonts w:ascii="Times New Roman" w:eastAsia="Times New Roman" w:hAnsi="Times New Roman" w:cs="Times New Roman"/>
          <w:i/>
          <w:sz w:val="24"/>
          <w:szCs w:val="24"/>
        </w:rPr>
        <w:t>&lt;</w:t>
      </w:r>
      <w:r>
        <w:rPr>
          <w:rFonts w:ascii="Times New Roman" w:eastAsia="Times New Roman" w:hAnsi="Times New Roman" w:cs="Times New Roman"/>
          <w:sz w:val="24"/>
          <w:szCs w:val="24"/>
        </w:rPr>
        <w:t xml:space="preserve"> .001). Peer-directed relational aggression was also significantly positively correlated with normative beliefs about relational aggression (</w:t>
      </w:r>
      <w:r>
        <w:rPr>
          <w:rFonts w:ascii="Times New Roman" w:eastAsia="Times New Roman" w:hAnsi="Times New Roman" w:cs="Times New Roman"/>
          <w:i/>
          <w:sz w:val="24"/>
          <w:szCs w:val="24"/>
        </w:rPr>
        <w:t xml:space="preserve">r </w:t>
      </w:r>
      <w:r>
        <w:rPr>
          <w:rFonts w:ascii="Times New Roman" w:eastAsia="Times New Roman" w:hAnsi="Times New Roman" w:cs="Times New Roman"/>
          <w:sz w:val="24"/>
          <w:szCs w:val="24"/>
        </w:rPr>
        <w:t xml:space="preserve">= .31, </w:t>
      </w:r>
      <w:r>
        <w:rPr>
          <w:rFonts w:ascii="Times New Roman" w:eastAsia="Times New Roman" w:hAnsi="Times New Roman" w:cs="Times New Roman"/>
          <w:i/>
          <w:sz w:val="24"/>
          <w:szCs w:val="24"/>
        </w:rPr>
        <w:t xml:space="preserve">p </w:t>
      </w:r>
      <w:r w:rsidR="001676D1">
        <w:rPr>
          <w:rFonts w:ascii="Times New Roman" w:eastAsia="Times New Roman" w:hAnsi="Times New Roman" w:cs="Times New Roman"/>
          <w:i/>
          <w:sz w:val="24"/>
          <w:szCs w:val="24"/>
        </w:rPr>
        <w:t xml:space="preserve">&lt; </w:t>
      </w:r>
      <w:r>
        <w:rPr>
          <w:rFonts w:ascii="Times New Roman" w:eastAsia="Times New Roman" w:hAnsi="Times New Roman" w:cs="Times New Roman"/>
          <w:sz w:val="24"/>
          <w:szCs w:val="24"/>
        </w:rPr>
        <w:t xml:space="preserve">.001). However, contrary to our hypothesis, reality television watch frequency was not significantly correlated with normative beliefs about relational aggression. Additionally, perceived realism was significantly positively correlated with each type of reality television. </w:t>
      </w:r>
      <w:r w:rsidR="00790D38">
        <w:rPr>
          <w:rFonts w:ascii="Times New Roman" w:eastAsia="Times New Roman" w:hAnsi="Times New Roman" w:cs="Times New Roman"/>
          <w:sz w:val="24"/>
          <w:szCs w:val="24"/>
        </w:rPr>
        <w:t>Peer-directed relational aggression</w:t>
      </w:r>
      <w:r>
        <w:rPr>
          <w:rFonts w:ascii="Times New Roman" w:eastAsia="Times New Roman" w:hAnsi="Times New Roman" w:cs="Times New Roman"/>
          <w:sz w:val="24"/>
          <w:szCs w:val="24"/>
        </w:rPr>
        <w:t xml:space="preserve"> w</w:t>
      </w:r>
      <w:r w:rsidR="00790D38">
        <w:rPr>
          <w:rFonts w:ascii="Times New Roman" w:eastAsia="Times New Roman" w:hAnsi="Times New Roman" w:cs="Times New Roman"/>
          <w:sz w:val="24"/>
          <w:szCs w:val="24"/>
        </w:rPr>
        <w:t>as</w:t>
      </w:r>
      <w:r w:rsidR="009000FA">
        <w:rPr>
          <w:rFonts w:ascii="Times New Roman" w:eastAsia="Times New Roman" w:hAnsi="Times New Roman" w:cs="Times New Roman"/>
          <w:sz w:val="24"/>
          <w:szCs w:val="24"/>
        </w:rPr>
        <w:t xml:space="preserve"> </w:t>
      </w:r>
      <w:r w:rsidR="00790D38">
        <w:rPr>
          <w:rFonts w:ascii="Times New Roman" w:eastAsia="Times New Roman" w:hAnsi="Times New Roman" w:cs="Times New Roman"/>
          <w:sz w:val="24"/>
          <w:szCs w:val="24"/>
        </w:rPr>
        <w:t xml:space="preserve">significantly </w:t>
      </w:r>
      <w:r>
        <w:rPr>
          <w:rFonts w:ascii="Times New Roman" w:eastAsia="Times New Roman" w:hAnsi="Times New Roman" w:cs="Times New Roman"/>
          <w:sz w:val="24"/>
          <w:szCs w:val="24"/>
        </w:rPr>
        <w:t>positively associated with talent reality television watch frequency</w:t>
      </w:r>
      <w:r w:rsidR="00790D38">
        <w:rPr>
          <w:rFonts w:ascii="Times New Roman" w:eastAsia="Times New Roman" w:hAnsi="Times New Roman" w:cs="Times New Roman"/>
          <w:sz w:val="24"/>
          <w:szCs w:val="24"/>
        </w:rPr>
        <w:t xml:space="preserve"> (</w:t>
      </w:r>
      <w:r w:rsidR="00790D38">
        <w:rPr>
          <w:rFonts w:ascii="Times New Roman" w:eastAsia="Times New Roman" w:hAnsi="Times New Roman" w:cs="Times New Roman"/>
          <w:i/>
          <w:iCs/>
          <w:sz w:val="24"/>
          <w:szCs w:val="24"/>
        </w:rPr>
        <w:t>r</w:t>
      </w:r>
      <w:r w:rsidR="00790D38">
        <w:rPr>
          <w:rFonts w:ascii="Times New Roman" w:eastAsia="Times New Roman" w:hAnsi="Times New Roman" w:cs="Times New Roman"/>
          <w:sz w:val="24"/>
          <w:szCs w:val="24"/>
        </w:rPr>
        <w:t xml:space="preserve"> = .11, </w:t>
      </w:r>
      <w:r w:rsidR="00790D38" w:rsidRPr="00882375">
        <w:rPr>
          <w:rFonts w:ascii="Times New Roman" w:eastAsia="Times New Roman" w:hAnsi="Times New Roman" w:cs="Times New Roman"/>
          <w:i/>
          <w:iCs/>
          <w:sz w:val="24"/>
          <w:szCs w:val="24"/>
        </w:rPr>
        <w:t>p</w:t>
      </w:r>
      <w:r w:rsidR="00790D38">
        <w:rPr>
          <w:rFonts w:ascii="Times New Roman" w:eastAsia="Times New Roman" w:hAnsi="Times New Roman" w:cs="Times New Roman"/>
          <w:sz w:val="24"/>
          <w:szCs w:val="24"/>
        </w:rPr>
        <w:t xml:space="preserve"> =</w:t>
      </w:r>
      <w:r w:rsidR="001676D1">
        <w:rPr>
          <w:rFonts w:ascii="Times New Roman" w:eastAsia="Times New Roman" w:hAnsi="Times New Roman" w:cs="Times New Roman"/>
          <w:sz w:val="24"/>
          <w:szCs w:val="24"/>
        </w:rPr>
        <w:t xml:space="preserve"> </w:t>
      </w:r>
      <w:r w:rsidR="00790D38">
        <w:rPr>
          <w:rFonts w:ascii="Times New Roman" w:eastAsia="Times New Roman" w:hAnsi="Times New Roman" w:cs="Times New Roman"/>
          <w:sz w:val="24"/>
          <w:szCs w:val="24"/>
        </w:rPr>
        <w:t>.0</w:t>
      </w:r>
      <w:r w:rsidR="00882375">
        <w:rPr>
          <w:rFonts w:ascii="Times New Roman" w:eastAsia="Times New Roman" w:hAnsi="Times New Roman" w:cs="Times New Roman"/>
          <w:sz w:val="24"/>
          <w:szCs w:val="24"/>
        </w:rPr>
        <w:t>4</w:t>
      </w:r>
      <w:r w:rsidR="00790D38">
        <w:rPr>
          <w:rFonts w:ascii="Times New Roman" w:eastAsia="Times New Roman" w:hAnsi="Times New Roman" w:cs="Times New Roman"/>
          <w:sz w:val="24"/>
          <w:szCs w:val="24"/>
        </w:rPr>
        <w:t>)</w:t>
      </w:r>
      <w:r w:rsidR="009B5E4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Lastly, all reality television types were significantly positively correlated with one another</w:t>
      </w:r>
      <w:r w:rsidR="009B5E49">
        <w:rPr>
          <w:rFonts w:ascii="Times New Roman" w:eastAsia="Times New Roman" w:hAnsi="Times New Roman" w:cs="Times New Roman"/>
          <w:sz w:val="24"/>
          <w:szCs w:val="24"/>
        </w:rPr>
        <w:t>.</w:t>
      </w:r>
    </w:p>
    <w:p w14:paraId="61DB50AA" w14:textId="31AEAE80" w:rsidR="00132AB0" w:rsidRDefault="00922F95" w:rsidP="00907F9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Gender </w:t>
      </w:r>
      <w:r w:rsidR="00D86435">
        <w:rPr>
          <w:rFonts w:ascii="Times New Roman" w:eastAsia="Times New Roman" w:hAnsi="Times New Roman" w:cs="Times New Roman"/>
          <w:sz w:val="24"/>
          <w:szCs w:val="24"/>
        </w:rPr>
        <w:t>differences for each variable were analyzed using o</w:t>
      </w:r>
      <w:r>
        <w:rPr>
          <w:rFonts w:ascii="Times New Roman" w:eastAsia="Times New Roman" w:hAnsi="Times New Roman" w:cs="Times New Roman"/>
          <w:sz w:val="24"/>
          <w:szCs w:val="24"/>
        </w:rPr>
        <w:t>ne-way ANOVA</w:t>
      </w:r>
      <w:r w:rsidR="00D86435">
        <w:rPr>
          <w:rFonts w:ascii="Times New Roman" w:eastAsia="Times New Roman" w:hAnsi="Times New Roman" w:cs="Times New Roman"/>
          <w:sz w:val="24"/>
          <w:szCs w:val="24"/>
        </w:rPr>
        <w:t xml:space="preserve">. Results </w:t>
      </w:r>
      <w:r w:rsidR="00792C4A">
        <w:rPr>
          <w:rFonts w:ascii="Times New Roman" w:eastAsia="Times New Roman" w:hAnsi="Times New Roman" w:cs="Times New Roman"/>
          <w:sz w:val="24"/>
          <w:szCs w:val="24"/>
        </w:rPr>
        <w:t>of</w:t>
      </w:r>
      <w:r w:rsidR="00D86435">
        <w:rPr>
          <w:rFonts w:ascii="Times New Roman" w:eastAsia="Times New Roman" w:hAnsi="Times New Roman" w:cs="Times New Roman"/>
          <w:sz w:val="24"/>
          <w:szCs w:val="24"/>
        </w:rPr>
        <w:t xml:space="preserve"> these analyses can be seen in Table 2. </w:t>
      </w:r>
      <w:r w:rsidR="00132AB0">
        <w:rPr>
          <w:rFonts w:ascii="Times New Roman" w:eastAsia="Times New Roman" w:hAnsi="Times New Roman" w:cs="Times New Roman"/>
          <w:sz w:val="24"/>
          <w:szCs w:val="24"/>
        </w:rPr>
        <w:t xml:space="preserve">Total reality television viewing frequency showed significant differences by gender, </w:t>
      </w:r>
      <w:r w:rsidR="00132AB0">
        <w:rPr>
          <w:rFonts w:ascii="Times New Roman" w:eastAsia="Times New Roman" w:hAnsi="Times New Roman" w:cs="Times New Roman"/>
          <w:i/>
          <w:sz w:val="24"/>
          <w:szCs w:val="24"/>
        </w:rPr>
        <w:t xml:space="preserve">F </w:t>
      </w:r>
      <w:r w:rsidR="00132AB0">
        <w:rPr>
          <w:rFonts w:ascii="Times New Roman" w:eastAsia="Times New Roman" w:hAnsi="Times New Roman" w:cs="Times New Roman"/>
          <w:sz w:val="24"/>
          <w:szCs w:val="24"/>
        </w:rPr>
        <w:t xml:space="preserve">(2, 332) = 11.727, </w:t>
      </w:r>
      <w:r w:rsidR="00132AB0">
        <w:rPr>
          <w:rFonts w:ascii="Times New Roman" w:eastAsia="Times New Roman" w:hAnsi="Times New Roman" w:cs="Times New Roman"/>
          <w:i/>
          <w:sz w:val="24"/>
          <w:szCs w:val="24"/>
        </w:rPr>
        <w:t>p</w:t>
      </w:r>
      <w:r w:rsidR="00132AB0">
        <w:rPr>
          <w:rFonts w:ascii="Times New Roman" w:eastAsia="Times New Roman" w:hAnsi="Times New Roman" w:cs="Times New Roman"/>
          <w:sz w:val="24"/>
          <w:szCs w:val="24"/>
        </w:rPr>
        <w:t xml:space="preserve"> </w:t>
      </w:r>
      <w:r w:rsidR="00EF13C0">
        <w:rPr>
          <w:rFonts w:ascii="Times New Roman" w:eastAsia="Times New Roman" w:hAnsi="Times New Roman" w:cs="Times New Roman"/>
          <w:i/>
          <w:sz w:val="24"/>
          <w:szCs w:val="24"/>
        </w:rPr>
        <w:t>&lt;</w:t>
      </w:r>
      <w:r w:rsidR="00132AB0">
        <w:rPr>
          <w:rFonts w:ascii="Times New Roman" w:eastAsia="Times New Roman" w:hAnsi="Times New Roman" w:cs="Times New Roman"/>
          <w:sz w:val="24"/>
          <w:szCs w:val="24"/>
        </w:rPr>
        <w:t xml:space="preserve"> .001</w:t>
      </w:r>
      <w:r w:rsidR="00907F96">
        <w:rPr>
          <w:rFonts w:ascii="Times New Roman" w:eastAsia="Times New Roman" w:hAnsi="Times New Roman" w:cs="Times New Roman"/>
          <w:sz w:val="24"/>
          <w:szCs w:val="24"/>
        </w:rPr>
        <w:t xml:space="preserve">, with women reporting higher </w:t>
      </w:r>
      <w:r w:rsidR="00907F96">
        <w:rPr>
          <w:rFonts w:ascii="Times New Roman" w:eastAsia="Times New Roman" w:hAnsi="Times New Roman" w:cs="Times New Roman"/>
          <w:sz w:val="24"/>
          <w:szCs w:val="24"/>
        </w:rPr>
        <w:lastRenderedPageBreak/>
        <w:t>viewing frequency</w:t>
      </w:r>
      <w:r w:rsidR="00132AB0">
        <w:rPr>
          <w:rFonts w:ascii="Times New Roman" w:eastAsia="Times New Roman" w:hAnsi="Times New Roman" w:cs="Times New Roman"/>
          <w:sz w:val="24"/>
          <w:szCs w:val="24"/>
        </w:rPr>
        <w:t xml:space="preserve">. Normative beliefs about relational aggression </w:t>
      </w:r>
      <w:r w:rsidR="00907F96">
        <w:rPr>
          <w:rFonts w:ascii="Times New Roman" w:eastAsia="Times New Roman" w:hAnsi="Times New Roman" w:cs="Times New Roman"/>
          <w:sz w:val="24"/>
          <w:szCs w:val="24"/>
        </w:rPr>
        <w:t xml:space="preserve">also </w:t>
      </w:r>
      <w:r w:rsidR="00132AB0">
        <w:rPr>
          <w:rFonts w:ascii="Times New Roman" w:eastAsia="Times New Roman" w:hAnsi="Times New Roman" w:cs="Times New Roman"/>
          <w:sz w:val="24"/>
          <w:szCs w:val="24"/>
        </w:rPr>
        <w:t xml:space="preserve">showed significant differences by gender, </w:t>
      </w:r>
      <w:r>
        <w:rPr>
          <w:rFonts w:ascii="Times New Roman" w:eastAsia="Times New Roman" w:hAnsi="Times New Roman" w:cs="Times New Roman"/>
          <w:i/>
          <w:sz w:val="24"/>
          <w:szCs w:val="24"/>
        </w:rPr>
        <w:t xml:space="preserve">F </w:t>
      </w:r>
      <w:r>
        <w:rPr>
          <w:rFonts w:ascii="Times New Roman" w:eastAsia="Times New Roman" w:hAnsi="Times New Roman" w:cs="Times New Roman"/>
          <w:sz w:val="24"/>
          <w:szCs w:val="24"/>
        </w:rPr>
        <w:t xml:space="preserve">(2, 328) = 7.689,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 xml:space="preserve"> </w:t>
      </w:r>
      <w:r w:rsidR="00EF13C0">
        <w:rPr>
          <w:rFonts w:ascii="Times New Roman" w:eastAsia="Times New Roman" w:hAnsi="Times New Roman" w:cs="Times New Roman"/>
          <w:i/>
          <w:sz w:val="24"/>
          <w:szCs w:val="24"/>
        </w:rPr>
        <w:t>&lt;</w:t>
      </w:r>
      <w:r>
        <w:rPr>
          <w:rFonts w:ascii="Times New Roman" w:eastAsia="Times New Roman" w:hAnsi="Times New Roman" w:cs="Times New Roman"/>
          <w:sz w:val="24"/>
          <w:szCs w:val="24"/>
        </w:rPr>
        <w:t xml:space="preserve"> .001</w:t>
      </w:r>
      <w:r w:rsidR="00132AB0">
        <w:rPr>
          <w:rFonts w:ascii="Times New Roman" w:eastAsia="Times New Roman" w:hAnsi="Times New Roman" w:cs="Times New Roman"/>
          <w:sz w:val="24"/>
          <w:szCs w:val="24"/>
        </w:rPr>
        <w:t>, with men reporting more endorsement of relational aggression</w:t>
      </w:r>
      <w:r>
        <w:rPr>
          <w:rFonts w:ascii="Times New Roman" w:eastAsia="Times New Roman" w:hAnsi="Times New Roman" w:cs="Times New Roman"/>
          <w:sz w:val="24"/>
          <w:szCs w:val="24"/>
        </w:rPr>
        <w:t>.</w:t>
      </w:r>
      <w:r w:rsidR="00907F96">
        <w:rPr>
          <w:rFonts w:ascii="Times New Roman" w:eastAsia="Times New Roman" w:hAnsi="Times New Roman" w:cs="Times New Roman"/>
          <w:sz w:val="24"/>
          <w:szCs w:val="24"/>
        </w:rPr>
        <w:t xml:space="preserve"> Female participants reported higher levels of perceived re</w:t>
      </w:r>
      <w:r w:rsidR="00792C4A">
        <w:rPr>
          <w:rFonts w:ascii="Times New Roman" w:eastAsia="Times New Roman" w:hAnsi="Times New Roman" w:cs="Times New Roman"/>
          <w:sz w:val="24"/>
          <w:szCs w:val="24"/>
        </w:rPr>
        <w:t xml:space="preserve">alism </w:t>
      </w:r>
      <w:r w:rsidR="00907F96">
        <w:rPr>
          <w:rFonts w:ascii="Times New Roman" w:eastAsia="Times New Roman" w:hAnsi="Times New Roman" w:cs="Times New Roman"/>
          <w:sz w:val="24"/>
          <w:szCs w:val="24"/>
        </w:rPr>
        <w:t xml:space="preserve">, </w:t>
      </w:r>
      <w:r w:rsidR="00907F96">
        <w:rPr>
          <w:rFonts w:ascii="Times New Roman" w:eastAsia="Times New Roman" w:hAnsi="Times New Roman" w:cs="Times New Roman"/>
          <w:i/>
          <w:sz w:val="24"/>
          <w:szCs w:val="24"/>
        </w:rPr>
        <w:t xml:space="preserve">F </w:t>
      </w:r>
      <w:r w:rsidR="00907F96">
        <w:rPr>
          <w:rFonts w:ascii="Times New Roman" w:eastAsia="Times New Roman" w:hAnsi="Times New Roman" w:cs="Times New Roman"/>
          <w:sz w:val="24"/>
          <w:szCs w:val="24"/>
        </w:rPr>
        <w:t xml:space="preserve">(2, 332) = 7.928, </w:t>
      </w:r>
      <w:r w:rsidR="00907F96">
        <w:rPr>
          <w:rFonts w:ascii="Times New Roman" w:eastAsia="Times New Roman" w:hAnsi="Times New Roman" w:cs="Times New Roman"/>
          <w:i/>
          <w:sz w:val="24"/>
          <w:szCs w:val="24"/>
        </w:rPr>
        <w:t>p</w:t>
      </w:r>
      <w:r w:rsidR="00907F96">
        <w:rPr>
          <w:rFonts w:ascii="Times New Roman" w:eastAsia="Times New Roman" w:hAnsi="Times New Roman" w:cs="Times New Roman"/>
          <w:sz w:val="24"/>
          <w:szCs w:val="24"/>
        </w:rPr>
        <w:t xml:space="preserve"> </w:t>
      </w:r>
      <w:r w:rsidR="00EF13C0">
        <w:rPr>
          <w:rFonts w:ascii="Times New Roman" w:eastAsia="Times New Roman" w:hAnsi="Times New Roman" w:cs="Times New Roman"/>
          <w:i/>
          <w:sz w:val="24"/>
          <w:szCs w:val="24"/>
        </w:rPr>
        <w:t>&lt;</w:t>
      </w:r>
      <w:r w:rsidR="00907F96">
        <w:rPr>
          <w:rFonts w:ascii="Times New Roman" w:eastAsia="Times New Roman" w:hAnsi="Times New Roman" w:cs="Times New Roman"/>
          <w:sz w:val="24"/>
          <w:szCs w:val="24"/>
        </w:rPr>
        <w:t xml:space="preserve"> .001. Dating reality television viewing showed significant gender differences, </w:t>
      </w:r>
      <w:r w:rsidR="00907F96">
        <w:rPr>
          <w:rFonts w:ascii="Times New Roman" w:eastAsia="Times New Roman" w:hAnsi="Times New Roman" w:cs="Times New Roman"/>
          <w:i/>
          <w:sz w:val="24"/>
          <w:szCs w:val="24"/>
        </w:rPr>
        <w:t xml:space="preserve">F </w:t>
      </w:r>
      <w:r w:rsidR="00907F96">
        <w:rPr>
          <w:rFonts w:ascii="Times New Roman" w:eastAsia="Times New Roman" w:hAnsi="Times New Roman" w:cs="Times New Roman"/>
          <w:sz w:val="24"/>
          <w:szCs w:val="24"/>
        </w:rPr>
        <w:t xml:space="preserve">(2, 332) = 27.315, </w:t>
      </w:r>
      <w:r w:rsidR="00907F96">
        <w:rPr>
          <w:rFonts w:ascii="Times New Roman" w:eastAsia="Times New Roman" w:hAnsi="Times New Roman" w:cs="Times New Roman"/>
          <w:i/>
          <w:sz w:val="24"/>
          <w:szCs w:val="24"/>
        </w:rPr>
        <w:t>p</w:t>
      </w:r>
      <w:r w:rsidR="00907F96">
        <w:rPr>
          <w:rFonts w:ascii="Times New Roman" w:eastAsia="Times New Roman" w:hAnsi="Times New Roman" w:cs="Times New Roman"/>
          <w:sz w:val="24"/>
          <w:szCs w:val="24"/>
        </w:rPr>
        <w:t xml:space="preserve"> </w:t>
      </w:r>
      <w:r w:rsidR="00EF13C0">
        <w:rPr>
          <w:rFonts w:ascii="Times New Roman" w:eastAsia="Times New Roman" w:hAnsi="Times New Roman" w:cs="Times New Roman"/>
          <w:i/>
          <w:sz w:val="24"/>
          <w:szCs w:val="24"/>
        </w:rPr>
        <w:t>&lt;</w:t>
      </w:r>
      <w:r w:rsidR="00907F96">
        <w:rPr>
          <w:rFonts w:ascii="Times New Roman" w:eastAsia="Times New Roman" w:hAnsi="Times New Roman" w:cs="Times New Roman"/>
          <w:sz w:val="24"/>
          <w:szCs w:val="24"/>
        </w:rPr>
        <w:t xml:space="preserve"> .001, with female participants viewing more dating reality programs. Talent reality television viewing showed significant differences by gender, </w:t>
      </w:r>
      <w:r w:rsidR="00907F96">
        <w:rPr>
          <w:rFonts w:ascii="Times New Roman" w:eastAsia="Times New Roman" w:hAnsi="Times New Roman" w:cs="Times New Roman"/>
          <w:i/>
          <w:sz w:val="24"/>
          <w:szCs w:val="24"/>
        </w:rPr>
        <w:t xml:space="preserve">F </w:t>
      </w:r>
      <w:r w:rsidR="00907F96">
        <w:rPr>
          <w:rFonts w:ascii="Times New Roman" w:eastAsia="Times New Roman" w:hAnsi="Times New Roman" w:cs="Times New Roman"/>
          <w:sz w:val="24"/>
          <w:szCs w:val="24"/>
        </w:rPr>
        <w:t xml:space="preserve">(2, 332) = 3.065, </w:t>
      </w:r>
      <w:r w:rsidR="00907F96">
        <w:rPr>
          <w:rFonts w:ascii="Times New Roman" w:eastAsia="Times New Roman" w:hAnsi="Times New Roman" w:cs="Times New Roman"/>
          <w:i/>
          <w:sz w:val="24"/>
          <w:szCs w:val="24"/>
        </w:rPr>
        <w:t>p</w:t>
      </w:r>
      <w:r w:rsidR="00907F96">
        <w:rPr>
          <w:rFonts w:ascii="Times New Roman" w:eastAsia="Times New Roman" w:hAnsi="Times New Roman" w:cs="Times New Roman"/>
          <w:sz w:val="24"/>
          <w:szCs w:val="24"/>
        </w:rPr>
        <w:t xml:space="preserve"> = .048, as did Slice of Life reality television, </w:t>
      </w:r>
      <w:r w:rsidR="00907F96">
        <w:rPr>
          <w:rFonts w:ascii="Times New Roman" w:eastAsia="Times New Roman" w:hAnsi="Times New Roman" w:cs="Times New Roman"/>
          <w:i/>
          <w:sz w:val="24"/>
          <w:szCs w:val="24"/>
        </w:rPr>
        <w:t xml:space="preserve">F </w:t>
      </w:r>
      <w:r w:rsidR="00907F96">
        <w:rPr>
          <w:rFonts w:ascii="Times New Roman" w:eastAsia="Times New Roman" w:hAnsi="Times New Roman" w:cs="Times New Roman"/>
          <w:sz w:val="24"/>
          <w:szCs w:val="24"/>
        </w:rPr>
        <w:t xml:space="preserve">(2, 331) = 6.025, </w:t>
      </w:r>
      <w:r w:rsidR="00907F96">
        <w:rPr>
          <w:rFonts w:ascii="Times New Roman" w:eastAsia="Times New Roman" w:hAnsi="Times New Roman" w:cs="Times New Roman"/>
          <w:i/>
          <w:sz w:val="24"/>
          <w:szCs w:val="24"/>
        </w:rPr>
        <w:t>p</w:t>
      </w:r>
      <w:r w:rsidR="00907F96">
        <w:rPr>
          <w:rFonts w:ascii="Times New Roman" w:eastAsia="Times New Roman" w:hAnsi="Times New Roman" w:cs="Times New Roman"/>
          <w:sz w:val="24"/>
          <w:szCs w:val="24"/>
        </w:rPr>
        <w:t xml:space="preserve"> = .003, with female participants viewing more of both program type. </w:t>
      </w:r>
      <w:r w:rsidR="00132AB0">
        <w:rPr>
          <w:rFonts w:ascii="Times New Roman" w:eastAsia="Times New Roman" w:hAnsi="Times New Roman" w:cs="Times New Roman"/>
          <w:sz w:val="24"/>
          <w:szCs w:val="24"/>
        </w:rPr>
        <w:t xml:space="preserve">Peer-directed relational aggression and competition reality television viewing frequency did not show significant differences by gender. </w:t>
      </w:r>
    </w:p>
    <w:p w14:paraId="00000096" w14:textId="55A8092B" w:rsidR="00375DD4" w:rsidRDefault="00000000">
      <w:pPr>
        <w:spacing w:line="48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Perceived Realism as a Moderator of the Association Between Reality Television Consumption and</w:t>
      </w:r>
      <w:r w:rsidR="002C3175">
        <w:rPr>
          <w:rFonts w:ascii="Times New Roman" w:eastAsia="Times New Roman" w:hAnsi="Times New Roman" w:cs="Times New Roman"/>
          <w:b/>
          <w:i/>
          <w:sz w:val="24"/>
          <w:szCs w:val="24"/>
        </w:rPr>
        <w:t xml:space="preserve"> Peer-Directed</w:t>
      </w:r>
      <w:r>
        <w:rPr>
          <w:rFonts w:ascii="Times New Roman" w:eastAsia="Times New Roman" w:hAnsi="Times New Roman" w:cs="Times New Roman"/>
          <w:b/>
          <w:i/>
          <w:sz w:val="24"/>
          <w:szCs w:val="24"/>
        </w:rPr>
        <w:t xml:space="preserve"> Relational Aggression </w:t>
      </w:r>
    </w:p>
    <w:p w14:paraId="23C836C8" w14:textId="2C853439" w:rsidR="001B1DAF" w:rsidRDefault="00000000" w:rsidP="00B5262C">
      <w:pPr>
        <w:spacing w:line="480" w:lineRule="auto"/>
        <w:rPr>
          <w:rFonts w:ascii="Times New Roman" w:eastAsia="Times New Roman" w:hAnsi="Times New Roman" w:cs="Times New Roman"/>
          <w:b/>
          <w:i/>
          <w:sz w:val="24"/>
          <w:szCs w:val="24"/>
        </w:rPr>
      </w:pPr>
      <w:r>
        <w:rPr>
          <w:rFonts w:ascii="Arial Unicode MS" w:eastAsia="Arial Unicode MS" w:hAnsi="Arial Unicode MS" w:cs="Arial Unicode MS"/>
          <w:sz w:val="24"/>
          <w:szCs w:val="24"/>
        </w:rPr>
        <w:tab/>
      </w:r>
      <w:r w:rsidRPr="00135BD3">
        <w:rPr>
          <w:rFonts w:ascii="Times New Roman" w:eastAsia="Arial Unicode MS" w:hAnsi="Times New Roman" w:cs="Times New Roman"/>
          <w:sz w:val="24"/>
          <w:szCs w:val="24"/>
        </w:rPr>
        <w:t xml:space="preserve">To further understand the association between reality television viewing frequency and peer-directed relational aggression, as well as analyze the potential moderating role of perceived realism </w:t>
      </w:r>
      <w:r w:rsidR="00792C4A">
        <w:rPr>
          <w:rFonts w:ascii="Times New Roman" w:eastAsia="Arial Unicode MS" w:hAnsi="Times New Roman" w:cs="Times New Roman"/>
          <w:sz w:val="24"/>
          <w:szCs w:val="24"/>
        </w:rPr>
        <w:t>in</w:t>
      </w:r>
      <w:r w:rsidR="00792C4A" w:rsidRPr="00135BD3">
        <w:rPr>
          <w:rFonts w:ascii="Times New Roman" w:eastAsia="Arial Unicode MS" w:hAnsi="Times New Roman" w:cs="Times New Roman"/>
          <w:sz w:val="24"/>
          <w:szCs w:val="24"/>
        </w:rPr>
        <w:t xml:space="preserve"> </w:t>
      </w:r>
      <w:r w:rsidRPr="00135BD3">
        <w:rPr>
          <w:rFonts w:ascii="Times New Roman" w:eastAsia="Arial Unicode MS" w:hAnsi="Times New Roman" w:cs="Times New Roman"/>
          <w:sz w:val="24"/>
          <w:szCs w:val="24"/>
        </w:rPr>
        <w:t xml:space="preserve">this association, a hierarchical regression was used. In this analysis, peer-directed relational aggression was the outcome variable. </w:t>
      </w:r>
      <w:r w:rsidR="00A12343">
        <w:rPr>
          <w:rFonts w:ascii="Times New Roman" w:eastAsia="Arial Unicode MS" w:hAnsi="Times New Roman" w:cs="Times New Roman"/>
          <w:sz w:val="24"/>
          <w:szCs w:val="24"/>
        </w:rPr>
        <w:t xml:space="preserve">In Step 1, gender, reality television viewing frequency, and perceived realism were </w:t>
      </w:r>
      <w:r w:rsidR="00786A05">
        <w:rPr>
          <w:rFonts w:ascii="Times New Roman" w:eastAsia="Arial Unicode MS" w:hAnsi="Times New Roman" w:cs="Times New Roman"/>
          <w:sz w:val="24"/>
          <w:szCs w:val="24"/>
        </w:rPr>
        <w:t>entered.</w:t>
      </w:r>
      <w:r w:rsidRPr="00135BD3">
        <w:rPr>
          <w:rFonts w:ascii="Times New Roman" w:eastAsia="Arial Unicode MS" w:hAnsi="Times New Roman" w:cs="Times New Roman"/>
          <w:sz w:val="24"/>
          <w:szCs w:val="24"/>
        </w:rPr>
        <w:t xml:space="preserve"> </w:t>
      </w:r>
      <w:r w:rsidR="00A12343">
        <w:rPr>
          <w:rFonts w:ascii="Times New Roman" w:eastAsia="Arial Unicode MS" w:hAnsi="Times New Roman" w:cs="Times New Roman"/>
          <w:sz w:val="24"/>
          <w:szCs w:val="24"/>
        </w:rPr>
        <w:t>In</w:t>
      </w:r>
      <w:r w:rsidR="00A12343" w:rsidRPr="00135BD3">
        <w:rPr>
          <w:rFonts w:ascii="Times New Roman" w:eastAsia="Arial Unicode MS" w:hAnsi="Times New Roman" w:cs="Times New Roman"/>
          <w:sz w:val="24"/>
          <w:szCs w:val="24"/>
        </w:rPr>
        <w:t xml:space="preserve"> </w:t>
      </w:r>
      <w:r w:rsidRPr="00135BD3">
        <w:rPr>
          <w:rFonts w:ascii="Times New Roman" w:eastAsia="Arial Unicode MS" w:hAnsi="Times New Roman" w:cs="Times New Roman"/>
          <w:sz w:val="24"/>
          <w:szCs w:val="24"/>
        </w:rPr>
        <w:t xml:space="preserve">Step 2, </w:t>
      </w:r>
      <w:r w:rsidR="00A12343">
        <w:rPr>
          <w:rFonts w:ascii="Times New Roman" w:eastAsia="Arial Unicode MS" w:hAnsi="Times New Roman" w:cs="Times New Roman"/>
          <w:sz w:val="24"/>
          <w:szCs w:val="24"/>
        </w:rPr>
        <w:t xml:space="preserve">the </w:t>
      </w:r>
      <w:r w:rsidRPr="00135BD3">
        <w:rPr>
          <w:rFonts w:ascii="Times New Roman" w:eastAsia="Arial Unicode MS" w:hAnsi="Times New Roman" w:cs="Times New Roman"/>
          <w:sz w:val="24"/>
          <w:szCs w:val="24"/>
        </w:rPr>
        <w:t>two-way interaction</w:t>
      </w:r>
      <w:r w:rsidR="00A12343">
        <w:rPr>
          <w:rFonts w:ascii="Times New Roman" w:eastAsia="Arial Unicode MS" w:hAnsi="Times New Roman" w:cs="Times New Roman"/>
          <w:sz w:val="24"/>
          <w:szCs w:val="24"/>
        </w:rPr>
        <w:t>s</w:t>
      </w:r>
      <w:r w:rsidRPr="00135BD3">
        <w:rPr>
          <w:rFonts w:ascii="Times New Roman" w:eastAsia="Arial Unicode MS" w:hAnsi="Times New Roman" w:cs="Times New Roman"/>
          <w:sz w:val="24"/>
          <w:szCs w:val="24"/>
        </w:rPr>
        <w:t xml:space="preserve"> of Reality Television Viewing Frequency </w:t>
      </w:r>
      <w:r w:rsidRPr="00135BD3">
        <w:rPr>
          <w:rFonts w:ascii="Segoe UI Symbol" w:eastAsia="Arial Unicode MS" w:hAnsi="Segoe UI Symbol" w:cs="Segoe UI Symbol"/>
          <w:sz w:val="24"/>
          <w:szCs w:val="24"/>
        </w:rPr>
        <w:t>✕</w:t>
      </w:r>
      <w:r w:rsidRPr="00135BD3">
        <w:rPr>
          <w:rFonts w:ascii="Times New Roman" w:eastAsia="Arial Unicode MS" w:hAnsi="Times New Roman" w:cs="Times New Roman"/>
          <w:sz w:val="24"/>
          <w:szCs w:val="24"/>
        </w:rPr>
        <w:t xml:space="preserve"> Perceived Realism</w:t>
      </w:r>
      <w:r w:rsidR="00A12343">
        <w:rPr>
          <w:rFonts w:ascii="Times New Roman" w:eastAsia="Arial Unicode MS" w:hAnsi="Times New Roman" w:cs="Times New Roman"/>
          <w:sz w:val="24"/>
          <w:szCs w:val="24"/>
        </w:rPr>
        <w:t xml:space="preserve">, Perceived Realism </w:t>
      </w:r>
      <w:r w:rsidR="00A12343" w:rsidRPr="00135BD3">
        <w:rPr>
          <w:rFonts w:ascii="Segoe UI Symbol" w:eastAsia="Arial Unicode MS" w:hAnsi="Segoe UI Symbol" w:cs="Segoe UI Symbol"/>
          <w:sz w:val="24"/>
          <w:szCs w:val="24"/>
        </w:rPr>
        <w:t>✕</w:t>
      </w:r>
      <w:r w:rsidR="00A12343">
        <w:rPr>
          <w:rFonts w:ascii="Segoe UI Symbol" w:eastAsia="Arial Unicode MS" w:hAnsi="Segoe UI Symbol" w:cs="Segoe UI Symbol"/>
          <w:sz w:val="24"/>
          <w:szCs w:val="24"/>
        </w:rPr>
        <w:t xml:space="preserve"> </w:t>
      </w:r>
      <w:r w:rsidR="00A12343">
        <w:rPr>
          <w:rFonts w:ascii="Times New Roman" w:eastAsia="Arial Unicode MS" w:hAnsi="Times New Roman" w:cs="Times New Roman"/>
          <w:sz w:val="24"/>
          <w:szCs w:val="24"/>
        </w:rPr>
        <w:t xml:space="preserve">Gender, and </w:t>
      </w:r>
      <w:r w:rsidR="00A12343" w:rsidRPr="00135BD3">
        <w:rPr>
          <w:rFonts w:ascii="Times New Roman" w:eastAsia="Arial Unicode MS" w:hAnsi="Times New Roman" w:cs="Times New Roman"/>
          <w:sz w:val="24"/>
          <w:szCs w:val="24"/>
        </w:rPr>
        <w:t xml:space="preserve">Reality Television Viewing Frequency </w:t>
      </w:r>
      <w:r w:rsidR="00A12343" w:rsidRPr="00135BD3">
        <w:rPr>
          <w:rFonts w:ascii="Segoe UI Symbol" w:eastAsia="Arial Unicode MS" w:hAnsi="Segoe UI Symbol" w:cs="Segoe UI Symbol"/>
          <w:sz w:val="24"/>
          <w:szCs w:val="24"/>
        </w:rPr>
        <w:t>✕</w:t>
      </w:r>
      <w:r w:rsidR="00A12343" w:rsidRPr="00135BD3">
        <w:rPr>
          <w:rFonts w:ascii="Times New Roman" w:eastAsia="Arial Unicode MS" w:hAnsi="Times New Roman" w:cs="Times New Roman"/>
          <w:sz w:val="24"/>
          <w:szCs w:val="24"/>
        </w:rPr>
        <w:t xml:space="preserve"> </w:t>
      </w:r>
      <w:r w:rsidR="00A12343">
        <w:rPr>
          <w:rFonts w:ascii="Times New Roman" w:eastAsia="Arial Unicode MS" w:hAnsi="Times New Roman" w:cs="Times New Roman"/>
          <w:sz w:val="24"/>
          <w:szCs w:val="24"/>
        </w:rPr>
        <w:t>Gender were entered</w:t>
      </w:r>
      <w:r w:rsidRPr="00135BD3">
        <w:rPr>
          <w:rFonts w:ascii="Times New Roman" w:eastAsia="Arial Unicode MS" w:hAnsi="Times New Roman" w:cs="Times New Roman"/>
          <w:sz w:val="24"/>
          <w:szCs w:val="24"/>
        </w:rPr>
        <w:t xml:space="preserve">. </w:t>
      </w:r>
      <w:r w:rsidR="00A12343">
        <w:rPr>
          <w:rFonts w:ascii="Times New Roman" w:eastAsia="Arial Unicode MS" w:hAnsi="Times New Roman" w:cs="Times New Roman"/>
          <w:sz w:val="24"/>
          <w:szCs w:val="24"/>
        </w:rPr>
        <w:t xml:space="preserve">In Step 3, the three-way interaction of </w:t>
      </w:r>
      <w:r w:rsidR="00A12343" w:rsidRPr="00135BD3">
        <w:rPr>
          <w:rFonts w:ascii="Times New Roman" w:eastAsia="Arial Unicode MS" w:hAnsi="Times New Roman" w:cs="Times New Roman"/>
          <w:sz w:val="24"/>
          <w:szCs w:val="24"/>
        </w:rPr>
        <w:t xml:space="preserve">Reality Television Viewing Frequency </w:t>
      </w:r>
      <w:r w:rsidR="00A12343" w:rsidRPr="00135BD3">
        <w:rPr>
          <w:rFonts w:ascii="Segoe UI Symbol" w:eastAsia="Arial Unicode MS" w:hAnsi="Segoe UI Symbol" w:cs="Segoe UI Symbol"/>
          <w:sz w:val="24"/>
          <w:szCs w:val="24"/>
        </w:rPr>
        <w:t>✕</w:t>
      </w:r>
      <w:r w:rsidR="00A12343" w:rsidRPr="00135BD3">
        <w:rPr>
          <w:rFonts w:ascii="Times New Roman" w:eastAsia="Arial Unicode MS" w:hAnsi="Times New Roman" w:cs="Times New Roman"/>
          <w:sz w:val="24"/>
          <w:szCs w:val="24"/>
        </w:rPr>
        <w:t xml:space="preserve"> </w:t>
      </w:r>
      <w:r w:rsidR="00A12343">
        <w:rPr>
          <w:rFonts w:ascii="Times New Roman" w:eastAsia="Arial Unicode MS" w:hAnsi="Times New Roman" w:cs="Times New Roman"/>
          <w:sz w:val="24"/>
          <w:szCs w:val="24"/>
        </w:rPr>
        <w:t xml:space="preserve">Gender </w:t>
      </w:r>
      <w:r w:rsidR="00A12343" w:rsidRPr="00135BD3">
        <w:rPr>
          <w:rFonts w:ascii="Segoe UI Symbol" w:eastAsia="Arial Unicode MS" w:hAnsi="Segoe UI Symbol" w:cs="Segoe UI Symbol"/>
          <w:sz w:val="24"/>
          <w:szCs w:val="24"/>
        </w:rPr>
        <w:t>✕</w:t>
      </w:r>
      <w:r w:rsidR="00A12343" w:rsidRPr="00135BD3">
        <w:rPr>
          <w:rFonts w:ascii="Times New Roman" w:eastAsia="Arial Unicode MS" w:hAnsi="Times New Roman" w:cs="Times New Roman"/>
          <w:sz w:val="24"/>
          <w:szCs w:val="24"/>
        </w:rPr>
        <w:t xml:space="preserve"> Perceived Realism</w:t>
      </w:r>
      <w:r w:rsidR="00A12343">
        <w:rPr>
          <w:rFonts w:ascii="Times New Roman" w:eastAsia="Arial Unicode MS" w:hAnsi="Times New Roman" w:cs="Times New Roman"/>
          <w:sz w:val="24"/>
          <w:szCs w:val="24"/>
        </w:rPr>
        <w:t xml:space="preserve"> was entered. </w:t>
      </w:r>
      <w:r w:rsidRPr="00135BD3">
        <w:rPr>
          <w:rFonts w:ascii="Times New Roman" w:eastAsia="Arial Unicode MS" w:hAnsi="Times New Roman" w:cs="Times New Roman"/>
          <w:sz w:val="24"/>
          <w:szCs w:val="24"/>
        </w:rPr>
        <w:t xml:space="preserve">Gender, viewing frequency, and perceived </w:t>
      </w:r>
      <w:r w:rsidR="00922F95" w:rsidRPr="00135BD3">
        <w:rPr>
          <w:rFonts w:ascii="Times New Roman" w:eastAsia="Arial Unicode MS" w:hAnsi="Times New Roman" w:cs="Times New Roman"/>
          <w:sz w:val="24"/>
          <w:szCs w:val="24"/>
        </w:rPr>
        <w:t xml:space="preserve">realism scores were centered before being used in the analysis. Results for this analysis can be seen in </w:t>
      </w:r>
      <w:r w:rsidR="00922F95" w:rsidRPr="00135BD3">
        <w:rPr>
          <w:rFonts w:ascii="Times New Roman" w:eastAsia="Times New Roman" w:hAnsi="Times New Roman" w:cs="Times New Roman"/>
          <w:sz w:val="24"/>
          <w:szCs w:val="24"/>
        </w:rPr>
        <w:t xml:space="preserve">Table 3. </w:t>
      </w:r>
      <w:r w:rsidR="002F3729">
        <w:rPr>
          <w:rFonts w:ascii="Times New Roman" w:eastAsia="Times New Roman" w:hAnsi="Times New Roman" w:cs="Times New Roman"/>
          <w:sz w:val="24"/>
          <w:szCs w:val="24"/>
        </w:rPr>
        <w:t>Step 1 of this regression accounted for 8.2%</w:t>
      </w:r>
      <w:r w:rsidR="00922F95" w:rsidRPr="00135BD3">
        <w:rPr>
          <w:rFonts w:ascii="Times New Roman" w:eastAsia="Times New Roman" w:hAnsi="Times New Roman" w:cs="Times New Roman"/>
          <w:sz w:val="24"/>
          <w:szCs w:val="24"/>
        </w:rPr>
        <w:t xml:space="preserve"> of the </w:t>
      </w:r>
      <w:r w:rsidR="002F3729">
        <w:rPr>
          <w:rFonts w:ascii="Times New Roman" w:eastAsia="Times New Roman" w:hAnsi="Times New Roman" w:cs="Times New Roman"/>
          <w:sz w:val="24"/>
          <w:szCs w:val="24"/>
        </w:rPr>
        <w:t>difference</w:t>
      </w:r>
      <w:r w:rsidR="002F3729" w:rsidRPr="00135BD3">
        <w:rPr>
          <w:rFonts w:ascii="Times New Roman" w:eastAsia="Times New Roman" w:hAnsi="Times New Roman" w:cs="Times New Roman"/>
          <w:sz w:val="24"/>
          <w:szCs w:val="24"/>
        </w:rPr>
        <w:t xml:space="preserve"> </w:t>
      </w:r>
      <w:r w:rsidR="00922F95" w:rsidRPr="00135BD3">
        <w:rPr>
          <w:rFonts w:ascii="Times New Roman" w:eastAsia="Times New Roman" w:hAnsi="Times New Roman" w:cs="Times New Roman"/>
          <w:sz w:val="24"/>
          <w:szCs w:val="24"/>
        </w:rPr>
        <w:t>in peer-directed relational aggression (</w:t>
      </w:r>
      <w:r w:rsidR="00922F95" w:rsidRPr="00135BD3">
        <w:rPr>
          <w:rFonts w:ascii="Cambria Math" w:eastAsia="Times New Roman" w:hAnsi="Cambria Math" w:cs="Cambria Math"/>
          <w:i/>
          <w:sz w:val="24"/>
          <w:szCs w:val="24"/>
        </w:rPr>
        <w:t>𝛥</w:t>
      </w:r>
      <w:r w:rsidR="00922F95" w:rsidRPr="00135BD3">
        <w:rPr>
          <w:rFonts w:ascii="Times New Roman" w:eastAsia="Times New Roman" w:hAnsi="Times New Roman" w:cs="Times New Roman"/>
          <w:i/>
          <w:sz w:val="24"/>
          <w:szCs w:val="24"/>
        </w:rPr>
        <w:t>R</w:t>
      </w:r>
      <w:r w:rsidR="00922F95" w:rsidRPr="00135BD3">
        <w:rPr>
          <w:rFonts w:ascii="Times New Roman" w:eastAsia="Times New Roman" w:hAnsi="Times New Roman" w:cs="Times New Roman"/>
          <w:i/>
          <w:sz w:val="24"/>
          <w:szCs w:val="24"/>
          <w:vertAlign w:val="superscript"/>
        </w:rPr>
        <w:t>2</w:t>
      </w:r>
      <w:r w:rsidR="00922F95" w:rsidRPr="00135BD3">
        <w:rPr>
          <w:rFonts w:ascii="Times New Roman" w:eastAsia="Times New Roman" w:hAnsi="Times New Roman" w:cs="Times New Roman"/>
          <w:i/>
          <w:sz w:val="24"/>
          <w:szCs w:val="24"/>
        </w:rPr>
        <w:t xml:space="preserve"> = </w:t>
      </w:r>
      <w:r w:rsidR="002F3729">
        <w:rPr>
          <w:rFonts w:ascii="Times New Roman" w:eastAsia="Times New Roman" w:hAnsi="Times New Roman" w:cs="Times New Roman"/>
          <w:i/>
          <w:sz w:val="24"/>
          <w:szCs w:val="24"/>
        </w:rPr>
        <w:t>.082</w:t>
      </w:r>
      <w:r w:rsidR="00922F95" w:rsidRPr="00135BD3">
        <w:rPr>
          <w:rFonts w:ascii="Times New Roman" w:eastAsia="Times New Roman" w:hAnsi="Times New Roman" w:cs="Times New Roman"/>
          <w:i/>
          <w:sz w:val="24"/>
          <w:szCs w:val="24"/>
        </w:rPr>
        <w:t xml:space="preserve">, </w:t>
      </w:r>
      <w:r w:rsidR="002F3729" w:rsidRPr="00135BD3">
        <w:rPr>
          <w:rFonts w:ascii="Times New Roman" w:eastAsia="Times New Roman" w:hAnsi="Times New Roman" w:cs="Times New Roman"/>
          <w:i/>
          <w:sz w:val="24"/>
          <w:szCs w:val="24"/>
        </w:rPr>
        <w:t xml:space="preserve">p </w:t>
      </w:r>
      <w:r w:rsidR="002F3729">
        <w:rPr>
          <w:rFonts w:ascii="Times New Roman" w:eastAsia="Times New Roman" w:hAnsi="Times New Roman" w:cs="Times New Roman"/>
          <w:i/>
          <w:sz w:val="24"/>
          <w:szCs w:val="24"/>
        </w:rPr>
        <w:t>&lt;</w:t>
      </w:r>
      <w:r w:rsidR="002F3729" w:rsidRPr="00135BD3">
        <w:rPr>
          <w:rFonts w:ascii="Times New Roman" w:eastAsia="Times New Roman" w:hAnsi="Times New Roman" w:cs="Times New Roman"/>
          <w:sz w:val="24"/>
          <w:szCs w:val="24"/>
        </w:rPr>
        <w:t xml:space="preserve"> .001</w:t>
      </w:r>
      <w:r w:rsidR="00922F95" w:rsidRPr="00135BD3">
        <w:rPr>
          <w:rFonts w:ascii="Times New Roman" w:eastAsia="Times New Roman" w:hAnsi="Times New Roman" w:cs="Times New Roman"/>
          <w:sz w:val="24"/>
          <w:szCs w:val="24"/>
        </w:rPr>
        <w:t xml:space="preserve">). In Step 1, gender </w:t>
      </w:r>
      <w:r w:rsidR="002C3175">
        <w:rPr>
          <w:rFonts w:ascii="Times New Roman" w:eastAsia="Times New Roman" w:hAnsi="Times New Roman" w:cs="Times New Roman"/>
          <w:sz w:val="24"/>
          <w:szCs w:val="24"/>
        </w:rPr>
        <w:t>(</w:t>
      </w:r>
      <w:r w:rsidR="002C3175" w:rsidRPr="00135BD3">
        <w:rPr>
          <w:rFonts w:ascii="Times New Roman" w:eastAsia="Times New Roman" w:hAnsi="Times New Roman" w:cs="Times New Roman"/>
          <w:i/>
          <w:sz w:val="24"/>
          <w:szCs w:val="24"/>
        </w:rPr>
        <w:t xml:space="preserve">β </w:t>
      </w:r>
      <w:r w:rsidR="002C3175" w:rsidRPr="00135BD3">
        <w:rPr>
          <w:rFonts w:ascii="Times New Roman" w:eastAsia="Times New Roman" w:hAnsi="Times New Roman" w:cs="Times New Roman"/>
          <w:sz w:val="24"/>
          <w:szCs w:val="24"/>
        </w:rPr>
        <w:t xml:space="preserve">= </w:t>
      </w:r>
      <w:r w:rsidR="002C3175">
        <w:rPr>
          <w:rFonts w:ascii="Times New Roman" w:eastAsia="Times New Roman" w:hAnsi="Times New Roman" w:cs="Times New Roman"/>
          <w:sz w:val="24"/>
          <w:szCs w:val="24"/>
        </w:rPr>
        <w:t xml:space="preserve">- .142, </w:t>
      </w:r>
      <w:r w:rsidR="002C3175" w:rsidRPr="002C3175">
        <w:rPr>
          <w:rFonts w:ascii="Times New Roman" w:eastAsia="Times New Roman" w:hAnsi="Times New Roman" w:cs="Times New Roman"/>
          <w:i/>
          <w:iCs/>
          <w:sz w:val="24"/>
          <w:szCs w:val="24"/>
        </w:rPr>
        <w:t>p</w:t>
      </w:r>
      <w:r w:rsidR="002C3175">
        <w:rPr>
          <w:rFonts w:ascii="Times New Roman" w:eastAsia="Times New Roman" w:hAnsi="Times New Roman" w:cs="Times New Roman"/>
          <w:sz w:val="24"/>
          <w:szCs w:val="24"/>
        </w:rPr>
        <w:t xml:space="preserve"> = .01) </w:t>
      </w:r>
      <w:r w:rsidR="002C3175" w:rsidRPr="002C3175">
        <w:rPr>
          <w:rFonts w:ascii="Times New Roman" w:eastAsia="Times New Roman" w:hAnsi="Times New Roman" w:cs="Times New Roman"/>
          <w:sz w:val="24"/>
          <w:szCs w:val="24"/>
        </w:rPr>
        <w:t>and</w:t>
      </w:r>
      <w:r w:rsidR="002C3175">
        <w:rPr>
          <w:rFonts w:ascii="Times New Roman" w:eastAsia="Times New Roman" w:hAnsi="Times New Roman" w:cs="Times New Roman"/>
          <w:sz w:val="24"/>
          <w:szCs w:val="24"/>
        </w:rPr>
        <w:t xml:space="preserve"> perceived realism (</w:t>
      </w:r>
      <w:r w:rsidR="002C3175" w:rsidRPr="00135BD3">
        <w:rPr>
          <w:rFonts w:ascii="Times New Roman" w:eastAsia="Times New Roman" w:hAnsi="Times New Roman" w:cs="Times New Roman"/>
          <w:i/>
          <w:sz w:val="24"/>
          <w:szCs w:val="24"/>
        </w:rPr>
        <w:t xml:space="preserve">β </w:t>
      </w:r>
      <w:r w:rsidR="002C3175" w:rsidRPr="00135BD3">
        <w:rPr>
          <w:rFonts w:ascii="Times New Roman" w:eastAsia="Times New Roman" w:hAnsi="Times New Roman" w:cs="Times New Roman"/>
          <w:sz w:val="24"/>
          <w:szCs w:val="24"/>
        </w:rPr>
        <w:t xml:space="preserve">= </w:t>
      </w:r>
      <w:r w:rsidR="002C3175">
        <w:rPr>
          <w:rFonts w:ascii="Times New Roman" w:eastAsia="Times New Roman" w:hAnsi="Times New Roman" w:cs="Times New Roman"/>
          <w:sz w:val="24"/>
          <w:szCs w:val="24"/>
        </w:rPr>
        <w:t xml:space="preserve">.247, </w:t>
      </w:r>
      <w:r w:rsidR="002C3175" w:rsidRPr="00135BD3">
        <w:rPr>
          <w:rFonts w:ascii="Times New Roman" w:eastAsia="Times New Roman" w:hAnsi="Times New Roman" w:cs="Times New Roman"/>
          <w:i/>
          <w:sz w:val="24"/>
          <w:szCs w:val="24"/>
        </w:rPr>
        <w:t xml:space="preserve">p </w:t>
      </w:r>
      <w:r w:rsidR="002C3175">
        <w:rPr>
          <w:rFonts w:ascii="Times New Roman" w:eastAsia="Times New Roman" w:hAnsi="Times New Roman" w:cs="Times New Roman"/>
          <w:i/>
          <w:sz w:val="24"/>
          <w:szCs w:val="24"/>
        </w:rPr>
        <w:t>&lt;</w:t>
      </w:r>
      <w:r w:rsidR="002C3175" w:rsidRPr="00135BD3">
        <w:rPr>
          <w:rFonts w:ascii="Times New Roman" w:eastAsia="Times New Roman" w:hAnsi="Times New Roman" w:cs="Times New Roman"/>
          <w:sz w:val="24"/>
          <w:szCs w:val="24"/>
        </w:rPr>
        <w:t xml:space="preserve"> .001</w:t>
      </w:r>
      <w:r w:rsidR="002C3175">
        <w:rPr>
          <w:rFonts w:ascii="Times New Roman" w:eastAsia="Times New Roman" w:hAnsi="Times New Roman" w:cs="Times New Roman"/>
          <w:sz w:val="24"/>
          <w:szCs w:val="24"/>
        </w:rPr>
        <w:t xml:space="preserve">)  both had significant positive </w:t>
      </w:r>
      <w:r w:rsidR="002C3175">
        <w:rPr>
          <w:rFonts w:ascii="Times New Roman" w:eastAsia="Times New Roman" w:hAnsi="Times New Roman" w:cs="Times New Roman"/>
          <w:sz w:val="24"/>
          <w:szCs w:val="24"/>
        </w:rPr>
        <w:lastRenderedPageBreak/>
        <w:t>associations with peer-directed relational aggression</w:t>
      </w:r>
      <w:r w:rsidR="00922F95" w:rsidRPr="00135BD3">
        <w:rPr>
          <w:rFonts w:ascii="Times New Roman" w:eastAsia="Times New Roman" w:hAnsi="Times New Roman" w:cs="Times New Roman"/>
          <w:sz w:val="24"/>
          <w:szCs w:val="24"/>
        </w:rPr>
        <w:t xml:space="preserve">. In Step 2, </w:t>
      </w:r>
      <w:r w:rsidR="002F3729">
        <w:rPr>
          <w:rFonts w:ascii="Times New Roman" w:eastAsia="Times New Roman" w:hAnsi="Times New Roman" w:cs="Times New Roman"/>
          <w:sz w:val="24"/>
          <w:szCs w:val="24"/>
        </w:rPr>
        <w:t>the interaction between perceived realism and gender had a</w:t>
      </w:r>
      <w:r w:rsidR="00922F95" w:rsidRPr="00135BD3">
        <w:rPr>
          <w:rFonts w:ascii="Times New Roman" w:eastAsia="Times New Roman" w:hAnsi="Times New Roman" w:cs="Times New Roman"/>
          <w:sz w:val="24"/>
          <w:szCs w:val="24"/>
        </w:rPr>
        <w:t xml:space="preserve"> significant positiv</w:t>
      </w:r>
      <w:r w:rsidR="00882375">
        <w:rPr>
          <w:rFonts w:ascii="Times New Roman" w:eastAsia="Times New Roman" w:hAnsi="Times New Roman" w:cs="Times New Roman"/>
          <w:sz w:val="24"/>
          <w:szCs w:val="24"/>
        </w:rPr>
        <w:t xml:space="preserve">e </w:t>
      </w:r>
      <w:r w:rsidR="00922F95" w:rsidRPr="00135BD3">
        <w:rPr>
          <w:rFonts w:ascii="Times New Roman" w:eastAsia="Times New Roman" w:hAnsi="Times New Roman" w:cs="Times New Roman"/>
          <w:sz w:val="24"/>
          <w:szCs w:val="24"/>
        </w:rPr>
        <w:t>association with relational aggression (</w:t>
      </w:r>
      <w:r w:rsidR="00922F95" w:rsidRPr="00135BD3">
        <w:rPr>
          <w:rFonts w:ascii="Times New Roman" w:eastAsia="Times New Roman" w:hAnsi="Times New Roman" w:cs="Times New Roman"/>
          <w:i/>
          <w:sz w:val="24"/>
          <w:szCs w:val="24"/>
        </w:rPr>
        <w:t xml:space="preserve">β </w:t>
      </w:r>
      <w:r w:rsidR="00922F95" w:rsidRPr="00135BD3">
        <w:rPr>
          <w:rFonts w:ascii="Times New Roman" w:eastAsia="Times New Roman" w:hAnsi="Times New Roman" w:cs="Times New Roman"/>
          <w:sz w:val="24"/>
          <w:szCs w:val="24"/>
        </w:rPr>
        <w:t xml:space="preserve">= </w:t>
      </w:r>
      <w:r w:rsidR="002F3729">
        <w:rPr>
          <w:rFonts w:ascii="Times New Roman" w:eastAsia="Times New Roman" w:hAnsi="Times New Roman" w:cs="Times New Roman"/>
          <w:sz w:val="24"/>
          <w:szCs w:val="24"/>
        </w:rPr>
        <w:t>-.136</w:t>
      </w:r>
      <w:r w:rsidR="00922F95" w:rsidRPr="00135BD3">
        <w:rPr>
          <w:rFonts w:ascii="Times New Roman" w:eastAsia="Times New Roman" w:hAnsi="Times New Roman" w:cs="Times New Roman"/>
          <w:sz w:val="24"/>
          <w:szCs w:val="24"/>
        </w:rPr>
        <w:t xml:space="preserve">, </w:t>
      </w:r>
      <w:r w:rsidR="00922F95" w:rsidRPr="00135BD3">
        <w:rPr>
          <w:rFonts w:ascii="Times New Roman" w:eastAsia="Times New Roman" w:hAnsi="Times New Roman" w:cs="Times New Roman"/>
          <w:i/>
          <w:sz w:val="24"/>
          <w:szCs w:val="24"/>
        </w:rPr>
        <w:t xml:space="preserve">p </w:t>
      </w:r>
      <w:r w:rsidR="002F3729">
        <w:rPr>
          <w:rFonts w:ascii="Times New Roman" w:eastAsia="Times New Roman" w:hAnsi="Times New Roman" w:cs="Times New Roman"/>
          <w:sz w:val="24"/>
          <w:szCs w:val="24"/>
        </w:rPr>
        <w:t>= .026</w:t>
      </w:r>
      <w:r w:rsidR="00922F95" w:rsidRPr="00135BD3">
        <w:rPr>
          <w:rFonts w:ascii="Times New Roman" w:eastAsia="Times New Roman" w:hAnsi="Times New Roman" w:cs="Times New Roman"/>
          <w:sz w:val="24"/>
          <w:szCs w:val="24"/>
        </w:rPr>
        <w:t>).</w:t>
      </w:r>
      <w:r w:rsidR="00792C4A">
        <w:rPr>
          <w:rFonts w:ascii="Times New Roman" w:eastAsia="Times New Roman" w:hAnsi="Times New Roman" w:cs="Times New Roman"/>
          <w:sz w:val="24"/>
          <w:szCs w:val="24"/>
        </w:rPr>
        <w:t xml:space="preserve"> </w:t>
      </w:r>
      <w:r w:rsidR="00922F95" w:rsidRPr="00135BD3">
        <w:rPr>
          <w:rFonts w:ascii="Times New Roman" w:eastAsia="Times New Roman" w:hAnsi="Times New Roman" w:cs="Times New Roman"/>
          <w:sz w:val="24"/>
          <w:szCs w:val="24"/>
        </w:rPr>
        <w:t>The interaction between reality television viewing frequency</w:t>
      </w:r>
      <w:r w:rsidR="002F3729">
        <w:rPr>
          <w:rFonts w:ascii="Times New Roman" w:eastAsia="Times New Roman" w:hAnsi="Times New Roman" w:cs="Times New Roman"/>
          <w:sz w:val="24"/>
          <w:szCs w:val="24"/>
        </w:rPr>
        <w:t xml:space="preserve">, </w:t>
      </w:r>
      <w:r w:rsidR="00922F95" w:rsidRPr="00135BD3">
        <w:rPr>
          <w:rFonts w:ascii="Times New Roman" w:eastAsia="Times New Roman" w:hAnsi="Times New Roman" w:cs="Times New Roman"/>
          <w:sz w:val="24"/>
          <w:szCs w:val="24"/>
        </w:rPr>
        <w:t>perceived realism</w:t>
      </w:r>
      <w:r w:rsidR="002F3729">
        <w:rPr>
          <w:rFonts w:ascii="Times New Roman" w:eastAsia="Times New Roman" w:hAnsi="Times New Roman" w:cs="Times New Roman"/>
          <w:sz w:val="24"/>
          <w:szCs w:val="24"/>
        </w:rPr>
        <w:t>, and gender</w:t>
      </w:r>
      <w:r w:rsidR="00922F95" w:rsidRPr="00135BD3">
        <w:rPr>
          <w:rFonts w:ascii="Times New Roman" w:eastAsia="Times New Roman" w:hAnsi="Times New Roman" w:cs="Times New Roman"/>
          <w:sz w:val="24"/>
          <w:szCs w:val="24"/>
        </w:rPr>
        <w:t xml:space="preserve"> did not significantly predict peer-directed relational aggression. Regression coefficients can be seen in Table 3.</w:t>
      </w:r>
    </w:p>
    <w:p w14:paraId="5D27F614" w14:textId="1D460F5D" w:rsidR="00B5262C" w:rsidRDefault="00000000" w:rsidP="00B5262C">
      <w:pPr>
        <w:spacing w:line="480" w:lineRule="auto"/>
        <w:rPr>
          <w:rFonts w:ascii="Times New Roman" w:eastAsia="Times New Roman" w:hAnsi="Times New Roman" w:cs="Times New Roman"/>
          <w:sz w:val="24"/>
          <w:szCs w:val="24"/>
        </w:rPr>
      </w:pPr>
      <w:r w:rsidRPr="00135BD3">
        <w:rPr>
          <w:rFonts w:ascii="Times New Roman" w:eastAsia="Times New Roman" w:hAnsi="Times New Roman" w:cs="Times New Roman"/>
          <w:b/>
          <w:i/>
          <w:sz w:val="24"/>
          <w:szCs w:val="24"/>
        </w:rPr>
        <w:t xml:space="preserve">Perceived Realism as a Moderator of the Association Between Reality Television Consumption and Normative Beliefs About Relational Aggression </w:t>
      </w:r>
    </w:p>
    <w:p w14:paraId="6607B5C6" w14:textId="7BCBF7DA" w:rsidR="00B5262C" w:rsidRPr="001953BC" w:rsidRDefault="00922F95" w:rsidP="001953BC">
      <w:pPr>
        <w:spacing w:line="480" w:lineRule="auto"/>
        <w:ind w:firstLine="720"/>
        <w:rPr>
          <w:rFonts w:ascii="Times New Roman" w:eastAsia="Times New Roman" w:hAnsi="Times New Roman" w:cs="Times New Roman"/>
          <w:sz w:val="24"/>
          <w:szCs w:val="24"/>
        </w:rPr>
      </w:pPr>
      <w:r w:rsidRPr="00135BD3">
        <w:rPr>
          <w:rFonts w:ascii="Times New Roman" w:eastAsia="Times New Roman" w:hAnsi="Times New Roman" w:cs="Times New Roman"/>
          <w:sz w:val="24"/>
          <w:szCs w:val="24"/>
        </w:rPr>
        <w:t xml:space="preserve">To address the proposed association between reality television consumption and normative beliefs about relational aggression, as well as the potential moderating role of perceived realism between this association, another hierarchical regression was conducted, using the same analysis structure explained in the previous section. For this analysis, the normative beliefs about relational aggression score served as the outcome variable. Results for this analysis can be seen in Table 4. </w:t>
      </w:r>
      <w:r w:rsidR="00FD6DDB">
        <w:rPr>
          <w:rFonts w:ascii="Times New Roman" w:eastAsia="Times New Roman" w:hAnsi="Times New Roman" w:cs="Times New Roman"/>
          <w:sz w:val="24"/>
          <w:szCs w:val="24"/>
        </w:rPr>
        <w:t>Step 1 accounted for 5.3% of the difference in</w:t>
      </w:r>
      <w:r w:rsidRPr="00135BD3">
        <w:rPr>
          <w:rFonts w:ascii="Times New Roman" w:eastAsia="Times New Roman" w:hAnsi="Times New Roman" w:cs="Times New Roman"/>
          <w:sz w:val="24"/>
          <w:szCs w:val="24"/>
        </w:rPr>
        <w:t xml:space="preserve"> endorsement of relational aggression (</w:t>
      </w:r>
      <w:r w:rsidRPr="00135BD3">
        <w:rPr>
          <w:rFonts w:ascii="Cambria Math" w:eastAsia="Times New Roman" w:hAnsi="Cambria Math" w:cs="Cambria Math"/>
          <w:i/>
          <w:sz w:val="24"/>
          <w:szCs w:val="24"/>
        </w:rPr>
        <w:t>𝛥</w:t>
      </w:r>
      <w:r w:rsidRPr="00135BD3">
        <w:rPr>
          <w:rFonts w:ascii="Times New Roman" w:eastAsia="Times New Roman" w:hAnsi="Times New Roman" w:cs="Times New Roman"/>
          <w:i/>
          <w:sz w:val="24"/>
          <w:szCs w:val="24"/>
        </w:rPr>
        <w:t>R</w:t>
      </w:r>
      <w:r w:rsidRPr="00135BD3">
        <w:rPr>
          <w:rFonts w:ascii="Times New Roman" w:eastAsia="Times New Roman" w:hAnsi="Times New Roman" w:cs="Times New Roman"/>
          <w:i/>
          <w:sz w:val="24"/>
          <w:szCs w:val="24"/>
          <w:vertAlign w:val="superscript"/>
        </w:rPr>
        <w:t>2</w:t>
      </w:r>
      <w:r w:rsidRPr="00135BD3">
        <w:rPr>
          <w:rFonts w:ascii="Times New Roman" w:eastAsia="Times New Roman" w:hAnsi="Times New Roman" w:cs="Times New Roman"/>
          <w:i/>
          <w:sz w:val="24"/>
          <w:szCs w:val="24"/>
        </w:rPr>
        <w:t xml:space="preserve"> = </w:t>
      </w:r>
      <w:r w:rsidRPr="00135BD3">
        <w:rPr>
          <w:rFonts w:ascii="Times New Roman" w:eastAsia="Times New Roman" w:hAnsi="Times New Roman" w:cs="Times New Roman"/>
          <w:sz w:val="24"/>
          <w:szCs w:val="24"/>
        </w:rPr>
        <w:t>.0</w:t>
      </w:r>
      <w:r w:rsidR="00FD6DDB">
        <w:rPr>
          <w:rFonts w:ascii="Times New Roman" w:eastAsia="Times New Roman" w:hAnsi="Times New Roman" w:cs="Times New Roman"/>
          <w:sz w:val="24"/>
          <w:szCs w:val="24"/>
        </w:rPr>
        <w:t>53</w:t>
      </w:r>
      <w:r w:rsidRPr="00135BD3">
        <w:rPr>
          <w:rFonts w:ascii="Times New Roman" w:eastAsia="Times New Roman" w:hAnsi="Times New Roman" w:cs="Times New Roman"/>
          <w:sz w:val="24"/>
          <w:szCs w:val="24"/>
        </w:rPr>
        <w:t xml:space="preserve">, </w:t>
      </w:r>
      <w:r w:rsidRPr="00135BD3">
        <w:rPr>
          <w:rFonts w:ascii="Times New Roman" w:eastAsia="Times New Roman" w:hAnsi="Times New Roman" w:cs="Times New Roman"/>
          <w:i/>
          <w:sz w:val="24"/>
          <w:szCs w:val="24"/>
        </w:rPr>
        <w:t>p</w:t>
      </w:r>
      <w:r w:rsidR="00FD6DDB">
        <w:rPr>
          <w:rFonts w:ascii="Times New Roman" w:eastAsia="Times New Roman" w:hAnsi="Times New Roman" w:cs="Times New Roman"/>
          <w:i/>
          <w:sz w:val="24"/>
          <w:szCs w:val="24"/>
        </w:rPr>
        <w:t xml:space="preserve"> &lt;</w:t>
      </w:r>
      <w:r w:rsidR="00FD6DDB" w:rsidRPr="006A41DE">
        <w:rPr>
          <w:rFonts w:ascii="Times New Roman" w:hAnsi="Times New Roman" w:cs="Times New Roman"/>
          <w:sz w:val="24"/>
          <w:szCs w:val="24"/>
        </w:rPr>
        <w:t xml:space="preserve"> .001</w:t>
      </w:r>
      <w:r w:rsidRPr="00135BD3">
        <w:rPr>
          <w:rFonts w:ascii="Times New Roman" w:eastAsia="Times New Roman" w:hAnsi="Times New Roman" w:cs="Times New Roman"/>
          <w:i/>
          <w:sz w:val="24"/>
          <w:szCs w:val="24"/>
        </w:rPr>
        <w:t xml:space="preserve"> </w:t>
      </w:r>
      <w:r w:rsidRPr="00135BD3">
        <w:rPr>
          <w:rFonts w:ascii="Times New Roman" w:eastAsia="Times New Roman" w:hAnsi="Times New Roman" w:cs="Times New Roman"/>
          <w:sz w:val="24"/>
          <w:szCs w:val="24"/>
        </w:rPr>
        <w:t xml:space="preserve">). </w:t>
      </w:r>
      <w:r w:rsidRPr="006A41DE">
        <w:rPr>
          <w:rFonts w:ascii="Times New Roman" w:hAnsi="Times New Roman" w:cs="Times New Roman"/>
          <w:sz w:val="24"/>
          <w:szCs w:val="24"/>
        </w:rPr>
        <w:t>In Step 1, gender had a significant positive association with normative beliefs about relational aggression (</w:t>
      </w:r>
      <w:r w:rsidRPr="002300A6">
        <w:rPr>
          <w:rFonts w:ascii="Times New Roman" w:hAnsi="Times New Roman" w:cs="Times New Roman"/>
          <w:i/>
          <w:iCs/>
          <w:sz w:val="24"/>
          <w:szCs w:val="24"/>
        </w:rPr>
        <w:t>β</w:t>
      </w:r>
      <w:r w:rsidRPr="006A41DE">
        <w:rPr>
          <w:rFonts w:ascii="Times New Roman" w:hAnsi="Times New Roman" w:cs="Times New Roman"/>
          <w:sz w:val="24"/>
          <w:szCs w:val="24"/>
        </w:rPr>
        <w:t xml:space="preserve"> = -0.2</w:t>
      </w:r>
      <w:r w:rsidR="00FD6DDB">
        <w:rPr>
          <w:rFonts w:ascii="Times New Roman" w:hAnsi="Times New Roman" w:cs="Times New Roman"/>
          <w:sz w:val="24"/>
          <w:szCs w:val="24"/>
        </w:rPr>
        <w:t>27</w:t>
      </w:r>
      <w:r w:rsidRPr="006A41DE">
        <w:rPr>
          <w:rFonts w:ascii="Times New Roman" w:hAnsi="Times New Roman" w:cs="Times New Roman"/>
          <w:sz w:val="24"/>
          <w:szCs w:val="24"/>
        </w:rPr>
        <w:t xml:space="preserve">, </w:t>
      </w:r>
      <w:r w:rsidRPr="00B371CB">
        <w:rPr>
          <w:rFonts w:ascii="Times New Roman" w:hAnsi="Times New Roman" w:cs="Times New Roman"/>
          <w:i/>
          <w:iCs/>
          <w:sz w:val="24"/>
          <w:szCs w:val="24"/>
        </w:rPr>
        <w:t>p</w:t>
      </w:r>
      <w:r w:rsidRPr="006A41DE">
        <w:rPr>
          <w:rFonts w:ascii="Times New Roman" w:hAnsi="Times New Roman" w:cs="Times New Roman"/>
          <w:sz w:val="24"/>
          <w:szCs w:val="24"/>
        </w:rPr>
        <w:t xml:space="preserve"> </w:t>
      </w:r>
      <w:r w:rsidR="008C3243">
        <w:rPr>
          <w:rFonts w:ascii="Times New Roman" w:eastAsia="Times New Roman" w:hAnsi="Times New Roman" w:cs="Times New Roman"/>
          <w:i/>
          <w:sz w:val="24"/>
          <w:szCs w:val="24"/>
        </w:rPr>
        <w:t>&lt;</w:t>
      </w:r>
      <w:r w:rsidRPr="006A41DE">
        <w:rPr>
          <w:rFonts w:ascii="Times New Roman" w:hAnsi="Times New Roman" w:cs="Times New Roman"/>
          <w:sz w:val="24"/>
          <w:szCs w:val="24"/>
        </w:rPr>
        <w:t xml:space="preserve"> .001). </w:t>
      </w:r>
      <w:r w:rsidR="006A41DE" w:rsidRPr="006A41DE">
        <w:rPr>
          <w:rFonts w:ascii="Times New Roman" w:hAnsi="Times New Roman" w:cs="Times New Roman"/>
          <w:sz w:val="24"/>
          <w:szCs w:val="24"/>
        </w:rPr>
        <w:t xml:space="preserve">In </w:t>
      </w:r>
      <w:r w:rsidRPr="006A41DE">
        <w:rPr>
          <w:rFonts w:ascii="Times New Roman" w:hAnsi="Times New Roman" w:cs="Times New Roman"/>
          <w:sz w:val="24"/>
          <w:szCs w:val="24"/>
        </w:rPr>
        <w:t xml:space="preserve">Step 2, </w:t>
      </w:r>
      <w:r w:rsidR="00FD6DDB">
        <w:rPr>
          <w:rFonts w:ascii="Times New Roman" w:hAnsi="Times New Roman" w:cs="Times New Roman"/>
          <w:sz w:val="24"/>
          <w:szCs w:val="24"/>
        </w:rPr>
        <w:t>none of the two-way interactions were significant</w:t>
      </w:r>
      <w:r w:rsidRPr="006A41DE">
        <w:rPr>
          <w:rFonts w:ascii="Times New Roman" w:hAnsi="Times New Roman" w:cs="Times New Roman"/>
          <w:sz w:val="24"/>
          <w:szCs w:val="24"/>
        </w:rPr>
        <w:t xml:space="preserve">. In Step 3, the </w:t>
      </w:r>
      <w:r w:rsidR="00FD6DDB">
        <w:rPr>
          <w:rFonts w:ascii="Times New Roman" w:hAnsi="Times New Roman" w:cs="Times New Roman"/>
          <w:sz w:val="24"/>
          <w:szCs w:val="24"/>
        </w:rPr>
        <w:t xml:space="preserve">three-way interaction </w:t>
      </w:r>
      <w:r w:rsidRPr="00135BD3">
        <w:rPr>
          <w:rFonts w:ascii="Times New Roman" w:eastAsia="Arial Unicode MS" w:hAnsi="Times New Roman" w:cs="Times New Roman"/>
          <w:sz w:val="24"/>
          <w:szCs w:val="24"/>
        </w:rPr>
        <w:t xml:space="preserve">did not significantly predict normative beliefs about relational aggression. Regression coefficients for this analysis can be seen in </w:t>
      </w:r>
      <w:r w:rsidRPr="00135BD3">
        <w:rPr>
          <w:rFonts w:ascii="Times New Roman" w:eastAsia="Times New Roman" w:hAnsi="Times New Roman" w:cs="Times New Roman"/>
          <w:sz w:val="24"/>
          <w:szCs w:val="24"/>
        </w:rPr>
        <w:t>Table 4.</w:t>
      </w:r>
    </w:p>
    <w:p w14:paraId="0000009C" w14:textId="75E1A363" w:rsidR="00375DD4" w:rsidRPr="00B5262C" w:rsidRDefault="00000000" w:rsidP="00135BD3">
      <w:pPr>
        <w:spacing w:line="480" w:lineRule="auto"/>
        <w:rPr>
          <w:rFonts w:ascii="Times New Roman" w:eastAsia="Times New Roman" w:hAnsi="Times New Roman" w:cs="Times New Roman"/>
          <w:b/>
          <w:i/>
          <w:sz w:val="24"/>
          <w:szCs w:val="24"/>
        </w:rPr>
      </w:pPr>
      <w:r w:rsidRPr="00135BD3">
        <w:rPr>
          <w:rFonts w:ascii="Times New Roman" w:eastAsia="Times New Roman" w:hAnsi="Times New Roman" w:cs="Times New Roman"/>
          <w:b/>
          <w:i/>
          <w:sz w:val="24"/>
          <w:szCs w:val="24"/>
        </w:rPr>
        <w:t>Reality Television Type as a Predictor of Peer-directed Relational Aggression</w:t>
      </w:r>
    </w:p>
    <w:p w14:paraId="69F548C5" w14:textId="46905E50" w:rsidR="00A836F3" w:rsidRDefault="00000000" w:rsidP="00F11293">
      <w:pPr>
        <w:spacing w:line="480" w:lineRule="auto"/>
        <w:ind w:firstLine="720"/>
        <w:rPr>
          <w:rFonts w:ascii="Times New Roman" w:eastAsia="Times New Roman" w:hAnsi="Times New Roman" w:cs="Times New Roman"/>
          <w:sz w:val="24"/>
          <w:szCs w:val="24"/>
        </w:rPr>
      </w:pPr>
      <w:r w:rsidRPr="00135BD3">
        <w:rPr>
          <w:rFonts w:ascii="Times New Roman" w:eastAsia="Times New Roman" w:hAnsi="Times New Roman" w:cs="Times New Roman"/>
          <w:sz w:val="24"/>
          <w:szCs w:val="24"/>
        </w:rPr>
        <w:t xml:space="preserve">To </w:t>
      </w:r>
      <w:r w:rsidR="00674A77">
        <w:rPr>
          <w:rFonts w:ascii="Times New Roman" w:eastAsia="Times New Roman" w:hAnsi="Times New Roman" w:cs="Times New Roman"/>
          <w:sz w:val="24"/>
          <w:szCs w:val="24"/>
        </w:rPr>
        <w:t>parse out the association between specific reality television type</w:t>
      </w:r>
      <w:r w:rsidRPr="00135BD3">
        <w:rPr>
          <w:rFonts w:ascii="Times New Roman" w:eastAsia="Times New Roman" w:hAnsi="Times New Roman" w:cs="Times New Roman"/>
          <w:sz w:val="24"/>
          <w:szCs w:val="24"/>
        </w:rPr>
        <w:t xml:space="preserve"> and relational aggression, as well as the role of gender and perceived realism within this association, a hierarchical regression analysis was conducted. Peer-directed relational aggression served as the outcome variable for this analysis. In Step 1, gender, perceived realism, and each type of reality </w:t>
      </w:r>
      <w:r w:rsidRPr="00135BD3">
        <w:rPr>
          <w:rFonts w:ascii="Times New Roman" w:eastAsia="Times New Roman" w:hAnsi="Times New Roman" w:cs="Times New Roman"/>
          <w:sz w:val="24"/>
          <w:szCs w:val="24"/>
        </w:rPr>
        <w:lastRenderedPageBreak/>
        <w:t>television were entered (</w:t>
      </w:r>
      <w:r w:rsidRPr="00135BD3">
        <w:rPr>
          <w:rFonts w:ascii="Times New Roman" w:eastAsia="Times New Roman" w:hAnsi="Times New Roman" w:cs="Times New Roman"/>
          <w:i/>
          <w:sz w:val="24"/>
          <w:szCs w:val="24"/>
        </w:rPr>
        <w:t>Real life/Slice of life</w:t>
      </w:r>
      <w:r w:rsidRPr="00135BD3">
        <w:rPr>
          <w:rFonts w:ascii="Times New Roman" w:eastAsia="Times New Roman" w:hAnsi="Times New Roman" w:cs="Times New Roman"/>
          <w:sz w:val="24"/>
          <w:szCs w:val="24"/>
        </w:rPr>
        <w:t xml:space="preserve">, </w:t>
      </w:r>
      <w:r w:rsidRPr="00135BD3">
        <w:rPr>
          <w:rFonts w:ascii="Times New Roman" w:eastAsia="Times New Roman" w:hAnsi="Times New Roman" w:cs="Times New Roman"/>
          <w:i/>
          <w:sz w:val="24"/>
          <w:szCs w:val="24"/>
        </w:rPr>
        <w:t>Dating</w:t>
      </w:r>
      <w:r w:rsidRPr="00135BD3">
        <w:rPr>
          <w:rFonts w:ascii="Times New Roman" w:eastAsia="Times New Roman" w:hAnsi="Times New Roman" w:cs="Times New Roman"/>
          <w:sz w:val="24"/>
          <w:szCs w:val="24"/>
        </w:rPr>
        <w:t xml:space="preserve">, </w:t>
      </w:r>
      <w:r w:rsidRPr="00135BD3">
        <w:rPr>
          <w:rFonts w:ascii="Times New Roman" w:eastAsia="Times New Roman" w:hAnsi="Times New Roman" w:cs="Times New Roman"/>
          <w:i/>
          <w:sz w:val="24"/>
          <w:szCs w:val="24"/>
        </w:rPr>
        <w:t>Talent</w:t>
      </w:r>
      <w:r w:rsidRPr="00135BD3">
        <w:rPr>
          <w:rFonts w:ascii="Times New Roman" w:eastAsia="Times New Roman" w:hAnsi="Times New Roman" w:cs="Times New Roman"/>
          <w:sz w:val="24"/>
          <w:szCs w:val="24"/>
        </w:rPr>
        <w:t xml:space="preserve">, </w:t>
      </w:r>
      <w:r w:rsidRPr="00135BD3">
        <w:rPr>
          <w:rFonts w:ascii="Times New Roman" w:eastAsia="Times New Roman" w:hAnsi="Times New Roman" w:cs="Times New Roman"/>
          <w:i/>
          <w:sz w:val="24"/>
          <w:szCs w:val="24"/>
        </w:rPr>
        <w:t>Competition</w:t>
      </w:r>
      <w:r w:rsidRPr="00135BD3">
        <w:rPr>
          <w:rFonts w:ascii="Times New Roman" w:eastAsia="Times New Roman" w:hAnsi="Times New Roman" w:cs="Times New Roman"/>
          <w:sz w:val="24"/>
          <w:szCs w:val="24"/>
        </w:rPr>
        <w:t>). In Step 2, the two-way interactions between each variable were entered. Lastly, in Step 3, the three-way interactions between variables were entered. All variables were centered before being used in this analysis</w:t>
      </w:r>
      <w:r w:rsidR="002300A6">
        <w:rPr>
          <w:rFonts w:ascii="Times New Roman" w:eastAsia="Times New Roman" w:hAnsi="Times New Roman" w:cs="Times New Roman"/>
          <w:sz w:val="24"/>
          <w:szCs w:val="24"/>
        </w:rPr>
        <w:t>, and the interaction terms were created using the centered scores</w:t>
      </w:r>
      <w:r w:rsidRPr="00135BD3">
        <w:rPr>
          <w:rFonts w:ascii="Times New Roman" w:eastAsia="Times New Roman" w:hAnsi="Times New Roman" w:cs="Times New Roman"/>
          <w:sz w:val="24"/>
          <w:szCs w:val="24"/>
        </w:rPr>
        <w:t xml:space="preserve">. The hierarchical structure and results for this analysis can be seen in Table 5. </w:t>
      </w:r>
      <w:r w:rsidR="00F10CE2">
        <w:rPr>
          <w:rFonts w:ascii="Times New Roman" w:eastAsia="Times New Roman" w:hAnsi="Times New Roman" w:cs="Times New Roman"/>
          <w:sz w:val="24"/>
          <w:szCs w:val="24"/>
        </w:rPr>
        <w:t xml:space="preserve">Step 1 </w:t>
      </w:r>
      <w:r w:rsidRPr="00135BD3">
        <w:rPr>
          <w:rFonts w:ascii="Times New Roman" w:eastAsia="Times New Roman" w:hAnsi="Times New Roman" w:cs="Times New Roman"/>
          <w:sz w:val="24"/>
          <w:szCs w:val="24"/>
        </w:rPr>
        <w:t>accounted for 8.</w:t>
      </w:r>
      <w:r w:rsidR="00F10CE2">
        <w:rPr>
          <w:rFonts w:ascii="Times New Roman" w:eastAsia="Times New Roman" w:hAnsi="Times New Roman" w:cs="Times New Roman"/>
          <w:sz w:val="24"/>
          <w:szCs w:val="24"/>
        </w:rPr>
        <w:t>8</w:t>
      </w:r>
      <w:r w:rsidRPr="00135BD3">
        <w:rPr>
          <w:rFonts w:ascii="Times New Roman" w:eastAsia="Times New Roman" w:hAnsi="Times New Roman" w:cs="Times New Roman"/>
          <w:sz w:val="24"/>
          <w:szCs w:val="24"/>
        </w:rPr>
        <w:t xml:space="preserve">% of the </w:t>
      </w:r>
      <w:r w:rsidR="00F10CE2">
        <w:rPr>
          <w:rFonts w:ascii="Times New Roman" w:eastAsia="Times New Roman" w:hAnsi="Times New Roman" w:cs="Times New Roman"/>
          <w:sz w:val="24"/>
          <w:szCs w:val="24"/>
        </w:rPr>
        <w:t>difference</w:t>
      </w:r>
      <w:r w:rsidR="00F10CE2" w:rsidRPr="00135BD3">
        <w:rPr>
          <w:rFonts w:ascii="Times New Roman" w:eastAsia="Times New Roman" w:hAnsi="Times New Roman" w:cs="Times New Roman"/>
          <w:sz w:val="24"/>
          <w:szCs w:val="24"/>
        </w:rPr>
        <w:t xml:space="preserve"> </w:t>
      </w:r>
      <w:r w:rsidRPr="00135BD3">
        <w:rPr>
          <w:rFonts w:ascii="Times New Roman" w:eastAsia="Times New Roman" w:hAnsi="Times New Roman" w:cs="Times New Roman"/>
          <w:sz w:val="24"/>
          <w:szCs w:val="24"/>
        </w:rPr>
        <w:t>in peer-directed relational aggression (</w:t>
      </w:r>
      <w:r w:rsidRPr="00135BD3">
        <w:rPr>
          <w:rFonts w:ascii="Cambria Math" w:eastAsia="Times New Roman" w:hAnsi="Cambria Math" w:cs="Cambria Math"/>
          <w:i/>
          <w:sz w:val="24"/>
          <w:szCs w:val="24"/>
        </w:rPr>
        <w:t>𝛥</w:t>
      </w:r>
      <w:r w:rsidRPr="00135BD3">
        <w:rPr>
          <w:rFonts w:ascii="Times New Roman" w:eastAsia="Times New Roman" w:hAnsi="Times New Roman" w:cs="Times New Roman"/>
          <w:i/>
          <w:sz w:val="24"/>
          <w:szCs w:val="24"/>
        </w:rPr>
        <w:t>R</w:t>
      </w:r>
      <w:r w:rsidRPr="00135BD3">
        <w:rPr>
          <w:rFonts w:ascii="Times New Roman" w:eastAsia="Times New Roman" w:hAnsi="Times New Roman" w:cs="Times New Roman"/>
          <w:i/>
          <w:sz w:val="24"/>
          <w:szCs w:val="24"/>
          <w:vertAlign w:val="superscript"/>
        </w:rPr>
        <w:t>2</w:t>
      </w:r>
      <w:r w:rsidRPr="00135BD3">
        <w:rPr>
          <w:rFonts w:ascii="Times New Roman" w:eastAsia="Times New Roman" w:hAnsi="Times New Roman" w:cs="Times New Roman"/>
          <w:i/>
          <w:sz w:val="24"/>
          <w:szCs w:val="24"/>
        </w:rPr>
        <w:t xml:space="preserve"> = </w:t>
      </w:r>
      <w:r w:rsidRPr="00135BD3">
        <w:rPr>
          <w:rFonts w:ascii="Times New Roman" w:eastAsia="Times New Roman" w:hAnsi="Times New Roman" w:cs="Times New Roman"/>
          <w:sz w:val="24"/>
          <w:szCs w:val="24"/>
        </w:rPr>
        <w:t>.08</w:t>
      </w:r>
      <w:r w:rsidR="00F10CE2">
        <w:rPr>
          <w:rFonts w:ascii="Times New Roman" w:eastAsia="Times New Roman" w:hAnsi="Times New Roman" w:cs="Times New Roman"/>
          <w:sz w:val="24"/>
          <w:szCs w:val="24"/>
        </w:rPr>
        <w:t>8</w:t>
      </w:r>
      <w:r w:rsidRPr="00135BD3">
        <w:rPr>
          <w:rFonts w:ascii="Times New Roman" w:eastAsia="Times New Roman" w:hAnsi="Times New Roman" w:cs="Times New Roman"/>
          <w:sz w:val="24"/>
          <w:szCs w:val="24"/>
        </w:rPr>
        <w:t xml:space="preserve">, </w:t>
      </w:r>
      <w:r w:rsidR="00B371CB" w:rsidRPr="00B371CB">
        <w:rPr>
          <w:rFonts w:ascii="Times New Roman" w:hAnsi="Times New Roman" w:cs="Times New Roman"/>
          <w:i/>
          <w:iCs/>
          <w:sz w:val="24"/>
          <w:szCs w:val="24"/>
        </w:rPr>
        <w:t>p</w:t>
      </w:r>
      <w:r w:rsidR="00B371CB" w:rsidRPr="006A41DE">
        <w:rPr>
          <w:rFonts w:ascii="Times New Roman" w:hAnsi="Times New Roman" w:cs="Times New Roman"/>
          <w:sz w:val="24"/>
          <w:szCs w:val="24"/>
        </w:rPr>
        <w:t xml:space="preserve"> </w:t>
      </w:r>
      <w:r w:rsidR="00B371CB">
        <w:rPr>
          <w:rFonts w:ascii="Times New Roman" w:eastAsia="Times New Roman" w:hAnsi="Times New Roman" w:cs="Times New Roman"/>
          <w:i/>
          <w:sz w:val="24"/>
          <w:szCs w:val="24"/>
        </w:rPr>
        <w:t>&lt;</w:t>
      </w:r>
      <w:r w:rsidR="00B371CB" w:rsidRPr="006A41DE">
        <w:rPr>
          <w:rFonts w:ascii="Times New Roman" w:hAnsi="Times New Roman" w:cs="Times New Roman"/>
          <w:sz w:val="24"/>
          <w:szCs w:val="24"/>
        </w:rPr>
        <w:t xml:space="preserve"> .001</w:t>
      </w:r>
      <w:r w:rsidRPr="00135BD3">
        <w:rPr>
          <w:rFonts w:ascii="Times New Roman" w:eastAsia="Times New Roman" w:hAnsi="Times New Roman" w:cs="Times New Roman"/>
          <w:sz w:val="24"/>
          <w:szCs w:val="24"/>
        </w:rPr>
        <w:t xml:space="preserve">). At Step 1, gender had a significant positive association with peer-directed relational aggression (β = -0.145, </w:t>
      </w:r>
      <w:r w:rsidRPr="00135BD3">
        <w:rPr>
          <w:rFonts w:ascii="Times New Roman" w:eastAsia="Times New Roman" w:hAnsi="Times New Roman" w:cs="Times New Roman"/>
          <w:i/>
          <w:sz w:val="24"/>
          <w:szCs w:val="24"/>
        </w:rPr>
        <w:t xml:space="preserve">p </w:t>
      </w:r>
      <w:r w:rsidRPr="00135BD3">
        <w:rPr>
          <w:rFonts w:ascii="Times New Roman" w:eastAsia="Times New Roman" w:hAnsi="Times New Roman" w:cs="Times New Roman"/>
          <w:sz w:val="24"/>
          <w:szCs w:val="24"/>
        </w:rPr>
        <w:t xml:space="preserve">= .012). None of the reality television types had a significant main effect in predicting peer-directed relational aggression. At Step 2, none of the two-way interactions had a significant association with relational aggression. The interaction between gender and real life/slice of life reality television trended toward significance, as did the interaction between gender and competition reality television. At Step 3, none of the three-way interactions had a significant association with relational aggression. Regression coefficients for this analysis can be seen in Table 5. </w:t>
      </w:r>
    </w:p>
    <w:p w14:paraId="0000009E" w14:textId="0A43E6AE" w:rsidR="00375DD4" w:rsidRPr="00A836F3" w:rsidRDefault="00000000" w:rsidP="00135BD3">
      <w:pPr>
        <w:spacing w:line="480" w:lineRule="auto"/>
        <w:rPr>
          <w:rFonts w:ascii="Times New Roman" w:eastAsia="Times New Roman" w:hAnsi="Times New Roman" w:cs="Times New Roman"/>
          <w:sz w:val="24"/>
          <w:szCs w:val="24"/>
        </w:rPr>
      </w:pPr>
      <w:r w:rsidRPr="00135BD3">
        <w:rPr>
          <w:rFonts w:ascii="Times New Roman" w:eastAsia="Times New Roman" w:hAnsi="Times New Roman" w:cs="Times New Roman"/>
          <w:b/>
          <w:i/>
          <w:sz w:val="24"/>
          <w:szCs w:val="24"/>
        </w:rPr>
        <w:t>Reality Television Type as a Predictor of Normative Beliefs About Relational Aggression</w:t>
      </w:r>
    </w:p>
    <w:p w14:paraId="25F6AC77" w14:textId="791A186B" w:rsidR="00B5262C" w:rsidRPr="00F258FB" w:rsidRDefault="00000000" w:rsidP="00F11293">
      <w:pPr>
        <w:spacing w:line="480" w:lineRule="auto"/>
        <w:ind w:firstLine="720"/>
        <w:rPr>
          <w:rFonts w:ascii="Times New Roman" w:eastAsia="Arial Unicode MS" w:hAnsi="Times New Roman" w:cs="Times New Roman"/>
          <w:sz w:val="24"/>
          <w:szCs w:val="24"/>
        </w:rPr>
      </w:pPr>
      <w:r w:rsidRPr="00135BD3">
        <w:rPr>
          <w:rFonts w:ascii="Times New Roman" w:eastAsia="Times New Roman" w:hAnsi="Times New Roman" w:cs="Times New Roman"/>
          <w:sz w:val="24"/>
          <w:szCs w:val="24"/>
        </w:rPr>
        <w:t xml:space="preserve">To </w:t>
      </w:r>
      <w:r w:rsidR="00674A77">
        <w:rPr>
          <w:rFonts w:ascii="Times New Roman" w:eastAsia="Times New Roman" w:hAnsi="Times New Roman" w:cs="Times New Roman"/>
          <w:sz w:val="24"/>
          <w:szCs w:val="24"/>
        </w:rPr>
        <w:t>further parse</w:t>
      </w:r>
      <w:r w:rsidRPr="00135BD3">
        <w:rPr>
          <w:rFonts w:ascii="Times New Roman" w:eastAsia="Times New Roman" w:hAnsi="Times New Roman" w:cs="Times New Roman"/>
          <w:sz w:val="24"/>
          <w:szCs w:val="24"/>
        </w:rPr>
        <w:t xml:space="preserve"> the association between</w:t>
      </w:r>
      <w:r w:rsidR="00674A77">
        <w:rPr>
          <w:rFonts w:ascii="Times New Roman" w:eastAsia="Times New Roman" w:hAnsi="Times New Roman" w:cs="Times New Roman"/>
          <w:sz w:val="24"/>
          <w:szCs w:val="24"/>
        </w:rPr>
        <w:t xml:space="preserve"> specific</w:t>
      </w:r>
      <w:r w:rsidRPr="00135BD3">
        <w:rPr>
          <w:rFonts w:ascii="Times New Roman" w:eastAsia="Times New Roman" w:hAnsi="Times New Roman" w:cs="Times New Roman"/>
          <w:sz w:val="24"/>
          <w:szCs w:val="24"/>
        </w:rPr>
        <w:t xml:space="preserve"> reality television type and normative beliefs about relational aggression, as well as the role of gender and perceived realism within this association, another hierarchical regression analysis was conducted, using the same hierarchical structure as the previous analysis. Normative beliefs about relational aggression served as the outcome variable for this analysis. The hierarchical structure and results for this analysis can be seen in Table 6. </w:t>
      </w:r>
      <w:r w:rsidR="00B371CB">
        <w:rPr>
          <w:rFonts w:ascii="Times New Roman" w:eastAsia="Times New Roman" w:hAnsi="Times New Roman" w:cs="Times New Roman"/>
          <w:sz w:val="24"/>
          <w:szCs w:val="24"/>
        </w:rPr>
        <w:t>Step 1</w:t>
      </w:r>
      <w:r w:rsidRPr="00135BD3">
        <w:rPr>
          <w:rFonts w:ascii="Times New Roman" w:eastAsia="Times New Roman" w:hAnsi="Times New Roman" w:cs="Times New Roman"/>
          <w:sz w:val="24"/>
          <w:szCs w:val="24"/>
        </w:rPr>
        <w:t xml:space="preserve"> of this </w:t>
      </w:r>
      <w:r w:rsidR="00B371CB">
        <w:rPr>
          <w:rFonts w:ascii="Times New Roman" w:eastAsia="Times New Roman" w:hAnsi="Times New Roman" w:cs="Times New Roman"/>
          <w:sz w:val="24"/>
          <w:szCs w:val="24"/>
        </w:rPr>
        <w:t>regression</w:t>
      </w:r>
      <w:r w:rsidR="00B371CB" w:rsidRPr="00135BD3">
        <w:rPr>
          <w:rFonts w:ascii="Times New Roman" w:eastAsia="Times New Roman" w:hAnsi="Times New Roman" w:cs="Times New Roman"/>
          <w:sz w:val="24"/>
          <w:szCs w:val="24"/>
        </w:rPr>
        <w:t xml:space="preserve"> </w:t>
      </w:r>
      <w:r w:rsidRPr="00135BD3">
        <w:rPr>
          <w:rFonts w:ascii="Times New Roman" w:eastAsia="Times New Roman" w:hAnsi="Times New Roman" w:cs="Times New Roman"/>
          <w:sz w:val="24"/>
          <w:szCs w:val="24"/>
        </w:rPr>
        <w:t xml:space="preserve">accounted for 5.4% of the </w:t>
      </w:r>
      <w:r w:rsidR="00B371CB">
        <w:rPr>
          <w:rFonts w:ascii="Times New Roman" w:eastAsia="Times New Roman" w:hAnsi="Times New Roman" w:cs="Times New Roman"/>
          <w:sz w:val="24"/>
          <w:szCs w:val="24"/>
        </w:rPr>
        <w:t>difference</w:t>
      </w:r>
      <w:r w:rsidR="00B371CB" w:rsidRPr="00135BD3">
        <w:rPr>
          <w:rFonts w:ascii="Times New Roman" w:eastAsia="Times New Roman" w:hAnsi="Times New Roman" w:cs="Times New Roman"/>
          <w:sz w:val="24"/>
          <w:szCs w:val="24"/>
        </w:rPr>
        <w:t xml:space="preserve"> </w:t>
      </w:r>
      <w:r w:rsidRPr="00135BD3">
        <w:rPr>
          <w:rFonts w:ascii="Times New Roman" w:eastAsia="Times New Roman" w:hAnsi="Times New Roman" w:cs="Times New Roman"/>
          <w:sz w:val="24"/>
          <w:szCs w:val="24"/>
        </w:rPr>
        <w:t>in normative beliefs about relational aggression (</w:t>
      </w:r>
      <w:r w:rsidRPr="00135BD3">
        <w:rPr>
          <w:rFonts w:ascii="Cambria Math" w:eastAsia="Times New Roman" w:hAnsi="Cambria Math" w:cs="Cambria Math"/>
          <w:i/>
          <w:sz w:val="24"/>
          <w:szCs w:val="24"/>
        </w:rPr>
        <w:t>𝛥</w:t>
      </w:r>
      <w:r w:rsidRPr="00135BD3">
        <w:rPr>
          <w:rFonts w:ascii="Times New Roman" w:eastAsia="Times New Roman" w:hAnsi="Times New Roman" w:cs="Times New Roman"/>
          <w:i/>
          <w:sz w:val="24"/>
          <w:szCs w:val="24"/>
        </w:rPr>
        <w:t>R</w:t>
      </w:r>
      <w:r w:rsidRPr="00135BD3">
        <w:rPr>
          <w:rFonts w:ascii="Times New Roman" w:eastAsia="Times New Roman" w:hAnsi="Times New Roman" w:cs="Times New Roman"/>
          <w:i/>
          <w:sz w:val="24"/>
          <w:szCs w:val="24"/>
          <w:vertAlign w:val="superscript"/>
        </w:rPr>
        <w:t>2</w:t>
      </w:r>
      <w:r w:rsidRPr="00135BD3">
        <w:rPr>
          <w:rFonts w:ascii="Times New Roman" w:eastAsia="Times New Roman" w:hAnsi="Times New Roman" w:cs="Times New Roman"/>
          <w:i/>
          <w:sz w:val="24"/>
          <w:szCs w:val="24"/>
        </w:rPr>
        <w:t xml:space="preserve"> = </w:t>
      </w:r>
      <w:r w:rsidRPr="00135BD3">
        <w:rPr>
          <w:rFonts w:ascii="Times New Roman" w:eastAsia="Times New Roman" w:hAnsi="Times New Roman" w:cs="Times New Roman"/>
          <w:sz w:val="24"/>
          <w:szCs w:val="24"/>
        </w:rPr>
        <w:t xml:space="preserve">.054, </w:t>
      </w:r>
      <w:r w:rsidRPr="00135BD3">
        <w:rPr>
          <w:rFonts w:ascii="Times New Roman" w:eastAsia="Times New Roman" w:hAnsi="Times New Roman" w:cs="Times New Roman"/>
          <w:i/>
          <w:sz w:val="24"/>
          <w:szCs w:val="24"/>
        </w:rPr>
        <w:t xml:space="preserve">p </w:t>
      </w:r>
      <w:r w:rsidRPr="00135BD3">
        <w:rPr>
          <w:rFonts w:ascii="Times New Roman" w:eastAsia="Times New Roman" w:hAnsi="Times New Roman" w:cs="Times New Roman"/>
          <w:sz w:val="24"/>
          <w:szCs w:val="24"/>
        </w:rPr>
        <w:t>= .</w:t>
      </w:r>
      <w:r w:rsidR="00B371CB">
        <w:rPr>
          <w:rFonts w:ascii="Times New Roman" w:eastAsia="Times New Roman" w:hAnsi="Times New Roman" w:cs="Times New Roman"/>
          <w:sz w:val="24"/>
          <w:szCs w:val="24"/>
        </w:rPr>
        <w:t>006</w:t>
      </w:r>
      <w:r w:rsidRPr="00135BD3">
        <w:rPr>
          <w:rFonts w:ascii="Times New Roman" w:eastAsia="Times New Roman" w:hAnsi="Times New Roman" w:cs="Times New Roman"/>
          <w:sz w:val="24"/>
          <w:szCs w:val="24"/>
        </w:rPr>
        <w:t xml:space="preserve">). At Step 1, gender had a significant positive association with normative beliefs about relational aggression (β = -0.202, </w:t>
      </w:r>
      <w:r w:rsidRPr="00135BD3">
        <w:rPr>
          <w:rFonts w:ascii="Times New Roman" w:eastAsia="Times New Roman" w:hAnsi="Times New Roman" w:cs="Times New Roman"/>
          <w:i/>
          <w:sz w:val="24"/>
          <w:szCs w:val="24"/>
        </w:rPr>
        <w:t xml:space="preserve">p </w:t>
      </w:r>
      <w:r w:rsidR="008C3243">
        <w:rPr>
          <w:rFonts w:ascii="Times New Roman" w:eastAsia="Times New Roman" w:hAnsi="Times New Roman" w:cs="Times New Roman"/>
          <w:i/>
          <w:sz w:val="24"/>
          <w:szCs w:val="24"/>
        </w:rPr>
        <w:t xml:space="preserve">&lt; </w:t>
      </w:r>
      <w:r w:rsidRPr="00135BD3">
        <w:rPr>
          <w:rFonts w:ascii="Times New Roman" w:eastAsia="Arial Unicode MS" w:hAnsi="Times New Roman" w:cs="Times New Roman"/>
          <w:sz w:val="24"/>
          <w:szCs w:val="24"/>
        </w:rPr>
        <w:t xml:space="preserve">.001). None of the reality television types had a significant main effect in predicting normative beliefs </w:t>
      </w:r>
      <w:r w:rsidRPr="00135BD3">
        <w:rPr>
          <w:rFonts w:ascii="Times New Roman" w:eastAsia="Arial Unicode MS" w:hAnsi="Times New Roman" w:cs="Times New Roman"/>
          <w:sz w:val="24"/>
          <w:szCs w:val="24"/>
        </w:rPr>
        <w:lastRenderedPageBreak/>
        <w:t>about relational aggression. At Step 2, the interaction between gender and real life/slice of life reality television was significantly positively associated with normative beliefs abou</w:t>
      </w:r>
      <w:r w:rsidR="00B5262C">
        <w:rPr>
          <w:rFonts w:ascii="Times New Roman" w:eastAsia="Arial Unicode MS" w:hAnsi="Times New Roman" w:cs="Times New Roman"/>
          <w:sz w:val="24"/>
          <w:szCs w:val="24"/>
        </w:rPr>
        <w:t xml:space="preserve">t </w:t>
      </w:r>
      <w:r w:rsidRPr="00135BD3">
        <w:rPr>
          <w:rFonts w:ascii="Times New Roman" w:eastAsia="Arial Unicode MS" w:hAnsi="Times New Roman" w:cs="Times New Roman"/>
          <w:sz w:val="24"/>
          <w:szCs w:val="24"/>
        </w:rPr>
        <w:t xml:space="preserve">relational aggression (β = -.151, </w:t>
      </w:r>
      <w:r w:rsidRPr="00135BD3">
        <w:rPr>
          <w:rFonts w:ascii="Times New Roman" w:eastAsia="Times New Roman" w:hAnsi="Times New Roman" w:cs="Times New Roman"/>
          <w:i/>
          <w:sz w:val="24"/>
          <w:szCs w:val="24"/>
        </w:rPr>
        <w:t xml:space="preserve">p </w:t>
      </w:r>
      <w:r w:rsidRPr="00135BD3">
        <w:rPr>
          <w:rFonts w:ascii="Times New Roman" w:eastAsia="Times New Roman" w:hAnsi="Times New Roman" w:cs="Times New Roman"/>
          <w:sz w:val="24"/>
          <w:szCs w:val="24"/>
        </w:rPr>
        <w:t>= .020). At Step 3, the three</w:t>
      </w:r>
      <w:r w:rsidR="002300A6">
        <w:rPr>
          <w:rFonts w:ascii="Times New Roman" w:eastAsia="Times New Roman" w:hAnsi="Times New Roman" w:cs="Times New Roman"/>
          <w:sz w:val="24"/>
          <w:szCs w:val="24"/>
        </w:rPr>
        <w:t>-</w:t>
      </w:r>
      <w:r w:rsidRPr="00135BD3">
        <w:rPr>
          <w:rFonts w:ascii="Times New Roman" w:eastAsia="Times New Roman" w:hAnsi="Times New Roman" w:cs="Times New Roman"/>
          <w:sz w:val="24"/>
          <w:szCs w:val="24"/>
        </w:rPr>
        <w:t xml:space="preserve">way interaction between gender, perceived realism, and dating reality television was significant (β = -0.291, </w:t>
      </w:r>
      <w:r w:rsidRPr="00135BD3">
        <w:rPr>
          <w:rFonts w:ascii="Times New Roman" w:eastAsia="Times New Roman" w:hAnsi="Times New Roman" w:cs="Times New Roman"/>
          <w:i/>
          <w:sz w:val="24"/>
          <w:szCs w:val="24"/>
        </w:rPr>
        <w:t xml:space="preserve">p </w:t>
      </w:r>
      <w:r w:rsidRPr="00135BD3">
        <w:rPr>
          <w:rFonts w:ascii="Times New Roman" w:eastAsia="Times New Roman" w:hAnsi="Times New Roman" w:cs="Times New Roman"/>
          <w:sz w:val="24"/>
          <w:szCs w:val="24"/>
        </w:rPr>
        <w:t>= .046).</w:t>
      </w:r>
      <w:r w:rsidR="002300A6">
        <w:rPr>
          <w:rFonts w:ascii="Times New Roman" w:eastAsia="Times New Roman" w:hAnsi="Times New Roman" w:cs="Times New Roman"/>
          <w:sz w:val="24"/>
          <w:szCs w:val="24"/>
        </w:rPr>
        <w:t xml:space="preserve"> However, the proportion of variance explained by these variables did not reach significance.</w:t>
      </w:r>
      <w:r w:rsidRPr="00135BD3">
        <w:rPr>
          <w:rFonts w:ascii="Times New Roman" w:eastAsia="Times New Roman" w:hAnsi="Times New Roman" w:cs="Times New Roman"/>
          <w:sz w:val="24"/>
          <w:szCs w:val="24"/>
        </w:rPr>
        <w:t xml:space="preserve"> Regression coefficients for this analysis can be seen in Table 6. </w:t>
      </w:r>
    </w:p>
    <w:p w14:paraId="000000A0" w14:textId="193BA478" w:rsidR="00375DD4" w:rsidRPr="00135BD3" w:rsidRDefault="00000000" w:rsidP="00135BD3">
      <w:pPr>
        <w:spacing w:line="480" w:lineRule="auto"/>
        <w:jc w:val="center"/>
        <w:rPr>
          <w:rFonts w:ascii="Times New Roman" w:eastAsia="Times New Roman" w:hAnsi="Times New Roman" w:cs="Times New Roman"/>
          <w:b/>
          <w:sz w:val="24"/>
          <w:szCs w:val="24"/>
        </w:rPr>
      </w:pPr>
      <w:r w:rsidRPr="00135BD3">
        <w:rPr>
          <w:rFonts w:ascii="Times New Roman" w:eastAsia="Times New Roman" w:hAnsi="Times New Roman" w:cs="Times New Roman"/>
          <w:b/>
          <w:sz w:val="24"/>
          <w:szCs w:val="24"/>
        </w:rPr>
        <w:t xml:space="preserve">Discussion </w:t>
      </w:r>
    </w:p>
    <w:p w14:paraId="000000A2" w14:textId="18C50B6E" w:rsidR="00375DD4" w:rsidRDefault="00000000" w:rsidP="00FE36FC">
      <w:pPr>
        <w:spacing w:line="480" w:lineRule="auto"/>
        <w:ind w:firstLine="720"/>
        <w:rPr>
          <w:rFonts w:ascii="Times New Roman" w:eastAsia="Times New Roman" w:hAnsi="Times New Roman" w:cs="Times New Roman"/>
          <w:sz w:val="24"/>
          <w:szCs w:val="24"/>
        </w:rPr>
      </w:pPr>
      <w:r w:rsidRPr="00135BD3">
        <w:rPr>
          <w:rFonts w:ascii="Times New Roman" w:eastAsia="Times New Roman" w:hAnsi="Times New Roman" w:cs="Times New Roman"/>
          <w:sz w:val="24"/>
          <w:szCs w:val="24"/>
        </w:rPr>
        <w:t>Ultimately, the current study investigated the association between reality television consumption, peer-directed relational aggression, and endorsement of relational aggression in emerging adults, as well as the role of perceived realism in this association. While the proposed moderation models were not supported by the data, the correlations between the variables reaffirmed the associations found in previous research. Though perceived realism was not a significant moderator of these associations, it did emerge as a significant predictor of peer-directed relational aggression</w:t>
      </w:r>
      <w:r w:rsidR="00104F41">
        <w:rPr>
          <w:rFonts w:ascii="Times New Roman" w:eastAsia="Times New Roman" w:hAnsi="Times New Roman" w:cs="Times New Roman"/>
          <w:sz w:val="24"/>
          <w:szCs w:val="24"/>
        </w:rPr>
        <w:t>, as evidenced by a significant main effect</w:t>
      </w:r>
      <w:r w:rsidRPr="00135BD3">
        <w:rPr>
          <w:rFonts w:ascii="Times New Roman" w:eastAsia="Times New Roman" w:hAnsi="Times New Roman" w:cs="Times New Roman"/>
          <w:sz w:val="24"/>
          <w:szCs w:val="24"/>
        </w:rPr>
        <w:t>.</w:t>
      </w:r>
      <w:r w:rsidR="00104F41">
        <w:rPr>
          <w:rFonts w:ascii="Times New Roman" w:eastAsia="Times New Roman" w:hAnsi="Times New Roman" w:cs="Times New Roman"/>
          <w:sz w:val="24"/>
          <w:szCs w:val="24"/>
        </w:rPr>
        <w:t xml:space="preserve"> Follow-up analyses to further differentiate the influence</w:t>
      </w:r>
      <w:r w:rsidR="00C1183A">
        <w:rPr>
          <w:rFonts w:ascii="Times New Roman" w:eastAsia="Times New Roman" w:hAnsi="Times New Roman" w:cs="Times New Roman"/>
          <w:sz w:val="24"/>
          <w:szCs w:val="24"/>
        </w:rPr>
        <w:t xml:space="preserve"> of specific reality television types on both outcome variables </w:t>
      </w:r>
      <w:r w:rsidR="00016D36">
        <w:rPr>
          <w:rFonts w:ascii="Times New Roman" w:eastAsia="Times New Roman" w:hAnsi="Times New Roman" w:cs="Times New Roman"/>
          <w:sz w:val="24"/>
          <w:szCs w:val="24"/>
        </w:rPr>
        <w:t>did not produce television type main effects</w:t>
      </w:r>
      <w:r w:rsidR="005E4F30">
        <w:rPr>
          <w:rFonts w:ascii="Times New Roman" w:eastAsia="Times New Roman" w:hAnsi="Times New Roman" w:cs="Times New Roman"/>
          <w:sz w:val="24"/>
          <w:szCs w:val="24"/>
        </w:rPr>
        <w:t xml:space="preserve"> or significant interactions.</w:t>
      </w:r>
      <w:r w:rsidR="00016D36">
        <w:rPr>
          <w:rFonts w:ascii="Times New Roman" w:eastAsia="Times New Roman" w:hAnsi="Times New Roman" w:cs="Times New Roman"/>
          <w:sz w:val="24"/>
          <w:szCs w:val="24"/>
        </w:rPr>
        <w:t xml:space="preserve"> However</w:t>
      </w:r>
      <w:r w:rsidR="00C1183A">
        <w:rPr>
          <w:rFonts w:ascii="Times New Roman" w:eastAsia="Times New Roman" w:hAnsi="Times New Roman" w:cs="Times New Roman"/>
          <w:sz w:val="24"/>
          <w:szCs w:val="24"/>
        </w:rPr>
        <w:t xml:space="preserve">, these analyses did highlight the significance of gender in predicting peer-directed relational aggression and normative beliefs about relational aggression. </w:t>
      </w:r>
      <w:r w:rsidRPr="00135BD3">
        <w:rPr>
          <w:rFonts w:ascii="Times New Roman" w:eastAsia="Times New Roman" w:hAnsi="Times New Roman" w:cs="Times New Roman"/>
          <w:sz w:val="24"/>
          <w:szCs w:val="24"/>
        </w:rPr>
        <w:t>Additionally, this study highlighted significant gender difference</w:t>
      </w:r>
      <w:r w:rsidR="00FE36FC">
        <w:rPr>
          <w:rFonts w:ascii="Times New Roman" w:eastAsia="Times New Roman" w:hAnsi="Times New Roman" w:cs="Times New Roman"/>
          <w:sz w:val="24"/>
          <w:szCs w:val="24"/>
        </w:rPr>
        <w:t>s</w:t>
      </w:r>
      <w:r w:rsidRPr="00135BD3">
        <w:rPr>
          <w:rFonts w:ascii="Times New Roman" w:eastAsia="Times New Roman" w:hAnsi="Times New Roman" w:cs="Times New Roman"/>
          <w:sz w:val="24"/>
          <w:szCs w:val="24"/>
        </w:rPr>
        <w:t xml:space="preserve"> in the endorsement of relationally aggressive behavior, such that male participants </w:t>
      </w:r>
      <w:r w:rsidR="00016D36">
        <w:rPr>
          <w:rFonts w:ascii="Times New Roman" w:eastAsia="Times New Roman" w:hAnsi="Times New Roman" w:cs="Times New Roman"/>
          <w:sz w:val="24"/>
          <w:szCs w:val="24"/>
        </w:rPr>
        <w:t>reported endorsing</w:t>
      </w:r>
      <w:r w:rsidRPr="00135BD3">
        <w:rPr>
          <w:rFonts w:ascii="Times New Roman" w:eastAsia="Times New Roman" w:hAnsi="Times New Roman" w:cs="Times New Roman"/>
          <w:sz w:val="24"/>
          <w:szCs w:val="24"/>
        </w:rPr>
        <w:t xml:space="preserve"> relational aggression more than their female counterparts. </w:t>
      </w:r>
    </w:p>
    <w:p w14:paraId="29D90ABF" w14:textId="03FF7627" w:rsidR="00F471DA" w:rsidRPr="00135BD3" w:rsidRDefault="008D1004" w:rsidP="00F471D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These findings are particularly interesting to consider when acknowledging the heavily gendered perception of relational aggression. Though previous research has identified a negligible gender difference in relational aggression (Card et al., 2008), as replicated in this </w:t>
      </w:r>
      <w:r>
        <w:rPr>
          <w:rFonts w:ascii="Times New Roman" w:eastAsia="Times New Roman" w:hAnsi="Times New Roman" w:cs="Times New Roman"/>
          <w:sz w:val="24"/>
          <w:szCs w:val="24"/>
        </w:rPr>
        <w:lastRenderedPageBreak/>
        <w:t xml:space="preserve">study, </w:t>
      </w:r>
      <w:r w:rsidR="003D177C">
        <w:rPr>
          <w:rFonts w:ascii="Times New Roman" w:eastAsia="Times New Roman" w:hAnsi="Times New Roman" w:cs="Times New Roman"/>
          <w:sz w:val="24"/>
          <w:szCs w:val="24"/>
        </w:rPr>
        <w:t>both men and women</w:t>
      </w:r>
      <w:r w:rsidR="00C82566">
        <w:rPr>
          <w:rFonts w:ascii="Times New Roman" w:eastAsia="Times New Roman" w:hAnsi="Times New Roman" w:cs="Times New Roman"/>
          <w:sz w:val="24"/>
          <w:szCs w:val="24"/>
        </w:rPr>
        <w:t xml:space="preserve"> often conceptualize relational aggression as a more acceptable “female”</w:t>
      </w:r>
      <w:r w:rsidR="003D4D57">
        <w:rPr>
          <w:rFonts w:ascii="Times New Roman" w:eastAsia="Times New Roman" w:hAnsi="Times New Roman" w:cs="Times New Roman"/>
          <w:sz w:val="24"/>
          <w:szCs w:val="24"/>
        </w:rPr>
        <w:t xml:space="preserve"> form of</w:t>
      </w:r>
      <w:r w:rsidR="00C82566">
        <w:rPr>
          <w:rFonts w:ascii="Times New Roman" w:eastAsia="Times New Roman" w:hAnsi="Times New Roman" w:cs="Times New Roman"/>
          <w:sz w:val="24"/>
          <w:szCs w:val="24"/>
        </w:rPr>
        <w:t xml:space="preserve"> aggression (Nelson et al., 2008). </w:t>
      </w:r>
      <w:r w:rsidR="003D177C">
        <w:rPr>
          <w:rFonts w:ascii="Times New Roman" w:eastAsia="Times New Roman" w:hAnsi="Times New Roman" w:cs="Times New Roman"/>
          <w:sz w:val="24"/>
          <w:szCs w:val="24"/>
        </w:rPr>
        <w:t xml:space="preserve">Previous research on normative beliefs about aggression, specifically within adolescence, does not highlight this same gender difference (Werner &amp; Nixon, 2005).  </w:t>
      </w:r>
      <w:r w:rsidR="00F471DA">
        <w:rPr>
          <w:rFonts w:ascii="Times New Roman" w:eastAsia="Times New Roman" w:hAnsi="Times New Roman" w:cs="Times New Roman"/>
          <w:sz w:val="24"/>
          <w:szCs w:val="24"/>
        </w:rPr>
        <w:t>Regarding acceptability, previous studies</w:t>
      </w:r>
      <w:r w:rsidR="00EA594C">
        <w:rPr>
          <w:rFonts w:ascii="Times New Roman" w:eastAsia="Times New Roman" w:hAnsi="Times New Roman" w:cs="Times New Roman"/>
          <w:sz w:val="24"/>
          <w:szCs w:val="24"/>
        </w:rPr>
        <w:t xml:space="preserve"> with emerging adults</w:t>
      </w:r>
      <w:r w:rsidR="00F471DA">
        <w:rPr>
          <w:rFonts w:ascii="Times New Roman" w:eastAsia="Times New Roman" w:hAnsi="Times New Roman" w:cs="Times New Roman"/>
          <w:sz w:val="24"/>
          <w:szCs w:val="24"/>
        </w:rPr>
        <w:t xml:space="preserve"> have shown that men may perceive relationally aggressive behavior as less aggressive overall, thereby viewing it as more acceptable (Stewart-Williams, 2002). Viewing the current study through this lens, it may be possible that our male participants viewed the relationally aggressive acts described in the normative beliefs scale as less aggressive overall, thereby making them seem more acceptable.</w:t>
      </w:r>
    </w:p>
    <w:p w14:paraId="000000A3" w14:textId="6622616A" w:rsidR="00375DD4" w:rsidRPr="009B5E49" w:rsidRDefault="00000000" w:rsidP="009B5E49">
      <w:pPr>
        <w:spacing w:line="480" w:lineRule="auto"/>
        <w:ind w:firstLine="720"/>
        <w:rPr>
          <w:rFonts w:ascii="Times New Roman" w:hAnsi="Times New Roman" w:cs="Times New Roman"/>
          <w:sz w:val="24"/>
          <w:szCs w:val="24"/>
        </w:rPr>
      </w:pPr>
      <w:r w:rsidRPr="009B5E49">
        <w:rPr>
          <w:rFonts w:ascii="Times New Roman" w:hAnsi="Times New Roman" w:cs="Times New Roman"/>
          <w:sz w:val="24"/>
          <w:szCs w:val="24"/>
        </w:rPr>
        <w:t>Emerging adulthood scholars have highlighted that one major developmental goal of this stage is constructing one’s worldview</w:t>
      </w:r>
      <w:r w:rsidR="003302F1">
        <w:rPr>
          <w:rFonts w:ascii="Times New Roman" w:hAnsi="Times New Roman" w:cs="Times New Roman"/>
          <w:sz w:val="24"/>
          <w:szCs w:val="24"/>
        </w:rPr>
        <w:t>, largely</w:t>
      </w:r>
      <w:r w:rsidRPr="009B5E49">
        <w:rPr>
          <w:rFonts w:ascii="Times New Roman" w:hAnsi="Times New Roman" w:cs="Times New Roman"/>
          <w:sz w:val="24"/>
          <w:szCs w:val="24"/>
        </w:rPr>
        <w:t xml:space="preserve"> </w:t>
      </w:r>
      <w:r w:rsidR="003302F1">
        <w:rPr>
          <w:rFonts w:ascii="Times New Roman" w:hAnsi="Times New Roman" w:cs="Times New Roman"/>
          <w:sz w:val="24"/>
          <w:szCs w:val="24"/>
        </w:rPr>
        <w:t>through new experiences and interactions</w:t>
      </w:r>
      <w:r w:rsidR="00514B59">
        <w:rPr>
          <w:rFonts w:ascii="Times New Roman" w:hAnsi="Times New Roman" w:cs="Times New Roman"/>
          <w:sz w:val="24"/>
          <w:szCs w:val="24"/>
        </w:rPr>
        <w:t xml:space="preserve"> </w:t>
      </w:r>
      <w:r w:rsidRPr="009B5E49">
        <w:rPr>
          <w:rFonts w:ascii="Times New Roman" w:hAnsi="Times New Roman" w:cs="Times New Roman"/>
          <w:sz w:val="24"/>
          <w:szCs w:val="24"/>
        </w:rPr>
        <w:t xml:space="preserve">(Arnett &amp; Mitra, 2020). </w:t>
      </w:r>
      <w:r w:rsidR="00016D36">
        <w:rPr>
          <w:rFonts w:ascii="Times New Roman" w:hAnsi="Times New Roman" w:cs="Times New Roman"/>
          <w:sz w:val="24"/>
          <w:szCs w:val="24"/>
        </w:rPr>
        <w:t>As such</w:t>
      </w:r>
      <w:r w:rsidR="00116CE5">
        <w:rPr>
          <w:rFonts w:ascii="Times New Roman" w:hAnsi="Times New Roman" w:cs="Times New Roman"/>
          <w:sz w:val="24"/>
          <w:szCs w:val="24"/>
        </w:rPr>
        <w:t xml:space="preserve">, </w:t>
      </w:r>
      <w:r w:rsidR="00016D36">
        <w:rPr>
          <w:rFonts w:ascii="Times New Roman" w:hAnsi="Times New Roman" w:cs="Times New Roman"/>
          <w:sz w:val="24"/>
          <w:szCs w:val="24"/>
        </w:rPr>
        <w:t xml:space="preserve">the significance of perceived realism within this study </w:t>
      </w:r>
      <w:r w:rsidR="000E41E8">
        <w:rPr>
          <w:rFonts w:ascii="Times New Roman" w:hAnsi="Times New Roman" w:cs="Times New Roman"/>
          <w:sz w:val="24"/>
          <w:szCs w:val="24"/>
        </w:rPr>
        <w:t>aligns</w:t>
      </w:r>
      <w:r w:rsidR="00016D36">
        <w:rPr>
          <w:rFonts w:ascii="Times New Roman" w:hAnsi="Times New Roman" w:cs="Times New Roman"/>
          <w:sz w:val="24"/>
          <w:szCs w:val="24"/>
        </w:rPr>
        <w:t xml:space="preserve"> within this developmental framework. </w:t>
      </w:r>
      <w:r w:rsidR="00822C94">
        <w:rPr>
          <w:rFonts w:ascii="Times New Roman" w:hAnsi="Times New Roman" w:cs="Times New Roman"/>
          <w:sz w:val="24"/>
          <w:szCs w:val="24"/>
        </w:rPr>
        <w:t>A</w:t>
      </w:r>
      <w:r w:rsidRPr="009B5E49">
        <w:rPr>
          <w:rFonts w:ascii="Times New Roman" w:hAnsi="Times New Roman" w:cs="Times New Roman"/>
          <w:sz w:val="24"/>
          <w:szCs w:val="24"/>
        </w:rPr>
        <w:t xml:space="preserve">n </w:t>
      </w:r>
      <w:r w:rsidR="00016D36">
        <w:rPr>
          <w:rFonts w:ascii="Times New Roman" w:hAnsi="Times New Roman" w:cs="Times New Roman"/>
          <w:sz w:val="24"/>
          <w:szCs w:val="24"/>
        </w:rPr>
        <w:t>emerging adult’</w:t>
      </w:r>
      <w:r w:rsidR="00016D36" w:rsidRPr="009B5E49">
        <w:rPr>
          <w:rFonts w:ascii="Times New Roman" w:hAnsi="Times New Roman" w:cs="Times New Roman"/>
          <w:sz w:val="24"/>
          <w:szCs w:val="24"/>
        </w:rPr>
        <w:t>s</w:t>
      </w:r>
      <w:r w:rsidRPr="009B5E49">
        <w:rPr>
          <w:rFonts w:ascii="Times New Roman" w:hAnsi="Times New Roman" w:cs="Times New Roman"/>
          <w:sz w:val="24"/>
          <w:szCs w:val="24"/>
        </w:rPr>
        <w:t xml:space="preserve"> ability to </w:t>
      </w:r>
      <w:r w:rsidR="00016D36">
        <w:rPr>
          <w:rFonts w:ascii="Times New Roman" w:hAnsi="Times New Roman" w:cs="Times New Roman"/>
          <w:sz w:val="24"/>
          <w:szCs w:val="24"/>
        </w:rPr>
        <w:t xml:space="preserve">perceive and discern between </w:t>
      </w:r>
      <w:r w:rsidRPr="009B5E49">
        <w:rPr>
          <w:rFonts w:ascii="Times New Roman" w:hAnsi="Times New Roman" w:cs="Times New Roman"/>
          <w:sz w:val="24"/>
          <w:szCs w:val="24"/>
        </w:rPr>
        <w:t>realistic and unrealistic portrayals of the world in their chosen media</w:t>
      </w:r>
      <w:r w:rsidR="00822C94">
        <w:rPr>
          <w:rFonts w:ascii="Times New Roman" w:hAnsi="Times New Roman" w:cs="Times New Roman"/>
          <w:sz w:val="24"/>
          <w:szCs w:val="24"/>
        </w:rPr>
        <w:t>, through this developing worldview,</w:t>
      </w:r>
      <w:r w:rsidRPr="009B5E49">
        <w:rPr>
          <w:rFonts w:ascii="Times New Roman" w:hAnsi="Times New Roman" w:cs="Times New Roman"/>
          <w:sz w:val="24"/>
          <w:szCs w:val="24"/>
        </w:rPr>
        <w:t xml:space="preserve"> </w:t>
      </w:r>
      <w:r w:rsidR="00016D36">
        <w:rPr>
          <w:rFonts w:ascii="Times New Roman" w:hAnsi="Times New Roman" w:cs="Times New Roman"/>
          <w:sz w:val="24"/>
          <w:szCs w:val="24"/>
        </w:rPr>
        <w:t>would logically have</w:t>
      </w:r>
      <w:r w:rsidRPr="009B5E49">
        <w:rPr>
          <w:rFonts w:ascii="Times New Roman" w:hAnsi="Times New Roman" w:cs="Times New Roman"/>
          <w:sz w:val="24"/>
          <w:szCs w:val="24"/>
        </w:rPr>
        <w:t xml:space="preserve"> significant impact on behavior within this development context. </w:t>
      </w:r>
    </w:p>
    <w:p w14:paraId="000000A4" w14:textId="47383692" w:rsidR="00375DD4" w:rsidRPr="00135BD3" w:rsidRDefault="00000000" w:rsidP="00135BD3">
      <w:pPr>
        <w:spacing w:line="480" w:lineRule="auto"/>
        <w:ind w:firstLine="720"/>
        <w:rPr>
          <w:rFonts w:ascii="Times New Roman" w:eastAsia="Times New Roman" w:hAnsi="Times New Roman" w:cs="Times New Roman"/>
          <w:sz w:val="24"/>
          <w:szCs w:val="24"/>
        </w:rPr>
      </w:pPr>
      <w:r w:rsidRPr="00135BD3">
        <w:rPr>
          <w:rFonts w:ascii="Times New Roman" w:eastAsia="Times New Roman" w:hAnsi="Times New Roman" w:cs="Times New Roman"/>
          <w:sz w:val="24"/>
          <w:szCs w:val="24"/>
        </w:rPr>
        <w:t xml:space="preserve">The current study presents two major strengths. First, this study finds strength in its focus on an emerging adult sample. While previous literature has studied the influence of relationally aggressive media on behavior within college samples, this study utilized emerging adulthood theory and aimed </w:t>
      </w:r>
      <w:r w:rsidR="006A03C7">
        <w:rPr>
          <w:rFonts w:ascii="Times New Roman" w:eastAsia="Times New Roman" w:hAnsi="Times New Roman" w:cs="Times New Roman"/>
          <w:sz w:val="24"/>
          <w:szCs w:val="24"/>
        </w:rPr>
        <w:t xml:space="preserve">to conceptualize the associations and findings </w:t>
      </w:r>
      <w:r w:rsidRPr="00135BD3">
        <w:rPr>
          <w:rFonts w:ascii="Times New Roman" w:eastAsia="Times New Roman" w:hAnsi="Times New Roman" w:cs="Times New Roman"/>
          <w:sz w:val="24"/>
          <w:szCs w:val="24"/>
        </w:rPr>
        <w:t xml:space="preserve">through a developmental approach. Secondly, this study finds strength in its inclusion of reality television type in the supplementary analyses. </w:t>
      </w:r>
      <w:r w:rsidR="009B5E49">
        <w:rPr>
          <w:rFonts w:ascii="Times New Roman" w:eastAsia="Times New Roman" w:hAnsi="Times New Roman" w:cs="Times New Roman"/>
          <w:sz w:val="24"/>
          <w:szCs w:val="24"/>
        </w:rPr>
        <w:t xml:space="preserve">While not ultimately significant, this </w:t>
      </w:r>
      <w:r w:rsidR="001F49A9">
        <w:rPr>
          <w:rFonts w:ascii="Times New Roman" w:eastAsia="Times New Roman" w:hAnsi="Times New Roman" w:cs="Times New Roman"/>
          <w:sz w:val="24"/>
          <w:szCs w:val="24"/>
        </w:rPr>
        <w:t xml:space="preserve">approach was unique in its attempt to utilize specific genres or types to further </w:t>
      </w:r>
      <w:r w:rsidR="006A03C7">
        <w:rPr>
          <w:rFonts w:ascii="Times New Roman" w:eastAsia="Times New Roman" w:hAnsi="Times New Roman" w:cs="Times New Roman"/>
          <w:sz w:val="24"/>
          <w:szCs w:val="24"/>
        </w:rPr>
        <w:t>parse</w:t>
      </w:r>
      <w:r w:rsidR="001F49A9">
        <w:rPr>
          <w:rFonts w:ascii="Times New Roman" w:eastAsia="Times New Roman" w:hAnsi="Times New Roman" w:cs="Times New Roman"/>
          <w:sz w:val="24"/>
          <w:szCs w:val="24"/>
        </w:rPr>
        <w:t xml:space="preserve"> the influence of </w:t>
      </w:r>
      <w:r w:rsidR="006A03C7">
        <w:rPr>
          <w:rFonts w:ascii="Times New Roman" w:eastAsia="Times New Roman" w:hAnsi="Times New Roman" w:cs="Times New Roman"/>
          <w:sz w:val="24"/>
          <w:szCs w:val="24"/>
        </w:rPr>
        <w:t xml:space="preserve">total </w:t>
      </w:r>
      <w:r w:rsidR="001F49A9">
        <w:rPr>
          <w:rFonts w:ascii="Times New Roman" w:eastAsia="Times New Roman" w:hAnsi="Times New Roman" w:cs="Times New Roman"/>
          <w:sz w:val="24"/>
          <w:szCs w:val="24"/>
        </w:rPr>
        <w:t xml:space="preserve">reality television consumption. </w:t>
      </w:r>
    </w:p>
    <w:p w14:paraId="000000A5" w14:textId="3D451BAE" w:rsidR="00375DD4" w:rsidRPr="00135BD3" w:rsidRDefault="00000000" w:rsidP="00135BD3">
      <w:pPr>
        <w:spacing w:line="480" w:lineRule="auto"/>
        <w:ind w:firstLine="720"/>
        <w:rPr>
          <w:rFonts w:ascii="Times New Roman" w:eastAsia="Times New Roman" w:hAnsi="Times New Roman" w:cs="Times New Roman"/>
          <w:sz w:val="24"/>
          <w:szCs w:val="24"/>
        </w:rPr>
      </w:pPr>
      <w:r w:rsidRPr="00135BD3">
        <w:rPr>
          <w:rFonts w:ascii="Times New Roman" w:eastAsia="Times New Roman" w:hAnsi="Times New Roman" w:cs="Times New Roman"/>
          <w:sz w:val="24"/>
          <w:szCs w:val="24"/>
        </w:rPr>
        <w:lastRenderedPageBreak/>
        <w:t>One of the primary limitations of the study lies in its lack of attention to further demographic information, namely participants’ racial and ethnic identity. While much of the extant research also lacks this focus, a portion of media-focused psychology has explored the role of race within reality television consumption, regarding both the viewers and the stars, with a particular focus on Black women (Ward et al., 2021, 2023). Future research should aim to further tease apart the influence of racial and ethnic identity on the consumption of reality television and how it impacts viewer behavior and beliefs. Additionally, given the importance of perceived realism within this sample, future research may aim to interrogate differences in perceived realism by race or ethnicity</w:t>
      </w:r>
      <w:r w:rsidR="001676D1">
        <w:rPr>
          <w:rFonts w:ascii="Times New Roman" w:eastAsia="Times New Roman" w:hAnsi="Times New Roman" w:cs="Times New Roman"/>
          <w:sz w:val="24"/>
          <w:szCs w:val="24"/>
        </w:rPr>
        <w:t>, as well as other antecedents that may influence this potential difference</w:t>
      </w:r>
      <w:r w:rsidRPr="00135BD3">
        <w:rPr>
          <w:rFonts w:ascii="Times New Roman" w:eastAsia="Times New Roman" w:hAnsi="Times New Roman" w:cs="Times New Roman"/>
          <w:sz w:val="24"/>
          <w:szCs w:val="24"/>
        </w:rPr>
        <w:t xml:space="preserve">. </w:t>
      </w:r>
    </w:p>
    <w:p w14:paraId="0A80982D" w14:textId="1D31730C" w:rsidR="00922F95" w:rsidRDefault="00000000" w:rsidP="00922F95">
      <w:pPr>
        <w:spacing w:line="480" w:lineRule="auto"/>
        <w:ind w:firstLine="720"/>
        <w:rPr>
          <w:rFonts w:ascii="Times New Roman" w:eastAsia="Times New Roman" w:hAnsi="Times New Roman" w:cs="Times New Roman"/>
          <w:sz w:val="24"/>
          <w:szCs w:val="24"/>
        </w:rPr>
      </w:pPr>
      <w:r w:rsidRPr="00135BD3">
        <w:rPr>
          <w:rFonts w:ascii="Times New Roman" w:eastAsia="Times New Roman" w:hAnsi="Times New Roman" w:cs="Times New Roman"/>
          <w:sz w:val="24"/>
          <w:szCs w:val="24"/>
        </w:rPr>
        <w:t xml:space="preserve">Another limitation of this study lies in the gender proportions of our participants. Similarly to other studies recruiting from college populations, our sample was overwhelmingly female. While the literature emphasizes no significant difference in relational aggression between men and women, follow-up research should aim to specifically recruit male participants for a more accurate representation of the population. </w:t>
      </w:r>
      <w:r w:rsidR="001676D1">
        <w:rPr>
          <w:rFonts w:ascii="Times New Roman" w:eastAsia="Times New Roman" w:hAnsi="Times New Roman" w:cs="Times New Roman"/>
          <w:sz w:val="24"/>
          <w:szCs w:val="24"/>
        </w:rPr>
        <w:t xml:space="preserve">Particularly given the clear influence of gender across each </w:t>
      </w:r>
      <w:r w:rsidR="00016D36">
        <w:rPr>
          <w:rFonts w:ascii="Times New Roman" w:eastAsia="Times New Roman" w:hAnsi="Times New Roman" w:cs="Times New Roman"/>
          <w:sz w:val="24"/>
          <w:szCs w:val="24"/>
        </w:rPr>
        <w:t>analysis</w:t>
      </w:r>
      <w:r w:rsidR="001676D1">
        <w:rPr>
          <w:rFonts w:ascii="Times New Roman" w:eastAsia="Times New Roman" w:hAnsi="Times New Roman" w:cs="Times New Roman"/>
          <w:sz w:val="24"/>
          <w:szCs w:val="24"/>
        </w:rPr>
        <w:t xml:space="preserve">, recreating this study with a more balanced sample may be beneficial. </w:t>
      </w:r>
      <w:r w:rsidRPr="00135BD3">
        <w:rPr>
          <w:rFonts w:ascii="Times New Roman" w:eastAsia="Times New Roman" w:hAnsi="Times New Roman" w:cs="Times New Roman"/>
          <w:sz w:val="24"/>
          <w:szCs w:val="24"/>
        </w:rPr>
        <w:t xml:space="preserve">Additionally, our sample lacked gender diversity beyond the binary, with </w:t>
      </w:r>
      <w:r w:rsidR="00016D36">
        <w:rPr>
          <w:rFonts w:ascii="Times New Roman" w:eastAsia="Times New Roman" w:hAnsi="Times New Roman" w:cs="Times New Roman"/>
          <w:sz w:val="24"/>
          <w:szCs w:val="24"/>
        </w:rPr>
        <w:t xml:space="preserve">only </w:t>
      </w:r>
      <w:r w:rsidRPr="00135BD3">
        <w:rPr>
          <w:rFonts w:ascii="Times New Roman" w:eastAsia="Times New Roman" w:hAnsi="Times New Roman" w:cs="Times New Roman"/>
          <w:sz w:val="24"/>
          <w:szCs w:val="24"/>
        </w:rPr>
        <w:t xml:space="preserve">one participant </w:t>
      </w:r>
      <w:r w:rsidR="00016D36">
        <w:rPr>
          <w:rFonts w:ascii="Times New Roman" w:eastAsia="Times New Roman" w:hAnsi="Times New Roman" w:cs="Times New Roman"/>
          <w:sz w:val="24"/>
          <w:szCs w:val="24"/>
        </w:rPr>
        <w:t>reporting a</w:t>
      </w:r>
      <w:r w:rsidRPr="00135BD3">
        <w:rPr>
          <w:rFonts w:ascii="Times New Roman" w:eastAsia="Times New Roman" w:hAnsi="Times New Roman" w:cs="Times New Roman"/>
          <w:sz w:val="24"/>
          <w:szCs w:val="24"/>
        </w:rPr>
        <w:t xml:space="preserve"> non-binary</w:t>
      </w:r>
      <w:r w:rsidR="00016D36">
        <w:rPr>
          <w:rFonts w:ascii="Times New Roman" w:eastAsia="Times New Roman" w:hAnsi="Times New Roman" w:cs="Times New Roman"/>
          <w:sz w:val="24"/>
          <w:szCs w:val="24"/>
        </w:rPr>
        <w:t xml:space="preserve"> gender identity</w:t>
      </w:r>
      <w:r w:rsidRPr="00135BD3">
        <w:rPr>
          <w:rFonts w:ascii="Times New Roman" w:eastAsia="Times New Roman" w:hAnsi="Times New Roman" w:cs="Times New Roman"/>
          <w:sz w:val="24"/>
          <w:szCs w:val="24"/>
        </w:rPr>
        <w:t xml:space="preserve">. Lastly, similar to other survey studies, this study and its results have the potential of being affected by self-report bias. Particularly regarding behaviors perceived as negative, such as relational aggression towards peers and romantic partners, participants may be hesitant to accurately disclose the level to which they engage in these behaviors. </w:t>
      </w:r>
      <w:r w:rsidR="00012FB4">
        <w:rPr>
          <w:rFonts w:ascii="Times New Roman" w:eastAsia="Times New Roman" w:hAnsi="Times New Roman" w:cs="Times New Roman"/>
          <w:sz w:val="24"/>
          <w:szCs w:val="24"/>
        </w:rPr>
        <w:t xml:space="preserve">Within this study, relational aggression </w:t>
      </w:r>
      <w:r w:rsidR="00B05D89">
        <w:rPr>
          <w:rFonts w:ascii="Times New Roman" w:eastAsia="Times New Roman" w:hAnsi="Times New Roman" w:cs="Times New Roman"/>
          <w:sz w:val="24"/>
          <w:szCs w:val="24"/>
        </w:rPr>
        <w:t>scores</w:t>
      </w:r>
      <w:r w:rsidR="00012FB4">
        <w:rPr>
          <w:rFonts w:ascii="Times New Roman" w:eastAsia="Times New Roman" w:hAnsi="Times New Roman" w:cs="Times New Roman"/>
          <w:sz w:val="24"/>
          <w:szCs w:val="24"/>
        </w:rPr>
        <w:t xml:space="preserve"> were considerably low</w:t>
      </w:r>
      <w:r w:rsidR="002F0F8D">
        <w:rPr>
          <w:rFonts w:ascii="Times New Roman" w:eastAsia="Times New Roman" w:hAnsi="Times New Roman" w:cs="Times New Roman"/>
          <w:sz w:val="24"/>
          <w:szCs w:val="24"/>
        </w:rPr>
        <w:t xml:space="preserve"> (sample </w:t>
      </w:r>
      <w:r w:rsidR="002F0F8D">
        <w:rPr>
          <w:rFonts w:ascii="Times New Roman" w:eastAsia="Times New Roman" w:hAnsi="Times New Roman" w:cs="Times New Roman"/>
          <w:i/>
          <w:iCs/>
          <w:sz w:val="24"/>
          <w:szCs w:val="24"/>
        </w:rPr>
        <w:t xml:space="preserve">M </w:t>
      </w:r>
      <w:r w:rsidR="002F0F8D">
        <w:rPr>
          <w:rFonts w:ascii="Times New Roman" w:eastAsia="Times New Roman" w:hAnsi="Times New Roman" w:cs="Times New Roman"/>
          <w:sz w:val="24"/>
          <w:szCs w:val="24"/>
        </w:rPr>
        <w:t>= 1.27, on a scale from 1 to 4)</w:t>
      </w:r>
      <w:r w:rsidR="00012FB4">
        <w:rPr>
          <w:rFonts w:ascii="Times New Roman" w:eastAsia="Times New Roman" w:hAnsi="Times New Roman" w:cs="Times New Roman"/>
          <w:sz w:val="24"/>
          <w:szCs w:val="24"/>
        </w:rPr>
        <w:t xml:space="preserve">, with small standard deviations, which may </w:t>
      </w:r>
      <w:r w:rsidR="00012FB4">
        <w:rPr>
          <w:rFonts w:ascii="Times New Roman" w:eastAsia="Times New Roman" w:hAnsi="Times New Roman" w:cs="Times New Roman"/>
          <w:sz w:val="24"/>
          <w:szCs w:val="24"/>
        </w:rPr>
        <w:lastRenderedPageBreak/>
        <w:t xml:space="preserve">demonstrate this self-report bias. </w:t>
      </w:r>
      <w:r w:rsidR="00B05D89">
        <w:rPr>
          <w:rFonts w:ascii="Times New Roman" w:eastAsia="Times New Roman" w:hAnsi="Times New Roman" w:cs="Times New Roman"/>
          <w:sz w:val="24"/>
          <w:szCs w:val="24"/>
        </w:rPr>
        <w:t>Previous research measuring relational aggression via self-report present similarly low means and small standard deviations (Coyne, 2016; Goldstein et al., 2008)</w:t>
      </w:r>
      <w:r w:rsidR="00424E82">
        <w:rPr>
          <w:rFonts w:ascii="Times New Roman" w:eastAsia="Times New Roman" w:hAnsi="Times New Roman" w:cs="Times New Roman"/>
          <w:sz w:val="24"/>
          <w:szCs w:val="24"/>
        </w:rPr>
        <w:t xml:space="preserve">, further </w:t>
      </w:r>
      <w:r w:rsidR="003771FB">
        <w:rPr>
          <w:rFonts w:ascii="Times New Roman" w:eastAsia="Times New Roman" w:hAnsi="Times New Roman" w:cs="Times New Roman"/>
          <w:sz w:val="24"/>
          <w:szCs w:val="24"/>
        </w:rPr>
        <w:t>highlighting the possibility of this bias</w:t>
      </w:r>
      <w:r w:rsidR="00B05D89">
        <w:rPr>
          <w:rFonts w:ascii="Times New Roman" w:eastAsia="Times New Roman" w:hAnsi="Times New Roman" w:cs="Times New Roman"/>
          <w:sz w:val="24"/>
          <w:szCs w:val="24"/>
        </w:rPr>
        <w:t xml:space="preserve">. </w:t>
      </w:r>
      <w:r w:rsidRPr="00135BD3">
        <w:rPr>
          <w:rFonts w:ascii="Times New Roman" w:eastAsia="Times New Roman" w:hAnsi="Times New Roman" w:cs="Times New Roman"/>
          <w:sz w:val="24"/>
          <w:szCs w:val="24"/>
        </w:rPr>
        <w:t xml:space="preserve">Future research should aim to incorporate alternative methods of measuring relational aggression, such as in-lab paradigms and potentially peer nominations, particularly within established friendship or social groups. </w:t>
      </w:r>
    </w:p>
    <w:p w14:paraId="2AF65505" w14:textId="33485696" w:rsidR="003A0516" w:rsidRPr="003A0516" w:rsidRDefault="00000000" w:rsidP="003A0516">
      <w:pPr>
        <w:spacing w:line="480" w:lineRule="auto"/>
        <w:ind w:firstLine="720"/>
        <w:rPr>
          <w:rFonts w:ascii="Times New Roman" w:eastAsia="Times New Roman" w:hAnsi="Times New Roman" w:cs="Times New Roman"/>
          <w:sz w:val="24"/>
          <w:szCs w:val="24"/>
        </w:rPr>
      </w:pPr>
      <w:r w:rsidRPr="00135BD3">
        <w:rPr>
          <w:rFonts w:ascii="Times New Roman" w:eastAsia="Times New Roman" w:hAnsi="Times New Roman" w:cs="Times New Roman"/>
          <w:sz w:val="24"/>
          <w:szCs w:val="24"/>
        </w:rPr>
        <w:t>Beyond addressing these limitations, this study also presents distinct opportunities for future research. Firstly, future studies should attempt to gain clarity regarding gender difference</w:t>
      </w:r>
      <w:r w:rsidR="001676D1">
        <w:rPr>
          <w:rFonts w:ascii="Times New Roman" w:eastAsia="Times New Roman" w:hAnsi="Times New Roman" w:cs="Times New Roman"/>
          <w:sz w:val="24"/>
          <w:szCs w:val="24"/>
        </w:rPr>
        <w:t xml:space="preserve">s, specifically </w:t>
      </w:r>
      <w:r w:rsidRPr="00135BD3">
        <w:rPr>
          <w:rFonts w:ascii="Times New Roman" w:eastAsia="Times New Roman" w:hAnsi="Times New Roman" w:cs="Times New Roman"/>
          <w:sz w:val="24"/>
          <w:szCs w:val="24"/>
        </w:rPr>
        <w:t>in the endorsement of relational aggression</w:t>
      </w:r>
      <w:r w:rsidR="001676D1">
        <w:rPr>
          <w:rFonts w:ascii="Times New Roman" w:eastAsia="Times New Roman" w:hAnsi="Times New Roman" w:cs="Times New Roman"/>
          <w:sz w:val="24"/>
          <w:szCs w:val="24"/>
        </w:rPr>
        <w:t xml:space="preserve"> and perceived realism</w:t>
      </w:r>
      <w:r w:rsidRPr="00135BD3">
        <w:rPr>
          <w:rFonts w:ascii="Times New Roman" w:eastAsia="Times New Roman" w:hAnsi="Times New Roman" w:cs="Times New Roman"/>
          <w:sz w:val="24"/>
          <w:szCs w:val="24"/>
        </w:rPr>
        <w:t xml:space="preserve">. </w:t>
      </w:r>
      <w:r w:rsidR="00A462DD">
        <w:rPr>
          <w:rFonts w:ascii="Times New Roman" w:eastAsia="Times New Roman" w:hAnsi="Times New Roman" w:cs="Times New Roman"/>
          <w:sz w:val="24"/>
          <w:szCs w:val="24"/>
        </w:rPr>
        <w:t xml:space="preserve">Regarding this study’s outcome variables, the gender difference only existed within the endorsement of relational aggression, not the perpetuation of relationally aggressive behavior. As such, this invites further research on why emerging adult males find relational aggression more normal, even if they enact it at similar levels as their female counterparts. </w:t>
      </w:r>
      <w:r w:rsidR="006800FC">
        <w:rPr>
          <w:rFonts w:ascii="Times New Roman" w:eastAsia="Times New Roman" w:hAnsi="Times New Roman" w:cs="Times New Roman"/>
          <w:sz w:val="24"/>
          <w:szCs w:val="24"/>
        </w:rPr>
        <w:t xml:space="preserve">Given the role of aggression in the broader perception of manhood and masculinity </w:t>
      </w:r>
      <w:r w:rsidR="006D4824">
        <w:rPr>
          <w:rFonts w:ascii="Times New Roman" w:eastAsia="Times New Roman" w:hAnsi="Times New Roman" w:cs="Times New Roman"/>
          <w:sz w:val="24"/>
          <w:szCs w:val="24"/>
        </w:rPr>
        <w:t>(Vandello et al., 2008</w:t>
      </w:r>
      <w:r w:rsidR="006800FC">
        <w:rPr>
          <w:rFonts w:ascii="Times New Roman" w:eastAsia="Times New Roman" w:hAnsi="Times New Roman" w:cs="Times New Roman"/>
          <w:sz w:val="24"/>
          <w:szCs w:val="24"/>
        </w:rPr>
        <w:t>), this gender difference may be the result of men being</w:t>
      </w:r>
      <w:r w:rsidR="00A462DD">
        <w:rPr>
          <w:rFonts w:ascii="Times New Roman" w:eastAsia="Times New Roman" w:hAnsi="Times New Roman" w:cs="Times New Roman"/>
          <w:sz w:val="24"/>
          <w:szCs w:val="24"/>
        </w:rPr>
        <w:t xml:space="preserve"> socialized to accept aggression as more normal</w:t>
      </w:r>
      <w:r w:rsidR="008D2F81">
        <w:rPr>
          <w:rFonts w:ascii="Times New Roman" w:eastAsia="Times New Roman" w:hAnsi="Times New Roman" w:cs="Times New Roman"/>
          <w:sz w:val="24"/>
          <w:szCs w:val="24"/>
        </w:rPr>
        <w:t xml:space="preserve"> and socially instrumental</w:t>
      </w:r>
      <w:r w:rsidR="00DB362B">
        <w:rPr>
          <w:rFonts w:ascii="Times New Roman" w:eastAsia="Times New Roman" w:hAnsi="Times New Roman" w:cs="Times New Roman"/>
          <w:sz w:val="24"/>
          <w:szCs w:val="24"/>
        </w:rPr>
        <w:t xml:space="preserve"> (Archer &amp; Haigh, 1997)</w:t>
      </w:r>
      <w:r w:rsidR="00A462DD">
        <w:rPr>
          <w:rFonts w:ascii="Times New Roman" w:eastAsia="Times New Roman" w:hAnsi="Times New Roman" w:cs="Times New Roman"/>
          <w:sz w:val="24"/>
          <w:szCs w:val="24"/>
        </w:rPr>
        <w:t>, regardless of the form</w:t>
      </w:r>
      <w:r w:rsidR="006800FC">
        <w:rPr>
          <w:rFonts w:ascii="Times New Roman" w:eastAsia="Times New Roman" w:hAnsi="Times New Roman" w:cs="Times New Roman"/>
          <w:sz w:val="24"/>
          <w:szCs w:val="24"/>
        </w:rPr>
        <w:t>.</w:t>
      </w:r>
      <w:r w:rsidR="00A462DD">
        <w:rPr>
          <w:rFonts w:ascii="Times New Roman" w:eastAsia="Times New Roman" w:hAnsi="Times New Roman" w:cs="Times New Roman"/>
          <w:sz w:val="24"/>
          <w:szCs w:val="24"/>
        </w:rPr>
        <w:t xml:space="preserve"> Regarding perceived realism, previous research has not identified or explored significant gender differences. What possible antecedents may contribute to the significant gender differences that presented in this sample?</w:t>
      </w:r>
      <w:r w:rsidR="003A0516">
        <w:rPr>
          <w:rFonts w:ascii="Times New Roman" w:eastAsia="Times New Roman" w:hAnsi="Times New Roman" w:cs="Times New Roman"/>
          <w:sz w:val="24"/>
          <w:szCs w:val="24"/>
        </w:rPr>
        <w:t xml:space="preserve"> Past research has highlighted additional components of reality television viewing that may contribute to an individual’s level of perceived realism, such as </w:t>
      </w:r>
      <w:r w:rsidR="003A0516">
        <w:rPr>
          <w:rFonts w:ascii="Times New Roman" w:eastAsia="Times New Roman" w:hAnsi="Times New Roman" w:cs="Times New Roman"/>
          <w:i/>
          <w:iCs/>
          <w:sz w:val="24"/>
          <w:szCs w:val="24"/>
        </w:rPr>
        <w:t xml:space="preserve">first-person desire </w:t>
      </w:r>
      <w:r w:rsidR="003A0516">
        <w:rPr>
          <w:rFonts w:ascii="Times New Roman" w:eastAsia="Times New Roman" w:hAnsi="Times New Roman" w:cs="Times New Roman"/>
          <w:sz w:val="24"/>
          <w:szCs w:val="24"/>
        </w:rPr>
        <w:t xml:space="preserve">and </w:t>
      </w:r>
      <w:r w:rsidR="003A0516">
        <w:rPr>
          <w:rFonts w:ascii="Times New Roman" w:eastAsia="Times New Roman" w:hAnsi="Times New Roman" w:cs="Times New Roman"/>
          <w:i/>
          <w:iCs/>
          <w:sz w:val="24"/>
          <w:szCs w:val="24"/>
        </w:rPr>
        <w:t>homophily</w:t>
      </w:r>
      <w:r w:rsidR="003A0516">
        <w:rPr>
          <w:rFonts w:ascii="Times New Roman" w:eastAsia="Times New Roman" w:hAnsi="Times New Roman" w:cs="Times New Roman"/>
          <w:sz w:val="24"/>
          <w:szCs w:val="24"/>
        </w:rPr>
        <w:t>, which respectively capture the desire to live a lifestyle similar to those on reality television and perceived similarity with reality television “characters”</w:t>
      </w:r>
      <w:r w:rsidR="003A0516">
        <w:rPr>
          <w:rFonts w:ascii="Times New Roman" w:eastAsia="Times New Roman" w:hAnsi="Times New Roman" w:cs="Times New Roman"/>
          <w:i/>
          <w:iCs/>
          <w:sz w:val="24"/>
          <w:szCs w:val="24"/>
        </w:rPr>
        <w:t xml:space="preserve"> </w:t>
      </w:r>
      <w:r w:rsidR="003A0516">
        <w:rPr>
          <w:rFonts w:ascii="Times New Roman" w:eastAsia="Times New Roman" w:hAnsi="Times New Roman" w:cs="Times New Roman"/>
          <w:sz w:val="24"/>
          <w:szCs w:val="24"/>
        </w:rPr>
        <w:t xml:space="preserve">(Behm-Morawitz et al., 2016). Given the prevalence of female “characters” in reality television programming (e.g. </w:t>
      </w:r>
      <w:r w:rsidR="003A0516">
        <w:rPr>
          <w:rFonts w:ascii="Times New Roman" w:eastAsia="Times New Roman" w:hAnsi="Times New Roman" w:cs="Times New Roman"/>
          <w:i/>
          <w:iCs/>
          <w:sz w:val="24"/>
          <w:szCs w:val="24"/>
        </w:rPr>
        <w:t xml:space="preserve">Jersey Shore, Real Housewives, </w:t>
      </w:r>
      <w:r w:rsidR="003A0516">
        <w:rPr>
          <w:rFonts w:ascii="Times New Roman" w:eastAsia="Times New Roman" w:hAnsi="Times New Roman" w:cs="Times New Roman"/>
          <w:sz w:val="24"/>
          <w:szCs w:val="24"/>
        </w:rPr>
        <w:t xml:space="preserve">etc.), the ability to establish homophily and first-person desire </w:t>
      </w:r>
      <w:r w:rsidR="003A0516">
        <w:rPr>
          <w:rFonts w:ascii="Times New Roman" w:eastAsia="Times New Roman" w:hAnsi="Times New Roman" w:cs="Times New Roman"/>
          <w:sz w:val="24"/>
          <w:szCs w:val="24"/>
        </w:rPr>
        <w:lastRenderedPageBreak/>
        <w:t xml:space="preserve">may be easier for female viewers, </w:t>
      </w:r>
      <w:r w:rsidR="001B638C">
        <w:rPr>
          <w:rFonts w:ascii="Times New Roman" w:eastAsia="Times New Roman" w:hAnsi="Times New Roman" w:cs="Times New Roman"/>
          <w:sz w:val="24"/>
          <w:szCs w:val="24"/>
        </w:rPr>
        <w:t>which may contribute</w:t>
      </w:r>
      <w:r w:rsidR="003A0516">
        <w:rPr>
          <w:rFonts w:ascii="Times New Roman" w:eastAsia="Times New Roman" w:hAnsi="Times New Roman" w:cs="Times New Roman"/>
          <w:sz w:val="24"/>
          <w:szCs w:val="24"/>
        </w:rPr>
        <w:t xml:space="preserve"> to this significant gender difference</w:t>
      </w:r>
      <w:r w:rsidR="001B638C">
        <w:rPr>
          <w:rFonts w:ascii="Times New Roman" w:eastAsia="Times New Roman" w:hAnsi="Times New Roman" w:cs="Times New Roman"/>
          <w:sz w:val="24"/>
          <w:szCs w:val="24"/>
        </w:rPr>
        <w:t xml:space="preserve"> in perceived realism</w:t>
      </w:r>
      <w:r w:rsidR="003A0516">
        <w:rPr>
          <w:rFonts w:ascii="Times New Roman" w:eastAsia="Times New Roman" w:hAnsi="Times New Roman" w:cs="Times New Roman"/>
          <w:sz w:val="24"/>
          <w:szCs w:val="24"/>
        </w:rPr>
        <w:t>.</w:t>
      </w:r>
    </w:p>
    <w:p w14:paraId="000000A8" w14:textId="5119494F" w:rsidR="00375DD4" w:rsidRPr="00135BD3" w:rsidRDefault="00000000" w:rsidP="00135BD3">
      <w:pPr>
        <w:spacing w:line="480" w:lineRule="auto"/>
        <w:ind w:firstLine="720"/>
        <w:rPr>
          <w:rFonts w:ascii="Times New Roman" w:eastAsia="Times New Roman" w:hAnsi="Times New Roman" w:cs="Times New Roman"/>
          <w:sz w:val="24"/>
          <w:szCs w:val="24"/>
        </w:rPr>
      </w:pPr>
      <w:r w:rsidRPr="00135BD3">
        <w:rPr>
          <w:rFonts w:ascii="Times New Roman" w:eastAsia="Times New Roman" w:hAnsi="Times New Roman" w:cs="Times New Roman"/>
          <w:sz w:val="24"/>
          <w:szCs w:val="24"/>
        </w:rPr>
        <w:t xml:space="preserve">Lastly, peer-directed relational aggression is merely one component of a given friendship, with the ability to influence other aspects and outcomes. As such, future research should aim to investigate the impact of </w:t>
      </w:r>
      <w:r w:rsidR="00016D36">
        <w:rPr>
          <w:rFonts w:ascii="Times New Roman" w:eastAsia="Times New Roman" w:hAnsi="Times New Roman" w:cs="Times New Roman"/>
          <w:sz w:val="24"/>
          <w:szCs w:val="24"/>
        </w:rPr>
        <w:t xml:space="preserve">media-driven, </w:t>
      </w:r>
      <w:r w:rsidRPr="00135BD3">
        <w:rPr>
          <w:rFonts w:ascii="Times New Roman" w:eastAsia="Times New Roman" w:hAnsi="Times New Roman" w:cs="Times New Roman"/>
          <w:sz w:val="24"/>
          <w:szCs w:val="24"/>
        </w:rPr>
        <w:t xml:space="preserve">peer-directed relational aggression on various metrics of friendship in emerging adulthood, particularly under the purview of reality television consumption. Potential measures and outcomes include friendship quality, closeness, and perceived social support. </w:t>
      </w:r>
      <w:r w:rsidR="00D8665C">
        <w:rPr>
          <w:rFonts w:ascii="Times New Roman" w:eastAsia="Times New Roman" w:hAnsi="Times New Roman" w:cs="Times New Roman"/>
          <w:sz w:val="24"/>
          <w:szCs w:val="24"/>
        </w:rPr>
        <w:t>Given previous research</w:t>
      </w:r>
      <w:r w:rsidR="00082399">
        <w:rPr>
          <w:rFonts w:ascii="Times New Roman" w:eastAsia="Times New Roman" w:hAnsi="Times New Roman" w:cs="Times New Roman"/>
          <w:sz w:val="24"/>
          <w:szCs w:val="24"/>
        </w:rPr>
        <w:t xml:space="preserve"> (Banny et al., 2011; Goldstein &amp; </w:t>
      </w:r>
      <w:proofErr w:type="spellStart"/>
      <w:r w:rsidR="00082399">
        <w:rPr>
          <w:rFonts w:ascii="Times New Roman" w:eastAsia="Times New Roman" w:hAnsi="Times New Roman" w:cs="Times New Roman"/>
          <w:sz w:val="24"/>
          <w:szCs w:val="24"/>
        </w:rPr>
        <w:t>Tisak</w:t>
      </w:r>
      <w:proofErr w:type="spellEnd"/>
      <w:r w:rsidR="00082399">
        <w:rPr>
          <w:rFonts w:ascii="Times New Roman" w:eastAsia="Times New Roman" w:hAnsi="Times New Roman" w:cs="Times New Roman"/>
          <w:sz w:val="24"/>
          <w:szCs w:val="24"/>
        </w:rPr>
        <w:t>, 2004)</w:t>
      </w:r>
      <w:r w:rsidR="00D8665C">
        <w:rPr>
          <w:rFonts w:ascii="Times New Roman" w:eastAsia="Times New Roman" w:hAnsi="Times New Roman" w:cs="Times New Roman"/>
          <w:sz w:val="24"/>
          <w:szCs w:val="24"/>
        </w:rPr>
        <w:t>, I would anticipate that the influence of media-driven relational aggression on friendship</w:t>
      </w:r>
      <w:r w:rsidR="00082399">
        <w:rPr>
          <w:rFonts w:ascii="Times New Roman" w:eastAsia="Times New Roman" w:hAnsi="Times New Roman" w:cs="Times New Roman"/>
          <w:sz w:val="24"/>
          <w:szCs w:val="24"/>
        </w:rPr>
        <w:t xml:space="preserve"> quality and closeness</w:t>
      </w:r>
      <w:r w:rsidR="00D8665C">
        <w:rPr>
          <w:rFonts w:ascii="Times New Roman" w:eastAsia="Times New Roman" w:hAnsi="Times New Roman" w:cs="Times New Roman"/>
          <w:sz w:val="24"/>
          <w:szCs w:val="24"/>
        </w:rPr>
        <w:t xml:space="preserve"> would </w:t>
      </w:r>
      <w:r w:rsidR="00B05D89">
        <w:rPr>
          <w:rFonts w:ascii="Times New Roman" w:eastAsia="Times New Roman" w:hAnsi="Times New Roman" w:cs="Times New Roman"/>
          <w:sz w:val="24"/>
          <w:szCs w:val="24"/>
        </w:rPr>
        <w:t xml:space="preserve">vary </w:t>
      </w:r>
      <w:r w:rsidR="00082399">
        <w:rPr>
          <w:rFonts w:ascii="Times New Roman" w:eastAsia="Times New Roman" w:hAnsi="Times New Roman" w:cs="Times New Roman"/>
          <w:sz w:val="24"/>
          <w:szCs w:val="24"/>
        </w:rPr>
        <w:t>based on the level of mutual use</w:t>
      </w:r>
      <w:r w:rsidR="00424E82">
        <w:rPr>
          <w:rFonts w:ascii="Times New Roman" w:eastAsia="Times New Roman" w:hAnsi="Times New Roman" w:cs="Times New Roman"/>
          <w:sz w:val="24"/>
          <w:szCs w:val="24"/>
        </w:rPr>
        <w:t xml:space="preserve"> and normalization</w:t>
      </w:r>
      <w:r w:rsidR="00082399">
        <w:rPr>
          <w:rFonts w:ascii="Times New Roman" w:eastAsia="Times New Roman" w:hAnsi="Times New Roman" w:cs="Times New Roman"/>
          <w:sz w:val="24"/>
          <w:szCs w:val="24"/>
        </w:rPr>
        <w:t xml:space="preserve"> of relational aggression</w:t>
      </w:r>
      <w:r w:rsidR="006E0215">
        <w:rPr>
          <w:rFonts w:ascii="Times New Roman" w:eastAsia="Times New Roman" w:hAnsi="Times New Roman" w:cs="Times New Roman"/>
          <w:sz w:val="24"/>
          <w:szCs w:val="24"/>
        </w:rPr>
        <w:t xml:space="preserve"> within the friendship</w:t>
      </w:r>
      <w:r w:rsidR="00082399">
        <w:rPr>
          <w:rFonts w:ascii="Times New Roman" w:eastAsia="Times New Roman" w:hAnsi="Times New Roman" w:cs="Times New Roman"/>
          <w:sz w:val="24"/>
          <w:szCs w:val="24"/>
        </w:rPr>
        <w:t xml:space="preserve">. </w:t>
      </w:r>
      <w:r w:rsidR="00424E82">
        <w:rPr>
          <w:rFonts w:ascii="Times New Roman" w:eastAsia="Times New Roman" w:hAnsi="Times New Roman" w:cs="Times New Roman"/>
          <w:sz w:val="24"/>
          <w:szCs w:val="24"/>
        </w:rPr>
        <w:t xml:space="preserve">In friendships where relational aggression is frequently used by both parties, I would expect positive friendship outcomes to increase. By contrast, friendships where relational aggression is used by only one member of the friendship, may experience </w:t>
      </w:r>
      <w:r w:rsidR="001A2AB8">
        <w:rPr>
          <w:rFonts w:ascii="Times New Roman" w:eastAsia="Times New Roman" w:hAnsi="Times New Roman" w:cs="Times New Roman"/>
          <w:sz w:val="24"/>
          <w:szCs w:val="24"/>
        </w:rPr>
        <w:t>lower</w:t>
      </w:r>
      <w:r w:rsidR="00424E82">
        <w:rPr>
          <w:rFonts w:ascii="Times New Roman" w:eastAsia="Times New Roman" w:hAnsi="Times New Roman" w:cs="Times New Roman"/>
          <w:sz w:val="24"/>
          <w:szCs w:val="24"/>
        </w:rPr>
        <w:t xml:space="preserve"> felt closeness, quality, and support. </w:t>
      </w:r>
      <w:r w:rsidRPr="00135BD3">
        <w:rPr>
          <w:rFonts w:ascii="Times New Roman" w:eastAsia="Times New Roman" w:hAnsi="Times New Roman" w:cs="Times New Roman"/>
          <w:sz w:val="24"/>
          <w:szCs w:val="24"/>
        </w:rPr>
        <w:t xml:space="preserve">Additionally, to expand on the emerging adulthood context, future studies may incorporate vignette-style relational aggression items. In doing so, participants may be able to better conceptualize how opportunities to be relationally aggressive present in their daily lives.  </w:t>
      </w:r>
    </w:p>
    <w:p w14:paraId="000000A9" w14:textId="77777777" w:rsidR="00375DD4" w:rsidRPr="00135BD3" w:rsidRDefault="00000000" w:rsidP="00135BD3">
      <w:pPr>
        <w:spacing w:line="480" w:lineRule="auto"/>
        <w:jc w:val="center"/>
        <w:rPr>
          <w:rFonts w:ascii="Times New Roman" w:eastAsia="Times New Roman" w:hAnsi="Times New Roman" w:cs="Times New Roman"/>
          <w:b/>
          <w:sz w:val="24"/>
          <w:szCs w:val="24"/>
        </w:rPr>
      </w:pPr>
      <w:r w:rsidRPr="00135BD3">
        <w:rPr>
          <w:rFonts w:ascii="Times New Roman" w:eastAsia="Times New Roman" w:hAnsi="Times New Roman" w:cs="Times New Roman"/>
          <w:b/>
          <w:sz w:val="24"/>
          <w:szCs w:val="24"/>
        </w:rPr>
        <w:t xml:space="preserve">Conclusion </w:t>
      </w:r>
    </w:p>
    <w:p w14:paraId="000000AA" w14:textId="4280C579" w:rsidR="00375DD4" w:rsidRPr="00822C94" w:rsidRDefault="00000000" w:rsidP="00822C94">
      <w:pPr>
        <w:spacing w:line="480" w:lineRule="auto"/>
        <w:ind w:firstLine="720"/>
        <w:rPr>
          <w:rFonts w:ascii="Times New Roman" w:eastAsia="Times New Roman" w:hAnsi="Times New Roman" w:cs="Times New Roman"/>
          <w:sz w:val="24"/>
          <w:szCs w:val="24"/>
        </w:rPr>
      </w:pPr>
      <w:r w:rsidRPr="00135BD3">
        <w:rPr>
          <w:rFonts w:ascii="Times New Roman" w:eastAsia="Times New Roman" w:hAnsi="Times New Roman" w:cs="Times New Roman"/>
          <w:sz w:val="24"/>
          <w:szCs w:val="24"/>
        </w:rPr>
        <w:t xml:space="preserve">Most broadly, the findings of this current study do not show support for </w:t>
      </w:r>
      <w:r w:rsidR="00D72ED7">
        <w:rPr>
          <w:rFonts w:ascii="Times New Roman" w:eastAsia="Times New Roman" w:hAnsi="Times New Roman" w:cs="Times New Roman"/>
          <w:sz w:val="24"/>
          <w:szCs w:val="24"/>
        </w:rPr>
        <w:t>perceived realism as moderator of the relation between reality television consumption and relational aggression and its endorsement</w:t>
      </w:r>
      <w:r w:rsidRPr="00135BD3">
        <w:rPr>
          <w:rFonts w:ascii="Times New Roman" w:eastAsia="Times New Roman" w:hAnsi="Times New Roman" w:cs="Times New Roman"/>
          <w:sz w:val="24"/>
          <w:szCs w:val="24"/>
        </w:rPr>
        <w:t xml:space="preserve">. However, within this sample, perceived realism seems to function as the primary predictor of peer-directed relationally aggressive behavior, as evidenced by the significant main effect. </w:t>
      </w:r>
      <w:r w:rsidR="00822C94">
        <w:rPr>
          <w:rFonts w:ascii="Times New Roman" w:eastAsia="Times New Roman" w:hAnsi="Times New Roman" w:cs="Times New Roman"/>
          <w:sz w:val="24"/>
          <w:szCs w:val="24"/>
        </w:rPr>
        <w:t xml:space="preserve">The hypothesized correlations between reality television viewing, </w:t>
      </w:r>
      <w:r w:rsidR="00822C94">
        <w:rPr>
          <w:rFonts w:ascii="Times New Roman" w:eastAsia="Times New Roman" w:hAnsi="Times New Roman" w:cs="Times New Roman"/>
          <w:sz w:val="24"/>
          <w:szCs w:val="24"/>
        </w:rPr>
        <w:lastRenderedPageBreak/>
        <w:t>perceived realism, and peer-directed relational aggression were also significant. A</w:t>
      </w:r>
      <w:r w:rsidR="003C3C37">
        <w:rPr>
          <w:rFonts w:ascii="Times New Roman" w:eastAsia="Times New Roman" w:hAnsi="Times New Roman" w:cs="Times New Roman"/>
          <w:bCs/>
          <w:sz w:val="24"/>
          <w:szCs w:val="24"/>
        </w:rPr>
        <w:t>dditionally, while peer-directed relational aggression did not differ significantly by gender, male participants held higher normative beliefs about relational aggression.</w:t>
      </w:r>
      <w:r w:rsidR="003C3C37">
        <w:rPr>
          <w:rFonts w:ascii="Times New Roman" w:eastAsia="Times New Roman" w:hAnsi="Times New Roman" w:cs="Times New Roman"/>
          <w:sz w:val="24"/>
          <w:szCs w:val="24"/>
        </w:rPr>
        <w:t xml:space="preserve"> Gender also emerged as a significant predictor of </w:t>
      </w:r>
      <w:r w:rsidR="00822C94">
        <w:rPr>
          <w:rFonts w:ascii="Times New Roman" w:eastAsia="Times New Roman" w:hAnsi="Times New Roman" w:cs="Times New Roman"/>
          <w:sz w:val="24"/>
          <w:szCs w:val="24"/>
        </w:rPr>
        <w:t xml:space="preserve">peer-directed relational aggression and normative beliefs about relational aggression in analyses on reality television type. </w:t>
      </w:r>
      <w:r w:rsidR="003C3C37">
        <w:rPr>
          <w:rFonts w:ascii="Times New Roman" w:eastAsia="Times New Roman" w:hAnsi="Times New Roman" w:cs="Times New Roman"/>
          <w:sz w:val="24"/>
          <w:szCs w:val="24"/>
        </w:rPr>
        <w:t>Future research should aim to further investigate the role of gender in these associations, as well as</w:t>
      </w:r>
      <w:r w:rsidR="003E03E2">
        <w:rPr>
          <w:rFonts w:ascii="Times New Roman" w:eastAsia="Times New Roman" w:hAnsi="Times New Roman" w:cs="Times New Roman"/>
          <w:sz w:val="24"/>
          <w:szCs w:val="24"/>
        </w:rPr>
        <w:t xml:space="preserve"> incorporate additional insights from media psychology to further understand the importance of perceived realism.</w:t>
      </w:r>
    </w:p>
    <w:p w14:paraId="5ADE6E9B" w14:textId="77777777" w:rsidR="003E03E2" w:rsidRDefault="003E03E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000000AB" w14:textId="3A8D540E" w:rsidR="00375DD4" w:rsidRDefault="00000000">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References </w:t>
      </w:r>
    </w:p>
    <w:p w14:paraId="000000AC" w14:textId="77777777" w:rsidR="00375DD4" w:rsidRDefault="00000000">
      <w:pPr>
        <w:spacing w:line="480" w:lineRule="auto"/>
        <w:ind w:left="720" w:hanging="72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Anderson, C. A., &amp; Bushman, B. J. (2002a). Human Aggression. </w:t>
      </w:r>
      <w:r>
        <w:rPr>
          <w:rFonts w:ascii="Times New Roman" w:eastAsia="Times New Roman" w:hAnsi="Times New Roman" w:cs="Times New Roman"/>
          <w:i/>
          <w:sz w:val="24"/>
          <w:szCs w:val="24"/>
        </w:rPr>
        <w:t>Annual Review of Psychology</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53</w:t>
      </w:r>
      <w:r>
        <w:rPr>
          <w:rFonts w:ascii="Times New Roman" w:eastAsia="Times New Roman" w:hAnsi="Times New Roman" w:cs="Times New Roman"/>
          <w:sz w:val="24"/>
          <w:szCs w:val="24"/>
        </w:rPr>
        <w:t xml:space="preserve">(1), 27. </w:t>
      </w:r>
      <w:hyperlink r:id="rId17">
        <w:r>
          <w:rPr>
            <w:rFonts w:ascii="Times New Roman" w:eastAsia="Times New Roman" w:hAnsi="Times New Roman" w:cs="Times New Roman"/>
            <w:color w:val="1155CC"/>
            <w:sz w:val="24"/>
            <w:szCs w:val="24"/>
            <w:u w:val="single"/>
          </w:rPr>
          <w:t>https://doi.org/10.1146/annurev.psych.53.100901.135231</w:t>
        </w:r>
      </w:hyperlink>
    </w:p>
    <w:p w14:paraId="000000AD" w14:textId="77777777" w:rsidR="00375DD4" w:rsidRDefault="00000000">
      <w:pPr>
        <w:spacing w:line="480" w:lineRule="auto"/>
        <w:ind w:left="720" w:hanging="72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Anderson, C. A., &amp; Bushman, B. J. (2002b). The Effects of Media Violence on Society. </w:t>
      </w:r>
      <w:r>
        <w:rPr>
          <w:rFonts w:ascii="Times New Roman" w:eastAsia="Times New Roman" w:hAnsi="Times New Roman" w:cs="Times New Roman"/>
          <w:i/>
          <w:sz w:val="24"/>
          <w:szCs w:val="24"/>
        </w:rPr>
        <w:t>Science</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295</w:t>
      </w:r>
      <w:r>
        <w:rPr>
          <w:rFonts w:ascii="Times New Roman" w:eastAsia="Times New Roman" w:hAnsi="Times New Roman" w:cs="Times New Roman"/>
          <w:sz w:val="24"/>
          <w:szCs w:val="24"/>
        </w:rPr>
        <w:t xml:space="preserve">(5564), 2377–2379. </w:t>
      </w:r>
      <w:hyperlink r:id="rId18">
        <w:r>
          <w:rPr>
            <w:rFonts w:ascii="Times New Roman" w:eastAsia="Times New Roman" w:hAnsi="Times New Roman" w:cs="Times New Roman"/>
            <w:color w:val="1155CC"/>
            <w:sz w:val="24"/>
            <w:szCs w:val="24"/>
            <w:u w:val="single"/>
          </w:rPr>
          <w:t>https://doi.org/10.1126/science.1070765</w:t>
        </w:r>
      </w:hyperlink>
    </w:p>
    <w:p w14:paraId="617D4EBF" w14:textId="0BE7420E" w:rsidR="001F4C2E" w:rsidRPr="001F4C2E" w:rsidRDefault="001F4C2E" w:rsidP="001F4C2E">
      <w:pPr>
        <w:spacing w:line="480" w:lineRule="auto"/>
        <w:ind w:left="720" w:hanging="720"/>
        <w:rPr>
          <w:rFonts w:ascii="Times New Roman" w:hAnsi="Times New Roman" w:cs="Times New Roman"/>
          <w:sz w:val="24"/>
          <w:szCs w:val="24"/>
        </w:rPr>
      </w:pPr>
      <w:r w:rsidRPr="001F4C2E">
        <w:rPr>
          <w:rFonts w:ascii="Times New Roman" w:hAnsi="Times New Roman" w:cs="Times New Roman"/>
          <w:sz w:val="24"/>
          <w:szCs w:val="24"/>
        </w:rPr>
        <w:t xml:space="preserve">Archer, J., &amp; Haigh, A. M. (1997). Do beliefs about aggressive feelings and actions predict reported levels of aggression? </w:t>
      </w:r>
      <w:r w:rsidRPr="001F4C2E">
        <w:rPr>
          <w:rFonts w:ascii="Times New Roman" w:hAnsi="Times New Roman" w:cs="Times New Roman"/>
          <w:i/>
          <w:iCs/>
          <w:sz w:val="24"/>
          <w:szCs w:val="24"/>
        </w:rPr>
        <w:t>British Journal of Social Psychology</w:t>
      </w:r>
      <w:r w:rsidRPr="001F4C2E">
        <w:rPr>
          <w:rFonts w:ascii="Times New Roman" w:hAnsi="Times New Roman" w:cs="Times New Roman"/>
          <w:sz w:val="24"/>
          <w:szCs w:val="24"/>
        </w:rPr>
        <w:t xml:space="preserve">, </w:t>
      </w:r>
      <w:r w:rsidRPr="001F4C2E">
        <w:rPr>
          <w:rFonts w:ascii="Times New Roman" w:hAnsi="Times New Roman" w:cs="Times New Roman"/>
          <w:i/>
          <w:iCs/>
          <w:sz w:val="24"/>
          <w:szCs w:val="24"/>
        </w:rPr>
        <w:t>36</w:t>
      </w:r>
      <w:r w:rsidRPr="001F4C2E">
        <w:rPr>
          <w:rFonts w:ascii="Times New Roman" w:hAnsi="Times New Roman" w:cs="Times New Roman"/>
          <w:sz w:val="24"/>
          <w:szCs w:val="24"/>
        </w:rPr>
        <w:t xml:space="preserve">(1), 83–105. </w:t>
      </w:r>
      <w:hyperlink r:id="rId19" w:history="1">
        <w:r w:rsidRPr="001F4C2E">
          <w:rPr>
            <w:rStyle w:val="Hyperlink"/>
            <w:rFonts w:ascii="Times New Roman" w:hAnsi="Times New Roman" w:cs="Times New Roman"/>
            <w:sz w:val="24"/>
            <w:szCs w:val="24"/>
          </w:rPr>
          <w:t>https://doi.org/10.1111/j.2044-8309.1997.tb01120.x</w:t>
        </w:r>
      </w:hyperlink>
    </w:p>
    <w:p w14:paraId="000000AE" w14:textId="77777777" w:rsidR="00375DD4" w:rsidRDefault="00000000">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Arnett, J. J. (2000). Emerging adulthood: A theory of development from the late teens through the twenties. </w:t>
      </w:r>
      <w:r>
        <w:rPr>
          <w:rFonts w:ascii="Times New Roman" w:eastAsia="Times New Roman" w:hAnsi="Times New Roman" w:cs="Times New Roman"/>
          <w:i/>
          <w:sz w:val="24"/>
          <w:szCs w:val="24"/>
        </w:rPr>
        <w:t>American Psychologist</w:t>
      </w:r>
      <w:r>
        <w:rPr>
          <w:rFonts w:ascii="Times New Roman" w:eastAsia="Times New Roman" w:hAnsi="Times New Roman" w:cs="Times New Roman"/>
          <w:sz w:val="24"/>
          <w:szCs w:val="24"/>
        </w:rPr>
        <w:t xml:space="preserve">, 55(5), 469–480. </w:t>
      </w:r>
      <w:hyperlink r:id="rId20">
        <w:r>
          <w:rPr>
            <w:rFonts w:ascii="Times New Roman" w:eastAsia="Times New Roman" w:hAnsi="Times New Roman" w:cs="Times New Roman"/>
            <w:color w:val="1155CC"/>
            <w:sz w:val="24"/>
            <w:szCs w:val="24"/>
            <w:u w:val="single"/>
          </w:rPr>
          <w:t>https://doi.org/10.1037/0003-066X.55.5.469</w:t>
        </w:r>
      </w:hyperlink>
    </w:p>
    <w:p w14:paraId="000000AF" w14:textId="77777777" w:rsidR="00375DD4" w:rsidRDefault="00000000">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Arnett, J. J. (2007). Emerging Adulthood: What Is It, and What Is It Good For? </w:t>
      </w:r>
      <w:r>
        <w:rPr>
          <w:rFonts w:ascii="Times New Roman" w:eastAsia="Times New Roman" w:hAnsi="Times New Roman" w:cs="Times New Roman"/>
          <w:i/>
          <w:sz w:val="24"/>
          <w:szCs w:val="24"/>
        </w:rPr>
        <w:t>Child Development Perspectives</w:t>
      </w:r>
      <w:r>
        <w:rPr>
          <w:rFonts w:ascii="Times New Roman" w:eastAsia="Times New Roman" w:hAnsi="Times New Roman" w:cs="Times New Roman"/>
          <w:sz w:val="24"/>
          <w:szCs w:val="24"/>
        </w:rPr>
        <w:t xml:space="preserve">, 1(2), 68–73. </w:t>
      </w:r>
      <w:hyperlink r:id="rId21">
        <w:r>
          <w:rPr>
            <w:rFonts w:ascii="Times New Roman" w:eastAsia="Times New Roman" w:hAnsi="Times New Roman" w:cs="Times New Roman"/>
            <w:color w:val="1155CC"/>
            <w:sz w:val="24"/>
            <w:szCs w:val="24"/>
            <w:u w:val="single"/>
          </w:rPr>
          <w:t>https://doi.org/10.1111/j.1750-8606.2007.00016.x</w:t>
        </w:r>
      </w:hyperlink>
    </w:p>
    <w:p w14:paraId="000000B0" w14:textId="77777777" w:rsidR="00375DD4" w:rsidRDefault="00000000">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Arnett, J. J. (2016). College Students as Emerging Adults: The Developmental Implications of the College Context. </w:t>
      </w:r>
      <w:r>
        <w:rPr>
          <w:rFonts w:ascii="Times New Roman" w:eastAsia="Times New Roman" w:hAnsi="Times New Roman" w:cs="Times New Roman"/>
          <w:i/>
          <w:sz w:val="24"/>
          <w:szCs w:val="24"/>
        </w:rPr>
        <w:t>Emerging Adulthood</w:t>
      </w:r>
      <w:r>
        <w:rPr>
          <w:rFonts w:ascii="Times New Roman" w:eastAsia="Times New Roman" w:hAnsi="Times New Roman" w:cs="Times New Roman"/>
          <w:sz w:val="24"/>
          <w:szCs w:val="24"/>
        </w:rPr>
        <w:t xml:space="preserve">, 4(3), 219–222. </w:t>
      </w:r>
      <w:hyperlink r:id="rId22">
        <w:r>
          <w:rPr>
            <w:rFonts w:ascii="Times New Roman" w:eastAsia="Times New Roman" w:hAnsi="Times New Roman" w:cs="Times New Roman"/>
            <w:color w:val="1155CC"/>
            <w:sz w:val="24"/>
            <w:szCs w:val="24"/>
            <w:u w:val="single"/>
          </w:rPr>
          <w:t>https://doi.org/10.1177/2167696815587422</w:t>
        </w:r>
      </w:hyperlink>
    </w:p>
    <w:p w14:paraId="000000B1" w14:textId="77777777" w:rsidR="00375DD4" w:rsidRDefault="00000000">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Arnett, J. J., &amp; Mitra, D. (2020). Are the Features of Emerging Adulthood Developmentally Distinctive? A Comparison of Ages 18–60 in the United States.</w:t>
      </w:r>
      <w:r>
        <w:rPr>
          <w:rFonts w:ascii="Times New Roman" w:eastAsia="Times New Roman" w:hAnsi="Times New Roman" w:cs="Times New Roman"/>
          <w:i/>
          <w:sz w:val="24"/>
          <w:szCs w:val="24"/>
        </w:rPr>
        <w:t xml:space="preserve"> Emerging Adulthood</w:t>
      </w:r>
      <w:r>
        <w:rPr>
          <w:rFonts w:ascii="Times New Roman" w:eastAsia="Times New Roman" w:hAnsi="Times New Roman" w:cs="Times New Roman"/>
          <w:sz w:val="24"/>
          <w:szCs w:val="24"/>
        </w:rPr>
        <w:t xml:space="preserve">, 8(5), 412–419. </w:t>
      </w:r>
      <w:hyperlink r:id="rId23">
        <w:r>
          <w:rPr>
            <w:rFonts w:ascii="Times New Roman" w:eastAsia="Times New Roman" w:hAnsi="Times New Roman" w:cs="Times New Roman"/>
            <w:color w:val="1155CC"/>
            <w:sz w:val="24"/>
            <w:szCs w:val="24"/>
            <w:u w:val="single"/>
          </w:rPr>
          <w:t>https://doi.org/10.1177/2167696818810073</w:t>
        </w:r>
      </w:hyperlink>
    </w:p>
    <w:p w14:paraId="000000B2" w14:textId="77777777" w:rsidR="00375DD4" w:rsidRDefault="00000000">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Benvenuti, M., Arnett, J. J., &amp; Mazzoni, E. (2023). Emerging adulthood and media use: Latest research and future directions. </w:t>
      </w:r>
      <w:r>
        <w:rPr>
          <w:rFonts w:ascii="Times New Roman" w:eastAsia="Times New Roman" w:hAnsi="Times New Roman" w:cs="Times New Roman"/>
          <w:i/>
          <w:sz w:val="24"/>
          <w:szCs w:val="24"/>
        </w:rPr>
        <w:t>Journal of Media Psychology: Theories, Methods, and Applications,</w:t>
      </w:r>
      <w:r>
        <w:rPr>
          <w:rFonts w:ascii="Times New Roman" w:eastAsia="Times New Roman" w:hAnsi="Times New Roman" w:cs="Times New Roman"/>
          <w:sz w:val="24"/>
          <w:szCs w:val="24"/>
        </w:rPr>
        <w:t xml:space="preserve"> 35(5), 253–255. </w:t>
      </w:r>
      <w:hyperlink r:id="rId24">
        <w:r>
          <w:rPr>
            <w:rFonts w:ascii="Times New Roman" w:eastAsia="Times New Roman" w:hAnsi="Times New Roman" w:cs="Times New Roman"/>
            <w:color w:val="1155CC"/>
            <w:sz w:val="24"/>
            <w:szCs w:val="24"/>
            <w:u w:val="single"/>
          </w:rPr>
          <w:t>https://doi.org/10.1027/1864-1105/a000393</w:t>
        </w:r>
      </w:hyperlink>
    </w:p>
    <w:p w14:paraId="000000B3" w14:textId="77777777" w:rsidR="00375DD4" w:rsidRDefault="00000000">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Bandura, A. (1973). </w:t>
      </w:r>
      <w:r>
        <w:rPr>
          <w:rFonts w:ascii="Times New Roman" w:eastAsia="Times New Roman" w:hAnsi="Times New Roman" w:cs="Times New Roman"/>
          <w:i/>
          <w:sz w:val="24"/>
          <w:szCs w:val="24"/>
        </w:rPr>
        <w:t>Aggression: A social learning analysis.</w:t>
      </w:r>
      <w:r>
        <w:rPr>
          <w:rFonts w:ascii="Times New Roman" w:eastAsia="Times New Roman" w:hAnsi="Times New Roman" w:cs="Times New Roman"/>
          <w:sz w:val="24"/>
          <w:szCs w:val="24"/>
        </w:rPr>
        <w:t xml:space="preserve"> Englewood Cliffs, NJ:           Prentice-Hall.</w:t>
      </w:r>
    </w:p>
    <w:p w14:paraId="000000B4" w14:textId="77777777" w:rsidR="00375DD4" w:rsidRDefault="00000000">
      <w:pPr>
        <w:spacing w:line="480" w:lineRule="auto"/>
        <w:ind w:left="720" w:hanging="72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Banny, A. M., Heilbron, N., Ames, A., &amp; Prinstein, M. J. (2011). Relational benefits of relational aggression: Adaptive and maladaptive associations with adolescent friendship quality. </w:t>
      </w:r>
      <w:r>
        <w:rPr>
          <w:rFonts w:ascii="Times New Roman" w:eastAsia="Times New Roman" w:hAnsi="Times New Roman" w:cs="Times New Roman"/>
          <w:i/>
          <w:sz w:val="24"/>
          <w:szCs w:val="24"/>
        </w:rPr>
        <w:t>Developmental Psychology</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47</w:t>
      </w:r>
      <w:r>
        <w:rPr>
          <w:rFonts w:ascii="Times New Roman" w:eastAsia="Times New Roman" w:hAnsi="Times New Roman" w:cs="Times New Roman"/>
          <w:sz w:val="24"/>
          <w:szCs w:val="24"/>
        </w:rPr>
        <w:t xml:space="preserve">(4), 1153–1166. </w:t>
      </w:r>
      <w:hyperlink r:id="rId25">
        <w:r>
          <w:rPr>
            <w:rFonts w:ascii="Times New Roman" w:eastAsia="Times New Roman" w:hAnsi="Times New Roman" w:cs="Times New Roman"/>
            <w:color w:val="1155CC"/>
            <w:sz w:val="24"/>
            <w:szCs w:val="24"/>
            <w:u w:val="single"/>
          </w:rPr>
          <w:t>https://doi.org/10.1037/a0022546</w:t>
        </w:r>
      </w:hyperlink>
    </w:p>
    <w:p w14:paraId="000000B5" w14:textId="77777777" w:rsidR="00375DD4" w:rsidRDefault="00000000">
      <w:pPr>
        <w:spacing w:line="480" w:lineRule="auto"/>
        <w:ind w:left="720" w:hanging="72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Behm-Morawitz, E., Link to external site, this link will open in a new tab, Lewallen, J., &amp; Miller, B. (2016). Real mean girls? Reality television viewing, social aggression, and gender-related beliefs among female emerging adults. </w:t>
      </w:r>
      <w:r>
        <w:rPr>
          <w:rFonts w:ascii="Times New Roman" w:eastAsia="Times New Roman" w:hAnsi="Times New Roman" w:cs="Times New Roman"/>
          <w:i/>
          <w:sz w:val="24"/>
          <w:szCs w:val="24"/>
        </w:rPr>
        <w:t>Psychology of Popular Media Culture.</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5</w:t>
      </w:r>
      <w:r>
        <w:rPr>
          <w:rFonts w:ascii="Times New Roman" w:eastAsia="Times New Roman" w:hAnsi="Times New Roman" w:cs="Times New Roman"/>
          <w:sz w:val="24"/>
          <w:szCs w:val="24"/>
        </w:rPr>
        <w:t xml:space="preserve">(4), 340–355. </w:t>
      </w:r>
      <w:hyperlink r:id="rId26">
        <w:r>
          <w:rPr>
            <w:rFonts w:ascii="Times New Roman" w:eastAsia="Times New Roman" w:hAnsi="Times New Roman" w:cs="Times New Roman"/>
            <w:color w:val="1155CC"/>
            <w:sz w:val="24"/>
            <w:szCs w:val="24"/>
            <w:u w:val="single"/>
          </w:rPr>
          <w:t>https://doi.org/10.1037/ppm0000074</w:t>
        </w:r>
      </w:hyperlink>
    </w:p>
    <w:p w14:paraId="000000B6" w14:textId="77777777" w:rsidR="00375DD4" w:rsidRDefault="00000000">
      <w:pPr>
        <w:spacing w:line="480" w:lineRule="auto"/>
        <w:ind w:left="720" w:hanging="72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Busselle, R. W. (2001). Television Exposure, Perceived Realism, and Exemplar Accessibility in the Social Judgment Process. </w:t>
      </w:r>
      <w:r>
        <w:rPr>
          <w:rFonts w:ascii="Times New Roman" w:eastAsia="Times New Roman" w:hAnsi="Times New Roman" w:cs="Times New Roman"/>
          <w:i/>
          <w:sz w:val="24"/>
          <w:szCs w:val="24"/>
        </w:rPr>
        <w:t>Media Psychology</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3</w:t>
      </w:r>
      <w:r>
        <w:rPr>
          <w:rFonts w:ascii="Times New Roman" w:eastAsia="Times New Roman" w:hAnsi="Times New Roman" w:cs="Times New Roman"/>
          <w:sz w:val="24"/>
          <w:szCs w:val="24"/>
        </w:rPr>
        <w:t xml:space="preserve">(1), 43–67. </w:t>
      </w:r>
      <w:hyperlink r:id="rId27">
        <w:r>
          <w:rPr>
            <w:rFonts w:ascii="Times New Roman" w:eastAsia="Times New Roman" w:hAnsi="Times New Roman" w:cs="Times New Roman"/>
            <w:color w:val="1155CC"/>
            <w:sz w:val="24"/>
            <w:szCs w:val="24"/>
            <w:u w:val="single"/>
          </w:rPr>
          <w:t>https://doi.org/10.1207/S1532785XMEP0301_03</w:t>
        </w:r>
      </w:hyperlink>
    </w:p>
    <w:p w14:paraId="000000B7" w14:textId="77777777" w:rsidR="00375DD4" w:rsidRDefault="00000000">
      <w:pPr>
        <w:spacing w:line="480" w:lineRule="auto"/>
        <w:ind w:left="720" w:hanging="72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Card, N. A., Stucky, B. D., Sawalani, G. M., &amp; Little, T. D. (2008). Direct and Indirect Aggression During Childhood and Adolescence: A Meta-Analytic Review of Gender Differences, Intercorrelations, and Relations to Maladjustment. </w:t>
      </w:r>
      <w:r>
        <w:rPr>
          <w:rFonts w:ascii="Times New Roman" w:eastAsia="Times New Roman" w:hAnsi="Times New Roman" w:cs="Times New Roman"/>
          <w:i/>
          <w:sz w:val="24"/>
          <w:szCs w:val="24"/>
        </w:rPr>
        <w:t>Child Development</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79</w:t>
      </w:r>
      <w:r>
        <w:rPr>
          <w:rFonts w:ascii="Times New Roman" w:eastAsia="Times New Roman" w:hAnsi="Times New Roman" w:cs="Times New Roman"/>
          <w:sz w:val="24"/>
          <w:szCs w:val="24"/>
        </w:rPr>
        <w:t xml:space="preserve">(5), 1185–1229. </w:t>
      </w:r>
      <w:hyperlink r:id="rId28">
        <w:r>
          <w:rPr>
            <w:rFonts w:ascii="Times New Roman" w:eastAsia="Times New Roman" w:hAnsi="Times New Roman" w:cs="Times New Roman"/>
            <w:color w:val="1155CC"/>
            <w:sz w:val="24"/>
            <w:szCs w:val="24"/>
            <w:u w:val="single"/>
          </w:rPr>
          <w:t>https://doi.org/10.1111/j.1467-8624.2008.01184.x</w:t>
        </w:r>
      </w:hyperlink>
    </w:p>
    <w:p w14:paraId="000000B8" w14:textId="77777777" w:rsidR="00375DD4" w:rsidRDefault="00000000">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Casper, D., &amp; Card, N. (2010). </w:t>
      </w:r>
      <w:r>
        <w:rPr>
          <w:rFonts w:ascii="Times New Roman" w:eastAsia="Times New Roman" w:hAnsi="Times New Roman" w:cs="Times New Roman"/>
          <w:i/>
          <w:sz w:val="24"/>
          <w:szCs w:val="24"/>
        </w:rPr>
        <w:t>“We Were Best Friends, But . . . ”: Two Studies of Antipathetic Relationships Emerging From Broken Friendships</w:t>
      </w:r>
      <w:r>
        <w:rPr>
          <w:rFonts w:ascii="Times New Roman" w:eastAsia="Times New Roman" w:hAnsi="Times New Roman" w:cs="Times New Roman"/>
          <w:sz w:val="24"/>
          <w:szCs w:val="24"/>
        </w:rPr>
        <w:t xml:space="preserve">. </w:t>
      </w:r>
      <w:hyperlink r:id="rId29">
        <w:r>
          <w:rPr>
            <w:rFonts w:ascii="Times New Roman" w:eastAsia="Times New Roman" w:hAnsi="Times New Roman" w:cs="Times New Roman"/>
            <w:color w:val="1155CC"/>
            <w:sz w:val="24"/>
            <w:szCs w:val="24"/>
            <w:u w:val="single"/>
          </w:rPr>
          <w:t>https://doi.org/10.1177/0743558410366596</w:t>
        </w:r>
      </w:hyperlink>
    </w:p>
    <w:p w14:paraId="000000B9" w14:textId="77777777" w:rsidR="00375DD4" w:rsidRDefault="00000000">
      <w:pPr>
        <w:spacing w:line="480" w:lineRule="auto"/>
        <w:ind w:left="720" w:hanging="72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Coyne, S. M. (2016). Effects of viewing relational aggression on television on aggressive behavior in adolescents: A three-year longitudinal study. </w:t>
      </w:r>
      <w:r>
        <w:rPr>
          <w:rFonts w:ascii="Times New Roman" w:eastAsia="Times New Roman" w:hAnsi="Times New Roman" w:cs="Times New Roman"/>
          <w:i/>
          <w:sz w:val="24"/>
          <w:szCs w:val="24"/>
        </w:rPr>
        <w:t>Developmental Psychology</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52</w:t>
      </w:r>
      <w:r>
        <w:rPr>
          <w:rFonts w:ascii="Times New Roman" w:eastAsia="Times New Roman" w:hAnsi="Times New Roman" w:cs="Times New Roman"/>
          <w:sz w:val="24"/>
          <w:szCs w:val="24"/>
        </w:rPr>
        <w:t xml:space="preserve">(2), 284–295. </w:t>
      </w:r>
      <w:hyperlink r:id="rId30">
        <w:r>
          <w:rPr>
            <w:rFonts w:ascii="Times New Roman" w:eastAsia="Times New Roman" w:hAnsi="Times New Roman" w:cs="Times New Roman"/>
            <w:color w:val="1155CC"/>
            <w:sz w:val="24"/>
            <w:szCs w:val="24"/>
            <w:u w:val="single"/>
          </w:rPr>
          <w:t>https://doi.org/10.1037/dev0000068</w:t>
        </w:r>
      </w:hyperlink>
    </w:p>
    <w:p w14:paraId="000000BA" w14:textId="77777777" w:rsidR="00375DD4" w:rsidRDefault="00000000">
      <w:pPr>
        <w:spacing w:line="480" w:lineRule="auto"/>
        <w:ind w:left="720" w:hanging="72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lastRenderedPageBreak/>
        <w:t xml:space="preserve">Coyne, S. M., &amp; Archer, J. (2004). Indirect aggression in the media: A content analysis of british television programs. </w:t>
      </w:r>
      <w:r>
        <w:rPr>
          <w:rFonts w:ascii="Times New Roman" w:eastAsia="Times New Roman" w:hAnsi="Times New Roman" w:cs="Times New Roman"/>
          <w:i/>
          <w:sz w:val="24"/>
          <w:szCs w:val="24"/>
        </w:rPr>
        <w:t>Aggressive Behavior</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30</w:t>
      </w:r>
      <w:r>
        <w:rPr>
          <w:rFonts w:ascii="Times New Roman" w:eastAsia="Times New Roman" w:hAnsi="Times New Roman" w:cs="Times New Roman"/>
          <w:sz w:val="24"/>
          <w:szCs w:val="24"/>
        </w:rPr>
        <w:t xml:space="preserve">(3), 254–271. </w:t>
      </w:r>
      <w:hyperlink r:id="rId31">
        <w:r>
          <w:rPr>
            <w:rFonts w:ascii="Times New Roman" w:eastAsia="Times New Roman" w:hAnsi="Times New Roman" w:cs="Times New Roman"/>
            <w:color w:val="1155CC"/>
            <w:sz w:val="24"/>
            <w:szCs w:val="24"/>
            <w:u w:val="single"/>
          </w:rPr>
          <w:t>https://doi.org/10.1002/ab.20022</w:t>
        </w:r>
      </w:hyperlink>
    </w:p>
    <w:p w14:paraId="000000BB" w14:textId="77777777" w:rsidR="00375DD4" w:rsidRDefault="00000000">
      <w:pPr>
        <w:spacing w:line="480" w:lineRule="auto"/>
        <w:ind w:left="720" w:hanging="72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Coyne, S. M., &amp; Archer, J. (2005). The Relationship Between Indirect and Physical Aggression on Television and in Real Life. </w:t>
      </w:r>
      <w:r>
        <w:rPr>
          <w:rFonts w:ascii="Times New Roman" w:eastAsia="Times New Roman" w:hAnsi="Times New Roman" w:cs="Times New Roman"/>
          <w:i/>
          <w:sz w:val="24"/>
          <w:szCs w:val="24"/>
        </w:rPr>
        <w:t>Social Development</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14</w:t>
      </w:r>
      <w:r>
        <w:rPr>
          <w:rFonts w:ascii="Times New Roman" w:eastAsia="Times New Roman" w:hAnsi="Times New Roman" w:cs="Times New Roman"/>
          <w:sz w:val="24"/>
          <w:szCs w:val="24"/>
        </w:rPr>
        <w:t xml:space="preserve">(2), 324–338. </w:t>
      </w:r>
      <w:hyperlink r:id="rId32">
        <w:r>
          <w:rPr>
            <w:rFonts w:ascii="Times New Roman" w:eastAsia="Times New Roman" w:hAnsi="Times New Roman" w:cs="Times New Roman"/>
            <w:color w:val="1155CC"/>
            <w:sz w:val="24"/>
            <w:szCs w:val="24"/>
            <w:u w:val="single"/>
          </w:rPr>
          <w:t>https://doi.org/10.1111/j.1467-9507.2005.00304.x</w:t>
        </w:r>
      </w:hyperlink>
    </w:p>
    <w:p w14:paraId="000000BC" w14:textId="77777777" w:rsidR="00375DD4" w:rsidRDefault="00000000">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Coyne, S. M., Ehrenreich, S. E., Holmgren, H. G., &amp; Underwood, M. K. (2019). “We’re not gonna be friends anymore”: Associations between viewing relational aggression on television and relational aggression in text messaging during adolescence. </w:t>
      </w:r>
      <w:r>
        <w:rPr>
          <w:rFonts w:ascii="Times New Roman" w:eastAsia="Times New Roman" w:hAnsi="Times New Roman" w:cs="Times New Roman"/>
          <w:i/>
          <w:sz w:val="24"/>
          <w:szCs w:val="24"/>
        </w:rPr>
        <w:t>Aggressive Behavior</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45</w:t>
      </w:r>
      <w:r>
        <w:rPr>
          <w:rFonts w:ascii="Times New Roman" w:eastAsia="Times New Roman" w:hAnsi="Times New Roman" w:cs="Times New Roman"/>
          <w:sz w:val="24"/>
          <w:szCs w:val="24"/>
        </w:rPr>
        <w:t xml:space="preserve">(3), 319–326. </w:t>
      </w:r>
      <w:hyperlink r:id="rId33">
        <w:r>
          <w:rPr>
            <w:rFonts w:ascii="Times New Roman" w:eastAsia="Times New Roman" w:hAnsi="Times New Roman" w:cs="Times New Roman"/>
            <w:color w:val="1155CC"/>
            <w:sz w:val="24"/>
            <w:szCs w:val="24"/>
            <w:u w:val="single"/>
          </w:rPr>
          <w:t>https://doi.org/10.1002/ab.21821</w:t>
        </w:r>
      </w:hyperlink>
      <w:r>
        <w:rPr>
          <w:rFonts w:ascii="Times New Roman" w:eastAsia="Times New Roman" w:hAnsi="Times New Roman" w:cs="Times New Roman"/>
          <w:sz w:val="24"/>
          <w:szCs w:val="24"/>
        </w:rPr>
        <w:t xml:space="preserve">  </w:t>
      </w:r>
    </w:p>
    <w:p w14:paraId="000000BD" w14:textId="77777777" w:rsidR="00375DD4" w:rsidRDefault="00000000">
      <w:pPr>
        <w:spacing w:line="480" w:lineRule="auto"/>
        <w:ind w:left="720" w:hanging="72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Coyne, S. M., Linder, J. R., Nelson, D. A., &amp; Gentile, D. A. (2012). “Frenemies, Fraitors, and Mean‐em‐aitors”: Priming Effects of Viewing Physical and Relational Aggression in the Media on Women. </w:t>
      </w:r>
      <w:r>
        <w:rPr>
          <w:rFonts w:ascii="Times New Roman" w:eastAsia="Times New Roman" w:hAnsi="Times New Roman" w:cs="Times New Roman"/>
          <w:i/>
          <w:sz w:val="24"/>
          <w:szCs w:val="24"/>
        </w:rPr>
        <w:t>Aggressive Behavior</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38</w:t>
      </w:r>
      <w:r>
        <w:rPr>
          <w:rFonts w:ascii="Times New Roman" w:eastAsia="Times New Roman" w:hAnsi="Times New Roman" w:cs="Times New Roman"/>
          <w:sz w:val="24"/>
          <w:szCs w:val="24"/>
        </w:rPr>
        <w:t xml:space="preserve">(2), 141–149. </w:t>
      </w:r>
      <w:hyperlink r:id="rId34">
        <w:r>
          <w:rPr>
            <w:rFonts w:ascii="Times New Roman" w:eastAsia="Times New Roman" w:hAnsi="Times New Roman" w:cs="Times New Roman"/>
            <w:color w:val="1155CC"/>
            <w:sz w:val="24"/>
            <w:szCs w:val="24"/>
            <w:u w:val="single"/>
          </w:rPr>
          <w:t>https://doi.org/10.1002/ab.21410</w:t>
        </w:r>
      </w:hyperlink>
    </w:p>
    <w:p w14:paraId="000000BE" w14:textId="77777777" w:rsidR="00375DD4" w:rsidRDefault="00000000">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Coyne, S. M., Nelson, D. A., Lawton, F., Haslam, S., Rooney, L., Titterington, L., Trainor, H., Remnant, J., &amp; Ogunlaja, L. (2008). The effects of viewing physical and relational aggression in the media: Evidence for a cross-over effect. </w:t>
      </w:r>
      <w:r>
        <w:rPr>
          <w:rFonts w:ascii="Times New Roman" w:eastAsia="Times New Roman" w:hAnsi="Times New Roman" w:cs="Times New Roman"/>
          <w:i/>
          <w:sz w:val="24"/>
          <w:szCs w:val="24"/>
        </w:rPr>
        <w:t>Journal of Experimental Social Psychology</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44</w:t>
      </w:r>
      <w:r>
        <w:rPr>
          <w:rFonts w:ascii="Times New Roman" w:eastAsia="Times New Roman" w:hAnsi="Times New Roman" w:cs="Times New Roman"/>
          <w:sz w:val="24"/>
          <w:szCs w:val="24"/>
        </w:rPr>
        <w:t xml:space="preserve">(6), 1551–1554. </w:t>
      </w:r>
      <w:hyperlink r:id="rId35">
        <w:r>
          <w:rPr>
            <w:rFonts w:ascii="Times New Roman" w:eastAsia="Times New Roman" w:hAnsi="Times New Roman" w:cs="Times New Roman"/>
            <w:color w:val="1155CC"/>
            <w:sz w:val="24"/>
            <w:szCs w:val="24"/>
            <w:u w:val="single"/>
          </w:rPr>
          <w:t>https://doi.org/10.1016/j.jesp.2008.06.006</w:t>
        </w:r>
      </w:hyperlink>
    </w:p>
    <w:p w14:paraId="000000BF" w14:textId="77777777" w:rsidR="00375DD4" w:rsidRDefault="00000000">
      <w:pPr>
        <w:spacing w:line="480" w:lineRule="auto"/>
        <w:ind w:left="720" w:hanging="72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Coyne, S. M., Padilla-Walker, L. M., &amp; Howard, E. (2013). Emerging in a Digital World: A Decade Review of Media Use, Effects, and Gratifications in Emerging Adulthood. Emerging Adulthood, 1(2), 125–137. </w:t>
      </w:r>
      <w:hyperlink r:id="rId36">
        <w:r>
          <w:rPr>
            <w:rFonts w:ascii="Times New Roman" w:eastAsia="Times New Roman" w:hAnsi="Times New Roman" w:cs="Times New Roman"/>
            <w:color w:val="1155CC"/>
            <w:sz w:val="24"/>
            <w:szCs w:val="24"/>
            <w:u w:val="single"/>
          </w:rPr>
          <w:t>https://doi.org/10.1177/2167696813479782</w:t>
        </w:r>
      </w:hyperlink>
    </w:p>
    <w:p w14:paraId="000000C0" w14:textId="77777777" w:rsidR="00375DD4" w:rsidRDefault="00000000">
      <w:pPr>
        <w:spacing w:line="480" w:lineRule="auto"/>
        <w:ind w:left="720" w:hanging="72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Coyne, S. M., Robinson, S. L., &amp; Nelson, D. A. (2010). Does Reality Backbite? Physical, Verbal, and Relational Aggression in Reality Television Programs. </w:t>
      </w:r>
      <w:r>
        <w:rPr>
          <w:rFonts w:ascii="Times New Roman" w:eastAsia="Times New Roman" w:hAnsi="Times New Roman" w:cs="Times New Roman"/>
          <w:i/>
          <w:sz w:val="24"/>
          <w:szCs w:val="24"/>
        </w:rPr>
        <w:t xml:space="preserve">Journal of </w:t>
      </w:r>
      <w:r>
        <w:rPr>
          <w:rFonts w:ascii="Times New Roman" w:eastAsia="Times New Roman" w:hAnsi="Times New Roman" w:cs="Times New Roman"/>
          <w:i/>
          <w:sz w:val="24"/>
          <w:szCs w:val="24"/>
        </w:rPr>
        <w:lastRenderedPageBreak/>
        <w:t>Broadcasting &amp; Electronic Media</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54</w:t>
      </w:r>
      <w:r>
        <w:rPr>
          <w:rFonts w:ascii="Times New Roman" w:eastAsia="Times New Roman" w:hAnsi="Times New Roman" w:cs="Times New Roman"/>
          <w:sz w:val="24"/>
          <w:szCs w:val="24"/>
        </w:rPr>
        <w:t xml:space="preserve">(2), 282–298. </w:t>
      </w:r>
      <w:hyperlink r:id="rId37">
        <w:r>
          <w:rPr>
            <w:rFonts w:ascii="Times New Roman" w:eastAsia="Times New Roman" w:hAnsi="Times New Roman" w:cs="Times New Roman"/>
            <w:color w:val="1155CC"/>
            <w:sz w:val="24"/>
            <w:szCs w:val="24"/>
            <w:u w:val="single"/>
          </w:rPr>
          <w:t>https://doi.org/10.1080/08838151003737931</w:t>
        </w:r>
      </w:hyperlink>
    </w:p>
    <w:p w14:paraId="000000C1" w14:textId="77777777" w:rsidR="00375DD4" w:rsidRDefault="00000000">
      <w:pPr>
        <w:spacing w:line="480" w:lineRule="auto"/>
        <w:ind w:left="720" w:hanging="72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Crick, N. R. (1995). Relational aggression: The role of intent attributions, feelings of distress, and provocation type</w:t>
      </w:r>
      <w:r>
        <w:rPr>
          <w:rFonts w:ascii="Times New Roman" w:eastAsia="Times New Roman" w:hAnsi="Times New Roman" w:cs="Times New Roman"/>
          <w:i/>
          <w:sz w:val="24"/>
          <w:szCs w:val="24"/>
        </w:rPr>
        <w:t>. Development and Psychopathology, 7</w:t>
      </w:r>
      <w:r>
        <w:rPr>
          <w:rFonts w:ascii="Times New Roman" w:eastAsia="Times New Roman" w:hAnsi="Times New Roman" w:cs="Times New Roman"/>
          <w:sz w:val="24"/>
          <w:szCs w:val="24"/>
        </w:rPr>
        <w:t>(2), 313–322.</w:t>
      </w:r>
      <w:hyperlink r:id="rId38">
        <w:r>
          <w:rPr>
            <w:rFonts w:ascii="Times New Roman" w:eastAsia="Times New Roman" w:hAnsi="Times New Roman" w:cs="Times New Roman"/>
            <w:color w:val="1155CC"/>
            <w:sz w:val="24"/>
            <w:szCs w:val="24"/>
            <w:u w:val="single"/>
          </w:rPr>
          <w:t xml:space="preserve"> https://doi.org/10.1017/S0954579400006520</w:t>
        </w:r>
      </w:hyperlink>
    </w:p>
    <w:p w14:paraId="000000C2" w14:textId="77777777" w:rsidR="00375DD4" w:rsidRDefault="00000000">
      <w:pPr>
        <w:spacing w:line="480" w:lineRule="auto"/>
        <w:ind w:left="720" w:hanging="72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Durrani, A. (2023). </w:t>
      </w:r>
      <w:r>
        <w:rPr>
          <w:rFonts w:ascii="Times New Roman" w:eastAsia="Times New Roman" w:hAnsi="Times New Roman" w:cs="Times New Roman"/>
          <w:i/>
          <w:sz w:val="24"/>
          <w:szCs w:val="24"/>
        </w:rPr>
        <w:t>Surprising Media Streaming Stats You Should Know – Forbes Home.</w:t>
      </w:r>
      <w:r>
        <w:rPr>
          <w:rFonts w:ascii="Times New Roman" w:eastAsia="Times New Roman" w:hAnsi="Times New Roman" w:cs="Times New Roman"/>
          <w:sz w:val="24"/>
          <w:szCs w:val="24"/>
        </w:rPr>
        <w:t xml:space="preserve"> </w:t>
      </w:r>
      <w:hyperlink r:id="rId39">
        <w:r>
          <w:rPr>
            <w:rFonts w:ascii="Times New Roman" w:eastAsia="Times New Roman" w:hAnsi="Times New Roman" w:cs="Times New Roman"/>
            <w:color w:val="1155CC"/>
            <w:sz w:val="24"/>
            <w:szCs w:val="24"/>
            <w:u w:val="single"/>
          </w:rPr>
          <w:t>https://www.forbes.com/home-improvement/internet/streaming-stats/</w:t>
        </w:r>
      </w:hyperlink>
    </w:p>
    <w:p w14:paraId="000000C3" w14:textId="77777777" w:rsidR="00375DD4" w:rsidRDefault="00000000">
      <w:pPr>
        <w:spacing w:line="480" w:lineRule="auto"/>
        <w:ind w:left="720" w:hanging="72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Dyches, Karmon D., &amp; Mayeux, L. (2012). Functions, Targets, and Outcomes of Specific Forms of Social Aggression: A Daily Diary Study: Journal of Genetic Psychology. </w:t>
      </w:r>
      <w:r>
        <w:rPr>
          <w:rFonts w:ascii="Times New Roman" w:eastAsia="Times New Roman" w:hAnsi="Times New Roman" w:cs="Times New Roman"/>
          <w:i/>
          <w:sz w:val="24"/>
          <w:szCs w:val="24"/>
        </w:rPr>
        <w:t>Journal of Genetic Psychology</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173</w:t>
      </w:r>
      <w:r>
        <w:rPr>
          <w:rFonts w:ascii="Times New Roman" w:eastAsia="Times New Roman" w:hAnsi="Times New Roman" w:cs="Times New Roman"/>
          <w:sz w:val="24"/>
          <w:szCs w:val="24"/>
        </w:rPr>
        <w:t xml:space="preserve">(1), 63–89. </w:t>
      </w:r>
      <w:hyperlink r:id="rId40">
        <w:r>
          <w:rPr>
            <w:rFonts w:ascii="Times New Roman" w:eastAsia="Times New Roman" w:hAnsi="Times New Roman" w:cs="Times New Roman"/>
            <w:color w:val="1155CC"/>
            <w:sz w:val="24"/>
            <w:szCs w:val="24"/>
            <w:u w:val="single"/>
          </w:rPr>
          <w:t>https://doi.org/10.1080/00221325.2011.573026</w:t>
        </w:r>
      </w:hyperlink>
    </w:p>
    <w:p w14:paraId="449A490D" w14:textId="03BBD810" w:rsidR="00055795" w:rsidRDefault="00055795">
      <w:pPr>
        <w:spacing w:line="480" w:lineRule="auto"/>
        <w:ind w:left="720" w:hanging="720"/>
        <w:rPr>
          <w:rFonts w:ascii="Times New Roman" w:eastAsia="Times New Roman" w:hAnsi="Times New Roman" w:cs="Times New Roman"/>
          <w:sz w:val="24"/>
          <w:szCs w:val="24"/>
        </w:rPr>
      </w:pPr>
      <w:r w:rsidRPr="00055795">
        <w:rPr>
          <w:rFonts w:ascii="Times New Roman" w:eastAsia="Times New Roman" w:hAnsi="Times New Roman" w:cs="Times New Roman"/>
          <w:sz w:val="24"/>
          <w:szCs w:val="24"/>
        </w:rPr>
        <w:t xml:space="preserve">Erikson, E. H. (1968). </w:t>
      </w:r>
      <w:r w:rsidRPr="00055795">
        <w:rPr>
          <w:rFonts w:ascii="Times New Roman" w:eastAsia="Times New Roman" w:hAnsi="Times New Roman" w:cs="Times New Roman"/>
          <w:i/>
          <w:iCs/>
          <w:sz w:val="24"/>
          <w:szCs w:val="24"/>
        </w:rPr>
        <w:t>Identity: Youth and crisis</w:t>
      </w:r>
      <w:r w:rsidRPr="00055795">
        <w:rPr>
          <w:rFonts w:ascii="Times New Roman" w:eastAsia="Times New Roman" w:hAnsi="Times New Roman" w:cs="Times New Roman"/>
          <w:sz w:val="24"/>
          <w:szCs w:val="24"/>
        </w:rPr>
        <w:t>. New York: Norton.</w:t>
      </w:r>
    </w:p>
    <w:p w14:paraId="000000C4" w14:textId="77777777" w:rsidR="00375DD4" w:rsidRDefault="00000000">
      <w:pPr>
        <w:spacing w:line="480" w:lineRule="auto"/>
        <w:ind w:left="720" w:hanging="72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Ferguson, C. J., Salmond, K., &amp; Modi, K. (2013). Reality Television Predicts Both Positive and Negative Outcomes for Adolescent Girls. </w:t>
      </w:r>
      <w:r>
        <w:rPr>
          <w:rFonts w:ascii="Times New Roman" w:eastAsia="Times New Roman" w:hAnsi="Times New Roman" w:cs="Times New Roman"/>
          <w:i/>
          <w:sz w:val="24"/>
          <w:szCs w:val="24"/>
        </w:rPr>
        <w:t>The Journal of Pediatrics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162</w:t>
      </w:r>
      <w:r>
        <w:rPr>
          <w:rFonts w:ascii="Times New Roman" w:eastAsia="Times New Roman" w:hAnsi="Times New Roman" w:cs="Times New Roman"/>
          <w:sz w:val="24"/>
          <w:szCs w:val="24"/>
        </w:rPr>
        <w:t xml:space="preserve">(6), 1175–1180. </w:t>
      </w:r>
      <w:hyperlink r:id="rId41">
        <w:r>
          <w:rPr>
            <w:rFonts w:ascii="Times New Roman" w:eastAsia="Times New Roman" w:hAnsi="Times New Roman" w:cs="Times New Roman"/>
            <w:color w:val="1155CC"/>
            <w:sz w:val="24"/>
            <w:szCs w:val="24"/>
            <w:u w:val="single"/>
          </w:rPr>
          <w:t>https://doi.org/10.1016/j.jpeds.2012.11.067</w:t>
        </w:r>
      </w:hyperlink>
    </w:p>
    <w:p w14:paraId="000000C5" w14:textId="77777777" w:rsidR="00375DD4" w:rsidRDefault="00000000">
      <w:pPr>
        <w:spacing w:line="480" w:lineRule="auto"/>
        <w:ind w:left="720" w:hanging="72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Goldstein, S. E. (2011). Relational aggression in young adults’ friendships and romantic relationships. </w:t>
      </w:r>
      <w:r>
        <w:rPr>
          <w:rFonts w:ascii="Times New Roman" w:eastAsia="Times New Roman" w:hAnsi="Times New Roman" w:cs="Times New Roman"/>
          <w:i/>
          <w:sz w:val="24"/>
          <w:szCs w:val="24"/>
        </w:rPr>
        <w:t>Personal Relationships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18</w:t>
      </w:r>
      <w:r>
        <w:rPr>
          <w:rFonts w:ascii="Times New Roman" w:eastAsia="Times New Roman" w:hAnsi="Times New Roman" w:cs="Times New Roman"/>
          <w:sz w:val="24"/>
          <w:szCs w:val="24"/>
        </w:rPr>
        <w:t xml:space="preserve">(4), 645–656. </w:t>
      </w:r>
      <w:hyperlink r:id="rId42">
        <w:r>
          <w:rPr>
            <w:rFonts w:ascii="Times New Roman" w:eastAsia="Times New Roman" w:hAnsi="Times New Roman" w:cs="Times New Roman"/>
            <w:color w:val="1155CC"/>
            <w:sz w:val="24"/>
            <w:szCs w:val="24"/>
            <w:u w:val="single"/>
          </w:rPr>
          <w:t>https://doi.org/10.1111/j.1475-6811.2010.01329.x</w:t>
        </w:r>
      </w:hyperlink>
    </w:p>
    <w:p w14:paraId="000000C6" w14:textId="77777777" w:rsidR="00375DD4" w:rsidRDefault="00000000">
      <w:pPr>
        <w:spacing w:line="480" w:lineRule="auto"/>
        <w:ind w:left="720" w:hanging="72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Goldstein, S. E., Chesir-Teran, D., &amp; McFaul, A. (2008). Profiles and Correlates of Relational Aggression in Young Adults’ Romantic Relationships. </w:t>
      </w:r>
      <w:r>
        <w:rPr>
          <w:rFonts w:ascii="Times New Roman" w:eastAsia="Times New Roman" w:hAnsi="Times New Roman" w:cs="Times New Roman"/>
          <w:i/>
          <w:sz w:val="24"/>
          <w:szCs w:val="24"/>
        </w:rPr>
        <w:t>Journal of Youth and Adolescence</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37</w:t>
      </w:r>
      <w:r>
        <w:rPr>
          <w:rFonts w:ascii="Times New Roman" w:eastAsia="Times New Roman" w:hAnsi="Times New Roman" w:cs="Times New Roman"/>
          <w:sz w:val="24"/>
          <w:szCs w:val="24"/>
        </w:rPr>
        <w:t xml:space="preserve">(3), 251–265. </w:t>
      </w:r>
      <w:hyperlink r:id="rId43">
        <w:r>
          <w:rPr>
            <w:rFonts w:ascii="Times New Roman" w:eastAsia="Times New Roman" w:hAnsi="Times New Roman" w:cs="Times New Roman"/>
            <w:color w:val="1155CC"/>
            <w:sz w:val="24"/>
            <w:szCs w:val="24"/>
            <w:u w:val="single"/>
          </w:rPr>
          <w:t>https://doi.org/10.1007/s10964-007-9255-6</w:t>
        </w:r>
      </w:hyperlink>
    </w:p>
    <w:p w14:paraId="000000C7" w14:textId="77777777" w:rsidR="00375DD4" w:rsidRDefault="00000000">
      <w:pPr>
        <w:spacing w:line="480" w:lineRule="auto"/>
        <w:ind w:left="720" w:hanging="72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Goldstein, S. E., &amp; </w:t>
      </w:r>
      <w:proofErr w:type="spellStart"/>
      <w:r>
        <w:rPr>
          <w:rFonts w:ascii="Times New Roman" w:eastAsia="Times New Roman" w:hAnsi="Times New Roman" w:cs="Times New Roman"/>
          <w:sz w:val="24"/>
          <w:szCs w:val="24"/>
        </w:rPr>
        <w:t>Tisak</w:t>
      </w:r>
      <w:proofErr w:type="spellEnd"/>
      <w:r>
        <w:rPr>
          <w:rFonts w:ascii="Times New Roman" w:eastAsia="Times New Roman" w:hAnsi="Times New Roman" w:cs="Times New Roman"/>
          <w:sz w:val="24"/>
          <w:szCs w:val="24"/>
        </w:rPr>
        <w:t xml:space="preserve">, M. S. (2004). Adolescents’ outcome expectancies about relational aggression within acquaintanceships, friendships, and dating relationships. </w:t>
      </w:r>
      <w:r>
        <w:rPr>
          <w:rFonts w:ascii="Times New Roman" w:eastAsia="Times New Roman" w:hAnsi="Times New Roman" w:cs="Times New Roman"/>
          <w:i/>
          <w:sz w:val="24"/>
          <w:szCs w:val="24"/>
        </w:rPr>
        <w:t>Journal of Adolescence</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27</w:t>
      </w:r>
      <w:r>
        <w:rPr>
          <w:rFonts w:ascii="Times New Roman" w:eastAsia="Times New Roman" w:hAnsi="Times New Roman" w:cs="Times New Roman"/>
          <w:sz w:val="24"/>
          <w:szCs w:val="24"/>
        </w:rPr>
        <w:t xml:space="preserve">(3), 283–302. </w:t>
      </w:r>
      <w:hyperlink r:id="rId44">
        <w:r>
          <w:rPr>
            <w:rFonts w:ascii="Times New Roman" w:eastAsia="Times New Roman" w:hAnsi="Times New Roman" w:cs="Times New Roman"/>
            <w:color w:val="1155CC"/>
            <w:sz w:val="24"/>
            <w:szCs w:val="24"/>
            <w:u w:val="single"/>
          </w:rPr>
          <w:t>https://doi.org/10.1016/j.adolescence.2003.11.007</w:t>
        </w:r>
      </w:hyperlink>
    </w:p>
    <w:p w14:paraId="70BF74F2" w14:textId="28303247" w:rsidR="00055795" w:rsidRPr="00055795" w:rsidRDefault="00055795">
      <w:pPr>
        <w:spacing w:line="480" w:lineRule="auto"/>
        <w:ind w:left="720" w:hanging="720"/>
        <w:rPr>
          <w:rFonts w:ascii="Times New Roman" w:eastAsia="Times New Roman" w:hAnsi="Times New Roman" w:cs="Times New Roman"/>
          <w:sz w:val="24"/>
          <w:szCs w:val="24"/>
        </w:rPr>
      </w:pPr>
      <w:r w:rsidRPr="00055795">
        <w:rPr>
          <w:rFonts w:ascii="Times New Roman" w:eastAsia="Times New Roman" w:hAnsi="Times New Roman" w:cs="Times New Roman"/>
          <w:sz w:val="24"/>
          <w:szCs w:val="24"/>
        </w:rPr>
        <w:lastRenderedPageBreak/>
        <w:t xml:space="preserve">Greitemeyer, T. (2011). Effects of prosocial media on social behavior: When and why does media exposure affect </w:t>
      </w:r>
      <w:proofErr w:type="gramStart"/>
      <w:r w:rsidRPr="00055795">
        <w:rPr>
          <w:rFonts w:ascii="Times New Roman" w:eastAsia="Times New Roman" w:hAnsi="Times New Roman" w:cs="Times New Roman"/>
          <w:sz w:val="24"/>
          <w:szCs w:val="24"/>
        </w:rPr>
        <w:t>helping</w:t>
      </w:r>
      <w:proofErr w:type="gramEnd"/>
      <w:r w:rsidRPr="00055795">
        <w:rPr>
          <w:rFonts w:ascii="Times New Roman" w:eastAsia="Times New Roman" w:hAnsi="Times New Roman" w:cs="Times New Roman"/>
          <w:sz w:val="24"/>
          <w:szCs w:val="24"/>
        </w:rPr>
        <w:t xml:space="preserve"> and aggression? Current Directions in Psychological Science, 20, 251-255.</w:t>
      </w:r>
      <w:r>
        <w:rPr>
          <w:rFonts w:ascii="Times New Roman" w:eastAsia="Times New Roman" w:hAnsi="Times New Roman" w:cs="Times New Roman"/>
          <w:sz w:val="24"/>
          <w:szCs w:val="24"/>
        </w:rPr>
        <w:t xml:space="preserve"> </w:t>
      </w:r>
      <w:hyperlink r:id="rId45" w:history="1">
        <w:r w:rsidRPr="00055795">
          <w:rPr>
            <w:rStyle w:val="Hyperlink"/>
            <w:rFonts w:ascii="Times New Roman" w:hAnsi="Times New Roman" w:cs="Times New Roman"/>
            <w:sz w:val="24"/>
            <w:szCs w:val="24"/>
          </w:rPr>
          <w:t>https://doi.org/10.1177/096372141141522</w:t>
        </w:r>
      </w:hyperlink>
    </w:p>
    <w:p w14:paraId="000000C8" w14:textId="77777777" w:rsidR="00375DD4" w:rsidRDefault="00000000">
      <w:pPr>
        <w:spacing w:line="480" w:lineRule="auto"/>
        <w:ind w:left="720" w:hanging="720"/>
        <w:rPr>
          <w:rFonts w:ascii="Times New Roman" w:eastAsia="Times New Roman" w:hAnsi="Times New Roman" w:cs="Times New Roman"/>
          <w:color w:val="1155CC"/>
          <w:sz w:val="24"/>
          <w:szCs w:val="24"/>
          <w:u w:val="single"/>
        </w:rPr>
      </w:pPr>
      <w:proofErr w:type="spellStart"/>
      <w:r>
        <w:rPr>
          <w:rFonts w:ascii="Times New Roman" w:eastAsia="Times New Roman" w:hAnsi="Times New Roman" w:cs="Times New Roman"/>
          <w:sz w:val="24"/>
          <w:szCs w:val="24"/>
        </w:rPr>
        <w:t>Grotpeter</w:t>
      </w:r>
      <w:proofErr w:type="spellEnd"/>
      <w:r>
        <w:rPr>
          <w:rFonts w:ascii="Times New Roman" w:eastAsia="Times New Roman" w:hAnsi="Times New Roman" w:cs="Times New Roman"/>
          <w:sz w:val="24"/>
          <w:szCs w:val="24"/>
        </w:rPr>
        <w:t xml:space="preserve">, J. K., &amp; Crick, N. R. (1996). Relational Aggression, Overt Aggression, and Friendship. </w:t>
      </w:r>
      <w:r>
        <w:rPr>
          <w:rFonts w:ascii="Times New Roman" w:eastAsia="Times New Roman" w:hAnsi="Times New Roman" w:cs="Times New Roman"/>
          <w:i/>
          <w:sz w:val="24"/>
          <w:szCs w:val="24"/>
        </w:rPr>
        <w:t>Child Development</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67</w:t>
      </w:r>
      <w:r>
        <w:rPr>
          <w:rFonts w:ascii="Times New Roman" w:eastAsia="Times New Roman" w:hAnsi="Times New Roman" w:cs="Times New Roman"/>
          <w:sz w:val="24"/>
          <w:szCs w:val="24"/>
        </w:rPr>
        <w:t xml:space="preserve">(5), 2328–2338. </w:t>
      </w:r>
      <w:hyperlink r:id="rId46">
        <w:r>
          <w:rPr>
            <w:rFonts w:ascii="Times New Roman" w:eastAsia="Times New Roman" w:hAnsi="Times New Roman" w:cs="Times New Roman"/>
            <w:color w:val="1155CC"/>
            <w:sz w:val="24"/>
            <w:szCs w:val="24"/>
            <w:u w:val="single"/>
          </w:rPr>
          <w:t>https://doi.org/10.2307/1131626</w:t>
        </w:r>
      </w:hyperlink>
    </w:p>
    <w:p w14:paraId="000000C9" w14:textId="77777777" w:rsidR="00375DD4" w:rsidRDefault="00000000">
      <w:pPr>
        <w:spacing w:line="480" w:lineRule="auto"/>
        <w:ind w:left="720" w:hanging="72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Hawley, P., Little, T., &amp; Card, N. (2007). </w:t>
      </w:r>
      <w:r>
        <w:rPr>
          <w:rFonts w:ascii="Times New Roman" w:eastAsia="Times New Roman" w:hAnsi="Times New Roman" w:cs="Times New Roman"/>
          <w:i/>
          <w:sz w:val="24"/>
          <w:szCs w:val="24"/>
        </w:rPr>
        <w:t>The allure of a mean friend: Relationship quality and processes of aggressive adolescents with prosocial skills</w:t>
      </w:r>
      <w:r>
        <w:rPr>
          <w:rFonts w:ascii="Times New Roman" w:eastAsia="Times New Roman" w:hAnsi="Times New Roman" w:cs="Times New Roman"/>
          <w:sz w:val="24"/>
          <w:szCs w:val="24"/>
        </w:rPr>
        <w:t xml:space="preserve">. </w:t>
      </w:r>
      <w:hyperlink r:id="rId47">
        <w:r>
          <w:rPr>
            <w:rFonts w:ascii="Times New Roman" w:eastAsia="Times New Roman" w:hAnsi="Times New Roman" w:cs="Times New Roman"/>
            <w:color w:val="1155CC"/>
            <w:sz w:val="24"/>
            <w:szCs w:val="24"/>
            <w:u w:val="single"/>
          </w:rPr>
          <w:t>https://doi.org/10.1177/0165025407074630</w:t>
        </w:r>
      </w:hyperlink>
    </w:p>
    <w:p w14:paraId="000000CA" w14:textId="77777777" w:rsidR="00375DD4" w:rsidRDefault="00000000">
      <w:pPr>
        <w:spacing w:line="480" w:lineRule="auto"/>
        <w:ind w:left="720" w:hanging="72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Huesmann, L. R. (1986). Psychological Processes Promoting the Relation Between Exposure to Media Violence and Aggressive Behavior by the Viewer. </w:t>
      </w:r>
      <w:r>
        <w:rPr>
          <w:rFonts w:ascii="Times New Roman" w:eastAsia="Times New Roman" w:hAnsi="Times New Roman" w:cs="Times New Roman"/>
          <w:i/>
          <w:sz w:val="24"/>
          <w:szCs w:val="24"/>
        </w:rPr>
        <w:t>Journal of Social Issues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42</w:t>
      </w:r>
      <w:r>
        <w:rPr>
          <w:rFonts w:ascii="Times New Roman" w:eastAsia="Times New Roman" w:hAnsi="Times New Roman" w:cs="Times New Roman"/>
          <w:sz w:val="24"/>
          <w:szCs w:val="24"/>
        </w:rPr>
        <w:t xml:space="preserve">(3), 125–139. </w:t>
      </w:r>
      <w:hyperlink r:id="rId48">
        <w:r>
          <w:rPr>
            <w:rFonts w:ascii="Times New Roman" w:eastAsia="Times New Roman" w:hAnsi="Times New Roman" w:cs="Times New Roman"/>
            <w:color w:val="1155CC"/>
            <w:sz w:val="24"/>
            <w:szCs w:val="24"/>
            <w:u w:val="single"/>
          </w:rPr>
          <w:t>https://doi.org/10.1111/j.1540-4560.1986.tb00246.x</w:t>
        </w:r>
      </w:hyperlink>
    </w:p>
    <w:p w14:paraId="000000CB" w14:textId="77777777" w:rsidR="00375DD4" w:rsidRDefault="00000000">
      <w:pPr>
        <w:spacing w:line="480" w:lineRule="auto"/>
        <w:ind w:left="720" w:hanging="72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Huesmann, L. R. (1998). The role of social information processing and cognitive schema in the acquisition and maintenance of habitual aggressive behavior. In R. G. Geen &amp; E. Donnerstein (Eds.), </w:t>
      </w:r>
      <w:r>
        <w:rPr>
          <w:rFonts w:ascii="Times New Roman" w:eastAsia="Times New Roman" w:hAnsi="Times New Roman" w:cs="Times New Roman"/>
          <w:i/>
          <w:sz w:val="24"/>
          <w:szCs w:val="24"/>
        </w:rPr>
        <w:t>Human aggression: Theories, research, and implications for social policy</w:t>
      </w:r>
      <w:r>
        <w:rPr>
          <w:rFonts w:ascii="Times New Roman" w:eastAsia="Times New Roman" w:hAnsi="Times New Roman" w:cs="Times New Roman"/>
          <w:sz w:val="24"/>
          <w:szCs w:val="24"/>
        </w:rPr>
        <w:t xml:space="preserve"> (pp. 73–109). Academic Press.</w:t>
      </w:r>
      <w:hyperlink r:id="rId49">
        <w:r>
          <w:rPr>
            <w:rFonts w:ascii="Times New Roman" w:eastAsia="Times New Roman" w:hAnsi="Times New Roman" w:cs="Times New Roman"/>
            <w:color w:val="1155CC"/>
            <w:sz w:val="24"/>
            <w:szCs w:val="24"/>
            <w:u w:val="single"/>
          </w:rPr>
          <w:t>https://doi.org/10.1016/B978-012278805-5/50005-5</w:t>
        </w:r>
      </w:hyperlink>
    </w:p>
    <w:p w14:paraId="000000CC" w14:textId="77777777" w:rsidR="00375DD4" w:rsidRDefault="00000000">
      <w:pPr>
        <w:spacing w:line="480" w:lineRule="auto"/>
        <w:ind w:left="720" w:hanging="72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Huesmann, L. R., Moise-Titus, J., Podolski, C., &amp; Eron, L. D. (2003). Longitudinal relations between children's exposure to TV violence and their aggressive and violent behavior in young adulthood: 1977-1992.</w:t>
      </w:r>
      <w:r>
        <w:rPr>
          <w:rFonts w:ascii="Times New Roman" w:eastAsia="Times New Roman" w:hAnsi="Times New Roman" w:cs="Times New Roman"/>
          <w:i/>
          <w:sz w:val="24"/>
          <w:szCs w:val="24"/>
        </w:rPr>
        <w:t xml:space="preserve"> Developmental Psychology, 39</w:t>
      </w:r>
      <w:r>
        <w:rPr>
          <w:rFonts w:ascii="Times New Roman" w:eastAsia="Times New Roman" w:hAnsi="Times New Roman" w:cs="Times New Roman"/>
          <w:sz w:val="24"/>
          <w:szCs w:val="24"/>
        </w:rPr>
        <w:t>(2), 201-221.</w:t>
      </w:r>
      <w:hyperlink r:id="rId50">
        <w:r>
          <w:rPr>
            <w:rFonts w:ascii="Times New Roman" w:eastAsia="Times New Roman" w:hAnsi="Times New Roman" w:cs="Times New Roman"/>
            <w:color w:val="800080"/>
            <w:sz w:val="24"/>
            <w:szCs w:val="24"/>
          </w:rPr>
          <w:t xml:space="preserve"> </w:t>
        </w:r>
      </w:hyperlink>
      <w:hyperlink r:id="rId51">
        <w:r>
          <w:rPr>
            <w:rFonts w:ascii="Times New Roman" w:eastAsia="Times New Roman" w:hAnsi="Times New Roman" w:cs="Times New Roman"/>
            <w:color w:val="1155CC"/>
            <w:sz w:val="24"/>
            <w:szCs w:val="24"/>
            <w:u w:val="single"/>
          </w:rPr>
          <w:t>https://doi.org/10.1037/0012-1649.39.2.201</w:t>
        </w:r>
      </w:hyperlink>
    </w:p>
    <w:p w14:paraId="000000CD" w14:textId="77777777" w:rsidR="00375DD4" w:rsidRDefault="00000000">
      <w:pPr>
        <w:spacing w:line="480" w:lineRule="auto"/>
        <w:ind w:left="720" w:hanging="72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Kraft, C., &amp; Mayeux, L. (2018). Associations Among Friendship Jealousy, Peer Status, and Relational Aggression in Early Adolescence. </w:t>
      </w:r>
      <w:r>
        <w:rPr>
          <w:rFonts w:ascii="Times New Roman" w:eastAsia="Times New Roman" w:hAnsi="Times New Roman" w:cs="Times New Roman"/>
          <w:i/>
          <w:sz w:val="24"/>
          <w:szCs w:val="24"/>
        </w:rPr>
        <w:t>The Journal of Early Adolescence</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38</w:t>
      </w:r>
      <w:r>
        <w:rPr>
          <w:rFonts w:ascii="Times New Roman" w:eastAsia="Times New Roman" w:hAnsi="Times New Roman" w:cs="Times New Roman"/>
          <w:sz w:val="24"/>
          <w:szCs w:val="24"/>
        </w:rPr>
        <w:t xml:space="preserve">(3), 385–407. </w:t>
      </w:r>
      <w:hyperlink r:id="rId52">
        <w:r>
          <w:rPr>
            <w:rFonts w:ascii="Times New Roman" w:eastAsia="Times New Roman" w:hAnsi="Times New Roman" w:cs="Times New Roman"/>
            <w:color w:val="1155CC"/>
            <w:sz w:val="24"/>
            <w:szCs w:val="24"/>
            <w:u w:val="single"/>
          </w:rPr>
          <w:t>https://doi.org/10.1177/0272431616670992</w:t>
        </w:r>
      </w:hyperlink>
    </w:p>
    <w:p w14:paraId="000000CE" w14:textId="77777777" w:rsidR="00375DD4" w:rsidRDefault="00000000">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Lento-Zwolinski, J. (2007). College students’ self-report of psychosocial factors in reactive forms of  relational and physical aggression. </w:t>
      </w:r>
      <w:r>
        <w:rPr>
          <w:rFonts w:ascii="Times New Roman" w:eastAsia="Times New Roman" w:hAnsi="Times New Roman" w:cs="Times New Roman"/>
          <w:i/>
          <w:sz w:val="24"/>
          <w:szCs w:val="24"/>
        </w:rPr>
        <w:t>Journal of Social and Personal Relationships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24</w:t>
      </w:r>
      <w:r>
        <w:rPr>
          <w:rFonts w:ascii="Times New Roman" w:eastAsia="Times New Roman" w:hAnsi="Times New Roman" w:cs="Times New Roman"/>
          <w:sz w:val="24"/>
          <w:szCs w:val="24"/>
        </w:rPr>
        <w:t xml:space="preserve">(3), 407–421. </w:t>
      </w:r>
      <w:hyperlink r:id="rId53">
        <w:r>
          <w:rPr>
            <w:rFonts w:ascii="Times New Roman" w:eastAsia="Times New Roman" w:hAnsi="Times New Roman" w:cs="Times New Roman"/>
            <w:color w:val="1155CC"/>
            <w:sz w:val="24"/>
            <w:szCs w:val="24"/>
            <w:u w:val="single"/>
          </w:rPr>
          <w:t>https://doi.org/10.1177/0265407507077229</w:t>
        </w:r>
      </w:hyperlink>
    </w:p>
    <w:p w14:paraId="000000CF" w14:textId="77777777" w:rsidR="00375DD4" w:rsidRDefault="00000000">
      <w:pPr>
        <w:spacing w:line="480" w:lineRule="auto"/>
        <w:ind w:left="720" w:hanging="72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Linder, J. R., Crick, N. R., &amp; Collins, W. A. (2002). Relational Aggression and Victimization in Young Adults’ Romantic Relationships: Associations with Perceptions of Parent, Peer, and Romantic Relationship Quality. </w:t>
      </w:r>
      <w:r>
        <w:rPr>
          <w:rFonts w:ascii="Times New Roman" w:eastAsia="Times New Roman" w:hAnsi="Times New Roman" w:cs="Times New Roman"/>
          <w:i/>
          <w:sz w:val="24"/>
          <w:szCs w:val="24"/>
        </w:rPr>
        <w:t>Social Development</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11</w:t>
      </w:r>
      <w:r>
        <w:rPr>
          <w:rFonts w:ascii="Times New Roman" w:eastAsia="Times New Roman" w:hAnsi="Times New Roman" w:cs="Times New Roman"/>
          <w:sz w:val="24"/>
          <w:szCs w:val="24"/>
        </w:rPr>
        <w:t xml:space="preserve">(1), 69–86. </w:t>
      </w:r>
      <w:hyperlink r:id="rId54">
        <w:r>
          <w:rPr>
            <w:rFonts w:ascii="Times New Roman" w:eastAsia="Times New Roman" w:hAnsi="Times New Roman" w:cs="Times New Roman"/>
            <w:color w:val="1155CC"/>
            <w:sz w:val="24"/>
            <w:szCs w:val="24"/>
            <w:u w:val="single"/>
          </w:rPr>
          <w:t>https://doi.org/10.1111/1467-9507.00187</w:t>
        </w:r>
      </w:hyperlink>
    </w:p>
    <w:p w14:paraId="000000D0" w14:textId="77777777" w:rsidR="00375DD4" w:rsidRDefault="00000000">
      <w:pPr>
        <w:spacing w:line="480" w:lineRule="auto"/>
        <w:ind w:left="720" w:hanging="72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Murray-Close, D., Ostrov, J. M., Nelson, D. A., Crick, N. R., &amp; Coccaro, E. F. (2010). Proactive, reactive, and romantic relational aggression in adulthood: Measurement, predictive validity, gender differences, and association with Intermittent Explosive Disorder. </w:t>
      </w:r>
      <w:r>
        <w:rPr>
          <w:rFonts w:ascii="Times New Roman" w:eastAsia="Times New Roman" w:hAnsi="Times New Roman" w:cs="Times New Roman"/>
          <w:i/>
          <w:sz w:val="24"/>
          <w:szCs w:val="24"/>
        </w:rPr>
        <w:t>Journal of Psychiatric Research</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44</w:t>
      </w:r>
      <w:r>
        <w:rPr>
          <w:rFonts w:ascii="Times New Roman" w:eastAsia="Times New Roman" w:hAnsi="Times New Roman" w:cs="Times New Roman"/>
          <w:sz w:val="24"/>
          <w:szCs w:val="24"/>
        </w:rPr>
        <w:t xml:space="preserve">(6), 393–404. </w:t>
      </w:r>
      <w:hyperlink r:id="rId55">
        <w:r>
          <w:rPr>
            <w:rFonts w:ascii="Times New Roman" w:eastAsia="Times New Roman" w:hAnsi="Times New Roman" w:cs="Times New Roman"/>
            <w:color w:val="1155CC"/>
            <w:sz w:val="24"/>
            <w:szCs w:val="24"/>
            <w:u w:val="single"/>
          </w:rPr>
          <w:t>https://doi.org/10.1016/j.jpsychires.2009.09.005</w:t>
        </w:r>
      </w:hyperlink>
    </w:p>
    <w:p w14:paraId="000000D1" w14:textId="77777777" w:rsidR="00375DD4" w:rsidRDefault="00000000">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Nelson, D. A., Springer, M. M., Nelson, L. J., &amp; Bean, N. H. (2008). Normative Beliefs Regarding Aggression in Emerging Adulthood. </w:t>
      </w:r>
      <w:r>
        <w:rPr>
          <w:rFonts w:ascii="Times New Roman" w:eastAsia="Times New Roman" w:hAnsi="Times New Roman" w:cs="Times New Roman"/>
          <w:i/>
          <w:sz w:val="24"/>
          <w:szCs w:val="24"/>
        </w:rPr>
        <w:t>Social Development</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17</w:t>
      </w:r>
      <w:r>
        <w:rPr>
          <w:rFonts w:ascii="Times New Roman" w:eastAsia="Times New Roman" w:hAnsi="Times New Roman" w:cs="Times New Roman"/>
          <w:sz w:val="24"/>
          <w:szCs w:val="24"/>
        </w:rPr>
        <w:t xml:space="preserve">(3), 638–660. </w:t>
      </w:r>
      <w:hyperlink r:id="rId56">
        <w:r>
          <w:rPr>
            <w:rFonts w:ascii="Times New Roman" w:eastAsia="Times New Roman" w:hAnsi="Times New Roman" w:cs="Times New Roman"/>
            <w:color w:val="1155CC"/>
            <w:sz w:val="24"/>
            <w:szCs w:val="24"/>
            <w:u w:val="single"/>
          </w:rPr>
          <w:t>https://doi.org/10.1111/j.1467-9507.2007.00442.x</w:t>
        </w:r>
      </w:hyperlink>
    </w:p>
    <w:p w14:paraId="000000D2" w14:textId="77777777" w:rsidR="00375DD4" w:rsidRDefault="00000000">
      <w:pPr>
        <w:spacing w:line="480" w:lineRule="auto"/>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Ostrov, J. M., Gentile, D. A., &amp; Crick, N. R. (2006). Media Exposure, Aggression and Prosocial </w:t>
      </w:r>
      <w:r>
        <w:rPr>
          <w:rFonts w:ascii="Times New Roman" w:eastAsia="Times New Roman" w:hAnsi="Times New Roman" w:cs="Times New Roman"/>
          <w:sz w:val="24"/>
          <w:szCs w:val="24"/>
        </w:rPr>
        <w:br/>
        <w:t xml:space="preserve">            Behavior During Early Childhood: A Longitudinal Study. </w:t>
      </w:r>
      <w:r>
        <w:rPr>
          <w:rFonts w:ascii="Times New Roman" w:eastAsia="Times New Roman" w:hAnsi="Times New Roman" w:cs="Times New Roman"/>
          <w:i/>
          <w:sz w:val="24"/>
          <w:szCs w:val="24"/>
        </w:rPr>
        <w:t>Social Development</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15</w:t>
      </w:r>
      <w:r>
        <w:rPr>
          <w:rFonts w:ascii="Times New Roman" w:eastAsia="Times New Roman" w:hAnsi="Times New Roman" w:cs="Times New Roman"/>
          <w:sz w:val="24"/>
          <w:szCs w:val="24"/>
        </w:rPr>
        <w:t xml:space="preserve">(4), </w:t>
      </w:r>
      <w:r>
        <w:rPr>
          <w:rFonts w:ascii="Times New Roman" w:eastAsia="Times New Roman" w:hAnsi="Times New Roman" w:cs="Times New Roman"/>
          <w:sz w:val="24"/>
          <w:szCs w:val="24"/>
        </w:rPr>
        <w:br/>
        <w:t xml:space="preserve">            612–627.  </w:t>
      </w:r>
      <w:hyperlink r:id="rId57">
        <w:r>
          <w:rPr>
            <w:rFonts w:ascii="Times New Roman" w:eastAsia="Times New Roman" w:hAnsi="Times New Roman" w:cs="Times New Roman"/>
            <w:color w:val="1155CC"/>
            <w:sz w:val="24"/>
            <w:szCs w:val="24"/>
            <w:u w:val="single"/>
          </w:rPr>
          <w:t>https://doi.org/10.1111/j.1467-9507.2006.00360.x</w:t>
        </w:r>
      </w:hyperlink>
    </w:p>
    <w:p w14:paraId="000000D3" w14:textId="77777777" w:rsidR="00375DD4" w:rsidRDefault="00000000">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Ostrov, J. M., Hart, E. J., Kamper, K. E., &amp; Godleski, S. A. (2011). Relational Aggression in Women during Emerging Adulthood: A Social Process Model. </w:t>
      </w:r>
      <w:r>
        <w:rPr>
          <w:rFonts w:ascii="Times New Roman" w:eastAsia="Times New Roman" w:hAnsi="Times New Roman" w:cs="Times New Roman"/>
          <w:i/>
          <w:sz w:val="24"/>
          <w:szCs w:val="24"/>
        </w:rPr>
        <w:t>Behavioral Sciences &amp; the Law</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29</w:t>
      </w:r>
      <w:r>
        <w:rPr>
          <w:rFonts w:ascii="Times New Roman" w:eastAsia="Times New Roman" w:hAnsi="Times New Roman" w:cs="Times New Roman"/>
          <w:sz w:val="24"/>
          <w:szCs w:val="24"/>
        </w:rPr>
        <w:t xml:space="preserve">(5), 695–710. </w:t>
      </w:r>
      <w:hyperlink r:id="rId58">
        <w:r>
          <w:rPr>
            <w:rFonts w:ascii="Times New Roman" w:eastAsia="Times New Roman" w:hAnsi="Times New Roman" w:cs="Times New Roman"/>
            <w:color w:val="1155CC"/>
            <w:sz w:val="24"/>
            <w:szCs w:val="24"/>
            <w:u w:val="single"/>
          </w:rPr>
          <w:t>https://doi.org/10.1002/bsl.1002</w:t>
        </w:r>
      </w:hyperlink>
    </w:p>
    <w:p w14:paraId="000000D4" w14:textId="77777777" w:rsidR="00375DD4" w:rsidRDefault="00000000">
      <w:pPr>
        <w:spacing w:line="480" w:lineRule="auto"/>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lastRenderedPageBreak/>
        <w:t xml:space="preserve">Puckett, M. B., Aikins, J. W., &amp; Cillessen, A. H. N. (2008). Moderators of the association </w:t>
      </w:r>
      <w:r>
        <w:rPr>
          <w:rFonts w:ascii="Times New Roman" w:eastAsia="Times New Roman" w:hAnsi="Times New Roman" w:cs="Times New Roman"/>
          <w:sz w:val="24"/>
          <w:szCs w:val="24"/>
        </w:rPr>
        <w:br/>
        <w:t xml:space="preserve">            between relational aggression and perceived popularity. </w:t>
      </w:r>
      <w:r>
        <w:rPr>
          <w:rFonts w:ascii="Times New Roman" w:eastAsia="Times New Roman" w:hAnsi="Times New Roman" w:cs="Times New Roman"/>
          <w:i/>
          <w:sz w:val="24"/>
          <w:szCs w:val="24"/>
        </w:rPr>
        <w:t>Aggressive Behavior</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34</w:t>
      </w:r>
      <w:r>
        <w:rPr>
          <w:rFonts w:ascii="Times New Roman" w:eastAsia="Times New Roman" w:hAnsi="Times New Roman" w:cs="Times New Roman"/>
          <w:sz w:val="24"/>
          <w:szCs w:val="24"/>
        </w:rPr>
        <w:t xml:space="preserve">(6), </w:t>
      </w:r>
      <w:r>
        <w:rPr>
          <w:rFonts w:ascii="Times New Roman" w:eastAsia="Times New Roman" w:hAnsi="Times New Roman" w:cs="Times New Roman"/>
          <w:sz w:val="24"/>
          <w:szCs w:val="24"/>
        </w:rPr>
        <w:br/>
        <w:t xml:space="preserve">            563–576. </w:t>
      </w:r>
      <w:hyperlink r:id="rId59">
        <w:r>
          <w:rPr>
            <w:rFonts w:ascii="Times New Roman" w:eastAsia="Times New Roman" w:hAnsi="Times New Roman" w:cs="Times New Roman"/>
            <w:color w:val="1155CC"/>
            <w:sz w:val="24"/>
            <w:szCs w:val="24"/>
            <w:u w:val="single"/>
          </w:rPr>
          <w:t>https://doi.org/10.1002/ab.20280</w:t>
        </w:r>
      </w:hyperlink>
    </w:p>
    <w:p w14:paraId="000000D5" w14:textId="77777777" w:rsidR="00375DD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Reysen, S., &amp; Katzarska-Miller, I. (2017). Association Between Reality Television and </w:t>
      </w:r>
      <w:r>
        <w:rPr>
          <w:rFonts w:ascii="Times New Roman" w:eastAsia="Times New Roman" w:hAnsi="Times New Roman" w:cs="Times New Roman"/>
          <w:sz w:val="24"/>
          <w:szCs w:val="24"/>
        </w:rPr>
        <w:br/>
        <w:t xml:space="preserve">            Aggression: It Depends on the Show. </w:t>
      </w:r>
      <w:r>
        <w:rPr>
          <w:rFonts w:ascii="Times New Roman" w:eastAsia="Times New Roman" w:hAnsi="Times New Roman" w:cs="Times New Roman"/>
          <w:i/>
          <w:sz w:val="24"/>
          <w:szCs w:val="24"/>
        </w:rPr>
        <w:t>AASCIT Journal of Psychology</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3</w:t>
      </w:r>
      <w:r>
        <w:rPr>
          <w:rFonts w:ascii="Times New Roman" w:eastAsia="Times New Roman" w:hAnsi="Times New Roman" w:cs="Times New Roman"/>
          <w:sz w:val="24"/>
          <w:szCs w:val="24"/>
        </w:rPr>
        <w:t xml:space="preserve">, 56–61. </w:t>
      </w:r>
    </w:p>
    <w:p w14:paraId="000000D6" w14:textId="77777777" w:rsidR="00375DD4" w:rsidRDefault="00000000">
      <w:pPr>
        <w:spacing w:line="480" w:lineRule="auto"/>
        <w:ind w:left="720" w:hanging="72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Roeloffs, M. W. (2023). </w:t>
      </w:r>
      <w:r>
        <w:rPr>
          <w:rFonts w:ascii="Times New Roman" w:eastAsia="Times New Roman" w:hAnsi="Times New Roman" w:cs="Times New Roman"/>
          <w:i/>
          <w:sz w:val="24"/>
          <w:szCs w:val="24"/>
        </w:rPr>
        <w:t>‘Golden Bachelor’ Debut Revives Franchise As Most-Watched ‘Bachelor’ In Years</w:t>
      </w:r>
      <w:r>
        <w:rPr>
          <w:rFonts w:ascii="Times New Roman" w:eastAsia="Times New Roman" w:hAnsi="Times New Roman" w:cs="Times New Roman"/>
          <w:sz w:val="24"/>
          <w:szCs w:val="24"/>
        </w:rPr>
        <w:t xml:space="preserve">. Forbes. </w:t>
      </w:r>
      <w:hyperlink r:id="rId60">
        <w:r>
          <w:rPr>
            <w:rFonts w:ascii="Times New Roman" w:eastAsia="Times New Roman" w:hAnsi="Times New Roman" w:cs="Times New Roman"/>
            <w:color w:val="1155CC"/>
            <w:sz w:val="24"/>
            <w:szCs w:val="24"/>
            <w:u w:val="single"/>
          </w:rPr>
          <w:t>https://www.forbes.com/sites/maryroeloffs/2023/10/04/golden-bachelor-debut-revives-franchise-as-most-watched-bachelor-in-years/</w:t>
        </w:r>
      </w:hyperlink>
    </w:p>
    <w:p w14:paraId="000000D7" w14:textId="77777777" w:rsidR="00375DD4" w:rsidRDefault="00000000">
      <w:pPr>
        <w:spacing w:line="480" w:lineRule="auto"/>
        <w:ind w:left="720" w:hanging="720"/>
        <w:rPr>
          <w:rFonts w:ascii="Times New Roman" w:eastAsia="Times New Roman" w:hAnsi="Times New Roman" w:cs="Times New Roman"/>
          <w:color w:val="800080"/>
          <w:sz w:val="24"/>
          <w:szCs w:val="24"/>
          <w:u w:val="single"/>
        </w:rPr>
      </w:pPr>
      <w:r>
        <w:rPr>
          <w:rFonts w:ascii="Times New Roman" w:eastAsia="Times New Roman" w:hAnsi="Times New Roman" w:cs="Times New Roman"/>
          <w:sz w:val="24"/>
          <w:szCs w:val="24"/>
        </w:rPr>
        <w:t xml:space="preserve">Rubenking, B., &amp; Bracken, C.C. (2021). </w:t>
      </w:r>
      <w:r>
        <w:rPr>
          <w:rFonts w:ascii="Times New Roman" w:eastAsia="Times New Roman" w:hAnsi="Times New Roman" w:cs="Times New Roman"/>
          <w:i/>
          <w:sz w:val="24"/>
          <w:szCs w:val="24"/>
        </w:rPr>
        <w:t>Binge watching and serial viewing: Comparing new Media viewing habits in 2015 and 2020—PMC</w:t>
      </w:r>
      <w:r>
        <w:rPr>
          <w:rFonts w:ascii="Times New Roman" w:eastAsia="Times New Roman" w:hAnsi="Times New Roman" w:cs="Times New Roman"/>
          <w:sz w:val="24"/>
          <w:szCs w:val="24"/>
        </w:rPr>
        <w:t xml:space="preserve">. Retrieved October 21, 2023, from </w:t>
      </w:r>
      <w:r>
        <w:rPr>
          <w:rFonts w:ascii="Times New Roman" w:eastAsia="Times New Roman" w:hAnsi="Times New Roman" w:cs="Times New Roman"/>
          <w:sz w:val="24"/>
          <w:szCs w:val="24"/>
        </w:rPr>
        <w:br/>
      </w:r>
      <w:hyperlink r:id="rId61">
        <w:r>
          <w:rPr>
            <w:rFonts w:ascii="Times New Roman" w:eastAsia="Times New Roman" w:hAnsi="Times New Roman" w:cs="Times New Roman"/>
            <w:color w:val="800080"/>
            <w:sz w:val="24"/>
            <w:szCs w:val="24"/>
            <w:u w:val="single"/>
          </w:rPr>
          <w:t>https://www-ncbi-nlm-nih-gov.ezproxy.lib.ou.edu/pmc/articles/PMC8173264/</w:t>
        </w:r>
      </w:hyperlink>
    </w:p>
    <w:p w14:paraId="36BE8BFB" w14:textId="52AF0109" w:rsidR="00E17FEA" w:rsidRPr="00E17FEA" w:rsidRDefault="00E17FEA" w:rsidP="00E17FEA">
      <w:pPr>
        <w:spacing w:line="480" w:lineRule="auto"/>
        <w:ind w:left="720" w:hanging="720"/>
        <w:rPr>
          <w:rFonts w:ascii="Times New Roman" w:eastAsia="Times New Roman" w:hAnsi="Times New Roman" w:cs="Times New Roman"/>
          <w:sz w:val="24"/>
          <w:szCs w:val="24"/>
        </w:rPr>
      </w:pPr>
      <w:r w:rsidRPr="00E17FEA">
        <w:rPr>
          <w:rFonts w:ascii="Times New Roman" w:hAnsi="Times New Roman" w:cs="Times New Roman"/>
          <w:color w:val="222222"/>
          <w:sz w:val="24"/>
          <w:szCs w:val="24"/>
          <w:shd w:val="clear" w:color="auto" w:fill="FFFFFF"/>
        </w:rPr>
        <w:t xml:space="preserve">Stewart-Williams, S. </w:t>
      </w:r>
      <w:r>
        <w:rPr>
          <w:rFonts w:ascii="Times New Roman" w:hAnsi="Times New Roman" w:cs="Times New Roman"/>
          <w:color w:val="222222"/>
          <w:sz w:val="24"/>
          <w:szCs w:val="24"/>
          <w:shd w:val="clear" w:color="auto" w:fill="FFFFFF"/>
        </w:rPr>
        <w:t>(</w:t>
      </w:r>
      <w:r w:rsidRPr="00952C21">
        <w:rPr>
          <w:rFonts w:ascii="Times New Roman" w:hAnsi="Times New Roman" w:cs="Times New Roman"/>
          <w:color w:val="222222"/>
          <w:sz w:val="24"/>
          <w:szCs w:val="24"/>
          <w:shd w:val="clear" w:color="auto" w:fill="FFFFFF"/>
        </w:rPr>
        <w:t xml:space="preserve">2002). </w:t>
      </w:r>
      <w:r w:rsidRPr="00E17FEA">
        <w:rPr>
          <w:rFonts w:ascii="Times New Roman" w:hAnsi="Times New Roman" w:cs="Times New Roman"/>
          <w:color w:val="222222"/>
          <w:sz w:val="24"/>
          <w:szCs w:val="24"/>
          <w:shd w:val="clear" w:color="auto" w:fill="FFFFFF"/>
        </w:rPr>
        <w:t xml:space="preserve">Gender, the Perception of Aggression, and the Overestimation of Gender </w:t>
      </w:r>
      <w:proofErr w:type="spellStart"/>
      <w:r w:rsidRPr="00E17FEA">
        <w:rPr>
          <w:rFonts w:ascii="Times New Roman" w:hAnsi="Times New Roman" w:cs="Times New Roman"/>
          <w:color w:val="222222"/>
          <w:sz w:val="24"/>
          <w:szCs w:val="24"/>
          <w:shd w:val="clear" w:color="auto" w:fill="FFFFFF"/>
        </w:rPr>
        <w:t>Bias.</w:t>
      </w:r>
      <w:r w:rsidRPr="00E17FEA">
        <w:rPr>
          <w:rFonts w:ascii="Times New Roman" w:hAnsi="Times New Roman" w:cs="Times New Roman"/>
          <w:i/>
          <w:iCs/>
          <w:color w:val="222222"/>
          <w:sz w:val="24"/>
          <w:szCs w:val="24"/>
        </w:rPr>
        <w:t>Sex</w:t>
      </w:r>
      <w:proofErr w:type="spellEnd"/>
      <w:r w:rsidRPr="00E17FEA">
        <w:rPr>
          <w:rFonts w:ascii="Times New Roman" w:hAnsi="Times New Roman" w:cs="Times New Roman"/>
          <w:i/>
          <w:iCs/>
          <w:color w:val="222222"/>
          <w:sz w:val="24"/>
          <w:szCs w:val="24"/>
        </w:rPr>
        <w:t xml:space="preserve"> Roles</w:t>
      </w:r>
      <w:r w:rsidRPr="00E17FEA">
        <w:rPr>
          <w:rStyle w:val="apple-converted-space"/>
          <w:rFonts w:ascii="Times New Roman" w:hAnsi="Times New Roman" w:cs="Times New Roman"/>
          <w:color w:val="222222"/>
          <w:sz w:val="24"/>
          <w:szCs w:val="24"/>
          <w:shd w:val="clear" w:color="auto" w:fill="FFFFFF"/>
        </w:rPr>
        <w:t> </w:t>
      </w:r>
      <w:r w:rsidRPr="00E17FEA">
        <w:rPr>
          <w:rFonts w:ascii="Times New Roman" w:hAnsi="Times New Roman" w:cs="Times New Roman"/>
          <w:color w:val="222222"/>
          <w:sz w:val="24"/>
          <w:szCs w:val="24"/>
        </w:rPr>
        <w:t>46</w:t>
      </w:r>
      <w:r w:rsidRPr="00E17FEA">
        <w:rPr>
          <w:rFonts w:ascii="Times New Roman" w:hAnsi="Times New Roman" w:cs="Times New Roman"/>
          <w:color w:val="222222"/>
          <w:sz w:val="24"/>
          <w:szCs w:val="24"/>
          <w:shd w:val="clear" w:color="auto" w:fill="FFFFFF"/>
        </w:rPr>
        <w:t>, 177–189</w:t>
      </w:r>
      <w:r>
        <w:rPr>
          <w:rFonts w:ascii="Times New Roman" w:hAnsi="Times New Roman" w:cs="Times New Roman"/>
          <w:color w:val="222222"/>
          <w:sz w:val="24"/>
          <w:szCs w:val="24"/>
          <w:shd w:val="clear" w:color="auto" w:fill="FFFFFF"/>
        </w:rPr>
        <w:t xml:space="preserve">. </w:t>
      </w:r>
      <w:hyperlink r:id="rId62" w:history="1">
        <w:r w:rsidRPr="00E17FEA">
          <w:rPr>
            <w:rStyle w:val="Hyperlink"/>
            <w:rFonts w:ascii="Times New Roman" w:hAnsi="Times New Roman" w:cs="Times New Roman"/>
            <w:sz w:val="24"/>
            <w:szCs w:val="24"/>
            <w:shd w:val="clear" w:color="auto" w:fill="FFFFFF"/>
          </w:rPr>
          <w:t>https://doi-org.ezproxy.lib.ou.edu/10.1023/A:1019665803317</w:t>
        </w:r>
      </w:hyperlink>
    </w:p>
    <w:p w14:paraId="000000D8" w14:textId="75C25DF6" w:rsidR="00375DD4" w:rsidRDefault="00000000">
      <w:pPr>
        <w:spacing w:line="480" w:lineRule="auto"/>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Tedeschi, J. T., &amp; Felson, R. B. (1994). </w:t>
      </w:r>
      <w:r>
        <w:rPr>
          <w:rFonts w:ascii="Times New Roman" w:eastAsia="Times New Roman" w:hAnsi="Times New Roman" w:cs="Times New Roman"/>
          <w:i/>
          <w:sz w:val="24"/>
          <w:szCs w:val="24"/>
        </w:rPr>
        <w:t>Violence, aggression, and coercive actions.</w:t>
      </w:r>
      <w:r>
        <w:rPr>
          <w:rFonts w:ascii="Times New Roman" w:eastAsia="Times New Roman" w:hAnsi="Times New Roman" w:cs="Times New Roman"/>
          <w:sz w:val="24"/>
          <w:szCs w:val="24"/>
        </w:rPr>
        <w:t xml:space="preserve"> American </w:t>
      </w:r>
      <w:r>
        <w:rPr>
          <w:rFonts w:ascii="Times New Roman" w:eastAsia="Times New Roman" w:hAnsi="Times New Roman" w:cs="Times New Roman"/>
          <w:sz w:val="24"/>
          <w:szCs w:val="24"/>
        </w:rPr>
        <w:br/>
        <w:t xml:space="preserve">            Psychological Association.</w:t>
      </w:r>
      <w:hyperlink r:id="rId63">
        <w:r>
          <w:rPr>
            <w:rFonts w:ascii="Times New Roman" w:eastAsia="Times New Roman" w:hAnsi="Times New Roman" w:cs="Times New Roman"/>
            <w:color w:val="800080"/>
            <w:sz w:val="24"/>
            <w:szCs w:val="24"/>
          </w:rPr>
          <w:t xml:space="preserve"> </w:t>
        </w:r>
      </w:hyperlink>
      <w:hyperlink r:id="rId64">
        <w:r>
          <w:rPr>
            <w:rFonts w:ascii="Times New Roman" w:eastAsia="Times New Roman" w:hAnsi="Times New Roman" w:cs="Times New Roman"/>
            <w:color w:val="1155CC"/>
            <w:sz w:val="24"/>
            <w:szCs w:val="24"/>
            <w:u w:val="single"/>
          </w:rPr>
          <w:t>https://doi.org/10.1037/10160-000</w:t>
        </w:r>
      </w:hyperlink>
    </w:p>
    <w:p w14:paraId="680C457F" w14:textId="1AD7EFEE" w:rsidR="00731266" w:rsidRPr="00731266" w:rsidRDefault="00731266" w:rsidP="00731266">
      <w:pPr>
        <w:spacing w:line="480" w:lineRule="auto"/>
        <w:ind w:left="720" w:hanging="720"/>
        <w:rPr>
          <w:rFonts w:ascii="Times New Roman" w:hAnsi="Times New Roman" w:cs="Times New Roman"/>
          <w:sz w:val="24"/>
          <w:szCs w:val="24"/>
        </w:rPr>
      </w:pPr>
      <w:r w:rsidRPr="00731266">
        <w:rPr>
          <w:rFonts w:ascii="Times New Roman" w:hAnsi="Times New Roman" w:cs="Times New Roman"/>
          <w:sz w:val="24"/>
          <w:szCs w:val="24"/>
        </w:rPr>
        <w:t xml:space="preserve">Vandello, J. A., </w:t>
      </w:r>
      <w:proofErr w:type="spellStart"/>
      <w:r w:rsidRPr="00731266">
        <w:rPr>
          <w:rFonts w:ascii="Times New Roman" w:hAnsi="Times New Roman" w:cs="Times New Roman"/>
          <w:sz w:val="24"/>
          <w:szCs w:val="24"/>
        </w:rPr>
        <w:t>Bosson</w:t>
      </w:r>
      <w:proofErr w:type="spellEnd"/>
      <w:r w:rsidRPr="00731266">
        <w:rPr>
          <w:rFonts w:ascii="Times New Roman" w:hAnsi="Times New Roman" w:cs="Times New Roman"/>
          <w:sz w:val="24"/>
          <w:szCs w:val="24"/>
        </w:rPr>
        <w:t xml:space="preserve">, J. K., Cohen, D., </w:t>
      </w:r>
      <w:proofErr w:type="spellStart"/>
      <w:r w:rsidRPr="00731266">
        <w:rPr>
          <w:rFonts w:ascii="Times New Roman" w:hAnsi="Times New Roman" w:cs="Times New Roman"/>
          <w:sz w:val="24"/>
          <w:szCs w:val="24"/>
        </w:rPr>
        <w:t>Burnaford</w:t>
      </w:r>
      <w:proofErr w:type="spellEnd"/>
      <w:r w:rsidRPr="00731266">
        <w:rPr>
          <w:rFonts w:ascii="Times New Roman" w:hAnsi="Times New Roman" w:cs="Times New Roman"/>
          <w:sz w:val="24"/>
          <w:szCs w:val="24"/>
        </w:rPr>
        <w:t xml:space="preserve">, R. M., &amp; Weaver, J. R. (2008). Precarious manhood. </w:t>
      </w:r>
      <w:r w:rsidRPr="00731266">
        <w:rPr>
          <w:rFonts w:ascii="Times New Roman" w:hAnsi="Times New Roman" w:cs="Times New Roman"/>
          <w:i/>
          <w:iCs/>
          <w:sz w:val="24"/>
          <w:szCs w:val="24"/>
        </w:rPr>
        <w:t>Journal of Personality and Social Psychology</w:t>
      </w:r>
      <w:r w:rsidRPr="00731266">
        <w:rPr>
          <w:rFonts w:ascii="Times New Roman" w:hAnsi="Times New Roman" w:cs="Times New Roman"/>
          <w:sz w:val="24"/>
          <w:szCs w:val="24"/>
        </w:rPr>
        <w:t xml:space="preserve">, </w:t>
      </w:r>
      <w:r w:rsidRPr="00731266">
        <w:rPr>
          <w:rFonts w:ascii="Times New Roman" w:hAnsi="Times New Roman" w:cs="Times New Roman"/>
          <w:i/>
          <w:iCs/>
          <w:sz w:val="24"/>
          <w:szCs w:val="24"/>
        </w:rPr>
        <w:t>95</w:t>
      </w:r>
      <w:r w:rsidRPr="00731266">
        <w:rPr>
          <w:rFonts w:ascii="Times New Roman" w:hAnsi="Times New Roman" w:cs="Times New Roman"/>
          <w:sz w:val="24"/>
          <w:szCs w:val="24"/>
        </w:rPr>
        <w:t xml:space="preserve">(6), 1325–1339. </w:t>
      </w:r>
      <w:hyperlink r:id="rId65" w:history="1">
        <w:r w:rsidRPr="00731266">
          <w:rPr>
            <w:rStyle w:val="Hyperlink"/>
            <w:rFonts w:ascii="Times New Roman" w:hAnsi="Times New Roman" w:cs="Times New Roman"/>
            <w:sz w:val="24"/>
            <w:szCs w:val="24"/>
          </w:rPr>
          <w:t>https://doi.org/10.1037/a0012453</w:t>
        </w:r>
      </w:hyperlink>
    </w:p>
    <w:p w14:paraId="000000D9" w14:textId="77777777" w:rsidR="00375DD4" w:rsidRDefault="00000000">
      <w:pPr>
        <w:spacing w:line="480" w:lineRule="auto"/>
        <w:ind w:left="720" w:hanging="72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Vogels, E.A., Gelles-Watnick, R., Massarat, N. (2022, August 10). Teens, Social </w:t>
      </w:r>
      <w:proofErr w:type="gramStart"/>
      <w:r>
        <w:rPr>
          <w:rFonts w:ascii="Times New Roman" w:eastAsia="Times New Roman" w:hAnsi="Times New Roman" w:cs="Times New Roman"/>
          <w:sz w:val="24"/>
          <w:szCs w:val="24"/>
        </w:rPr>
        <w:t>Media</w:t>
      </w:r>
      <w:proofErr w:type="gramEnd"/>
      <w:r>
        <w:rPr>
          <w:rFonts w:ascii="Times New Roman" w:eastAsia="Times New Roman" w:hAnsi="Times New Roman" w:cs="Times New Roman"/>
          <w:sz w:val="24"/>
          <w:szCs w:val="24"/>
        </w:rPr>
        <w:t xml:space="preserve"> and Technology 2022. </w:t>
      </w:r>
      <w:r>
        <w:rPr>
          <w:rFonts w:ascii="Times New Roman" w:eastAsia="Times New Roman" w:hAnsi="Times New Roman" w:cs="Times New Roman"/>
          <w:i/>
          <w:sz w:val="24"/>
          <w:szCs w:val="24"/>
        </w:rPr>
        <w:t>Pew Research Center: Internet, Science &amp; Tech</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br/>
      </w:r>
      <w:hyperlink r:id="rId66">
        <w:r>
          <w:rPr>
            <w:rFonts w:ascii="Times New Roman" w:eastAsia="Times New Roman" w:hAnsi="Times New Roman" w:cs="Times New Roman"/>
            <w:color w:val="1155CC"/>
            <w:sz w:val="24"/>
            <w:szCs w:val="24"/>
            <w:u w:val="single"/>
          </w:rPr>
          <w:t>https://www.pewresearch.org/internet/2022/08/10/teens-social-media-and-technology-2022/</w:t>
        </w:r>
      </w:hyperlink>
    </w:p>
    <w:p w14:paraId="000000DA" w14:textId="77777777" w:rsidR="00375DD4" w:rsidRDefault="00000000">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Ward, L. M., Bridgewater, E. E., &amp; Overstreet, N. M. (2023). Media use and Black emerging adults’ acceptance of Jezebel and Sapphire stereotypes. </w:t>
      </w:r>
      <w:r>
        <w:rPr>
          <w:rFonts w:ascii="Times New Roman" w:eastAsia="Times New Roman" w:hAnsi="Times New Roman" w:cs="Times New Roman"/>
          <w:i/>
          <w:sz w:val="24"/>
          <w:szCs w:val="24"/>
        </w:rPr>
        <w:t>Journal of Media Psychology: Theories, Methods, and Applications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35</w:t>
      </w:r>
      <w:r>
        <w:rPr>
          <w:rFonts w:ascii="Times New Roman" w:eastAsia="Times New Roman" w:hAnsi="Times New Roman" w:cs="Times New Roman"/>
          <w:sz w:val="24"/>
          <w:szCs w:val="24"/>
        </w:rPr>
        <w:t xml:space="preserve">(5), 256–267. </w:t>
      </w:r>
      <w:hyperlink r:id="rId67">
        <w:r>
          <w:rPr>
            <w:rFonts w:ascii="Times New Roman" w:eastAsia="Times New Roman" w:hAnsi="Times New Roman" w:cs="Times New Roman"/>
            <w:color w:val="1155CC"/>
            <w:sz w:val="24"/>
            <w:szCs w:val="24"/>
            <w:u w:val="single"/>
          </w:rPr>
          <w:t>https://doi.org/10.1027/1864-1105/a000390</w:t>
        </w:r>
      </w:hyperlink>
    </w:p>
    <w:p w14:paraId="000000DB" w14:textId="77777777" w:rsidR="00375DD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Ward, L. M., &amp; Carlson, C. (2013). Modeling Meanness: Associations Between Reality TV </w:t>
      </w:r>
      <w:r>
        <w:rPr>
          <w:rFonts w:ascii="Times New Roman" w:eastAsia="Times New Roman" w:hAnsi="Times New Roman" w:cs="Times New Roman"/>
          <w:sz w:val="24"/>
          <w:szCs w:val="24"/>
        </w:rPr>
        <w:br/>
        <w:t xml:space="preserve">            Consumption, Perceived Realism, and Adolescents’ Social Aggression. </w:t>
      </w:r>
      <w:r>
        <w:rPr>
          <w:rFonts w:ascii="Times New Roman" w:eastAsia="Times New Roman" w:hAnsi="Times New Roman" w:cs="Times New Roman"/>
          <w:i/>
          <w:sz w:val="24"/>
          <w:szCs w:val="24"/>
        </w:rPr>
        <w:t xml:space="preserve">Media </w:t>
      </w:r>
      <w:r>
        <w:rPr>
          <w:rFonts w:ascii="Times New Roman" w:eastAsia="Times New Roman" w:hAnsi="Times New Roman" w:cs="Times New Roman"/>
          <w:i/>
          <w:sz w:val="24"/>
          <w:szCs w:val="24"/>
        </w:rPr>
        <w:br/>
        <w:t xml:space="preserve">            Psychology</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16</w:t>
      </w:r>
      <w:r>
        <w:rPr>
          <w:rFonts w:ascii="Times New Roman" w:eastAsia="Times New Roman" w:hAnsi="Times New Roman" w:cs="Times New Roman"/>
          <w:sz w:val="24"/>
          <w:szCs w:val="24"/>
        </w:rPr>
        <w:t xml:space="preserve">(4), 371–389. </w:t>
      </w:r>
      <w:hyperlink r:id="rId68">
        <w:r>
          <w:rPr>
            <w:rFonts w:ascii="Times New Roman" w:eastAsia="Times New Roman" w:hAnsi="Times New Roman" w:cs="Times New Roman"/>
            <w:color w:val="1155CC"/>
            <w:sz w:val="24"/>
            <w:szCs w:val="24"/>
            <w:u w:val="single"/>
          </w:rPr>
          <w:t>https://doi.org/10.1080/15213269.2013.832627</w:t>
        </w:r>
      </w:hyperlink>
    </w:p>
    <w:p w14:paraId="000000DC" w14:textId="77777777" w:rsidR="00375DD4" w:rsidRDefault="00000000">
      <w:pPr>
        <w:spacing w:line="480" w:lineRule="auto"/>
        <w:ind w:left="720" w:hanging="72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Ward, L. M., &amp; Cox, V. (2021). Is that a real woman? Reality TV viewing and black viewers’ beliefs about femininity. </w:t>
      </w:r>
      <w:r>
        <w:rPr>
          <w:rFonts w:ascii="Times New Roman" w:eastAsia="Times New Roman" w:hAnsi="Times New Roman" w:cs="Times New Roman"/>
          <w:i/>
          <w:sz w:val="24"/>
          <w:szCs w:val="24"/>
        </w:rPr>
        <w:t>Psychology of Popular Media.</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10</w:t>
      </w:r>
      <w:r>
        <w:rPr>
          <w:rFonts w:ascii="Times New Roman" w:eastAsia="Times New Roman" w:hAnsi="Times New Roman" w:cs="Times New Roman"/>
          <w:sz w:val="24"/>
          <w:szCs w:val="24"/>
        </w:rPr>
        <w:t xml:space="preserve">(4), 411–421. </w:t>
      </w:r>
      <w:hyperlink r:id="rId69">
        <w:r>
          <w:rPr>
            <w:rFonts w:ascii="Times New Roman" w:eastAsia="Times New Roman" w:hAnsi="Times New Roman" w:cs="Times New Roman"/>
            <w:color w:val="1155CC"/>
            <w:sz w:val="24"/>
            <w:szCs w:val="24"/>
            <w:u w:val="single"/>
          </w:rPr>
          <w:t>https://doi.org/10.1037/ppm0000291</w:t>
        </w:r>
      </w:hyperlink>
    </w:p>
    <w:p w14:paraId="000000DD" w14:textId="77777777" w:rsidR="00375DD4" w:rsidRDefault="00000000">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Weber, D., &amp; Robinson Kurpius, S. (2011). The Importance of Self-Beliefs on Relational Aggression of College Students. </w:t>
      </w:r>
      <w:r>
        <w:rPr>
          <w:rFonts w:ascii="Times New Roman" w:eastAsia="Times New Roman" w:hAnsi="Times New Roman" w:cs="Times New Roman"/>
          <w:i/>
          <w:sz w:val="24"/>
          <w:szCs w:val="24"/>
        </w:rPr>
        <w:t>Journal of Interpersonal Violence</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26</w:t>
      </w:r>
      <w:r>
        <w:rPr>
          <w:rFonts w:ascii="Times New Roman" w:eastAsia="Times New Roman" w:hAnsi="Times New Roman" w:cs="Times New Roman"/>
          <w:sz w:val="24"/>
          <w:szCs w:val="24"/>
        </w:rPr>
        <w:t xml:space="preserve">(13), 2735–2743. </w:t>
      </w:r>
      <w:hyperlink r:id="rId70">
        <w:r>
          <w:rPr>
            <w:rFonts w:ascii="Times New Roman" w:eastAsia="Times New Roman" w:hAnsi="Times New Roman" w:cs="Times New Roman"/>
            <w:color w:val="1155CC"/>
            <w:sz w:val="24"/>
            <w:szCs w:val="24"/>
            <w:u w:val="single"/>
          </w:rPr>
          <w:t>https://doi.org/10.1177/0886260510388287</w:t>
        </w:r>
      </w:hyperlink>
    </w:p>
    <w:p w14:paraId="000000DE" w14:textId="77777777" w:rsidR="00375DD4" w:rsidRDefault="00000000">
      <w:pPr>
        <w:spacing w:line="480" w:lineRule="auto"/>
        <w:ind w:left="720" w:hanging="72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Werner, N. E., &amp; Nixon, C. L. (2005). Normative Beliefs and Relational Aggression: An Investigation of the Cognitive Bases of Adolescent Aggressive Behavior. </w:t>
      </w:r>
      <w:r>
        <w:rPr>
          <w:rFonts w:ascii="Times New Roman" w:eastAsia="Times New Roman" w:hAnsi="Times New Roman" w:cs="Times New Roman"/>
          <w:i/>
          <w:sz w:val="24"/>
          <w:szCs w:val="24"/>
        </w:rPr>
        <w:t>Journal of Youth and Adolescence</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34</w:t>
      </w:r>
      <w:r>
        <w:rPr>
          <w:rFonts w:ascii="Times New Roman" w:eastAsia="Times New Roman" w:hAnsi="Times New Roman" w:cs="Times New Roman"/>
          <w:sz w:val="24"/>
          <w:szCs w:val="24"/>
        </w:rPr>
        <w:t xml:space="preserve">(3), 229–243. </w:t>
      </w:r>
      <w:hyperlink r:id="rId71">
        <w:r>
          <w:rPr>
            <w:rFonts w:ascii="Times New Roman" w:eastAsia="Times New Roman" w:hAnsi="Times New Roman" w:cs="Times New Roman"/>
            <w:color w:val="1155CC"/>
            <w:sz w:val="24"/>
            <w:szCs w:val="24"/>
            <w:u w:val="single"/>
          </w:rPr>
          <w:t>https://doi.org/10.1007/s10964-005-4306-3</w:t>
        </w:r>
      </w:hyperlink>
    </w:p>
    <w:p w14:paraId="000000DF" w14:textId="77777777" w:rsidR="00375DD4" w:rsidRDefault="00000000">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Zillman, D. (1983). Arousal and Aggression. In R. G. Geen, &amp; E. I. Donnerstein (Eds.),</w:t>
      </w:r>
      <w:r>
        <w:rPr>
          <w:rFonts w:ascii="Times New Roman" w:eastAsia="Times New Roman" w:hAnsi="Times New Roman" w:cs="Times New Roman"/>
          <w:i/>
          <w:sz w:val="24"/>
          <w:szCs w:val="24"/>
        </w:rPr>
        <w:t xml:space="preserve"> Aggression: Theoretical and Empirical Reviews</w:t>
      </w:r>
      <w:r>
        <w:rPr>
          <w:rFonts w:ascii="Times New Roman" w:eastAsia="Times New Roman" w:hAnsi="Times New Roman" w:cs="Times New Roman"/>
          <w:sz w:val="24"/>
          <w:szCs w:val="24"/>
        </w:rPr>
        <w:t xml:space="preserve"> (Vol. 1, pp. 75-101). New York, NY: Academic Press.</w:t>
      </w:r>
    </w:p>
    <w:p w14:paraId="000000E0" w14:textId="77777777" w:rsidR="00375DD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E1" w14:textId="77777777" w:rsidR="00375DD4" w:rsidRDefault="00000000">
      <w:pPr>
        <w:spacing w:line="480" w:lineRule="auto"/>
        <w:rPr>
          <w:rFonts w:ascii="Times New Roman" w:eastAsia="Times New Roman" w:hAnsi="Times New Roman" w:cs="Times New Roman"/>
          <w:sz w:val="24"/>
          <w:szCs w:val="24"/>
        </w:rPr>
      </w:pPr>
      <w:r>
        <w:br w:type="page"/>
      </w:r>
    </w:p>
    <w:p w14:paraId="5A59D867" w14:textId="77777777" w:rsidR="001B6A25" w:rsidRDefault="001B6A25">
      <w:pPr>
        <w:rPr>
          <w:rFonts w:ascii="Times New Roman" w:eastAsia="Times New Roman" w:hAnsi="Times New Roman" w:cs="Times New Roman"/>
          <w:b/>
          <w:sz w:val="24"/>
          <w:szCs w:val="24"/>
        </w:rPr>
        <w:sectPr w:rsidR="001B6A25" w:rsidSect="0064421E">
          <w:headerReference w:type="default" r:id="rId72"/>
          <w:footerReference w:type="default" r:id="rId73"/>
          <w:pgSz w:w="12240" w:h="15840"/>
          <w:pgMar w:top="1440" w:right="1440" w:bottom="1440" w:left="1440" w:header="720" w:footer="720" w:gutter="0"/>
          <w:pgNumType w:start="1"/>
          <w:cols w:space="720"/>
          <w:docGrid w:linePitch="299"/>
        </w:sectPr>
      </w:pPr>
    </w:p>
    <w:p w14:paraId="1487CDBD" w14:textId="77777777" w:rsidR="001B6A25" w:rsidRDefault="001B6A25">
      <w:pPr>
        <w:rPr>
          <w:rFonts w:ascii="Times New Roman" w:eastAsia="Times New Roman" w:hAnsi="Times New Roman" w:cs="Times New Roman"/>
          <w:b/>
          <w:sz w:val="24"/>
          <w:szCs w:val="24"/>
        </w:rPr>
      </w:pPr>
    </w:p>
    <w:p w14:paraId="71044DEF" w14:textId="3D94E032" w:rsidR="001B6A25" w:rsidRPr="001B6A25" w:rsidRDefault="001B6A25">
      <w:pPr>
        <w:rPr>
          <w:rFonts w:ascii="Times New Roman" w:eastAsia="Times New Roman" w:hAnsi="Times New Roman" w:cs="Times New Roman"/>
          <w:bCs/>
          <w:i/>
          <w:iCs/>
          <w:sz w:val="24"/>
          <w:szCs w:val="24"/>
        </w:rPr>
      </w:pPr>
      <w:r w:rsidRPr="001B6A25">
        <w:rPr>
          <w:rFonts w:ascii="Times New Roman" w:eastAsia="Times New Roman" w:hAnsi="Times New Roman" w:cs="Times New Roman"/>
          <w:bCs/>
          <w:i/>
          <w:iCs/>
          <w:sz w:val="24"/>
          <w:szCs w:val="24"/>
        </w:rPr>
        <w:t xml:space="preserve">Table </w:t>
      </w:r>
      <w:r w:rsidR="00D85312">
        <w:rPr>
          <w:rFonts w:ascii="Times New Roman" w:eastAsia="Times New Roman" w:hAnsi="Times New Roman" w:cs="Times New Roman"/>
          <w:bCs/>
          <w:i/>
          <w:iCs/>
          <w:sz w:val="24"/>
          <w:szCs w:val="24"/>
        </w:rPr>
        <w:t>1</w:t>
      </w:r>
      <w:r w:rsidRPr="001B6A25">
        <w:rPr>
          <w:rFonts w:ascii="Times New Roman" w:eastAsia="Times New Roman" w:hAnsi="Times New Roman" w:cs="Times New Roman"/>
          <w:bCs/>
          <w:i/>
          <w:iCs/>
          <w:sz w:val="24"/>
          <w:szCs w:val="24"/>
        </w:rPr>
        <w:t>. Intercorrelations among</w:t>
      </w:r>
      <w:r w:rsidR="008C5DB0">
        <w:rPr>
          <w:rFonts w:ascii="Times New Roman" w:eastAsia="Times New Roman" w:hAnsi="Times New Roman" w:cs="Times New Roman"/>
          <w:bCs/>
          <w:i/>
          <w:iCs/>
          <w:sz w:val="24"/>
          <w:szCs w:val="24"/>
        </w:rPr>
        <w:t xml:space="preserve"> Key</w:t>
      </w:r>
      <w:r w:rsidRPr="001B6A25">
        <w:rPr>
          <w:rFonts w:ascii="Times New Roman" w:eastAsia="Times New Roman" w:hAnsi="Times New Roman" w:cs="Times New Roman"/>
          <w:bCs/>
          <w:i/>
          <w:iCs/>
          <w:sz w:val="24"/>
          <w:szCs w:val="24"/>
        </w:rPr>
        <w:t xml:space="preserve"> Study Variables</w:t>
      </w:r>
    </w:p>
    <w:p w14:paraId="7A579BAA" w14:textId="77777777" w:rsidR="001B6A25" w:rsidRDefault="001B6A25">
      <w:pPr>
        <w:rPr>
          <w:rFonts w:ascii="Times New Roman" w:eastAsia="Times New Roman" w:hAnsi="Times New Roman" w:cs="Times New Roman"/>
          <w:b/>
          <w:sz w:val="24"/>
          <w:szCs w:val="24"/>
        </w:rPr>
      </w:pPr>
    </w:p>
    <w:p w14:paraId="0EC3DDD8" w14:textId="77777777" w:rsidR="001B6A25" w:rsidRDefault="001B6A25">
      <w:pPr>
        <w:rPr>
          <w:rFonts w:ascii="Times New Roman" w:eastAsia="Times New Roman" w:hAnsi="Times New Roman" w:cs="Times New Roman"/>
          <w:b/>
          <w:sz w:val="24"/>
          <w:szCs w:val="24"/>
        </w:rPr>
      </w:pPr>
    </w:p>
    <w:p w14:paraId="3EA077C1" w14:textId="7E5730D5" w:rsidR="001B6A25" w:rsidRPr="001B6A25" w:rsidRDefault="001B6A25">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w:t>
      </w:r>
      <w:r>
        <w:rPr>
          <w:rFonts w:ascii="Times New Roman" w:eastAsia="Times New Roman" w:hAnsi="Times New Roman" w:cs="Times New Roman"/>
          <w:bCs/>
          <w:i/>
          <w:iCs/>
          <w:sz w:val="24"/>
          <w:szCs w:val="24"/>
        </w:rPr>
        <w:t xml:space="preserve">p </w:t>
      </w:r>
      <w:r>
        <w:rPr>
          <w:rFonts w:ascii="Times New Roman" w:eastAsia="Times New Roman" w:hAnsi="Times New Roman" w:cs="Times New Roman"/>
          <w:bCs/>
          <w:sz w:val="24"/>
          <w:szCs w:val="24"/>
        </w:rPr>
        <w:t xml:space="preserve">&lt; .05, </w:t>
      </w:r>
      <w:r w:rsidR="00940D5F">
        <w:rPr>
          <w:rFonts w:ascii="Times New Roman" w:eastAsia="Times New Roman" w:hAnsi="Times New Roman" w:cs="Times New Roman"/>
          <w:bCs/>
          <w:sz w:val="24"/>
          <w:szCs w:val="24"/>
        </w:rPr>
        <w:t>**</w:t>
      </w:r>
      <w:r w:rsidR="00940D5F" w:rsidRPr="00940D5F">
        <w:rPr>
          <w:rFonts w:ascii="Times New Roman" w:eastAsia="Times New Roman" w:hAnsi="Times New Roman" w:cs="Times New Roman"/>
          <w:bCs/>
          <w:i/>
          <w:iCs/>
          <w:sz w:val="24"/>
          <w:szCs w:val="24"/>
        </w:rPr>
        <w:t xml:space="preserve"> </w:t>
      </w:r>
      <w:r w:rsidR="00940D5F">
        <w:rPr>
          <w:rFonts w:ascii="Times New Roman" w:eastAsia="Times New Roman" w:hAnsi="Times New Roman" w:cs="Times New Roman"/>
          <w:bCs/>
          <w:i/>
          <w:iCs/>
          <w:sz w:val="24"/>
          <w:szCs w:val="24"/>
        </w:rPr>
        <w:t xml:space="preserve">p </w:t>
      </w:r>
      <w:r w:rsidR="00940D5F">
        <w:rPr>
          <w:rFonts w:ascii="Times New Roman" w:eastAsia="Times New Roman" w:hAnsi="Times New Roman" w:cs="Times New Roman"/>
          <w:bCs/>
          <w:sz w:val="24"/>
          <w:szCs w:val="24"/>
        </w:rPr>
        <w:t>&lt; .001</w:t>
      </w:r>
    </w:p>
    <w:p w14:paraId="0FDE1101" w14:textId="77777777" w:rsidR="001B6A25" w:rsidRDefault="001B6A25">
      <w:pPr>
        <w:rPr>
          <w:rFonts w:ascii="Times New Roman" w:eastAsia="Times New Roman" w:hAnsi="Times New Roman" w:cs="Times New Roman"/>
          <w:b/>
          <w:sz w:val="24"/>
          <w:szCs w:val="24"/>
        </w:rPr>
      </w:pPr>
    </w:p>
    <w:p w14:paraId="7106F478" w14:textId="77777777" w:rsidR="001B6A25" w:rsidRDefault="001B6A25">
      <w:pPr>
        <w:rPr>
          <w:rFonts w:ascii="Times New Roman" w:eastAsia="Times New Roman" w:hAnsi="Times New Roman" w:cs="Times New Roman"/>
          <w:b/>
          <w:sz w:val="24"/>
          <w:szCs w:val="24"/>
        </w:rPr>
      </w:pPr>
    </w:p>
    <w:tbl>
      <w:tblPr>
        <w:tblStyle w:val="TableGrid"/>
        <w:tblpPr w:leftFromText="180" w:rightFromText="180" w:vertAnchor="page" w:horzAnchor="margin" w:tblpY="2441"/>
        <w:tblW w:w="12946"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53"/>
        <w:gridCol w:w="348"/>
        <w:gridCol w:w="1024"/>
        <w:gridCol w:w="1287"/>
        <w:gridCol w:w="1200"/>
        <w:gridCol w:w="1721"/>
        <w:gridCol w:w="1968"/>
        <w:gridCol w:w="1287"/>
        <w:gridCol w:w="1200"/>
        <w:gridCol w:w="1458"/>
      </w:tblGrid>
      <w:tr w:rsidR="007F6536" w:rsidRPr="007F6536" w14:paraId="7BA5EBD9" w14:textId="77777777" w:rsidTr="000E60D3">
        <w:trPr>
          <w:trHeight w:val="703"/>
        </w:trPr>
        <w:tc>
          <w:tcPr>
            <w:tcW w:w="1453" w:type="dxa"/>
            <w:tcBorders>
              <w:top w:val="single" w:sz="4" w:space="0" w:color="auto"/>
              <w:bottom w:val="single" w:sz="4" w:space="0" w:color="auto"/>
            </w:tcBorders>
          </w:tcPr>
          <w:p w14:paraId="0F1A1A1E" w14:textId="77777777" w:rsidR="001B6A25" w:rsidRPr="001B6A25" w:rsidRDefault="001B6A25" w:rsidP="001B6A25">
            <w:pPr>
              <w:spacing w:line="480" w:lineRule="auto"/>
              <w:jc w:val="center"/>
              <w:rPr>
                <w:rFonts w:ascii="Times New Roman" w:hAnsi="Times New Roman" w:cs="Times New Roman"/>
                <w:bCs/>
              </w:rPr>
            </w:pPr>
          </w:p>
        </w:tc>
        <w:tc>
          <w:tcPr>
            <w:tcW w:w="1372" w:type="dxa"/>
            <w:gridSpan w:val="2"/>
            <w:tcBorders>
              <w:top w:val="single" w:sz="4" w:space="0" w:color="auto"/>
              <w:bottom w:val="single" w:sz="4" w:space="0" w:color="auto"/>
            </w:tcBorders>
          </w:tcPr>
          <w:p w14:paraId="7768B53B" w14:textId="77777777" w:rsidR="001B6A25" w:rsidRPr="001B6A25" w:rsidRDefault="001B6A25" w:rsidP="001B6A25">
            <w:pPr>
              <w:jc w:val="center"/>
              <w:rPr>
                <w:rFonts w:ascii="Times New Roman" w:hAnsi="Times New Roman" w:cs="Times New Roman"/>
                <w:bCs/>
                <w:iCs/>
              </w:rPr>
            </w:pPr>
            <w:r w:rsidRPr="001B6A25">
              <w:rPr>
                <w:rFonts w:ascii="Times New Roman" w:hAnsi="Times New Roman" w:cs="Times New Roman"/>
                <w:bCs/>
                <w:iCs/>
              </w:rPr>
              <w:t>Perceived Realism</w:t>
            </w:r>
          </w:p>
        </w:tc>
        <w:tc>
          <w:tcPr>
            <w:tcW w:w="1287" w:type="dxa"/>
            <w:tcBorders>
              <w:top w:val="single" w:sz="4" w:space="0" w:color="auto"/>
              <w:bottom w:val="single" w:sz="4" w:space="0" w:color="auto"/>
            </w:tcBorders>
          </w:tcPr>
          <w:p w14:paraId="06FD8B74" w14:textId="77777777" w:rsidR="001B6A25" w:rsidRPr="001B6A25" w:rsidRDefault="001B6A25" w:rsidP="001B6A25">
            <w:pPr>
              <w:jc w:val="center"/>
              <w:rPr>
                <w:rFonts w:ascii="Times New Roman" w:hAnsi="Times New Roman" w:cs="Times New Roman"/>
                <w:bCs/>
                <w:iCs/>
              </w:rPr>
            </w:pPr>
            <w:r w:rsidRPr="001B6A25">
              <w:rPr>
                <w:rFonts w:ascii="Times New Roman" w:hAnsi="Times New Roman" w:cs="Times New Roman"/>
                <w:bCs/>
                <w:iCs/>
              </w:rPr>
              <w:t>RTV Frequency</w:t>
            </w:r>
          </w:p>
        </w:tc>
        <w:tc>
          <w:tcPr>
            <w:tcW w:w="1200" w:type="dxa"/>
            <w:tcBorders>
              <w:top w:val="single" w:sz="4" w:space="0" w:color="auto"/>
              <w:bottom w:val="single" w:sz="4" w:space="0" w:color="auto"/>
            </w:tcBorders>
          </w:tcPr>
          <w:p w14:paraId="47DB8DB9" w14:textId="77777777" w:rsidR="001B6A25" w:rsidRPr="001B6A25" w:rsidRDefault="001B6A25" w:rsidP="001B6A25">
            <w:pPr>
              <w:jc w:val="center"/>
              <w:rPr>
                <w:rFonts w:ascii="Times New Roman" w:hAnsi="Times New Roman" w:cs="Times New Roman"/>
                <w:bCs/>
                <w:iCs/>
              </w:rPr>
            </w:pPr>
            <w:r w:rsidRPr="001B6A25">
              <w:rPr>
                <w:rFonts w:ascii="Times New Roman" w:hAnsi="Times New Roman" w:cs="Times New Roman"/>
                <w:bCs/>
                <w:iCs/>
              </w:rPr>
              <w:t>NOBAGS</w:t>
            </w:r>
          </w:p>
        </w:tc>
        <w:tc>
          <w:tcPr>
            <w:tcW w:w="1721" w:type="dxa"/>
            <w:tcBorders>
              <w:top w:val="single" w:sz="4" w:space="0" w:color="auto"/>
              <w:bottom w:val="single" w:sz="4" w:space="0" w:color="auto"/>
            </w:tcBorders>
          </w:tcPr>
          <w:p w14:paraId="4CD8CEF8" w14:textId="77777777" w:rsidR="001B6A25" w:rsidRPr="001B6A25" w:rsidRDefault="001B6A25" w:rsidP="001B6A25">
            <w:pPr>
              <w:jc w:val="center"/>
              <w:rPr>
                <w:rFonts w:ascii="Times New Roman" w:hAnsi="Times New Roman" w:cs="Times New Roman"/>
                <w:bCs/>
                <w:iCs/>
              </w:rPr>
            </w:pPr>
            <w:r w:rsidRPr="001B6A25">
              <w:rPr>
                <w:rFonts w:ascii="Times New Roman" w:hAnsi="Times New Roman" w:cs="Times New Roman"/>
                <w:bCs/>
                <w:iCs/>
              </w:rPr>
              <w:t>Peer Relational Aggression</w:t>
            </w:r>
          </w:p>
        </w:tc>
        <w:tc>
          <w:tcPr>
            <w:tcW w:w="1968" w:type="dxa"/>
            <w:tcBorders>
              <w:top w:val="single" w:sz="4" w:space="0" w:color="auto"/>
              <w:bottom w:val="single" w:sz="4" w:space="0" w:color="auto"/>
            </w:tcBorders>
          </w:tcPr>
          <w:p w14:paraId="3488D4FD" w14:textId="77777777" w:rsidR="001B6A25" w:rsidRPr="001B6A25" w:rsidRDefault="001B6A25" w:rsidP="001B6A25">
            <w:pPr>
              <w:jc w:val="center"/>
              <w:rPr>
                <w:rFonts w:ascii="Times New Roman" w:hAnsi="Times New Roman" w:cs="Times New Roman"/>
                <w:bCs/>
                <w:iCs/>
              </w:rPr>
            </w:pPr>
            <w:r w:rsidRPr="001B6A25">
              <w:rPr>
                <w:rFonts w:ascii="Times New Roman" w:hAnsi="Times New Roman" w:cs="Times New Roman"/>
                <w:bCs/>
                <w:iCs/>
              </w:rPr>
              <w:t>Real Life/Slice of Life</w:t>
            </w:r>
          </w:p>
        </w:tc>
        <w:tc>
          <w:tcPr>
            <w:tcW w:w="1287" w:type="dxa"/>
            <w:tcBorders>
              <w:top w:val="single" w:sz="4" w:space="0" w:color="auto"/>
              <w:bottom w:val="single" w:sz="4" w:space="0" w:color="auto"/>
            </w:tcBorders>
          </w:tcPr>
          <w:p w14:paraId="005FC009" w14:textId="77777777" w:rsidR="001B6A25" w:rsidRPr="001B6A25" w:rsidRDefault="001B6A25" w:rsidP="001B6A25">
            <w:pPr>
              <w:jc w:val="center"/>
              <w:rPr>
                <w:rFonts w:ascii="Times New Roman" w:hAnsi="Times New Roman" w:cs="Times New Roman"/>
                <w:bCs/>
                <w:iCs/>
              </w:rPr>
            </w:pPr>
            <w:r w:rsidRPr="001B6A25">
              <w:rPr>
                <w:rFonts w:ascii="Times New Roman" w:hAnsi="Times New Roman" w:cs="Times New Roman"/>
                <w:bCs/>
                <w:iCs/>
              </w:rPr>
              <w:t>Dating</w:t>
            </w:r>
          </w:p>
        </w:tc>
        <w:tc>
          <w:tcPr>
            <w:tcW w:w="1200" w:type="dxa"/>
            <w:tcBorders>
              <w:top w:val="single" w:sz="4" w:space="0" w:color="auto"/>
              <w:bottom w:val="single" w:sz="4" w:space="0" w:color="auto"/>
            </w:tcBorders>
          </w:tcPr>
          <w:p w14:paraId="7456CFBD" w14:textId="77777777" w:rsidR="001B6A25" w:rsidRPr="001B6A25" w:rsidRDefault="001B6A25" w:rsidP="001B6A25">
            <w:pPr>
              <w:jc w:val="center"/>
              <w:rPr>
                <w:rFonts w:ascii="Times New Roman" w:hAnsi="Times New Roman" w:cs="Times New Roman"/>
                <w:bCs/>
                <w:iCs/>
              </w:rPr>
            </w:pPr>
            <w:r w:rsidRPr="001B6A25">
              <w:rPr>
                <w:rFonts w:ascii="Times New Roman" w:hAnsi="Times New Roman" w:cs="Times New Roman"/>
                <w:bCs/>
                <w:iCs/>
              </w:rPr>
              <w:t>Talent</w:t>
            </w:r>
          </w:p>
        </w:tc>
        <w:tc>
          <w:tcPr>
            <w:tcW w:w="1458" w:type="dxa"/>
            <w:tcBorders>
              <w:top w:val="single" w:sz="4" w:space="0" w:color="auto"/>
              <w:bottom w:val="single" w:sz="4" w:space="0" w:color="auto"/>
            </w:tcBorders>
          </w:tcPr>
          <w:p w14:paraId="416C87E3" w14:textId="77777777" w:rsidR="001B6A25" w:rsidRPr="001B6A25" w:rsidRDefault="001B6A25" w:rsidP="001B6A25">
            <w:pPr>
              <w:jc w:val="center"/>
              <w:rPr>
                <w:rFonts w:ascii="Times New Roman" w:hAnsi="Times New Roman" w:cs="Times New Roman"/>
                <w:bCs/>
                <w:iCs/>
              </w:rPr>
            </w:pPr>
            <w:r w:rsidRPr="001B6A25">
              <w:rPr>
                <w:rFonts w:ascii="Times New Roman" w:hAnsi="Times New Roman" w:cs="Times New Roman"/>
                <w:bCs/>
                <w:iCs/>
              </w:rPr>
              <w:t>Competition</w:t>
            </w:r>
          </w:p>
        </w:tc>
      </w:tr>
      <w:tr w:rsidR="007F6536" w:rsidRPr="007F6536" w14:paraId="0D46D80A" w14:textId="77777777" w:rsidTr="000E60D3">
        <w:trPr>
          <w:trHeight w:val="257"/>
        </w:trPr>
        <w:tc>
          <w:tcPr>
            <w:tcW w:w="1453" w:type="dxa"/>
            <w:tcBorders>
              <w:top w:val="single" w:sz="4" w:space="0" w:color="auto"/>
              <w:bottom w:val="nil"/>
            </w:tcBorders>
          </w:tcPr>
          <w:p w14:paraId="2755E29D" w14:textId="77777777" w:rsidR="001B6A25" w:rsidRPr="001B6A25" w:rsidRDefault="001B6A25" w:rsidP="001B6A25">
            <w:pPr>
              <w:rPr>
                <w:rFonts w:ascii="Times New Roman" w:hAnsi="Times New Roman" w:cs="Times New Roman"/>
                <w:bCs/>
                <w:iCs/>
              </w:rPr>
            </w:pPr>
          </w:p>
        </w:tc>
        <w:tc>
          <w:tcPr>
            <w:tcW w:w="1372" w:type="dxa"/>
            <w:gridSpan w:val="2"/>
            <w:tcBorders>
              <w:top w:val="single" w:sz="4" w:space="0" w:color="auto"/>
              <w:bottom w:val="nil"/>
            </w:tcBorders>
          </w:tcPr>
          <w:p w14:paraId="24E36167" w14:textId="77777777" w:rsidR="001B6A25" w:rsidRPr="001B6A25" w:rsidRDefault="001B6A25" w:rsidP="001B6A25">
            <w:pPr>
              <w:spacing w:line="480" w:lineRule="auto"/>
              <w:jc w:val="center"/>
              <w:rPr>
                <w:rFonts w:ascii="Times New Roman" w:hAnsi="Times New Roman" w:cs="Times New Roman"/>
                <w:bCs/>
              </w:rPr>
            </w:pPr>
          </w:p>
        </w:tc>
        <w:tc>
          <w:tcPr>
            <w:tcW w:w="1287" w:type="dxa"/>
            <w:tcBorders>
              <w:top w:val="single" w:sz="4" w:space="0" w:color="auto"/>
              <w:bottom w:val="nil"/>
            </w:tcBorders>
          </w:tcPr>
          <w:p w14:paraId="421C6105" w14:textId="77777777" w:rsidR="001B6A25" w:rsidRPr="001B6A25" w:rsidRDefault="001B6A25" w:rsidP="001B6A25">
            <w:pPr>
              <w:spacing w:line="480" w:lineRule="auto"/>
              <w:jc w:val="center"/>
              <w:rPr>
                <w:rFonts w:ascii="Times New Roman" w:hAnsi="Times New Roman" w:cs="Times New Roman"/>
                <w:bCs/>
              </w:rPr>
            </w:pPr>
          </w:p>
        </w:tc>
        <w:tc>
          <w:tcPr>
            <w:tcW w:w="1200" w:type="dxa"/>
            <w:tcBorders>
              <w:top w:val="single" w:sz="4" w:space="0" w:color="auto"/>
              <w:bottom w:val="nil"/>
            </w:tcBorders>
          </w:tcPr>
          <w:p w14:paraId="55C2C3EC" w14:textId="77777777" w:rsidR="001B6A25" w:rsidRPr="001B6A25" w:rsidRDefault="001B6A25" w:rsidP="001B6A25">
            <w:pPr>
              <w:spacing w:line="480" w:lineRule="auto"/>
              <w:jc w:val="center"/>
              <w:rPr>
                <w:rFonts w:ascii="Times New Roman" w:hAnsi="Times New Roman" w:cs="Times New Roman"/>
                <w:bCs/>
              </w:rPr>
            </w:pPr>
          </w:p>
        </w:tc>
        <w:tc>
          <w:tcPr>
            <w:tcW w:w="1721" w:type="dxa"/>
            <w:tcBorders>
              <w:top w:val="single" w:sz="4" w:space="0" w:color="auto"/>
              <w:bottom w:val="nil"/>
            </w:tcBorders>
          </w:tcPr>
          <w:p w14:paraId="2BE31D09" w14:textId="77777777" w:rsidR="001B6A25" w:rsidRPr="001B6A25" w:rsidRDefault="001B6A25" w:rsidP="001B6A25">
            <w:pPr>
              <w:spacing w:line="480" w:lineRule="auto"/>
              <w:jc w:val="center"/>
              <w:rPr>
                <w:rFonts w:ascii="Times New Roman" w:hAnsi="Times New Roman" w:cs="Times New Roman"/>
                <w:bCs/>
              </w:rPr>
            </w:pPr>
          </w:p>
        </w:tc>
        <w:tc>
          <w:tcPr>
            <w:tcW w:w="1968" w:type="dxa"/>
            <w:tcBorders>
              <w:top w:val="single" w:sz="4" w:space="0" w:color="auto"/>
              <w:bottom w:val="nil"/>
            </w:tcBorders>
          </w:tcPr>
          <w:p w14:paraId="42DDB61D" w14:textId="77777777" w:rsidR="001B6A25" w:rsidRPr="001B6A25" w:rsidRDefault="001B6A25" w:rsidP="001B6A25">
            <w:pPr>
              <w:spacing w:line="480" w:lineRule="auto"/>
              <w:jc w:val="center"/>
              <w:rPr>
                <w:rFonts w:ascii="Times New Roman" w:hAnsi="Times New Roman" w:cs="Times New Roman"/>
                <w:bCs/>
              </w:rPr>
            </w:pPr>
          </w:p>
        </w:tc>
        <w:tc>
          <w:tcPr>
            <w:tcW w:w="1287" w:type="dxa"/>
            <w:tcBorders>
              <w:top w:val="single" w:sz="4" w:space="0" w:color="auto"/>
              <w:bottom w:val="nil"/>
            </w:tcBorders>
          </w:tcPr>
          <w:p w14:paraId="4EA05A30" w14:textId="77777777" w:rsidR="001B6A25" w:rsidRPr="001B6A25" w:rsidRDefault="001B6A25" w:rsidP="001B6A25">
            <w:pPr>
              <w:spacing w:line="480" w:lineRule="auto"/>
              <w:jc w:val="center"/>
              <w:rPr>
                <w:rFonts w:ascii="Times New Roman" w:hAnsi="Times New Roman" w:cs="Times New Roman"/>
                <w:bCs/>
              </w:rPr>
            </w:pPr>
          </w:p>
        </w:tc>
        <w:tc>
          <w:tcPr>
            <w:tcW w:w="1200" w:type="dxa"/>
            <w:tcBorders>
              <w:top w:val="single" w:sz="4" w:space="0" w:color="auto"/>
              <w:bottom w:val="nil"/>
            </w:tcBorders>
          </w:tcPr>
          <w:p w14:paraId="78B0D39A" w14:textId="77777777" w:rsidR="001B6A25" w:rsidRPr="001B6A25" w:rsidRDefault="001B6A25" w:rsidP="001B6A25">
            <w:pPr>
              <w:spacing w:line="480" w:lineRule="auto"/>
              <w:jc w:val="center"/>
              <w:rPr>
                <w:rFonts w:ascii="Times New Roman" w:hAnsi="Times New Roman" w:cs="Times New Roman"/>
                <w:bCs/>
              </w:rPr>
            </w:pPr>
          </w:p>
        </w:tc>
        <w:tc>
          <w:tcPr>
            <w:tcW w:w="1458" w:type="dxa"/>
            <w:tcBorders>
              <w:top w:val="single" w:sz="4" w:space="0" w:color="auto"/>
              <w:bottom w:val="nil"/>
            </w:tcBorders>
          </w:tcPr>
          <w:p w14:paraId="32B2B7ED" w14:textId="77777777" w:rsidR="001B6A25" w:rsidRPr="001B6A25" w:rsidRDefault="001B6A25" w:rsidP="001B6A25">
            <w:pPr>
              <w:spacing w:line="480" w:lineRule="auto"/>
              <w:jc w:val="center"/>
              <w:rPr>
                <w:rFonts w:ascii="Times New Roman" w:hAnsi="Times New Roman" w:cs="Times New Roman"/>
                <w:bCs/>
              </w:rPr>
            </w:pPr>
          </w:p>
        </w:tc>
      </w:tr>
      <w:tr w:rsidR="007F6536" w:rsidRPr="007F6536" w14:paraId="3F2CC0F4" w14:textId="77777777" w:rsidTr="000E60D3">
        <w:trPr>
          <w:trHeight w:val="883"/>
        </w:trPr>
        <w:tc>
          <w:tcPr>
            <w:tcW w:w="1453" w:type="dxa"/>
            <w:tcBorders>
              <w:top w:val="nil"/>
            </w:tcBorders>
          </w:tcPr>
          <w:p w14:paraId="71DAC269" w14:textId="77777777" w:rsidR="001B6A25" w:rsidRPr="001B6A25" w:rsidRDefault="001B6A25" w:rsidP="001B6A25">
            <w:pPr>
              <w:spacing w:line="276" w:lineRule="auto"/>
              <w:jc w:val="center"/>
              <w:rPr>
                <w:rFonts w:ascii="Times New Roman" w:hAnsi="Times New Roman" w:cs="Times New Roman"/>
                <w:bCs/>
                <w:iCs/>
              </w:rPr>
            </w:pPr>
            <w:r w:rsidRPr="001B6A25">
              <w:rPr>
                <w:rFonts w:ascii="Times New Roman" w:hAnsi="Times New Roman" w:cs="Times New Roman"/>
                <w:bCs/>
                <w:iCs/>
              </w:rPr>
              <w:t>Perceived</w:t>
            </w:r>
          </w:p>
          <w:p w14:paraId="70611A9F" w14:textId="77777777" w:rsidR="001B6A25" w:rsidRPr="001B6A25" w:rsidRDefault="001B6A25" w:rsidP="001B6A25">
            <w:pPr>
              <w:spacing w:line="276" w:lineRule="auto"/>
              <w:jc w:val="center"/>
              <w:rPr>
                <w:rFonts w:ascii="Times New Roman" w:hAnsi="Times New Roman" w:cs="Times New Roman"/>
                <w:bCs/>
                <w:iCs/>
              </w:rPr>
            </w:pPr>
            <w:r w:rsidRPr="001B6A25">
              <w:rPr>
                <w:rFonts w:ascii="Times New Roman" w:hAnsi="Times New Roman" w:cs="Times New Roman"/>
                <w:bCs/>
                <w:iCs/>
              </w:rPr>
              <w:t>Realism</w:t>
            </w:r>
          </w:p>
        </w:tc>
        <w:tc>
          <w:tcPr>
            <w:tcW w:w="1372" w:type="dxa"/>
            <w:gridSpan w:val="2"/>
            <w:tcBorders>
              <w:top w:val="nil"/>
            </w:tcBorders>
          </w:tcPr>
          <w:p w14:paraId="584735EE" w14:textId="77777777" w:rsidR="001B6A25" w:rsidRPr="001B6A25" w:rsidRDefault="001B6A25" w:rsidP="001B6A25">
            <w:pPr>
              <w:spacing w:line="480" w:lineRule="auto"/>
              <w:jc w:val="center"/>
              <w:rPr>
                <w:rFonts w:ascii="Times New Roman" w:hAnsi="Times New Roman" w:cs="Times New Roman"/>
                <w:bCs/>
              </w:rPr>
            </w:pPr>
            <w:r w:rsidRPr="001B6A25">
              <w:rPr>
                <w:rFonts w:ascii="Times New Roman" w:hAnsi="Times New Roman" w:cs="Times New Roman"/>
                <w:bCs/>
              </w:rPr>
              <w:t>1</w:t>
            </w:r>
          </w:p>
        </w:tc>
        <w:tc>
          <w:tcPr>
            <w:tcW w:w="1287" w:type="dxa"/>
            <w:tcBorders>
              <w:top w:val="nil"/>
            </w:tcBorders>
          </w:tcPr>
          <w:p w14:paraId="3EECC227" w14:textId="77777777" w:rsidR="001B6A25" w:rsidRPr="001B6A25" w:rsidRDefault="001B6A25" w:rsidP="001B6A25">
            <w:pPr>
              <w:spacing w:line="480" w:lineRule="auto"/>
              <w:jc w:val="center"/>
              <w:rPr>
                <w:rFonts w:ascii="Times New Roman" w:hAnsi="Times New Roman" w:cs="Times New Roman"/>
                <w:bCs/>
              </w:rPr>
            </w:pPr>
            <w:r w:rsidRPr="001B6A25">
              <w:rPr>
                <w:rFonts w:ascii="Times New Roman" w:hAnsi="Times New Roman" w:cs="Times New Roman"/>
                <w:bCs/>
              </w:rPr>
              <w:t>.313**</w:t>
            </w:r>
          </w:p>
        </w:tc>
        <w:tc>
          <w:tcPr>
            <w:tcW w:w="1200" w:type="dxa"/>
            <w:tcBorders>
              <w:top w:val="nil"/>
            </w:tcBorders>
          </w:tcPr>
          <w:p w14:paraId="1BE13214" w14:textId="77777777" w:rsidR="001B6A25" w:rsidRPr="001B6A25" w:rsidRDefault="001B6A25" w:rsidP="001B6A25">
            <w:pPr>
              <w:spacing w:line="480" w:lineRule="auto"/>
              <w:jc w:val="center"/>
              <w:rPr>
                <w:rFonts w:ascii="Times New Roman" w:hAnsi="Times New Roman" w:cs="Times New Roman"/>
                <w:bCs/>
              </w:rPr>
            </w:pPr>
            <w:r w:rsidRPr="001B6A25">
              <w:rPr>
                <w:rFonts w:ascii="Times New Roman" w:hAnsi="Times New Roman" w:cs="Times New Roman"/>
                <w:bCs/>
              </w:rPr>
              <w:t>.058</w:t>
            </w:r>
          </w:p>
        </w:tc>
        <w:tc>
          <w:tcPr>
            <w:tcW w:w="1721" w:type="dxa"/>
            <w:tcBorders>
              <w:top w:val="nil"/>
            </w:tcBorders>
          </w:tcPr>
          <w:p w14:paraId="294AEFED" w14:textId="77777777" w:rsidR="001B6A25" w:rsidRPr="001B6A25" w:rsidRDefault="001B6A25" w:rsidP="001B6A25">
            <w:pPr>
              <w:spacing w:line="480" w:lineRule="auto"/>
              <w:jc w:val="center"/>
              <w:rPr>
                <w:rFonts w:ascii="Times New Roman" w:hAnsi="Times New Roman" w:cs="Times New Roman"/>
                <w:bCs/>
              </w:rPr>
            </w:pPr>
            <w:r w:rsidRPr="001B6A25">
              <w:rPr>
                <w:rFonts w:ascii="Times New Roman" w:hAnsi="Times New Roman" w:cs="Times New Roman"/>
                <w:bCs/>
              </w:rPr>
              <w:t>.250**</w:t>
            </w:r>
          </w:p>
        </w:tc>
        <w:tc>
          <w:tcPr>
            <w:tcW w:w="1968" w:type="dxa"/>
            <w:tcBorders>
              <w:top w:val="nil"/>
            </w:tcBorders>
          </w:tcPr>
          <w:p w14:paraId="3AE31597" w14:textId="77777777" w:rsidR="001B6A25" w:rsidRPr="001B6A25" w:rsidRDefault="001B6A25" w:rsidP="001B6A25">
            <w:pPr>
              <w:spacing w:line="480" w:lineRule="auto"/>
              <w:jc w:val="center"/>
              <w:rPr>
                <w:rFonts w:ascii="Times New Roman" w:hAnsi="Times New Roman" w:cs="Times New Roman"/>
                <w:bCs/>
              </w:rPr>
            </w:pPr>
            <w:r w:rsidRPr="001B6A25">
              <w:rPr>
                <w:rFonts w:ascii="Times New Roman" w:hAnsi="Times New Roman" w:cs="Times New Roman"/>
                <w:bCs/>
              </w:rPr>
              <w:t>.285**</w:t>
            </w:r>
          </w:p>
        </w:tc>
        <w:tc>
          <w:tcPr>
            <w:tcW w:w="1287" w:type="dxa"/>
            <w:tcBorders>
              <w:top w:val="nil"/>
            </w:tcBorders>
          </w:tcPr>
          <w:p w14:paraId="34C00810" w14:textId="77777777" w:rsidR="001B6A25" w:rsidRPr="001B6A25" w:rsidRDefault="001B6A25" w:rsidP="001B6A25">
            <w:pPr>
              <w:spacing w:line="480" w:lineRule="auto"/>
              <w:jc w:val="center"/>
              <w:rPr>
                <w:rFonts w:ascii="Times New Roman" w:hAnsi="Times New Roman" w:cs="Times New Roman"/>
                <w:bCs/>
              </w:rPr>
            </w:pPr>
            <w:r w:rsidRPr="001B6A25">
              <w:rPr>
                <w:rFonts w:ascii="Times New Roman" w:hAnsi="Times New Roman" w:cs="Times New Roman"/>
                <w:bCs/>
              </w:rPr>
              <w:t>.270**</w:t>
            </w:r>
          </w:p>
        </w:tc>
        <w:tc>
          <w:tcPr>
            <w:tcW w:w="1200" w:type="dxa"/>
            <w:tcBorders>
              <w:top w:val="nil"/>
            </w:tcBorders>
          </w:tcPr>
          <w:p w14:paraId="46022F38" w14:textId="77777777" w:rsidR="001B6A25" w:rsidRPr="001B6A25" w:rsidRDefault="001B6A25" w:rsidP="001B6A25">
            <w:pPr>
              <w:spacing w:line="480" w:lineRule="auto"/>
              <w:jc w:val="center"/>
              <w:rPr>
                <w:rFonts w:ascii="Times New Roman" w:hAnsi="Times New Roman" w:cs="Times New Roman"/>
                <w:bCs/>
              </w:rPr>
            </w:pPr>
            <w:r w:rsidRPr="001B6A25">
              <w:rPr>
                <w:rFonts w:ascii="Times New Roman" w:hAnsi="Times New Roman" w:cs="Times New Roman"/>
                <w:bCs/>
              </w:rPr>
              <w:t>.162**</w:t>
            </w:r>
          </w:p>
        </w:tc>
        <w:tc>
          <w:tcPr>
            <w:tcW w:w="1458" w:type="dxa"/>
            <w:tcBorders>
              <w:top w:val="nil"/>
            </w:tcBorders>
          </w:tcPr>
          <w:p w14:paraId="5CDA5647" w14:textId="77777777" w:rsidR="001B6A25" w:rsidRPr="001B6A25" w:rsidRDefault="001B6A25" w:rsidP="001B6A25">
            <w:pPr>
              <w:spacing w:line="480" w:lineRule="auto"/>
              <w:jc w:val="center"/>
              <w:rPr>
                <w:rFonts w:ascii="Times New Roman" w:hAnsi="Times New Roman" w:cs="Times New Roman"/>
                <w:bCs/>
              </w:rPr>
            </w:pPr>
            <w:r w:rsidRPr="001B6A25">
              <w:rPr>
                <w:rFonts w:ascii="Times New Roman" w:hAnsi="Times New Roman" w:cs="Times New Roman"/>
                <w:bCs/>
              </w:rPr>
              <w:t>.174**</w:t>
            </w:r>
          </w:p>
        </w:tc>
      </w:tr>
      <w:tr w:rsidR="007F6536" w:rsidRPr="007F6536" w14:paraId="5B71DD5D" w14:textId="77777777" w:rsidTr="000E60D3">
        <w:trPr>
          <w:trHeight w:val="740"/>
        </w:trPr>
        <w:tc>
          <w:tcPr>
            <w:tcW w:w="1453" w:type="dxa"/>
          </w:tcPr>
          <w:p w14:paraId="32F31E58" w14:textId="77777777" w:rsidR="001B6A25" w:rsidRPr="001B6A25" w:rsidRDefault="001B6A25" w:rsidP="001B6A25">
            <w:pPr>
              <w:spacing w:line="276" w:lineRule="auto"/>
              <w:jc w:val="center"/>
              <w:rPr>
                <w:rFonts w:ascii="Times New Roman" w:hAnsi="Times New Roman" w:cs="Times New Roman"/>
                <w:bCs/>
                <w:iCs/>
              </w:rPr>
            </w:pPr>
            <w:r w:rsidRPr="001B6A25">
              <w:rPr>
                <w:rFonts w:ascii="Times New Roman" w:hAnsi="Times New Roman" w:cs="Times New Roman"/>
                <w:bCs/>
                <w:iCs/>
              </w:rPr>
              <w:t>RTV Frequency</w:t>
            </w:r>
          </w:p>
        </w:tc>
        <w:tc>
          <w:tcPr>
            <w:tcW w:w="1372" w:type="dxa"/>
            <w:gridSpan w:val="2"/>
          </w:tcPr>
          <w:p w14:paraId="33DFD74F" w14:textId="77777777" w:rsidR="001B6A25" w:rsidRPr="001B6A25" w:rsidRDefault="001B6A25" w:rsidP="001B6A25">
            <w:pPr>
              <w:spacing w:line="480" w:lineRule="auto"/>
              <w:jc w:val="center"/>
              <w:rPr>
                <w:rFonts w:ascii="Times New Roman" w:hAnsi="Times New Roman" w:cs="Times New Roman"/>
                <w:bCs/>
              </w:rPr>
            </w:pPr>
          </w:p>
        </w:tc>
        <w:tc>
          <w:tcPr>
            <w:tcW w:w="1287" w:type="dxa"/>
          </w:tcPr>
          <w:p w14:paraId="2D53B429" w14:textId="77777777" w:rsidR="001B6A25" w:rsidRPr="001B6A25" w:rsidRDefault="001B6A25" w:rsidP="001B6A25">
            <w:pPr>
              <w:spacing w:line="480" w:lineRule="auto"/>
              <w:jc w:val="center"/>
              <w:rPr>
                <w:rFonts w:ascii="Times New Roman" w:hAnsi="Times New Roman" w:cs="Times New Roman"/>
                <w:bCs/>
              </w:rPr>
            </w:pPr>
            <w:r w:rsidRPr="001B6A25">
              <w:rPr>
                <w:rFonts w:ascii="Times New Roman" w:hAnsi="Times New Roman" w:cs="Times New Roman"/>
                <w:bCs/>
              </w:rPr>
              <w:t>1</w:t>
            </w:r>
          </w:p>
        </w:tc>
        <w:tc>
          <w:tcPr>
            <w:tcW w:w="1200" w:type="dxa"/>
          </w:tcPr>
          <w:p w14:paraId="7F336727" w14:textId="77777777" w:rsidR="001B6A25" w:rsidRPr="001B6A25" w:rsidRDefault="001B6A25" w:rsidP="001B6A25">
            <w:pPr>
              <w:spacing w:line="480" w:lineRule="auto"/>
              <w:jc w:val="center"/>
              <w:rPr>
                <w:rFonts w:ascii="Times New Roman" w:hAnsi="Times New Roman" w:cs="Times New Roman"/>
                <w:bCs/>
              </w:rPr>
            </w:pPr>
            <w:r w:rsidRPr="001B6A25">
              <w:rPr>
                <w:rFonts w:ascii="Times New Roman" w:hAnsi="Times New Roman" w:cs="Times New Roman"/>
                <w:bCs/>
              </w:rPr>
              <w:t>-.017</w:t>
            </w:r>
          </w:p>
        </w:tc>
        <w:tc>
          <w:tcPr>
            <w:tcW w:w="1721" w:type="dxa"/>
          </w:tcPr>
          <w:p w14:paraId="72093056" w14:textId="77777777" w:rsidR="001B6A25" w:rsidRPr="001B6A25" w:rsidRDefault="001B6A25" w:rsidP="001B6A25">
            <w:pPr>
              <w:spacing w:line="480" w:lineRule="auto"/>
              <w:jc w:val="center"/>
              <w:rPr>
                <w:rFonts w:ascii="Times New Roman" w:hAnsi="Times New Roman" w:cs="Times New Roman"/>
                <w:bCs/>
              </w:rPr>
            </w:pPr>
            <w:r w:rsidRPr="001B6A25">
              <w:rPr>
                <w:rFonts w:ascii="Times New Roman" w:hAnsi="Times New Roman" w:cs="Times New Roman"/>
                <w:bCs/>
              </w:rPr>
              <w:t>.113*</w:t>
            </w:r>
          </w:p>
        </w:tc>
        <w:tc>
          <w:tcPr>
            <w:tcW w:w="1968" w:type="dxa"/>
          </w:tcPr>
          <w:p w14:paraId="6590461B" w14:textId="77777777" w:rsidR="001B6A25" w:rsidRPr="001B6A25" w:rsidRDefault="001B6A25" w:rsidP="001B6A25">
            <w:pPr>
              <w:spacing w:line="480" w:lineRule="auto"/>
              <w:jc w:val="center"/>
              <w:rPr>
                <w:rFonts w:ascii="Times New Roman" w:hAnsi="Times New Roman" w:cs="Times New Roman"/>
                <w:bCs/>
              </w:rPr>
            </w:pPr>
            <w:r w:rsidRPr="001B6A25">
              <w:rPr>
                <w:rFonts w:ascii="Times New Roman" w:hAnsi="Times New Roman" w:cs="Times New Roman"/>
                <w:bCs/>
              </w:rPr>
              <w:t>.692**</w:t>
            </w:r>
          </w:p>
        </w:tc>
        <w:tc>
          <w:tcPr>
            <w:tcW w:w="1287" w:type="dxa"/>
          </w:tcPr>
          <w:p w14:paraId="6ADE652E" w14:textId="77777777" w:rsidR="001B6A25" w:rsidRPr="001B6A25" w:rsidRDefault="001B6A25" w:rsidP="001B6A25">
            <w:pPr>
              <w:spacing w:line="480" w:lineRule="auto"/>
              <w:jc w:val="center"/>
              <w:rPr>
                <w:rFonts w:ascii="Times New Roman" w:hAnsi="Times New Roman" w:cs="Times New Roman"/>
                <w:bCs/>
              </w:rPr>
            </w:pPr>
            <w:r w:rsidRPr="001B6A25">
              <w:rPr>
                <w:rFonts w:ascii="Times New Roman" w:hAnsi="Times New Roman" w:cs="Times New Roman"/>
                <w:bCs/>
              </w:rPr>
              <w:t>.757**</w:t>
            </w:r>
          </w:p>
        </w:tc>
        <w:tc>
          <w:tcPr>
            <w:tcW w:w="1200" w:type="dxa"/>
          </w:tcPr>
          <w:p w14:paraId="70DC7AB6" w14:textId="77777777" w:rsidR="001B6A25" w:rsidRPr="001B6A25" w:rsidRDefault="001B6A25" w:rsidP="001B6A25">
            <w:pPr>
              <w:spacing w:line="480" w:lineRule="auto"/>
              <w:jc w:val="center"/>
              <w:rPr>
                <w:rFonts w:ascii="Times New Roman" w:hAnsi="Times New Roman" w:cs="Times New Roman"/>
                <w:bCs/>
              </w:rPr>
            </w:pPr>
            <w:r w:rsidRPr="001B6A25">
              <w:rPr>
                <w:rFonts w:ascii="Times New Roman" w:hAnsi="Times New Roman" w:cs="Times New Roman"/>
                <w:bCs/>
              </w:rPr>
              <w:t>.674**</w:t>
            </w:r>
          </w:p>
        </w:tc>
        <w:tc>
          <w:tcPr>
            <w:tcW w:w="1458" w:type="dxa"/>
          </w:tcPr>
          <w:p w14:paraId="555C92A0" w14:textId="77777777" w:rsidR="001B6A25" w:rsidRPr="001B6A25" w:rsidRDefault="001B6A25" w:rsidP="001B6A25">
            <w:pPr>
              <w:spacing w:line="480" w:lineRule="auto"/>
              <w:jc w:val="center"/>
              <w:rPr>
                <w:rFonts w:ascii="Times New Roman" w:hAnsi="Times New Roman" w:cs="Times New Roman"/>
                <w:bCs/>
              </w:rPr>
            </w:pPr>
            <w:r w:rsidRPr="001B6A25">
              <w:rPr>
                <w:rFonts w:ascii="Times New Roman" w:hAnsi="Times New Roman" w:cs="Times New Roman"/>
                <w:bCs/>
              </w:rPr>
              <w:t>.726**</w:t>
            </w:r>
          </w:p>
        </w:tc>
      </w:tr>
      <w:tr w:rsidR="007F6536" w:rsidRPr="007F6536" w14:paraId="7A7D2371" w14:textId="77777777" w:rsidTr="000E60D3">
        <w:trPr>
          <w:trHeight w:val="165"/>
        </w:trPr>
        <w:tc>
          <w:tcPr>
            <w:tcW w:w="1453" w:type="dxa"/>
          </w:tcPr>
          <w:p w14:paraId="3A461F70" w14:textId="77777777" w:rsidR="001B6A25" w:rsidRPr="001B6A25" w:rsidRDefault="001B6A25" w:rsidP="001B6A25">
            <w:pPr>
              <w:spacing w:line="480" w:lineRule="auto"/>
              <w:jc w:val="center"/>
              <w:rPr>
                <w:rFonts w:ascii="Times New Roman" w:hAnsi="Times New Roman" w:cs="Times New Roman"/>
                <w:bCs/>
                <w:iCs/>
              </w:rPr>
            </w:pPr>
            <w:r w:rsidRPr="001B6A25">
              <w:rPr>
                <w:rFonts w:ascii="Times New Roman" w:hAnsi="Times New Roman" w:cs="Times New Roman"/>
                <w:bCs/>
                <w:iCs/>
              </w:rPr>
              <w:t>NOBAGS</w:t>
            </w:r>
          </w:p>
        </w:tc>
        <w:tc>
          <w:tcPr>
            <w:tcW w:w="1372" w:type="dxa"/>
            <w:gridSpan w:val="2"/>
          </w:tcPr>
          <w:p w14:paraId="2F30DFAF" w14:textId="77777777" w:rsidR="001B6A25" w:rsidRPr="001B6A25" w:rsidRDefault="001B6A25" w:rsidP="001B6A25">
            <w:pPr>
              <w:spacing w:line="480" w:lineRule="auto"/>
              <w:jc w:val="center"/>
              <w:rPr>
                <w:rFonts w:ascii="Times New Roman" w:hAnsi="Times New Roman" w:cs="Times New Roman"/>
                <w:bCs/>
              </w:rPr>
            </w:pPr>
          </w:p>
        </w:tc>
        <w:tc>
          <w:tcPr>
            <w:tcW w:w="1287" w:type="dxa"/>
          </w:tcPr>
          <w:p w14:paraId="010207CE" w14:textId="77777777" w:rsidR="001B6A25" w:rsidRPr="001B6A25" w:rsidRDefault="001B6A25" w:rsidP="001B6A25">
            <w:pPr>
              <w:spacing w:line="480" w:lineRule="auto"/>
              <w:jc w:val="center"/>
              <w:rPr>
                <w:rFonts w:ascii="Times New Roman" w:hAnsi="Times New Roman" w:cs="Times New Roman"/>
                <w:bCs/>
              </w:rPr>
            </w:pPr>
          </w:p>
        </w:tc>
        <w:tc>
          <w:tcPr>
            <w:tcW w:w="1200" w:type="dxa"/>
          </w:tcPr>
          <w:p w14:paraId="45F22B66" w14:textId="77777777" w:rsidR="001B6A25" w:rsidRPr="001B6A25" w:rsidRDefault="001B6A25" w:rsidP="001B6A25">
            <w:pPr>
              <w:spacing w:line="480" w:lineRule="auto"/>
              <w:jc w:val="center"/>
              <w:rPr>
                <w:rFonts w:ascii="Times New Roman" w:hAnsi="Times New Roman" w:cs="Times New Roman"/>
                <w:bCs/>
              </w:rPr>
            </w:pPr>
            <w:r w:rsidRPr="001B6A25">
              <w:rPr>
                <w:rFonts w:ascii="Times New Roman" w:hAnsi="Times New Roman" w:cs="Times New Roman"/>
                <w:bCs/>
              </w:rPr>
              <w:t>1</w:t>
            </w:r>
          </w:p>
        </w:tc>
        <w:tc>
          <w:tcPr>
            <w:tcW w:w="1721" w:type="dxa"/>
          </w:tcPr>
          <w:p w14:paraId="7677BF6B" w14:textId="77777777" w:rsidR="001B6A25" w:rsidRPr="001B6A25" w:rsidRDefault="001B6A25" w:rsidP="001B6A25">
            <w:pPr>
              <w:spacing w:line="480" w:lineRule="auto"/>
              <w:jc w:val="center"/>
              <w:rPr>
                <w:rFonts w:ascii="Times New Roman" w:hAnsi="Times New Roman" w:cs="Times New Roman"/>
                <w:bCs/>
              </w:rPr>
            </w:pPr>
            <w:r w:rsidRPr="001B6A25">
              <w:rPr>
                <w:rFonts w:ascii="Times New Roman" w:hAnsi="Times New Roman" w:cs="Times New Roman"/>
                <w:bCs/>
              </w:rPr>
              <w:t>.312**</w:t>
            </w:r>
          </w:p>
        </w:tc>
        <w:tc>
          <w:tcPr>
            <w:tcW w:w="1968" w:type="dxa"/>
          </w:tcPr>
          <w:p w14:paraId="6AF76F98" w14:textId="77777777" w:rsidR="001B6A25" w:rsidRPr="001B6A25" w:rsidRDefault="001B6A25" w:rsidP="001B6A25">
            <w:pPr>
              <w:spacing w:line="480" w:lineRule="auto"/>
              <w:jc w:val="center"/>
              <w:rPr>
                <w:rFonts w:ascii="Times New Roman" w:hAnsi="Times New Roman" w:cs="Times New Roman"/>
                <w:bCs/>
              </w:rPr>
            </w:pPr>
            <w:r w:rsidRPr="001B6A25">
              <w:rPr>
                <w:rFonts w:ascii="Times New Roman" w:hAnsi="Times New Roman" w:cs="Times New Roman"/>
                <w:bCs/>
              </w:rPr>
              <w:t>.006</w:t>
            </w:r>
          </w:p>
        </w:tc>
        <w:tc>
          <w:tcPr>
            <w:tcW w:w="1287" w:type="dxa"/>
          </w:tcPr>
          <w:p w14:paraId="3181007F" w14:textId="77777777" w:rsidR="001B6A25" w:rsidRPr="001B6A25" w:rsidRDefault="001B6A25" w:rsidP="001B6A25">
            <w:pPr>
              <w:spacing w:line="480" w:lineRule="auto"/>
              <w:jc w:val="center"/>
              <w:rPr>
                <w:rFonts w:ascii="Times New Roman" w:hAnsi="Times New Roman" w:cs="Times New Roman"/>
                <w:bCs/>
              </w:rPr>
            </w:pPr>
            <w:r w:rsidRPr="001B6A25">
              <w:rPr>
                <w:rFonts w:ascii="Times New Roman" w:hAnsi="Times New Roman" w:cs="Times New Roman"/>
                <w:bCs/>
              </w:rPr>
              <w:t>-.091</w:t>
            </w:r>
          </w:p>
        </w:tc>
        <w:tc>
          <w:tcPr>
            <w:tcW w:w="1200" w:type="dxa"/>
          </w:tcPr>
          <w:p w14:paraId="3CFCDFBA" w14:textId="77777777" w:rsidR="001B6A25" w:rsidRPr="001B6A25" w:rsidRDefault="001B6A25" w:rsidP="001B6A25">
            <w:pPr>
              <w:spacing w:line="480" w:lineRule="auto"/>
              <w:jc w:val="center"/>
              <w:rPr>
                <w:rFonts w:ascii="Times New Roman" w:hAnsi="Times New Roman" w:cs="Times New Roman"/>
                <w:bCs/>
              </w:rPr>
            </w:pPr>
            <w:r w:rsidRPr="001B6A25">
              <w:rPr>
                <w:rFonts w:ascii="Times New Roman" w:hAnsi="Times New Roman" w:cs="Times New Roman"/>
                <w:bCs/>
              </w:rPr>
              <w:t>.006</w:t>
            </w:r>
          </w:p>
        </w:tc>
        <w:tc>
          <w:tcPr>
            <w:tcW w:w="1458" w:type="dxa"/>
          </w:tcPr>
          <w:p w14:paraId="4C1FC95F" w14:textId="77777777" w:rsidR="001B6A25" w:rsidRPr="001B6A25" w:rsidRDefault="001B6A25" w:rsidP="001B6A25">
            <w:pPr>
              <w:spacing w:line="480" w:lineRule="auto"/>
              <w:jc w:val="center"/>
              <w:rPr>
                <w:rFonts w:ascii="Times New Roman" w:hAnsi="Times New Roman" w:cs="Times New Roman"/>
                <w:bCs/>
              </w:rPr>
            </w:pPr>
            <w:r w:rsidRPr="001B6A25">
              <w:rPr>
                <w:rFonts w:ascii="Times New Roman" w:hAnsi="Times New Roman" w:cs="Times New Roman"/>
                <w:bCs/>
              </w:rPr>
              <w:t>.019</w:t>
            </w:r>
          </w:p>
        </w:tc>
      </w:tr>
      <w:tr w:rsidR="007F6536" w:rsidRPr="007F6536" w14:paraId="38EF23A0" w14:textId="77777777" w:rsidTr="000E60D3">
        <w:trPr>
          <w:trHeight w:val="784"/>
        </w:trPr>
        <w:tc>
          <w:tcPr>
            <w:tcW w:w="1801" w:type="dxa"/>
            <w:gridSpan w:val="2"/>
          </w:tcPr>
          <w:p w14:paraId="2DC58F67" w14:textId="77777777" w:rsidR="001B6A25" w:rsidRPr="001B6A25" w:rsidRDefault="001B6A25" w:rsidP="001B6A25">
            <w:pPr>
              <w:spacing w:line="276" w:lineRule="auto"/>
              <w:jc w:val="center"/>
              <w:rPr>
                <w:rFonts w:ascii="Times New Roman" w:hAnsi="Times New Roman" w:cs="Times New Roman"/>
                <w:bCs/>
                <w:iCs/>
              </w:rPr>
            </w:pPr>
            <w:r w:rsidRPr="001B6A25">
              <w:rPr>
                <w:rFonts w:ascii="Times New Roman" w:hAnsi="Times New Roman" w:cs="Times New Roman"/>
                <w:bCs/>
                <w:iCs/>
              </w:rPr>
              <w:t xml:space="preserve">Peer Relational </w:t>
            </w:r>
          </w:p>
          <w:p w14:paraId="0F1B24BC" w14:textId="77777777" w:rsidR="001B6A25" w:rsidRPr="001B6A25" w:rsidRDefault="001B6A25" w:rsidP="001B6A25">
            <w:pPr>
              <w:spacing w:line="276" w:lineRule="auto"/>
              <w:jc w:val="center"/>
              <w:rPr>
                <w:rFonts w:ascii="Times New Roman" w:hAnsi="Times New Roman" w:cs="Times New Roman"/>
                <w:bCs/>
                <w:iCs/>
              </w:rPr>
            </w:pPr>
            <w:r w:rsidRPr="001B6A25">
              <w:rPr>
                <w:rFonts w:ascii="Times New Roman" w:hAnsi="Times New Roman" w:cs="Times New Roman"/>
                <w:bCs/>
                <w:iCs/>
              </w:rPr>
              <w:t>Aggression</w:t>
            </w:r>
          </w:p>
        </w:tc>
        <w:tc>
          <w:tcPr>
            <w:tcW w:w="1024" w:type="dxa"/>
          </w:tcPr>
          <w:p w14:paraId="1F5CEA42" w14:textId="77777777" w:rsidR="001B6A25" w:rsidRPr="001B6A25" w:rsidRDefault="001B6A25" w:rsidP="001B6A25">
            <w:pPr>
              <w:spacing w:line="480" w:lineRule="auto"/>
              <w:jc w:val="center"/>
              <w:rPr>
                <w:rFonts w:ascii="Times New Roman" w:hAnsi="Times New Roman" w:cs="Times New Roman"/>
                <w:bCs/>
              </w:rPr>
            </w:pPr>
          </w:p>
        </w:tc>
        <w:tc>
          <w:tcPr>
            <w:tcW w:w="1287" w:type="dxa"/>
          </w:tcPr>
          <w:p w14:paraId="4A93B507" w14:textId="77777777" w:rsidR="001B6A25" w:rsidRPr="001B6A25" w:rsidRDefault="001B6A25" w:rsidP="001B6A25">
            <w:pPr>
              <w:spacing w:line="480" w:lineRule="auto"/>
              <w:jc w:val="center"/>
              <w:rPr>
                <w:rFonts w:ascii="Times New Roman" w:hAnsi="Times New Roman" w:cs="Times New Roman"/>
                <w:bCs/>
              </w:rPr>
            </w:pPr>
          </w:p>
        </w:tc>
        <w:tc>
          <w:tcPr>
            <w:tcW w:w="1200" w:type="dxa"/>
          </w:tcPr>
          <w:p w14:paraId="1F949939" w14:textId="77777777" w:rsidR="001B6A25" w:rsidRPr="001B6A25" w:rsidRDefault="001B6A25" w:rsidP="001B6A25">
            <w:pPr>
              <w:spacing w:line="480" w:lineRule="auto"/>
              <w:jc w:val="center"/>
              <w:rPr>
                <w:rFonts w:ascii="Times New Roman" w:hAnsi="Times New Roman" w:cs="Times New Roman"/>
                <w:bCs/>
              </w:rPr>
            </w:pPr>
          </w:p>
        </w:tc>
        <w:tc>
          <w:tcPr>
            <w:tcW w:w="1721" w:type="dxa"/>
          </w:tcPr>
          <w:p w14:paraId="22C6E4B8" w14:textId="77777777" w:rsidR="001B6A25" w:rsidRPr="001B6A25" w:rsidRDefault="001B6A25" w:rsidP="001B6A25">
            <w:pPr>
              <w:spacing w:line="480" w:lineRule="auto"/>
              <w:jc w:val="center"/>
              <w:rPr>
                <w:rFonts w:ascii="Times New Roman" w:hAnsi="Times New Roman" w:cs="Times New Roman"/>
                <w:bCs/>
              </w:rPr>
            </w:pPr>
            <w:r w:rsidRPr="001B6A25">
              <w:rPr>
                <w:rFonts w:ascii="Times New Roman" w:hAnsi="Times New Roman" w:cs="Times New Roman"/>
                <w:bCs/>
              </w:rPr>
              <w:t>1</w:t>
            </w:r>
          </w:p>
        </w:tc>
        <w:tc>
          <w:tcPr>
            <w:tcW w:w="1968" w:type="dxa"/>
          </w:tcPr>
          <w:p w14:paraId="4341257C" w14:textId="77777777" w:rsidR="001B6A25" w:rsidRPr="001B6A25" w:rsidRDefault="001B6A25" w:rsidP="001B6A25">
            <w:pPr>
              <w:spacing w:line="480" w:lineRule="auto"/>
              <w:jc w:val="center"/>
              <w:rPr>
                <w:rFonts w:ascii="Times New Roman" w:hAnsi="Times New Roman" w:cs="Times New Roman"/>
                <w:bCs/>
              </w:rPr>
            </w:pPr>
            <w:r w:rsidRPr="001B6A25">
              <w:rPr>
                <w:rFonts w:ascii="Times New Roman" w:hAnsi="Times New Roman" w:cs="Times New Roman"/>
                <w:bCs/>
              </w:rPr>
              <w:t>.039</w:t>
            </w:r>
          </w:p>
        </w:tc>
        <w:tc>
          <w:tcPr>
            <w:tcW w:w="1287" w:type="dxa"/>
          </w:tcPr>
          <w:p w14:paraId="3547DA31" w14:textId="77777777" w:rsidR="001B6A25" w:rsidRPr="001B6A25" w:rsidRDefault="001B6A25" w:rsidP="001B6A25">
            <w:pPr>
              <w:spacing w:line="480" w:lineRule="auto"/>
              <w:jc w:val="center"/>
              <w:rPr>
                <w:rFonts w:ascii="Times New Roman" w:hAnsi="Times New Roman" w:cs="Times New Roman"/>
                <w:bCs/>
              </w:rPr>
            </w:pPr>
            <w:r w:rsidRPr="001B6A25">
              <w:rPr>
                <w:rFonts w:ascii="Times New Roman" w:hAnsi="Times New Roman" w:cs="Times New Roman"/>
                <w:bCs/>
              </w:rPr>
              <w:t>.099</w:t>
            </w:r>
          </w:p>
        </w:tc>
        <w:tc>
          <w:tcPr>
            <w:tcW w:w="1200" w:type="dxa"/>
          </w:tcPr>
          <w:p w14:paraId="208A62F8" w14:textId="77777777" w:rsidR="001B6A25" w:rsidRPr="001B6A25" w:rsidRDefault="001B6A25" w:rsidP="001B6A25">
            <w:pPr>
              <w:spacing w:line="480" w:lineRule="auto"/>
              <w:jc w:val="center"/>
              <w:rPr>
                <w:rFonts w:ascii="Times New Roman" w:hAnsi="Times New Roman" w:cs="Times New Roman"/>
                <w:bCs/>
              </w:rPr>
            </w:pPr>
            <w:r w:rsidRPr="001B6A25">
              <w:rPr>
                <w:rFonts w:ascii="Times New Roman" w:hAnsi="Times New Roman" w:cs="Times New Roman"/>
                <w:bCs/>
              </w:rPr>
              <w:t>.111*</w:t>
            </w:r>
          </w:p>
        </w:tc>
        <w:tc>
          <w:tcPr>
            <w:tcW w:w="1458" w:type="dxa"/>
          </w:tcPr>
          <w:p w14:paraId="78037D69" w14:textId="77777777" w:rsidR="001B6A25" w:rsidRPr="001B6A25" w:rsidRDefault="001B6A25" w:rsidP="001B6A25">
            <w:pPr>
              <w:spacing w:line="480" w:lineRule="auto"/>
              <w:jc w:val="center"/>
              <w:rPr>
                <w:rFonts w:ascii="Times New Roman" w:hAnsi="Times New Roman" w:cs="Times New Roman"/>
                <w:bCs/>
              </w:rPr>
            </w:pPr>
            <w:r w:rsidRPr="001B6A25">
              <w:rPr>
                <w:rFonts w:ascii="Times New Roman" w:hAnsi="Times New Roman" w:cs="Times New Roman"/>
                <w:bCs/>
              </w:rPr>
              <w:t>.100</w:t>
            </w:r>
          </w:p>
        </w:tc>
      </w:tr>
      <w:tr w:rsidR="007F6536" w:rsidRPr="007F6536" w14:paraId="6794B4F8" w14:textId="77777777" w:rsidTr="000E60D3">
        <w:trPr>
          <w:trHeight w:val="821"/>
        </w:trPr>
        <w:tc>
          <w:tcPr>
            <w:tcW w:w="1453" w:type="dxa"/>
          </w:tcPr>
          <w:p w14:paraId="49367BFA" w14:textId="77777777" w:rsidR="001B6A25" w:rsidRPr="001B6A25" w:rsidRDefault="001B6A25" w:rsidP="001B6A25">
            <w:pPr>
              <w:spacing w:line="276" w:lineRule="auto"/>
              <w:jc w:val="center"/>
              <w:rPr>
                <w:rFonts w:ascii="Times New Roman" w:hAnsi="Times New Roman" w:cs="Times New Roman"/>
                <w:bCs/>
                <w:iCs/>
              </w:rPr>
            </w:pPr>
            <w:r w:rsidRPr="001B6A25">
              <w:rPr>
                <w:rFonts w:ascii="Times New Roman" w:hAnsi="Times New Roman" w:cs="Times New Roman"/>
                <w:bCs/>
                <w:iCs/>
              </w:rPr>
              <w:t>Real Life/</w:t>
            </w:r>
          </w:p>
          <w:p w14:paraId="4A3F1144" w14:textId="77777777" w:rsidR="001B6A25" w:rsidRPr="001B6A25" w:rsidRDefault="001B6A25" w:rsidP="001B6A25">
            <w:pPr>
              <w:spacing w:line="276" w:lineRule="auto"/>
              <w:jc w:val="center"/>
              <w:rPr>
                <w:rFonts w:ascii="Times New Roman" w:hAnsi="Times New Roman" w:cs="Times New Roman"/>
                <w:bCs/>
                <w:iCs/>
              </w:rPr>
            </w:pPr>
            <w:r w:rsidRPr="001B6A25">
              <w:rPr>
                <w:rFonts w:ascii="Times New Roman" w:hAnsi="Times New Roman" w:cs="Times New Roman"/>
                <w:bCs/>
                <w:iCs/>
              </w:rPr>
              <w:t>Slice of Life</w:t>
            </w:r>
          </w:p>
        </w:tc>
        <w:tc>
          <w:tcPr>
            <w:tcW w:w="1372" w:type="dxa"/>
            <w:gridSpan w:val="2"/>
          </w:tcPr>
          <w:p w14:paraId="708649AC" w14:textId="77777777" w:rsidR="001B6A25" w:rsidRPr="001B6A25" w:rsidRDefault="001B6A25" w:rsidP="001B6A25">
            <w:pPr>
              <w:spacing w:line="480" w:lineRule="auto"/>
              <w:jc w:val="center"/>
              <w:rPr>
                <w:rFonts w:ascii="Times New Roman" w:hAnsi="Times New Roman" w:cs="Times New Roman"/>
                <w:bCs/>
              </w:rPr>
            </w:pPr>
          </w:p>
        </w:tc>
        <w:tc>
          <w:tcPr>
            <w:tcW w:w="1287" w:type="dxa"/>
          </w:tcPr>
          <w:p w14:paraId="6AC541DE" w14:textId="77777777" w:rsidR="001B6A25" w:rsidRPr="001B6A25" w:rsidRDefault="001B6A25" w:rsidP="001B6A25">
            <w:pPr>
              <w:spacing w:line="480" w:lineRule="auto"/>
              <w:jc w:val="center"/>
              <w:rPr>
                <w:rFonts w:ascii="Times New Roman" w:hAnsi="Times New Roman" w:cs="Times New Roman"/>
                <w:bCs/>
              </w:rPr>
            </w:pPr>
          </w:p>
        </w:tc>
        <w:tc>
          <w:tcPr>
            <w:tcW w:w="1200" w:type="dxa"/>
          </w:tcPr>
          <w:p w14:paraId="2C7CE18D" w14:textId="77777777" w:rsidR="001B6A25" w:rsidRPr="001B6A25" w:rsidRDefault="001B6A25" w:rsidP="001B6A25">
            <w:pPr>
              <w:spacing w:line="480" w:lineRule="auto"/>
              <w:jc w:val="center"/>
              <w:rPr>
                <w:rFonts w:ascii="Times New Roman" w:hAnsi="Times New Roman" w:cs="Times New Roman"/>
                <w:bCs/>
              </w:rPr>
            </w:pPr>
          </w:p>
        </w:tc>
        <w:tc>
          <w:tcPr>
            <w:tcW w:w="1721" w:type="dxa"/>
          </w:tcPr>
          <w:p w14:paraId="4DE5BA75" w14:textId="77777777" w:rsidR="001B6A25" w:rsidRPr="001B6A25" w:rsidRDefault="001B6A25" w:rsidP="001B6A25">
            <w:pPr>
              <w:spacing w:line="480" w:lineRule="auto"/>
              <w:jc w:val="center"/>
              <w:rPr>
                <w:rFonts w:ascii="Times New Roman" w:hAnsi="Times New Roman" w:cs="Times New Roman"/>
                <w:bCs/>
              </w:rPr>
            </w:pPr>
          </w:p>
        </w:tc>
        <w:tc>
          <w:tcPr>
            <w:tcW w:w="1968" w:type="dxa"/>
          </w:tcPr>
          <w:p w14:paraId="012F0B5A" w14:textId="77777777" w:rsidR="001B6A25" w:rsidRPr="001B6A25" w:rsidRDefault="001B6A25" w:rsidP="001B6A25">
            <w:pPr>
              <w:spacing w:line="480" w:lineRule="auto"/>
              <w:jc w:val="center"/>
              <w:rPr>
                <w:rFonts w:ascii="Times New Roman" w:hAnsi="Times New Roman" w:cs="Times New Roman"/>
                <w:bCs/>
              </w:rPr>
            </w:pPr>
            <w:r w:rsidRPr="001B6A25">
              <w:rPr>
                <w:rFonts w:ascii="Times New Roman" w:hAnsi="Times New Roman" w:cs="Times New Roman"/>
                <w:bCs/>
              </w:rPr>
              <w:t>1</w:t>
            </w:r>
          </w:p>
        </w:tc>
        <w:tc>
          <w:tcPr>
            <w:tcW w:w="1287" w:type="dxa"/>
          </w:tcPr>
          <w:p w14:paraId="04D31DF1" w14:textId="77777777" w:rsidR="001B6A25" w:rsidRPr="001B6A25" w:rsidRDefault="001B6A25" w:rsidP="001B6A25">
            <w:pPr>
              <w:spacing w:line="480" w:lineRule="auto"/>
              <w:jc w:val="center"/>
              <w:rPr>
                <w:rFonts w:ascii="Times New Roman" w:hAnsi="Times New Roman" w:cs="Times New Roman"/>
                <w:bCs/>
              </w:rPr>
            </w:pPr>
            <w:r w:rsidRPr="001B6A25">
              <w:rPr>
                <w:rFonts w:ascii="Times New Roman" w:hAnsi="Times New Roman" w:cs="Times New Roman"/>
                <w:bCs/>
              </w:rPr>
              <w:t>.471**</w:t>
            </w:r>
          </w:p>
        </w:tc>
        <w:tc>
          <w:tcPr>
            <w:tcW w:w="1200" w:type="dxa"/>
          </w:tcPr>
          <w:p w14:paraId="32305A67" w14:textId="77777777" w:rsidR="001B6A25" w:rsidRPr="001B6A25" w:rsidRDefault="001B6A25" w:rsidP="001B6A25">
            <w:pPr>
              <w:spacing w:line="480" w:lineRule="auto"/>
              <w:jc w:val="center"/>
              <w:rPr>
                <w:rFonts w:ascii="Times New Roman" w:hAnsi="Times New Roman" w:cs="Times New Roman"/>
                <w:bCs/>
              </w:rPr>
            </w:pPr>
            <w:r w:rsidRPr="001B6A25">
              <w:rPr>
                <w:rFonts w:ascii="Times New Roman" w:hAnsi="Times New Roman" w:cs="Times New Roman"/>
                <w:bCs/>
              </w:rPr>
              <w:t>.190**</w:t>
            </w:r>
          </w:p>
        </w:tc>
        <w:tc>
          <w:tcPr>
            <w:tcW w:w="1458" w:type="dxa"/>
          </w:tcPr>
          <w:p w14:paraId="0408FB13" w14:textId="77777777" w:rsidR="001B6A25" w:rsidRPr="001B6A25" w:rsidRDefault="001B6A25" w:rsidP="001B6A25">
            <w:pPr>
              <w:spacing w:line="480" w:lineRule="auto"/>
              <w:jc w:val="center"/>
              <w:rPr>
                <w:rFonts w:ascii="Times New Roman" w:hAnsi="Times New Roman" w:cs="Times New Roman"/>
                <w:bCs/>
              </w:rPr>
            </w:pPr>
            <w:r w:rsidRPr="001B6A25">
              <w:rPr>
                <w:rFonts w:ascii="Times New Roman" w:hAnsi="Times New Roman" w:cs="Times New Roman"/>
                <w:bCs/>
              </w:rPr>
              <w:t>.282**</w:t>
            </w:r>
          </w:p>
        </w:tc>
      </w:tr>
      <w:tr w:rsidR="007F6536" w:rsidRPr="007F6536" w14:paraId="13A17180" w14:textId="77777777" w:rsidTr="000E60D3">
        <w:trPr>
          <w:trHeight w:val="333"/>
        </w:trPr>
        <w:tc>
          <w:tcPr>
            <w:tcW w:w="1453" w:type="dxa"/>
          </w:tcPr>
          <w:p w14:paraId="4EEF84F8" w14:textId="77777777" w:rsidR="001B6A25" w:rsidRPr="001B6A25" w:rsidRDefault="001B6A25" w:rsidP="001B6A25">
            <w:pPr>
              <w:spacing w:line="276" w:lineRule="auto"/>
              <w:jc w:val="center"/>
              <w:rPr>
                <w:rFonts w:ascii="Times New Roman" w:hAnsi="Times New Roman" w:cs="Times New Roman"/>
                <w:bCs/>
                <w:iCs/>
              </w:rPr>
            </w:pPr>
            <w:r w:rsidRPr="001B6A25">
              <w:rPr>
                <w:rFonts w:ascii="Times New Roman" w:hAnsi="Times New Roman" w:cs="Times New Roman"/>
                <w:bCs/>
                <w:iCs/>
              </w:rPr>
              <w:t>Dating</w:t>
            </w:r>
          </w:p>
        </w:tc>
        <w:tc>
          <w:tcPr>
            <w:tcW w:w="1372" w:type="dxa"/>
            <w:gridSpan w:val="2"/>
          </w:tcPr>
          <w:p w14:paraId="55CCEB6B" w14:textId="77777777" w:rsidR="001B6A25" w:rsidRPr="001B6A25" w:rsidRDefault="001B6A25" w:rsidP="001B6A25">
            <w:pPr>
              <w:spacing w:line="480" w:lineRule="auto"/>
              <w:jc w:val="center"/>
              <w:rPr>
                <w:rFonts w:ascii="Times New Roman" w:hAnsi="Times New Roman" w:cs="Times New Roman"/>
                <w:bCs/>
              </w:rPr>
            </w:pPr>
          </w:p>
        </w:tc>
        <w:tc>
          <w:tcPr>
            <w:tcW w:w="1287" w:type="dxa"/>
          </w:tcPr>
          <w:p w14:paraId="31705318" w14:textId="77777777" w:rsidR="001B6A25" w:rsidRPr="001B6A25" w:rsidRDefault="001B6A25" w:rsidP="001B6A25">
            <w:pPr>
              <w:spacing w:line="480" w:lineRule="auto"/>
              <w:jc w:val="center"/>
              <w:rPr>
                <w:rFonts w:ascii="Times New Roman" w:hAnsi="Times New Roman" w:cs="Times New Roman"/>
                <w:bCs/>
              </w:rPr>
            </w:pPr>
          </w:p>
        </w:tc>
        <w:tc>
          <w:tcPr>
            <w:tcW w:w="1200" w:type="dxa"/>
          </w:tcPr>
          <w:p w14:paraId="3D3096C9" w14:textId="77777777" w:rsidR="001B6A25" w:rsidRPr="001B6A25" w:rsidRDefault="001B6A25" w:rsidP="001B6A25">
            <w:pPr>
              <w:spacing w:line="480" w:lineRule="auto"/>
              <w:jc w:val="center"/>
              <w:rPr>
                <w:rFonts w:ascii="Times New Roman" w:hAnsi="Times New Roman" w:cs="Times New Roman"/>
                <w:bCs/>
              </w:rPr>
            </w:pPr>
          </w:p>
        </w:tc>
        <w:tc>
          <w:tcPr>
            <w:tcW w:w="1721" w:type="dxa"/>
          </w:tcPr>
          <w:p w14:paraId="0C157969" w14:textId="77777777" w:rsidR="001B6A25" w:rsidRPr="001B6A25" w:rsidRDefault="001B6A25" w:rsidP="001B6A25">
            <w:pPr>
              <w:spacing w:line="480" w:lineRule="auto"/>
              <w:jc w:val="center"/>
              <w:rPr>
                <w:rFonts w:ascii="Times New Roman" w:hAnsi="Times New Roman" w:cs="Times New Roman"/>
                <w:bCs/>
              </w:rPr>
            </w:pPr>
          </w:p>
        </w:tc>
        <w:tc>
          <w:tcPr>
            <w:tcW w:w="1968" w:type="dxa"/>
          </w:tcPr>
          <w:p w14:paraId="2EDF6333" w14:textId="77777777" w:rsidR="001B6A25" w:rsidRPr="001B6A25" w:rsidRDefault="001B6A25" w:rsidP="001B6A25">
            <w:pPr>
              <w:spacing w:line="480" w:lineRule="auto"/>
              <w:jc w:val="center"/>
              <w:rPr>
                <w:rFonts w:ascii="Times New Roman" w:hAnsi="Times New Roman" w:cs="Times New Roman"/>
                <w:bCs/>
              </w:rPr>
            </w:pPr>
          </w:p>
        </w:tc>
        <w:tc>
          <w:tcPr>
            <w:tcW w:w="1287" w:type="dxa"/>
          </w:tcPr>
          <w:p w14:paraId="4AED5BE4" w14:textId="77777777" w:rsidR="001B6A25" w:rsidRPr="001B6A25" w:rsidRDefault="001B6A25" w:rsidP="001B6A25">
            <w:pPr>
              <w:spacing w:line="480" w:lineRule="auto"/>
              <w:jc w:val="center"/>
              <w:rPr>
                <w:rFonts w:ascii="Times New Roman" w:hAnsi="Times New Roman" w:cs="Times New Roman"/>
                <w:bCs/>
              </w:rPr>
            </w:pPr>
            <w:r w:rsidRPr="001B6A25">
              <w:rPr>
                <w:rFonts w:ascii="Times New Roman" w:hAnsi="Times New Roman" w:cs="Times New Roman"/>
                <w:bCs/>
              </w:rPr>
              <w:t>1</w:t>
            </w:r>
          </w:p>
        </w:tc>
        <w:tc>
          <w:tcPr>
            <w:tcW w:w="1200" w:type="dxa"/>
          </w:tcPr>
          <w:p w14:paraId="0EEB14CB" w14:textId="77777777" w:rsidR="001B6A25" w:rsidRPr="001B6A25" w:rsidRDefault="001B6A25" w:rsidP="001B6A25">
            <w:pPr>
              <w:spacing w:line="480" w:lineRule="auto"/>
              <w:jc w:val="center"/>
              <w:rPr>
                <w:rFonts w:ascii="Times New Roman" w:hAnsi="Times New Roman" w:cs="Times New Roman"/>
                <w:bCs/>
              </w:rPr>
            </w:pPr>
            <w:r w:rsidRPr="001B6A25">
              <w:rPr>
                <w:rFonts w:ascii="Times New Roman" w:hAnsi="Times New Roman" w:cs="Times New Roman"/>
                <w:bCs/>
              </w:rPr>
              <w:t>.359**</w:t>
            </w:r>
          </w:p>
        </w:tc>
        <w:tc>
          <w:tcPr>
            <w:tcW w:w="1458" w:type="dxa"/>
          </w:tcPr>
          <w:p w14:paraId="6B8976DA" w14:textId="77777777" w:rsidR="001B6A25" w:rsidRPr="001B6A25" w:rsidRDefault="001B6A25" w:rsidP="001B6A25">
            <w:pPr>
              <w:spacing w:line="480" w:lineRule="auto"/>
              <w:jc w:val="center"/>
              <w:rPr>
                <w:rFonts w:ascii="Times New Roman" w:hAnsi="Times New Roman" w:cs="Times New Roman"/>
                <w:bCs/>
              </w:rPr>
            </w:pPr>
            <w:r w:rsidRPr="001B6A25">
              <w:rPr>
                <w:rFonts w:ascii="Times New Roman" w:hAnsi="Times New Roman" w:cs="Times New Roman"/>
                <w:bCs/>
              </w:rPr>
              <w:t>.446**</w:t>
            </w:r>
          </w:p>
        </w:tc>
      </w:tr>
      <w:tr w:rsidR="007F6536" w:rsidRPr="007F6536" w14:paraId="64E48EB6" w14:textId="77777777" w:rsidTr="000E60D3">
        <w:trPr>
          <w:trHeight w:val="333"/>
        </w:trPr>
        <w:tc>
          <w:tcPr>
            <w:tcW w:w="1453" w:type="dxa"/>
          </w:tcPr>
          <w:p w14:paraId="338BE8FC" w14:textId="77777777" w:rsidR="001B6A25" w:rsidRPr="001B6A25" w:rsidRDefault="001B6A25" w:rsidP="001B6A25">
            <w:pPr>
              <w:spacing w:line="276" w:lineRule="auto"/>
              <w:jc w:val="center"/>
              <w:rPr>
                <w:rFonts w:ascii="Times New Roman" w:hAnsi="Times New Roman" w:cs="Times New Roman"/>
                <w:bCs/>
                <w:iCs/>
              </w:rPr>
            </w:pPr>
            <w:r w:rsidRPr="001B6A25">
              <w:rPr>
                <w:rFonts w:ascii="Times New Roman" w:hAnsi="Times New Roman" w:cs="Times New Roman"/>
                <w:bCs/>
                <w:iCs/>
              </w:rPr>
              <w:t>Talent</w:t>
            </w:r>
          </w:p>
        </w:tc>
        <w:tc>
          <w:tcPr>
            <w:tcW w:w="1372" w:type="dxa"/>
            <w:gridSpan w:val="2"/>
          </w:tcPr>
          <w:p w14:paraId="1975C8D7" w14:textId="77777777" w:rsidR="001B6A25" w:rsidRPr="001B6A25" w:rsidRDefault="001B6A25" w:rsidP="001B6A25">
            <w:pPr>
              <w:spacing w:line="480" w:lineRule="auto"/>
              <w:jc w:val="center"/>
              <w:rPr>
                <w:rFonts w:ascii="Times New Roman" w:hAnsi="Times New Roman" w:cs="Times New Roman"/>
                <w:bCs/>
              </w:rPr>
            </w:pPr>
          </w:p>
        </w:tc>
        <w:tc>
          <w:tcPr>
            <w:tcW w:w="1287" w:type="dxa"/>
          </w:tcPr>
          <w:p w14:paraId="56A6A9E9" w14:textId="77777777" w:rsidR="001B6A25" w:rsidRPr="001B6A25" w:rsidRDefault="001B6A25" w:rsidP="001B6A25">
            <w:pPr>
              <w:spacing w:line="480" w:lineRule="auto"/>
              <w:jc w:val="center"/>
              <w:rPr>
                <w:rFonts w:ascii="Times New Roman" w:hAnsi="Times New Roman" w:cs="Times New Roman"/>
                <w:bCs/>
              </w:rPr>
            </w:pPr>
          </w:p>
        </w:tc>
        <w:tc>
          <w:tcPr>
            <w:tcW w:w="1200" w:type="dxa"/>
          </w:tcPr>
          <w:p w14:paraId="52D12643" w14:textId="77777777" w:rsidR="001B6A25" w:rsidRPr="001B6A25" w:rsidRDefault="001B6A25" w:rsidP="001B6A25">
            <w:pPr>
              <w:spacing w:line="480" w:lineRule="auto"/>
              <w:jc w:val="center"/>
              <w:rPr>
                <w:rFonts w:ascii="Times New Roman" w:hAnsi="Times New Roman" w:cs="Times New Roman"/>
                <w:bCs/>
              </w:rPr>
            </w:pPr>
          </w:p>
        </w:tc>
        <w:tc>
          <w:tcPr>
            <w:tcW w:w="1721" w:type="dxa"/>
          </w:tcPr>
          <w:p w14:paraId="3CB5B148" w14:textId="77777777" w:rsidR="001B6A25" w:rsidRPr="001B6A25" w:rsidRDefault="001B6A25" w:rsidP="001B6A25">
            <w:pPr>
              <w:spacing w:line="480" w:lineRule="auto"/>
              <w:jc w:val="center"/>
              <w:rPr>
                <w:rFonts w:ascii="Times New Roman" w:hAnsi="Times New Roman" w:cs="Times New Roman"/>
                <w:bCs/>
              </w:rPr>
            </w:pPr>
          </w:p>
        </w:tc>
        <w:tc>
          <w:tcPr>
            <w:tcW w:w="1968" w:type="dxa"/>
          </w:tcPr>
          <w:p w14:paraId="215EE1F0" w14:textId="77777777" w:rsidR="001B6A25" w:rsidRPr="001B6A25" w:rsidRDefault="001B6A25" w:rsidP="001B6A25">
            <w:pPr>
              <w:spacing w:line="480" w:lineRule="auto"/>
              <w:jc w:val="center"/>
              <w:rPr>
                <w:rFonts w:ascii="Times New Roman" w:hAnsi="Times New Roman" w:cs="Times New Roman"/>
                <w:bCs/>
              </w:rPr>
            </w:pPr>
          </w:p>
        </w:tc>
        <w:tc>
          <w:tcPr>
            <w:tcW w:w="1287" w:type="dxa"/>
          </w:tcPr>
          <w:p w14:paraId="500E724D" w14:textId="77777777" w:rsidR="001B6A25" w:rsidRPr="001B6A25" w:rsidRDefault="001B6A25" w:rsidP="001B6A25">
            <w:pPr>
              <w:spacing w:line="480" w:lineRule="auto"/>
              <w:jc w:val="center"/>
              <w:rPr>
                <w:rFonts w:ascii="Times New Roman" w:hAnsi="Times New Roman" w:cs="Times New Roman"/>
                <w:bCs/>
              </w:rPr>
            </w:pPr>
          </w:p>
        </w:tc>
        <w:tc>
          <w:tcPr>
            <w:tcW w:w="1200" w:type="dxa"/>
          </w:tcPr>
          <w:p w14:paraId="5543E410" w14:textId="77777777" w:rsidR="001B6A25" w:rsidRPr="001B6A25" w:rsidRDefault="001B6A25" w:rsidP="001B6A25">
            <w:pPr>
              <w:spacing w:line="480" w:lineRule="auto"/>
              <w:jc w:val="center"/>
              <w:rPr>
                <w:rFonts w:ascii="Times New Roman" w:hAnsi="Times New Roman" w:cs="Times New Roman"/>
                <w:bCs/>
              </w:rPr>
            </w:pPr>
            <w:r w:rsidRPr="001B6A25">
              <w:rPr>
                <w:rFonts w:ascii="Times New Roman" w:hAnsi="Times New Roman" w:cs="Times New Roman"/>
                <w:bCs/>
              </w:rPr>
              <w:t>1</w:t>
            </w:r>
          </w:p>
        </w:tc>
        <w:tc>
          <w:tcPr>
            <w:tcW w:w="1458" w:type="dxa"/>
          </w:tcPr>
          <w:p w14:paraId="28912FD4" w14:textId="77777777" w:rsidR="001B6A25" w:rsidRPr="001B6A25" w:rsidRDefault="001B6A25" w:rsidP="001B6A25">
            <w:pPr>
              <w:spacing w:line="480" w:lineRule="auto"/>
              <w:jc w:val="center"/>
              <w:rPr>
                <w:rFonts w:ascii="Times New Roman" w:hAnsi="Times New Roman" w:cs="Times New Roman"/>
                <w:bCs/>
              </w:rPr>
            </w:pPr>
            <w:r w:rsidRPr="001B6A25">
              <w:rPr>
                <w:rFonts w:ascii="Times New Roman" w:hAnsi="Times New Roman" w:cs="Times New Roman"/>
                <w:bCs/>
              </w:rPr>
              <w:t>.637**</w:t>
            </w:r>
          </w:p>
        </w:tc>
      </w:tr>
      <w:tr w:rsidR="007F6536" w:rsidRPr="00940D5F" w14:paraId="29390EC8" w14:textId="77777777" w:rsidTr="000E60D3">
        <w:trPr>
          <w:trHeight w:val="333"/>
        </w:trPr>
        <w:tc>
          <w:tcPr>
            <w:tcW w:w="1453" w:type="dxa"/>
          </w:tcPr>
          <w:p w14:paraId="2F43CCE3" w14:textId="77777777" w:rsidR="001B6A25" w:rsidRPr="001B6A25" w:rsidRDefault="001B6A25" w:rsidP="001B6A25">
            <w:pPr>
              <w:spacing w:line="276" w:lineRule="auto"/>
              <w:jc w:val="center"/>
              <w:rPr>
                <w:rFonts w:ascii="Times New Roman" w:hAnsi="Times New Roman" w:cs="Times New Roman"/>
                <w:bCs/>
                <w:iCs/>
              </w:rPr>
            </w:pPr>
            <w:r w:rsidRPr="001B6A25">
              <w:rPr>
                <w:rFonts w:ascii="Times New Roman" w:hAnsi="Times New Roman" w:cs="Times New Roman"/>
                <w:bCs/>
                <w:iCs/>
              </w:rPr>
              <w:t>Competition</w:t>
            </w:r>
          </w:p>
        </w:tc>
        <w:tc>
          <w:tcPr>
            <w:tcW w:w="1372" w:type="dxa"/>
            <w:gridSpan w:val="2"/>
          </w:tcPr>
          <w:p w14:paraId="5717E21A" w14:textId="77777777" w:rsidR="001B6A25" w:rsidRPr="001B6A25" w:rsidRDefault="001B6A25" w:rsidP="001B6A25">
            <w:pPr>
              <w:spacing w:line="480" w:lineRule="auto"/>
              <w:jc w:val="center"/>
              <w:rPr>
                <w:rFonts w:ascii="Times New Roman" w:hAnsi="Times New Roman" w:cs="Times New Roman"/>
                <w:bCs/>
              </w:rPr>
            </w:pPr>
          </w:p>
        </w:tc>
        <w:tc>
          <w:tcPr>
            <w:tcW w:w="1287" w:type="dxa"/>
          </w:tcPr>
          <w:p w14:paraId="4A49DDC8" w14:textId="77777777" w:rsidR="001B6A25" w:rsidRPr="001B6A25" w:rsidRDefault="001B6A25" w:rsidP="001B6A25">
            <w:pPr>
              <w:spacing w:line="480" w:lineRule="auto"/>
              <w:jc w:val="center"/>
              <w:rPr>
                <w:rFonts w:ascii="Times New Roman" w:hAnsi="Times New Roman" w:cs="Times New Roman"/>
                <w:bCs/>
              </w:rPr>
            </w:pPr>
          </w:p>
        </w:tc>
        <w:tc>
          <w:tcPr>
            <w:tcW w:w="1200" w:type="dxa"/>
          </w:tcPr>
          <w:p w14:paraId="0ECE0F6F" w14:textId="77777777" w:rsidR="001B6A25" w:rsidRPr="001B6A25" w:rsidRDefault="001B6A25" w:rsidP="001B6A25">
            <w:pPr>
              <w:spacing w:line="480" w:lineRule="auto"/>
              <w:jc w:val="center"/>
              <w:rPr>
                <w:rFonts w:ascii="Times New Roman" w:hAnsi="Times New Roman" w:cs="Times New Roman"/>
                <w:bCs/>
              </w:rPr>
            </w:pPr>
          </w:p>
        </w:tc>
        <w:tc>
          <w:tcPr>
            <w:tcW w:w="1721" w:type="dxa"/>
          </w:tcPr>
          <w:p w14:paraId="1232DDA2" w14:textId="77777777" w:rsidR="001B6A25" w:rsidRPr="001B6A25" w:rsidRDefault="001B6A25" w:rsidP="001B6A25">
            <w:pPr>
              <w:spacing w:line="480" w:lineRule="auto"/>
              <w:jc w:val="center"/>
              <w:rPr>
                <w:rFonts w:ascii="Times New Roman" w:hAnsi="Times New Roman" w:cs="Times New Roman"/>
                <w:bCs/>
              </w:rPr>
            </w:pPr>
          </w:p>
        </w:tc>
        <w:tc>
          <w:tcPr>
            <w:tcW w:w="1968" w:type="dxa"/>
          </w:tcPr>
          <w:p w14:paraId="446D4E31" w14:textId="77777777" w:rsidR="001B6A25" w:rsidRPr="001B6A25" w:rsidRDefault="001B6A25" w:rsidP="001B6A25">
            <w:pPr>
              <w:spacing w:line="480" w:lineRule="auto"/>
              <w:jc w:val="center"/>
              <w:rPr>
                <w:rFonts w:ascii="Times New Roman" w:hAnsi="Times New Roman" w:cs="Times New Roman"/>
                <w:bCs/>
              </w:rPr>
            </w:pPr>
          </w:p>
        </w:tc>
        <w:tc>
          <w:tcPr>
            <w:tcW w:w="1287" w:type="dxa"/>
          </w:tcPr>
          <w:p w14:paraId="305D8C70" w14:textId="77777777" w:rsidR="001B6A25" w:rsidRPr="001B6A25" w:rsidRDefault="001B6A25" w:rsidP="001B6A25">
            <w:pPr>
              <w:spacing w:line="480" w:lineRule="auto"/>
              <w:jc w:val="center"/>
              <w:rPr>
                <w:rFonts w:ascii="Times New Roman" w:hAnsi="Times New Roman" w:cs="Times New Roman"/>
                <w:bCs/>
              </w:rPr>
            </w:pPr>
          </w:p>
        </w:tc>
        <w:tc>
          <w:tcPr>
            <w:tcW w:w="1200" w:type="dxa"/>
          </w:tcPr>
          <w:p w14:paraId="0FE167FA" w14:textId="77777777" w:rsidR="001B6A25" w:rsidRPr="001B6A25" w:rsidRDefault="001B6A25" w:rsidP="001B6A25">
            <w:pPr>
              <w:spacing w:line="480" w:lineRule="auto"/>
              <w:jc w:val="center"/>
              <w:rPr>
                <w:rFonts w:ascii="Times New Roman" w:hAnsi="Times New Roman" w:cs="Times New Roman"/>
                <w:bCs/>
              </w:rPr>
            </w:pPr>
          </w:p>
        </w:tc>
        <w:tc>
          <w:tcPr>
            <w:tcW w:w="1458" w:type="dxa"/>
          </w:tcPr>
          <w:p w14:paraId="555E99A4" w14:textId="77777777" w:rsidR="001B6A25" w:rsidRPr="001B6A25" w:rsidRDefault="001B6A25" w:rsidP="001B6A25">
            <w:pPr>
              <w:spacing w:line="480" w:lineRule="auto"/>
              <w:jc w:val="center"/>
              <w:rPr>
                <w:rFonts w:ascii="Times New Roman" w:hAnsi="Times New Roman" w:cs="Times New Roman"/>
                <w:bCs/>
              </w:rPr>
            </w:pPr>
            <w:r w:rsidRPr="001B6A25">
              <w:rPr>
                <w:rFonts w:ascii="Times New Roman" w:hAnsi="Times New Roman" w:cs="Times New Roman"/>
                <w:bCs/>
              </w:rPr>
              <w:t>1</w:t>
            </w:r>
          </w:p>
        </w:tc>
      </w:tr>
    </w:tbl>
    <w:p w14:paraId="4E3F7BF3" w14:textId="77777777" w:rsidR="001B6A25" w:rsidRDefault="001B6A25">
      <w:pPr>
        <w:rPr>
          <w:rFonts w:ascii="Times New Roman" w:eastAsia="Times New Roman" w:hAnsi="Times New Roman" w:cs="Times New Roman"/>
          <w:b/>
          <w:sz w:val="24"/>
          <w:szCs w:val="24"/>
        </w:rPr>
      </w:pPr>
    </w:p>
    <w:p w14:paraId="5DD163CD" w14:textId="77777777" w:rsidR="001B6A25" w:rsidRDefault="001B6A25">
      <w:pPr>
        <w:rPr>
          <w:rFonts w:ascii="Times New Roman" w:eastAsia="Times New Roman" w:hAnsi="Times New Roman" w:cs="Times New Roman"/>
          <w:b/>
          <w:sz w:val="24"/>
          <w:szCs w:val="24"/>
        </w:rPr>
        <w:sectPr w:rsidR="001B6A25" w:rsidSect="0064421E">
          <w:pgSz w:w="15840" w:h="12240" w:orient="landscape"/>
          <w:pgMar w:top="1440" w:right="1440" w:bottom="1440" w:left="1440" w:header="720" w:footer="720" w:gutter="0"/>
          <w:pgNumType w:start="34"/>
          <w:cols w:space="720"/>
          <w:docGrid w:linePitch="299"/>
        </w:sectPr>
      </w:pPr>
    </w:p>
    <w:p w14:paraId="6CBAEF45" w14:textId="77777777" w:rsidR="00F030B9" w:rsidRPr="00F030B9" w:rsidRDefault="00F030B9" w:rsidP="00F030B9">
      <w:pPr>
        <w:rPr>
          <w:rFonts w:ascii="Times New Roman" w:hAnsi="Times New Roman" w:cs="Times New Roman"/>
          <w:i/>
          <w:iCs/>
          <w:sz w:val="24"/>
          <w:szCs w:val="24"/>
        </w:rPr>
      </w:pPr>
      <w:r w:rsidRPr="00F030B9">
        <w:rPr>
          <w:rFonts w:ascii="Times New Roman" w:hAnsi="Times New Roman" w:cs="Times New Roman"/>
          <w:i/>
          <w:iCs/>
          <w:sz w:val="24"/>
          <w:szCs w:val="24"/>
        </w:rPr>
        <w:lastRenderedPageBreak/>
        <w:t xml:space="preserve">Table 2. Study Variable </w:t>
      </w:r>
      <w:proofErr w:type="spellStart"/>
      <w:r w:rsidRPr="00F030B9">
        <w:rPr>
          <w:rFonts w:ascii="Times New Roman" w:hAnsi="Times New Roman" w:cs="Times New Roman"/>
          <w:i/>
          <w:iCs/>
          <w:sz w:val="24"/>
          <w:szCs w:val="24"/>
        </w:rPr>
        <w:t>Descriptives</w:t>
      </w:r>
      <w:proofErr w:type="spellEnd"/>
      <w:r w:rsidRPr="00F030B9">
        <w:rPr>
          <w:rFonts w:ascii="Times New Roman" w:hAnsi="Times New Roman" w:cs="Times New Roman"/>
          <w:i/>
          <w:iCs/>
          <w:sz w:val="24"/>
          <w:szCs w:val="24"/>
        </w:rPr>
        <w:t xml:space="preserve"> and ANOVA Results by Gender </w:t>
      </w:r>
    </w:p>
    <w:p w14:paraId="47581335" w14:textId="299D5962" w:rsidR="00677914" w:rsidRDefault="00677914">
      <w:pPr>
        <w:rPr>
          <w:rFonts w:ascii="Times New Roman" w:eastAsia="Times New Roman" w:hAnsi="Times New Roman" w:cs="Times New Roman"/>
          <w:b/>
          <w:sz w:val="24"/>
          <w:szCs w:val="24"/>
        </w:rPr>
      </w:pPr>
    </w:p>
    <w:p w14:paraId="3606B815" w14:textId="77777777" w:rsidR="00F030B9" w:rsidRPr="00F030B9" w:rsidRDefault="00F030B9" w:rsidP="00F030B9">
      <w:pPr>
        <w:rPr>
          <w:rFonts w:ascii="Times New Roman" w:hAnsi="Times New Roman" w:cs="Times New Roman"/>
          <w:sz w:val="24"/>
          <w:szCs w:val="24"/>
        </w:rPr>
      </w:pPr>
      <w:r w:rsidRPr="00F030B9">
        <w:rPr>
          <w:rFonts w:ascii="Times New Roman" w:hAnsi="Times New Roman" w:cs="Times New Roman"/>
          <w:sz w:val="24"/>
          <w:szCs w:val="24"/>
        </w:rPr>
        <w:t>*</w:t>
      </w:r>
      <w:r w:rsidRPr="00F030B9">
        <w:rPr>
          <w:rFonts w:ascii="Times New Roman" w:hAnsi="Times New Roman" w:cs="Times New Roman"/>
          <w:i/>
          <w:iCs/>
          <w:sz w:val="24"/>
          <w:szCs w:val="24"/>
        </w:rPr>
        <w:t xml:space="preserve">p </w:t>
      </w:r>
      <w:r w:rsidRPr="00F030B9">
        <w:rPr>
          <w:rFonts w:ascii="Times New Roman" w:hAnsi="Times New Roman" w:cs="Times New Roman"/>
          <w:sz w:val="24"/>
          <w:szCs w:val="24"/>
        </w:rPr>
        <w:t>&lt; .05, **</w:t>
      </w:r>
      <w:r w:rsidRPr="00F030B9">
        <w:rPr>
          <w:rFonts w:ascii="Times New Roman" w:hAnsi="Times New Roman" w:cs="Times New Roman"/>
          <w:i/>
          <w:iCs/>
          <w:sz w:val="24"/>
          <w:szCs w:val="24"/>
        </w:rPr>
        <w:t xml:space="preserve">p </w:t>
      </w:r>
      <w:r w:rsidRPr="00F030B9">
        <w:rPr>
          <w:rFonts w:ascii="Times New Roman" w:hAnsi="Times New Roman" w:cs="Times New Roman"/>
          <w:sz w:val="24"/>
          <w:szCs w:val="24"/>
        </w:rPr>
        <w:t>&lt; .001</w:t>
      </w:r>
    </w:p>
    <w:p w14:paraId="008E9AE0" w14:textId="77777777" w:rsidR="00F030B9" w:rsidRDefault="00F030B9">
      <w:pPr>
        <w:rPr>
          <w:rFonts w:ascii="Times New Roman" w:eastAsia="Times New Roman" w:hAnsi="Times New Roman" w:cs="Times New Roman"/>
          <w:b/>
          <w:sz w:val="24"/>
          <w:szCs w:val="24"/>
        </w:rPr>
      </w:pPr>
    </w:p>
    <w:tbl>
      <w:tblPr>
        <w:tblStyle w:val="TableGrid"/>
        <w:tblpPr w:leftFromText="180" w:rightFromText="180" w:vertAnchor="page" w:horzAnchor="margin" w:tblpY="1941"/>
        <w:tblW w:w="909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1771"/>
        <w:gridCol w:w="1722"/>
        <w:gridCol w:w="1968"/>
        <w:gridCol w:w="1476"/>
      </w:tblGrid>
      <w:tr w:rsidR="007F5FD0" w:rsidRPr="00D963F7" w14:paraId="622B3D4E" w14:textId="77777777" w:rsidTr="00F030B9">
        <w:trPr>
          <w:trHeight w:val="800"/>
        </w:trPr>
        <w:tc>
          <w:tcPr>
            <w:tcW w:w="2160" w:type="dxa"/>
            <w:tcBorders>
              <w:top w:val="single" w:sz="4" w:space="0" w:color="auto"/>
              <w:bottom w:val="single" w:sz="4" w:space="0" w:color="auto"/>
            </w:tcBorders>
          </w:tcPr>
          <w:p w14:paraId="64DBDE4E" w14:textId="77777777" w:rsidR="007F5FD0" w:rsidRPr="00D963F7" w:rsidRDefault="007F5FD0" w:rsidP="00F030B9">
            <w:pPr>
              <w:jc w:val="center"/>
              <w:rPr>
                <w:rFonts w:ascii="Times New Roman" w:hAnsi="Times New Roman" w:cs="Times New Roman"/>
              </w:rPr>
            </w:pPr>
          </w:p>
        </w:tc>
        <w:tc>
          <w:tcPr>
            <w:tcW w:w="1771" w:type="dxa"/>
            <w:tcBorders>
              <w:top w:val="single" w:sz="4" w:space="0" w:color="auto"/>
              <w:bottom w:val="single" w:sz="4" w:space="0" w:color="auto"/>
            </w:tcBorders>
          </w:tcPr>
          <w:p w14:paraId="61EC4168" w14:textId="77777777" w:rsidR="007F5FD0" w:rsidRPr="00D963F7" w:rsidRDefault="007F5FD0" w:rsidP="00F030B9">
            <w:pPr>
              <w:jc w:val="center"/>
              <w:rPr>
                <w:rFonts w:ascii="Times New Roman" w:hAnsi="Times New Roman" w:cs="Times New Roman"/>
              </w:rPr>
            </w:pPr>
            <w:r>
              <w:rPr>
                <w:rFonts w:ascii="Times New Roman" w:hAnsi="Times New Roman" w:cs="Times New Roman"/>
              </w:rPr>
              <w:t xml:space="preserve">Total Mean </w:t>
            </w:r>
            <w:r w:rsidRPr="00531684">
              <w:rPr>
                <w:rFonts w:ascii="Times New Roman" w:hAnsi="Times New Roman" w:cs="Times New Roman"/>
                <w:i/>
                <w:iCs/>
              </w:rPr>
              <w:t>(SD)</w:t>
            </w:r>
          </w:p>
        </w:tc>
        <w:tc>
          <w:tcPr>
            <w:tcW w:w="1722" w:type="dxa"/>
            <w:tcBorders>
              <w:top w:val="single" w:sz="4" w:space="0" w:color="auto"/>
              <w:bottom w:val="single" w:sz="4" w:space="0" w:color="auto"/>
            </w:tcBorders>
          </w:tcPr>
          <w:p w14:paraId="3F962246" w14:textId="77777777" w:rsidR="007F5FD0" w:rsidRPr="00D963F7" w:rsidRDefault="007F5FD0" w:rsidP="00F030B9">
            <w:pPr>
              <w:jc w:val="center"/>
              <w:rPr>
                <w:rFonts w:ascii="Times New Roman" w:hAnsi="Times New Roman" w:cs="Times New Roman"/>
              </w:rPr>
            </w:pPr>
            <w:r w:rsidRPr="00D963F7">
              <w:rPr>
                <w:rFonts w:ascii="Times New Roman" w:hAnsi="Times New Roman" w:cs="Times New Roman"/>
              </w:rPr>
              <w:t>Men</w:t>
            </w:r>
            <w:r>
              <w:rPr>
                <w:rFonts w:ascii="Times New Roman" w:hAnsi="Times New Roman" w:cs="Times New Roman"/>
              </w:rPr>
              <w:t xml:space="preserve">, </w:t>
            </w:r>
            <w:r w:rsidRPr="00D963F7">
              <w:rPr>
                <w:rFonts w:ascii="Times New Roman" w:hAnsi="Times New Roman" w:cs="Times New Roman"/>
              </w:rPr>
              <w:t xml:space="preserve">Mean </w:t>
            </w:r>
            <w:r w:rsidRPr="00531684">
              <w:rPr>
                <w:rFonts w:ascii="Times New Roman" w:hAnsi="Times New Roman" w:cs="Times New Roman"/>
                <w:i/>
                <w:iCs/>
              </w:rPr>
              <w:t>(SD)</w:t>
            </w:r>
          </w:p>
        </w:tc>
        <w:tc>
          <w:tcPr>
            <w:tcW w:w="1968" w:type="dxa"/>
            <w:tcBorders>
              <w:top w:val="single" w:sz="4" w:space="0" w:color="auto"/>
              <w:bottom w:val="single" w:sz="4" w:space="0" w:color="auto"/>
            </w:tcBorders>
          </w:tcPr>
          <w:p w14:paraId="7DADBC0E" w14:textId="77777777" w:rsidR="007F5FD0" w:rsidRPr="00D963F7" w:rsidRDefault="007F5FD0" w:rsidP="00F030B9">
            <w:pPr>
              <w:jc w:val="center"/>
              <w:rPr>
                <w:rFonts w:ascii="Times New Roman" w:hAnsi="Times New Roman" w:cs="Times New Roman"/>
              </w:rPr>
            </w:pPr>
            <w:r w:rsidRPr="00D963F7">
              <w:rPr>
                <w:rFonts w:ascii="Times New Roman" w:hAnsi="Times New Roman" w:cs="Times New Roman"/>
              </w:rPr>
              <w:t>Women</w:t>
            </w:r>
            <w:r>
              <w:rPr>
                <w:rFonts w:ascii="Times New Roman" w:hAnsi="Times New Roman" w:cs="Times New Roman"/>
              </w:rPr>
              <w:t>,</w:t>
            </w:r>
            <w:r w:rsidRPr="00D963F7">
              <w:rPr>
                <w:rFonts w:ascii="Times New Roman" w:hAnsi="Times New Roman" w:cs="Times New Roman"/>
              </w:rPr>
              <w:t xml:space="preserve"> Mean </w:t>
            </w:r>
            <w:r w:rsidRPr="00531684">
              <w:rPr>
                <w:rFonts w:ascii="Times New Roman" w:hAnsi="Times New Roman" w:cs="Times New Roman"/>
                <w:i/>
                <w:iCs/>
              </w:rPr>
              <w:t>(SD)</w:t>
            </w:r>
          </w:p>
        </w:tc>
        <w:tc>
          <w:tcPr>
            <w:tcW w:w="1476" w:type="dxa"/>
            <w:tcBorders>
              <w:top w:val="single" w:sz="4" w:space="0" w:color="auto"/>
              <w:bottom w:val="single" w:sz="4" w:space="0" w:color="auto"/>
            </w:tcBorders>
          </w:tcPr>
          <w:p w14:paraId="0D14631E" w14:textId="77777777" w:rsidR="007F5FD0" w:rsidRPr="00531684" w:rsidRDefault="007F5FD0" w:rsidP="00F030B9">
            <w:pPr>
              <w:jc w:val="center"/>
              <w:rPr>
                <w:rFonts w:ascii="Times New Roman" w:hAnsi="Times New Roman" w:cs="Times New Roman"/>
                <w:i/>
                <w:iCs/>
              </w:rPr>
            </w:pPr>
            <w:r>
              <w:rPr>
                <w:rFonts w:ascii="Times New Roman" w:hAnsi="Times New Roman" w:cs="Times New Roman"/>
                <w:i/>
                <w:iCs/>
              </w:rPr>
              <w:t>F</w:t>
            </w:r>
          </w:p>
        </w:tc>
      </w:tr>
      <w:tr w:rsidR="007F5FD0" w:rsidRPr="00D963F7" w14:paraId="3617C72C" w14:textId="77777777" w:rsidTr="00F030B9">
        <w:trPr>
          <w:trHeight w:val="990"/>
        </w:trPr>
        <w:tc>
          <w:tcPr>
            <w:tcW w:w="2160" w:type="dxa"/>
            <w:tcBorders>
              <w:top w:val="single" w:sz="4" w:space="0" w:color="auto"/>
            </w:tcBorders>
          </w:tcPr>
          <w:p w14:paraId="2FDBB726" w14:textId="77777777" w:rsidR="007F5FD0" w:rsidRPr="00D963F7" w:rsidRDefault="007F5FD0" w:rsidP="00F030B9">
            <w:pPr>
              <w:jc w:val="center"/>
              <w:rPr>
                <w:rFonts w:ascii="Times New Roman" w:hAnsi="Times New Roman" w:cs="Times New Roman"/>
              </w:rPr>
            </w:pPr>
            <w:r w:rsidRPr="00D963F7">
              <w:rPr>
                <w:rFonts w:ascii="Times New Roman" w:hAnsi="Times New Roman" w:cs="Times New Roman"/>
              </w:rPr>
              <w:t>Reality Television Viewing Frequency</w:t>
            </w:r>
          </w:p>
        </w:tc>
        <w:tc>
          <w:tcPr>
            <w:tcW w:w="1771" w:type="dxa"/>
            <w:tcBorders>
              <w:top w:val="single" w:sz="4" w:space="0" w:color="auto"/>
            </w:tcBorders>
          </w:tcPr>
          <w:p w14:paraId="1B0DF02B" w14:textId="77777777" w:rsidR="007F5FD0" w:rsidRPr="00D963F7" w:rsidRDefault="007F5FD0" w:rsidP="00F030B9">
            <w:pPr>
              <w:jc w:val="center"/>
              <w:rPr>
                <w:rFonts w:ascii="Times New Roman" w:hAnsi="Times New Roman" w:cs="Times New Roman"/>
              </w:rPr>
            </w:pPr>
            <w:r>
              <w:rPr>
                <w:rFonts w:ascii="Times New Roman" w:hAnsi="Times New Roman" w:cs="Times New Roman"/>
              </w:rPr>
              <w:t xml:space="preserve">2.31 </w:t>
            </w:r>
            <w:r w:rsidRPr="00531684">
              <w:rPr>
                <w:rFonts w:ascii="Times New Roman" w:hAnsi="Times New Roman" w:cs="Times New Roman"/>
                <w:i/>
                <w:iCs/>
              </w:rPr>
              <w:t>(.74)</w:t>
            </w:r>
          </w:p>
        </w:tc>
        <w:tc>
          <w:tcPr>
            <w:tcW w:w="1722" w:type="dxa"/>
            <w:tcBorders>
              <w:top w:val="single" w:sz="4" w:space="0" w:color="auto"/>
            </w:tcBorders>
          </w:tcPr>
          <w:p w14:paraId="00C3606A" w14:textId="77777777" w:rsidR="007F5FD0" w:rsidRPr="00D963F7" w:rsidRDefault="007F5FD0" w:rsidP="00F030B9">
            <w:pPr>
              <w:jc w:val="center"/>
              <w:rPr>
                <w:rFonts w:ascii="Times New Roman" w:hAnsi="Times New Roman" w:cs="Times New Roman"/>
              </w:rPr>
            </w:pPr>
            <w:r>
              <w:rPr>
                <w:rFonts w:ascii="Times New Roman" w:hAnsi="Times New Roman" w:cs="Times New Roman"/>
              </w:rPr>
              <w:t xml:space="preserve">1.89 </w:t>
            </w:r>
            <w:r w:rsidRPr="00531684">
              <w:rPr>
                <w:rFonts w:ascii="Times New Roman" w:hAnsi="Times New Roman" w:cs="Times New Roman"/>
                <w:i/>
                <w:iCs/>
              </w:rPr>
              <w:t>(.60)</w:t>
            </w:r>
          </w:p>
        </w:tc>
        <w:tc>
          <w:tcPr>
            <w:tcW w:w="1968" w:type="dxa"/>
            <w:tcBorders>
              <w:top w:val="single" w:sz="4" w:space="0" w:color="auto"/>
            </w:tcBorders>
          </w:tcPr>
          <w:p w14:paraId="62567E39" w14:textId="77777777" w:rsidR="007F5FD0" w:rsidRPr="00D963F7" w:rsidRDefault="007F5FD0" w:rsidP="00F030B9">
            <w:pPr>
              <w:jc w:val="center"/>
              <w:rPr>
                <w:rFonts w:ascii="Times New Roman" w:hAnsi="Times New Roman" w:cs="Times New Roman"/>
              </w:rPr>
            </w:pPr>
            <w:r>
              <w:rPr>
                <w:rFonts w:ascii="Times New Roman" w:hAnsi="Times New Roman" w:cs="Times New Roman"/>
              </w:rPr>
              <w:t xml:space="preserve">2.39 </w:t>
            </w:r>
            <w:r w:rsidRPr="00531684">
              <w:rPr>
                <w:rFonts w:ascii="Times New Roman" w:hAnsi="Times New Roman" w:cs="Times New Roman"/>
                <w:i/>
                <w:iCs/>
              </w:rPr>
              <w:t>(.74)</w:t>
            </w:r>
          </w:p>
        </w:tc>
        <w:tc>
          <w:tcPr>
            <w:tcW w:w="1476" w:type="dxa"/>
            <w:tcBorders>
              <w:top w:val="single" w:sz="4" w:space="0" w:color="auto"/>
            </w:tcBorders>
          </w:tcPr>
          <w:p w14:paraId="2B3547FF" w14:textId="77777777" w:rsidR="007F5FD0" w:rsidRPr="00D963F7" w:rsidRDefault="007F5FD0" w:rsidP="00F030B9">
            <w:pPr>
              <w:jc w:val="center"/>
              <w:rPr>
                <w:rFonts w:ascii="Times New Roman" w:hAnsi="Times New Roman" w:cs="Times New Roman"/>
              </w:rPr>
            </w:pPr>
            <w:r>
              <w:rPr>
                <w:rFonts w:ascii="Times New Roman" w:hAnsi="Times New Roman" w:cs="Times New Roman"/>
              </w:rPr>
              <w:t>11.73**</w:t>
            </w:r>
          </w:p>
        </w:tc>
      </w:tr>
      <w:tr w:rsidR="007F5FD0" w:rsidRPr="00D963F7" w14:paraId="49E52D60" w14:textId="77777777" w:rsidTr="00F030B9">
        <w:trPr>
          <w:trHeight w:val="729"/>
        </w:trPr>
        <w:tc>
          <w:tcPr>
            <w:tcW w:w="2160" w:type="dxa"/>
          </w:tcPr>
          <w:p w14:paraId="4940AC0A" w14:textId="77777777" w:rsidR="007F5FD0" w:rsidRPr="00D963F7" w:rsidRDefault="007F5FD0" w:rsidP="00F030B9">
            <w:pPr>
              <w:jc w:val="center"/>
              <w:rPr>
                <w:rFonts w:ascii="Times New Roman" w:hAnsi="Times New Roman" w:cs="Times New Roman"/>
              </w:rPr>
            </w:pPr>
            <w:r w:rsidRPr="00D963F7">
              <w:rPr>
                <w:rFonts w:ascii="Times New Roman" w:hAnsi="Times New Roman" w:cs="Times New Roman"/>
              </w:rPr>
              <w:t>Peer Relational Aggression</w:t>
            </w:r>
          </w:p>
        </w:tc>
        <w:tc>
          <w:tcPr>
            <w:tcW w:w="1771" w:type="dxa"/>
          </w:tcPr>
          <w:p w14:paraId="5114D94B" w14:textId="77777777" w:rsidR="007F5FD0" w:rsidRPr="00D963F7" w:rsidRDefault="007F5FD0" w:rsidP="00F030B9">
            <w:pPr>
              <w:jc w:val="center"/>
              <w:rPr>
                <w:rFonts w:ascii="Times New Roman" w:hAnsi="Times New Roman" w:cs="Times New Roman"/>
              </w:rPr>
            </w:pPr>
            <w:r>
              <w:rPr>
                <w:rFonts w:ascii="Times New Roman" w:hAnsi="Times New Roman" w:cs="Times New Roman"/>
              </w:rPr>
              <w:t xml:space="preserve">1.27 </w:t>
            </w:r>
            <w:r w:rsidRPr="00531684">
              <w:rPr>
                <w:rFonts w:ascii="Times New Roman" w:hAnsi="Times New Roman" w:cs="Times New Roman"/>
                <w:i/>
                <w:iCs/>
              </w:rPr>
              <w:t>(.44)</w:t>
            </w:r>
          </w:p>
        </w:tc>
        <w:tc>
          <w:tcPr>
            <w:tcW w:w="1722" w:type="dxa"/>
          </w:tcPr>
          <w:p w14:paraId="27E0EE09" w14:textId="77777777" w:rsidR="007F5FD0" w:rsidRPr="00D963F7" w:rsidRDefault="007F5FD0" w:rsidP="00F030B9">
            <w:pPr>
              <w:jc w:val="center"/>
              <w:rPr>
                <w:rFonts w:ascii="Times New Roman" w:hAnsi="Times New Roman" w:cs="Times New Roman"/>
              </w:rPr>
            </w:pPr>
            <w:r>
              <w:rPr>
                <w:rFonts w:ascii="Times New Roman" w:hAnsi="Times New Roman" w:cs="Times New Roman"/>
              </w:rPr>
              <w:t xml:space="preserve">1.35 </w:t>
            </w:r>
            <w:r w:rsidRPr="00531684">
              <w:rPr>
                <w:rFonts w:ascii="Times New Roman" w:hAnsi="Times New Roman" w:cs="Times New Roman"/>
                <w:i/>
                <w:iCs/>
              </w:rPr>
              <w:t>(.56)</w:t>
            </w:r>
          </w:p>
        </w:tc>
        <w:tc>
          <w:tcPr>
            <w:tcW w:w="1968" w:type="dxa"/>
          </w:tcPr>
          <w:p w14:paraId="7B18964C" w14:textId="77777777" w:rsidR="007F5FD0" w:rsidRPr="00D963F7" w:rsidRDefault="007F5FD0" w:rsidP="00F030B9">
            <w:pPr>
              <w:jc w:val="center"/>
              <w:rPr>
                <w:rFonts w:ascii="Times New Roman" w:hAnsi="Times New Roman" w:cs="Times New Roman"/>
              </w:rPr>
            </w:pPr>
            <w:r>
              <w:rPr>
                <w:rFonts w:ascii="Times New Roman" w:hAnsi="Times New Roman" w:cs="Times New Roman"/>
              </w:rPr>
              <w:t xml:space="preserve">1.25 </w:t>
            </w:r>
            <w:r w:rsidRPr="00531684">
              <w:rPr>
                <w:rFonts w:ascii="Times New Roman" w:hAnsi="Times New Roman" w:cs="Times New Roman"/>
                <w:i/>
                <w:iCs/>
              </w:rPr>
              <w:t>(.41)</w:t>
            </w:r>
          </w:p>
        </w:tc>
        <w:tc>
          <w:tcPr>
            <w:tcW w:w="1476" w:type="dxa"/>
          </w:tcPr>
          <w:p w14:paraId="794AE94D" w14:textId="77777777" w:rsidR="007F5FD0" w:rsidRPr="00D963F7" w:rsidRDefault="007F5FD0" w:rsidP="00F030B9">
            <w:pPr>
              <w:jc w:val="center"/>
              <w:rPr>
                <w:rFonts w:ascii="Times New Roman" w:hAnsi="Times New Roman" w:cs="Times New Roman"/>
              </w:rPr>
            </w:pPr>
            <w:r>
              <w:rPr>
                <w:rFonts w:ascii="Times New Roman" w:hAnsi="Times New Roman" w:cs="Times New Roman"/>
              </w:rPr>
              <w:t>1.29</w:t>
            </w:r>
          </w:p>
        </w:tc>
      </w:tr>
      <w:tr w:rsidR="007F5FD0" w:rsidRPr="00D963F7" w14:paraId="365E72D7" w14:textId="77777777" w:rsidTr="00F030B9">
        <w:trPr>
          <w:trHeight w:val="1002"/>
        </w:trPr>
        <w:tc>
          <w:tcPr>
            <w:tcW w:w="2160" w:type="dxa"/>
          </w:tcPr>
          <w:p w14:paraId="780AA632" w14:textId="77777777" w:rsidR="007F5FD0" w:rsidRPr="00D963F7" w:rsidRDefault="007F5FD0" w:rsidP="00F030B9">
            <w:pPr>
              <w:jc w:val="center"/>
              <w:rPr>
                <w:rFonts w:ascii="Times New Roman" w:hAnsi="Times New Roman" w:cs="Times New Roman"/>
              </w:rPr>
            </w:pPr>
            <w:r w:rsidRPr="00D963F7">
              <w:rPr>
                <w:rFonts w:ascii="Times New Roman" w:hAnsi="Times New Roman" w:cs="Times New Roman"/>
              </w:rPr>
              <w:t>Normative Beliefs about Relational Aggression</w:t>
            </w:r>
          </w:p>
        </w:tc>
        <w:tc>
          <w:tcPr>
            <w:tcW w:w="1771" w:type="dxa"/>
          </w:tcPr>
          <w:p w14:paraId="4B96C2B3" w14:textId="77777777" w:rsidR="007F5FD0" w:rsidRPr="00D963F7" w:rsidRDefault="007F5FD0" w:rsidP="00F030B9">
            <w:pPr>
              <w:jc w:val="center"/>
              <w:rPr>
                <w:rFonts w:ascii="Times New Roman" w:hAnsi="Times New Roman" w:cs="Times New Roman"/>
              </w:rPr>
            </w:pPr>
            <w:r>
              <w:rPr>
                <w:rFonts w:ascii="Times New Roman" w:hAnsi="Times New Roman" w:cs="Times New Roman"/>
              </w:rPr>
              <w:t xml:space="preserve">1.81 </w:t>
            </w:r>
            <w:r w:rsidRPr="00531684">
              <w:rPr>
                <w:rFonts w:ascii="Times New Roman" w:hAnsi="Times New Roman" w:cs="Times New Roman"/>
                <w:i/>
                <w:iCs/>
              </w:rPr>
              <w:t>(.51)</w:t>
            </w:r>
          </w:p>
        </w:tc>
        <w:tc>
          <w:tcPr>
            <w:tcW w:w="1722" w:type="dxa"/>
          </w:tcPr>
          <w:p w14:paraId="71B83480" w14:textId="77777777" w:rsidR="007F5FD0" w:rsidRPr="00D963F7" w:rsidRDefault="007F5FD0" w:rsidP="00F030B9">
            <w:pPr>
              <w:jc w:val="center"/>
              <w:rPr>
                <w:rFonts w:ascii="Times New Roman" w:hAnsi="Times New Roman" w:cs="Times New Roman"/>
              </w:rPr>
            </w:pPr>
            <w:r>
              <w:rPr>
                <w:rFonts w:ascii="Times New Roman" w:hAnsi="Times New Roman" w:cs="Times New Roman"/>
              </w:rPr>
              <w:t xml:space="preserve">2.05 </w:t>
            </w:r>
            <w:r w:rsidRPr="00531684">
              <w:rPr>
                <w:rFonts w:ascii="Times New Roman" w:hAnsi="Times New Roman" w:cs="Times New Roman"/>
                <w:i/>
                <w:iCs/>
              </w:rPr>
              <w:t>(.59)</w:t>
            </w:r>
          </w:p>
        </w:tc>
        <w:tc>
          <w:tcPr>
            <w:tcW w:w="1968" w:type="dxa"/>
          </w:tcPr>
          <w:p w14:paraId="42C30CC8" w14:textId="77777777" w:rsidR="007F5FD0" w:rsidRPr="00D963F7" w:rsidRDefault="007F5FD0" w:rsidP="00F030B9">
            <w:pPr>
              <w:jc w:val="center"/>
              <w:rPr>
                <w:rFonts w:ascii="Times New Roman" w:hAnsi="Times New Roman" w:cs="Times New Roman"/>
              </w:rPr>
            </w:pPr>
            <w:r>
              <w:rPr>
                <w:rFonts w:ascii="Times New Roman" w:hAnsi="Times New Roman" w:cs="Times New Roman"/>
              </w:rPr>
              <w:t xml:space="preserve">1.76 </w:t>
            </w:r>
            <w:r w:rsidRPr="00531684">
              <w:rPr>
                <w:rFonts w:ascii="Times New Roman" w:hAnsi="Times New Roman" w:cs="Times New Roman"/>
                <w:i/>
                <w:iCs/>
              </w:rPr>
              <w:t>(.48)</w:t>
            </w:r>
          </w:p>
        </w:tc>
        <w:tc>
          <w:tcPr>
            <w:tcW w:w="1476" w:type="dxa"/>
          </w:tcPr>
          <w:p w14:paraId="4FCE3F47" w14:textId="77777777" w:rsidR="007F5FD0" w:rsidRPr="00D963F7" w:rsidRDefault="007F5FD0" w:rsidP="00F030B9">
            <w:pPr>
              <w:jc w:val="center"/>
              <w:rPr>
                <w:rFonts w:ascii="Times New Roman" w:hAnsi="Times New Roman" w:cs="Times New Roman"/>
              </w:rPr>
            </w:pPr>
            <w:r>
              <w:rPr>
                <w:rFonts w:ascii="Times New Roman" w:hAnsi="Times New Roman" w:cs="Times New Roman"/>
              </w:rPr>
              <w:t>7.69**</w:t>
            </w:r>
          </w:p>
        </w:tc>
      </w:tr>
      <w:tr w:rsidR="007F5FD0" w:rsidRPr="00D963F7" w14:paraId="4A6A8910" w14:textId="77777777" w:rsidTr="00F030B9">
        <w:trPr>
          <w:trHeight w:val="531"/>
        </w:trPr>
        <w:tc>
          <w:tcPr>
            <w:tcW w:w="2160" w:type="dxa"/>
          </w:tcPr>
          <w:p w14:paraId="60687918" w14:textId="77777777" w:rsidR="007F5FD0" w:rsidRPr="00D963F7" w:rsidRDefault="007F5FD0" w:rsidP="00F030B9">
            <w:pPr>
              <w:jc w:val="center"/>
              <w:rPr>
                <w:rFonts w:ascii="Times New Roman" w:hAnsi="Times New Roman" w:cs="Times New Roman"/>
              </w:rPr>
            </w:pPr>
            <w:r w:rsidRPr="00D963F7">
              <w:rPr>
                <w:rFonts w:ascii="Times New Roman" w:hAnsi="Times New Roman" w:cs="Times New Roman"/>
              </w:rPr>
              <w:t>Perceived Realism</w:t>
            </w:r>
          </w:p>
        </w:tc>
        <w:tc>
          <w:tcPr>
            <w:tcW w:w="1771" w:type="dxa"/>
          </w:tcPr>
          <w:p w14:paraId="22FA8981" w14:textId="77777777" w:rsidR="007F5FD0" w:rsidRPr="00D963F7" w:rsidRDefault="007F5FD0" w:rsidP="00F030B9">
            <w:pPr>
              <w:jc w:val="center"/>
              <w:rPr>
                <w:rFonts w:ascii="Times New Roman" w:hAnsi="Times New Roman" w:cs="Times New Roman"/>
              </w:rPr>
            </w:pPr>
            <w:r>
              <w:rPr>
                <w:rFonts w:ascii="Times New Roman" w:hAnsi="Times New Roman" w:cs="Times New Roman"/>
              </w:rPr>
              <w:t xml:space="preserve">3.10 </w:t>
            </w:r>
            <w:r w:rsidRPr="00531684">
              <w:rPr>
                <w:rFonts w:ascii="Times New Roman" w:hAnsi="Times New Roman" w:cs="Times New Roman"/>
                <w:i/>
                <w:iCs/>
              </w:rPr>
              <w:t>(.89)</w:t>
            </w:r>
          </w:p>
        </w:tc>
        <w:tc>
          <w:tcPr>
            <w:tcW w:w="1722" w:type="dxa"/>
          </w:tcPr>
          <w:p w14:paraId="0079D00A" w14:textId="77777777" w:rsidR="007F5FD0" w:rsidRPr="00D963F7" w:rsidRDefault="007F5FD0" w:rsidP="00F030B9">
            <w:pPr>
              <w:jc w:val="center"/>
              <w:rPr>
                <w:rFonts w:ascii="Times New Roman" w:hAnsi="Times New Roman" w:cs="Times New Roman"/>
              </w:rPr>
            </w:pPr>
            <w:r>
              <w:rPr>
                <w:rFonts w:ascii="Times New Roman" w:hAnsi="Times New Roman" w:cs="Times New Roman"/>
              </w:rPr>
              <w:t xml:space="preserve">2.77 </w:t>
            </w:r>
            <w:r w:rsidRPr="00531684">
              <w:rPr>
                <w:rFonts w:ascii="Times New Roman" w:hAnsi="Times New Roman" w:cs="Times New Roman"/>
                <w:i/>
                <w:iCs/>
              </w:rPr>
              <w:t>(.84)</w:t>
            </w:r>
          </w:p>
        </w:tc>
        <w:tc>
          <w:tcPr>
            <w:tcW w:w="1968" w:type="dxa"/>
          </w:tcPr>
          <w:p w14:paraId="5C2ECF9F" w14:textId="77777777" w:rsidR="007F5FD0" w:rsidRPr="00D963F7" w:rsidRDefault="007F5FD0" w:rsidP="00F030B9">
            <w:pPr>
              <w:jc w:val="center"/>
              <w:rPr>
                <w:rFonts w:ascii="Times New Roman" w:hAnsi="Times New Roman" w:cs="Times New Roman"/>
              </w:rPr>
            </w:pPr>
            <w:r>
              <w:rPr>
                <w:rFonts w:ascii="Times New Roman" w:hAnsi="Times New Roman" w:cs="Times New Roman"/>
              </w:rPr>
              <w:t xml:space="preserve">3.18 </w:t>
            </w:r>
            <w:r w:rsidRPr="00531684">
              <w:rPr>
                <w:rFonts w:ascii="Times New Roman" w:hAnsi="Times New Roman" w:cs="Times New Roman"/>
                <w:i/>
                <w:iCs/>
              </w:rPr>
              <w:t>(.88)</w:t>
            </w:r>
          </w:p>
        </w:tc>
        <w:tc>
          <w:tcPr>
            <w:tcW w:w="1476" w:type="dxa"/>
          </w:tcPr>
          <w:p w14:paraId="0ADFE540" w14:textId="77777777" w:rsidR="007F5FD0" w:rsidRPr="00D963F7" w:rsidRDefault="007F5FD0" w:rsidP="00F030B9">
            <w:pPr>
              <w:jc w:val="center"/>
              <w:rPr>
                <w:rFonts w:ascii="Times New Roman" w:hAnsi="Times New Roman" w:cs="Times New Roman"/>
              </w:rPr>
            </w:pPr>
            <w:r>
              <w:rPr>
                <w:rFonts w:ascii="Times New Roman" w:hAnsi="Times New Roman" w:cs="Times New Roman"/>
              </w:rPr>
              <w:t>7.93**</w:t>
            </w:r>
          </w:p>
        </w:tc>
      </w:tr>
      <w:tr w:rsidR="007F5FD0" w:rsidRPr="00D963F7" w14:paraId="7A6572DD" w14:textId="77777777" w:rsidTr="00F030B9">
        <w:trPr>
          <w:trHeight w:val="720"/>
        </w:trPr>
        <w:tc>
          <w:tcPr>
            <w:tcW w:w="2160" w:type="dxa"/>
          </w:tcPr>
          <w:p w14:paraId="74190938" w14:textId="77777777" w:rsidR="007F5FD0" w:rsidRPr="00D963F7" w:rsidRDefault="007F5FD0" w:rsidP="00F030B9">
            <w:pPr>
              <w:jc w:val="center"/>
              <w:rPr>
                <w:rFonts w:ascii="Times New Roman" w:hAnsi="Times New Roman" w:cs="Times New Roman"/>
              </w:rPr>
            </w:pPr>
            <w:r w:rsidRPr="00D963F7">
              <w:rPr>
                <w:rFonts w:ascii="Times New Roman" w:hAnsi="Times New Roman" w:cs="Times New Roman"/>
              </w:rPr>
              <w:t>Real Life/Slice of Life</w:t>
            </w:r>
          </w:p>
        </w:tc>
        <w:tc>
          <w:tcPr>
            <w:tcW w:w="1771" w:type="dxa"/>
          </w:tcPr>
          <w:p w14:paraId="7F83A473" w14:textId="77777777" w:rsidR="007F5FD0" w:rsidRPr="00D963F7" w:rsidRDefault="007F5FD0" w:rsidP="00F030B9">
            <w:pPr>
              <w:jc w:val="center"/>
              <w:rPr>
                <w:rFonts w:ascii="Times New Roman" w:hAnsi="Times New Roman" w:cs="Times New Roman"/>
              </w:rPr>
            </w:pPr>
            <w:r>
              <w:rPr>
                <w:rFonts w:ascii="Times New Roman" w:hAnsi="Times New Roman" w:cs="Times New Roman"/>
              </w:rPr>
              <w:t xml:space="preserve">2.40 </w:t>
            </w:r>
            <w:r w:rsidRPr="00531684">
              <w:rPr>
                <w:rFonts w:ascii="Times New Roman" w:hAnsi="Times New Roman" w:cs="Times New Roman"/>
                <w:i/>
                <w:iCs/>
              </w:rPr>
              <w:t>(1.16)</w:t>
            </w:r>
          </w:p>
        </w:tc>
        <w:tc>
          <w:tcPr>
            <w:tcW w:w="1722" w:type="dxa"/>
          </w:tcPr>
          <w:p w14:paraId="7848BA66" w14:textId="77777777" w:rsidR="007F5FD0" w:rsidRPr="00D963F7" w:rsidRDefault="007F5FD0" w:rsidP="00F030B9">
            <w:pPr>
              <w:jc w:val="center"/>
              <w:rPr>
                <w:rFonts w:ascii="Times New Roman" w:hAnsi="Times New Roman" w:cs="Times New Roman"/>
              </w:rPr>
            </w:pPr>
            <w:r>
              <w:rPr>
                <w:rFonts w:ascii="Times New Roman" w:hAnsi="Times New Roman" w:cs="Times New Roman"/>
              </w:rPr>
              <w:t xml:space="preserve">1.91 </w:t>
            </w:r>
            <w:r w:rsidRPr="00531684">
              <w:rPr>
                <w:rFonts w:ascii="Times New Roman" w:hAnsi="Times New Roman" w:cs="Times New Roman"/>
                <w:i/>
                <w:iCs/>
              </w:rPr>
              <w:t>(.95)</w:t>
            </w:r>
          </w:p>
        </w:tc>
        <w:tc>
          <w:tcPr>
            <w:tcW w:w="1968" w:type="dxa"/>
          </w:tcPr>
          <w:p w14:paraId="1923C72E" w14:textId="77777777" w:rsidR="007F5FD0" w:rsidRPr="00D963F7" w:rsidRDefault="007F5FD0" w:rsidP="00F030B9">
            <w:pPr>
              <w:jc w:val="center"/>
              <w:rPr>
                <w:rFonts w:ascii="Times New Roman" w:hAnsi="Times New Roman" w:cs="Times New Roman"/>
              </w:rPr>
            </w:pPr>
            <w:r>
              <w:rPr>
                <w:rFonts w:ascii="Times New Roman" w:hAnsi="Times New Roman" w:cs="Times New Roman"/>
              </w:rPr>
              <w:t xml:space="preserve">2.49 </w:t>
            </w:r>
            <w:r w:rsidRPr="00531684">
              <w:rPr>
                <w:rFonts w:ascii="Times New Roman" w:hAnsi="Times New Roman" w:cs="Times New Roman"/>
                <w:i/>
                <w:iCs/>
              </w:rPr>
              <w:t>(1.12)</w:t>
            </w:r>
          </w:p>
        </w:tc>
        <w:tc>
          <w:tcPr>
            <w:tcW w:w="1476" w:type="dxa"/>
          </w:tcPr>
          <w:p w14:paraId="0C9CE763" w14:textId="77777777" w:rsidR="007F5FD0" w:rsidRPr="00D963F7" w:rsidRDefault="007F5FD0" w:rsidP="00F030B9">
            <w:pPr>
              <w:jc w:val="center"/>
              <w:rPr>
                <w:rFonts w:ascii="Times New Roman" w:hAnsi="Times New Roman" w:cs="Times New Roman"/>
              </w:rPr>
            </w:pPr>
            <w:r>
              <w:rPr>
                <w:rFonts w:ascii="Times New Roman" w:hAnsi="Times New Roman" w:cs="Times New Roman"/>
              </w:rPr>
              <w:t>6.03*</w:t>
            </w:r>
          </w:p>
        </w:tc>
      </w:tr>
      <w:tr w:rsidR="007F5FD0" w:rsidRPr="00D963F7" w14:paraId="06FC2B48" w14:textId="77777777" w:rsidTr="00F030B9">
        <w:trPr>
          <w:trHeight w:val="540"/>
        </w:trPr>
        <w:tc>
          <w:tcPr>
            <w:tcW w:w="2160" w:type="dxa"/>
          </w:tcPr>
          <w:p w14:paraId="20F48771" w14:textId="77777777" w:rsidR="007F5FD0" w:rsidRPr="00D963F7" w:rsidRDefault="007F5FD0" w:rsidP="00F030B9">
            <w:pPr>
              <w:jc w:val="center"/>
              <w:rPr>
                <w:rFonts w:ascii="Times New Roman" w:hAnsi="Times New Roman" w:cs="Times New Roman"/>
              </w:rPr>
            </w:pPr>
            <w:r w:rsidRPr="00D963F7">
              <w:rPr>
                <w:rFonts w:ascii="Times New Roman" w:hAnsi="Times New Roman" w:cs="Times New Roman"/>
              </w:rPr>
              <w:t>Dating</w:t>
            </w:r>
          </w:p>
        </w:tc>
        <w:tc>
          <w:tcPr>
            <w:tcW w:w="1771" w:type="dxa"/>
          </w:tcPr>
          <w:p w14:paraId="5FFCB6F7" w14:textId="77777777" w:rsidR="007F5FD0" w:rsidRPr="00D963F7" w:rsidRDefault="007F5FD0" w:rsidP="00F030B9">
            <w:pPr>
              <w:jc w:val="center"/>
              <w:rPr>
                <w:rFonts w:ascii="Times New Roman" w:hAnsi="Times New Roman" w:cs="Times New Roman"/>
              </w:rPr>
            </w:pPr>
            <w:r>
              <w:rPr>
                <w:rFonts w:ascii="Times New Roman" w:hAnsi="Times New Roman" w:cs="Times New Roman"/>
              </w:rPr>
              <w:t xml:space="preserve">2.45 </w:t>
            </w:r>
            <w:r w:rsidRPr="00531684">
              <w:rPr>
                <w:rFonts w:ascii="Times New Roman" w:hAnsi="Times New Roman" w:cs="Times New Roman"/>
                <w:i/>
                <w:iCs/>
              </w:rPr>
              <w:t>(1.24)</w:t>
            </w:r>
          </w:p>
        </w:tc>
        <w:tc>
          <w:tcPr>
            <w:tcW w:w="1722" w:type="dxa"/>
          </w:tcPr>
          <w:p w14:paraId="7D04156B" w14:textId="77777777" w:rsidR="007F5FD0" w:rsidRPr="00D963F7" w:rsidRDefault="007F5FD0" w:rsidP="00F030B9">
            <w:pPr>
              <w:jc w:val="center"/>
              <w:rPr>
                <w:rFonts w:ascii="Times New Roman" w:hAnsi="Times New Roman" w:cs="Times New Roman"/>
              </w:rPr>
            </w:pPr>
            <w:r>
              <w:rPr>
                <w:rFonts w:ascii="Times New Roman" w:hAnsi="Times New Roman" w:cs="Times New Roman"/>
              </w:rPr>
              <w:t xml:space="preserve">1.41 </w:t>
            </w:r>
            <w:r w:rsidRPr="00531684">
              <w:rPr>
                <w:rFonts w:ascii="Times New Roman" w:hAnsi="Times New Roman" w:cs="Times New Roman"/>
                <w:i/>
                <w:iCs/>
              </w:rPr>
              <w:t>(.68)</w:t>
            </w:r>
          </w:p>
        </w:tc>
        <w:tc>
          <w:tcPr>
            <w:tcW w:w="1968" w:type="dxa"/>
          </w:tcPr>
          <w:p w14:paraId="20B69519" w14:textId="77777777" w:rsidR="007F5FD0" w:rsidRPr="00D963F7" w:rsidRDefault="007F5FD0" w:rsidP="00F030B9">
            <w:pPr>
              <w:jc w:val="center"/>
              <w:rPr>
                <w:rFonts w:ascii="Times New Roman" w:hAnsi="Times New Roman" w:cs="Times New Roman"/>
              </w:rPr>
            </w:pPr>
            <w:r>
              <w:rPr>
                <w:rFonts w:ascii="Times New Roman" w:hAnsi="Times New Roman" w:cs="Times New Roman"/>
              </w:rPr>
              <w:t xml:space="preserve">2.66 </w:t>
            </w:r>
            <w:r w:rsidRPr="00531684">
              <w:rPr>
                <w:rFonts w:ascii="Times New Roman" w:hAnsi="Times New Roman" w:cs="Times New Roman"/>
                <w:i/>
                <w:iCs/>
              </w:rPr>
              <w:t>(1.23)</w:t>
            </w:r>
          </w:p>
        </w:tc>
        <w:tc>
          <w:tcPr>
            <w:tcW w:w="1476" w:type="dxa"/>
          </w:tcPr>
          <w:p w14:paraId="178290DD" w14:textId="77777777" w:rsidR="007F5FD0" w:rsidRPr="00D963F7" w:rsidRDefault="007F5FD0" w:rsidP="00F030B9">
            <w:pPr>
              <w:jc w:val="center"/>
              <w:rPr>
                <w:rFonts w:ascii="Times New Roman" w:hAnsi="Times New Roman" w:cs="Times New Roman"/>
              </w:rPr>
            </w:pPr>
            <w:r>
              <w:rPr>
                <w:rFonts w:ascii="Times New Roman" w:hAnsi="Times New Roman" w:cs="Times New Roman"/>
              </w:rPr>
              <w:t>27.32**</w:t>
            </w:r>
          </w:p>
        </w:tc>
      </w:tr>
      <w:tr w:rsidR="007F5FD0" w:rsidRPr="00D963F7" w14:paraId="337B17FB" w14:textId="77777777" w:rsidTr="00F030B9">
        <w:trPr>
          <w:trHeight w:val="531"/>
        </w:trPr>
        <w:tc>
          <w:tcPr>
            <w:tcW w:w="2160" w:type="dxa"/>
          </w:tcPr>
          <w:p w14:paraId="13151717" w14:textId="77777777" w:rsidR="007F5FD0" w:rsidRPr="00D963F7" w:rsidRDefault="007F5FD0" w:rsidP="00F030B9">
            <w:pPr>
              <w:jc w:val="center"/>
              <w:rPr>
                <w:rFonts w:ascii="Times New Roman" w:hAnsi="Times New Roman" w:cs="Times New Roman"/>
              </w:rPr>
            </w:pPr>
            <w:r w:rsidRPr="00D963F7">
              <w:rPr>
                <w:rFonts w:ascii="Times New Roman" w:hAnsi="Times New Roman" w:cs="Times New Roman"/>
              </w:rPr>
              <w:t>Talent</w:t>
            </w:r>
          </w:p>
        </w:tc>
        <w:tc>
          <w:tcPr>
            <w:tcW w:w="1771" w:type="dxa"/>
          </w:tcPr>
          <w:p w14:paraId="2B238E18" w14:textId="77777777" w:rsidR="007F5FD0" w:rsidRPr="00D963F7" w:rsidRDefault="007F5FD0" w:rsidP="00F030B9">
            <w:pPr>
              <w:jc w:val="center"/>
              <w:rPr>
                <w:rFonts w:ascii="Times New Roman" w:hAnsi="Times New Roman" w:cs="Times New Roman"/>
              </w:rPr>
            </w:pPr>
            <w:r>
              <w:rPr>
                <w:rFonts w:ascii="Times New Roman" w:hAnsi="Times New Roman" w:cs="Times New Roman"/>
              </w:rPr>
              <w:t xml:space="preserve">2.13 </w:t>
            </w:r>
            <w:r w:rsidRPr="00531684">
              <w:rPr>
                <w:rFonts w:ascii="Times New Roman" w:hAnsi="Times New Roman" w:cs="Times New Roman"/>
                <w:i/>
                <w:iCs/>
              </w:rPr>
              <w:t>(.93)</w:t>
            </w:r>
          </w:p>
        </w:tc>
        <w:tc>
          <w:tcPr>
            <w:tcW w:w="1722" w:type="dxa"/>
          </w:tcPr>
          <w:p w14:paraId="0E0F062A" w14:textId="77777777" w:rsidR="007F5FD0" w:rsidRPr="00D963F7" w:rsidRDefault="007F5FD0" w:rsidP="00F030B9">
            <w:pPr>
              <w:jc w:val="center"/>
              <w:rPr>
                <w:rFonts w:ascii="Times New Roman" w:hAnsi="Times New Roman" w:cs="Times New Roman"/>
              </w:rPr>
            </w:pPr>
            <w:r>
              <w:rPr>
                <w:rFonts w:ascii="Times New Roman" w:hAnsi="Times New Roman" w:cs="Times New Roman"/>
              </w:rPr>
              <w:t xml:space="preserve">1.86 </w:t>
            </w:r>
            <w:r w:rsidRPr="00531684">
              <w:rPr>
                <w:rFonts w:ascii="Times New Roman" w:hAnsi="Times New Roman" w:cs="Times New Roman"/>
                <w:i/>
                <w:iCs/>
              </w:rPr>
              <w:t>(.88)</w:t>
            </w:r>
          </w:p>
        </w:tc>
        <w:tc>
          <w:tcPr>
            <w:tcW w:w="1968" w:type="dxa"/>
          </w:tcPr>
          <w:p w14:paraId="716C2BC2" w14:textId="77777777" w:rsidR="007F5FD0" w:rsidRPr="00D963F7" w:rsidRDefault="007F5FD0" w:rsidP="00F030B9">
            <w:pPr>
              <w:jc w:val="center"/>
              <w:rPr>
                <w:rFonts w:ascii="Times New Roman" w:hAnsi="Times New Roman" w:cs="Times New Roman"/>
              </w:rPr>
            </w:pPr>
            <w:r>
              <w:rPr>
                <w:rFonts w:ascii="Times New Roman" w:hAnsi="Times New Roman" w:cs="Times New Roman"/>
              </w:rPr>
              <w:t xml:space="preserve">2.19 </w:t>
            </w:r>
            <w:r w:rsidRPr="00531684">
              <w:rPr>
                <w:rFonts w:ascii="Times New Roman" w:hAnsi="Times New Roman" w:cs="Times New Roman"/>
                <w:i/>
                <w:iCs/>
              </w:rPr>
              <w:t>(.93)</w:t>
            </w:r>
          </w:p>
        </w:tc>
        <w:tc>
          <w:tcPr>
            <w:tcW w:w="1476" w:type="dxa"/>
          </w:tcPr>
          <w:p w14:paraId="5DD79BA6" w14:textId="77777777" w:rsidR="007F5FD0" w:rsidRPr="00D963F7" w:rsidRDefault="007F5FD0" w:rsidP="00F030B9">
            <w:pPr>
              <w:jc w:val="center"/>
              <w:rPr>
                <w:rFonts w:ascii="Times New Roman" w:hAnsi="Times New Roman" w:cs="Times New Roman"/>
              </w:rPr>
            </w:pPr>
            <w:r>
              <w:rPr>
                <w:rFonts w:ascii="Times New Roman" w:hAnsi="Times New Roman" w:cs="Times New Roman"/>
              </w:rPr>
              <w:t>3.07*</w:t>
            </w:r>
          </w:p>
        </w:tc>
      </w:tr>
      <w:tr w:rsidR="007F5FD0" w:rsidRPr="00D963F7" w14:paraId="188A9B72" w14:textId="77777777" w:rsidTr="00F030B9">
        <w:trPr>
          <w:trHeight w:val="312"/>
        </w:trPr>
        <w:tc>
          <w:tcPr>
            <w:tcW w:w="2160" w:type="dxa"/>
          </w:tcPr>
          <w:p w14:paraId="1453C882" w14:textId="77777777" w:rsidR="007F5FD0" w:rsidRPr="00D963F7" w:rsidRDefault="007F5FD0" w:rsidP="00F030B9">
            <w:pPr>
              <w:jc w:val="center"/>
              <w:rPr>
                <w:rFonts w:ascii="Times New Roman" w:hAnsi="Times New Roman" w:cs="Times New Roman"/>
              </w:rPr>
            </w:pPr>
            <w:r w:rsidRPr="00D963F7">
              <w:rPr>
                <w:rFonts w:ascii="Times New Roman" w:hAnsi="Times New Roman" w:cs="Times New Roman"/>
              </w:rPr>
              <w:t>Competition</w:t>
            </w:r>
          </w:p>
        </w:tc>
        <w:tc>
          <w:tcPr>
            <w:tcW w:w="1771" w:type="dxa"/>
          </w:tcPr>
          <w:p w14:paraId="6D3FF246" w14:textId="77777777" w:rsidR="007F5FD0" w:rsidRPr="00D963F7" w:rsidRDefault="007F5FD0" w:rsidP="00F030B9">
            <w:pPr>
              <w:jc w:val="center"/>
              <w:rPr>
                <w:rFonts w:ascii="Times New Roman" w:hAnsi="Times New Roman" w:cs="Times New Roman"/>
              </w:rPr>
            </w:pPr>
            <w:r>
              <w:rPr>
                <w:rFonts w:ascii="Times New Roman" w:hAnsi="Times New Roman" w:cs="Times New Roman"/>
              </w:rPr>
              <w:t xml:space="preserve">2.54 </w:t>
            </w:r>
            <w:r w:rsidRPr="00531684">
              <w:rPr>
                <w:rFonts w:ascii="Times New Roman" w:hAnsi="Times New Roman" w:cs="Times New Roman"/>
                <w:i/>
                <w:iCs/>
              </w:rPr>
              <w:t>(1.03)</w:t>
            </w:r>
          </w:p>
        </w:tc>
        <w:tc>
          <w:tcPr>
            <w:tcW w:w="1722" w:type="dxa"/>
          </w:tcPr>
          <w:p w14:paraId="493E5978" w14:textId="77777777" w:rsidR="007F5FD0" w:rsidRPr="00D963F7" w:rsidRDefault="007F5FD0" w:rsidP="00F030B9">
            <w:pPr>
              <w:jc w:val="center"/>
              <w:rPr>
                <w:rFonts w:ascii="Times New Roman" w:hAnsi="Times New Roman" w:cs="Times New Roman"/>
              </w:rPr>
            </w:pPr>
            <w:r>
              <w:rPr>
                <w:rFonts w:ascii="Times New Roman" w:hAnsi="Times New Roman" w:cs="Times New Roman"/>
              </w:rPr>
              <w:t xml:space="preserve">2.27 </w:t>
            </w:r>
            <w:r w:rsidRPr="00531684">
              <w:rPr>
                <w:rFonts w:ascii="Times New Roman" w:hAnsi="Times New Roman" w:cs="Times New Roman"/>
                <w:i/>
                <w:iCs/>
              </w:rPr>
              <w:t>(1.00)</w:t>
            </w:r>
          </w:p>
        </w:tc>
        <w:tc>
          <w:tcPr>
            <w:tcW w:w="1968" w:type="dxa"/>
          </w:tcPr>
          <w:p w14:paraId="77FB3BF7" w14:textId="77777777" w:rsidR="007F5FD0" w:rsidRPr="00D963F7" w:rsidRDefault="007F5FD0" w:rsidP="00F030B9">
            <w:pPr>
              <w:jc w:val="center"/>
              <w:rPr>
                <w:rFonts w:ascii="Times New Roman" w:hAnsi="Times New Roman" w:cs="Times New Roman"/>
              </w:rPr>
            </w:pPr>
            <w:r>
              <w:rPr>
                <w:rFonts w:ascii="Times New Roman" w:hAnsi="Times New Roman" w:cs="Times New Roman"/>
              </w:rPr>
              <w:t xml:space="preserve">2.59 </w:t>
            </w:r>
            <w:r w:rsidRPr="00531684">
              <w:rPr>
                <w:rFonts w:ascii="Times New Roman" w:hAnsi="Times New Roman" w:cs="Times New Roman"/>
                <w:i/>
                <w:iCs/>
              </w:rPr>
              <w:t>(1.04)</w:t>
            </w:r>
          </w:p>
        </w:tc>
        <w:tc>
          <w:tcPr>
            <w:tcW w:w="1476" w:type="dxa"/>
          </w:tcPr>
          <w:p w14:paraId="7C3857BB" w14:textId="77777777" w:rsidR="007F5FD0" w:rsidRPr="00D963F7" w:rsidRDefault="007F5FD0" w:rsidP="00F030B9">
            <w:pPr>
              <w:jc w:val="center"/>
              <w:rPr>
                <w:rFonts w:ascii="Times New Roman" w:hAnsi="Times New Roman" w:cs="Times New Roman"/>
              </w:rPr>
            </w:pPr>
            <w:r>
              <w:rPr>
                <w:rFonts w:ascii="Times New Roman" w:hAnsi="Times New Roman" w:cs="Times New Roman"/>
              </w:rPr>
              <w:t>2.47</w:t>
            </w:r>
          </w:p>
        </w:tc>
      </w:tr>
    </w:tbl>
    <w:p w14:paraId="09C5E846" w14:textId="3F753063" w:rsidR="00677914" w:rsidRDefault="0067791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tbl>
      <w:tblPr>
        <w:tblStyle w:val="TableGrid"/>
        <w:tblpPr w:leftFromText="180" w:rightFromText="180" w:vertAnchor="page" w:horzAnchor="margin" w:tblpY="2183"/>
        <w:tblW w:w="9394" w:type="dxa"/>
        <w:tblBorders>
          <w:insideH w:val="none" w:sz="0" w:space="0" w:color="auto"/>
          <w:insideV w:val="none" w:sz="0" w:space="0" w:color="auto"/>
        </w:tblBorders>
        <w:tblLayout w:type="fixed"/>
        <w:tblLook w:val="04A0" w:firstRow="1" w:lastRow="0" w:firstColumn="1" w:lastColumn="0" w:noHBand="0" w:noVBand="1"/>
      </w:tblPr>
      <w:tblGrid>
        <w:gridCol w:w="3330"/>
        <w:gridCol w:w="738"/>
        <w:gridCol w:w="1170"/>
        <w:gridCol w:w="900"/>
        <w:gridCol w:w="2237"/>
        <w:gridCol w:w="1019"/>
      </w:tblGrid>
      <w:tr w:rsidR="00076333" w:rsidRPr="00076333" w14:paraId="3FDC5C7D" w14:textId="77777777" w:rsidTr="00952C21">
        <w:trPr>
          <w:trHeight w:val="496"/>
        </w:trPr>
        <w:tc>
          <w:tcPr>
            <w:tcW w:w="3330" w:type="dxa"/>
            <w:tcBorders>
              <w:top w:val="single" w:sz="4" w:space="0" w:color="auto"/>
              <w:left w:val="nil"/>
              <w:bottom w:val="single" w:sz="4" w:space="0" w:color="auto"/>
            </w:tcBorders>
          </w:tcPr>
          <w:p w14:paraId="24956CE8" w14:textId="77777777" w:rsidR="00076333" w:rsidRPr="00076333" w:rsidRDefault="00076333" w:rsidP="00952C21">
            <w:pPr>
              <w:rPr>
                <w:rFonts w:ascii="Times New Roman" w:hAnsi="Times New Roman" w:cs="Times New Roman"/>
              </w:rPr>
            </w:pPr>
          </w:p>
        </w:tc>
        <w:tc>
          <w:tcPr>
            <w:tcW w:w="738" w:type="dxa"/>
            <w:tcBorders>
              <w:top w:val="single" w:sz="4" w:space="0" w:color="auto"/>
              <w:bottom w:val="single" w:sz="4" w:space="0" w:color="auto"/>
            </w:tcBorders>
          </w:tcPr>
          <w:p w14:paraId="137FCE49" w14:textId="77777777" w:rsidR="00076333" w:rsidRPr="00076333" w:rsidRDefault="00076333" w:rsidP="00952C21">
            <w:pPr>
              <w:jc w:val="center"/>
              <w:rPr>
                <w:rFonts w:ascii="Times New Roman" w:hAnsi="Times New Roman" w:cs="Times New Roman"/>
                <w:i/>
              </w:rPr>
            </w:pPr>
            <w:r w:rsidRPr="00076333">
              <w:rPr>
                <w:rFonts w:ascii="Times New Roman" w:hAnsi="Times New Roman" w:cs="Times New Roman"/>
                <w:i/>
              </w:rPr>
              <w:t>β</w:t>
            </w:r>
          </w:p>
        </w:tc>
        <w:tc>
          <w:tcPr>
            <w:tcW w:w="1170" w:type="dxa"/>
            <w:tcBorders>
              <w:top w:val="single" w:sz="4" w:space="0" w:color="auto"/>
              <w:bottom w:val="single" w:sz="4" w:space="0" w:color="auto"/>
            </w:tcBorders>
          </w:tcPr>
          <w:p w14:paraId="29197D5E" w14:textId="77777777" w:rsidR="00076333" w:rsidRPr="00076333" w:rsidRDefault="00076333" w:rsidP="00952C21">
            <w:pPr>
              <w:jc w:val="center"/>
              <w:rPr>
                <w:rFonts w:ascii="Times New Roman" w:hAnsi="Times New Roman" w:cs="Times New Roman"/>
                <w:i/>
              </w:rPr>
            </w:pPr>
            <w:r w:rsidRPr="00076333">
              <w:rPr>
                <w:rFonts w:ascii="Times New Roman" w:hAnsi="Times New Roman" w:cs="Times New Roman"/>
                <w:i/>
              </w:rPr>
              <w:t>t</w:t>
            </w:r>
          </w:p>
        </w:tc>
        <w:tc>
          <w:tcPr>
            <w:tcW w:w="900" w:type="dxa"/>
            <w:tcBorders>
              <w:top w:val="single" w:sz="4" w:space="0" w:color="auto"/>
              <w:bottom w:val="single" w:sz="4" w:space="0" w:color="auto"/>
            </w:tcBorders>
          </w:tcPr>
          <w:p w14:paraId="51EB577D" w14:textId="77777777" w:rsidR="00076333" w:rsidRPr="00076333" w:rsidRDefault="00076333" w:rsidP="00952C21">
            <w:pPr>
              <w:jc w:val="center"/>
              <w:rPr>
                <w:rFonts w:ascii="Times New Roman" w:hAnsi="Times New Roman" w:cs="Times New Roman"/>
                <w:i/>
                <w:iCs/>
              </w:rPr>
            </w:pPr>
            <w:r w:rsidRPr="00076333">
              <w:rPr>
                <w:rFonts w:ascii="Times New Roman" w:hAnsi="Times New Roman" w:cs="Times New Roman"/>
                <w:i/>
                <w:iCs/>
              </w:rPr>
              <w:t>p</w:t>
            </w:r>
          </w:p>
        </w:tc>
        <w:tc>
          <w:tcPr>
            <w:tcW w:w="2237" w:type="dxa"/>
            <w:tcBorders>
              <w:top w:val="single" w:sz="4" w:space="0" w:color="auto"/>
              <w:bottom w:val="single" w:sz="4" w:space="0" w:color="auto"/>
            </w:tcBorders>
          </w:tcPr>
          <w:p w14:paraId="4C88362B" w14:textId="77777777" w:rsidR="00076333" w:rsidRPr="00076333" w:rsidRDefault="00076333" w:rsidP="00952C21">
            <w:pPr>
              <w:jc w:val="center"/>
              <w:rPr>
                <w:rFonts w:ascii="Times New Roman" w:hAnsi="Times New Roman" w:cs="Times New Roman"/>
              </w:rPr>
            </w:pPr>
            <w:r w:rsidRPr="00076333">
              <w:rPr>
                <w:rFonts w:ascii="Times New Roman" w:hAnsi="Times New Roman" w:cs="Times New Roman"/>
              </w:rPr>
              <w:t>Adjusted  ΔR</w:t>
            </w:r>
            <w:r w:rsidRPr="00076333">
              <w:rPr>
                <w:rFonts w:ascii="Times New Roman" w:hAnsi="Times New Roman" w:cs="Times New Roman"/>
                <w:vertAlign w:val="superscript"/>
              </w:rPr>
              <w:t>2</w:t>
            </w:r>
          </w:p>
        </w:tc>
        <w:tc>
          <w:tcPr>
            <w:tcW w:w="1019" w:type="dxa"/>
            <w:tcBorders>
              <w:top w:val="single" w:sz="4" w:space="0" w:color="auto"/>
              <w:bottom w:val="single" w:sz="4" w:space="0" w:color="auto"/>
              <w:right w:val="nil"/>
            </w:tcBorders>
          </w:tcPr>
          <w:p w14:paraId="2092EEB5" w14:textId="77777777" w:rsidR="00076333" w:rsidRPr="00076333" w:rsidRDefault="00076333" w:rsidP="00952C21">
            <w:pPr>
              <w:jc w:val="center"/>
              <w:rPr>
                <w:rFonts w:ascii="Times New Roman" w:hAnsi="Times New Roman" w:cs="Times New Roman"/>
              </w:rPr>
            </w:pPr>
            <w:r w:rsidRPr="00076333">
              <w:rPr>
                <w:rFonts w:ascii="Times New Roman" w:hAnsi="Times New Roman" w:cs="Times New Roman"/>
              </w:rPr>
              <w:t>ΔR</w:t>
            </w:r>
            <w:r w:rsidRPr="00076333">
              <w:rPr>
                <w:rFonts w:ascii="Times New Roman" w:hAnsi="Times New Roman" w:cs="Times New Roman"/>
                <w:vertAlign w:val="superscript"/>
              </w:rPr>
              <w:t>2</w:t>
            </w:r>
          </w:p>
        </w:tc>
      </w:tr>
      <w:tr w:rsidR="00076333" w:rsidRPr="00076333" w14:paraId="7CD7FD7B" w14:textId="77777777" w:rsidTr="00952C21">
        <w:trPr>
          <w:trHeight w:val="496"/>
        </w:trPr>
        <w:tc>
          <w:tcPr>
            <w:tcW w:w="3330" w:type="dxa"/>
            <w:tcBorders>
              <w:top w:val="single" w:sz="4" w:space="0" w:color="auto"/>
              <w:left w:val="nil"/>
            </w:tcBorders>
          </w:tcPr>
          <w:p w14:paraId="03D4ECDF" w14:textId="77777777" w:rsidR="00076333" w:rsidRPr="00076333" w:rsidRDefault="00076333" w:rsidP="00952C21">
            <w:pPr>
              <w:rPr>
                <w:rFonts w:ascii="Times New Roman" w:hAnsi="Times New Roman" w:cs="Times New Roman"/>
              </w:rPr>
            </w:pPr>
            <w:r w:rsidRPr="00076333">
              <w:rPr>
                <w:rFonts w:ascii="Times New Roman" w:hAnsi="Times New Roman" w:cs="Times New Roman"/>
              </w:rPr>
              <w:t>Step 1.</w:t>
            </w:r>
          </w:p>
        </w:tc>
        <w:tc>
          <w:tcPr>
            <w:tcW w:w="738" w:type="dxa"/>
            <w:tcBorders>
              <w:top w:val="single" w:sz="4" w:space="0" w:color="auto"/>
            </w:tcBorders>
          </w:tcPr>
          <w:p w14:paraId="1A8FE91A" w14:textId="77777777" w:rsidR="00076333" w:rsidRPr="00076333" w:rsidRDefault="00076333" w:rsidP="00952C21">
            <w:pPr>
              <w:jc w:val="center"/>
              <w:rPr>
                <w:rFonts w:ascii="Times New Roman" w:hAnsi="Times New Roman" w:cs="Times New Roman"/>
              </w:rPr>
            </w:pPr>
          </w:p>
        </w:tc>
        <w:tc>
          <w:tcPr>
            <w:tcW w:w="1170" w:type="dxa"/>
            <w:tcBorders>
              <w:top w:val="single" w:sz="4" w:space="0" w:color="auto"/>
            </w:tcBorders>
          </w:tcPr>
          <w:p w14:paraId="1DEE45DE" w14:textId="77777777" w:rsidR="00076333" w:rsidRPr="00076333" w:rsidRDefault="00076333" w:rsidP="00952C21">
            <w:pPr>
              <w:jc w:val="center"/>
              <w:rPr>
                <w:rFonts w:ascii="Times New Roman" w:hAnsi="Times New Roman" w:cs="Times New Roman"/>
              </w:rPr>
            </w:pPr>
          </w:p>
        </w:tc>
        <w:tc>
          <w:tcPr>
            <w:tcW w:w="900" w:type="dxa"/>
            <w:tcBorders>
              <w:top w:val="single" w:sz="4" w:space="0" w:color="auto"/>
            </w:tcBorders>
          </w:tcPr>
          <w:p w14:paraId="58FB0AB2" w14:textId="77777777" w:rsidR="00076333" w:rsidRPr="00076333" w:rsidRDefault="00076333" w:rsidP="00952C21">
            <w:pPr>
              <w:jc w:val="center"/>
              <w:rPr>
                <w:rFonts w:ascii="Times New Roman" w:hAnsi="Times New Roman" w:cs="Times New Roman"/>
              </w:rPr>
            </w:pPr>
          </w:p>
        </w:tc>
        <w:tc>
          <w:tcPr>
            <w:tcW w:w="2237" w:type="dxa"/>
            <w:tcBorders>
              <w:top w:val="single" w:sz="4" w:space="0" w:color="auto"/>
            </w:tcBorders>
          </w:tcPr>
          <w:p w14:paraId="31D63F95" w14:textId="77777777" w:rsidR="00076333" w:rsidRPr="00076333" w:rsidRDefault="00076333" w:rsidP="00952C21">
            <w:pPr>
              <w:jc w:val="center"/>
              <w:rPr>
                <w:rFonts w:ascii="Times New Roman" w:hAnsi="Times New Roman" w:cs="Times New Roman"/>
              </w:rPr>
            </w:pPr>
            <w:r w:rsidRPr="00076333">
              <w:rPr>
                <w:rFonts w:ascii="Times New Roman" w:hAnsi="Times New Roman" w:cs="Times New Roman"/>
              </w:rPr>
              <w:t>.074*</w:t>
            </w:r>
          </w:p>
        </w:tc>
        <w:tc>
          <w:tcPr>
            <w:tcW w:w="1019" w:type="dxa"/>
            <w:tcBorders>
              <w:top w:val="single" w:sz="4" w:space="0" w:color="auto"/>
              <w:right w:val="nil"/>
            </w:tcBorders>
          </w:tcPr>
          <w:p w14:paraId="035206B5" w14:textId="77777777" w:rsidR="00076333" w:rsidRPr="00076333" w:rsidRDefault="00076333" w:rsidP="00952C21">
            <w:pPr>
              <w:jc w:val="center"/>
              <w:rPr>
                <w:rFonts w:ascii="Times New Roman" w:hAnsi="Times New Roman" w:cs="Times New Roman"/>
              </w:rPr>
            </w:pPr>
            <w:r w:rsidRPr="00076333">
              <w:rPr>
                <w:rFonts w:ascii="Times New Roman" w:hAnsi="Times New Roman" w:cs="Times New Roman"/>
              </w:rPr>
              <w:t>.082*</w:t>
            </w:r>
          </w:p>
        </w:tc>
      </w:tr>
      <w:tr w:rsidR="00076333" w:rsidRPr="00076333" w14:paraId="22191FE8" w14:textId="77777777" w:rsidTr="00952C21">
        <w:trPr>
          <w:trHeight w:val="496"/>
        </w:trPr>
        <w:tc>
          <w:tcPr>
            <w:tcW w:w="3330" w:type="dxa"/>
            <w:tcBorders>
              <w:left w:val="nil"/>
            </w:tcBorders>
          </w:tcPr>
          <w:p w14:paraId="05244C94" w14:textId="77777777" w:rsidR="00076333" w:rsidRPr="00076333" w:rsidRDefault="00076333" w:rsidP="00952C21">
            <w:pPr>
              <w:ind w:left="288"/>
              <w:rPr>
                <w:rFonts w:ascii="Times New Roman" w:hAnsi="Times New Roman" w:cs="Times New Roman"/>
              </w:rPr>
            </w:pPr>
            <w:r w:rsidRPr="00076333">
              <w:rPr>
                <w:rFonts w:ascii="Times New Roman" w:hAnsi="Times New Roman" w:cs="Times New Roman"/>
              </w:rPr>
              <w:t>Gender</w:t>
            </w:r>
          </w:p>
          <w:p w14:paraId="5C9A7B97" w14:textId="77777777" w:rsidR="00076333" w:rsidRPr="00076333" w:rsidRDefault="00076333" w:rsidP="00952C21">
            <w:pPr>
              <w:ind w:left="432"/>
              <w:rPr>
                <w:rFonts w:ascii="Times New Roman" w:hAnsi="Times New Roman" w:cs="Times New Roman"/>
              </w:rPr>
            </w:pPr>
          </w:p>
        </w:tc>
        <w:tc>
          <w:tcPr>
            <w:tcW w:w="738" w:type="dxa"/>
          </w:tcPr>
          <w:p w14:paraId="2D84480B" w14:textId="77777777" w:rsidR="00076333" w:rsidRPr="00076333" w:rsidRDefault="00076333" w:rsidP="00952C21">
            <w:pPr>
              <w:jc w:val="center"/>
              <w:rPr>
                <w:rFonts w:ascii="Times New Roman" w:hAnsi="Times New Roman" w:cs="Times New Roman"/>
              </w:rPr>
            </w:pPr>
            <w:r w:rsidRPr="00076333">
              <w:rPr>
                <w:rFonts w:ascii="Times New Roman" w:hAnsi="Times New Roman" w:cs="Times New Roman"/>
              </w:rPr>
              <w:t>-.142</w:t>
            </w:r>
          </w:p>
        </w:tc>
        <w:tc>
          <w:tcPr>
            <w:tcW w:w="1170" w:type="dxa"/>
          </w:tcPr>
          <w:p w14:paraId="46CC8EF5" w14:textId="77777777" w:rsidR="00076333" w:rsidRPr="00076333" w:rsidRDefault="00076333" w:rsidP="00952C21">
            <w:pPr>
              <w:jc w:val="center"/>
              <w:rPr>
                <w:rFonts w:ascii="Times New Roman" w:hAnsi="Times New Roman" w:cs="Times New Roman"/>
              </w:rPr>
            </w:pPr>
            <w:r w:rsidRPr="00076333">
              <w:rPr>
                <w:rFonts w:ascii="Times New Roman" w:hAnsi="Times New Roman" w:cs="Times New Roman"/>
              </w:rPr>
              <w:t>-2.578</w:t>
            </w:r>
          </w:p>
        </w:tc>
        <w:tc>
          <w:tcPr>
            <w:tcW w:w="900" w:type="dxa"/>
          </w:tcPr>
          <w:p w14:paraId="3095395A" w14:textId="77777777" w:rsidR="00076333" w:rsidRPr="00076333" w:rsidRDefault="00076333" w:rsidP="00952C21">
            <w:pPr>
              <w:jc w:val="center"/>
              <w:rPr>
                <w:rFonts w:ascii="Times New Roman" w:hAnsi="Times New Roman" w:cs="Times New Roman"/>
              </w:rPr>
            </w:pPr>
            <w:r w:rsidRPr="00076333">
              <w:rPr>
                <w:rFonts w:ascii="Times New Roman" w:hAnsi="Times New Roman" w:cs="Times New Roman"/>
              </w:rPr>
              <w:t>.010</w:t>
            </w:r>
          </w:p>
        </w:tc>
        <w:tc>
          <w:tcPr>
            <w:tcW w:w="2237" w:type="dxa"/>
          </w:tcPr>
          <w:p w14:paraId="67C5FE32" w14:textId="77777777" w:rsidR="00076333" w:rsidRPr="00076333" w:rsidRDefault="00076333" w:rsidP="00952C21">
            <w:pPr>
              <w:jc w:val="center"/>
              <w:rPr>
                <w:rFonts w:ascii="Times New Roman" w:hAnsi="Times New Roman" w:cs="Times New Roman"/>
              </w:rPr>
            </w:pPr>
          </w:p>
        </w:tc>
        <w:tc>
          <w:tcPr>
            <w:tcW w:w="1019" w:type="dxa"/>
            <w:tcBorders>
              <w:right w:val="nil"/>
            </w:tcBorders>
          </w:tcPr>
          <w:p w14:paraId="31B5AF76" w14:textId="77777777" w:rsidR="00076333" w:rsidRPr="00076333" w:rsidRDefault="00076333" w:rsidP="00952C21">
            <w:pPr>
              <w:jc w:val="center"/>
              <w:rPr>
                <w:rFonts w:ascii="Times New Roman" w:hAnsi="Times New Roman" w:cs="Times New Roman"/>
              </w:rPr>
            </w:pPr>
          </w:p>
        </w:tc>
      </w:tr>
      <w:tr w:rsidR="00076333" w:rsidRPr="00076333" w14:paraId="287A2206" w14:textId="77777777" w:rsidTr="00952C21">
        <w:trPr>
          <w:trHeight w:val="781"/>
        </w:trPr>
        <w:tc>
          <w:tcPr>
            <w:tcW w:w="3330" w:type="dxa"/>
            <w:tcBorders>
              <w:left w:val="nil"/>
            </w:tcBorders>
          </w:tcPr>
          <w:p w14:paraId="38E9B92F" w14:textId="77777777" w:rsidR="00076333" w:rsidRPr="00076333" w:rsidRDefault="00076333" w:rsidP="00952C21">
            <w:pPr>
              <w:ind w:left="288"/>
              <w:rPr>
                <w:rFonts w:ascii="Times New Roman" w:hAnsi="Times New Roman" w:cs="Times New Roman"/>
              </w:rPr>
            </w:pPr>
            <w:r w:rsidRPr="00076333">
              <w:rPr>
                <w:rFonts w:ascii="Times New Roman" w:hAnsi="Times New Roman" w:cs="Times New Roman"/>
              </w:rPr>
              <w:t>Reality TV Viewing Frequency</w:t>
            </w:r>
          </w:p>
        </w:tc>
        <w:tc>
          <w:tcPr>
            <w:tcW w:w="738" w:type="dxa"/>
          </w:tcPr>
          <w:p w14:paraId="797218DC" w14:textId="77777777" w:rsidR="00076333" w:rsidRPr="00076333" w:rsidRDefault="00076333" w:rsidP="00952C21">
            <w:pPr>
              <w:jc w:val="center"/>
              <w:rPr>
                <w:rFonts w:ascii="Times New Roman" w:hAnsi="Times New Roman" w:cs="Times New Roman"/>
              </w:rPr>
            </w:pPr>
            <w:r w:rsidRPr="00076333">
              <w:rPr>
                <w:rFonts w:ascii="Times New Roman" w:hAnsi="Times New Roman" w:cs="Times New Roman"/>
              </w:rPr>
              <w:t>.070</w:t>
            </w:r>
          </w:p>
        </w:tc>
        <w:tc>
          <w:tcPr>
            <w:tcW w:w="1170" w:type="dxa"/>
          </w:tcPr>
          <w:p w14:paraId="2930B97E" w14:textId="77777777" w:rsidR="00076333" w:rsidRPr="00076333" w:rsidRDefault="00076333" w:rsidP="00952C21">
            <w:pPr>
              <w:jc w:val="center"/>
              <w:rPr>
                <w:rFonts w:ascii="Times New Roman" w:hAnsi="Times New Roman" w:cs="Times New Roman"/>
              </w:rPr>
            </w:pPr>
            <w:r w:rsidRPr="00076333">
              <w:rPr>
                <w:rFonts w:ascii="Times New Roman" w:hAnsi="Times New Roman" w:cs="Times New Roman"/>
              </w:rPr>
              <w:t>1.221</w:t>
            </w:r>
          </w:p>
        </w:tc>
        <w:tc>
          <w:tcPr>
            <w:tcW w:w="900" w:type="dxa"/>
          </w:tcPr>
          <w:p w14:paraId="4D48DD21" w14:textId="77777777" w:rsidR="00076333" w:rsidRPr="00076333" w:rsidRDefault="00076333" w:rsidP="00952C21">
            <w:pPr>
              <w:jc w:val="center"/>
              <w:rPr>
                <w:rFonts w:ascii="Times New Roman" w:hAnsi="Times New Roman" w:cs="Times New Roman"/>
              </w:rPr>
            </w:pPr>
            <w:r w:rsidRPr="00076333">
              <w:rPr>
                <w:rFonts w:ascii="Times New Roman" w:hAnsi="Times New Roman" w:cs="Times New Roman"/>
              </w:rPr>
              <w:t>.223</w:t>
            </w:r>
          </w:p>
        </w:tc>
        <w:tc>
          <w:tcPr>
            <w:tcW w:w="2237" w:type="dxa"/>
          </w:tcPr>
          <w:p w14:paraId="7F582A54" w14:textId="77777777" w:rsidR="00076333" w:rsidRPr="00076333" w:rsidRDefault="00076333" w:rsidP="00952C21">
            <w:pPr>
              <w:jc w:val="center"/>
              <w:rPr>
                <w:rFonts w:ascii="Times New Roman" w:hAnsi="Times New Roman" w:cs="Times New Roman"/>
              </w:rPr>
            </w:pPr>
          </w:p>
        </w:tc>
        <w:tc>
          <w:tcPr>
            <w:tcW w:w="1019" w:type="dxa"/>
            <w:tcBorders>
              <w:right w:val="nil"/>
            </w:tcBorders>
          </w:tcPr>
          <w:p w14:paraId="745CD591" w14:textId="77777777" w:rsidR="00076333" w:rsidRPr="00076333" w:rsidRDefault="00076333" w:rsidP="00952C21">
            <w:pPr>
              <w:jc w:val="center"/>
              <w:rPr>
                <w:rFonts w:ascii="Times New Roman" w:hAnsi="Times New Roman" w:cs="Times New Roman"/>
              </w:rPr>
            </w:pPr>
          </w:p>
        </w:tc>
      </w:tr>
      <w:tr w:rsidR="00076333" w:rsidRPr="00076333" w14:paraId="5A2BE995" w14:textId="77777777" w:rsidTr="00952C21">
        <w:trPr>
          <w:trHeight w:val="628"/>
        </w:trPr>
        <w:tc>
          <w:tcPr>
            <w:tcW w:w="3330" w:type="dxa"/>
            <w:tcBorders>
              <w:left w:val="nil"/>
            </w:tcBorders>
          </w:tcPr>
          <w:p w14:paraId="70780DE1" w14:textId="77777777" w:rsidR="00076333" w:rsidRPr="00076333" w:rsidRDefault="00076333" w:rsidP="00952C21">
            <w:pPr>
              <w:ind w:left="288"/>
              <w:rPr>
                <w:rFonts w:ascii="Times New Roman" w:hAnsi="Times New Roman" w:cs="Times New Roman"/>
              </w:rPr>
            </w:pPr>
            <w:r w:rsidRPr="00076333">
              <w:rPr>
                <w:rFonts w:ascii="Times New Roman" w:hAnsi="Times New Roman" w:cs="Times New Roman"/>
              </w:rPr>
              <w:t>Perceived Realism</w:t>
            </w:r>
          </w:p>
        </w:tc>
        <w:tc>
          <w:tcPr>
            <w:tcW w:w="738" w:type="dxa"/>
          </w:tcPr>
          <w:p w14:paraId="48B95870" w14:textId="77777777" w:rsidR="00076333" w:rsidRPr="00076333" w:rsidRDefault="00076333" w:rsidP="00952C21">
            <w:pPr>
              <w:jc w:val="center"/>
              <w:rPr>
                <w:rFonts w:ascii="Times New Roman" w:hAnsi="Times New Roman" w:cs="Times New Roman"/>
              </w:rPr>
            </w:pPr>
            <w:r w:rsidRPr="00076333">
              <w:rPr>
                <w:rFonts w:ascii="Times New Roman" w:hAnsi="Times New Roman" w:cs="Times New Roman"/>
              </w:rPr>
              <w:t>.247</w:t>
            </w:r>
          </w:p>
        </w:tc>
        <w:tc>
          <w:tcPr>
            <w:tcW w:w="1170" w:type="dxa"/>
          </w:tcPr>
          <w:p w14:paraId="0982A984" w14:textId="77777777" w:rsidR="00076333" w:rsidRPr="00076333" w:rsidRDefault="00076333" w:rsidP="00952C21">
            <w:pPr>
              <w:jc w:val="center"/>
              <w:rPr>
                <w:rFonts w:ascii="Times New Roman" w:hAnsi="Times New Roman" w:cs="Times New Roman"/>
              </w:rPr>
            </w:pPr>
            <w:r w:rsidRPr="00076333">
              <w:rPr>
                <w:rFonts w:ascii="Times New Roman" w:hAnsi="Times New Roman" w:cs="Times New Roman"/>
              </w:rPr>
              <w:t>4.397</w:t>
            </w:r>
          </w:p>
        </w:tc>
        <w:tc>
          <w:tcPr>
            <w:tcW w:w="900" w:type="dxa"/>
          </w:tcPr>
          <w:p w14:paraId="74ADE4D9" w14:textId="77777777" w:rsidR="00076333" w:rsidRPr="00076333" w:rsidRDefault="00076333" w:rsidP="00952C21">
            <w:pPr>
              <w:jc w:val="center"/>
              <w:rPr>
                <w:rFonts w:ascii="Times New Roman" w:hAnsi="Times New Roman" w:cs="Times New Roman"/>
              </w:rPr>
            </w:pPr>
            <w:r w:rsidRPr="00076333">
              <w:rPr>
                <w:rFonts w:ascii="Times New Roman" w:hAnsi="Times New Roman" w:cs="Times New Roman"/>
              </w:rPr>
              <w:t>.001</w:t>
            </w:r>
          </w:p>
        </w:tc>
        <w:tc>
          <w:tcPr>
            <w:tcW w:w="2237" w:type="dxa"/>
          </w:tcPr>
          <w:p w14:paraId="4E314601" w14:textId="77777777" w:rsidR="00076333" w:rsidRPr="00076333" w:rsidRDefault="00076333" w:rsidP="00952C21">
            <w:pPr>
              <w:jc w:val="center"/>
              <w:rPr>
                <w:rFonts w:ascii="Times New Roman" w:hAnsi="Times New Roman" w:cs="Times New Roman"/>
              </w:rPr>
            </w:pPr>
          </w:p>
        </w:tc>
        <w:tc>
          <w:tcPr>
            <w:tcW w:w="1019" w:type="dxa"/>
            <w:tcBorders>
              <w:right w:val="nil"/>
            </w:tcBorders>
          </w:tcPr>
          <w:p w14:paraId="535760DD" w14:textId="77777777" w:rsidR="00076333" w:rsidRPr="00076333" w:rsidRDefault="00076333" w:rsidP="00952C21">
            <w:pPr>
              <w:jc w:val="center"/>
              <w:rPr>
                <w:rFonts w:ascii="Times New Roman" w:hAnsi="Times New Roman" w:cs="Times New Roman"/>
              </w:rPr>
            </w:pPr>
          </w:p>
        </w:tc>
      </w:tr>
      <w:tr w:rsidR="00076333" w:rsidRPr="00076333" w14:paraId="48820B0F" w14:textId="77777777" w:rsidTr="00952C21">
        <w:trPr>
          <w:trHeight w:val="496"/>
        </w:trPr>
        <w:tc>
          <w:tcPr>
            <w:tcW w:w="3330" w:type="dxa"/>
            <w:tcBorders>
              <w:left w:val="nil"/>
            </w:tcBorders>
          </w:tcPr>
          <w:p w14:paraId="61ACD72A" w14:textId="77777777" w:rsidR="00076333" w:rsidRPr="00076333" w:rsidRDefault="00076333" w:rsidP="00952C21">
            <w:pPr>
              <w:rPr>
                <w:rFonts w:ascii="Times New Roman" w:hAnsi="Times New Roman" w:cs="Times New Roman"/>
              </w:rPr>
            </w:pPr>
            <w:r w:rsidRPr="00076333">
              <w:rPr>
                <w:rFonts w:ascii="Times New Roman" w:hAnsi="Times New Roman" w:cs="Times New Roman"/>
              </w:rPr>
              <w:t>Step 2.</w:t>
            </w:r>
          </w:p>
        </w:tc>
        <w:tc>
          <w:tcPr>
            <w:tcW w:w="738" w:type="dxa"/>
          </w:tcPr>
          <w:p w14:paraId="3EC73E86" w14:textId="77777777" w:rsidR="00076333" w:rsidRPr="00076333" w:rsidRDefault="00076333" w:rsidP="00952C21">
            <w:pPr>
              <w:jc w:val="center"/>
              <w:rPr>
                <w:rFonts w:ascii="Times New Roman" w:hAnsi="Times New Roman" w:cs="Times New Roman"/>
              </w:rPr>
            </w:pPr>
          </w:p>
        </w:tc>
        <w:tc>
          <w:tcPr>
            <w:tcW w:w="1170" w:type="dxa"/>
          </w:tcPr>
          <w:p w14:paraId="7CB67377" w14:textId="77777777" w:rsidR="00076333" w:rsidRPr="00076333" w:rsidRDefault="00076333" w:rsidP="00952C21">
            <w:pPr>
              <w:jc w:val="center"/>
              <w:rPr>
                <w:rFonts w:ascii="Times New Roman" w:hAnsi="Times New Roman" w:cs="Times New Roman"/>
              </w:rPr>
            </w:pPr>
          </w:p>
        </w:tc>
        <w:tc>
          <w:tcPr>
            <w:tcW w:w="900" w:type="dxa"/>
          </w:tcPr>
          <w:p w14:paraId="7E78A5CC" w14:textId="77777777" w:rsidR="00076333" w:rsidRPr="00076333" w:rsidRDefault="00076333" w:rsidP="00952C21">
            <w:pPr>
              <w:jc w:val="center"/>
              <w:rPr>
                <w:rFonts w:ascii="Times New Roman" w:hAnsi="Times New Roman" w:cs="Times New Roman"/>
              </w:rPr>
            </w:pPr>
          </w:p>
        </w:tc>
        <w:tc>
          <w:tcPr>
            <w:tcW w:w="2237" w:type="dxa"/>
          </w:tcPr>
          <w:p w14:paraId="757D6FD4" w14:textId="77777777" w:rsidR="00076333" w:rsidRPr="00076333" w:rsidRDefault="00076333" w:rsidP="00952C21">
            <w:pPr>
              <w:jc w:val="center"/>
              <w:rPr>
                <w:rFonts w:ascii="Times New Roman" w:hAnsi="Times New Roman" w:cs="Times New Roman"/>
              </w:rPr>
            </w:pPr>
            <w:r w:rsidRPr="00076333">
              <w:rPr>
                <w:rFonts w:ascii="Times New Roman" w:hAnsi="Times New Roman" w:cs="Times New Roman"/>
              </w:rPr>
              <w:t>.080</w:t>
            </w:r>
          </w:p>
        </w:tc>
        <w:tc>
          <w:tcPr>
            <w:tcW w:w="1019" w:type="dxa"/>
            <w:tcBorders>
              <w:right w:val="nil"/>
            </w:tcBorders>
          </w:tcPr>
          <w:p w14:paraId="6838076F" w14:textId="77777777" w:rsidR="00076333" w:rsidRPr="00076333" w:rsidRDefault="00076333" w:rsidP="00952C21">
            <w:pPr>
              <w:jc w:val="center"/>
              <w:rPr>
                <w:rFonts w:ascii="Times New Roman" w:hAnsi="Times New Roman" w:cs="Times New Roman"/>
              </w:rPr>
            </w:pPr>
            <w:r w:rsidRPr="00076333">
              <w:rPr>
                <w:rFonts w:ascii="Times New Roman" w:hAnsi="Times New Roman" w:cs="Times New Roman"/>
              </w:rPr>
              <w:t>.014</w:t>
            </w:r>
          </w:p>
        </w:tc>
      </w:tr>
      <w:tr w:rsidR="00076333" w:rsidRPr="00076333" w14:paraId="44556353" w14:textId="77777777" w:rsidTr="00952C21">
        <w:trPr>
          <w:trHeight w:val="1123"/>
        </w:trPr>
        <w:tc>
          <w:tcPr>
            <w:tcW w:w="3330" w:type="dxa"/>
            <w:tcBorders>
              <w:left w:val="nil"/>
            </w:tcBorders>
          </w:tcPr>
          <w:p w14:paraId="3FEF2134" w14:textId="77777777" w:rsidR="00076333" w:rsidRPr="00076333" w:rsidRDefault="00076333" w:rsidP="00952C21">
            <w:pPr>
              <w:ind w:left="288"/>
              <w:rPr>
                <w:rFonts w:ascii="Times New Roman" w:hAnsi="Times New Roman" w:cs="Times New Roman"/>
              </w:rPr>
            </w:pPr>
            <w:r w:rsidRPr="00076333">
              <w:rPr>
                <w:rFonts w:ascii="Times New Roman" w:hAnsi="Times New Roman" w:cs="Times New Roman"/>
              </w:rPr>
              <w:t xml:space="preserve">Reality TV Viewing Frequency </w:t>
            </w:r>
            <w:r w:rsidRPr="00076333">
              <w:rPr>
                <w:rFonts w:ascii="Times New Roman" w:hAnsi="Times New Roman" w:cs="Times New Roman"/>
              </w:rPr>
              <w:sym w:font="Symbol" w:char="F0B4"/>
            </w:r>
            <w:r w:rsidRPr="00076333">
              <w:rPr>
                <w:rFonts w:ascii="Times New Roman" w:hAnsi="Times New Roman" w:cs="Times New Roman"/>
              </w:rPr>
              <w:t xml:space="preserve"> </w:t>
            </w:r>
          </w:p>
          <w:p w14:paraId="53D9B12A" w14:textId="77777777" w:rsidR="00076333" w:rsidRPr="00076333" w:rsidRDefault="00076333" w:rsidP="00952C21">
            <w:pPr>
              <w:ind w:left="288"/>
              <w:rPr>
                <w:rFonts w:ascii="Times New Roman" w:hAnsi="Times New Roman" w:cs="Times New Roman"/>
              </w:rPr>
            </w:pPr>
            <w:r w:rsidRPr="00076333">
              <w:rPr>
                <w:rFonts w:ascii="Times New Roman" w:hAnsi="Times New Roman" w:cs="Times New Roman"/>
              </w:rPr>
              <w:t>Perceived Realism</w:t>
            </w:r>
          </w:p>
        </w:tc>
        <w:tc>
          <w:tcPr>
            <w:tcW w:w="738" w:type="dxa"/>
          </w:tcPr>
          <w:p w14:paraId="616E79F6" w14:textId="77777777" w:rsidR="00076333" w:rsidRPr="00076333" w:rsidRDefault="00076333" w:rsidP="00952C21">
            <w:pPr>
              <w:jc w:val="center"/>
              <w:rPr>
                <w:rFonts w:ascii="Times New Roman" w:hAnsi="Times New Roman" w:cs="Times New Roman"/>
              </w:rPr>
            </w:pPr>
            <w:r w:rsidRPr="00076333">
              <w:rPr>
                <w:rFonts w:ascii="Times New Roman" w:hAnsi="Times New Roman" w:cs="Times New Roman"/>
              </w:rPr>
              <w:t>.030</w:t>
            </w:r>
          </w:p>
        </w:tc>
        <w:tc>
          <w:tcPr>
            <w:tcW w:w="1170" w:type="dxa"/>
          </w:tcPr>
          <w:p w14:paraId="6649CD2C" w14:textId="77777777" w:rsidR="00076333" w:rsidRPr="00076333" w:rsidRDefault="00076333" w:rsidP="00952C21">
            <w:pPr>
              <w:jc w:val="center"/>
              <w:rPr>
                <w:rFonts w:ascii="Times New Roman" w:hAnsi="Times New Roman" w:cs="Times New Roman"/>
              </w:rPr>
            </w:pPr>
            <w:r w:rsidRPr="00076333">
              <w:rPr>
                <w:rFonts w:ascii="Times New Roman" w:hAnsi="Times New Roman" w:cs="Times New Roman"/>
              </w:rPr>
              <w:t>.533</w:t>
            </w:r>
          </w:p>
        </w:tc>
        <w:tc>
          <w:tcPr>
            <w:tcW w:w="900" w:type="dxa"/>
          </w:tcPr>
          <w:p w14:paraId="38510606" w14:textId="77777777" w:rsidR="00076333" w:rsidRPr="00076333" w:rsidRDefault="00076333" w:rsidP="00952C21">
            <w:pPr>
              <w:jc w:val="center"/>
              <w:rPr>
                <w:rFonts w:ascii="Times New Roman" w:hAnsi="Times New Roman" w:cs="Times New Roman"/>
              </w:rPr>
            </w:pPr>
            <w:r w:rsidRPr="00076333">
              <w:rPr>
                <w:rFonts w:ascii="Times New Roman" w:hAnsi="Times New Roman" w:cs="Times New Roman"/>
              </w:rPr>
              <w:t>.594</w:t>
            </w:r>
          </w:p>
        </w:tc>
        <w:tc>
          <w:tcPr>
            <w:tcW w:w="2237" w:type="dxa"/>
          </w:tcPr>
          <w:p w14:paraId="1760E362" w14:textId="77777777" w:rsidR="00076333" w:rsidRPr="00076333" w:rsidRDefault="00076333" w:rsidP="00952C21">
            <w:pPr>
              <w:jc w:val="center"/>
              <w:rPr>
                <w:rFonts w:ascii="Times New Roman" w:hAnsi="Times New Roman" w:cs="Times New Roman"/>
              </w:rPr>
            </w:pPr>
          </w:p>
        </w:tc>
        <w:tc>
          <w:tcPr>
            <w:tcW w:w="1019" w:type="dxa"/>
            <w:tcBorders>
              <w:right w:val="nil"/>
            </w:tcBorders>
          </w:tcPr>
          <w:p w14:paraId="7AFFD9D9" w14:textId="77777777" w:rsidR="00076333" w:rsidRPr="00076333" w:rsidRDefault="00076333" w:rsidP="00952C21">
            <w:pPr>
              <w:jc w:val="center"/>
              <w:rPr>
                <w:rFonts w:ascii="Times New Roman" w:hAnsi="Times New Roman" w:cs="Times New Roman"/>
              </w:rPr>
            </w:pPr>
          </w:p>
        </w:tc>
      </w:tr>
      <w:tr w:rsidR="00076333" w:rsidRPr="00076333" w14:paraId="1B585210" w14:textId="77777777" w:rsidTr="00952C21">
        <w:trPr>
          <w:trHeight w:val="799"/>
        </w:trPr>
        <w:tc>
          <w:tcPr>
            <w:tcW w:w="3330" w:type="dxa"/>
            <w:tcBorders>
              <w:left w:val="nil"/>
            </w:tcBorders>
          </w:tcPr>
          <w:p w14:paraId="1AD04CFC" w14:textId="77777777" w:rsidR="00076333" w:rsidRPr="00076333" w:rsidRDefault="00076333" w:rsidP="00952C21">
            <w:pPr>
              <w:ind w:left="288"/>
              <w:rPr>
                <w:rFonts w:ascii="Times New Roman" w:hAnsi="Times New Roman" w:cs="Times New Roman"/>
              </w:rPr>
            </w:pPr>
            <w:r w:rsidRPr="00076333">
              <w:rPr>
                <w:rFonts w:ascii="Times New Roman" w:hAnsi="Times New Roman" w:cs="Times New Roman"/>
              </w:rPr>
              <w:t xml:space="preserve">Reality TV Viewing Frequency </w:t>
            </w:r>
            <w:r w:rsidRPr="00076333">
              <w:rPr>
                <w:rFonts w:ascii="Times New Roman" w:hAnsi="Times New Roman" w:cs="Times New Roman"/>
              </w:rPr>
              <w:sym w:font="Symbol" w:char="F0B4"/>
            </w:r>
            <w:r w:rsidRPr="00076333">
              <w:rPr>
                <w:rFonts w:ascii="Times New Roman" w:hAnsi="Times New Roman" w:cs="Times New Roman"/>
              </w:rPr>
              <w:t xml:space="preserve"> Gender</w:t>
            </w:r>
          </w:p>
        </w:tc>
        <w:tc>
          <w:tcPr>
            <w:tcW w:w="738" w:type="dxa"/>
          </w:tcPr>
          <w:p w14:paraId="44260D41" w14:textId="77777777" w:rsidR="00076333" w:rsidRPr="00076333" w:rsidRDefault="00076333" w:rsidP="00952C21">
            <w:pPr>
              <w:jc w:val="center"/>
              <w:rPr>
                <w:rFonts w:ascii="Times New Roman" w:hAnsi="Times New Roman" w:cs="Times New Roman"/>
              </w:rPr>
            </w:pPr>
            <w:r w:rsidRPr="00076333">
              <w:rPr>
                <w:rFonts w:ascii="Times New Roman" w:hAnsi="Times New Roman" w:cs="Times New Roman"/>
              </w:rPr>
              <w:t>.055</w:t>
            </w:r>
          </w:p>
        </w:tc>
        <w:tc>
          <w:tcPr>
            <w:tcW w:w="1170" w:type="dxa"/>
          </w:tcPr>
          <w:p w14:paraId="02D748D0" w14:textId="77777777" w:rsidR="00076333" w:rsidRPr="00076333" w:rsidRDefault="00076333" w:rsidP="00952C21">
            <w:pPr>
              <w:jc w:val="center"/>
              <w:rPr>
                <w:rFonts w:ascii="Times New Roman" w:hAnsi="Times New Roman" w:cs="Times New Roman"/>
              </w:rPr>
            </w:pPr>
            <w:r w:rsidRPr="00076333">
              <w:rPr>
                <w:rFonts w:ascii="Times New Roman" w:hAnsi="Times New Roman" w:cs="Times New Roman"/>
              </w:rPr>
              <w:t>.860</w:t>
            </w:r>
          </w:p>
        </w:tc>
        <w:tc>
          <w:tcPr>
            <w:tcW w:w="900" w:type="dxa"/>
          </w:tcPr>
          <w:p w14:paraId="18111102" w14:textId="77777777" w:rsidR="00076333" w:rsidRPr="00076333" w:rsidRDefault="00076333" w:rsidP="00952C21">
            <w:pPr>
              <w:jc w:val="center"/>
              <w:rPr>
                <w:rFonts w:ascii="Times New Roman" w:hAnsi="Times New Roman" w:cs="Times New Roman"/>
              </w:rPr>
            </w:pPr>
            <w:r w:rsidRPr="00076333">
              <w:rPr>
                <w:rFonts w:ascii="Times New Roman" w:hAnsi="Times New Roman" w:cs="Times New Roman"/>
              </w:rPr>
              <w:t>.390</w:t>
            </w:r>
          </w:p>
        </w:tc>
        <w:tc>
          <w:tcPr>
            <w:tcW w:w="2237" w:type="dxa"/>
          </w:tcPr>
          <w:p w14:paraId="61C62B1B" w14:textId="77777777" w:rsidR="00076333" w:rsidRPr="00076333" w:rsidRDefault="00076333" w:rsidP="00952C21">
            <w:pPr>
              <w:jc w:val="center"/>
              <w:rPr>
                <w:rFonts w:ascii="Times New Roman" w:hAnsi="Times New Roman" w:cs="Times New Roman"/>
              </w:rPr>
            </w:pPr>
          </w:p>
        </w:tc>
        <w:tc>
          <w:tcPr>
            <w:tcW w:w="1019" w:type="dxa"/>
            <w:tcBorders>
              <w:right w:val="nil"/>
            </w:tcBorders>
          </w:tcPr>
          <w:p w14:paraId="0A709031" w14:textId="77777777" w:rsidR="00076333" w:rsidRPr="00076333" w:rsidRDefault="00076333" w:rsidP="00952C21">
            <w:pPr>
              <w:jc w:val="center"/>
              <w:rPr>
                <w:rFonts w:ascii="Times New Roman" w:hAnsi="Times New Roman" w:cs="Times New Roman"/>
              </w:rPr>
            </w:pPr>
          </w:p>
        </w:tc>
      </w:tr>
      <w:tr w:rsidR="00076333" w:rsidRPr="00076333" w14:paraId="4DACAB05" w14:textId="77777777" w:rsidTr="00952C21">
        <w:trPr>
          <w:trHeight w:val="898"/>
        </w:trPr>
        <w:tc>
          <w:tcPr>
            <w:tcW w:w="3330" w:type="dxa"/>
            <w:tcBorders>
              <w:left w:val="nil"/>
            </w:tcBorders>
          </w:tcPr>
          <w:p w14:paraId="2650F460" w14:textId="77777777" w:rsidR="00076333" w:rsidRPr="00076333" w:rsidRDefault="00076333" w:rsidP="00952C21">
            <w:pPr>
              <w:ind w:left="288"/>
              <w:rPr>
                <w:rFonts w:ascii="Times New Roman" w:hAnsi="Times New Roman" w:cs="Times New Roman"/>
              </w:rPr>
            </w:pPr>
            <w:r w:rsidRPr="00076333">
              <w:rPr>
                <w:rFonts w:ascii="Times New Roman" w:hAnsi="Times New Roman" w:cs="Times New Roman"/>
              </w:rPr>
              <w:t xml:space="preserve">Perceived Realism </w:t>
            </w:r>
            <w:r w:rsidRPr="00076333">
              <w:rPr>
                <w:rFonts w:ascii="Times New Roman" w:hAnsi="Times New Roman" w:cs="Times New Roman"/>
              </w:rPr>
              <w:sym w:font="Symbol" w:char="F0B4"/>
            </w:r>
            <w:r w:rsidRPr="00076333">
              <w:rPr>
                <w:rFonts w:ascii="Times New Roman" w:hAnsi="Times New Roman" w:cs="Times New Roman"/>
              </w:rPr>
              <w:t xml:space="preserve"> </w:t>
            </w:r>
          </w:p>
          <w:p w14:paraId="0ABBC212" w14:textId="77777777" w:rsidR="00076333" w:rsidRPr="00076333" w:rsidRDefault="00076333" w:rsidP="00952C21">
            <w:pPr>
              <w:ind w:left="288"/>
              <w:rPr>
                <w:rFonts w:ascii="Times New Roman" w:hAnsi="Times New Roman" w:cs="Times New Roman"/>
              </w:rPr>
            </w:pPr>
            <w:r w:rsidRPr="00076333">
              <w:rPr>
                <w:rFonts w:ascii="Times New Roman" w:hAnsi="Times New Roman" w:cs="Times New Roman"/>
              </w:rPr>
              <w:t>Gender</w:t>
            </w:r>
          </w:p>
        </w:tc>
        <w:tc>
          <w:tcPr>
            <w:tcW w:w="738" w:type="dxa"/>
          </w:tcPr>
          <w:p w14:paraId="6010F30C" w14:textId="77777777" w:rsidR="00076333" w:rsidRPr="00076333" w:rsidRDefault="00076333" w:rsidP="00952C21">
            <w:pPr>
              <w:jc w:val="center"/>
              <w:rPr>
                <w:rFonts w:ascii="Times New Roman" w:hAnsi="Times New Roman" w:cs="Times New Roman"/>
              </w:rPr>
            </w:pPr>
            <w:r w:rsidRPr="00076333">
              <w:rPr>
                <w:rFonts w:ascii="Times New Roman" w:hAnsi="Times New Roman" w:cs="Times New Roman"/>
              </w:rPr>
              <w:t>-.136</w:t>
            </w:r>
          </w:p>
        </w:tc>
        <w:tc>
          <w:tcPr>
            <w:tcW w:w="1170" w:type="dxa"/>
          </w:tcPr>
          <w:p w14:paraId="0548EA48" w14:textId="77777777" w:rsidR="00076333" w:rsidRPr="00076333" w:rsidRDefault="00076333" w:rsidP="00952C21">
            <w:pPr>
              <w:jc w:val="center"/>
              <w:rPr>
                <w:rFonts w:ascii="Times New Roman" w:hAnsi="Times New Roman" w:cs="Times New Roman"/>
              </w:rPr>
            </w:pPr>
            <w:r w:rsidRPr="00076333">
              <w:rPr>
                <w:rFonts w:ascii="Times New Roman" w:hAnsi="Times New Roman" w:cs="Times New Roman"/>
              </w:rPr>
              <w:t>-2.229</w:t>
            </w:r>
          </w:p>
        </w:tc>
        <w:tc>
          <w:tcPr>
            <w:tcW w:w="900" w:type="dxa"/>
          </w:tcPr>
          <w:p w14:paraId="5950743E" w14:textId="77777777" w:rsidR="00076333" w:rsidRPr="00076333" w:rsidRDefault="00076333" w:rsidP="00952C21">
            <w:pPr>
              <w:jc w:val="center"/>
              <w:rPr>
                <w:rFonts w:ascii="Times New Roman" w:hAnsi="Times New Roman" w:cs="Times New Roman"/>
              </w:rPr>
            </w:pPr>
            <w:r w:rsidRPr="00076333">
              <w:rPr>
                <w:rFonts w:ascii="Times New Roman" w:hAnsi="Times New Roman" w:cs="Times New Roman"/>
              </w:rPr>
              <w:t>.026</w:t>
            </w:r>
          </w:p>
        </w:tc>
        <w:tc>
          <w:tcPr>
            <w:tcW w:w="2237" w:type="dxa"/>
          </w:tcPr>
          <w:p w14:paraId="7E884F2D" w14:textId="77777777" w:rsidR="00076333" w:rsidRPr="00076333" w:rsidRDefault="00076333" w:rsidP="00952C21">
            <w:pPr>
              <w:jc w:val="center"/>
              <w:rPr>
                <w:rFonts w:ascii="Times New Roman" w:hAnsi="Times New Roman" w:cs="Times New Roman"/>
              </w:rPr>
            </w:pPr>
          </w:p>
        </w:tc>
        <w:tc>
          <w:tcPr>
            <w:tcW w:w="1019" w:type="dxa"/>
            <w:tcBorders>
              <w:right w:val="nil"/>
            </w:tcBorders>
          </w:tcPr>
          <w:p w14:paraId="4E527DB0" w14:textId="77777777" w:rsidR="00076333" w:rsidRPr="00076333" w:rsidRDefault="00076333" w:rsidP="00952C21">
            <w:pPr>
              <w:jc w:val="center"/>
              <w:rPr>
                <w:rFonts w:ascii="Times New Roman" w:hAnsi="Times New Roman" w:cs="Times New Roman"/>
              </w:rPr>
            </w:pPr>
          </w:p>
        </w:tc>
      </w:tr>
      <w:tr w:rsidR="00076333" w:rsidRPr="00076333" w14:paraId="0C7E65D9" w14:textId="77777777" w:rsidTr="00952C21">
        <w:trPr>
          <w:trHeight w:val="496"/>
        </w:trPr>
        <w:tc>
          <w:tcPr>
            <w:tcW w:w="3330" w:type="dxa"/>
            <w:tcBorders>
              <w:left w:val="nil"/>
            </w:tcBorders>
          </w:tcPr>
          <w:p w14:paraId="7429AFBC" w14:textId="77777777" w:rsidR="00076333" w:rsidRPr="00076333" w:rsidRDefault="00076333" w:rsidP="00952C21">
            <w:pPr>
              <w:tabs>
                <w:tab w:val="left" w:pos="3046"/>
              </w:tabs>
              <w:rPr>
                <w:rFonts w:ascii="Times New Roman" w:hAnsi="Times New Roman" w:cs="Times New Roman"/>
              </w:rPr>
            </w:pPr>
            <w:r w:rsidRPr="00076333">
              <w:rPr>
                <w:rFonts w:ascii="Times New Roman" w:hAnsi="Times New Roman" w:cs="Times New Roman"/>
              </w:rPr>
              <w:t>Step 3.</w:t>
            </w:r>
          </w:p>
        </w:tc>
        <w:tc>
          <w:tcPr>
            <w:tcW w:w="738" w:type="dxa"/>
          </w:tcPr>
          <w:p w14:paraId="7E47C617" w14:textId="77777777" w:rsidR="00076333" w:rsidRPr="00076333" w:rsidRDefault="00076333" w:rsidP="00952C21">
            <w:pPr>
              <w:jc w:val="center"/>
              <w:rPr>
                <w:rFonts w:ascii="Times New Roman" w:hAnsi="Times New Roman" w:cs="Times New Roman"/>
              </w:rPr>
            </w:pPr>
          </w:p>
        </w:tc>
        <w:tc>
          <w:tcPr>
            <w:tcW w:w="1170" w:type="dxa"/>
          </w:tcPr>
          <w:p w14:paraId="228757DE" w14:textId="77777777" w:rsidR="00076333" w:rsidRPr="00076333" w:rsidRDefault="00076333" w:rsidP="00952C21">
            <w:pPr>
              <w:jc w:val="center"/>
              <w:rPr>
                <w:rFonts w:ascii="Times New Roman" w:hAnsi="Times New Roman" w:cs="Times New Roman"/>
              </w:rPr>
            </w:pPr>
          </w:p>
        </w:tc>
        <w:tc>
          <w:tcPr>
            <w:tcW w:w="900" w:type="dxa"/>
          </w:tcPr>
          <w:p w14:paraId="3D42AEB3" w14:textId="77777777" w:rsidR="00076333" w:rsidRPr="00076333" w:rsidRDefault="00076333" w:rsidP="00952C21">
            <w:pPr>
              <w:jc w:val="center"/>
              <w:rPr>
                <w:rFonts w:ascii="Times New Roman" w:hAnsi="Times New Roman" w:cs="Times New Roman"/>
              </w:rPr>
            </w:pPr>
          </w:p>
        </w:tc>
        <w:tc>
          <w:tcPr>
            <w:tcW w:w="2237" w:type="dxa"/>
          </w:tcPr>
          <w:p w14:paraId="4234D4B5" w14:textId="77777777" w:rsidR="00076333" w:rsidRPr="00076333" w:rsidRDefault="00076333" w:rsidP="00952C21">
            <w:pPr>
              <w:jc w:val="center"/>
              <w:rPr>
                <w:rFonts w:ascii="Times New Roman" w:hAnsi="Times New Roman" w:cs="Times New Roman"/>
              </w:rPr>
            </w:pPr>
            <w:r w:rsidRPr="00076333">
              <w:rPr>
                <w:rFonts w:ascii="Times New Roman" w:hAnsi="Times New Roman" w:cs="Times New Roman"/>
              </w:rPr>
              <w:t>.080</w:t>
            </w:r>
          </w:p>
        </w:tc>
        <w:tc>
          <w:tcPr>
            <w:tcW w:w="1019" w:type="dxa"/>
            <w:tcBorders>
              <w:right w:val="nil"/>
            </w:tcBorders>
          </w:tcPr>
          <w:p w14:paraId="7FD0E8C2" w14:textId="77777777" w:rsidR="00076333" w:rsidRPr="00076333" w:rsidRDefault="00076333" w:rsidP="00952C21">
            <w:pPr>
              <w:jc w:val="center"/>
              <w:rPr>
                <w:rFonts w:ascii="Times New Roman" w:hAnsi="Times New Roman" w:cs="Times New Roman"/>
              </w:rPr>
            </w:pPr>
            <w:r w:rsidRPr="00076333">
              <w:rPr>
                <w:rFonts w:ascii="Times New Roman" w:hAnsi="Times New Roman" w:cs="Times New Roman"/>
              </w:rPr>
              <w:t>.003</w:t>
            </w:r>
          </w:p>
        </w:tc>
      </w:tr>
      <w:tr w:rsidR="00076333" w:rsidRPr="00076333" w14:paraId="3006D407" w14:textId="77777777" w:rsidTr="00952C21">
        <w:trPr>
          <w:trHeight w:val="769"/>
        </w:trPr>
        <w:tc>
          <w:tcPr>
            <w:tcW w:w="3330" w:type="dxa"/>
            <w:tcBorders>
              <w:left w:val="nil"/>
            </w:tcBorders>
          </w:tcPr>
          <w:p w14:paraId="6815E39C" w14:textId="77777777" w:rsidR="00076333" w:rsidRPr="00076333" w:rsidRDefault="00076333" w:rsidP="00952C21">
            <w:pPr>
              <w:ind w:left="288"/>
              <w:rPr>
                <w:rFonts w:ascii="Times New Roman" w:hAnsi="Times New Roman" w:cs="Times New Roman"/>
              </w:rPr>
            </w:pPr>
            <w:r w:rsidRPr="00076333">
              <w:rPr>
                <w:rFonts w:ascii="Times New Roman" w:hAnsi="Times New Roman" w:cs="Times New Roman"/>
              </w:rPr>
              <w:t xml:space="preserve">Reality TV Viewing Frequency </w:t>
            </w:r>
            <w:r w:rsidRPr="00076333">
              <w:rPr>
                <w:rFonts w:ascii="Times New Roman" w:hAnsi="Times New Roman" w:cs="Times New Roman"/>
              </w:rPr>
              <w:sym w:font="Symbol" w:char="F0B4"/>
            </w:r>
            <w:r w:rsidRPr="00076333">
              <w:rPr>
                <w:rFonts w:ascii="Times New Roman" w:hAnsi="Times New Roman" w:cs="Times New Roman"/>
              </w:rPr>
              <w:t xml:space="preserve"> Gender </w:t>
            </w:r>
          </w:p>
          <w:p w14:paraId="2AC9D734" w14:textId="77777777" w:rsidR="00076333" w:rsidRPr="00076333" w:rsidRDefault="00076333" w:rsidP="00952C21">
            <w:pPr>
              <w:ind w:left="288"/>
              <w:rPr>
                <w:rFonts w:ascii="Times New Roman" w:hAnsi="Times New Roman" w:cs="Times New Roman"/>
              </w:rPr>
            </w:pPr>
            <w:r w:rsidRPr="00076333">
              <w:rPr>
                <w:rFonts w:ascii="Times New Roman" w:hAnsi="Times New Roman" w:cs="Times New Roman"/>
              </w:rPr>
              <w:sym w:font="Symbol" w:char="F0B4"/>
            </w:r>
            <w:r w:rsidRPr="00076333">
              <w:rPr>
                <w:rFonts w:ascii="Times New Roman" w:hAnsi="Times New Roman" w:cs="Times New Roman"/>
              </w:rPr>
              <w:t xml:space="preserve"> Perceived Realism</w:t>
            </w:r>
          </w:p>
        </w:tc>
        <w:tc>
          <w:tcPr>
            <w:tcW w:w="738" w:type="dxa"/>
          </w:tcPr>
          <w:p w14:paraId="1C519F37" w14:textId="77777777" w:rsidR="00076333" w:rsidRPr="00076333" w:rsidRDefault="00076333" w:rsidP="00952C21">
            <w:pPr>
              <w:jc w:val="center"/>
              <w:rPr>
                <w:rFonts w:ascii="Times New Roman" w:hAnsi="Times New Roman" w:cs="Times New Roman"/>
              </w:rPr>
            </w:pPr>
            <w:r w:rsidRPr="00076333">
              <w:rPr>
                <w:rFonts w:ascii="Times New Roman" w:hAnsi="Times New Roman" w:cs="Times New Roman"/>
              </w:rPr>
              <w:t>.080</w:t>
            </w:r>
          </w:p>
        </w:tc>
        <w:tc>
          <w:tcPr>
            <w:tcW w:w="1170" w:type="dxa"/>
          </w:tcPr>
          <w:p w14:paraId="0255B2BD" w14:textId="77777777" w:rsidR="00076333" w:rsidRPr="00076333" w:rsidRDefault="00076333" w:rsidP="00952C21">
            <w:pPr>
              <w:jc w:val="center"/>
              <w:rPr>
                <w:rFonts w:ascii="Times New Roman" w:hAnsi="Times New Roman" w:cs="Times New Roman"/>
              </w:rPr>
            </w:pPr>
            <w:r w:rsidRPr="00076333">
              <w:rPr>
                <w:rFonts w:ascii="Times New Roman" w:hAnsi="Times New Roman" w:cs="Times New Roman"/>
              </w:rPr>
              <w:t>.992</w:t>
            </w:r>
          </w:p>
        </w:tc>
        <w:tc>
          <w:tcPr>
            <w:tcW w:w="900" w:type="dxa"/>
          </w:tcPr>
          <w:p w14:paraId="2CB6A127" w14:textId="77777777" w:rsidR="00076333" w:rsidRPr="00076333" w:rsidRDefault="00076333" w:rsidP="00952C21">
            <w:pPr>
              <w:jc w:val="center"/>
              <w:rPr>
                <w:rFonts w:ascii="Times New Roman" w:hAnsi="Times New Roman" w:cs="Times New Roman"/>
              </w:rPr>
            </w:pPr>
            <w:r w:rsidRPr="00076333">
              <w:rPr>
                <w:rFonts w:ascii="Times New Roman" w:hAnsi="Times New Roman" w:cs="Times New Roman"/>
              </w:rPr>
              <w:t>.322</w:t>
            </w:r>
          </w:p>
        </w:tc>
        <w:tc>
          <w:tcPr>
            <w:tcW w:w="2237" w:type="dxa"/>
          </w:tcPr>
          <w:p w14:paraId="75511A40" w14:textId="77777777" w:rsidR="00076333" w:rsidRPr="00076333" w:rsidRDefault="00076333" w:rsidP="00952C21">
            <w:pPr>
              <w:jc w:val="center"/>
              <w:rPr>
                <w:rFonts w:ascii="Times New Roman" w:hAnsi="Times New Roman" w:cs="Times New Roman"/>
              </w:rPr>
            </w:pPr>
          </w:p>
        </w:tc>
        <w:tc>
          <w:tcPr>
            <w:tcW w:w="1019" w:type="dxa"/>
            <w:tcBorders>
              <w:right w:val="nil"/>
            </w:tcBorders>
          </w:tcPr>
          <w:p w14:paraId="43690C3A" w14:textId="77777777" w:rsidR="00076333" w:rsidRPr="00076333" w:rsidRDefault="00076333" w:rsidP="00952C21">
            <w:pPr>
              <w:jc w:val="center"/>
              <w:rPr>
                <w:rFonts w:ascii="Times New Roman" w:hAnsi="Times New Roman" w:cs="Times New Roman"/>
              </w:rPr>
            </w:pPr>
          </w:p>
        </w:tc>
      </w:tr>
    </w:tbl>
    <w:p w14:paraId="7347A0EA" w14:textId="7EDA9090" w:rsidR="00076333" w:rsidRPr="00076333" w:rsidRDefault="00076333" w:rsidP="00076333">
      <w:pPr>
        <w:rPr>
          <w:rFonts w:ascii="Times New Roman" w:hAnsi="Times New Roman" w:cs="Times New Roman"/>
          <w:i/>
          <w:iCs/>
          <w:sz w:val="24"/>
          <w:szCs w:val="24"/>
        </w:rPr>
      </w:pPr>
      <w:r w:rsidRPr="00BA66FB">
        <w:rPr>
          <w:rFonts w:ascii="Times New Roman" w:hAnsi="Times New Roman" w:cs="Times New Roman"/>
          <w:i/>
          <w:iCs/>
          <w:sz w:val="24"/>
          <w:szCs w:val="24"/>
        </w:rPr>
        <w:t>Table 3. Hierarchical Regression Predicting Peer-Directed Relational Aggression: Reality TV Viewing Frequency</w:t>
      </w:r>
      <w:r>
        <w:rPr>
          <w:rFonts w:ascii="Times New Roman" w:hAnsi="Times New Roman" w:cs="Times New Roman"/>
          <w:i/>
          <w:iCs/>
          <w:sz w:val="24"/>
          <w:szCs w:val="24"/>
        </w:rPr>
        <w:t xml:space="preserve">, </w:t>
      </w:r>
      <w:r w:rsidRPr="002F3729">
        <w:rPr>
          <w:rFonts w:ascii="Times New Roman" w:hAnsi="Times New Roman" w:cs="Times New Roman"/>
          <w:i/>
          <w:iCs/>
          <w:sz w:val="24"/>
          <w:szCs w:val="24"/>
        </w:rPr>
        <w:t>Perceived Realism</w:t>
      </w:r>
      <w:r>
        <w:rPr>
          <w:rFonts w:ascii="Times New Roman" w:hAnsi="Times New Roman" w:cs="Times New Roman"/>
          <w:i/>
          <w:iCs/>
          <w:sz w:val="24"/>
          <w:szCs w:val="24"/>
        </w:rPr>
        <w:t>, and Gender</w:t>
      </w:r>
    </w:p>
    <w:p w14:paraId="0DA16A95" w14:textId="77777777" w:rsidR="00CB5535" w:rsidRDefault="00CB5535">
      <w:pPr>
        <w:rPr>
          <w:rFonts w:ascii="Times New Roman" w:eastAsia="Times New Roman" w:hAnsi="Times New Roman" w:cs="Times New Roman"/>
          <w:b/>
          <w:sz w:val="24"/>
          <w:szCs w:val="24"/>
        </w:rPr>
      </w:pPr>
    </w:p>
    <w:p w14:paraId="3E08ED05" w14:textId="4DE47A79" w:rsidR="00677914" w:rsidRPr="00CB5535" w:rsidRDefault="00CB5535">
      <w:pPr>
        <w:rPr>
          <w:rFonts w:ascii="Times New Roman" w:eastAsia="Times New Roman" w:hAnsi="Times New Roman" w:cs="Times New Roman"/>
          <w:b/>
          <w:sz w:val="24"/>
          <w:szCs w:val="24"/>
        </w:rPr>
      </w:pPr>
      <w:r w:rsidRPr="00CB5535">
        <w:rPr>
          <w:rFonts w:ascii="Times New Roman" w:eastAsia="Times New Roman" w:hAnsi="Times New Roman" w:cs="Times New Roman"/>
          <w:bCs/>
          <w:sz w:val="24"/>
          <w:szCs w:val="24"/>
        </w:rPr>
        <w:t>*</w:t>
      </w:r>
      <w:r w:rsidRPr="00CB5535">
        <w:rPr>
          <w:rFonts w:ascii="Times New Roman" w:eastAsia="Times New Roman" w:hAnsi="Times New Roman" w:cs="Times New Roman"/>
          <w:bCs/>
          <w:i/>
          <w:iCs/>
          <w:sz w:val="24"/>
          <w:szCs w:val="24"/>
        </w:rPr>
        <w:t>p</w:t>
      </w:r>
      <w:r w:rsidRPr="00CB5535">
        <w:rPr>
          <w:rFonts w:ascii="Times New Roman" w:eastAsia="Times New Roman" w:hAnsi="Times New Roman" w:cs="Times New Roman"/>
          <w:b/>
          <w:i/>
          <w:iCs/>
          <w:sz w:val="24"/>
          <w:szCs w:val="24"/>
        </w:rPr>
        <w:t xml:space="preserve"> </w:t>
      </w:r>
      <w:r w:rsidRPr="00CB5535">
        <w:rPr>
          <w:rFonts w:ascii="Times New Roman" w:hAnsi="Times New Roman" w:cs="Times New Roman"/>
          <w:bCs/>
          <w:iCs/>
          <w:sz w:val="24"/>
          <w:szCs w:val="24"/>
        </w:rPr>
        <w:t xml:space="preserve">&lt; .001. </w:t>
      </w:r>
      <w:r w:rsidR="00677914" w:rsidRPr="00CB5535">
        <w:rPr>
          <w:rFonts w:ascii="Times New Roman" w:eastAsia="Times New Roman" w:hAnsi="Times New Roman" w:cs="Times New Roman"/>
          <w:b/>
          <w:sz w:val="24"/>
          <w:szCs w:val="24"/>
        </w:rPr>
        <w:br w:type="page"/>
      </w:r>
    </w:p>
    <w:p w14:paraId="0BF74FD2" w14:textId="77777777" w:rsidR="00480CB0" w:rsidRDefault="00480CB0">
      <w:pPr>
        <w:rPr>
          <w:rFonts w:ascii="Times New Roman" w:eastAsia="Times New Roman" w:hAnsi="Times New Roman" w:cs="Times New Roman"/>
          <w:b/>
          <w:sz w:val="24"/>
          <w:szCs w:val="24"/>
        </w:rPr>
      </w:pPr>
    </w:p>
    <w:p w14:paraId="6B77C832" w14:textId="77777777" w:rsidR="00480CB0" w:rsidRDefault="00480CB0">
      <w:pPr>
        <w:rPr>
          <w:rFonts w:ascii="Times New Roman" w:eastAsia="Times New Roman" w:hAnsi="Times New Roman" w:cs="Times New Roman"/>
          <w:b/>
          <w:sz w:val="24"/>
          <w:szCs w:val="24"/>
        </w:rPr>
      </w:pPr>
    </w:p>
    <w:p w14:paraId="203ED442" w14:textId="77777777" w:rsidR="00480CB0" w:rsidRDefault="00480CB0" w:rsidP="00480CB0">
      <w:pPr>
        <w:rPr>
          <w:rFonts w:ascii="Times New Roman" w:hAnsi="Times New Roman" w:cs="Times New Roman"/>
          <w:i/>
          <w:iCs/>
          <w:sz w:val="24"/>
          <w:szCs w:val="24"/>
        </w:rPr>
      </w:pPr>
      <w:r w:rsidRPr="00480CB0">
        <w:rPr>
          <w:rFonts w:ascii="Times New Roman" w:hAnsi="Times New Roman" w:cs="Times New Roman"/>
          <w:i/>
          <w:iCs/>
          <w:sz w:val="24"/>
          <w:szCs w:val="24"/>
        </w:rPr>
        <w:t>Table 4. Hierarchical Regression Predicting Normative Beliefs about Relational Aggression: Reality TV Viewing Frequency, Perceived Realism, and Gender</w:t>
      </w:r>
    </w:p>
    <w:p w14:paraId="41A6F3A6" w14:textId="77777777" w:rsidR="00480CB0" w:rsidRDefault="00480CB0" w:rsidP="00480CB0">
      <w:pPr>
        <w:rPr>
          <w:rFonts w:ascii="Times New Roman" w:hAnsi="Times New Roman" w:cs="Times New Roman"/>
          <w:i/>
          <w:iCs/>
          <w:sz w:val="24"/>
          <w:szCs w:val="24"/>
        </w:rPr>
      </w:pPr>
    </w:p>
    <w:tbl>
      <w:tblPr>
        <w:tblStyle w:val="TableGrid"/>
        <w:tblpPr w:leftFromText="180" w:rightFromText="180" w:vertAnchor="page" w:horzAnchor="margin" w:tblpY="2981"/>
        <w:tblW w:w="9394" w:type="dxa"/>
        <w:tblBorders>
          <w:insideH w:val="none" w:sz="0" w:space="0" w:color="auto"/>
          <w:insideV w:val="none" w:sz="0" w:space="0" w:color="auto"/>
        </w:tblBorders>
        <w:tblLayout w:type="fixed"/>
        <w:tblLook w:val="04A0" w:firstRow="1" w:lastRow="0" w:firstColumn="1" w:lastColumn="0" w:noHBand="0" w:noVBand="1"/>
      </w:tblPr>
      <w:tblGrid>
        <w:gridCol w:w="3330"/>
        <w:gridCol w:w="738"/>
        <w:gridCol w:w="1170"/>
        <w:gridCol w:w="900"/>
        <w:gridCol w:w="2237"/>
        <w:gridCol w:w="1019"/>
      </w:tblGrid>
      <w:tr w:rsidR="007B2C03" w:rsidRPr="007B2C03" w14:paraId="56D2BAD9" w14:textId="77777777" w:rsidTr="007B2C03">
        <w:trPr>
          <w:trHeight w:val="496"/>
        </w:trPr>
        <w:tc>
          <w:tcPr>
            <w:tcW w:w="3330" w:type="dxa"/>
            <w:tcBorders>
              <w:top w:val="single" w:sz="4" w:space="0" w:color="auto"/>
              <w:left w:val="nil"/>
              <w:bottom w:val="single" w:sz="4" w:space="0" w:color="auto"/>
            </w:tcBorders>
          </w:tcPr>
          <w:p w14:paraId="260B196A" w14:textId="77777777" w:rsidR="007B2C03" w:rsidRPr="007B2C03" w:rsidRDefault="007B2C03" w:rsidP="007B2C03">
            <w:pPr>
              <w:rPr>
                <w:rFonts w:ascii="Times New Roman" w:hAnsi="Times New Roman" w:cs="Times New Roman"/>
              </w:rPr>
            </w:pPr>
          </w:p>
        </w:tc>
        <w:tc>
          <w:tcPr>
            <w:tcW w:w="738" w:type="dxa"/>
            <w:tcBorders>
              <w:top w:val="single" w:sz="4" w:space="0" w:color="auto"/>
              <w:bottom w:val="single" w:sz="4" w:space="0" w:color="auto"/>
            </w:tcBorders>
          </w:tcPr>
          <w:p w14:paraId="12DAC9C8" w14:textId="77777777" w:rsidR="007B2C03" w:rsidRPr="007B2C03" w:rsidRDefault="007B2C03" w:rsidP="007B2C03">
            <w:pPr>
              <w:jc w:val="center"/>
              <w:rPr>
                <w:rFonts w:ascii="Times New Roman" w:hAnsi="Times New Roman" w:cs="Times New Roman"/>
                <w:i/>
              </w:rPr>
            </w:pPr>
            <w:r w:rsidRPr="007B2C03">
              <w:rPr>
                <w:rFonts w:ascii="Times New Roman" w:hAnsi="Times New Roman" w:cs="Times New Roman"/>
                <w:i/>
              </w:rPr>
              <w:t>β</w:t>
            </w:r>
          </w:p>
        </w:tc>
        <w:tc>
          <w:tcPr>
            <w:tcW w:w="1170" w:type="dxa"/>
            <w:tcBorders>
              <w:top w:val="single" w:sz="4" w:space="0" w:color="auto"/>
              <w:bottom w:val="single" w:sz="4" w:space="0" w:color="auto"/>
            </w:tcBorders>
          </w:tcPr>
          <w:p w14:paraId="6E7BC210" w14:textId="77777777" w:rsidR="007B2C03" w:rsidRPr="007B2C03" w:rsidRDefault="007B2C03" w:rsidP="007B2C03">
            <w:pPr>
              <w:jc w:val="center"/>
              <w:rPr>
                <w:rFonts w:ascii="Times New Roman" w:hAnsi="Times New Roman" w:cs="Times New Roman"/>
                <w:i/>
              </w:rPr>
            </w:pPr>
            <w:r w:rsidRPr="007B2C03">
              <w:rPr>
                <w:rFonts w:ascii="Times New Roman" w:hAnsi="Times New Roman" w:cs="Times New Roman"/>
                <w:i/>
              </w:rPr>
              <w:t>t</w:t>
            </w:r>
          </w:p>
        </w:tc>
        <w:tc>
          <w:tcPr>
            <w:tcW w:w="900" w:type="dxa"/>
            <w:tcBorders>
              <w:top w:val="single" w:sz="4" w:space="0" w:color="auto"/>
              <w:bottom w:val="single" w:sz="4" w:space="0" w:color="auto"/>
            </w:tcBorders>
          </w:tcPr>
          <w:p w14:paraId="1CD0D9CC" w14:textId="77777777" w:rsidR="007B2C03" w:rsidRPr="007B2C03" w:rsidRDefault="007B2C03" w:rsidP="007B2C03">
            <w:pPr>
              <w:jc w:val="center"/>
              <w:rPr>
                <w:rFonts w:ascii="Times New Roman" w:hAnsi="Times New Roman" w:cs="Times New Roman"/>
                <w:i/>
                <w:iCs/>
              </w:rPr>
            </w:pPr>
            <w:r w:rsidRPr="007B2C03">
              <w:rPr>
                <w:rFonts w:ascii="Times New Roman" w:hAnsi="Times New Roman" w:cs="Times New Roman"/>
                <w:i/>
                <w:iCs/>
              </w:rPr>
              <w:t>p</w:t>
            </w:r>
          </w:p>
        </w:tc>
        <w:tc>
          <w:tcPr>
            <w:tcW w:w="2237" w:type="dxa"/>
            <w:tcBorders>
              <w:top w:val="single" w:sz="4" w:space="0" w:color="auto"/>
              <w:bottom w:val="single" w:sz="4" w:space="0" w:color="auto"/>
            </w:tcBorders>
          </w:tcPr>
          <w:p w14:paraId="134035DD" w14:textId="77777777" w:rsidR="007B2C03" w:rsidRPr="007B2C03" w:rsidRDefault="007B2C03" w:rsidP="007B2C03">
            <w:pPr>
              <w:jc w:val="center"/>
              <w:rPr>
                <w:rFonts w:ascii="Times New Roman" w:hAnsi="Times New Roman" w:cs="Times New Roman"/>
              </w:rPr>
            </w:pPr>
            <w:r w:rsidRPr="007B2C03">
              <w:rPr>
                <w:rFonts w:ascii="Times New Roman" w:hAnsi="Times New Roman" w:cs="Times New Roman"/>
              </w:rPr>
              <w:t>Adjusted  ΔR</w:t>
            </w:r>
            <w:r w:rsidRPr="007B2C03">
              <w:rPr>
                <w:rFonts w:ascii="Times New Roman" w:hAnsi="Times New Roman" w:cs="Times New Roman"/>
                <w:vertAlign w:val="superscript"/>
              </w:rPr>
              <w:t>2</w:t>
            </w:r>
          </w:p>
        </w:tc>
        <w:tc>
          <w:tcPr>
            <w:tcW w:w="1019" w:type="dxa"/>
            <w:tcBorders>
              <w:top w:val="single" w:sz="4" w:space="0" w:color="auto"/>
              <w:bottom w:val="single" w:sz="4" w:space="0" w:color="auto"/>
              <w:right w:val="nil"/>
            </w:tcBorders>
          </w:tcPr>
          <w:p w14:paraId="215F0F17" w14:textId="77777777" w:rsidR="007B2C03" w:rsidRPr="007B2C03" w:rsidRDefault="007B2C03" w:rsidP="007B2C03">
            <w:pPr>
              <w:jc w:val="center"/>
              <w:rPr>
                <w:rFonts w:ascii="Times New Roman" w:hAnsi="Times New Roman" w:cs="Times New Roman"/>
              </w:rPr>
            </w:pPr>
            <w:r w:rsidRPr="007B2C03">
              <w:rPr>
                <w:rFonts w:ascii="Times New Roman" w:hAnsi="Times New Roman" w:cs="Times New Roman"/>
              </w:rPr>
              <w:t>ΔR</w:t>
            </w:r>
            <w:r w:rsidRPr="007B2C03">
              <w:rPr>
                <w:rFonts w:ascii="Times New Roman" w:hAnsi="Times New Roman" w:cs="Times New Roman"/>
                <w:vertAlign w:val="superscript"/>
              </w:rPr>
              <w:t>2</w:t>
            </w:r>
          </w:p>
        </w:tc>
      </w:tr>
      <w:tr w:rsidR="007B2C03" w:rsidRPr="007B2C03" w14:paraId="2250D436" w14:textId="77777777" w:rsidTr="007B2C03">
        <w:trPr>
          <w:trHeight w:val="496"/>
        </w:trPr>
        <w:tc>
          <w:tcPr>
            <w:tcW w:w="3330" w:type="dxa"/>
            <w:tcBorders>
              <w:top w:val="single" w:sz="4" w:space="0" w:color="auto"/>
              <w:left w:val="nil"/>
            </w:tcBorders>
          </w:tcPr>
          <w:p w14:paraId="6D56FA56" w14:textId="77777777" w:rsidR="007B2C03" w:rsidRPr="007B2C03" w:rsidRDefault="007B2C03" w:rsidP="007B2C03">
            <w:pPr>
              <w:rPr>
                <w:rFonts w:ascii="Times New Roman" w:hAnsi="Times New Roman" w:cs="Times New Roman"/>
              </w:rPr>
            </w:pPr>
            <w:r w:rsidRPr="007B2C03">
              <w:rPr>
                <w:rFonts w:ascii="Times New Roman" w:hAnsi="Times New Roman" w:cs="Times New Roman"/>
              </w:rPr>
              <w:t>Step 1.</w:t>
            </w:r>
          </w:p>
        </w:tc>
        <w:tc>
          <w:tcPr>
            <w:tcW w:w="738" w:type="dxa"/>
            <w:tcBorders>
              <w:top w:val="single" w:sz="4" w:space="0" w:color="auto"/>
            </w:tcBorders>
          </w:tcPr>
          <w:p w14:paraId="3CCE9779" w14:textId="77777777" w:rsidR="007B2C03" w:rsidRPr="007B2C03" w:rsidRDefault="007B2C03" w:rsidP="007B2C03">
            <w:pPr>
              <w:jc w:val="center"/>
              <w:rPr>
                <w:rFonts w:ascii="Times New Roman" w:hAnsi="Times New Roman" w:cs="Times New Roman"/>
              </w:rPr>
            </w:pPr>
          </w:p>
        </w:tc>
        <w:tc>
          <w:tcPr>
            <w:tcW w:w="1170" w:type="dxa"/>
            <w:tcBorders>
              <w:top w:val="single" w:sz="4" w:space="0" w:color="auto"/>
            </w:tcBorders>
          </w:tcPr>
          <w:p w14:paraId="5C95DBE4" w14:textId="77777777" w:rsidR="007B2C03" w:rsidRPr="007B2C03" w:rsidRDefault="007B2C03" w:rsidP="007B2C03">
            <w:pPr>
              <w:jc w:val="center"/>
              <w:rPr>
                <w:rFonts w:ascii="Times New Roman" w:hAnsi="Times New Roman" w:cs="Times New Roman"/>
              </w:rPr>
            </w:pPr>
          </w:p>
        </w:tc>
        <w:tc>
          <w:tcPr>
            <w:tcW w:w="900" w:type="dxa"/>
            <w:tcBorders>
              <w:top w:val="single" w:sz="4" w:space="0" w:color="auto"/>
            </w:tcBorders>
          </w:tcPr>
          <w:p w14:paraId="7C2198FC" w14:textId="77777777" w:rsidR="007B2C03" w:rsidRPr="007B2C03" w:rsidRDefault="007B2C03" w:rsidP="007B2C03">
            <w:pPr>
              <w:jc w:val="center"/>
              <w:rPr>
                <w:rFonts w:ascii="Times New Roman" w:hAnsi="Times New Roman" w:cs="Times New Roman"/>
              </w:rPr>
            </w:pPr>
          </w:p>
        </w:tc>
        <w:tc>
          <w:tcPr>
            <w:tcW w:w="2237" w:type="dxa"/>
            <w:tcBorders>
              <w:top w:val="single" w:sz="4" w:space="0" w:color="auto"/>
            </w:tcBorders>
          </w:tcPr>
          <w:p w14:paraId="2FF6EF9D" w14:textId="77777777" w:rsidR="007B2C03" w:rsidRPr="007B2C03" w:rsidRDefault="007B2C03" w:rsidP="007B2C03">
            <w:pPr>
              <w:jc w:val="center"/>
              <w:rPr>
                <w:rFonts w:ascii="Times New Roman" w:hAnsi="Times New Roman" w:cs="Times New Roman"/>
              </w:rPr>
            </w:pPr>
            <w:r w:rsidRPr="007B2C03">
              <w:rPr>
                <w:rFonts w:ascii="Times New Roman" w:hAnsi="Times New Roman" w:cs="Times New Roman"/>
              </w:rPr>
              <w:t>.044*</w:t>
            </w:r>
          </w:p>
        </w:tc>
        <w:tc>
          <w:tcPr>
            <w:tcW w:w="1019" w:type="dxa"/>
            <w:tcBorders>
              <w:top w:val="single" w:sz="4" w:space="0" w:color="auto"/>
              <w:right w:val="nil"/>
            </w:tcBorders>
          </w:tcPr>
          <w:p w14:paraId="2F531B73" w14:textId="77777777" w:rsidR="007B2C03" w:rsidRPr="007B2C03" w:rsidRDefault="007B2C03" w:rsidP="007B2C03">
            <w:pPr>
              <w:jc w:val="center"/>
              <w:rPr>
                <w:rFonts w:ascii="Times New Roman" w:hAnsi="Times New Roman" w:cs="Times New Roman"/>
              </w:rPr>
            </w:pPr>
            <w:r w:rsidRPr="007B2C03">
              <w:rPr>
                <w:rFonts w:ascii="Times New Roman" w:hAnsi="Times New Roman" w:cs="Times New Roman"/>
              </w:rPr>
              <w:t>.053*</w:t>
            </w:r>
          </w:p>
        </w:tc>
      </w:tr>
      <w:tr w:rsidR="007B2C03" w:rsidRPr="007B2C03" w14:paraId="09454612" w14:textId="77777777" w:rsidTr="007B2C03">
        <w:trPr>
          <w:trHeight w:val="496"/>
        </w:trPr>
        <w:tc>
          <w:tcPr>
            <w:tcW w:w="3330" w:type="dxa"/>
            <w:tcBorders>
              <w:left w:val="nil"/>
            </w:tcBorders>
          </w:tcPr>
          <w:p w14:paraId="11E9CF65" w14:textId="77777777" w:rsidR="007B2C03" w:rsidRPr="007B2C03" w:rsidRDefault="007B2C03" w:rsidP="007B2C03">
            <w:pPr>
              <w:ind w:left="288"/>
              <w:rPr>
                <w:rFonts w:ascii="Times New Roman" w:hAnsi="Times New Roman" w:cs="Times New Roman"/>
              </w:rPr>
            </w:pPr>
            <w:r w:rsidRPr="007B2C03">
              <w:rPr>
                <w:rFonts w:ascii="Times New Roman" w:hAnsi="Times New Roman" w:cs="Times New Roman"/>
              </w:rPr>
              <w:t>Gender</w:t>
            </w:r>
          </w:p>
          <w:p w14:paraId="51C61CDF" w14:textId="77777777" w:rsidR="007B2C03" w:rsidRPr="007B2C03" w:rsidRDefault="007B2C03" w:rsidP="007B2C03">
            <w:pPr>
              <w:ind w:left="432"/>
              <w:rPr>
                <w:rFonts w:ascii="Times New Roman" w:hAnsi="Times New Roman" w:cs="Times New Roman"/>
              </w:rPr>
            </w:pPr>
          </w:p>
        </w:tc>
        <w:tc>
          <w:tcPr>
            <w:tcW w:w="738" w:type="dxa"/>
          </w:tcPr>
          <w:p w14:paraId="384E8648" w14:textId="77777777" w:rsidR="007B2C03" w:rsidRPr="007B2C03" w:rsidRDefault="007B2C03" w:rsidP="007B2C03">
            <w:pPr>
              <w:jc w:val="center"/>
              <w:rPr>
                <w:rFonts w:ascii="Times New Roman" w:hAnsi="Times New Roman" w:cs="Times New Roman"/>
              </w:rPr>
            </w:pPr>
            <w:r w:rsidRPr="007B2C03">
              <w:rPr>
                <w:rFonts w:ascii="Times New Roman" w:hAnsi="Times New Roman" w:cs="Times New Roman"/>
              </w:rPr>
              <w:t>-.227</w:t>
            </w:r>
          </w:p>
        </w:tc>
        <w:tc>
          <w:tcPr>
            <w:tcW w:w="1170" w:type="dxa"/>
          </w:tcPr>
          <w:p w14:paraId="378247E1" w14:textId="77777777" w:rsidR="007B2C03" w:rsidRPr="007B2C03" w:rsidRDefault="007B2C03" w:rsidP="007B2C03">
            <w:pPr>
              <w:jc w:val="center"/>
              <w:rPr>
                <w:rFonts w:ascii="Times New Roman" w:hAnsi="Times New Roman" w:cs="Times New Roman"/>
              </w:rPr>
            </w:pPr>
            <w:r w:rsidRPr="007B2C03">
              <w:rPr>
                <w:rFonts w:ascii="Times New Roman" w:hAnsi="Times New Roman" w:cs="Times New Roman"/>
              </w:rPr>
              <w:t>-4.060</w:t>
            </w:r>
          </w:p>
        </w:tc>
        <w:tc>
          <w:tcPr>
            <w:tcW w:w="900" w:type="dxa"/>
          </w:tcPr>
          <w:p w14:paraId="1C0C66C5" w14:textId="77777777" w:rsidR="007B2C03" w:rsidRPr="007B2C03" w:rsidRDefault="007B2C03" w:rsidP="007B2C03">
            <w:pPr>
              <w:jc w:val="center"/>
              <w:rPr>
                <w:rFonts w:ascii="Times New Roman" w:hAnsi="Times New Roman" w:cs="Times New Roman"/>
              </w:rPr>
            </w:pPr>
            <w:r w:rsidRPr="007B2C03">
              <w:rPr>
                <w:rFonts w:ascii="Times New Roman" w:hAnsi="Times New Roman" w:cs="Times New Roman"/>
              </w:rPr>
              <w:t>.001</w:t>
            </w:r>
          </w:p>
        </w:tc>
        <w:tc>
          <w:tcPr>
            <w:tcW w:w="2237" w:type="dxa"/>
          </w:tcPr>
          <w:p w14:paraId="22CF59DA" w14:textId="77777777" w:rsidR="007B2C03" w:rsidRPr="007B2C03" w:rsidRDefault="007B2C03" w:rsidP="007B2C03">
            <w:pPr>
              <w:jc w:val="center"/>
              <w:rPr>
                <w:rFonts w:ascii="Times New Roman" w:hAnsi="Times New Roman" w:cs="Times New Roman"/>
              </w:rPr>
            </w:pPr>
          </w:p>
        </w:tc>
        <w:tc>
          <w:tcPr>
            <w:tcW w:w="1019" w:type="dxa"/>
            <w:tcBorders>
              <w:right w:val="nil"/>
            </w:tcBorders>
          </w:tcPr>
          <w:p w14:paraId="07B6C236" w14:textId="77777777" w:rsidR="007B2C03" w:rsidRPr="007B2C03" w:rsidRDefault="007B2C03" w:rsidP="007B2C03">
            <w:pPr>
              <w:jc w:val="center"/>
              <w:rPr>
                <w:rFonts w:ascii="Times New Roman" w:hAnsi="Times New Roman" w:cs="Times New Roman"/>
              </w:rPr>
            </w:pPr>
          </w:p>
        </w:tc>
      </w:tr>
      <w:tr w:rsidR="007B2C03" w:rsidRPr="007B2C03" w14:paraId="30BD0860" w14:textId="77777777" w:rsidTr="007B2C03">
        <w:trPr>
          <w:trHeight w:val="781"/>
        </w:trPr>
        <w:tc>
          <w:tcPr>
            <w:tcW w:w="3330" w:type="dxa"/>
            <w:tcBorders>
              <w:left w:val="nil"/>
            </w:tcBorders>
          </w:tcPr>
          <w:p w14:paraId="419DD9B6" w14:textId="77777777" w:rsidR="007B2C03" w:rsidRPr="007B2C03" w:rsidRDefault="007B2C03" w:rsidP="007B2C03">
            <w:pPr>
              <w:ind w:left="288"/>
              <w:rPr>
                <w:rFonts w:ascii="Times New Roman" w:hAnsi="Times New Roman" w:cs="Times New Roman"/>
              </w:rPr>
            </w:pPr>
            <w:r w:rsidRPr="007B2C03">
              <w:rPr>
                <w:rFonts w:ascii="Times New Roman" w:hAnsi="Times New Roman" w:cs="Times New Roman"/>
              </w:rPr>
              <w:t>Reality TV Viewing Frequency</w:t>
            </w:r>
          </w:p>
        </w:tc>
        <w:tc>
          <w:tcPr>
            <w:tcW w:w="738" w:type="dxa"/>
          </w:tcPr>
          <w:p w14:paraId="5FB5E54B" w14:textId="77777777" w:rsidR="007B2C03" w:rsidRPr="007B2C03" w:rsidRDefault="007B2C03" w:rsidP="007B2C03">
            <w:pPr>
              <w:jc w:val="center"/>
              <w:rPr>
                <w:rFonts w:ascii="Times New Roman" w:hAnsi="Times New Roman" w:cs="Times New Roman"/>
              </w:rPr>
            </w:pPr>
            <w:r w:rsidRPr="007B2C03">
              <w:rPr>
                <w:rFonts w:ascii="Times New Roman" w:hAnsi="Times New Roman" w:cs="Times New Roman"/>
              </w:rPr>
              <w:t>.011</w:t>
            </w:r>
          </w:p>
        </w:tc>
        <w:tc>
          <w:tcPr>
            <w:tcW w:w="1170" w:type="dxa"/>
          </w:tcPr>
          <w:p w14:paraId="602A67B4" w14:textId="77777777" w:rsidR="007B2C03" w:rsidRPr="007B2C03" w:rsidRDefault="007B2C03" w:rsidP="007B2C03">
            <w:pPr>
              <w:jc w:val="center"/>
              <w:rPr>
                <w:rFonts w:ascii="Times New Roman" w:hAnsi="Times New Roman" w:cs="Times New Roman"/>
              </w:rPr>
            </w:pPr>
            <w:r w:rsidRPr="007B2C03">
              <w:rPr>
                <w:rFonts w:ascii="Times New Roman" w:hAnsi="Times New Roman" w:cs="Times New Roman"/>
              </w:rPr>
              <w:t>.189</w:t>
            </w:r>
          </w:p>
        </w:tc>
        <w:tc>
          <w:tcPr>
            <w:tcW w:w="900" w:type="dxa"/>
          </w:tcPr>
          <w:p w14:paraId="55D94F16" w14:textId="77777777" w:rsidR="007B2C03" w:rsidRPr="007B2C03" w:rsidRDefault="007B2C03" w:rsidP="007B2C03">
            <w:pPr>
              <w:jc w:val="center"/>
              <w:rPr>
                <w:rFonts w:ascii="Times New Roman" w:hAnsi="Times New Roman" w:cs="Times New Roman"/>
              </w:rPr>
            </w:pPr>
            <w:r w:rsidRPr="007B2C03">
              <w:rPr>
                <w:rFonts w:ascii="Times New Roman" w:hAnsi="Times New Roman" w:cs="Times New Roman"/>
              </w:rPr>
              <w:t>.850</w:t>
            </w:r>
          </w:p>
        </w:tc>
        <w:tc>
          <w:tcPr>
            <w:tcW w:w="2237" w:type="dxa"/>
          </w:tcPr>
          <w:p w14:paraId="0CBBF203" w14:textId="77777777" w:rsidR="007B2C03" w:rsidRPr="007B2C03" w:rsidRDefault="007B2C03" w:rsidP="007B2C03">
            <w:pPr>
              <w:jc w:val="center"/>
              <w:rPr>
                <w:rFonts w:ascii="Times New Roman" w:hAnsi="Times New Roman" w:cs="Times New Roman"/>
              </w:rPr>
            </w:pPr>
          </w:p>
        </w:tc>
        <w:tc>
          <w:tcPr>
            <w:tcW w:w="1019" w:type="dxa"/>
            <w:tcBorders>
              <w:right w:val="nil"/>
            </w:tcBorders>
          </w:tcPr>
          <w:p w14:paraId="21400999" w14:textId="77777777" w:rsidR="007B2C03" w:rsidRPr="007B2C03" w:rsidRDefault="007B2C03" w:rsidP="007B2C03">
            <w:pPr>
              <w:jc w:val="center"/>
              <w:rPr>
                <w:rFonts w:ascii="Times New Roman" w:hAnsi="Times New Roman" w:cs="Times New Roman"/>
              </w:rPr>
            </w:pPr>
          </w:p>
        </w:tc>
      </w:tr>
      <w:tr w:rsidR="007B2C03" w:rsidRPr="007B2C03" w14:paraId="5CF90C6B" w14:textId="77777777" w:rsidTr="007B2C03">
        <w:trPr>
          <w:trHeight w:val="628"/>
        </w:trPr>
        <w:tc>
          <w:tcPr>
            <w:tcW w:w="3330" w:type="dxa"/>
            <w:tcBorders>
              <w:left w:val="nil"/>
            </w:tcBorders>
          </w:tcPr>
          <w:p w14:paraId="5EF723E3" w14:textId="77777777" w:rsidR="007B2C03" w:rsidRPr="007B2C03" w:rsidRDefault="007B2C03" w:rsidP="007B2C03">
            <w:pPr>
              <w:ind w:left="288"/>
              <w:rPr>
                <w:rFonts w:ascii="Times New Roman" w:hAnsi="Times New Roman" w:cs="Times New Roman"/>
              </w:rPr>
            </w:pPr>
            <w:r w:rsidRPr="007B2C03">
              <w:rPr>
                <w:rFonts w:ascii="Times New Roman" w:hAnsi="Times New Roman" w:cs="Times New Roman"/>
              </w:rPr>
              <w:t>Perceived Realism</w:t>
            </w:r>
          </w:p>
        </w:tc>
        <w:tc>
          <w:tcPr>
            <w:tcW w:w="738" w:type="dxa"/>
          </w:tcPr>
          <w:p w14:paraId="4A28B393" w14:textId="77777777" w:rsidR="007B2C03" w:rsidRPr="007B2C03" w:rsidRDefault="007B2C03" w:rsidP="007B2C03">
            <w:pPr>
              <w:jc w:val="center"/>
              <w:rPr>
                <w:rFonts w:ascii="Times New Roman" w:hAnsi="Times New Roman" w:cs="Times New Roman"/>
              </w:rPr>
            </w:pPr>
            <w:r w:rsidRPr="007B2C03">
              <w:rPr>
                <w:rFonts w:ascii="Times New Roman" w:hAnsi="Times New Roman" w:cs="Times New Roman"/>
              </w:rPr>
              <w:t>.088</w:t>
            </w:r>
          </w:p>
        </w:tc>
        <w:tc>
          <w:tcPr>
            <w:tcW w:w="1170" w:type="dxa"/>
          </w:tcPr>
          <w:p w14:paraId="167DEEC3" w14:textId="77777777" w:rsidR="007B2C03" w:rsidRPr="007B2C03" w:rsidRDefault="007B2C03" w:rsidP="007B2C03">
            <w:pPr>
              <w:jc w:val="center"/>
              <w:rPr>
                <w:rFonts w:ascii="Times New Roman" w:hAnsi="Times New Roman" w:cs="Times New Roman"/>
              </w:rPr>
            </w:pPr>
            <w:r w:rsidRPr="007B2C03">
              <w:rPr>
                <w:rFonts w:ascii="Times New Roman" w:hAnsi="Times New Roman" w:cs="Times New Roman"/>
              </w:rPr>
              <w:t>1.546</w:t>
            </w:r>
          </w:p>
        </w:tc>
        <w:tc>
          <w:tcPr>
            <w:tcW w:w="900" w:type="dxa"/>
          </w:tcPr>
          <w:p w14:paraId="783D78F1" w14:textId="77777777" w:rsidR="007B2C03" w:rsidRPr="007B2C03" w:rsidRDefault="007B2C03" w:rsidP="007B2C03">
            <w:pPr>
              <w:jc w:val="center"/>
              <w:rPr>
                <w:rFonts w:ascii="Times New Roman" w:hAnsi="Times New Roman" w:cs="Times New Roman"/>
              </w:rPr>
            </w:pPr>
            <w:r w:rsidRPr="007B2C03">
              <w:rPr>
                <w:rFonts w:ascii="Times New Roman" w:hAnsi="Times New Roman" w:cs="Times New Roman"/>
              </w:rPr>
              <w:t>.123</w:t>
            </w:r>
          </w:p>
        </w:tc>
        <w:tc>
          <w:tcPr>
            <w:tcW w:w="2237" w:type="dxa"/>
          </w:tcPr>
          <w:p w14:paraId="6955A80A" w14:textId="77777777" w:rsidR="007B2C03" w:rsidRPr="007B2C03" w:rsidRDefault="007B2C03" w:rsidP="007B2C03">
            <w:pPr>
              <w:jc w:val="center"/>
              <w:rPr>
                <w:rFonts w:ascii="Times New Roman" w:hAnsi="Times New Roman" w:cs="Times New Roman"/>
              </w:rPr>
            </w:pPr>
          </w:p>
        </w:tc>
        <w:tc>
          <w:tcPr>
            <w:tcW w:w="1019" w:type="dxa"/>
            <w:tcBorders>
              <w:right w:val="nil"/>
            </w:tcBorders>
          </w:tcPr>
          <w:p w14:paraId="161C7674" w14:textId="77777777" w:rsidR="007B2C03" w:rsidRPr="007B2C03" w:rsidRDefault="007B2C03" w:rsidP="007B2C03">
            <w:pPr>
              <w:jc w:val="center"/>
              <w:rPr>
                <w:rFonts w:ascii="Times New Roman" w:hAnsi="Times New Roman" w:cs="Times New Roman"/>
              </w:rPr>
            </w:pPr>
          </w:p>
        </w:tc>
      </w:tr>
      <w:tr w:rsidR="007B2C03" w:rsidRPr="007B2C03" w14:paraId="77CE80E9" w14:textId="77777777" w:rsidTr="007B2C03">
        <w:trPr>
          <w:trHeight w:val="496"/>
        </w:trPr>
        <w:tc>
          <w:tcPr>
            <w:tcW w:w="3330" w:type="dxa"/>
            <w:tcBorders>
              <w:left w:val="nil"/>
            </w:tcBorders>
          </w:tcPr>
          <w:p w14:paraId="595E3B43" w14:textId="77777777" w:rsidR="007B2C03" w:rsidRPr="007B2C03" w:rsidRDefault="007B2C03" w:rsidP="007B2C03">
            <w:pPr>
              <w:rPr>
                <w:rFonts w:ascii="Times New Roman" w:hAnsi="Times New Roman" w:cs="Times New Roman"/>
              </w:rPr>
            </w:pPr>
            <w:r w:rsidRPr="007B2C03">
              <w:rPr>
                <w:rFonts w:ascii="Times New Roman" w:hAnsi="Times New Roman" w:cs="Times New Roman"/>
              </w:rPr>
              <w:t>Step 2.</w:t>
            </w:r>
          </w:p>
        </w:tc>
        <w:tc>
          <w:tcPr>
            <w:tcW w:w="738" w:type="dxa"/>
          </w:tcPr>
          <w:p w14:paraId="0F1463BE" w14:textId="77777777" w:rsidR="007B2C03" w:rsidRPr="007B2C03" w:rsidRDefault="007B2C03" w:rsidP="007B2C03">
            <w:pPr>
              <w:jc w:val="center"/>
              <w:rPr>
                <w:rFonts w:ascii="Times New Roman" w:hAnsi="Times New Roman" w:cs="Times New Roman"/>
              </w:rPr>
            </w:pPr>
          </w:p>
        </w:tc>
        <w:tc>
          <w:tcPr>
            <w:tcW w:w="1170" w:type="dxa"/>
          </w:tcPr>
          <w:p w14:paraId="1C4320CE" w14:textId="77777777" w:rsidR="007B2C03" w:rsidRPr="007B2C03" w:rsidRDefault="007B2C03" w:rsidP="007B2C03">
            <w:pPr>
              <w:jc w:val="center"/>
              <w:rPr>
                <w:rFonts w:ascii="Times New Roman" w:hAnsi="Times New Roman" w:cs="Times New Roman"/>
              </w:rPr>
            </w:pPr>
          </w:p>
        </w:tc>
        <w:tc>
          <w:tcPr>
            <w:tcW w:w="900" w:type="dxa"/>
          </w:tcPr>
          <w:p w14:paraId="564E3BD4" w14:textId="77777777" w:rsidR="007B2C03" w:rsidRPr="007B2C03" w:rsidRDefault="007B2C03" w:rsidP="007B2C03">
            <w:pPr>
              <w:jc w:val="center"/>
              <w:rPr>
                <w:rFonts w:ascii="Times New Roman" w:hAnsi="Times New Roman" w:cs="Times New Roman"/>
              </w:rPr>
            </w:pPr>
          </w:p>
        </w:tc>
        <w:tc>
          <w:tcPr>
            <w:tcW w:w="2237" w:type="dxa"/>
          </w:tcPr>
          <w:p w14:paraId="125A0850" w14:textId="77777777" w:rsidR="007B2C03" w:rsidRPr="007B2C03" w:rsidRDefault="007B2C03" w:rsidP="007B2C03">
            <w:pPr>
              <w:jc w:val="center"/>
              <w:rPr>
                <w:rFonts w:ascii="Times New Roman" w:hAnsi="Times New Roman" w:cs="Times New Roman"/>
              </w:rPr>
            </w:pPr>
            <w:r w:rsidRPr="007B2C03">
              <w:rPr>
                <w:rFonts w:ascii="Times New Roman" w:hAnsi="Times New Roman" w:cs="Times New Roman"/>
              </w:rPr>
              <w:t>.044</w:t>
            </w:r>
          </w:p>
        </w:tc>
        <w:tc>
          <w:tcPr>
            <w:tcW w:w="1019" w:type="dxa"/>
            <w:tcBorders>
              <w:right w:val="nil"/>
            </w:tcBorders>
          </w:tcPr>
          <w:p w14:paraId="22FDA5CD" w14:textId="77777777" w:rsidR="007B2C03" w:rsidRPr="007B2C03" w:rsidRDefault="007B2C03" w:rsidP="007B2C03">
            <w:pPr>
              <w:jc w:val="center"/>
              <w:rPr>
                <w:rFonts w:ascii="Times New Roman" w:hAnsi="Times New Roman" w:cs="Times New Roman"/>
              </w:rPr>
            </w:pPr>
            <w:r w:rsidRPr="007B2C03">
              <w:rPr>
                <w:rFonts w:ascii="Times New Roman" w:hAnsi="Times New Roman" w:cs="Times New Roman"/>
              </w:rPr>
              <w:t>.009</w:t>
            </w:r>
          </w:p>
        </w:tc>
      </w:tr>
      <w:tr w:rsidR="007B2C03" w:rsidRPr="007B2C03" w14:paraId="50ED0014" w14:textId="77777777" w:rsidTr="007B2C03">
        <w:trPr>
          <w:trHeight w:val="1123"/>
        </w:trPr>
        <w:tc>
          <w:tcPr>
            <w:tcW w:w="3330" w:type="dxa"/>
            <w:tcBorders>
              <w:left w:val="nil"/>
            </w:tcBorders>
          </w:tcPr>
          <w:p w14:paraId="483469DF" w14:textId="77777777" w:rsidR="007B2C03" w:rsidRPr="007B2C03" w:rsidRDefault="007B2C03" w:rsidP="007B2C03">
            <w:pPr>
              <w:ind w:left="288"/>
              <w:rPr>
                <w:rFonts w:ascii="Times New Roman" w:hAnsi="Times New Roman" w:cs="Times New Roman"/>
              </w:rPr>
            </w:pPr>
            <w:r w:rsidRPr="007B2C03">
              <w:rPr>
                <w:rFonts w:ascii="Times New Roman" w:hAnsi="Times New Roman" w:cs="Times New Roman"/>
              </w:rPr>
              <w:t xml:space="preserve">Reality TV Viewing Frequency </w:t>
            </w:r>
            <w:r w:rsidRPr="007B2C03">
              <w:rPr>
                <w:rFonts w:ascii="Times New Roman" w:hAnsi="Times New Roman" w:cs="Times New Roman"/>
              </w:rPr>
              <w:sym w:font="Symbol" w:char="F0B4"/>
            </w:r>
            <w:r w:rsidRPr="007B2C03">
              <w:rPr>
                <w:rFonts w:ascii="Times New Roman" w:hAnsi="Times New Roman" w:cs="Times New Roman"/>
              </w:rPr>
              <w:t xml:space="preserve"> </w:t>
            </w:r>
          </w:p>
          <w:p w14:paraId="1DCE7A30" w14:textId="77777777" w:rsidR="007B2C03" w:rsidRPr="007B2C03" w:rsidRDefault="007B2C03" w:rsidP="007B2C03">
            <w:pPr>
              <w:ind w:left="288"/>
              <w:rPr>
                <w:rFonts w:ascii="Times New Roman" w:hAnsi="Times New Roman" w:cs="Times New Roman"/>
              </w:rPr>
            </w:pPr>
            <w:r w:rsidRPr="007B2C03">
              <w:rPr>
                <w:rFonts w:ascii="Times New Roman" w:hAnsi="Times New Roman" w:cs="Times New Roman"/>
              </w:rPr>
              <w:t>Perceived Realism</w:t>
            </w:r>
          </w:p>
        </w:tc>
        <w:tc>
          <w:tcPr>
            <w:tcW w:w="738" w:type="dxa"/>
          </w:tcPr>
          <w:p w14:paraId="153245AD" w14:textId="77777777" w:rsidR="007B2C03" w:rsidRPr="007B2C03" w:rsidRDefault="007B2C03" w:rsidP="007B2C03">
            <w:pPr>
              <w:jc w:val="center"/>
              <w:rPr>
                <w:rFonts w:ascii="Times New Roman" w:hAnsi="Times New Roman" w:cs="Times New Roman"/>
              </w:rPr>
            </w:pPr>
            <w:r w:rsidRPr="007B2C03">
              <w:rPr>
                <w:rFonts w:ascii="Times New Roman" w:hAnsi="Times New Roman" w:cs="Times New Roman"/>
              </w:rPr>
              <w:t>-.076</w:t>
            </w:r>
          </w:p>
        </w:tc>
        <w:tc>
          <w:tcPr>
            <w:tcW w:w="1170" w:type="dxa"/>
          </w:tcPr>
          <w:p w14:paraId="44A7C734" w14:textId="77777777" w:rsidR="007B2C03" w:rsidRPr="007B2C03" w:rsidRDefault="007B2C03" w:rsidP="007B2C03">
            <w:pPr>
              <w:jc w:val="center"/>
              <w:rPr>
                <w:rFonts w:ascii="Times New Roman" w:hAnsi="Times New Roman" w:cs="Times New Roman"/>
              </w:rPr>
            </w:pPr>
            <w:r w:rsidRPr="007B2C03">
              <w:rPr>
                <w:rFonts w:ascii="Times New Roman" w:hAnsi="Times New Roman" w:cs="Times New Roman"/>
              </w:rPr>
              <w:t>-1.332</w:t>
            </w:r>
          </w:p>
        </w:tc>
        <w:tc>
          <w:tcPr>
            <w:tcW w:w="900" w:type="dxa"/>
          </w:tcPr>
          <w:p w14:paraId="7391E90F" w14:textId="77777777" w:rsidR="007B2C03" w:rsidRPr="007B2C03" w:rsidRDefault="007B2C03" w:rsidP="007B2C03">
            <w:pPr>
              <w:jc w:val="center"/>
              <w:rPr>
                <w:rFonts w:ascii="Times New Roman" w:hAnsi="Times New Roman" w:cs="Times New Roman"/>
              </w:rPr>
            </w:pPr>
            <w:r w:rsidRPr="007B2C03">
              <w:rPr>
                <w:rFonts w:ascii="Times New Roman" w:hAnsi="Times New Roman" w:cs="Times New Roman"/>
              </w:rPr>
              <w:t>.184</w:t>
            </w:r>
          </w:p>
        </w:tc>
        <w:tc>
          <w:tcPr>
            <w:tcW w:w="2237" w:type="dxa"/>
          </w:tcPr>
          <w:p w14:paraId="3FA6D61E" w14:textId="77777777" w:rsidR="007B2C03" w:rsidRPr="007B2C03" w:rsidRDefault="007B2C03" w:rsidP="007B2C03">
            <w:pPr>
              <w:jc w:val="center"/>
              <w:rPr>
                <w:rFonts w:ascii="Times New Roman" w:hAnsi="Times New Roman" w:cs="Times New Roman"/>
              </w:rPr>
            </w:pPr>
          </w:p>
        </w:tc>
        <w:tc>
          <w:tcPr>
            <w:tcW w:w="1019" w:type="dxa"/>
            <w:tcBorders>
              <w:right w:val="nil"/>
            </w:tcBorders>
          </w:tcPr>
          <w:p w14:paraId="7E710580" w14:textId="77777777" w:rsidR="007B2C03" w:rsidRPr="007B2C03" w:rsidRDefault="007B2C03" w:rsidP="007B2C03">
            <w:pPr>
              <w:jc w:val="center"/>
              <w:rPr>
                <w:rFonts w:ascii="Times New Roman" w:hAnsi="Times New Roman" w:cs="Times New Roman"/>
              </w:rPr>
            </w:pPr>
          </w:p>
        </w:tc>
      </w:tr>
      <w:tr w:rsidR="007B2C03" w:rsidRPr="007B2C03" w14:paraId="459813C9" w14:textId="77777777" w:rsidTr="007B2C03">
        <w:trPr>
          <w:trHeight w:val="799"/>
        </w:trPr>
        <w:tc>
          <w:tcPr>
            <w:tcW w:w="3330" w:type="dxa"/>
            <w:tcBorders>
              <w:left w:val="nil"/>
            </w:tcBorders>
          </w:tcPr>
          <w:p w14:paraId="2F28CD6B" w14:textId="77777777" w:rsidR="007B2C03" w:rsidRPr="007B2C03" w:rsidRDefault="007B2C03" w:rsidP="007B2C03">
            <w:pPr>
              <w:ind w:left="288"/>
              <w:rPr>
                <w:rFonts w:ascii="Times New Roman" w:hAnsi="Times New Roman" w:cs="Times New Roman"/>
              </w:rPr>
            </w:pPr>
            <w:r w:rsidRPr="007B2C03">
              <w:rPr>
                <w:rFonts w:ascii="Times New Roman" w:hAnsi="Times New Roman" w:cs="Times New Roman"/>
              </w:rPr>
              <w:t xml:space="preserve">Reality TV Viewing Frequency </w:t>
            </w:r>
            <w:r w:rsidRPr="007B2C03">
              <w:rPr>
                <w:rFonts w:ascii="Times New Roman" w:hAnsi="Times New Roman" w:cs="Times New Roman"/>
              </w:rPr>
              <w:sym w:font="Symbol" w:char="F0B4"/>
            </w:r>
            <w:r w:rsidRPr="007B2C03">
              <w:rPr>
                <w:rFonts w:ascii="Times New Roman" w:hAnsi="Times New Roman" w:cs="Times New Roman"/>
              </w:rPr>
              <w:t xml:space="preserve"> Gender</w:t>
            </w:r>
          </w:p>
        </w:tc>
        <w:tc>
          <w:tcPr>
            <w:tcW w:w="738" w:type="dxa"/>
          </w:tcPr>
          <w:p w14:paraId="4B5D46A8" w14:textId="77777777" w:rsidR="007B2C03" w:rsidRPr="007B2C03" w:rsidRDefault="007B2C03" w:rsidP="007B2C03">
            <w:pPr>
              <w:jc w:val="center"/>
              <w:rPr>
                <w:rFonts w:ascii="Times New Roman" w:hAnsi="Times New Roman" w:cs="Times New Roman"/>
              </w:rPr>
            </w:pPr>
            <w:r w:rsidRPr="007B2C03">
              <w:rPr>
                <w:rFonts w:ascii="Times New Roman" w:hAnsi="Times New Roman" w:cs="Times New Roman"/>
              </w:rPr>
              <w:t>.031</w:t>
            </w:r>
          </w:p>
        </w:tc>
        <w:tc>
          <w:tcPr>
            <w:tcW w:w="1170" w:type="dxa"/>
          </w:tcPr>
          <w:p w14:paraId="546C6B21" w14:textId="77777777" w:rsidR="007B2C03" w:rsidRPr="007B2C03" w:rsidRDefault="007B2C03" w:rsidP="007B2C03">
            <w:pPr>
              <w:jc w:val="center"/>
              <w:rPr>
                <w:rFonts w:ascii="Times New Roman" w:hAnsi="Times New Roman" w:cs="Times New Roman"/>
              </w:rPr>
            </w:pPr>
            <w:r w:rsidRPr="007B2C03">
              <w:rPr>
                <w:rFonts w:ascii="Times New Roman" w:hAnsi="Times New Roman" w:cs="Times New Roman"/>
              </w:rPr>
              <w:t>.466</w:t>
            </w:r>
          </w:p>
        </w:tc>
        <w:tc>
          <w:tcPr>
            <w:tcW w:w="900" w:type="dxa"/>
          </w:tcPr>
          <w:p w14:paraId="5E56B17F" w14:textId="77777777" w:rsidR="007B2C03" w:rsidRPr="007B2C03" w:rsidRDefault="007B2C03" w:rsidP="007B2C03">
            <w:pPr>
              <w:jc w:val="center"/>
              <w:rPr>
                <w:rFonts w:ascii="Times New Roman" w:hAnsi="Times New Roman" w:cs="Times New Roman"/>
              </w:rPr>
            </w:pPr>
            <w:r w:rsidRPr="007B2C03">
              <w:rPr>
                <w:rFonts w:ascii="Times New Roman" w:hAnsi="Times New Roman" w:cs="Times New Roman"/>
              </w:rPr>
              <w:t>.641</w:t>
            </w:r>
          </w:p>
        </w:tc>
        <w:tc>
          <w:tcPr>
            <w:tcW w:w="2237" w:type="dxa"/>
          </w:tcPr>
          <w:p w14:paraId="3EE42D2E" w14:textId="77777777" w:rsidR="007B2C03" w:rsidRPr="007B2C03" w:rsidRDefault="007B2C03" w:rsidP="007B2C03">
            <w:pPr>
              <w:jc w:val="center"/>
              <w:rPr>
                <w:rFonts w:ascii="Times New Roman" w:hAnsi="Times New Roman" w:cs="Times New Roman"/>
              </w:rPr>
            </w:pPr>
          </w:p>
        </w:tc>
        <w:tc>
          <w:tcPr>
            <w:tcW w:w="1019" w:type="dxa"/>
            <w:tcBorders>
              <w:right w:val="nil"/>
            </w:tcBorders>
          </w:tcPr>
          <w:p w14:paraId="52A60198" w14:textId="77777777" w:rsidR="007B2C03" w:rsidRPr="007B2C03" w:rsidRDefault="007B2C03" w:rsidP="007B2C03">
            <w:pPr>
              <w:jc w:val="center"/>
              <w:rPr>
                <w:rFonts w:ascii="Times New Roman" w:hAnsi="Times New Roman" w:cs="Times New Roman"/>
              </w:rPr>
            </w:pPr>
          </w:p>
        </w:tc>
      </w:tr>
      <w:tr w:rsidR="007B2C03" w:rsidRPr="007B2C03" w14:paraId="7D789F80" w14:textId="77777777" w:rsidTr="007B2C03">
        <w:trPr>
          <w:trHeight w:val="898"/>
        </w:trPr>
        <w:tc>
          <w:tcPr>
            <w:tcW w:w="3330" w:type="dxa"/>
            <w:tcBorders>
              <w:left w:val="nil"/>
            </w:tcBorders>
          </w:tcPr>
          <w:p w14:paraId="763BF19D" w14:textId="77777777" w:rsidR="007B2C03" w:rsidRPr="007B2C03" w:rsidRDefault="007B2C03" w:rsidP="007B2C03">
            <w:pPr>
              <w:ind w:left="288"/>
              <w:rPr>
                <w:rFonts w:ascii="Times New Roman" w:hAnsi="Times New Roman" w:cs="Times New Roman"/>
              </w:rPr>
            </w:pPr>
            <w:r w:rsidRPr="007B2C03">
              <w:rPr>
                <w:rFonts w:ascii="Times New Roman" w:hAnsi="Times New Roman" w:cs="Times New Roman"/>
              </w:rPr>
              <w:t xml:space="preserve">Perceived Realism </w:t>
            </w:r>
            <w:r w:rsidRPr="007B2C03">
              <w:rPr>
                <w:rFonts w:ascii="Times New Roman" w:hAnsi="Times New Roman" w:cs="Times New Roman"/>
              </w:rPr>
              <w:sym w:font="Symbol" w:char="F0B4"/>
            </w:r>
            <w:r w:rsidRPr="007B2C03">
              <w:rPr>
                <w:rFonts w:ascii="Times New Roman" w:hAnsi="Times New Roman" w:cs="Times New Roman"/>
              </w:rPr>
              <w:t xml:space="preserve"> </w:t>
            </w:r>
          </w:p>
          <w:p w14:paraId="74B10DF1" w14:textId="77777777" w:rsidR="007B2C03" w:rsidRPr="007B2C03" w:rsidRDefault="007B2C03" w:rsidP="007B2C03">
            <w:pPr>
              <w:ind w:left="288"/>
              <w:rPr>
                <w:rFonts w:ascii="Times New Roman" w:hAnsi="Times New Roman" w:cs="Times New Roman"/>
              </w:rPr>
            </w:pPr>
            <w:r w:rsidRPr="007B2C03">
              <w:rPr>
                <w:rFonts w:ascii="Times New Roman" w:hAnsi="Times New Roman" w:cs="Times New Roman"/>
              </w:rPr>
              <w:t>Gender</w:t>
            </w:r>
          </w:p>
        </w:tc>
        <w:tc>
          <w:tcPr>
            <w:tcW w:w="738" w:type="dxa"/>
          </w:tcPr>
          <w:p w14:paraId="4770C4C5" w14:textId="77777777" w:rsidR="007B2C03" w:rsidRPr="007B2C03" w:rsidRDefault="007B2C03" w:rsidP="007B2C03">
            <w:pPr>
              <w:jc w:val="center"/>
              <w:rPr>
                <w:rFonts w:ascii="Times New Roman" w:hAnsi="Times New Roman" w:cs="Times New Roman"/>
              </w:rPr>
            </w:pPr>
            <w:r w:rsidRPr="007B2C03">
              <w:rPr>
                <w:rFonts w:ascii="Times New Roman" w:hAnsi="Times New Roman" w:cs="Times New Roman"/>
              </w:rPr>
              <w:t>-.045</w:t>
            </w:r>
          </w:p>
        </w:tc>
        <w:tc>
          <w:tcPr>
            <w:tcW w:w="1170" w:type="dxa"/>
          </w:tcPr>
          <w:p w14:paraId="4C399AE6" w14:textId="77777777" w:rsidR="007B2C03" w:rsidRPr="007B2C03" w:rsidRDefault="007B2C03" w:rsidP="007B2C03">
            <w:pPr>
              <w:jc w:val="center"/>
              <w:rPr>
                <w:rFonts w:ascii="Times New Roman" w:hAnsi="Times New Roman" w:cs="Times New Roman"/>
              </w:rPr>
            </w:pPr>
            <w:r w:rsidRPr="007B2C03">
              <w:rPr>
                <w:rFonts w:ascii="Times New Roman" w:hAnsi="Times New Roman" w:cs="Times New Roman"/>
              </w:rPr>
              <w:t>-.726</w:t>
            </w:r>
          </w:p>
        </w:tc>
        <w:tc>
          <w:tcPr>
            <w:tcW w:w="900" w:type="dxa"/>
          </w:tcPr>
          <w:p w14:paraId="58F84185" w14:textId="77777777" w:rsidR="007B2C03" w:rsidRPr="007B2C03" w:rsidRDefault="007B2C03" w:rsidP="007B2C03">
            <w:pPr>
              <w:jc w:val="center"/>
              <w:rPr>
                <w:rFonts w:ascii="Times New Roman" w:hAnsi="Times New Roman" w:cs="Times New Roman"/>
              </w:rPr>
            </w:pPr>
            <w:r w:rsidRPr="007B2C03">
              <w:rPr>
                <w:rFonts w:ascii="Times New Roman" w:hAnsi="Times New Roman" w:cs="Times New Roman"/>
              </w:rPr>
              <w:t>.468</w:t>
            </w:r>
          </w:p>
        </w:tc>
        <w:tc>
          <w:tcPr>
            <w:tcW w:w="2237" w:type="dxa"/>
          </w:tcPr>
          <w:p w14:paraId="46F66E99" w14:textId="77777777" w:rsidR="007B2C03" w:rsidRPr="007B2C03" w:rsidRDefault="007B2C03" w:rsidP="007B2C03">
            <w:pPr>
              <w:jc w:val="center"/>
              <w:rPr>
                <w:rFonts w:ascii="Times New Roman" w:hAnsi="Times New Roman" w:cs="Times New Roman"/>
              </w:rPr>
            </w:pPr>
          </w:p>
        </w:tc>
        <w:tc>
          <w:tcPr>
            <w:tcW w:w="1019" w:type="dxa"/>
            <w:tcBorders>
              <w:right w:val="nil"/>
            </w:tcBorders>
          </w:tcPr>
          <w:p w14:paraId="76FDB0E8" w14:textId="77777777" w:rsidR="007B2C03" w:rsidRPr="007B2C03" w:rsidRDefault="007B2C03" w:rsidP="007B2C03">
            <w:pPr>
              <w:jc w:val="center"/>
              <w:rPr>
                <w:rFonts w:ascii="Times New Roman" w:hAnsi="Times New Roman" w:cs="Times New Roman"/>
              </w:rPr>
            </w:pPr>
          </w:p>
        </w:tc>
      </w:tr>
      <w:tr w:rsidR="007B2C03" w:rsidRPr="007B2C03" w14:paraId="17258A10" w14:textId="77777777" w:rsidTr="007B2C03">
        <w:trPr>
          <w:trHeight w:val="496"/>
        </w:trPr>
        <w:tc>
          <w:tcPr>
            <w:tcW w:w="3330" w:type="dxa"/>
            <w:tcBorders>
              <w:left w:val="nil"/>
            </w:tcBorders>
          </w:tcPr>
          <w:p w14:paraId="178BEF02" w14:textId="77777777" w:rsidR="007B2C03" w:rsidRPr="007B2C03" w:rsidRDefault="007B2C03" w:rsidP="007B2C03">
            <w:pPr>
              <w:tabs>
                <w:tab w:val="left" w:pos="3046"/>
              </w:tabs>
              <w:rPr>
                <w:rFonts w:ascii="Times New Roman" w:hAnsi="Times New Roman" w:cs="Times New Roman"/>
              </w:rPr>
            </w:pPr>
            <w:r w:rsidRPr="007B2C03">
              <w:rPr>
                <w:rFonts w:ascii="Times New Roman" w:hAnsi="Times New Roman" w:cs="Times New Roman"/>
              </w:rPr>
              <w:t>Step 3.</w:t>
            </w:r>
          </w:p>
        </w:tc>
        <w:tc>
          <w:tcPr>
            <w:tcW w:w="738" w:type="dxa"/>
          </w:tcPr>
          <w:p w14:paraId="6E5CDCCA" w14:textId="77777777" w:rsidR="007B2C03" w:rsidRPr="007B2C03" w:rsidRDefault="007B2C03" w:rsidP="007B2C03">
            <w:pPr>
              <w:jc w:val="center"/>
              <w:rPr>
                <w:rFonts w:ascii="Times New Roman" w:hAnsi="Times New Roman" w:cs="Times New Roman"/>
              </w:rPr>
            </w:pPr>
          </w:p>
        </w:tc>
        <w:tc>
          <w:tcPr>
            <w:tcW w:w="1170" w:type="dxa"/>
          </w:tcPr>
          <w:p w14:paraId="7B8F3301" w14:textId="77777777" w:rsidR="007B2C03" w:rsidRPr="007B2C03" w:rsidRDefault="007B2C03" w:rsidP="007B2C03">
            <w:pPr>
              <w:jc w:val="center"/>
              <w:rPr>
                <w:rFonts w:ascii="Times New Roman" w:hAnsi="Times New Roman" w:cs="Times New Roman"/>
              </w:rPr>
            </w:pPr>
          </w:p>
        </w:tc>
        <w:tc>
          <w:tcPr>
            <w:tcW w:w="900" w:type="dxa"/>
          </w:tcPr>
          <w:p w14:paraId="3FA4B6B5" w14:textId="77777777" w:rsidR="007B2C03" w:rsidRPr="007B2C03" w:rsidRDefault="007B2C03" w:rsidP="007B2C03">
            <w:pPr>
              <w:jc w:val="center"/>
              <w:rPr>
                <w:rFonts w:ascii="Times New Roman" w:hAnsi="Times New Roman" w:cs="Times New Roman"/>
              </w:rPr>
            </w:pPr>
          </w:p>
        </w:tc>
        <w:tc>
          <w:tcPr>
            <w:tcW w:w="2237" w:type="dxa"/>
          </w:tcPr>
          <w:p w14:paraId="2D0215A5" w14:textId="77777777" w:rsidR="007B2C03" w:rsidRPr="007B2C03" w:rsidRDefault="007B2C03" w:rsidP="007B2C03">
            <w:pPr>
              <w:jc w:val="center"/>
              <w:rPr>
                <w:rFonts w:ascii="Times New Roman" w:hAnsi="Times New Roman" w:cs="Times New Roman"/>
              </w:rPr>
            </w:pPr>
            <w:r w:rsidRPr="007B2C03">
              <w:rPr>
                <w:rFonts w:ascii="Times New Roman" w:hAnsi="Times New Roman" w:cs="Times New Roman"/>
              </w:rPr>
              <w:t>.045</w:t>
            </w:r>
          </w:p>
        </w:tc>
        <w:tc>
          <w:tcPr>
            <w:tcW w:w="1019" w:type="dxa"/>
            <w:tcBorders>
              <w:right w:val="nil"/>
            </w:tcBorders>
          </w:tcPr>
          <w:p w14:paraId="44053741" w14:textId="77777777" w:rsidR="007B2C03" w:rsidRPr="007B2C03" w:rsidRDefault="007B2C03" w:rsidP="007B2C03">
            <w:pPr>
              <w:jc w:val="center"/>
              <w:rPr>
                <w:rFonts w:ascii="Times New Roman" w:hAnsi="Times New Roman" w:cs="Times New Roman"/>
              </w:rPr>
            </w:pPr>
            <w:r w:rsidRPr="007B2C03">
              <w:rPr>
                <w:rFonts w:ascii="Times New Roman" w:hAnsi="Times New Roman" w:cs="Times New Roman"/>
              </w:rPr>
              <w:t>.003</w:t>
            </w:r>
          </w:p>
        </w:tc>
      </w:tr>
      <w:tr w:rsidR="007B2C03" w:rsidRPr="007B2C03" w14:paraId="7DED3604" w14:textId="77777777" w:rsidTr="007B2C03">
        <w:trPr>
          <w:trHeight w:val="769"/>
        </w:trPr>
        <w:tc>
          <w:tcPr>
            <w:tcW w:w="3330" w:type="dxa"/>
            <w:tcBorders>
              <w:left w:val="nil"/>
            </w:tcBorders>
          </w:tcPr>
          <w:p w14:paraId="162E4C4D" w14:textId="77777777" w:rsidR="007B2C03" w:rsidRPr="007B2C03" w:rsidRDefault="007B2C03" w:rsidP="007B2C03">
            <w:pPr>
              <w:ind w:left="288"/>
              <w:rPr>
                <w:rFonts w:ascii="Times New Roman" w:hAnsi="Times New Roman" w:cs="Times New Roman"/>
              </w:rPr>
            </w:pPr>
            <w:r w:rsidRPr="007B2C03">
              <w:rPr>
                <w:rFonts w:ascii="Times New Roman" w:hAnsi="Times New Roman" w:cs="Times New Roman"/>
              </w:rPr>
              <w:t xml:space="preserve">Reality TV Viewing Frequency </w:t>
            </w:r>
            <w:r w:rsidRPr="007B2C03">
              <w:rPr>
                <w:rFonts w:ascii="Times New Roman" w:hAnsi="Times New Roman" w:cs="Times New Roman"/>
              </w:rPr>
              <w:sym w:font="Symbol" w:char="F0B4"/>
            </w:r>
            <w:r w:rsidRPr="007B2C03">
              <w:rPr>
                <w:rFonts w:ascii="Times New Roman" w:hAnsi="Times New Roman" w:cs="Times New Roman"/>
              </w:rPr>
              <w:t xml:space="preserve"> Gender </w:t>
            </w:r>
          </w:p>
          <w:p w14:paraId="0931DA34" w14:textId="77777777" w:rsidR="007B2C03" w:rsidRPr="007B2C03" w:rsidRDefault="007B2C03" w:rsidP="007B2C03">
            <w:pPr>
              <w:ind w:left="288"/>
              <w:rPr>
                <w:rFonts w:ascii="Times New Roman" w:hAnsi="Times New Roman" w:cs="Times New Roman"/>
              </w:rPr>
            </w:pPr>
            <w:r w:rsidRPr="007B2C03">
              <w:rPr>
                <w:rFonts w:ascii="Times New Roman" w:hAnsi="Times New Roman" w:cs="Times New Roman"/>
              </w:rPr>
              <w:sym w:font="Symbol" w:char="F0B4"/>
            </w:r>
            <w:r w:rsidRPr="007B2C03">
              <w:rPr>
                <w:rFonts w:ascii="Times New Roman" w:hAnsi="Times New Roman" w:cs="Times New Roman"/>
              </w:rPr>
              <w:t xml:space="preserve"> Perceived Realism</w:t>
            </w:r>
          </w:p>
        </w:tc>
        <w:tc>
          <w:tcPr>
            <w:tcW w:w="738" w:type="dxa"/>
          </w:tcPr>
          <w:p w14:paraId="588CA128" w14:textId="77777777" w:rsidR="007B2C03" w:rsidRPr="007B2C03" w:rsidRDefault="007B2C03" w:rsidP="007B2C03">
            <w:pPr>
              <w:jc w:val="center"/>
              <w:rPr>
                <w:rFonts w:ascii="Times New Roman" w:hAnsi="Times New Roman" w:cs="Times New Roman"/>
              </w:rPr>
            </w:pPr>
            <w:r w:rsidRPr="007B2C03">
              <w:rPr>
                <w:rFonts w:ascii="Times New Roman" w:hAnsi="Times New Roman" w:cs="Times New Roman"/>
              </w:rPr>
              <w:t>-.084</w:t>
            </w:r>
          </w:p>
        </w:tc>
        <w:tc>
          <w:tcPr>
            <w:tcW w:w="1170" w:type="dxa"/>
          </w:tcPr>
          <w:p w14:paraId="260F5213" w14:textId="77777777" w:rsidR="007B2C03" w:rsidRPr="007B2C03" w:rsidRDefault="007B2C03" w:rsidP="007B2C03">
            <w:pPr>
              <w:jc w:val="center"/>
              <w:rPr>
                <w:rFonts w:ascii="Times New Roman" w:hAnsi="Times New Roman" w:cs="Times New Roman"/>
              </w:rPr>
            </w:pPr>
            <w:r w:rsidRPr="007B2C03">
              <w:rPr>
                <w:rFonts w:ascii="Times New Roman" w:hAnsi="Times New Roman" w:cs="Times New Roman"/>
              </w:rPr>
              <w:t>-1.031</w:t>
            </w:r>
          </w:p>
        </w:tc>
        <w:tc>
          <w:tcPr>
            <w:tcW w:w="900" w:type="dxa"/>
          </w:tcPr>
          <w:p w14:paraId="34CC74E0" w14:textId="77777777" w:rsidR="007B2C03" w:rsidRPr="007B2C03" w:rsidRDefault="007B2C03" w:rsidP="007B2C03">
            <w:pPr>
              <w:jc w:val="center"/>
              <w:rPr>
                <w:rFonts w:ascii="Times New Roman" w:hAnsi="Times New Roman" w:cs="Times New Roman"/>
              </w:rPr>
            </w:pPr>
            <w:r w:rsidRPr="007B2C03">
              <w:rPr>
                <w:rFonts w:ascii="Times New Roman" w:hAnsi="Times New Roman" w:cs="Times New Roman"/>
              </w:rPr>
              <w:t>.303</w:t>
            </w:r>
          </w:p>
        </w:tc>
        <w:tc>
          <w:tcPr>
            <w:tcW w:w="2237" w:type="dxa"/>
          </w:tcPr>
          <w:p w14:paraId="22AC8447" w14:textId="77777777" w:rsidR="007B2C03" w:rsidRPr="007B2C03" w:rsidRDefault="007B2C03" w:rsidP="007B2C03">
            <w:pPr>
              <w:jc w:val="center"/>
              <w:rPr>
                <w:rFonts w:ascii="Times New Roman" w:hAnsi="Times New Roman" w:cs="Times New Roman"/>
              </w:rPr>
            </w:pPr>
          </w:p>
        </w:tc>
        <w:tc>
          <w:tcPr>
            <w:tcW w:w="1019" w:type="dxa"/>
            <w:tcBorders>
              <w:right w:val="nil"/>
            </w:tcBorders>
          </w:tcPr>
          <w:p w14:paraId="4F5B5589" w14:textId="77777777" w:rsidR="007B2C03" w:rsidRPr="007B2C03" w:rsidRDefault="007B2C03" w:rsidP="007B2C03">
            <w:pPr>
              <w:jc w:val="center"/>
              <w:rPr>
                <w:rFonts w:ascii="Times New Roman" w:hAnsi="Times New Roman" w:cs="Times New Roman"/>
              </w:rPr>
            </w:pPr>
          </w:p>
        </w:tc>
      </w:tr>
    </w:tbl>
    <w:p w14:paraId="16034E6C" w14:textId="77777777" w:rsidR="00480CB0" w:rsidRPr="00480CB0" w:rsidRDefault="00480CB0" w:rsidP="00480CB0">
      <w:pPr>
        <w:spacing w:line="480" w:lineRule="auto"/>
        <w:rPr>
          <w:rFonts w:ascii="Times New Roman" w:hAnsi="Times New Roman" w:cs="Times New Roman"/>
          <w:bCs/>
          <w:iCs/>
          <w:sz w:val="24"/>
          <w:szCs w:val="24"/>
        </w:rPr>
      </w:pPr>
      <w:r w:rsidRPr="00480CB0">
        <w:rPr>
          <w:rFonts w:ascii="Times New Roman" w:hAnsi="Times New Roman" w:cs="Times New Roman"/>
          <w:bCs/>
          <w:iCs/>
          <w:sz w:val="24"/>
          <w:szCs w:val="24"/>
        </w:rPr>
        <w:t>*</w:t>
      </w:r>
      <w:r w:rsidRPr="00480CB0">
        <w:rPr>
          <w:rFonts w:ascii="Times New Roman" w:hAnsi="Times New Roman" w:cs="Times New Roman"/>
          <w:bCs/>
          <w:i/>
          <w:sz w:val="24"/>
          <w:szCs w:val="24"/>
        </w:rPr>
        <w:t>p</w:t>
      </w:r>
      <w:r w:rsidRPr="00480CB0">
        <w:rPr>
          <w:rFonts w:ascii="Times New Roman" w:hAnsi="Times New Roman" w:cs="Times New Roman"/>
          <w:bCs/>
          <w:iCs/>
          <w:sz w:val="24"/>
          <w:szCs w:val="24"/>
        </w:rPr>
        <w:t xml:space="preserve"> &lt; .001. </w:t>
      </w:r>
    </w:p>
    <w:p w14:paraId="61E7CBDF" w14:textId="77777777" w:rsidR="00480CB0" w:rsidRPr="00480CB0" w:rsidRDefault="00480CB0" w:rsidP="00480CB0">
      <w:pPr>
        <w:rPr>
          <w:rFonts w:ascii="Times New Roman" w:hAnsi="Times New Roman" w:cs="Times New Roman"/>
          <w:i/>
          <w:iCs/>
          <w:sz w:val="24"/>
          <w:szCs w:val="24"/>
        </w:rPr>
      </w:pPr>
    </w:p>
    <w:p w14:paraId="430DC1A3" w14:textId="5E1175AC" w:rsidR="00677914" w:rsidRDefault="0067791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22948570" w14:textId="5ACB4F45" w:rsidR="0046394B" w:rsidRPr="0046394B" w:rsidRDefault="0046394B" w:rsidP="0046394B">
      <w:pPr>
        <w:rPr>
          <w:rFonts w:ascii="Times New Roman" w:hAnsi="Times New Roman" w:cs="Times New Roman"/>
          <w:i/>
          <w:iCs/>
          <w:sz w:val="24"/>
          <w:szCs w:val="24"/>
        </w:rPr>
      </w:pPr>
      <w:r w:rsidRPr="0046394B">
        <w:rPr>
          <w:rFonts w:ascii="Times New Roman" w:hAnsi="Times New Roman" w:cs="Times New Roman"/>
          <w:i/>
          <w:iCs/>
          <w:sz w:val="24"/>
          <w:szCs w:val="24"/>
        </w:rPr>
        <w:lastRenderedPageBreak/>
        <w:t>Table 5. Hierarchical Regression Predicting Peer-Directed Relational Aggression: Gender, Perceived Realism, and Reality Television Type</w:t>
      </w:r>
    </w:p>
    <w:tbl>
      <w:tblPr>
        <w:tblStyle w:val="TableGrid"/>
        <w:tblpPr w:leftFromText="180" w:rightFromText="180" w:vertAnchor="page" w:horzAnchor="margin" w:tblpY="2161"/>
        <w:tblW w:w="9394" w:type="dxa"/>
        <w:tblBorders>
          <w:insideH w:val="none" w:sz="0" w:space="0" w:color="auto"/>
          <w:insideV w:val="none" w:sz="0" w:space="0" w:color="auto"/>
        </w:tblBorders>
        <w:tblLayout w:type="fixed"/>
        <w:tblLook w:val="04A0" w:firstRow="1" w:lastRow="0" w:firstColumn="1" w:lastColumn="0" w:noHBand="0" w:noVBand="1"/>
      </w:tblPr>
      <w:tblGrid>
        <w:gridCol w:w="3330"/>
        <w:gridCol w:w="738"/>
        <w:gridCol w:w="1170"/>
        <w:gridCol w:w="900"/>
        <w:gridCol w:w="2237"/>
        <w:gridCol w:w="1019"/>
      </w:tblGrid>
      <w:tr w:rsidR="0046394B" w:rsidRPr="0046394B" w14:paraId="35D2F699" w14:textId="77777777" w:rsidTr="0046394B">
        <w:trPr>
          <w:trHeight w:val="496"/>
        </w:trPr>
        <w:tc>
          <w:tcPr>
            <w:tcW w:w="3330" w:type="dxa"/>
            <w:tcBorders>
              <w:top w:val="single" w:sz="4" w:space="0" w:color="auto"/>
              <w:left w:val="nil"/>
              <w:bottom w:val="single" w:sz="4" w:space="0" w:color="auto"/>
            </w:tcBorders>
          </w:tcPr>
          <w:p w14:paraId="56CB6267" w14:textId="77777777" w:rsidR="0046394B" w:rsidRPr="0046394B" w:rsidRDefault="0046394B" w:rsidP="0046394B">
            <w:pPr>
              <w:rPr>
                <w:rFonts w:ascii="Times New Roman" w:hAnsi="Times New Roman" w:cs="Times New Roman"/>
              </w:rPr>
            </w:pPr>
          </w:p>
        </w:tc>
        <w:tc>
          <w:tcPr>
            <w:tcW w:w="738" w:type="dxa"/>
            <w:tcBorders>
              <w:top w:val="single" w:sz="4" w:space="0" w:color="auto"/>
              <w:bottom w:val="single" w:sz="4" w:space="0" w:color="auto"/>
            </w:tcBorders>
          </w:tcPr>
          <w:p w14:paraId="538AEC79" w14:textId="77777777" w:rsidR="0046394B" w:rsidRPr="0046394B" w:rsidRDefault="0046394B" w:rsidP="0046394B">
            <w:pPr>
              <w:jc w:val="center"/>
              <w:rPr>
                <w:rFonts w:ascii="Times New Roman" w:hAnsi="Times New Roman" w:cs="Times New Roman"/>
                <w:i/>
              </w:rPr>
            </w:pPr>
            <w:r w:rsidRPr="0046394B">
              <w:rPr>
                <w:rFonts w:ascii="Times New Roman" w:hAnsi="Times New Roman" w:cs="Times New Roman"/>
                <w:i/>
              </w:rPr>
              <w:t>β</w:t>
            </w:r>
          </w:p>
        </w:tc>
        <w:tc>
          <w:tcPr>
            <w:tcW w:w="1170" w:type="dxa"/>
            <w:tcBorders>
              <w:top w:val="single" w:sz="4" w:space="0" w:color="auto"/>
              <w:bottom w:val="single" w:sz="4" w:space="0" w:color="auto"/>
            </w:tcBorders>
          </w:tcPr>
          <w:p w14:paraId="139EBCBF" w14:textId="77777777" w:rsidR="0046394B" w:rsidRPr="0046394B" w:rsidRDefault="0046394B" w:rsidP="0046394B">
            <w:pPr>
              <w:jc w:val="center"/>
              <w:rPr>
                <w:rFonts w:ascii="Times New Roman" w:hAnsi="Times New Roman" w:cs="Times New Roman"/>
                <w:i/>
              </w:rPr>
            </w:pPr>
            <w:r w:rsidRPr="0046394B">
              <w:rPr>
                <w:rFonts w:ascii="Times New Roman" w:hAnsi="Times New Roman" w:cs="Times New Roman"/>
                <w:i/>
              </w:rPr>
              <w:t>t</w:t>
            </w:r>
          </w:p>
        </w:tc>
        <w:tc>
          <w:tcPr>
            <w:tcW w:w="900" w:type="dxa"/>
            <w:tcBorders>
              <w:top w:val="single" w:sz="4" w:space="0" w:color="auto"/>
              <w:bottom w:val="single" w:sz="4" w:space="0" w:color="auto"/>
            </w:tcBorders>
          </w:tcPr>
          <w:p w14:paraId="4BBB963F" w14:textId="77777777" w:rsidR="0046394B" w:rsidRPr="0046394B" w:rsidRDefault="0046394B" w:rsidP="0046394B">
            <w:pPr>
              <w:jc w:val="center"/>
              <w:rPr>
                <w:rFonts w:ascii="Times New Roman" w:hAnsi="Times New Roman" w:cs="Times New Roman"/>
                <w:i/>
                <w:iCs/>
              </w:rPr>
            </w:pPr>
            <w:r w:rsidRPr="0046394B">
              <w:rPr>
                <w:rFonts w:ascii="Times New Roman" w:hAnsi="Times New Roman" w:cs="Times New Roman"/>
                <w:i/>
                <w:iCs/>
              </w:rPr>
              <w:t>p</w:t>
            </w:r>
          </w:p>
        </w:tc>
        <w:tc>
          <w:tcPr>
            <w:tcW w:w="2237" w:type="dxa"/>
            <w:tcBorders>
              <w:top w:val="single" w:sz="4" w:space="0" w:color="auto"/>
              <w:bottom w:val="single" w:sz="4" w:space="0" w:color="auto"/>
            </w:tcBorders>
          </w:tcPr>
          <w:p w14:paraId="767FC4D4"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Adjusted  ΔR</w:t>
            </w:r>
            <w:r w:rsidRPr="0046394B">
              <w:rPr>
                <w:rFonts w:ascii="Times New Roman" w:hAnsi="Times New Roman" w:cs="Times New Roman"/>
                <w:vertAlign w:val="superscript"/>
              </w:rPr>
              <w:t>2</w:t>
            </w:r>
          </w:p>
        </w:tc>
        <w:tc>
          <w:tcPr>
            <w:tcW w:w="1019" w:type="dxa"/>
            <w:tcBorders>
              <w:top w:val="single" w:sz="4" w:space="0" w:color="auto"/>
              <w:bottom w:val="single" w:sz="4" w:space="0" w:color="auto"/>
              <w:right w:val="nil"/>
            </w:tcBorders>
          </w:tcPr>
          <w:p w14:paraId="1EAEDFF8"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ΔR</w:t>
            </w:r>
            <w:r w:rsidRPr="0046394B">
              <w:rPr>
                <w:rFonts w:ascii="Times New Roman" w:hAnsi="Times New Roman" w:cs="Times New Roman"/>
                <w:vertAlign w:val="superscript"/>
              </w:rPr>
              <w:t>2</w:t>
            </w:r>
          </w:p>
        </w:tc>
      </w:tr>
      <w:tr w:rsidR="0046394B" w:rsidRPr="0046394B" w14:paraId="3D2B1625" w14:textId="77777777" w:rsidTr="0046394B">
        <w:trPr>
          <w:trHeight w:val="390"/>
        </w:trPr>
        <w:tc>
          <w:tcPr>
            <w:tcW w:w="3330" w:type="dxa"/>
            <w:tcBorders>
              <w:top w:val="single" w:sz="4" w:space="0" w:color="auto"/>
              <w:left w:val="nil"/>
            </w:tcBorders>
          </w:tcPr>
          <w:p w14:paraId="794B2CB0" w14:textId="77777777" w:rsidR="0046394B" w:rsidRPr="0046394B" w:rsidRDefault="0046394B" w:rsidP="0046394B">
            <w:pPr>
              <w:rPr>
                <w:rFonts w:ascii="Times New Roman" w:hAnsi="Times New Roman" w:cs="Times New Roman"/>
              </w:rPr>
            </w:pPr>
            <w:r w:rsidRPr="0046394B">
              <w:rPr>
                <w:rFonts w:ascii="Times New Roman" w:hAnsi="Times New Roman" w:cs="Times New Roman"/>
              </w:rPr>
              <w:t>Step 1.</w:t>
            </w:r>
          </w:p>
        </w:tc>
        <w:tc>
          <w:tcPr>
            <w:tcW w:w="738" w:type="dxa"/>
            <w:tcBorders>
              <w:top w:val="single" w:sz="4" w:space="0" w:color="auto"/>
            </w:tcBorders>
          </w:tcPr>
          <w:p w14:paraId="53FE455C" w14:textId="77777777" w:rsidR="0046394B" w:rsidRPr="0046394B" w:rsidRDefault="0046394B" w:rsidP="0046394B">
            <w:pPr>
              <w:jc w:val="center"/>
              <w:rPr>
                <w:rFonts w:ascii="Times New Roman" w:hAnsi="Times New Roman" w:cs="Times New Roman"/>
              </w:rPr>
            </w:pPr>
          </w:p>
        </w:tc>
        <w:tc>
          <w:tcPr>
            <w:tcW w:w="1170" w:type="dxa"/>
            <w:tcBorders>
              <w:top w:val="single" w:sz="4" w:space="0" w:color="auto"/>
            </w:tcBorders>
          </w:tcPr>
          <w:p w14:paraId="5CB7CA23" w14:textId="77777777" w:rsidR="0046394B" w:rsidRPr="0046394B" w:rsidRDefault="0046394B" w:rsidP="0046394B">
            <w:pPr>
              <w:jc w:val="center"/>
              <w:rPr>
                <w:rFonts w:ascii="Times New Roman" w:hAnsi="Times New Roman" w:cs="Times New Roman"/>
              </w:rPr>
            </w:pPr>
          </w:p>
        </w:tc>
        <w:tc>
          <w:tcPr>
            <w:tcW w:w="900" w:type="dxa"/>
            <w:tcBorders>
              <w:top w:val="single" w:sz="4" w:space="0" w:color="auto"/>
            </w:tcBorders>
          </w:tcPr>
          <w:p w14:paraId="11D29A40" w14:textId="77777777" w:rsidR="0046394B" w:rsidRPr="0046394B" w:rsidRDefault="0046394B" w:rsidP="0046394B">
            <w:pPr>
              <w:jc w:val="center"/>
              <w:rPr>
                <w:rFonts w:ascii="Times New Roman" w:hAnsi="Times New Roman" w:cs="Times New Roman"/>
              </w:rPr>
            </w:pPr>
          </w:p>
        </w:tc>
        <w:tc>
          <w:tcPr>
            <w:tcW w:w="2237" w:type="dxa"/>
            <w:tcBorders>
              <w:top w:val="single" w:sz="4" w:space="0" w:color="auto"/>
            </w:tcBorders>
          </w:tcPr>
          <w:p w14:paraId="5774548D"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.071*</w:t>
            </w:r>
          </w:p>
        </w:tc>
        <w:tc>
          <w:tcPr>
            <w:tcW w:w="1019" w:type="dxa"/>
            <w:tcBorders>
              <w:top w:val="single" w:sz="4" w:space="0" w:color="auto"/>
              <w:right w:val="nil"/>
            </w:tcBorders>
          </w:tcPr>
          <w:p w14:paraId="24DC941E"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.088*</w:t>
            </w:r>
          </w:p>
        </w:tc>
      </w:tr>
      <w:tr w:rsidR="0046394B" w:rsidRPr="0046394B" w14:paraId="02746AAE" w14:textId="77777777" w:rsidTr="0046394B">
        <w:trPr>
          <w:trHeight w:val="346"/>
        </w:trPr>
        <w:tc>
          <w:tcPr>
            <w:tcW w:w="3330" w:type="dxa"/>
            <w:tcBorders>
              <w:left w:val="nil"/>
            </w:tcBorders>
          </w:tcPr>
          <w:p w14:paraId="38FD5BB7" w14:textId="77777777" w:rsidR="0046394B" w:rsidRPr="0046394B" w:rsidRDefault="0046394B" w:rsidP="0046394B">
            <w:pPr>
              <w:ind w:left="288"/>
              <w:rPr>
                <w:rFonts w:ascii="Times New Roman" w:hAnsi="Times New Roman" w:cs="Times New Roman"/>
              </w:rPr>
            </w:pPr>
            <w:r w:rsidRPr="0046394B">
              <w:rPr>
                <w:rFonts w:ascii="Times New Roman" w:hAnsi="Times New Roman" w:cs="Times New Roman"/>
              </w:rPr>
              <w:t>Gender</w:t>
            </w:r>
          </w:p>
        </w:tc>
        <w:tc>
          <w:tcPr>
            <w:tcW w:w="738" w:type="dxa"/>
          </w:tcPr>
          <w:p w14:paraId="6AB43FE3"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-.145</w:t>
            </w:r>
          </w:p>
        </w:tc>
        <w:tc>
          <w:tcPr>
            <w:tcW w:w="1170" w:type="dxa"/>
          </w:tcPr>
          <w:p w14:paraId="2003E173"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-2.52</w:t>
            </w:r>
          </w:p>
        </w:tc>
        <w:tc>
          <w:tcPr>
            <w:tcW w:w="900" w:type="dxa"/>
          </w:tcPr>
          <w:p w14:paraId="4FECC787"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.012</w:t>
            </w:r>
          </w:p>
        </w:tc>
        <w:tc>
          <w:tcPr>
            <w:tcW w:w="2237" w:type="dxa"/>
          </w:tcPr>
          <w:p w14:paraId="49AF5C36" w14:textId="77777777" w:rsidR="0046394B" w:rsidRPr="0046394B" w:rsidRDefault="0046394B" w:rsidP="0046394B">
            <w:pPr>
              <w:jc w:val="center"/>
              <w:rPr>
                <w:rFonts w:ascii="Times New Roman" w:hAnsi="Times New Roman" w:cs="Times New Roman"/>
              </w:rPr>
            </w:pPr>
          </w:p>
        </w:tc>
        <w:tc>
          <w:tcPr>
            <w:tcW w:w="1019" w:type="dxa"/>
            <w:tcBorders>
              <w:right w:val="nil"/>
            </w:tcBorders>
          </w:tcPr>
          <w:p w14:paraId="6771591C" w14:textId="77777777" w:rsidR="0046394B" w:rsidRPr="0046394B" w:rsidRDefault="0046394B" w:rsidP="0046394B">
            <w:pPr>
              <w:jc w:val="center"/>
              <w:rPr>
                <w:rFonts w:ascii="Times New Roman" w:hAnsi="Times New Roman" w:cs="Times New Roman"/>
              </w:rPr>
            </w:pPr>
          </w:p>
        </w:tc>
      </w:tr>
      <w:tr w:rsidR="0046394B" w:rsidRPr="0046394B" w14:paraId="39B47904" w14:textId="77777777" w:rsidTr="0046394B">
        <w:trPr>
          <w:trHeight w:val="355"/>
        </w:trPr>
        <w:tc>
          <w:tcPr>
            <w:tcW w:w="3330" w:type="dxa"/>
            <w:tcBorders>
              <w:left w:val="nil"/>
            </w:tcBorders>
          </w:tcPr>
          <w:p w14:paraId="472D5114" w14:textId="77777777" w:rsidR="0046394B" w:rsidRPr="0046394B" w:rsidRDefault="0046394B" w:rsidP="0046394B">
            <w:pPr>
              <w:ind w:left="288"/>
              <w:rPr>
                <w:rFonts w:ascii="Times New Roman" w:hAnsi="Times New Roman" w:cs="Times New Roman"/>
              </w:rPr>
            </w:pPr>
            <w:r w:rsidRPr="0046394B">
              <w:rPr>
                <w:rFonts w:ascii="Times New Roman" w:hAnsi="Times New Roman" w:cs="Times New Roman"/>
              </w:rPr>
              <w:t>Perceived Realism (PR)</w:t>
            </w:r>
          </w:p>
        </w:tc>
        <w:tc>
          <w:tcPr>
            <w:tcW w:w="738" w:type="dxa"/>
          </w:tcPr>
          <w:p w14:paraId="308C4B21"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.247</w:t>
            </w:r>
          </w:p>
        </w:tc>
        <w:tc>
          <w:tcPr>
            <w:tcW w:w="1170" w:type="dxa"/>
          </w:tcPr>
          <w:p w14:paraId="112AF9D2"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4.351</w:t>
            </w:r>
          </w:p>
        </w:tc>
        <w:tc>
          <w:tcPr>
            <w:tcW w:w="900" w:type="dxa"/>
          </w:tcPr>
          <w:p w14:paraId="38BEB60C"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.001</w:t>
            </w:r>
          </w:p>
        </w:tc>
        <w:tc>
          <w:tcPr>
            <w:tcW w:w="2237" w:type="dxa"/>
          </w:tcPr>
          <w:p w14:paraId="075AAC26" w14:textId="77777777" w:rsidR="0046394B" w:rsidRPr="0046394B" w:rsidRDefault="0046394B" w:rsidP="0046394B">
            <w:pPr>
              <w:jc w:val="center"/>
              <w:rPr>
                <w:rFonts w:ascii="Times New Roman" w:hAnsi="Times New Roman" w:cs="Times New Roman"/>
              </w:rPr>
            </w:pPr>
          </w:p>
        </w:tc>
        <w:tc>
          <w:tcPr>
            <w:tcW w:w="1019" w:type="dxa"/>
            <w:tcBorders>
              <w:right w:val="nil"/>
            </w:tcBorders>
          </w:tcPr>
          <w:p w14:paraId="3C8AF3B7" w14:textId="77777777" w:rsidR="0046394B" w:rsidRPr="0046394B" w:rsidRDefault="0046394B" w:rsidP="0046394B">
            <w:pPr>
              <w:jc w:val="center"/>
              <w:rPr>
                <w:rFonts w:ascii="Times New Roman" w:hAnsi="Times New Roman" w:cs="Times New Roman"/>
              </w:rPr>
            </w:pPr>
          </w:p>
        </w:tc>
      </w:tr>
      <w:tr w:rsidR="0046394B" w:rsidRPr="0046394B" w14:paraId="22C404F9" w14:textId="77777777" w:rsidTr="0046394B">
        <w:trPr>
          <w:trHeight w:val="364"/>
        </w:trPr>
        <w:tc>
          <w:tcPr>
            <w:tcW w:w="3330" w:type="dxa"/>
            <w:tcBorders>
              <w:left w:val="nil"/>
            </w:tcBorders>
          </w:tcPr>
          <w:p w14:paraId="5B935782" w14:textId="77777777" w:rsidR="0046394B" w:rsidRPr="0046394B" w:rsidRDefault="0046394B" w:rsidP="0046394B">
            <w:pPr>
              <w:ind w:left="288"/>
              <w:rPr>
                <w:rFonts w:ascii="Times New Roman" w:hAnsi="Times New Roman" w:cs="Times New Roman"/>
              </w:rPr>
            </w:pPr>
            <w:r w:rsidRPr="0046394B">
              <w:rPr>
                <w:rFonts w:ascii="Times New Roman" w:hAnsi="Times New Roman" w:cs="Times New Roman"/>
              </w:rPr>
              <w:t>Real Life/Slice of Life</w:t>
            </w:r>
          </w:p>
        </w:tc>
        <w:tc>
          <w:tcPr>
            <w:tcW w:w="738" w:type="dxa"/>
          </w:tcPr>
          <w:p w14:paraId="3E90F3E3"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-.066</w:t>
            </w:r>
          </w:p>
        </w:tc>
        <w:tc>
          <w:tcPr>
            <w:tcW w:w="1170" w:type="dxa"/>
          </w:tcPr>
          <w:p w14:paraId="59E92740"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-1.070</w:t>
            </w:r>
          </w:p>
        </w:tc>
        <w:tc>
          <w:tcPr>
            <w:tcW w:w="900" w:type="dxa"/>
          </w:tcPr>
          <w:p w14:paraId="6093AFA5"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.285</w:t>
            </w:r>
          </w:p>
        </w:tc>
        <w:tc>
          <w:tcPr>
            <w:tcW w:w="2237" w:type="dxa"/>
          </w:tcPr>
          <w:p w14:paraId="1CC62E47" w14:textId="77777777" w:rsidR="0046394B" w:rsidRPr="0046394B" w:rsidRDefault="0046394B" w:rsidP="0046394B">
            <w:pPr>
              <w:jc w:val="center"/>
              <w:rPr>
                <w:rFonts w:ascii="Times New Roman" w:hAnsi="Times New Roman" w:cs="Times New Roman"/>
              </w:rPr>
            </w:pPr>
          </w:p>
        </w:tc>
        <w:tc>
          <w:tcPr>
            <w:tcW w:w="1019" w:type="dxa"/>
            <w:tcBorders>
              <w:right w:val="nil"/>
            </w:tcBorders>
          </w:tcPr>
          <w:p w14:paraId="79EA0B64" w14:textId="77777777" w:rsidR="0046394B" w:rsidRPr="0046394B" w:rsidRDefault="0046394B" w:rsidP="0046394B">
            <w:pPr>
              <w:jc w:val="center"/>
              <w:rPr>
                <w:rFonts w:ascii="Times New Roman" w:hAnsi="Times New Roman" w:cs="Times New Roman"/>
              </w:rPr>
            </w:pPr>
          </w:p>
        </w:tc>
      </w:tr>
      <w:tr w:rsidR="0046394B" w:rsidRPr="0046394B" w14:paraId="2ABAF43B" w14:textId="77777777" w:rsidTr="0046394B">
        <w:trPr>
          <w:trHeight w:val="382"/>
        </w:trPr>
        <w:tc>
          <w:tcPr>
            <w:tcW w:w="3330" w:type="dxa"/>
            <w:tcBorders>
              <w:left w:val="nil"/>
            </w:tcBorders>
          </w:tcPr>
          <w:p w14:paraId="54FF91DB" w14:textId="77777777" w:rsidR="0046394B" w:rsidRPr="0046394B" w:rsidRDefault="0046394B" w:rsidP="0046394B">
            <w:pPr>
              <w:ind w:left="288"/>
              <w:rPr>
                <w:rFonts w:ascii="Times New Roman" w:hAnsi="Times New Roman" w:cs="Times New Roman"/>
              </w:rPr>
            </w:pPr>
            <w:r w:rsidRPr="0046394B">
              <w:rPr>
                <w:rFonts w:ascii="Times New Roman" w:hAnsi="Times New Roman" w:cs="Times New Roman"/>
              </w:rPr>
              <w:t xml:space="preserve">Dating </w:t>
            </w:r>
          </w:p>
        </w:tc>
        <w:tc>
          <w:tcPr>
            <w:tcW w:w="738" w:type="dxa"/>
          </w:tcPr>
          <w:p w14:paraId="6B8B70BF"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.102</w:t>
            </w:r>
          </w:p>
        </w:tc>
        <w:tc>
          <w:tcPr>
            <w:tcW w:w="1170" w:type="dxa"/>
          </w:tcPr>
          <w:p w14:paraId="5F7148B2"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1.466</w:t>
            </w:r>
          </w:p>
        </w:tc>
        <w:tc>
          <w:tcPr>
            <w:tcW w:w="900" w:type="dxa"/>
          </w:tcPr>
          <w:p w14:paraId="17FEB181"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.144</w:t>
            </w:r>
          </w:p>
        </w:tc>
        <w:tc>
          <w:tcPr>
            <w:tcW w:w="2237" w:type="dxa"/>
          </w:tcPr>
          <w:p w14:paraId="20EC575D" w14:textId="77777777" w:rsidR="0046394B" w:rsidRPr="0046394B" w:rsidRDefault="0046394B" w:rsidP="0046394B">
            <w:pPr>
              <w:jc w:val="center"/>
              <w:rPr>
                <w:rFonts w:ascii="Times New Roman" w:hAnsi="Times New Roman" w:cs="Times New Roman"/>
              </w:rPr>
            </w:pPr>
          </w:p>
        </w:tc>
        <w:tc>
          <w:tcPr>
            <w:tcW w:w="1019" w:type="dxa"/>
            <w:tcBorders>
              <w:right w:val="nil"/>
            </w:tcBorders>
          </w:tcPr>
          <w:p w14:paraId="25E058CA" w14:textId="77777777" w:rsidR="0046394B" w:rsidRPr="0046394B" w:rsidRDefault="0046394B" w:rsidP="0046394B">
            <w:pPr>
              <w:jc w:val="center"/>
              <w:rPr>
                <w:rFonts w:ascii="Times New Roman" w:hAnsi="Times New Roman" w:cs="Times New Roman"/>
              </w:rPr>
            </w:pPr>
          </w:p>
        </w:tc>
      </w:tr>
      <w:tr w:rsidR="0046394B" w:rsidRPr="0046394B" w14:paraId="675B38FE" w14:textId="77777777" w:rsidTr="0046394B">
        <w:trPr>
          <w:trHeight w:val="346"/>
        </w:trPr>
        <w:tc>
          <w:tcPr>
            <w:tcW w:w="3330" w:type="dxa"/>
            <w:tcBorders>
              <w:left w:val="nil"/>
            </w:tcBorders>
          </w:tcPr>
          <w:p w14:paraId="613853C6" w14:textId="77777777" w:rsidR="0046394B" w:rsidRPr="0046394B" w:rsidRDefault="0046394B" w:rsidP="0046394B">
            <w:pPr>
              <w:ind w:left="288"/>
              <w:rPr>
                <w:rFonts w:ascii="Times New Roman" w:hAnsi="Times New Roman" w:cs="Times New Roman"/>
              </w:rPr>
            </w:pPr>
            <w:r w:rsidRPr="0046394B">
              <w:rPr>
                <w:rFonts w:ascii="Times New Roman" w:hAnsi="Times New Roman" w:cs="Times New Roman"/>
              </w:rPr>
              <w:t>Talent</w:t>
            </w:r>
          </w:p>
        </w:tc>
        <w:tc>
          <w:tcPr>
            <w:tcW w:w="738" w:type="dxa"/>
          </w:tcPr>
          <w:p w14:paraId="48F2B2B0"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.072</w:t>
            </w:r>
          </w:p>
        </w:tc>
        <w:tc>
          <w:tcPr>
            <w:tcW w:w="1170" w:type="dxa"/>
          </w:tcPr>
          <w:p w14:paraId="21BDE906"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1.040</w:t>
            </w:r>
          </w:p>
        </w:tc>
        <w:tc>
          <w:tcPr>
            <w:tcW w:w="900" w:type="dxa"/>
          </w:tcPr>
          <w:p w14:paraId="0DA151EA"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.299</w:t>
            </w:r>
          </w:p>
        </w:tc>
        <w:tc>
          <w:tcPr>
            <w:tcW w:w="2237" w:type="dxa"/>
          </w:tcPr>
          <w:p w14:paraId="00D04378" w14:textId="77777777" w:rsidR="0046394B" w:rsidRPr="0046394B" w:rsidRDefault="0046394B" w:rsidP="0046394B">
            <w:pPr>
              <w:jc w:val="center"/>
              <w:rPr>
                <w:rFonts w:ascii="Times New Roman" w:hAnsi="Times New Roman" w:cs="Times New Roman"/>
              </w:rPr>
            </w:pPr>
          </w:p>
        </w:tc>
        <w:tc>
          <w:tcPr>
            <w:tcW w:w="1019" w:type="dxa"/>
            <w:tcBorders>
              <w:right w:val="nil"/>
            </w:tcBorders>
          </w:tcPr>
          <w:p w14:paraId="50B914AE" w14:textId="77777777" w:rsidR="0046394B" w:rsidRPr="0046394B" w:rsidRDefault="0046394B" w:rsidP="0046394B">
            <w:pPr>
              <w:jc w:val="center"/>
              <w:rPr>
                <w:rFonts w:ascii="Times New Roman" w:hAnsi="Times New Roman" w:cs="Times New Roman"/>
              </w:rPr>
            </w:pPr>
          </w:p>
        </w:tc>
      </w:tr>
      <w:tr w:rsidR="0046394B" w:rsidRPr="0046394B" w14:paraId="37F2A7F4" w14:textId="77777777" w:rsidTr="0046394B">
        <w:trPr>
          <w:trHeight w:val="496"/>
        </w:trPr>
        <w:tc>
          <w:tcPr>
            <w:tcW w:w="3330" w:type="dxa"/>
            <w:tcBorders>
              <w:left w:val="nil"/>
            </w:tcBorders>
          </w:tcPr>
          <w:p w14:paraId="31A64F27" w14:textId="77777777" w:rsidR="0046394B" w:rsidRPr="0046394B" w:rsidRDefault="0046394B" w:rsidP="0046394B">
            <w:pPr>
              <w:ind w:left="288"/>
              <w:rPr>
                <w:rFonts w:ascii="Times New Roman" w:hAnsi="Times New Roman" w:cs="Times New Roman"/>
              </w:rPr>
            </w:pPr>
            <w:r w:rsidRPr="0046394B">
              <w:rPr>
                <w:rFonts w:ascii="Times New Roman" w:hAnsi="Times New Roman" w:cs="Times New Roman"/>
              </w:rPr>
              <w:t xml:space="preserve">Competition </w:t>
            </w:r>
          </w:p>
        </w:tc>
        <w:tc>
          <w:tcPr>
            <w:tcW w:w="738" w:type="dxa"/>
          </w:tcPr>
          <w:p w14:paraId="54374DB4"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-.008</w:t>
            </w:r>
          </w:p>
        </w:tc>
        <w:tc>
          <w:tcPr>
            <w:tcW w:w="1170" w:type="dxa"/>
          </w:tcPr>
          <w:p w14:paraId="68ACD79E"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-.105</w:t>
            </w:r>
          </w:p>
        </w:tc>
        <w:tc>
          <w:tcPr>
            <w:tcW w:w="900" w:type="dxa"/>
          </w:tcPr>
          <w:p w14:paraId="49D8B173"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.917</w:t>
            </w:r>
          </w:p>
        </w:tc>
        <w:tc>
          <w:tcPr>
            <w:tcW w:w="2237" w:type="dxa"/>
          </w:tcPr>
          <w:p w14:paraId="191C5595" w14:textId="77777777" w:rsidR="0046394B" w:rsidRPr="0046394B" w:rsidRDefault="0046394B" w:rsidP="0046394B">
            <w:pPr>
              <w:jc w:val="center"/>
              <w:rPr>
                <w:rFonts w:ascii="Times New Roman" w:hAnsi="Times New Roman" w:cs="Times New Roman"/>
              </w:rPr>
            </w:pPr>
          </w:p>
        </w:tc>
        <w:tc>
          <w:tcPr>
            <w:tcW w:w="1019" w:type="dxa"/>
            <w:tcBorders>
              <w:right w:val="nil"/>
            </w:tcBorders>
          </w:tcPr>
          <w:p w14:paraId="6F0BEF92" w14:textId="77777777" w:rsidR="0046394B" w:rsidRPr="0046394B" w:rsidRDefault="0046394B" w:rsidP="0046394B">
            <w:pPr>
              <w:jc w:val="center"/>
              <w:rPr>
                <w:rFonts w:ascii="Times New Roman" w:hAnsi="Times New Roman" w:cs="Times New Roman"/>
              </w:rPr>
            </w:pPr>
          </w:p>
        </w:tc>
      </w:tr>
      <w:tr w:rsidR="0046394B" w:rsidRPr="0046394B" w14:paraId="4BCE6176" w14:textId="77777777" w:rsidTr="0046394B">
        <w:trPr>
          <w:trHeight w:val="418"/>
        </w:trPr>
        <w:tc>
          <w:tcPr>
            <w:tcW w:w="3330" w:type="dxa"/>
            <w:tcBorders>
              <w:left w:val="nil"/>
            </w:tcBorders>
          </w:tcPr>
          <w:p w14:paraId="7322157A" w14:textId="77777777" w:rsidR="0046394B" w:rsidRPr="0046394B" w:rsidRDefault="0046394B" w:rsidP="0046394B">
            <w:pPr>
              <w:rPr>
                <w:rFonts w:ascii="Times New Roman" w:hAnsi="Times New Roman" w:cs="Times New Roman"/>
              </w:rPr>
            </w:pPr>
            <w:r w:rsidRPr="0046394B">
              <w:rPr>
                <w:rFonts w:ascii="Times New Roman" w:hAnsi="Times New Roman" w:cs="Times New Roman"/>
              </w:rPr>
              <w:t>Step 2.</w:t>
            </w:r>
          </w:p>
        </w:tc>
        <w:tc>
          <w:tcPr>
            <w:tcW w:w="738" w:type="dxa"/>
          </w:tcPr>
          <w:p w14:paraId="7D9EE15A" w14:textId="77777777" w:rsidR="0046394B" w:rsidRPr="0046394B" w:rsidRDefault="0046394B" w:rsidP="0046394B">
            <w:pPr>
              <w:jc w:val="center"/>
              <w:rPr>
                <w:rFonts w:ascii="Times New Roman" w:hAnsi="Times New Roman" w:cs="Times New Roman"/>
              </w:rPr>
            </w:pPr>
          </w:p>
        </w:tc>
        <w:tc>
          <w:tcPr>
            <w:tcW w:w="1170" w:type="dxa"/>
          </w:tcPr>
          <w:p w14:paraId="53383972" w14:textId="77777777" w:rsidR="0046394B" w:rsidRPr="0046394B" w:rsidRDefault="0046394B" w:rsidP="0046394B">
            <w:pPr>
              <w:jc w:val="center"/>
              <w:rPr>
                <w:rFonts w:ascii="Times New Roman" w:hAnsi="Times New Roman" w:cs="Times New Roman"/>
              </w:rPr>
            </w:pPr>
          </w:p>
        </w:tc>
        <w:tc>
          <w:tcPr>
            <w:tcW w:w="900" w:type="dxa"/>
          </w:tcPr>
          <w:p w14:paraId="2F00BF14" w14:textId="77777777" w:rsidR="0046394B" w:rsidRPr="0046394B" w:rsidRDefault="0046394B" w:rsidP="0046394B">
            <w:pPr>
              <w:jc w:val="center"/>
              <w:rPr>
                <w:rFonts w:ascii="Times New Roman" w:hAnsi="Times New Roman" w:cs="Times New Roman"/>
              </w:rPr>
            </w:pPr>
          </w:p>
        </w:tc>
        <w:tc>
          <w:tcPr>
            <w:tcW w:w="2237" w:type="dxa"/>
          </w:tcPr>
          <w:p w14:paraId="4AAF34FC"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.083</w:t>
            </w:r>
          </w:p>
        </w:tc>
        <w:tc>
          <w:tcPr>
            <w:tcW w:w="1019" w:type="dxa"/>
            <w:tcBorders>
              <w:right w:val="nil"/>
            </w:tcBorders>
          </w:tcPr>
          <w:p w14:paraId="3E9095C4"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.037</w:t>
            </w:r>
          </w:p>
        </w:tc>
      </w:tr>
      <w:tr w:rsidR="0046394B" w:rsidRPr="0046394B" w14:paraId="0F36D4B3" w14:textId="77777777" w:rsidTr="0046394B">
        <w:trPr>
          <w:trHeight w:val="364"/>
        </w:trPr>
        <w:tc>
          <w:tcPr>
            <w:tcW w:w="3330" w:type="dxa"/>
            <w:tcBorders>
              <w:left w:val="nil"/>
            </w:tcBorders>
          </w:tcPr>
          <w:p w14:paraId="477DBCDD" w14:textId="77777777" w:rsidR="0046394B" w:rsidRPr="0046394B" w:rsidRDefault="0046394B" w:rsidP="0046394B">
            <w:pPr>
              <w:ind w:left="288"/>
              <w:rPr>
                <w:rFonts w:ascii="Times New Roman" w:hAnsi="Times New Roman" w:cs="Times New Roman"/>
              </w:rPr>
            </w:pPr>
            <w:r w:rsidRPr="0046394B">
              <w:rPr>
                <w:rFonts w:ascii="Times New Roman" w:hAnsi="Times New Roman" w:cs="Times New Roman"/>
              </w:rPr>
              <w:t xml:space="preserve">Gender </w:t>
            </w:r>
            <w:r w:rsidRPr="0046394B">
              <w:rPr>
                <w:rFonts w:ascii="Times New Roman" w:hAnsi="Times New Roman" w:cs="Times New Roman"/>
              </w:rPr>
              <w:sym w:font="Symbol" w:char="F0B4"/>
            </w:r>
            <w:r w:rsidRPr="0046394B">
              <w:rPr>
                <w:rFonts w:ascii="Times New Roman" w:hAnsi="Times New Roman" w:cs="Times New Roman"/>
              </w:rPr>
              <w:t xml:space="preserve"> PR</w:t>
            </w:r>
          </w:p>
        </w:tc>
        <w:tc>
          <w:tcPr>
            <w:tcW w:w="738" w:type="dxa"/>
          </w:tcPr>
          <w:p w14:paraId="3DC351B0"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-.113</w:t>
            </w:r>
          </w:p>
        </w:tc>
        <w:tc>
          <w:tcPr>
            <w:tcW w:w="1170" w:type="dxa"/>
          </w:tcPr>
          <w:p w14:paraId="092199E4"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-1.751</w:t>
            </w:r>
          </w:p>
        </w:tc>
        <w:tc>
          <w:tcPr>
            <w:tcW w:w="900" w:type="dxa"/>
          </w:tcPr>
          <w:p w14:paraId="69198835"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.081</w:t>
            </w:r>
          </w:p>
        </w:tc>
        <w:tc>
          <w:tcPr>
            <w:tcW w:w="2237" w:type="dxa"/>
          </w:tcPr>
          <w:p w14:paraId="138B44EE" w14:textId="77777777" w:rsidR="0046394B" w:rsidRPr="0046394B" w:rsidRDefault="0046394B" w:rsidP="0046394B">
            <w:pPr>
              <w:jc w:val="center"/>
              <w:rPr>
                <w:rFonts w:ascii="Times New Roman" w:hAnsi="Times New Roman" w:cs="Times New Roman"/>
              </w:rPr>
            </w:pPr>
          </w:p>
        </w:tc>
        <w:tc>
          <w:tcPr>
            <w:tcW w:w="1019" w:type="dxa"/>
            <w:tcBorders>
              <w:right w:val="nil"/>
            </w:tcBorders>
          </w:tcPr>
          <w:p w14:paraId="60E0129C" w14:textId="77777777" w:rsidR="0046394B" w:rsidRPr="0046394B" w:rsidRDefault="0046394B" w:rsidP="0046394B">
            <w:pPr>
              <w:jc w:val="center"/>
              <w:rPr>
                <w:rFonts w:ascii="Times New Roman" w:hAnsi="Times New Roman" w:cs="Times New Roman"/>
              </w:rPr>
            </w:pPr>
          </w:p>
        </w:tc>
      </w:tr>
      <w:tr w:rsidR="0046394B" w:rsidRPr="0046394B" w14:paraId="11CCA08C" w14:textId="77777777" w:rsidTr="0046394B">
        <w:trPr>
          <w:trHeight w:val="445"/>
        </w:trPr>
        <w:tc>
          <w:tcPr>
            <w:tcW w:w="3330" w:type="dxa"/>
            <w:tcBorders>
              <w:left w:val="nil"/>
            </w:tcBorders>
          </w:tcPr>
          <w:p w14:paraId="458A8B54" w14:textId="77777777" w:rsidR="0046394B" w:rsidRPr="0046394B" w:rsidRDefault="0046394B" w:rsidP="0046394B">
            <w:pPr>
              <w:ind w:left="288"/>
              <w:rPr>
                <w:rFonts w:ascii="Times New Roman" w:hAnsi="Times New Roman" w:cs="Times New Roman"/>
              </w:rPr>
            </w:pPr>
            <w:r w:rsidRPr="0046394B">
              <w:rPr>
                <w:rFonts w:ascii="Times New Roman" w:hAnsi="Times New Roman" w:cs="Times New Roman"/>
              </w:rPr>
              <w:t xml:space="preserve">Gender </w:t>
            </w:r>
            <w:r w:rsidRPr="0046394B">
              <w:rPr>
                <w:rFonts w:ascii="Times New Roman" w:hAnsi="Times New Roman" w:cs="Times New Roman"/>
              </w:rPr>
              <w:sym w:font="Symbol" w:char="F0B4"/>
            </w:r>
            <w:r w:rsidRPr="0046394B">
              <w:rPr>
                <w:rFonts w:ascii="Times New Roman" w:hAnsi="Times New Roman" w:cs="Times New Roman"/>
              </w:rPr>
              <w:t xml:space="preserve"> Real Life</w:t>
            </w:r>
          </w:p>
        </w:tc>
        <w:tc>
          <w:tcPr>
            <w:tcW w:w="738" w:type="dxa"/>
          </w:tcPr>
          <w:p w14:paraId="6F0FE71C"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-.050</w:t>
            </w:r>
          </w:p>
        </w:tc>
        <w:tc>
          <w:tcPr>
            <w:tcW w:w="1170" w:type="dxa"/>
          </w:tcPr>
          <w:p w14:paraId="502215F5"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-.792</w:t>
            </w:r>
          </w:p>
        </w:tc>
        <w:tc>
          <w:tcPr>
            <w:tcW w:w="900" w:type="dxa"/>
          </w:tcPr>
          <w:p w14:paraId="46B12A5A"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.429</w:t>
            </w:r>
          </w:p>
        </w:tc>
        <w:tc>
          <w:tcPr>
            <w:tcW w:w="2237" w:type="dxa"/>
          </w:tcPr>
          <w:p w14:paraId="15B28A13" w14:textId="77777777" w:rsidR="0046394B" w:rsidRPr="0046394B" w:rsidRDefault="0046394B" w:rsidP="0046394B">
            <w:pPr>
              <w:jc w:val="center"/>
              <w:rPr>
                <w:rFonts w:ascii="Times New Roman" w:hAnsi="Times New Roman" w:cs="Times New Roman"/>
              </w:rPr>
            </w:pPr>
          </w:p>
        </w:tc>
        <w:tc>
          <w:tcPr>
            <w:tcW w:w="1019" w:type="dxa"/>
            <w:tcBorders>
              <w:right w:val="nil"/>
            </w:tcBorders>
          </w:tcPr>
          <w:p w14:paraId="7D67CA66" w14:textId="77777777" w:rsidR="0046394B" w:rsidRPr="0046394B" w:rsidRDefault="0046394B" w:rsidP="0046394B">
            <w:pPr>
              <w:jc w:val="center"/>
              <w:rPr>
                <w:rFonts w:ascii="Times New Roman" w:hAnsi="Times New Roman" w:cs="Times New Roman"/>
              </w:rPr>
            </w:pPr>
          </w:p>
        </w:tc>
      </w:tr>
      <w:tr w:rsidR="0046394B" w:rsidRPr="0046394B" w14:paraId="3DD1FFD1" w14:textId="77777777" w:rsidTr="0046394B">
        <w:trPr>
          <w:trHeight w:val="364"/>
        </w:trPr>
        <w:tc>
          <w:tcPr>
            <w:tcW w:w="3330" w:type="dxa"/>
            <w:tcBorders>
              <w:left w:val="nil"/>
            </w:tcBorders>
          </w:tcPr>
          <w:p w14:paraId="7237C724" w14:textId="77777777" w:rsidR="0046394B" w:rsidRPr="0046394B" w:rsidRDefault="0046394B" w:rsidP="0046394B">
            <w:pPr>
              <w:ind w:left="288"/>
              <w:rPr>
                <w:rFonts w:ascii="Times New Roman" w:hAnsi="Times New Roman" w:cs="Times New Roman"/>
              </w:rPr>
            </w:pPr>
            <w:r w:rsidRPr="0046394B">
              <w:rPr>
                <w:rFonts w:ascii="Times New Roman" w:hAnsi="Times New Roman" w:cs="Times New Roman"/>
              </w:rPr>
              <w:t xml:space="preserve">Gender </w:t>
            </w:r>
            <w:r w:rsidRPr="0046394B">
              <w:rPr>
                <w:rFonts w:ascii="Times New Roman" w:hAnsi="Times New Roman" w:cs="Times New Roman"/>
              </w:rPr>
              <w:sym w:font="Symbol" w:char="F0B4"/>
            </w:r>
            <w:r w:rsidRPr="0046394B">
              <w:rPr>
                <w:rFonts w:ascii="Times New Roman" w:hAnsi="Times New Roman" w:cs="Times New Roman"/>
              </w:rPr>
              <w:t xml:space="preserve"> Dating</w:t>
            </w:r>
          </w:p>
        </w:tc>
        <w:tc>
          <w:tcPr>
            <w:tcW w:w="738" w:type="dxa"/>
          </w:tcPr>
          <w:p w14:paraId="60DF9754"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.017</w:t>
            </w:r>
          </w:p>
        </w:tc>
        <w:tc>
          <w:tcPr>
            <w:tcW w:w="1170" w:type="dxa"/>
          </w:tcPr>
          <w:p w14:paraId="7CBD56E4"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.183</w:t>
            </w:r>
          </w:p>
        </w:tc>
        <w:tc>
          <w:tcPr>
            <w:tcW w:w="900" w:type="dxa"/>
          </w:tcPr>
          <w:p w14:paraId="06BB5FD1"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.855</w:t>
            </w:r>
          </w:p>
        </w:tc>
        <w:tc>
          <w:tcPr>
            <w:tcW w:w="2237" w:type="dxa"/>
          </w:tcPr>
          <w:p w14:paraId="5D57997C" w14:textId="77777777" w:rsidR="0046394B" w:rsidRPr="0046394B" w:rsidRDefault="0046394B" w:rsidP="0046394B">
            <w:pPr>
              <w:jc w:val="center"/>
              <w:rPr>
                <w:rFonts w:ascii="Times New Roman" w:hAnsi="Times New Roman" w:cs="Times New Roman"/>
              </w:rPr>
            </w:pPr>
          </w:p>
        </w:tc>
        <w:tc>
          <w:tcPr>
            <w:tcW w:w="1019" w:type="dxa"/>
            <w:tcBorders>
              <w:right w:val="nil"/>
            </w:tcBorders>
          </w:tcPr>
          <w:p w14:paraId="04A80B9C" w14:textId="77777777" w:rsidR="0046394B" w:rsidRPr="0046394B" w:rsidRDefault="0046394B" w:rsidP="0046394B">
            <w:pPr>
              <w:jc w:val="center"/>
              <w:rPr>
                <w:rFonts w:ascii="Times New Roman" w:hAnsi="Times New Roman" w:cs="Times New Roman"/>
              </w:rPr>
            </w:pPr>
          </w:p>
        </w:tc>
      </w:tr>
      <w:tr w:rsidR="0046394B" w:rsidRPr="0046394B" w14:paraId="4348335D" w14:textId="77777777" w:rsidTr="0046394B">
        <w:trPr>
          <w:trHeight w:val="355"/>
        </w:trPr>
        <w:tc>
          <w:tcPr>
            <w:tcW w:w="3330" w:type="dxa"/>
            <w:tcBorders>
              <w:left w:val="nil"/>
            </w:tcBorders>
          </w:tcPr>
          <w:p w14:paraId="3C4FCBD8" w14:textId="77777777" w:rsidR="0046394B" w:rsidRPr="0046394B" w:rsidRDefault="0046394B" w:rsidP="0046394B">
            <w:pPr>
              <w:ind w:left="288"/>
              <w:rPr>
                <w:rFonts w:ascii="Times New Roman" w:hAnsi="Times New Roman" w:cs="Times New Roman"/>
              </w:rPr>
            </w:pPr>
            <w:r w:rsidRPr="0046394B">
              <w:rPr>
                <w:rFonts w:ascii="Times New Roman" w:hAnsi="Times New Roman" w:cs="Times New Roman"/>
              </w:rPr>
              <w:t xml:space="preserve">Gender </w:t>
            </w:r>
            <w:r w:rsidRPr="0046394B">
              <w:rPr>
                <w:rFonts w:ascii="Times New Roman" w:hAnsi="Times New Roman" w:cs="Times New Roman"/>
              </w:rPr>
              <w:sym w:font="Symbol" w:char="F0B4"/>
            </w:r>
            <w:r w:rsidRPr="0046394B">
              <w:rPr>
                <w:rFonts w:ascii="Times New Roman" w:hAnsi="Times New Roman" w:cs="Times New Roman"/>
              </w:rPr>
              <w:t xml:space="preserve"> Talent</w:t>
            </w:r>
          </w:p>
        </w:tc>
        <w:tc>
          <w:tcPr>
            <w:tcW w:w="738" w:type="dxa"/>
          </w:tcPr>
          <w:p w14:paraId="5C4BEBEB"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-.074</w:t>
            </w:r>
          </w:p>
        </w:tc>
        <w:tc>
          <w:tcPr>
            <w:tcW w:w="1170" w:type="dxa"/>
          </w:tcPr>
          <w:p w14:paraId="67A67707"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-.947</w:t>
            </w:r>
          </w:p>
        </w:tc>
        <w:tc>
          <w:tcPr>
            <w:tcW w:w="900" w:type="dxa"/>
          </w:tcPr>
          <w:p w14:paraId="78312D84"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.344</w:t>
            </w:r>
          </w:p>
        </w:tc>
        <w:tc>
          <w:tcPr>
            <w:tcW w:w="2237" w:type="dxa"/>
          </w:tcPr>
          <w:p w14:paraId="11AC2953" w14:textId="77777777" w:rsidR="0046394B" w:rsidRPr="0046394B" w:rsidRDefault="0046394B" w:rsidP="0046394B">
            <w:pPr>
              <w:jc w:val="center"/>
              <w:rPr>
                <w:rFonts w:ascii="Times New Roman" w:hAnsi="Times New Roman" w:cs="Times New Roman"/>
              </w:rPr>
            </w:pPr>
          </w:p>
        </w:tc>
        <w:tc>
          <w:tcPr>
            <w:tcW w:w="1019" w:type="dxa"/>
            <w:tcBorders>
              <w:right w:val="nil"/>
            </w:tcBorders>
          </w:tcPr>
          <w:p w14:paraId="14BA1F1C" w14:textId="77777777" w:rsidR="0046394B" w:rsidRPr="0046394B" w:rsidRDefault="0046394B" w:rsidP="0046394B">
            <w:pPr>
              <w:jc w:val="center"/>
              <w:rPr>
                <w:rFonts w:ascii="Times New Roman" w:hAnsi="Times New Roman" w:cs="Times New Roman"/>
              </w:rPr>
            </w:pPr>
          </w:p>
        </w:tc>
      </w:tr>
      <w:tr w:rsidR="0046394B" w:rsidRPr="0046394B" w14:paraId="7A285506" w14:textId="77777777" w:rsidTr="0046394B">
        <w:trPr>
          <w:trHeight w:val="364"/>
        </w:trPr>
        <w:tc>
          <w:tcPr>
            <w:tcW w:w="3330" w:type="dxa"/>
            <w:tcBorders>
              <w:left w:val="nil"/>
            </w:tcBorders>
          </w:tcPr>
          <w:p w14:paraId="43E7477C" w14:textId="77777777" w:rsidR="0046394B" w:rsidRPr="0046394B" w:rsidRDefault="0046394B" w:rsidP="0046394B">
            <w:pPr>
              <w:ind w:left="288"/>
              <w:rPr>
                <w:rFonts w:ascii="Times New Roman" w:hAnsi="Times New Roman" w:cs="Times New Roman"/>
              </w:rPr>
            </w:pPr>
            <w:r w:rsidRPr="0046394B">
              <w:rPr>
                <w:rFonts w:ascii="Times New Roman" w:hAnsi="Times New Roman" w:cs="Times New Roman"/>
              </w:rPr>
              <w:t xml:space="preserve">Gender </w:t>
            </w:r>
            <w:r w:rsidRPr="0046394B">
              <w:rPr>
                <w:rFonts w:ascii="Times New Roman" w:hAnsi="Times New Roman" w:cs="Times New Roman"/>
              </w:rPr>
              <w:sym w:font="Symbol" w:char="F0B4"/>
            </w:r>
            <w:r w:rsidRPr="0046394B">
              <w:rPr>
                <w:rFonts w:ascii="Times New Roman" w:hAnsi="Times New Roman" w:cs="Times New Roman"/>
              </w:rPr>
              <w:t xml:space="preserve"> Competition</w:t>
            </w:r>
          </w:p>
        </w:tc>
        <w:tc>
          <w:tcPr>
            <w:tcW w:w="738" w:type="dxa"/>
          </w:tcPr>
          <w:p w14:paraId="1AAE2B94"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.136</w:t>
            </w:r>
          </w:p>
        </w:tc>
        <w:tc>
          <w:tcPr>
            <w:tcW w:w="1170" w:type="dxa"/>
          </w:tcPr>
          <w:p w14:paraId="26CA83D7"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1.663</w:t>
            </w:r>
          </w:p>
        </w:tc>
        <w:tc>
          <w:tcPr>
            <w:tcW w:w="900" w:type="dxa"/>
          </w:tcPr>
          <w:p w14:paraId="423095FD"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.097</w:t>
            </w:r>
          </w:p>
        </w:tc>
        <w:tc>
          <w:tcPr>
            <w:tcW w:w="2237" w:type="dxa"/>
          </w:tcPr>
          <w:p w14:paraId="5CF6DE4E" w14:textId="77777777" w:rsidR="0046394B" w:rsidRPr="0046394B" w:rsidRDefault="0046394B" w:rsidP="0046394B">
            <w:pPr>
              <w:jc w:val="center"/>
              <w:rPr>
                <w:rFonts w:ascii="Times New Roman" w:hAnsi="Times New Roman" w:cs="Times New Roman"/>
              </w:rPr>
            </w:pPr>
          </w:p>
        </w:tc>
        <w:tc>
          <w:tcPr>
            <w:tcW w:w="1019" w:type="dxa"/>
            <w:tcBorders>
              <w:right w:val="nil"/>
            </w:tcBorders>
          </w:tcPr>
          <w:p w14:paraId="05BB368C" w14:textId="77777777" w:rsidR="0046394B" w:rsidRPr="0046394B" w:rsidRDefault="0046394B" w:rsidP="0046394B">
            <w:pPr>
              <w:jc w:val="center"/>
              <w:rPr>
                <w:rFonts w:ascii="Times New Roman" w:hAnsi="Times New Roman" w:cs="Times New Roman"/>
              </w:rPr>
            </w:pPr>
          </w:p>
        </w:tc>
      </w:tr>
      <w:tr w:rsidR="0046394B" w:rsidRPr="0046394B" w14:paraId="49882CE9" w14:textId="77777777" w:rsidTr="0046394B">
        <w:trPr>
          <w:trHeight w:val="355"/>
        </w:trPr>
        <w:tc>
          <w:tcPr>
            <w:tcW w:w="3330" w:type="dxa"/>
            <w:tcBorders>
              <w:left w:val="nil"/>
            </w:tcBorders>
          </w:tcPr>
          <w:p w14:paraId="7852C1E9" w14:textId="77777777" w:rsidR="0046394B" w:rsidRPr="0046394B" w:rsidRDefault="0046394B" w:rsidP="0046394B">
            <w:pPr>
              <w:ind w:left="288"/>
              <w:rPr>
                <w:rFonts w:ascii="Times New Roman" w:hAnsi="Times New Roman" w:cs="Times New Roman"/>
              </w:rPr>
            </w:pPr>
            <w:r w:rsidRPr="0046394B">
              <w:rPr>
                <w:rFonts w:ascii="Times New Roman" w:hAnsi="Times New Roman" w:cs="Times New Roman"/>
              </w:rPr>
              <w:t xml:space="preserve">PR </w:t>
            </w:r>
            <w:r w:rsidRPr="0046394B">
              <w:rPr>
                <w:rFonts w:ascii="Times New Roman" w:hAnsi="Times New Roman" w:cs="Times New Roman"/>
              </w:rPr>
              <w:sym w:font="Symbol" w:char="F0B4"/>
            </w:r>
            <w:r w:rsidRPr="0046394B">
              <w:rPr>
                <w:rFonts w:ascii="Times New Roman" w:hAnsi="Times New Roman" w:cs="Times New Roman"/>
              </w:rPr>
              <w:t xml:space="preserve"> Real Life</w:t>
            </w:r>
          </w:p>
        </w:tc>
        <w:tc>
          <w:tcPr>
            <w:tcW w:w="738" w:type="dxa"/>
          </w:tcPr>
          <w:p w14:paraId="19E5F5B8"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-.112</w:t>
            </w:r>
          </w:p>
        </w:tc>
        <w:tc>
          <w:tcPr>
            <w:tcW w:w="1170" w:type="dxa"/>
          </w:tcPr>
          <w:p w14:paraId="261040E1"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-1.589</w:t>
            </w:r>
          </w:p>
        </w:tc>
        <w:tc>
          <w:tcPr>
            <w:tcW w:w="900" w:type="dxa"/>
          </w:tcPr>
          <w:p w14:paraId="5895B195"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.113</w:t>
            </w:r>
          </w:p>
        </w:tc>
        <w:tc>
          <w:tcPr>
            <w:tcW w:w="2237" w:type="dxa"/>
          </w:tcPr>
          <w:p w14:paraId="01CA83AA" w14:textId="77777777" w:rsidR="0046394B" w:rsidRPr="0046394B" w:rsidRDefault="0046394B" w:rsidP="0046394B">
            <w:pPr>
              <w:jc w:val="center"/>
              <w:rPr>
                <w:rFonts w:ascii="Times New Roman" w:hAnsi="Times New Roman" w:cs="Times New Roman"/>
              </w:rPr>
            </w:pPr>
          </w:p>
        </w:tc>
        <w:tc>
          <w:tcPr>
            <w:tcW w:w="1019" w:type="dxa"/>
            <w:tcBorders>
              <w:right w:val="nil"/>
            </w:tcBorders>
          </w:tcPr>
          <w:p w14:paraId="5129BEC3" w14:textId="77777777" w:rsidR="0046394B" w:rsidRPr="0046394B" w:rsidRDefault="0046394B" w:rsidP="0046394B">
            <w:pPr>
              <w:jc w:val="center"/>
              <w:rPr>
                <w:rFonts w:ascii="Times New Roman" w:hAnsi="Times New Roman" w:cs="Times New Roman"/>
              </w:rPr>
            </w:pPr>
          </w:p>
        </w:tc>
      </w:tr>
      <w:tr w:rsidR="0046394B" w:rsidRPr="0046394B" w14:paraId="5B22B656" w14:textId="77777777" w:rsidTr="0046394B">
        <w:trPr>
          <w:trHeight w:val="364"/>
        </w:trPr>
        <w:tc>
          <w:tcPr>
            <w:tcW w:w="3330" w:type="dxa"/>
            <w:tcBorders>
              <w:left w:val="nil"/>
            </w:tcBorders>
          </w:tcPr>
          <w:p w14:paraId="082FD0F9" w14:textId="77777777" w:rsidR="0046394B" w:rsidRPr="0046394B" w:rsidRDefault="0046394B" w:rsidP="0046394B">
            <w:pPr>
              <w:ind w:left="288"/>
              <w:rPr>
                <w:rFonts w:ascii="Times New Roman" w:hAnsi="Times New Roman" w:cs="Times New Roman"/>
              </w:rPr>
            </w:pPr>
            <w:r w:rsidRPr="0046394B">
              <w:rPr>
                <w:rFonts w:ascii="Times New Roman" w:hAnsi="Times New Roman" w:cs="Times New Roman"/>
              </w:rPr>
              <w:t xml:space="preserve">PR </w:t>
            </w:r>
            <w:r w:rsidRPr="0046394B">
              <w:rPr>
                <w:rFonts w:ascii="Times New Roman" w:hAnsi="Times New Roman" w:cs="Times New Roman"/>
              </w:rPr>
              <w:sym w:font="Symbol" w:char="F0B4"/>
            </w:r>
            <w:r w:rsidRPr="0046394B">
              <w:rPr>
                <w:rFonts w:ascii="Times New Roman" w:hAnsi="Times New Roman" w:cs="Times New Roman"/>
              </w:rPr>
              <w:t xml:space="preserve"> Dating</w:t>
            </w:r>
          </w:p>
        </w:tc>
        <w:tc>
          <w:tcPr>
            <w:tcW w:w="738" w:type="dxa"/>
          </w:tcPr>
          <w:p w14:paraId="2D708A45"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.073</w:t>
            </w:r>
          </w:p>
        </w:tc>
        <w:tc>
          <w:tcPr>
            <w:tcW w:w="1170" w:type="dxa"/>
          </w:tcPr>
          <w:p w14:paraId="51753A2E"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.966</w:t>
            </w:r>
          </w:p>
        </w:tc>
        <w:tc>
          <w:tcPr>
            <w:tcW w:w="900" w:type="dxa"/>
          </w:tcPr>
          <w:p w14:paraId="1945CAA2"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.335</w:t>
            </w:r>
          </w:p>
        </w:tc>
        <w:tc>
          <w:tcPr>
            <w:tcW w:w="2237" w:type="dxa"/>
          </w:tcPr>
          <w:p w14:paraId="257B6D1D" w14:textId="77777777" w:rsidR="0046394B" w:rsidRPr="0046394B" w:rsidRDefault="0046394B" w:rsidP="0046394B">
            <w:pPr>
              <w:jc w:val="center"/>
              <w:rPr>
                <w:rFonts w:ascii="Times New Roman" w:hAnsi="Times New Roman" w:cs="Times New Roman"/>
              </w:rPr>
            </w:pPr>
          </w:p>
        </w:tc>
        <w:tc>
          <w:tcPr>
            <w:tcW w:w="1019" w:type="dxa"/>
            <w:tcBorders>
              <w:right w:val="nil"/>
            </w:tcBorders>
          </w:tcPr>
          <w:p w14:paraId="0B15B739" w14:textId="77777777" w:rsidR="0046394B" w:rsidRPr="0046394B" w:rsidRDefault="0046394B" w:rsidP="0046394B">
            <w:pPr>
              <w:jc w:val="center"/>
              <w:rPr>
                <w:rFonts w:ascii="Times New Roman" w:hAnsi="Times New Roman" w:cs="Times New Roman"/>
              </w:rPr>
            </w:pPr>
          </w:p>
        </w:tc>
      </w:tr>
      <w:tr w:rsidR="0046394B" w:rsidRPr="0046394B" w14:paraId="051B3430" w14:textId="77777777" w:rsidTr="0046394B">
        <w:trPr>
          <w:trHeight w:val="355"/>
        </w:trPr>
        <w:tc>
          <w:tcPr>
            <w:tcW w:w="3330" w:type="dxa"/>
            <w:tcBorders>
              <w:left w:val="nil"/>
            </w:tcBorders>
          </w:tcPr>
          <w:p w14:paraId="5DB9D6A9" w14:textId="77777777" w:rsidR="0046394B" w:rsidRPr="0046394B" w:rsidRDefault="0046394B" w:rsidP="0046394B">
            <w:pPr>
              <w:ind w:left="288"/>
              <w:rPr>
                <w:rFonts w:ascii="Times New Roman" w:hAnsi="Times New Roman" w:cs="Times New Roman"/>
              </w:rPr>
            </w:pPr>
            <w:r w:rsidRPr="0046394B">
              <w:rPr>
                <w:rFonts w:ascii="Times New Roman" w:hAnsi="Times New Roman" w:cs="Times New Roman"/>
              </w:rPr>
              <w:t xml:space="preserve">PR </w:t>
            </w:r>
            <w:r w:rsidRPr="0046394B">
              <w:rPr>
                <w:rFonts w:ascii="Times New Roman" w:hAnsi="Times New Roman" w:cs="Times New Roman"/>
              </w:rPr>
              <w:sym w:font="Symbol" w:char="F0B4"/>
            </w:r>
            <w:r w:rsidRPr="0046394B">
              <w:rPr>
                <w:rFonts w:ascii="Times New Roman" w:hAnsi="Times New Roman" w:cs="Times New Roman"/>
              </w:rPr>
              <w:t xml:space="preserve"> Talent</w:t>
            </w:r>
          </w:p>
        </w:tc>
        <w:tc>
          <w:tcPr>
            <w:tcW w:w="738" w:type="dxa"/>
          </w:tcPr>
          <w:p w14:paraId="3D6CEDEE"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.130</w:t>
            </w:r>
          </w:p>
        </w:tc>
        <w:tc>
          <w:tcPr>
            <w:tcW w:w="1170" w:type="dxa"/>
          </w:tcPr>
          <w:p w14:paraId="16F0A9D1"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1.638</w:t>
            </w:r>
          </w:p>
        </w:tc>
        <w:tc>
          <w:tcPr>
            <w:tcW w:w="900" w:type="dxa"/>
          </w:tcPr>
          <w:p w14:paraId="29AF6F0C"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.102</w:t>
            </w:r>
          </w:p>
        </w:tc>
        <w:tc>
          <w:tcPr>
            <w:tcW w:w="2237" w:type="dxa"/>
          </w:tcPr>
          <w:p w14:paraId="4A43FB12" w14:textId="77777777" w:rsidR="0046394B" w:rsidRPr="0046394B" w:rsidRDefault="0046394B" w:rsidP="0046394B">
            <w:pPr>
              <w:jc w:val="center"/>
              <w:rPr>
                <w:rFonts w:ascii="Times New Roman" w:hAnsi="Times New Roman" w:cs="Times New Roman"/>
              </w:rPr>
            </w:pPr>
          </w:p>
        </w:tc>
        <w:tc>
          <w:tcPr>
            <w:tcW w:w="1019" w:type="dxa"/>
            <w:tcBorders>
              <w:right w:val="nil"/>
            </w:tcBorders>
          </w:tcPr>
          <w:p w14:paraId="2D03C7F8" w14:textId="77777777" w:rsidR="0046394B" w:rsidRPr="0046394B" w:rsidRDefault="0046394B" w:rsidP="0046394B">
            <w:pPr>
              <w:jc w:val="center"/>
              <w:rPr>
                <w:rFonts w:ascii="Times New Roman" w:hAnsi="Times New Roman" w:cs="Times New Roman"/>
              </w:rPr>
            </w:pPr>
          </w:p>
        </w:tc>
      </w:tr>
      <w:tr w:rsidR="0046394B" w:rsidRPr="0046394B" w14:paraId="442D4277" w14:textId="77777777" w:rsidTr="0046394B">
        <w:trPr>
          <w:trHeight w:val="535"/>
        </w:trPr>
        <w:tc>
          <w:tcPr>
            <w:tcW w:w="3330" w:type="dxa"/>
            <w:tcBorders>
              <w:left w:val="nil"/>
            </w:tcBorders>
          </w:tcPr>
          <w:p w14:paraId="7FADC6A9" w14:textId="77777777" w:rsidR="0046394B" w:rsidRPr="0046394B" w:rsidRDefault="0046394B" w:rsidP="0046394B">
            <w:pPr>
              <w:ind w:left="288"/>
              <w:rPr>
                <w:rFonts w:ascii="Times New Roman" w:hAnsi="Times New Roman" w:cs="Times New Roman"/>
              </w:rPr>
            </w:pPr>
            <w:r w:rsidRPr="0046394B">
              <w:rPr>
                <w:rFonts w:ascii="Times New Roman" w:hAnsi="Times New Roman" w:cs="Times New Roman"/>
              </w:rPr>
              <w:t xml:space="preserve">PR </w:t>
            </w:r>
            <w:r w:rsidRPr="0046394B">
              <w:rPr>
                <w:rFonts w:ascii="Times New Roman" w:hAnsi="Times New Roman" w:cs="Times New Roman"/>
              </w:rPr>
              <w:sym w:font="Symbol" w:char="F0B4"/>
            </w:r>
            <w:r w:rsidRPr="0046394B">
              <w:rPr>
                <w:rFonts w:ascii="Times New Roman" w:hAnsi="Times New Roman" w:cs="Times New Roman"/>
              </w:rPr>
              <w:t xml:space="preserve"> Competition</w:t>
            </w:r>
          </w:p>
        </w:tc>
        <w:tc>
          <w:tcPr>
            <w:tcW w:w="738" w:type="dxa"/>
          </w:tcPr>
          <w:p w14:paraId="48AB4E8F"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-.047</w:t>
            </w:r>
          </w:p>
        </w:tc>
        <w:tc>
          <w:tcPr>
            <w:tcW w:w="1170" w:type="dxa"/>
          </w:tcPr>
          <w:p w14:paraId="6EF1A5E1"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-.565</w:t>
            </w:r>
          </w:p>
        </w:tc>
        <w:tc>
          <w:tcPr>
            <w:tcW w:w="900" w:type="dxa"/>
          </w:tcPr>
          <w:p w14:paraId="47759216"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.572</w:t>
            </w:r>
          </w:p>
        </w:tc>
        <w:tc>
          <w:tcPr>
            <w:tcW w:w="2237" w:type="dxa"/>
          </w:tcPr>
          <w:p w14:paraId="04723EAC" w14:textId="77777777" w:rsidR="0046394B" w:rsidRPr="0046394B" w:rsidRDefault="0046394B" w:rsidP="0046394B">
            <w:pPr>
              <w:jc w:val="center"/>
              <w:rPr>
                <w:rFonts w:ascii="Times New Roman" w:hAnsi="Times New Roman" w:cs="Times New Roman"/>
              </w:rPr>
            </w:pPr>
          </w:p>
        </w:tc>
        <w:tc>
          <w:tcPr>
            <w:tcW w:w="1019" w:type="dxa"/>
            <w:tcBorders>
              <w:right w:val="nil"/>
            </w:tcBorders>
          </w:tcPr>
          <w:p w14:paraId="2DDAF672" w14:textId="77777777" w:rsidR="0046394B" w:rsidRPr="0046394B" w:rsidRDefault="0046394B" w:rsidP="0046394B">
            <w:pPr>
              <w:jc w:val="center"/>
              <w:rPr>
                <w:rFonts w:ascii="Times New Roman" w:hAnsi="Times New Roman" w:cs="Times New Roman"/>
              </w:rPr>
            </w:pPr>
          </w:p>
        </w:tc>
      </w:tr>
      <w:tr w:rsidR="0046394B" w:rsidRPr="0046394B" w14:paraId="2B73B7B4" w14:textId="77777777" w:rsidTr="0046394B">
        <w:trPr>
          <w:trHeight w:val="496"/>
        </w:trPr>
        <w:tc>
          <w:tcPr>
            <w:tcW w:w="3330" w:type="dxa"/>
            <w:tcBorders>
              <w:left w:val="nil"/>
            </w:tcBorders>
          </w:tcPr>
          <w:p w14:paraId="175B9AE9" w14:textId="77777777" w:rsidR="0046394B" w:rsidRPr="0046394B" w:rsidRDefault="0046394B" w:rsidP="0046394B">
            <w:pPr>
              <w:tabs>
                <w:tab w:val="left" w:pos="3046"/>
              </w:tabs>
              <w:rPr>
                <w:rFonts w:ascii="Times New Roman" w:hAnsi="Times New Roman" w:cs="Times New Roman"/>
              </w:rPr>
            </w:pPr>
            <w:r w:rsidRPr="0046394B">
              <w:rPr>
                <w:rFonts w:ascii="Times New Roman" w:hAnsi="Times New Roman" w:cs="Times New Roman"/>
              </w:rPr>
              <w:t>Step 3.</w:t>
            </w:r>
          </w:p>
        </w:tc>
        <w:tc>
          <w:tcPr>
            <w:tcW w:w="738" w:type="dxa"/>
          </w:tcPr>
          <w:p w14:paraId="3052A1A8" w14:textId="77777777" w:rsidR="0046394B" w:rsidRPr="0046394B" w:rsidRDefault="0046394B" w:rsidP="0046394B">
            <w:pPr>
              <w:jc w:val="center"/>
              <w:rPr>
                <w:rFonts w:ascii="Times New Roman" w:hAnsi="Times New Roman" w:cs="Times New Roman"/>
              </w:rPr>
            </w:pPr>
          </w:p>
        </w:tc>
        <w:tc>
          <w:tcPr>
            <w:tcW w:w="1170" w:type="dxa"/>
          </w:tcPr>
          <w:p w14:paraId="6D1068AB" w14:textId="77777777" w:rsidR="0046394B" w:rsidRPr="0046394B" w:rsidRDefault="0046394B" w:rsidP="0046394B">
            <w:pPr>
              <w:jc w:val="center"/>
              <w:rPr>
                <w:rFonts w:ascii="Times New Roman" w:hAnsi="Times New Roman" w:cs="Times New Roman"/>
              </w:rPr>
            </w:pPr>
          </w:p>
        </w:tc>
        <w:tc>
          <w:tcPr>
            <w:tcW w:w="900" w:type="dxa"/>
          </w:tcPr>
          <w:p w14:paraId="298C62A1" w14:textId="77777777" w:rsidR="0046394B" w:rsidRPr="0046394B" w:rsidRDefault="0046394B" w:rsidP="0046394B">
            <w:pPr>
              <w:jc w:val="center"/>
              <w:rPr>
                <w:rFonts w:ascii="Times New Roman" w:hAnsi="Times New Roman" w:cs="Times New Roman"/>
              </w:rPr>
            </w:pPr>
          </w:p>
        </w:tc>
        <w:tc>
          <w:tcPr>
            <w:tcW w:w="2237" w:type="dxa"/>
          </w:tcPr>
          <w:p w14:paraId="09B093BB"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.085</w:t>
            </w:r>
          </w:p>
        </w:tc>
        <w:tc>
          <w:tcPr>
            <w:tcW w:w="1019" w:type="dxa"/>
            <w:tcBorders>
              <w:right w:val="nil"/>
            </w:tcBorders>
          </w:tcPr>
          <w:p w14:paraId="56202D39"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.013</w:t>
            </w:r>
          </w:p>
        </w:tc>
      </w:tr>
      <w:tr w:rsidR="0046394B" w:rsidRPr="0046394B" w14:paraId="75263DE3" w14:textId="77777777" w:rsidTr="0046394B">
        <w:trPr>
          <w:trHeight w:val="328"/>
        </w:trPr>
        <w:tc>
          <w:tcPr>
            <w:tcW w:w="3330" w:type="dxa"/>
            <w:tcBorders>
              <w:left w:val="nil"/>
            </w:tcBorders>
          </w:tcPr>
          <w:p w14:paraId="115B3F9F" w14:textId="77777777" w:rsidR="0046394B" w:rsidRPr="0046394B" w:rsidRDefault="0046394B" w:rsidP="0046394B">
            <w:pPr>
              <w:ind w:left="288"/>
              <w:rPr>
                <w:rFonts w:ascii="Times New Roman" w:hAnsi="Times New Roman" w:cs="Times New Roman"/>
              </w:rPr>
            </w:pPr>
            <w:r w:rsidRPr="0046394B">
              <w:rPr>
                <w:rFonts w:ascii="Times New Roman" w:hAnsi="Times New Roman" w:cs="Times New Roman"/>
              </w:rPr>
              <w:t>Gender</w:t>
            </w:r>
            <w:r w:rsidRPr="0046394B">
              <w:rPr>
                <w:rFonts w:ascii="Times New Roman" w:hAnsi="Times New Roman" w:cs="Times New Roman"/>
              </w:rPr>
              <w:sym w:font="Symbol" w:char="F0B4"/>
            </w:r>
            <w:r w:rsidRPr="0046394B">
              <w:rPr>
                <w:rFonts w:ascii="Times New Roman" w:hAnsi="Times New Roman" w:cs="Times New Roman"/>
              </w:rPr>
              <w:t>PR</w:t>
            </w:r>
            <w:r w:rsidRPr="0046394B">
              <w:rPr>
                <w:rFonts w:ascii="Times New Roman" w:hAnsi="Times New Roman" w:cs="Times New Roman"/>
              </w:rPr>
              <w:sym w:font="Symbol" w:char="F0B4"/>
            </w:r>
            <w:r w:rsidRPr="0046394B">
              <w:rPr>
                <w:rFonts w:ascii="Times New Roman" w:hAnsi="Times New Roman" w:cs="Times New Roman"/>
              </w:rPr>
              <w:t>Real Life</w:t>
            </w:r>
          </w:p>
        </w:tc>
        <w:tc>
          <w:tcPr>
            <w:tcW w:w="738" w:type="dxa"/>
          </w:tcPr>
          <w:p w14:paraId="74A47852"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.168</w:t>
            </w:r>
          </w:p>
        </w:tc>
        <w:tc>
          <w:tcPr>
            <w:tcW w:w="1170" w:type="dxa"/>
          </w:tcPr>
          <w:p w14:paraId="64A8DF84"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1.504</w:t>
            </w:r>
          </w:p>
        </w:tc>
        <w:tc>
          <w:tcPr>
            <w:tcW w:w="900" w:type="dxa"/>
          </w:tcPr>
          <w:p w14:paraId="3D93C337"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.134</w:t>
            </w:r>
          </w:p>
        </w:tc>
        <w:tc>
          <w:tcPr>
            <w:tcW w:w="2237" w:type="dxa"/>
          </w:tcPr>
          <w:p w14:paraId="68B4DCE9" w14:textId="77777777" w:rsidR="0046394B" w:rsidRPr="0046394B" w:rsidRDefault="0046394B" w:rsidP="0046394B">
            <w:pPr>
              <w:jc w:val="center"/>
              <w:rPr>
                <w:rFonts w:ascii="Times New Roman" w:hAnsi="Times New Roman" w:cs="Times New Roman"/>
              </w:rPr>
            </w:pPr>
          </w:p>
        </w:tc>
        <w:tc>
          <w:tcPr>
            <w:tcW w:w="1019" w:type="dxa"/>
            <w:tcBorders>
              <w:right w:val="nil"/>
            </w:tcBorders>
          </w:tcPr>
          <w:p w14:paraId="7D8BBEDE" w14:textId="77777777" w:rsidR="0046394B" w:rsidRPr="0046394B" w:rsidRDefault="0046394B" w:rsidP="0046394B">
            <w:pPr>
              <w:jc w:val="center"/>
              <w:rPr>
                <w:rFonts w:ascii="Times New Roman" w:hAnsi="Times New Roman" w:cs="Times New Roman"/>
              </w:rPr>
            </w:pPr>
          </w:p>
        </w:tc>
      </w:tr>
      <w:tr w:rsidR="0046394B" w:rsidRPr="0046394B" w14:paraId="2CFBFE80" w14:textId="77777777" w:rsidTr="0046394B">
        <w:trPr>
          <w:trHeight w:val="373"/>
        </w:trPr>
        <w:tc>
          <w:tcPr>
            <w:tcW w:w="3330" w:type="dxa"/>
            <w:tcBorders>
              <w:left w:val="nil"/>
            </w:tcBorders>
          </w:tcPr>
          <w:p w14:paraId="5721153D" w14:textId="77777777" w:rsidR="0046394B" w:rsidRPr="0046394B" w:rsidRDefault="0046394B" w:rsidP="0046394B">
            <w:pPr>
              <w:ind w:left="288"/>
              <w:rPr>
                <w:rFonts w:ascii="Times New Roman" w:hAnsi="Times New Roman" w:cs="Times New Roman"/>
              </w:rPr>
            </w:pPr>
            <w:r w:rsidRPr="0046394B">
              <w:rPr>
                <w:rFonts w:ascii="Times New Roman" w:hAnsi="Times New Roman" w:cs="Times New Roman"/>
              </w:rPr>
              <w:t>Gender</w:t>
            </w:r>
            <w:r w:rsidRPr="0046394B">
              <w:rPr>
                <w:rFonts w:ascii="Times New Roman" w:hAnsi="Times New Roman" w:cs="Times New Roman"/>
              </w:rPr>
              <w:sym w:font="Symbol" w:char="F0B4"/>
            </w:r>
            <w:r w:rsidRPr="0046394B">
              <w:rPr>
                <w:rFonts w:ascii="Times New Roman" w:hAnsi="Times New Roman" w:cs="Times New Roman"/>
              </w:rPr>
              <w:t>PR</w:t>
            </w:r>
            <w:r w:rsidRPr="0046394B">
              <w:rPr>
                <w:rFonts w:ascii="Times New Roman" w:hAnsi="Times New Roman" w:cs="Times New Roman"/>
              </w:rPr>
              <w:sym w:font="Symbol" w:char="F0B4"/>
            </w:r>
            <w:r w:rsidRPr="0046394B">
              <w:rPr>
                <w:rFonts w:ascii="Times New Roman" w:hAnsi="Times New Roman" w:cs="Times New Roman"/>
              </w:rPr>
              <w:t>Dating</w:t>
            </w:r>
          </w:p>
        </w:tc>
        <w:tc>
          <w:tcPr>
            <w:tcW w:w="738" w:type="dxa"/>
          </w:tcPr>
          <w:p w14:paraId="2B38B508"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-.225</w:t>
            </w:r>
          </w:p>
        </w:tc>
        <w:tc>
          <w:tcPr>
            <w:tcW w:w="1170" w:type="dxa"/>
          </w:tcPr>
          <w:p w14:paraId="3985AEA7"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-1.580</w:t>
            </w:r>
          </w:p>
        </w:tc>
        <w:tc>
          <w:tcPr>
            <w:tcW w:w="900" w:type="dxa"/>
          </w:tcPr>
          <w:p w14:paraId="5889FFBA"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.115</w:t>
            </w:r>
          </w:p>
        </w:tc>
        <w:tc>
          <w:tcPr>
            <w:tcW w:w="2237" w:type="dxa"/>
          </w:tcPr>
          <w:p w14:paraId="41247237" w14:textId="77777777" w:rsidR="0046394B" w:rsidRPr="0046394B" w:rsidRDefault="0046394B" w:rsidP="0046394B">
            <w:pPr>
              <w:jc w:val="center"/>
              <w:rPr>
                <w:rFonts w:ascii="Times New Roman" w:hAnsi="Times New Roman" w:cs="Times New Roman"/>
              </w:rPr>
            </w:pPr>
          </w:p>
        </w:tc>
        <w:tc>
          <w:tcPr>
            <w:tcW w:w="1019" w:type="dxa"/>
            <w:tcBorders>
              <w:right w:val="nil"/>
            </w:tcBorders>
          </w:tcPr>
          <w:p w14:paraId="2E3E742F" w14:textId="77777777" w:rsidR="0046394B" w:rsidRPr="0046394B" w:rsidRDefault="0046394B" w:rsidP="0046394B">
            <w:pPr>
              <w:jc w:val="center"/>
              <w:rPr>
                <w:rFonts w:ascii="Times New Roman" w:hAnsi="Times New Roman" w:cs="Times New Roman"/>
              </w:rPr>
            </w:pPr>
          </w:p>
        </w:tc>
      </w:tr>
      <w:tr w:rsidR="0046394B" w:rsidRPr="0046394B" w14:paraId="7EDA3A49" w14:textId="77777777" w:rsidTr="0046394B">
        <w:trPr>
          <w:trHeight w:val="364"/>
        </w:trPr>
        <w:tc>
          <w:tcPr>
            <w:tcW w:w="3330" w:type="dxa"/>
            <w:tcBorders>
              <w:left w:val="nil"/>
            </w:tcBorders>
          </w:tcPr>
          <w:p w14:paraId="5A5F3CA8" w14:textId="77777777" w:rsidR="0046394B" w:rsidRPr="0046394B" w:rsidRDefault="0046394B" w:rsidP="0046394B">
            <w:pPr>
              <w:ind w:left="288"/>
              <w:rPr>
                <w:rFonts w:ascii="Times New Roman" w:hAnsi="Times New Roman" w:cs="Times New Roman"/>
              </w:rPr>
            </w:pPr>
            <w:r w:rsidRPr="0046394B">
              <w:rPr>
                <w:rFonts w:ascii="Times New Roman" w:hAnsi="Times New Roman" w:cs="Times New Roman"/>
              </w:rPr>
              <w:t>Gender</w:t>
            </w:r>
            <w:r w:rsidRPr="0046394B">
              <w:rPr>
                <w:rFonts w:ascii="Times New Roman" w:hAnsi="Times New Roman" w:cs="Times New Roman"/>
              </w:rPr>
              <w:sym w:font="Symbol" w:char="F0B4"/>
            </w:r>
            <w:r w:rsidRPr="0046394B">
              <w:rPr>
                <w:rFonts w:ascii="Times New Roman" w:hAnsi="Times New Roman" w:cs="Times New Roman"/>
              </w:rPr>
              <w:t>PR</w:t>
            </w:r>
            <w:r w:rsidRPr="0046394B">
              <w:rPr>
                <w:rFonts w:ascii="Times New Roman" w:hAnsi="Times New Roman" w:cs="Times New Roman"/>
              </w:rPr>
              <w:sym w:font="Symbol" w:char="F0B4"/>
            </w:r>
            <w:r w:rsidRPr="0046394B">
              <w:rPr>
                <w:rFonts w:ascii="Times New Roman" w:hAnsi="Times New Roman" w:cs="Times New Roman"/>
              </w:rPr>
              <w:t>Talent</w:t>
            </w:r>
          </w:p>
        </w:tc>
        <w:tc>
          <w:tcPr>
            <w:tcW w:w="738" w:type="dxa"/>
          </w:tcPr>
          <w:p w14:paraId="12A6CFCD"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.061</w:t>
            </w:r>
          </w:p>
        </w:tc>
        <w:tc>
          <w:tcPr>
            <w:tcW w:w="1170" w:type="dxa"/>
          </w:tcPr>
          <w:p w14:paraId="247EABFD"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.724</w:t>
            </w:r>
          </w:p>
        </w:tc>
        <w:tc>
          <w:tcPr>
            <w:tcW w:w="900" w:type="dxa"/>
          </w:tcPr>
          <w:p w14:paraId="2A98CB73"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.469</w:t>
            </w:r>
          </w:p>
        </w:tc>
        <w:tc>
          <w:tcPr>
            <w:tcW w:w="2237" w:type="dxa"/>
          </w:tcPr>
          <w:p w14:paraId="42C1B9A4" w14:textId="77777777" w:rsidR="0046394B" w:rsidRPr="0046394B" w:rsidRDefault="0046394B" w:rsidP="0046394B">
            <w:pPr>
              <w:jc w:val="center"/>
              <w:rPr>
                <w:rFonts w:ascii="Times New Roman" w:hAnsi="Times New Roman" w:cs="Times New Roman"/>
              </w:rPr>
            </w:pPr>
          </w:p>
        </w:tc>
        <w:tc>
          <w:tcPr>
            <w:tcW w:w="1019" w:type="dxa"/>
            <w:tcBorders>
              <w:right w:val="nil"/>
            </w:tcBorders>
          </w:tcPr>
          <w:p w14:paraId="1CFBB1A1" w14:textId="77777777" w:rsidR="0046394B" w:rsidRPr="0046394B" w:rsidRDefault="0046394B" w:rsidP="0046394B">
            <w:pPr>
              <w:jc w:val="center"/>
              <w:rPr>
                <w:rFonts w:ascii="Times New Roman" w:hAnsi="Times New Roman" w:cs="Times New Roman"/>
              </w:rPr>
            </w:pPr>
          </w:p>
        </w:tc>
      </w:tr>
      <w:tr w:rsidR="0046394B" w:rsidRPr="0046394B" w14:paraId="37336AAD" w14:textId="77777777" w:rsidTr="0046394B">
        <w:trPr>
          <w:trHeight w:val="445"/>
        </w:trPr>
        <w:tc>
          <w:tcPr>
            <w:tcW w:w="3330" w:type="dxa"/>
            <w:tcBorders>
              <w:left w:val="nil"/>
            </w:tcBorders>
          </w:tcPr>
          <w:p w14:paraId="14FB09B1" w14:textId="77777777" w:rsidR="0046394B" w:rsidRPr="0046394B" w:rsidRDefault="0046394B" w:rsidP="0046394B">
            <w:pPr>
              <w:ind w:left="288"/>
              <w:rPr>
                <w:rFonts w:ascii="Times New Roman" w:hAnsi="Times New Roman" w:cs="Times New Roman"/>
              </w:rPr>
            </w:pPr>
            <w:r w:rsidRPr="0046394B">
              <w:rPr>
                <w:rFonts w:ascii="Times New Roman" w:hAnsi="Times New Roman" w:cs="Times New Roman"/>
              </w:rPr>
              <w:t>Gender</w:t>
            </w:r>
            <w:r w:rsidRPr="0046394B">
              <w:rPr>
                <w:rFonts w:ascii="Times New Roman" w:hAnsi="Times New Roman" w:cs="Times New Roman"/>
              </w:rPr>
              <w:sym w:font="Symbol" w:char="F0B4"/>
            </w:r>
            <w:r w:rsidRPr="0046394B">
              <w:rPr>
                <w:rFonts w:ascii="Times New Roman" w:hAnsi="Times New Roman" w:cs="Times New Roman"/>
              </w:rPr>
              <w:t>PR</w:t>
            </w:r>
            <w:r w:rsidRPr="0046394B">
              <w:rPr>
                <w:rFonts w:ascii="Times New Roman" w:hAnsi="Times New Roman" w:cs="Times New Roman"/>
              </w:rPr>
              <w:sym w:font="Symbol" w:char="F0B4"/>
            </w:r>
            <w:r w:rsidRPr="0046394B">
              <w:rPr>
                <w:rFonts w:ascii="Times New Roman" w:hAnsi="Times New Roman" w:cs="Times New Roman"/>
              </w:rPr>
              <w:t>Competition</w:t>
            </w:r>
          </w:p>
        </w:tc>
        <w:tc>
          <w:tcPr>
            <w:tcW w:w="738" w:type="dxa"/>
          </w:tcPr>
          <w:p w14:paraId="7DAF98D9"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.019</w:t>
            </w:r>
          </w:p>
        </w:tc>
        <w:tc>
          <w:tcPr>
            <w:tcW w:w="1170" w:type="dxa"/>
          </w:tcPr>
          <w:p w14:paraId="5487BCF5"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.223</w:t>
            </w:r>
          </w:p>
        </w:tc>
        <w:tc>
          <w:tcPr>
            <w:tcW w:w="900" w:type="dxa"/>
          </w:tcPr>
          <w:p w14:paraId="7668F411" w14:textId="77777777" w:rsidR="0046394B" w:rsidRPr="0046394B" w:rsidRDefault="0046394B" w:rsidP="0046394B">
            <w:pPr>
              <w:jc w:val="center"/>
              <w:rPr>
                <w:rFonts w:ascii="Times New Roman" w:hAnsi="Times New Roman" w:cs="Times New Roman"/>
              </w:rPr>
            </w:pPr>
            <w:r w:rsidRPr="0046394B">
              <w:rPr>
                <w:rFonts w:ascii="Times New Roman" w:hAnsi="Times New Roman" w:cs="Times New Roman"/>
              </w:rPr>
              <w:t>.823</w:t>
            </w:r>
          </w:p>
        </w:tc>
        <w:tc>
          <w:tcPr>
            <w:tcW w:w="2237" w:type="dxa"/>
          </w:tcPr>
          <w:p w14:paraId="3368340D" w14:textId="77777777" w:rsidR="0046394B" w:rsidRPr="0046394B" w:rsidRDefault="0046394B" w:rsidP="0046394B">
            <w:pPr>
              <w:jc w:val="center"/>
              <w:rPr>
                <w:rFonts w:ascii="Times New Roman" w:hAnsi="Times New Roman" w:cs="Times New Roman"/>
              </w:rPr>
            </w:pPr>
          </w:p>
        </w:tc>
        <w:tc>
          <w:tcPr>
            <w:tcW w:w="1019" w:type="dxa"/>
            <w:tcBorders>
              <w:right w:val="nil"/>
            </w:tcBorders>
          </w:tcPr>
          <w:p w14:paraId="3FA1A493" w14:textId="77777777" w:rsidR="0046394B" w:rsidRPr="0046394B" w:rsidRDefault="0046394B" w:rsidP="0046394B">
            <w:pPr>
              <w:jc w:val="center"/>
              <w:rPr>
                <w:rFonts w:ascii="Times New Roman" w:hAnsi="Times New Roman" w:cs="Times New Roman"/>
              </w:rPr>
            </w:pPr>
          </w:p>
        </w:tc>
      </w:tr>
    </w:tbl>
    <w:p w14:paraId="2117DCEE" w14:textId="77777777" w:rsidR="00F111E0" w:rsidRDefault="00F111E0" w:rsidP="00F111E0">
      <w:pPr>
        <w:rPr>
          <w:rFonts w:ascii="Times New Roman" w:hAnsi="Times New Roman" w:cs="Times New Roman"/>
          <w:bCs/>
          <w:iCs/>
          <w:sz w:val="24"/>
          <w:szCs w:val="24"/>
        </w:rPr>
      </w:pPr>
    </w:p>
    <w:p w14:paraId="1E8CCC0D" w14:textId="77777777" w:rsidR="00F111E0" w:rsidRPr="00F111E0" w:rsidRDefault="00F111E0" w:rsidP="00F111E0">
      <w:pPr>
        <w:spacing w:line="480" w:lineRule="auto"/>
        <w:rPr>
          <w:rFonts w:ascii="Times New Roman" w:hAnsi="Times New Roman" w:cs="Times New Roman"/>
          <w:bCs/>
          <w:iCs/>
          <w:sz w:val="24"/>
          <w:szCs w:val="24"/>
        </w:rPr>
      </w:pPr>
      <w:r w:rsidRPr="00F111E0">
        <w:rPr>
          <w:rFonts w:ascii="Times New Roman" w:hAnsi="Times New Roman" w:cs="Times New Roman"/>
          <w:bCs/>
          <w:iCs/>
          <w:sz w:val="24"/>
          <w:szCs w:val="24"/>
        </w:rPr>
        <w:t>*</w:t>
      </w:r>
      <w:r w:rsidRPr="00F111E0">
        <w:rPr>
          <w:rFonts w:ascii="Times New Roman" w:hAnsi="Times New Roman" w:cs="Times New Roman"/>
          <w:bCs/>
          <w:i/>
          <w:sz w:val="24"/>
          <w:szCs w:val="24"/>
        </w:rPr>
        <w:t>p</w:t>
      </w:r>
      <w:r w:rsidRPr="00F111E0">
        <w:rPr>
          <w:rFonts w:ascii="Times New Roman" w:hAnsi="Times New Roman" w:cs="Times New Roman"/>
          <w:bCs/>
          <w:iCs/>
          <w:sz w:val="24"/>
          <w:szCs w:val="24"/>
        </w:rPr>
        <w:t xml:space="preserve"> &lt; .001. </w:t>
      </w:r>
    </w:p>
    <w:p w14:paraId="2783B23E" w14:textId="27C73A64" w:rsidR="00677914" w:rsidRDefault="00677914" w:rsidP="00F111E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6052F8BC" w14:textId="77777777" w:rsidR="00F111E0" w:rsidRPr="00F111E0" w:rsidRDefault="00F111E0" w:rsidP="00F111E0">
      <w:pPr>
        <w:rPr>
          <w:rFonts w:ascii="Times New Roman" w:hAnsi="Times New Roman" w:cs="Times New Roman"/>
          <w:i/>
          <w:iCs/>
          <w:sz w:val="24"/>
          <w:szCs w:val="24"/>
        </w:rPr>
      </w:pPr>
      <w:r w:rsidRPr="00F111E0">
        <w:rPr>
          <w:rFonts w:ascii="Times New Roman" w:hAnsi="Times New Roman" w:cs="Times New Roman"/>
          <w:i/>
          <w:iCs/>
          <w:sz w:val="24"/>
          <w:szCs w:val="24"/>
        </w:rPr>
        <w:lastRenderedPageBreak/>
        <w:t>Table 6. Hierarchical Regression Predicting Normative Beliefs about Relational Aggression: Gender, Perceived Realism, and Reality Television Type</w:t>
      </w:r>
    </w:p>
    <w:tbl>
      <w:tblPr>
        <w:tblStyle w:val="TableGrid"/>
        <w:tblpPr w:leftFromText="180" w:rightFromText="180" w:vertAnchor="page" w:horzAnchor="margin" w:tblpY="2205"/>
        <w:tblW w:w="9394" w:type="dxa"/>
        <w:tblBorders>
          <w:insideH w:val="none" w:sz="0" w:space="0" w:color="auto"/>
          <w:insideV w:val="none" w:sz="0" w:space="0" w:color="auto"/>
        </w:tblBorders>
        <w:tblLayout w:type="fixed"/>
        <w:tblLook w:val="04A0" w:firstRow="1" w:lastRow="0" w:firstColumn="1" w:lastColumn="0" w:noHBand="0" w:noVBand="1"/>
      </w:tblPr>
      <w:tblGrid>
        <w:gridCol w:w="3330"/>
        <w:gridCol w:w="738"/>
        <w:gridCol w:w="1170"/>
        <w:gridCol w:w="900"/>
        <w:gridCol w:w="2237"/>
        <w:gridCol w:w="1019"/>
      </w:tblGrid>
      <w:tr w:rsidR="00F111E0" w:rsidRPr="00F111E0" w14:paraId="0CE2E9F4" w14:textId="77777777" w:rsidTr="00952C21">
        <w:trPr>
          <w:trHeight w:val="496"/>
        </w:trPr>
        <w:tc>
          <w:tcPr>
            <w:tcW w:w="3330" w:type="dxa"/>
            <w:tcBorders>
              <w:top w:val="single" w:sz="4" w:space="0" w:color="auto"/>
              <w:left w:val="nil"/>
              <w:bottom w:val="single" w:sz="4" w:space="0" w:color="auto"/>
            </w:tcBorders>
          </w:tcPr>
          <w:p w14:paraId="4FE4CE38" w14:textId="77777777" w:rsidR="00F111E0" w:rsidRPr="00F111E0" w:rsidRDefault="00F111E0" w:rsidP="00952C21">
            <w:pPr>
              <w:rPr>
                <w:rFonts w:ascii="Times New Roman" w:hAnsi="Times New Roman" w:cs="Times New Roman"/>
              </w:rPr>
            </w:pPr>
          </w:p>
        </w:tc>
        <w:tc>
          <w:tcPr>
            <w:tcW w:w="738" w:type="dxa"/>
            <w:tcBorders>
              <w:top w:val="single" w:sz="4" w:space="0" w:color="auto"/>
              <w:bottom w:val="single" w:sz="4" w:space="0" w:color="auto"/>
            </w:tcBorders>
          </w:tcPr>
          <w:p w14:paraId="17C80C8B" w14:textId="77777777" w:rsidR="00F111E0" w:rsidRPr="00F111E0" w:rsidRDefault="00F111E0" w:rsidP="00952C21">
            <w:pPr>
              <w:jc w:val="center"/>
              <w:rPr>
                <w:rFonts w:ascii="Times New Roman" w:hAnsi="Times New Roman" w:cs="Times New Roman"/>
                <w:i/>
              </w:rPr>
            </w:pPr>
            <w:r w:rsidRPr="00F111E0">
              <w:rPr>
                <w:rFonts w:ascii="Times New Roman" w:hAnsi="Times New Roman" w:cs="Times New Roman"/>
                <w:i/>
              </w:rPr>
              <w:t>β</w:t>
            </w:r>
          </w:p>
        </w:tc>
        <w:tc>
          <w:tcPr>
            <w:tcW w:w="1170" w:type="dxa"/>
            <w:tcBorders>
              <w:top w:val="single" w:sz="4" w:space="0" w:color="auto"/>
              <w:bottom w:val="single" w:sz="4" w:space="0" w:color="auto"/>
            </w:tcBorders>
          </w:tcPr>
          <w:p w14:paraId="7095EDEF" w14:textId="77777777" w:rsidR="00F111E0" w:rsidRPr="00F111E0" w:rsidRDefault="00F111E0" w:rsidP="00952C21">
            <w:pPr>
              <w:jc w:val="center"/>
              <w:rPr>
                <w:rFonts w:ascii="Times New Roman" w:hAnsi="Times New Roman" w:cs="Times New Roman"/>
                <w:i/>
              </w:rPr>
            </w:pPr>
            <w:r w:rsidRPr="00F111E0">
              <w:rPr>
                <w:rFonts w:ascii="Times New Roman" w:hAnsi="Times New Roman" w:cs="Times New Roman"/>
                <w:i/>
              </w:rPr>
              <w:t>t</w:t>
            </w:r>
          </w:p>
        </w:tc>
        <w:tc>
          <w:tcPr>
            <w:tcW w:w="900" w:type="dxa"/>
            <w:tcBorders>
              <w:top w:val="single" w:sz="4" w:space="0" w:color="auto"/>
              <w:bottom w:val="single" w:sz="4" w:space="0" w:color="auto"/>
            </w:tcBorders>
          </w:tcPr>
          <w:p w14:paraId="42D5E7EE" w14:textId="77777777" w:rsidR="00F111E0" w:rsidRPr="00F111E0" w:rsidRDefault="00F111E0" w:rsidP="00952C21">
            <w:pPr>
              <w:jc w:val="center"/>
              <w:rPr>
                <w:rFonts w:ascii="Times New Roman" w:hAnsi="Times New Roman" w:cs="Times New Roman"/>
                <w:i/>
                <w:iCs/>
              </w:rPr>
            </w:pPr>
            <w:r w:rsidRPr="00F111E0">
              <w:rPr>
                <w:rFonts w:ascii="Times New Roman" w:hAnsi="Times New Roman" w:cs="Times New Roman"/>
                <w:i/>
                <w:iCs/>
              </w:rPr>
              <w:t>p</w:t>
            </w:r>
          </w:p>
        </w:tc>
        <w:tc>
          <w:tcPr>
            <w:tcW w:w="2237" w:type="dxa"/>
            <w:tcBorders>
              <w:top w:val="single" w:sz="4" w:space="0" w:color="auto"/>
              <w:bottom w:val="single" w:sz="4" w:space="0" w:color="auto"/>
            </w:tcBorders>
          </w:tcPr>
          <w:p w14:paraId="232F63EA"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Adjusted  ΔR</w:t>
            </w:r>
            <w:r w:rsidRPr="00F111E0">
              <w:rPr>
                <w:rFonts w:ascii="Times New Roman" w:hAnsi="Times New Roman" w:cs="Times New Roman"/>
                <w:vertAlign w:val="superscript"/>
              </w:rPr>
              <w:t>2</w:t>
            </w:r>
          </w:p>
        </w:tc>
        <w:tc>
          <w:tcPr>
            <w:tcW w:w="1019" w:type="dxa"/>
            <w:tcBorders>
              <w:top w:val="single" w:sz="4" w:space="0" w:color="auto"/>
              <w:bottom w:val="single" w:sz="4" w:space="0" w:color="auto"/>
              <w:right w:val="nil"/>
            </w:tcBorders>
          </w:tcPr>
          <w:p w14:paraId="6C18C24D"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ΔR</w:t>
            </w:r>
            <w:r w:rsidRPr="00F111E0">
              <w:rPr>
                <w:rFonts w:ascii="Times New Roman" w:hAnsi="Times New Roman" w:cs="Times New Roman"/>
                <w:vertAlign w:val="superscript"/>
              </w:rPr>
              <w:t>2</w:t>
            </w:r>
          </w:p>
        </w:tc>
      </w:tr>
      <w:tr w:rsidR="00F111E0" w:rsidRPr="00F111E0" w14:paraId="1DFFBD2B" w14:textId="77777777" w:rsidTr="00952C21">
        <w:trPr>
          <w:trHeight w:val="390"/>
        </w:trPr>
        <w:tc>
          <w:tcPr>
            <w:tcW w:w="3330" w:type="dxa"/>
            <w:tcBorders>
              <w:top w:val="single" w:sz="4" w:space="0" w:color="auto"/>
              <w:left w:val="nil"/>
            </w:tcBorders>
          </w:tcPr>
          <w:p w14:paraId="7835F15B" w14:textId="77777777" w:rsidR="00F111E0" w:rsidRPr="00F111E0" w:rsidRDefault="00F111E0" w:rsidP="00952C21">
            <w:pPr>
              <w:rPr>
                <w:rFonts w:ascii="Times New Roman" w:hAnsi="Times New Roman" w:cs="Times New Roman"/>
              </w:rPr>
            </w:pPr>
            <w:r w:rsidRPr="00F111E0">
              <w:rPr>
                <w:rFonts w:ascii="Times New Roman" w:hAnsi="Times New Roman" w:cs="Times New Roman"/>
              </w:rPr>
              <w:t>Step 1.</w:t>
            </w:r>
          </w:p>
        </w:tc>
        <w:tc>
          <w:tcPr>
            <w:tcW w:w="738" w:type="dxa"/>
            <w:tcBorders>
              <w:top w:val="single" w:sz="4" w:space="0" w:color="auto"/>
            </w:tcBorders>
          </w:tcPr>
          <w:p w14:paraId="48792758" w14:textId="77777777" w:rsidR="00F111E0" w:rsidRPr="00F111E0" w:rsidRDefault="00F111E0" w:rsidP="00952C21">
            <w:pPr>
              <w:jc w:val="center"/>
              <w:rPr>
                <w:rFonts w:ascii="Times New Roman" w:hAnsi="Times New Roman" w:cs="Times New Roman"/>
              </w:rPr>
            </w:pPr>
          </w:p>
        </w:tc>
        <w:tc>
          <w:tcPr>
            <w:tcW w:w="1170" w:type="dxa"/>
            <w:tcBorders>
              <w:top w:val="single" w:sz="4" w:space="0" w:color="auto"/>
            </w:tcBorders>
          </w:tcPr>
          <w:p w14:paraId="6AE73B66" w14:textId="77777777" w:rsidR="00F111E0" w:rsidRPr="00F111E0" w:rsidRDefault="00F111E0" w:rsidP="00952C21">
            <w:pPr>
              <w:jc w:val="center"/>
              <w:rPr>
                <w:rFonts w:ascii="Times New Roman" w:hAnsi="Times New Roman" w:cs="Times New Roman"/>
              </w:rPr>
            </w:pPr>
          </w:p>
        </w:tc>
        <w:tc>
          <w:tcPr>
            <w:tcW w:w="900" w:type="dxa"/>
            <w:tcBorders>
              <w:top w:val="single" w:sz="4" w:space="0" w:color="auto"/>
            </w:tcBorders>
          </w:tcPr>
          <w:p w14:paraId="43DEAF7E" w14:textId="77777777" w:rsidR="00F111E0" w:rsidRPr="00F111E0" w:rsidRDefault="00F111E0" w:rsidP="00952C21">
            <w:pPr>
              <w:jc w:val="center"/>
              <w:rPr>
                <w:rFonts w:ascii="Times New Roman" w:hAnsi="Times New Roman" w:cs="Times New Roman"/>
              </w:rPr>
            </w:pPr>
          </w:p>
        </w:tc>
        <w:tc>
          <w:tcPr>
            <w:tcW w:w="2237" w:type="dxa"/>
            <w:tcBorders>
              <w:top w:val="single" w:sz="4" w:space="0" w:color="auto"/>
            </w:tcBorders>
          </w:tcPr>
          <w:p w14:paraId="50FF3CC7"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.037*</w:t>
            </w:r>
          </w:p>
        </w:tc>
        <w:tc>
          <w:tcPr>
            <w:tcW w:w="1019" w:type="dxa"/>
            <w:tcBorders>
              <w:top w:val="single" w:sz="4" w:space="0" w:color="auto"/>
              <w:right w:val="nil"/>
            </w:tcBorders>
          </w:tcPr>
          <w:p w14:paraId="6ACB8D7C"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.054*</w:t>
            </w:r>
          </w:p>
        </w:tc>
      </w:tr>
      <w:tr w:rsidR="00F111E0" w:rsidRPr="00F111E0" w14:paraId="41B09658" w14:textId="77777777" w:rsidTr="00952C21">
        <w:trPr>
          <w:trHeight w:val="346"/>
        </w:trPr>
        <w:tc>
          <w:tcPr>
            <w:tcW w:w="3330" w:type="dxa"/>
            <w:tcBorders>
              <w:left w:val="nil"/>
            </w:tcBorders>
          </w:tcPr>
          <w:p w14:paraId="7708DC7B" w14:textId="77777777" w:rsidR="00F111E0" w:rsidRPr="00F111E0" w:rsidRDefault="00F111E0" w:rsidP="00952C21">
            <w:pPr>
              <w:ind w:left="288"/>
              <w:rPr>
                <w:rFonts w:ascii="Times New Roman" w:hAnsi="Times New Roman" w:cs="Times New Roman"/>
              </w:rPr>
            </w:pPr>
            <w:r w:rsidRPr="00F111E0">
              <w:rPr>
                <w:rFonts w:ascii="Times New Roman" w:hAnsi="Times New Roman" w:cs="Times New Roman"/>
              </w:rPr>
              <w:t>Gender</w:t>
            </w:r>
          </w:p>
        </w:tc>
        <w:tc>
          <w:tcPr>
            <w:tcW w:w="738" w:type="dxa"/>
          </w:tcPr>
          <w:p w14:paraId="29FF4DED"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-.202</w:t>
            </w:r>
          </w:p>
        </w:tc>
        <w:tc>
          <w:tcPr>
            <w:tcW w:w="1170" w:type="dxa"/>
          </w:tcPr>
          <w:p w14:paraId="425D3E83"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-3.443</w:t>
            </w:r>
          </w:p>
        </w:tc>
        <w:tc>
          <w:tcPr>
            <w:tcW w:w="900" w:type="dxa"/>
          </w:tcPr>
          <w:p w14:paraId="0E33F106"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.001</w:t>
            </w:r>
          </w:p>
        </w:tc>
        <w:tc>
          <w:tcPr>
            <w:tcW w:w="2237" w:type="dxa"/>
          </w:tcPr>
          <w:p w14:paraId="79B226F4" w14:textId="77777777" w:rsidR="00F111E0" w:rsidRPr="00F111E0" w:rsidRDefault="00F111E0" w:rsidP="00952C21">
            <w:pPr>
              <w:jc w:val="center"/>
              <w:rPr>
                <w:rFonts w:ascii="Times New Roman" w:hAnsi="Times New Roman" w:cs="Times New Roman"/>
              </w:rPr>
            </w:pPr>
          </w:p>
        </w:tc>
        <w:tc>
          <w:tcPr>
            <w:tcW w:w="1019" w:type="dxa"/>
            <w:tcBorders>
              <w:right w:val="nil"/>
            </w:tcBorders>
          </w:tcPr>
          <w:p w14:paraId="428D4C30" w14:textId="77777777" w:rsidR="00F111E0" w:rsidRPr="00F111E0" w:rsidRDefault="00F111E0" w:rsidP="00952C21">
            <w:pPr>
              <w:jc w:val="center"/>
              <w:rPr>
                <w:rFonts w:ascii="Times New Roman" w:hAnsi="Times New Roman" w:cs="Times New Roman"/>
              </w:rPr>
            </w:pPr>
          </w:p>
        </w:tc>
      </w:tr>
      <w:tr w:rsidR="00F111E0" w:rsidRPr="00F111E0" w14:paraId="6DFC907F" w14:textId="77777777" w:rsidTr="00952C21">
        <w:trPr>
          <w:trHeight w:val="355"/>
        </w:trPr>
        <w:tc>
          <w:tcPr>
            <w:tcW w:w="3330" w:type="dxa"/>
            <w:tcBorders>
              <w:left w:val="nil"/>
            </w:tcBorders>
          </w:tcPr>
          <w:p w14:paraId="2E847DB2" w14:textId="77777777" w:rsidR="00F111E0" w:rsidRPr="00F111E0" w:rsidRDefault="00F111E0" w:rsidP="00952C21">
            <w:pPr>
              <w:ind w:left="288"/>
              <w:rPr>
                <w:rFonts w:ascii="Times New Roman" w:hAnsi="Times New Roman" w:cs="Times New Roman"/>
              </w:rPr>
            </w:pPr>
            <w:r w:rsidRPr="00F111E0">
              <w:rPr>
                <w:rFonts w:ascii="Times New Roman" w:hAnsi="Times New Roman" w:cs="Times New Roman"/>
              </w:rPr>
              <w:t>Perceived Realism (PR)</w:t>
            </w:r>
          </w:p>
        </w:tc>
        <w:tc>
          <w:tcPr>
            <w:tcW w:w="738" w:type="dxa"/>
          </w:tcPr>
          <w:p w14:paraId="2BD6D355"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.089</w:t>
            </w:r>
          </w:p>
        </w:tc>
        <w:tc>
          <w:tcPr>
            <w:tcW w:w="1170" w:type="dxa"/>
          </w:tcPr>
          <w:p w14:paraId="6B762A29"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1.530</w:t>
            </w:r>
          </w:p>
        </w:tc>
        <w:tc>
          <w:tcPr>
            <w:tcW w:w="900" w:type="dxa"/>
          </w:tcPr>
          <w:p w14:paraId="2F3C4F45"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.127</w:t>
            </w:r>
          </w:p>
        </w:tc>
        <w:tc>
          <w:tcPr>
            <w:tcW w:w="2237" w:type="dxa"/>
          </w:tcPr>
          <w:p w14:paraId="37B9E4F5" w14:textId="77777777" w:rsidR="00F111E0" w:rsidRPr="00F111E0" w:rsidRDefault="00F111E0" w:rsidP="00952C21">
            <w:pPr>
              <w:jc w:val="center"/>
              <w:rPr>
                <w:rFonts w:ascii="Times New Roman" w:hAnsi="Times New Roman" w:cs="Times New Roman"/>
              </w:rPr>
            </w:pPr>
          </w:p>
        </w:tc>
        <w:tc>
          <w:tcPr>
            <w:tcW w:w="1019" w:type="dxa"/>
            <w:tcBorders>
              <w:right w:val="nil"/>
            </w:tcBorders>
          </w:tcPr>
          <w:p w14:paraId="71914B24" w14:textId="77777777" w:rsidR="00F111E0" w:rsidRPr="00F111E0" w:rsidRDefault="00F111E0" w:rsidP="00952C21">
            <w:pPr>
              <w:jc w:val="center"/>
              <w:rPr>
                <w:rFonts w:ascii="Times New Roman" w:hAnsi="Times New Roman" w:cs="Times New Roman"/>
              </w:rPr>
            </w:pPr>
          </w:p>
        </w:tc>
      </w:tr>
      <w:tr w:rsidR="00F111E0" w:rsidRPr="00F111E0" w14:paraId="5DAC8EAC" w14:textId="77777777" w:rsidTr="00952C21">
        <w:trPr>
          <w:trHeight w:val="436"/>
        </w:trPr>
        <w:tc>
          <w:tcPr>
            <w:tcW w:w="3330" w:type="dxa"/>
            <w:tcBorders>
              <w:left w:val="nil"/>
            </w:tcBorders>
          </w:tcPr>
          <w:p w14:paraId="0D40520C" w14:textId="77777777" w:rsidR="00F111E0" w:rsidRPr="00F111E0" w:rsidRDefault="00F111E0" w:rsidP="00952C21">
            <w:pPr>
              <w:ind w:left="288"/>
              <w:rPr>
                <w:rFonts w:ascii="Times New Roman" w:hAnsi="Times New Roman" w:cs="Times New Roman"/>
              </w:rPr>
            </w:pPr>
            <w:r w:rsidRPr="00F111E0">
              <w:rPr>
                <w:rFonts w:ascii="Times New Roman" w:hAnsi="Times New Roman" w:cs="Times New Roman"/>
              </w:rPr>
              <w:t>Real Life/Slice of Life</w:t>
            </w:r>
          </w:p>
        </w:tc>
        <w:tc>
          <w:tcPr>
            <w:tcW w:w="738" w:type="dxa"/>
          </w:tcPr>
          <w:p w14:paraId="77985E36"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.041</w:t>
            </w:r>
          </w:p>
        </w:tc>
        <w:tc>
          <w:tcPr>
            <w:tcW w:w="1170" w:type="dxa"/>
          </w:tcPr>
          <w:p w14:paraId="2B63453D"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.649</w:t>
            </w:r>
          </w:p>
        </w:tc>
        <w:tc>
          <w:tcPr>
            <w:tcW w:w="900" w:type="dxa"/>
          </w:tcPr>
          <w:p w14:paraId="1A640629"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.517</w:t>
            </w:r>
          </w:p>
        </w:tc>
        <w:tc>
          <w:tcPr>
            <w:tcW w:w="2237" w:type="dxa"/>
          </w:tcPr>
          <w:p w14:paraId="0A4D13F0" w14:textId="77777777" w:rsidR="00F111E0" w:rsidRPr="00F111E0" w:rsidRDefault="00F111E0" w:rsidP="00952C21">
            <w:pPr>
              <w:jc w:val="center"/>
              <w:rPr>
                <w:rFonts w:ascii="Times New Roman" w:hAnsi="Times New Roman" w:cs="Times New Roman"/>
              </w:rPr>
            </w:pPr>
          </w:p>
        </w:tc>
        <w:tc>
          <w:tcPr>
            <w:tcW w:w="1019" w:type="dxa"/>
            <w:tcBorders>
              <w:right w:val="nil"/>
            </w:tcBorders>
          </w:tcPr>
          <w:p w14:paraId="4A0284C6" w14:textId="77777777" w:rsidR="00F111E0" w:rsidRPr="00F111E0" w:rsidRDefault="00F111E0" w:rsidP="00952C21">
            <w:pPr>
              <w:jc w:val="center"/>
              <w:rPr>
                <w:rFonts w:ascii="Times New Roman" w:hAnsi="Times New Roman" w:cs="Times New Roman"/>
              </w:rPr>
            </w:pPr>
          </w:p>
        </w:tc>
      </w:tr>
      <w:tr w:rsidR="00F111E0" w:rsidRPr="00F111E0" w14:paraId="003F6B1E" w14:textId="77777777" w:rsidTr="00952C21">
        <w:trPr>
          <w:trHeight w:val="382"/>
        </w:trPr>
        <w:tc>
          <w:tcPr>
            <w:tcW w:w="3330" w:type="dxa"/>
            <w:tcBorders>
              <w:left w:val="nil"/>
            </w:tcBorders>
          </w:tcPr>
          <w:p w14:paraId="3FEA4828" w14:textId="77777777" w:rsidR="00F111E0" w:rsidRPr="00F111E0" w:rsidRDefault="00F111E0" w:rsidP="00952C21">
            <w:pPr>
              <w:ind w:left="288"/>
              <w:rPr>
                <w:rFonts w:ascii="Times New Roman" w:hAnsi="Times New Roman" w:cs="Times New Roman"/>
              </w:rPr>
            </w:pPr>
            <w:r w:rsidRPr="00F111E0">
              <w:rPr>
                <w:rFonts w:ascii="Times New Roman" w:hAnsi="Times New Roman" w:cs="Times New Roman"/>
              </w:rPr>
              <w:t xml:space="preserve">Dating </w:t>
            </w:r>
          </w:p>
        </w:tc>
        <w:tc>
          <w:tcPr>
            <w:tcW w:w="738" w:type="dxa"/>
          </w:tcPr>
          <w:p w14:paraId="19DF010C"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-.082</w:t>
            </w:r>
          </w:p>
        </w:tc>
        <w:tc>
          <w:tcPr>
            <w:tcW w:w="1170" w:type="dxa"/>
          </w:tcPr>
          <w:p w14:paraId="1B37ED06"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-1.152</w:t>
            </w:r>
          </w:p>
        </w:tc>
        <w:tc>
          <w:tcPr>
            <w:tcW w:w="900" w:type="dxa"/>
          </w:tcPr>
          <w:p w14:paraId="4B8CB37B"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.250</w:t>
            </w:r>
          </w:p>
        </w:tc>
        <w:tc>
          <w:tcPr>
            <w:tcW w:w="2237" w:type="dxa"/>
          </w:tcPr>
          <w:p w14:paraId="6FCE4747" w14:textId="77777777" w:rsidR="00F111E0" w:rsidRPr="00F111E0" w:rsidRDefault="00F111E0" w:rsidP="00952C21">
            <w:pPr>
              <w:jc w:val="center"/>
              <w:rPr>
                <w:rFonts w:ascii="Times New Roman" w:hAnsi="Times New Roman" w:cs="Times New Roman"/>
              </w:rPr>
            </w:pPr>
          </w:p>
        </w:tc>
        <w:tc>
          <w:tcPr>
            <w:tcW w:w="1019" w:type="dxa"/>
            <w:tcBorders>
              <w:right w:val="nil"/>
            </w:tcBorders>
          </w:tcPr>
          <w:p w14:paraId="57916794" w14:textId="77777777" w:rsidR="00F111E0" w:rsidRPr="00F111E0" w:rsidRDefault="00F111E0" w:rsidP="00952C21">
            <w:pPr>
              <w:jc w:val="center"/>
              <w:rPr>
                <w:rFonts w:ascii="Times New Roman" w:hAnsi="Times New Roman" w:cs="Times New Roman"/>
              </w:rPr>
            </w:pPr>
          </w:p>
        </w:tc>
      </w:tr>
      <w:tr w:rsidR="00F111E0" w:rsidRPr="00F111E0" w14:paraId="3A8463A8" w14:textId="77777777" w:rsidTr="00952C21">
        <w:trPr>
          <w:trHeight w:val="346"/>
        </w:trPr>
        <w:tc>
          <w:tcPr>
            <w:tcW w:w="3330" w:type="dxa"/>
            <w:tcBorders>
              <w:left w:val="nil"/>
            </w:tcBorders>
          </w:tcPr>
          <w:p w14:paraId="1BFD02EA" w14:textId="77777777" w:rsidR="00F111E0" w:rsidRPr="00F111E0" w:rsidRDefault="00F111E0" w:rsidP="00952C21">
            <w:pPr>
              <w:ind w:left="288"/>
              <w:rPr>
                <w:rFonts w:ascii="Times New Roman" w:hAnsi="Times New Roman" w:cs="Times New Roman"/>
              </w:rPr>
            </w:pPr>
            <w:r w:rsidRPr="00F111E0">
              <w:rPr>
                <w:rFonts w:ascii="Times New Roman" w:hAnsi="Times New Roman" w:cs="Times New Roman"/>
              </w:rPr>
              <w:t>Talent</w:t>
            </w:r>
          </w:p>
        </w:tc>
        <w:tc>
          <w:tcPr>
            <w:tcW w:w="738" w:type="dxa"/>
          </w:tcPr>
          <w:p w14:paraId="54659A82"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.017</w:t>
            </w:r>
          </w:p>
        </w:tc>
        <w:tc>
          <w:tcPr>
            <w:tcW w:w="1170" w:type="dxa"/>
          </w:tcPr>
          <w:p w14:paraId="58E54ABC"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.240</w:t>
            </w:r>
          </w:p>
        </w:tc>
        <w:tc>
          <w:tcPr>
            <w:tcW w:w="900" w:type="dxa"/>
          </w:tcPr>
          <w:p w14:paraId="6F710282"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.811</w:t>
            </w:r>
          </w:p>
        </w:tc>
        <w:tc>
          <w:tcPr>
            <w:tcW w:w="2237" w:type="dxa"/>
          </w:tcPr>
          <w:p w14:paraId="5D7A2ADD" w14:textId="77777777" w:rsidR="00F111E0" w:rsidRPr="00F111E0" w:rsidRDefault="00F111E0" w:rsidP="00952C21">
            <w:pPr>
              <w:jc w:val="center"/>
              <w:rPr>
                <w:rFonts w:ascii="Times New Roman" w:hAnsi="Times New Roman" w:cs="Times New Roman"/>
              </w:rPr>
            </w:pPr>
          </w:p>
        </w:tc>
        <w:tc>
          <w:tcPr>
            <w:tcW w:w="1019" w:type="dxa"/>
            <w:tcBorders>
              <w:right w:val="nil"/>
            </w:tcBorders>
          </w:tcPr>
          <w:p w14:paraId="32CB40DE" w14:textId="77777777" w:rsidR="00F111E0" w:rsidRPr="00F111E0" w:rsidRDefault="00F111E0" w:rsidP="00952C21">
            <w:pPr>
              <w:jc w:val="center"/>
              <w:rPr>
                <w:rFonts w:ascii="Times New Roman" w:hAnsi="Times New Roman" w:cs="Times New Roman"/>
              </w:rPr>
            </w:pPr>
          </w:p>
        </w:tc>
      </w:tr>
      <w:tr w:rsidR="00F111E0" w:rsidRPr="00F111E0" w14:paraId="7EAE1C5A" w14:textId="77777777" w:rsidTr="00952C21">
        <w:trPr>
          <w:trHeight w:val="496"/>
        </w:trPr>
        <w:tc>
          <w:tcPr>
            <w:tcW w:w="3330" w:type="dxa"/>
            <w:tcBorders>
              <w:left w:val="nil"/>
            </w:tcBorders>
          </w:tcPr>
          <w:p w14:paraId="03F00A2A" w14:textId="77777777" w:rsidR="00F111E0" w:rsidRPr="00F111E0" w:rsidRDefault="00F111E0" w:rsidP="00952C21">
            <w:pPr>
              <w:ind w:left="288"/>
              <w:rPr>
                <w:rFonts w:ascii="Times New Roman" w:hAnsi="Times New Roman" w:cs="Times New Roman"/>
              </w:rPr>
            </w:pPr>
            <w:r w:rsidRPr="00F111E0">
              <w:rPr>
                <w:rFonts w:ascii="Times New Roman" w:hAnsi="Times New Roman" w:cs="Times New Roman"/>
              </w:rPr>
              <w:t xml:space="preserve">Competition </w:t>
            </w:r>
          </w:p>
        </w:tc>
        <w:tc>
          <w:tcPr>
            <w:tcW w:w="738" w:type="dxa"/>
          </w:tcPr>
          <w:p w14:paraId="2AC2907A"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.037</w:t>
            </w:r>
          </w:p>
        </w:tc>
        <w:tc>
          <w:tcPr>
            <w:tcW w:w="1170" w:type="dxa"/>
          </w:tcPr>
          <w:p w14:paraId="052D5A09"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.494</w:t>
            </w:r>
          </w:p>
        </w:tc>
        <w:tc>
          <w:tcPr>
            <w:tcW w:w="900" w:type="dxa"/>
          </w:tcPr>
          <w:p w14:paraId="37E3CA36"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.621</w:t>
            </w:r>
          </w:p>
        </w:tc>
        <w:tc>
          <w:tcPr>
            <w:tcW w:w="2237" w:type="dxa"/>
          </w:tcPr>
          <w:p w14:paraId="38D14346" w14:textId="77777777" w:rsidR="00F111E0" w:rsidRPr="00F111E0" w:rsidRDefault="00F111E0" w:rsidP="00952C21">
            <w:pPr>
              <w:jc w:val="center"/>
              <w:rPr>
                <w:rFonts w:ascii="Times New Roman" w:hAnsi="Times New Roman" w:cs="Times New Roman"/>
              </w:rPr>
            </w:pPr>
          </w:p>
        </w:tc>
        <w:tc>
          <w:tcPr>
            <w:tcW w:w="1019" w:type="dxa"/>
            <w:tcBorders>
              <w:right w:val="nil"/>
            </w:tcBorders>
          </w:tcPr>
          <w:p w14:paraId="4F0E9D1C" w14:textId="77777777" w:rsidR="00F111E0" w:rsidRPr="00F111E0" w:rsidRDefault="00F111E0" w:rsidP="00952C21">
            <w:pPr>
              <w:jc w:val="center"/>
              <w:rPr>
                <w:rFonts w:ascii="Times New Roman" w:hAnsi="Times New Roman" w:cs="Times New Roman"/>
              </w:rPr>
            </w:pPr>
          </w:p>
        </w:tc>
      </w:tr>
      <w:tr w:rsidR="00F111E0" w:rsidRPr="00F111E0" w14:paraId="35D4DD7C" w14:textId="77777777" w:rsidTr="00952C21">
        <w:trPr>
          <w:trHeight w:val="418"/>
        </w:trPr>
        <w:tc>
          <w:tcPr>
            <w:tcW w:w="3330" w:type="dxa"/>
            <w:tcBorders>
              <w:left w:val="nil"/>
            </w:tcBorders>
          </w:tcPr>
          <w:p w14:paraId="78829916" w14:textId="77777777" w:rsidR="00F111E0" w:rsidRPr="00F111E0" w:rsidRDefault="00F111E0" w:rsidP="00952C21">
            <w:pPr>
              <w:rPr>
                <w:rFonts w:ascii="Times New Roman" w:hAnsi="Times New Roman" w:cs="Times New Roman"/>
              </w:rPr>
            </w:pPr>
            <w:r w:rsidRPr="00F111E0">
              <w:rPr>
                <w:rFonts w:ascii="Times New Roman" w:hAnsi="Times New Roman" w:cs="Times New Roman"/>
              </w:rPr>
              <w:t>Step 2.</w:t>
            </w:r>
          </w:p>
        </w:tc>
        <w:tc>
          <w:tcPr>
            <w:tcW w:w="738" w:type="dxa"/>
          </w:tcPr>
          <w:p w14:paraId="4537CC84" w14:textId="77777777" w:rsidR="00F111E0" w:rsidRPr="00F111E0" w:rsidRDefault="00F111E0" w:rsidP="00952C21">
            <w:pPr>
              <w:jc w:val="center"/>
              <w:rPr>
                <w:rFonts w:ascii="Times New Roman" w:hAnsi="Times New Roman" w:cs="Times New Roman"/>
              </w:rPr>
            </w:pPr>
          </w:p>
        </w:tc>
        <w:tc>
          <w:tcPr>
            <w:tcW w:w="1170" w:type="dxa"/>
          </w:tcPr>
          <w:p w14:paraId="08ADB09C" w14:textId="77777777" w:rsidR="00F111E0" w:rsidRPr="00F111E0" w:rsidRDefault="00F111E0" w:rsidP="00952C21">
            <w:pPr>
              <w:jc w:val="center"/>
              <w:rPr>
                <w:rFonts w:ascii="Times New Roman" w:hAnsi="Times New Roman" w:cs="Times New Roman"/>
              </w:rPr>
            </w:pPr>
          </w:p>
        </w:tc>
        <w:tc>
          <w:tcPr>
            <w:tcW w:w="900" w:type="dxa"/>
          </w:tcPr>
          <w:p w14:paraId="0A5CFD2F" w14:textId="77777777" w:rsidR="00F111E0" w:rsidRPr="00F111E0" w:rsidRDefault="00F111E0" w:rsidP="00952C21">
            <w:pPr>
              <w:jc w:val="center"/>
              <w:rPr>
                <w:rFonts w:ascii="Times New Roman" w:hAnsi="Times New Roman" w:cs="Times New Roman"/>
              </w:rPr>
            </w:pPr>
          </w:p>
        </w:tc>
        <w:tc>
          <w:tcPr>
            <w:tcW w:w="2237" w:type="dxa"/>
          </w:tcPr>
          <w:p w14:paraId="2C69A381"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.050</w:t>
            </w:r>
          </w:p>
        </w:tc>
        <w:tc>
          <w:tcPr>
            <w:tcW w:w="1019" w:type="dxa"/>
            <w:tcBorders>
              <w:right w:val="nil"/>
            </w:tcBorders>
          </w:tcPr>
          <w:p w14:paraId="6BB264E0"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.040</w:t>
            </w:r>
          </w:p>
        </w:tc>
      </w:tr>
      <w:tr w:rsidR="00F111E0" w:rsidRPr="00F111E0" w14:paraId="4903CB35" w14:textId="77777777" w:rsidTr="00952C21">
        <w:trPr>
          <w:trHeight w:val="364"/>
        </w:trPr>
        <w:tc>
          <w:tcPr>
            <w:tcW w:w="3330" w:type="dxa"/>
            <w:tcBorders>
              <w:left w:val="nil"/>
            </w:tcBorders>
          </w:tcPr>
          <w:p w14:paraId="4241BE7B" w14:textId="77777777" w:rsidR="00F111E0" w:rsidRPr="00F111E0" w:rsidRDefault="00F111E0" w:rsidP="00952C21">
            <w:pPr>
              <w:ind w:left="288"/>
              <w:rPr>
                <w:rFonts w:ascii="Times New Roman" w:hAnsi="Times New Roman" w:cs="Times New Roman"/>
              </w:rPr>
            </w:pPr>
            <w:r w:rsidRPr="00F111E0">
              <w:rPr>
                <w:rFonts w:ascii="Times New Roman" w:hAnsi="Times New Roman" w:cs="Times New Roman"/>
              </w:rPr>
              <w:t xml:space="preserve">Gender </w:t>
            </w:r>
            <w:r w:rsidRPr="00F111E0">
              <w:rPr>
                <w:rFonts w:ascii="Times New Roman" w:hAnsi="Times New Roman" w:cs="Times New Roman"/>
              </w:rPr>
              <w:sym w:font="Symbol" w:char="F0B4"/>
            </w:r>
            <w:r w:rsidRPr="00F111E0">
              <w:rPr>
                <w:rFonts w:ascii="Times New Roman" w:hAnsi="Times New Roman" w:cs="Times New Roman"/>
              </w:rPr>
              <w:t xml:space="preserve"> PR</w:t>
            </w:r>
          </w:p>
        </w:tc>
        <w:tc>
          <w:tcPr>
            <w:tcW w:w="738" w:type="dxa"/>
          </w:tcPr>
          <w:p w14:paraId="6F3545C1"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-.024</w:t>
            </w:r>
          </w:p>
        </w:tc>
        <w:tc>
          <w:tcPr>
            <w:tcW w:w="1170" w:type="dxa"/>
          </w:tcPr>
          <w:p w14:paraId="69C1EB7B"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-.360</w:t>
            </w:r>
          </w:p>
        </w:tc>
        <w:tc>
          <w:tcPr>
            <w:tcW w:w="900" w:type="dxa"/>
          </w:tcPr>
          <w:p w14:paraId="4F73BCF4"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.719</w:t>
            </w:r>
          </w:p>
        </w:tc>
        <w:tc>
          <w:tcPr>
            <w:tcW w:w="2237" w:type="dxa"/>
          </w:tcPr>
          <w:p w14:paraId="2624AC5E" w14:textId="77777777" w:rsidR="00F111E0" w:rsidRPr="00F111E0" w:rsidRDefault="00F111E0" w:rsidP="00952C21">
            <w:pPr>
              <w:jc w:val="center"/>
              <w:rPr>
                <w:rFonts w:ascii="Times New Roman" w:hAnsi="Times New Roman" w:cs="Times New Roman"/>
              </w:rPr>
            </w:pPr>
          </w:p>
        </w:tc>
        <w:tc>
          <w:tcPr>
            <w:tcW w:w="1019" w:type="dxa"/>
            <w:tcBorders>
              <w:right w:val="nil"/>
            </w:tcBorders>
          </w:tcPr>
          <w:p w14:paraId="67F54FD0" w14:textId="77777777" w:rsidR="00F111E0" w:rsidRPr="00F111E0" w:rsidRDefault="00F111E0" w:rsidP="00952C21">
            <w:pPr>
              <w:jc w:val="center"/>
              <w:rPr>
                <w:rFonts w:ascii="Times New Roman" w:hAnsi="Times New Roman" w:cs="Times New Roman"/>
              </w:rPr>
            </w:pPr>
          </w:p>
        </w:tc>
      </w:tr>
      <w:tr w:rsidR="00F111E0" w:rsidRPr="00F111E0" w14:paraId="4804A28E" w14:textId="77777777" w:rsidTr="00952C21">
        <w:trPr>
          <w:trHeight w:val="355"/>
        </w:trPr>
        <w:tc>
          <w:tcPr>
            <w:tcW w:w="3330" w:type="dxa"/>
            <w:tcBorders>
              <w:left w:val="nil"/>
            </w:tcBorders>
          </w:tcPr>
          <w:p w14:paraId="319798A1" w14:textId="77777777" w:rsidR="00F111E0" w:rsidRPr="00F111E0" w:rsidRDefault="00F111E0" w:rsidP="00952C21">
            <w:pPr>
              <w:ind w:left="288"/>
              <w:rPr>
                <w:rFonts w:ascii="Times New Roman" w:hAnsi="Times New Roman" w:cs="Times New Roman"/>
              </w:rPr>
            </w:pPr>
            <w:r w:rsidRPr="00F111E0">
              <w:rPr>
                <w:rFonts w:ascii="Times New Roman" w:hAnsi="Times New Roman" w:cs="Times New Roman"/>
              </w:rPr>
              <w:t xml:space="preserve">Gender </w:t>
            </w:r>
            <w:r w:rsidRPr="00F111E0">
              <w:rPr>
                <w:rFonts w:ascii="Times New Roman" w:hAnsi="Times New Roman" w:cs="Times New Roman"/>
              </w:rPr>
              <w:sym w:font="Symbol" w:char="F0B4"/>
            </w:r>
            <w:r w:rsidRPr="00F111E0">
              <w:rPr>
                <w:rFonts w:ascii="Times New Roman" w:hAnsi="Times New Roman" w:cs="Times New Roman"/>
              </w:rPr>
              <w:t xml:space="preserve"> Real Life</w:t>
            </w:r>
          </w:p>
        </w:tc>
        <w:tc>
          <w:tcPr>
            <w:tcW w:w="738" w:type="dxa"/>
          </w:tcPr>
          <w:p w14:paraId="1FC7334E"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-.151</w:t>
            </w:r>
          </w:p>
        </w:tc>
        <w:tc>
          <w:tcPr>
            <w:tcW w:w="1170" w:type="dxa"/>
          </w:tcPr>
          <w:p w14:paraId="3807F082"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-2.340</w:t>
            </w:r>
          </w:p>
        </w:tc>
        <w:tc>
          <w:tcPr>
            <w:tcW w:w="900" w:type="dxa"/>
          </w:tcPr>
          <w:p w14:paraId="23A27568"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.020</w:t>
            </w:r>
          </w:p>
        </w:tc>
        <w:tc>
          <w:tcPr>
            <w:tcW w:w="2237" w:type="dxa"/>
          </w:tcPr>
          <w:p w14:paraId="2A7EE9E1" w14:textId="77777777" w:rsidR="00F111E0" w:rsidRPr="00F111E0" w:rsidRDefault="00F111E0" w:rsidP="00952C21">
            <w:pPr>
              <w:jc w:val="center"/>
              <w:rPr>
                <w:rFonts w:ascii="Times New Roman" w:hAnsi="Times New Roman" w:cs="Times New Roman"/>
              </w:rPr>
            </w:pPr>
          </w:p>
        </w:tc>
        <w:tc>
          <w:tcPr>
            <w:tcW w:w="1019" w:type="dxa"/>
            <w:tcBorders>
              <w:right w:val="nil"/>
            </w:tcBorders>
          </w:tcPr>
          <w:p w14:paraId="61DF2112" w14:textId="77777777" w:rsidR="00F111E0" w:rsidRPr="00F111E0" w:rsidRDefault="00F111E0" w:rsidP="00952C21">
            <w:pPr>
              <w:jc w:val="center"/>
              <w:rPr>
                <w:rFonts w:ascii="Times New Roman" w:hAnsi="Times New Roman" w:cs="Times New Roman"/>
              </w:rPr>
            </w:pPr>
          </w:p>
        </w:tc>
      </w:tr>
      <w:tr w:rsidR="00F111E0" w:rsidRPr="00F111E0" w14:paraId="6D682EE4" w14:textId="77777777" w:rsidTr="00952C21">
        <w:trPr>
          <w:trHeight w:val="364"/>
        </w:trPr>
        <w:tc>
          <w:tcPr>
            <w:tcW w:w="3330" w:type="dxa"/>
            <w:tcBorders>
              <w:left w:val="nil"/>
            </w:tcBorders>
          </w:tcPr>
          <w:p w14:paraId="74DCF474" w14:textId="77777777" w:rsidR="00F111E0" w:rsidRPr="00F111E0" w:rsidRDefault="00F111E0" w:rsidP="00952C21">
            <w:pPr>
              <w:ind w:left="288"/>
              <w:rPr>
                <w:rFonts w:ascii="Times New Roman" w:hAnsi="Times New Roman" w:cs="Times New Roman"/>
              </w:rPr>
            </w:pPr>
            <w:r w:rsidRPr="00F111E0">
              <w:rPr>
                <w:rFonts w:ascii="Times New Roman" w:hAnsi="Times New Roman" w:cs="Times New Roman"/>
              </w:rPr>
              <w:t xml:space="preserve">Gender </w:t>
            </w:r>
            <w:r w:rsidRPr="00F111E0">
              <w:rPr>
                <w:rFonts w:ascii="Times New Roman" w:hAnsi="Times New Roman" w:cs="Times New Roman"/>
              </w:rPr>
              <w:sym w:font="Symbol" w:char="F0B4"/>
            </w:r>
            <w:r w:rsidRPr="00F111E0">
              <w:rPr>
                <w:rFonts w:ascii="Times New Roman" w:hAnsi="Times New Roman" w:cs="Times New Roman"/>
              </w:rPr>
              <w:t xml:space="preserve"> Dating</w:t>
            </w:r>
          </w:p>
        </w:tc>
        <w:tc>
          <w:tcPr>
            <w:tcW w:w="738" w:type="dxa"/>
          </w:tcPr>
          <w:p w14:paraId="5B9B024C"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.026</w:t>
            </w:r>
          </w:p>
        </w:tc>
        <w:tc>
          <w:tcPr>
            <w:tcW w:w="1170" w:type="dxa"/>
          </w:tcPr>
          <w:p w14:paraId="64B3F6B2"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.284</w:t>
            </w:r>
          </w:p>
        </w:tc>
        <w:tc>
          <w:tcPr>
            <w:tcW w:w="900" w:type="dxa"/>
          </w:tcPr>
          <w:p w14:paraId="670C09BE"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.777</w:t>
            </w:r>
          </w:p>
        </w:tc>
        <w:tc>
          <w:tcPr>
            <w:tcW w:w="2237" w:type="dxa"/>
          </w:tcPr>
          <w:p w14:paraId="53DE9A42" w14:textId="77777777" w:rsidR="00F111E0" w:rsidRPr="00F111E0" w:rsidRDefault="00F111E0" w:rsidP="00952C21">
            <w:pPr>
              <w:jc w:val="center"/>
              <w:rPr>
                <w:rFonts w:ascii="Times New Roman" w:hAnsi="Times New Roman" w:cs="Times New Roman"/>
              </w:rPr>
            </w:pPr>
          </w:p>
        </w:tc>
        <w:tc>
          <w:tcPr>
            <w:tcW w:w="1019" w:type="dxa"/>
            <w:tcBorders>
              <w:right w:val="nil"/>
            </w:tcBorders>
          </w:tcPr>
          <w:p w14:paraId="1DD0C6D2" w14:textId="77777777" w:rsidR="00F111E0" w:rsidRPr="00F111E0" w:rsidRDefault="00F111E0" w:rsidP="00952C21">
            <w:pPr>
              <w:jc w:val="center"/>
              <w:rPr>
                <w:rFonts w:ascii="Times New Roman" w:hAnsi="Times New Roman" w:cs="Times New Roman"/>
              </w:rPr>
            </w:pPr>
          </w:p>
        </w:tc>
      </w:tr>
      <w:tr w:rsidR="00F111E0" w:rsidRPr="00F111E0" w14:paraId="68B242CC" w14:textId="77777777" w:rsidTr="00952C21">
        <w:trPr>
          <w:trHeight w:val="355"/>
        </w:trPr>
        <w:tc>
          <w:tcPr>
            <w:tcW w:w="3330" w:type="dxa"/>
            <w:tcBorders>
              <w:left w:val="nil"/>
            </w:tcBorders>
          </w:tcPr>
          <w:p w14:paraId="50DBE168" w14:textId="77777777" w:rsidR="00F111E0" w:rsidRPr="00F111E0" w:rsidRDefault="00F111E0" w:rsidP="00952C21">
            <w:pPr>
              <w:ind w:left="288"/>
              <w:rPr>
                <w:rFonts w:ascii="Times New Roman" w:hAnsi="Times New Roman" w:cs="Times New Roman"/>
              </w:rPr>
            </w:pPr>
            <w:r w:rsidRPr="00F111E0">
              <w:rPr>
                <w:rFonts w:ascii="Times New Roman" w:hAnsi="Times New Roman" w:cs="Times New Roman"/>
              </w:rPr>
              <w:t xml:space="preserve">Gender </w:t>
            </w:r>
            <w:r w:rsidRPr="00F111E0">
              <w:rPr>
                <w:rFonts w:ascii="Times New Roman" w:hAnsi="Times New Roman" w:cs="Times New Roman"/>
              </w:rPr>
              <w:sym w:font="Symbol" w:char="F0B4"/>
            </w:r>
            <w:r w:rsidRPr="00F111E0">
              <w:rPr>
                <w:rFonts w:ascii="Times New Roman" w:hAnsi="Times New Roman" w:cs="Times New Roman"/>
              </w:rPr>
              <w:t xml:space="preserve"> Talent</w:t>
            </w:r>
          </w:p>
        </w:tc>
        <w:tc>
          <w:tcPr>
            <w:tcW w:w="738" w:type="dxa"/>
          </w:tcPr>
          <w:p w14:paraId="1E6320EF"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-.029</w:t>
            </w:r>
          </w:p>
        </w:tc>
        <w:tc>
          <w:tcPr>
            <w:tcW w:w="1170" w:type="dxa"/>
          </w:tcPr>
          <w:p w14:paraId="5BF3359B"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-.369</w:t>
            </w:r>
          </w:p>
        </w:tc>
        <w:tc>
          <w:tcPr>
            <w:tcW w:w="900" w:type="dxa"/>
          </w:tcPr>
          <w:p w14:paraId="1C5C71C6"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.712</w:t>
            </w:r>
          </w:p>
        </w:tc>
        <w:tc>
          <w:tcPr>
            <w:tcW w:w="2237" w:type="dxa"/>
          </w:tcPr>
          <w:p w14:paraId="21857314" w14:textId="77777777" w:rsidR="00F111E0" w:rsidRPr="00F111E0" w:rsidRDefault="00F111E0" w:rsidP="00952C21">
            <w:pPr>
              <w:jc w:val="center"/>
              <w:rPr>
                <w:rFonts w:ascii="Times New Roman" w:hAnsi="Times New Roman" w:cs="Times New Roman"/>
              </w:rPr>
            </w:pPr>
          </w:p>
        </w:tc>
        <w:tc>
          <w:tcPr>
            <w:tcW w:w="1019" w:type="dxa"/>
            <w:tcBorders>
              <w:right w:val="nil"/>
            </w:tcBorders>
          </w:tcPr>
          <w:p w14:paraId="179C77F2" w14:textId="77777777" w:rsidR="00F111E0" w:rsidRPr="00F111E0" w:rsidRDefault="00F111E0" w:rsidP="00952C21">
            <w:pPr>
              <w:jc w:val="center"/>
              <w:rPr>
                <w:rFonts w:ascii="Times New Roman" w:hAnsi="Times New Roman" w:cs="Times New Roman"/>
              </w:rPr>
            </w:pPr>
          </w:p>
        </w:tc>
      </w:tr>
      <w:tr w:rsidR="00F111E0" w:rsidRPr="00F111E0" w14:paraId="5DD069F8" w14:textId="77777777" w:rsidTr="00952C21">
        <w:trPr>
          <w:trHeight w:val="364"/>
        </w:trPr>
        <w:tc>
          <w:tcPr>
            <w:tcW w:w="3330" w:type="dxa"/>
            <w:tcBorders>
              <w:left w:val="nil"/>
            </w:tcBorders>
          </w:tcPr>
          <w:p w14:paraId="19B97BAE" w14:textId="77777777" w:rsidR="00F111E0" w:rsidRPr="00F111E0" w:rsidRDefault="00F111E0" w:rsidP="00952C21">
            <w:pPr>
              <w:ind w:left="288"/>
              <w:rPr>
                <w:rFonts w:ascii="Times New Roman" w:hAnsi="Times New Roman" w:cs="Times New Roman"/>
              </w:rPr>
            </w:pPr>
            <w:r w:rsidRPr="00F111E0">
              <w:rPr>
                <w:rFonts w:ascii="Times New Roman" w:hAnsi="Times New Roman" w:cs="Times New Roman"/>
              </w:rPr>
              <w:t xml:space="preserve">Gender </w:t>
            </w:r>
            <w:r w:rsidRPr="00F111E0">
              <w:rPr>
                <w:rFonts w:ascii="Times New Roman" w:hAnsi="Times New Roman" w:cs="Times New Roman"/>
              </w:rPr>
              <w:sym w:font="Symbol" w:char="F0B4"/>
            </w:r>
            <w:r w:rsidRPr="00F111E0">
              <w:rPr>
                <w:rFonts w:ascii="Times New Roman" w:hAnsi="Times New Roman" w:cs="Times New Roman"/>
              </w:rPr>
              <w:t xml:space="preserve"> Competition</w:t>
            </w:r>
          </w:p>
        </w:tc>
        <w:tc>
          <w:tcPr>
            <w:tcW w:w="738" w:type="dxa"/>
          </w:tcPr>
          <w:p w14:paraId="7BCA8771"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,175</w:t>
            </w:r>
          </w:p>
        </w:tc>
        <w:tc>
          <w:tcPr>
            <w:tcW w:w="1170" w:type="dxa"/>
          </w:tcPr>
          <w:p w14:paraId="23BAF3F6"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2.096</w:t>
            </w:r>
          </w:p>
        </w:tc>
        <w:tc>
          <w:tcPr>
            <w:tcW w:w="900" w:type="dxa"/>
          </w:tcPr>
          <w:p w14:paraId="562DEC39"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.037</w:t>
            </w:r>
          </w:p>
        </w:tc>
        <w:tc>
          <w:tcPr>
            <w:tcW w:w="2237" w:type="dxa"/>
          </w:tcPr>
          <w:p w14:paraId="3ACC27F7" w14:textId="77777777" w:rsidR="00F111E0" w:rsidRPr="00F111E0" w:rsidRDefault="00F111E0" w:rsidP="00952C21">
            <w:pPr>
              <w:jc w:val="center"/>
              <w:rPr>
                <w:rFonts w:ascii="Times New Roman" w:hAnsi="Times New Roman" w:cs="Times New Roman"/>
              </w:rPr>
            </w:pPr>
          </w:p>
        </w:tc>
        <w:tc>
          <w:tcPr>
            <w:tcW w:w="1019" w:type="dxa"/>
            <w:tcBorders>
              <w:right w:val="nil"/>
            </w:tcBorders>
          </w:tcPr>
          <w:p w14:paraId="4525FFBA" w14:textId="77777777" w:rsidR="00F111E0" w:rsidRPr="00F111E0" w:rsidRDefault="00F111E0" w:rsidP="00952C21">
            <w:pPr>
              <w:jc w:val="center"/>
              <w:rPr>
                <w:rFonts w:ascii="Times New Roman" w:hAnsi="Times New Roman" w:cs="Times New Roman"/>
              </w:rPr>
            </w:pPr>
          </w:p>
        </w:tc>
      </w:tr>
      <w:tr w:rsidR="00F111E0" w:rsidRPr="00F111E0" w14:paraId="70216C19" w14:textId="77777777" w:rsidTr="00952C21">
        <w:trPr>
          <w:trHeight w:val="355"/>
        </w:trPr>
        <w:tc>
          <w:tcPr>
            <w:tcW w:w="3330" w:type="dxa"/>
            <w:tcBorders>
              <w:left w:val="nil"/>
            </w:tcBorders>
          </w:tcPr>
          <w:p w14:paraId="1F7E4269" w14:textId="77777777" w:rsidR="00F111E0" w:rsidRPr="00F111E0" w:rsidRDefault="00F111E0" w:rsidP="00952C21">
            <w:pPr>
              <w:ind w:left="288"/>
              <w:rPr>
                <w:rFonts w:ascii="Times New Roman" w:hAnsi="Times New Roman" w:cs="Times New Roman"/>
              </w:rPr>
            </w:pPr>
            <w:r w:rsidRPr="00F111E0">
              <w:rPr>
                <w:rFonts w:ascii="Times New Roman" w:hAnsi="Times New Roman" w:cs="Times New Roman"/>
              </w:rPr>
              <w:t xml:space="preserve">PR </w:t>
            </w:r>
            <w:r w:rsidRPr="00F111E0">
              <w:rPr>
                <w:rFonts w:ascii="Times New Roman" w:hAnsi="Times New Roman" w:cs="Times New Roman"/>
              </w:rPr>
              <w:sym w:font="Symbol" w:char="F0B4"/>
            </w:r>
            <w:r w:rsidRPr="00F111E0">
              <w:rPr>
                <w:rFonts w:ascii="Times New Roman" w:hAnsi="Times New Roman" w:cs="Times New Roman"/>
              </w:rPr>
              <w:t xml:space="preserve"> Real Life</w:t>
            </w:r>
          </w:p>
        </w:tc>
        <w:tc>
          <w:tcPr>
            <w:tcW w:w="738" w:type="dxa"/>
          </w:tcPr>
          <w:p w14:paraId="49C67E86"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-.034</w:t>
            </w:r>
          </w:p>
        </w:tc>
        <w:tc>
          <w:tcPr>
            <w:tcW w:w="1170" w:type="dxa"/>
          </w:tcPr>
          <w:p w14:paraId="5EF0C65A"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-.475</w:t>
            </w:r>
          </w:p>
        </w:tc>
        <w:tc>
          <w:tcPr>
            <w:tcW w:w="900" w:type="dxa"/>
          </w:tcPr>
          <w:p w14:paraId="55F64535"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.635</w:t>
            </w:r>
          </w:p>
        </w:tc>
        <w:tc>
          <w:tcPr>
            <w:tcW w:w="2237" w:type="dxa"/>
          </w:tcPr>
          <w:p w14:paraId="63C9EC47" w14:textId="77777777" w:rsidR="00F111E0" w:rsidRPr="00F111E0" w:rsidRDefault="00F111E0" w:rsidP="00952C21">
            <w:pPr>
              <w:jc w:val="center"/>
              <w:rPr>
                <w:rFonts w:ascii="Times New Roman" w:hAnsi="Times New Roman" w:cs="Times New Roman"/>
              </w:rPr>
            </w:pPr>
          </w:p>
        </w:tc>
        <w:tc>
          <w:tcPr>
            <w:tcW w:w="1019" w:type="dxa"/>
            <w:tcBorders>
              <w:right w:val="nil"/>
            </w:tcBorders>
          </w:tcPr>
          <w:p w14:paraId="547A3A75" w14:textId="77777777" w:rsidR="00F111E0" w:rsidRPr="00F111E0" w:rsidRDefault="00F111E0" w:rsidP="00952C21">
            <w:pPr>
              <w:jc w:val="center"/>
              <w:rPr>
                <w:rFonts w:ascii="Times New Roman" w:hAnsi="Times New Roman" w:cs="Times New Roman"/>
              </w:rPr>
            </w:pPr>
          </w:p>
        </w:tc>
      </w:tr>
      <w:tr w:rsidR="00F111E0" w:rsidRPr="00F111E0" w14:paraId="62D99315" w14:textId="77777777" w:rsidTr="00952C21">
        <w:trPr>
          <w:trHeight w:val="364"/>
        </w:trPr>
        <w:tc>
          <w:tcPr>
            <w:tcW w:w="3330" w:type="dxa"/>
            <w:tcBorders>
              <w:left w:val="nil"/>
            </w:tcBorders>
          </w:tcPr>
          <w:p w14:paraId="4D3CF3DE" w14:textId="77777777" w:rsidR="00F111E0" w:rsidRPr="00F111E0" w:rsidRDefault="00F111E0" w:rsidP="00952C21">
            <w:pPr>
              <w:ind w:left="288"/>
              <w:rPr>
                <w:rFonts w:ascii="Times New Roman" w:hAnsi="Times New Roman" w:cs="Times New Roman"/>
              </w:rPr>
            </w:pPr>
            <w:r w:rsidRPr="00F111E0">
              <w:rPr>
                <w:rFonts w:ascii="Times New Roman" w:hAnsi="Times New Roman" w:cs="Times New Roman"/>
              </w:rPr>
              <w:t xml:space="preserve">PR </w:t>
            </w:r>
            <w:r w:rsidRPr="00F111E0">
              <w:rPr>
                <w:rFonts w:ascii="Times New Roman" w:hAnsi="Times New Roman" w:cs="Times New Roman"/>
              </w:rPr>
              <w:sym w:font="Symbol" w:char="F0B4"/>
            </w:r>
            <w:r w:rsidRPr="00F111E0">
              <w:rPr>
                <w:rFonts w:ascii="Times New Roman" w:hAnsi="Times New Roman" w:cs="Times New Roman"/>
              </w:rPr>
              <w:t xml:space="preserve"> Dating</w:t>
            </w:r>
          </w:p>
        </w:tc>
        <w:tc>
          <w:tcPr>
            <w:tcW w:w="738" w:type="dxa"/>
          </w:tcPr>
          <w:p w14:paraId="36645DFF"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-.022</w:t>
            </w:r>
          </w:p>
        </w:tc>
        <w:tc>
          <w:tcPr>
            <w:tcW w:w="1170" w:type="dxa"/>
          </w:tcPr>
          <w:p w14:paraId="4376CB04"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-.291</w:t>
            </w:r>
          </w:p>
        </w:tc>
        <w:tc>
          <w:tcPr>
            <w:tcW w:w="900" w:type="dxa"/>
          </w:tcPr>
          <w:p w14:paraId="3F5727F4"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.771</w:t>
            </w:r>
          </w:p>
        </w:tc>
        <w:tc>
          <w:tcPr>
            <w:tcW w:w="2237" w:type="dxa"/>
          </w:tcPr>
          <w:p w14:paraId="0DA48AC5" w14:textId="77777777" w:rsidR="00F111E0" w:rsidRPr="00F111E0" w:rsidRDefault="00F111E0" w:rsidP="00952C21">
            <w:pPr>
              <w:jc w:val="center"/>
              <w:rPr>
                <w:rFonts w:ascii="Times New Roman" w:hAnsi="Times New Roman" w:cs="Times New Roman"/>
              </w:rPr>
            </w:pPr>
          </w:p>
        </w:tc>
        <w:tc>
          <w:tcPr>
            <w:tcW w:w="1019" w:type="dxa"/>
            <w:tcBorders>
              <w:right w:val="nil"/>
            </w:tcBorders>
          </w:tcPr>
          <w:p w14:paraId="7C6C53D8" w14:textId="77777777" w:rsidR="00F111E0" w:rsidRPr="00F111E0" w:rsidRDefault="00F111E0" w:rsidP="00952C21">
            <w:pPr>
              <w:jc w:val="center"/>
              <w:rPr>
                <w:rFonts w:ascii="Times New Roman" w:hAnsi="Times New Roman" w:cs="Times New Roman"/>
              </w:rPr>
            </w:pPr>
          </w:p>
        </w:tc>
      </w:tr>
      <w:tr w:rsidR="00F111E0" w:rsidRPr="00F111E0" w14:paraId="73FE21BF" w14:textId="77777777" w:rsidTr="00952C21">
        <w:trPr>
          <w:trHeight w:val="355"/>
        </w:trPr>
        <w:tc>
          <w:tcPr>
            <w:tcW w:w="3330" w:type="dxa"/>
            <w:tcBorders>
              <w:left w:val="nil"/>
            </w:tcBorders>
          </w:tcPr>
          <w:p w14:paraId="4FEC7202" w14:textId="77777777" w:rsidR="00F111E0" w:rsidRPr="00F111E0" w:rsidRDefault="00F111E0" w:rsidP="00952C21">
            <w:pPr>
              <w:ind w:left="288"/>
              <w:rPr>
                <w:rFonts w:ascii="Times New Roman" w:hAnsi="Times New Roman" w:cs="Times New Roman"/>
              </w:rPr>
            </w:pPr>
            <w:r w:rsidRPr="00F111E0">
              <w:rPr>
                <w:rFonts w:ascii="Times New Roman" w:hAnsi="Times New Roman" w:cs="Times New Roman"/>
              </w:rPr>
              <w:t xml:space="preserve">PR </w:t>
            </w:r>
            <w:r w:rsidRPr="00F111E0">
              <w:rPr>
                <w:rFonts w:ascii="Times New Roman" w:hAnsi="Times New Roman" w:cs="Times New Roman"/>
              </w:rPr>
              <w:sym w:font="Symbol" w:char="F0B4"/>
            </w:r>
            <w:r w:rsidRPr="00F111E0">
              <w:rPr>
                <w:rFonts w:ascii="Times New Roman" w:hAnsi="Times New Roman" w:cs="Times New Roman"/>
              </w:rPr>
              <w:t xml:space="preserve"> Talent</w:t>
            </w:r>
          </w:p>
        </w:tc>
        <w:tc>
          <w:tcPr>
            <w:tcW w:w="738" w:type="dxa"/>
          </w:tcPr>
          <w:p w14:paraId="3CDE875A"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.004</w:t>
            </w:r>
          </w:p>
        </w:tc>
        <w:tc>
          <w:tcPr>
            <w:tcW w:w="1170" w:type="dxa"/>
          </w:tcPr>
          <w:p w14:paraId="3FFB4C41"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.053</w:t>
            </w:r>
          </w:p>
        </w:tc>
        <w:tc>
          <w:tcPr>
            <w:tcW w:w="900" w:type="dxa"/>
          </w:tcPr>
          <w:p w14:paraId="26A93B2C"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.957</w:t>
            </w:r>
          </w:p>
        </w:tc>
        <w:tc>
          <w:tcPr>
            <w:tcW w:w="2237" w:type="dxa"/>
          </w:tcPr>
          <w:p w14:paraId="454FCD7E" w14:textId="77777777" w:rsidR="00F111E0" w:rsidRPr="00F111E0" w:rsidRDefault="00F111E0" w:rsidP="00952C21">
            <w:pPr>
              <w:jc w:val="center"/>
              <w:rPr>
                <w:rFonts w:ascii="Times New Roman" w:hAnsi="Times New Roman" w:cs="Times New Roman"/>
              </w:rPr>
            </w:pPr>
          </w:p>
        </w:tc>
        <w:tc>
          <w:tcPr>
            <w:tcW w:w="1019" w:type="dxa"/>
            <w:tcBorders>
              <w:right w:val="nil"/>
            </w:tcBorders>
          </w:tcPr>
          <w:p w14:paraId="218B31B1" w14:textId="77777777" w:rsidR="00F111E0" w:rsidRPr="00F111E0" w:rsidRDefault="00F111E0" w:rsidP="00952C21">
            <w:pPr>
              <w:jc w:val="center"/>
              <w:rPr>
                <w:rFonts w:ascii="Times New Roman" w:hAnsi="Times New Roman" w:cs="Times New Roman"/>
              </w:rPr>
            </w:pPr>
          </w:p>
        </w:tc>
      </w:tr>
      <w:tr w:rsidR="00F111E0" w:rsidRPr="00F111E0" w14:paraId="1C56789F" w14:textId="77777777" w:rsidTr="00952C21">
        <w:trPr>
          <w:trHeight w:val="535"/>
        </w:trPr>
        <w:tc>
          <w:tcPr>
            <w:tcW w:w="3330" w:type="dxa"/>
            <w:tcBorders>
              <w:left w:val="nil"/>
            </w:tcBorders>
          </w:tcPr>
          <w:p w14:paraId="7761A368" w14:textId="77777777" w:rsidR="00F111E0" w:rsidRPr="00F111E0" w:rsidRDefault="00F111E0" w:rsidP="00952C21">
            <w:pPr>
              <w:ind w:left="288"/>
              <w:rPr>
                <w:rFonts w:ascii="Times New Roman" w:hAnsi="Times New Roman" w:cs="Times New Roman"/>
              </w:rPr>
            </w:pPr>
            <w:r w:rsidRPr="00F111E0">
              <w:rPr>
                <w:rFonts w:ascii="Times New Roman" w:hAnsi="Times New Roman" w:cs="Times New Roman"/>
              </w:rPr>
              <w:t xml:space="preserve">PR </w:t>
            </w:r>
            <w:r w:rsidRPr="00F111E0">
              <w:rPr>
                <w:rFonts w:ascii="Times New Roman" w:hAnsi="Times New Roman" w:cs="Times New Roman"/>
              </w:rPr>
              <w:sym w:font="Symbol" w:char="F0B4"/>
            </w:r>
            <w:r w:rsidRPr="00F111E0">
              <w:rPr>
                <w:rFonts w:ascii="Times New Roman" w:hAnsi="Times New Roman" w:cs="Times New Roman"/>
              </w:rPr>
              <w:t xml:space="preserve"> Competition</w:t>
            </w:r>
          </w:p>
        </w:tc>
        <w:tc>
          <w:tcPr>
            <w:tcW w:w="738" w:type="dxa"/>
          </w:tcPr>
          <w:p w14:paraId="77C6B2C1"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-.009</w:t>
            </w:r>
          </w:p>
        </w:tc>
        <w:tc>
          <w:tcPr>
            <w:tcW w:w="1170" w:type="dxa"/>
          </w:tcPr>
          <w:p w14:paraId="1CC49E8F"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-.101</w:t>
            </w:r>
          </w:p>
        </w:tc>
        <w:tc>
          <w:tcPr>
            <w:tcW w:w="900" w:type="dxa"/>
          </w:tcPr>
          <w:p w14:paraId="3E03A4F2"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.920</w:t>
            </w:r>
          </w:p>
        </w:tc>
        <w:tc>
          <w:tcPr>
            <w:tcW w:w="2237" w:type="dxa"/>
          </w:tcPr>
          <w:p w14:paraId="2CDBBF51" w14:textId="77777777" w:rsidR="00F111E0" w:rsidRPr="00F111E0" w:rsidRDefault="00F111E0" w:rsidP="00952C21">
            <w:pPr>
              <w:jc w:val="center"/>
              <w:rPr>
                <w:rFonts w:ascii="Times New Roman" w:hAnsi="Times New Roman" w:cs="Times New Roman"/>
              </w:rPr>
            </w:pPr>
          </w:p>
        </w:tc>
        <w:tc>
          <w:tcPr>
            <w:tcW w:w="1019" w:type="dxa"/>
            <w:tcBorders>
              <w:right w:val="nil"/>
            </w:tcBorders>
          </w:tcPr>
          <w:p w14:paraId="05475362" w14:textId="77777777" w:rsidR="00F111E0" w:rsidRPr="00F111E0" w:rsidRDefault="00F111E0" w:rsidP="00952C21">
            <w:pPr>
              <w:jc w:val="center"/>
              <w:rPr>
                <w:rFonts w:ascii="Times New Roman" w:hAnsi="Times New Roman" w:cs="Times New Roman"/>
              </w:rPr>
            </w:pPr>
          </w:p>
        </w:tc>
      </w:tr>
      <w:tr w:rsidR="00F111E0" w:rsidRPr="00F111E0" w14:paraId="4E6149F6" w14:textId="77777777" w:rsidTr="00952C21">
        <w:trPr>
          <w:trHeight w:val="496"/>
        </w:trPr>
        <w:tc>
          <w:tcPr>
            <w:tcW w:w="3330" w:type="dxa"/>
            <w:tcBorders>
              <w:left w:val="nil"/>
            </w:tcBorders>
          </w:tcPr>
          <w:p w14:paraId="3C5E3112" w14:textId="77777777" w:rsidR="00F111E0" w:rsidRPr="00F111E0" w:rsidRDefault="00F111E0" w:rsidP="00952C21">
            <w:pPr>
              <w:tabs>
                <w:tab w:val="left" w:pos="3046"/>
              </w:tabs>
              <w:rPr>
                <w:rFonts w:ascii="Times New Roman" w:hAnsi="Times New Roman" w:cs="Times New Roman"/>
              </w:rPr>
            </w:pPr>
            <w:r w:rsidRPr="00F111E0">
              <w:rPr>
                <w:rFonts w:ascii="Times New Roman" w:hAnsi="Times New Roman" w:cs="Times New Roman"/>
              </w:rPr>
              <w:t>Step 3.</w:t>
            </w:r>
          </w:p>
        </w:tc>
        <w:tc>
          <w:tcPr>
            <w:tcW w:w="738" w:type="dxa"/>
          </w:tcPr>
          <w:p w14:paraId="048D5A0E" w14:textId="77777777" w:rsidR="00F111E0" w:rsidRPr="00F111E0" w:rsidRDefault="00F111E0" w:rsidP="00952C21">
            <w:pPr>
              <w:jc w:val="center"/>
              <w:rPr>
                <w:rFonts w:ascii="Times New Roman" w:hAnsi="Times New Roman" w:cs="Times New Roman"/>
              </w:rPr>
            </w:pPr>
          </w:p>
        </w:tc>
        <w:tc>
          <w:tcPr>
            <w:tcW w:w="1170" w:type="dxa"/>
          </w:tcPr>
          <w:p w14:paraId="3DC48EBF" w14:textId="77777777" w:rsidR="00F111E0" w:rsidRPr="00F111E0" w:rsidRDefault="00F111E0" w:rsidP="00952C21">
            <w:pPr>
              <w:jc w:val="center"/>
              <w:rPr>
                <w:rFonts w:ascii="Times New Roman" w:hAnsi="Times New Roman" w:cs="Times New Roman"/>
              </w:rPr>
            </w:pPr>
          </w:p>
        </w:tc>
        <w:tc>
          <w:tcPr>
            <w:tcW w:w="900" w:type="dxa"/>
          </w:tcPr>
          <w:p w14:paraId="38A5100D" w14:textId="77777777" w:rsidR="00F111E0" w:rsidRPr="00F111E0" w:rsidRDefault="00F111E0" w:rsidP="00952C21">
            <w:pPr>
              <w:jc w:val="center"/>
              <w:rPr>
                <w:rFonts w:ascii="Times New Roman" w:hAnsi="Times New Roman" w:cs="Times New Roman"/>
              </w:rPr>
            </w:pPr>
          </w:p>
        </w:tc>
        <w:tc>
          <w:tcPr>
            <w:tcW w:w="2237" w:type="dxa"/>
          </w:tcPr>
          <w:p w14:paraId="2F659452"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.054</w:t>
            </w:r>
          </w:p>
        </w:tc>
        <w:tc>
          <w:tcPr>
            <w:tcW w:w="1019" w:type="dxa"/>
            <w:tcBorders>
              <w:right w:val="nil"/>
            </w:tcBorders>
          </w:tcPr>
          <w:p w14:paraId="66F7E035"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.015</w:t>
            </w:r>
          </w:p>
        </w:tc>
      </w:tr>
      <w:tr w:rsidR="00F111E0" w:rsidRPr="00F111E0" w14:paraId="756F6AB1" w14:textId="77777777" w:rsidTr="00952C21">
        <w:trPr>
          <w:trHeight w:val="328"/>
        </w:trPr>
        <w:tc>
          <w:tcPr>
            <w:tcW w:w="3330" w:type="dxa"/>
            <w:tcBorders>
              <w:left w:val="nil"/>
            </w:tcBorders>
          </w:tcPr>
          <w:p w14:paraId="055F541D" w14:textId="77777777" w:rsidR="00F111E0" w:rsidRPr="00F111E0" w:rsidRDefault="00F111E0" w:rsidP="00952C21">
            <w:pPr>
              <w:ind w:left="288"/>
              <w:rPr>
                <w:rFonts w:ascii="Times New Roman" w:hAnsi="Times New Roman" w:cs="Times New Roman"/>
              </w:rPr>
            </w:pPr>
            <w:r w:rsidRPr="00F111E0">
              <w:rPr>
                <w:rFonts w:ascii="Times New Roman" w:hAnsi="Times New Roman" w:cs="Times New Roman"/>
              </w:rPr>
              <w:t>Gender</w:t>
            </w:r>
            <w:r w:rsidRPr="00F111E0">
              <w:rPr>
                <w:rFonts w:ascii="Times New Roman" w:hAnsi="Times New Roman" w:cs="Times New Roman"/>
              </w:rPr>
              <w:sym w:font="Symbol" w:char="F0B4"/>
            </w:r>
            <w:r w:rsidRPr="00F111E0">
              <w:rPr>
                <w:rFonts w:ascii="Times New Roman" w:hAnsi="Times New Roman" w:cs="Times New Roman"/>
              </w:rPr>
              <w:t>PR</w:t>
            </w:r>
            <w:r w:rsidRPr="00F111E0">
              <w:rPr>
                <w:rFonts w:ascii="Times New Roman" w:hAnsi="Times New Roman" w:cs="Times New Roman"/>
              </w:rPr>
              <w:sym w:font="Symbol" w:char="F0B4"/>
            </w:r>
            <w:r w:rsidRPr="00F111E0">
              <w:rPr>
                <w:rFonts w:ascii="Times New Roman" w:hAnsi="Times New Roman" w:cs="Times New Roman"/>
              </w:rPr>
              <w:t>Real Life</w:t>
            </w:r>
          </w:p>
        </w:tc>
        <w:tc>
          <w:tcPr>
            <w:tcW w:w="738" w:type="dxa"/>
          </w:tcPr>
          <w:p w14:paraId="352A85AC"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.015</w:t>
            </w:r>
          </w:p>
        </w:tc>
        <w:tc>
          <w:tcPr>
            <w:tcW w:w="1170" w:type="dxa"/>
          </w:tcPr>
          <w:p w14:paraId="3B56E69C"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.134</w:t>
            </w:r>
          </w:p>
        </w:tc>
        <w:tc>
          <w:tcPr>
            <w:tcW w:w="900" w:type="dxa"/>
          </w:tcPr>
          <w:p w14:paraId="0FD9C152"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.893</w:t>
            </w:r>
          </w:p>
        </w:tc>
        <w:tc>
          <w:tcPr>
            <w:tcW w:w="2237" w:type="dxa"/>
          </w:tcPr>
          <w:p w14:paraId="2FDA27AE" w14:textId="77777777" w:rsidR="00F111E0" w:rsidRPr="00F111E0" w:rsidRDefault="00F111E0" w:rsidP="00952C21">
            <w:pPr>
              <w:jc w:val="center"/>
              <w:rPr>
                <w:rFonts w:ascii="Times New Roman" w:hAnsi="Times New Roman" w:cs="Times New Roman"/>
              </w:rPr>
            </w:pPr>
          </w:p>
        </w:tc>
        <w:tc>
          <w:tcPr>
            <w:tcW w:w="1019" w:type="dxa"/>
            <w:tcBorders>
              <w:right w:val="nil"/>
            </w:tcBorders>
          </w:tcPr>
          <w:p w14:paraId="5F30FD39" w14:textId="77777777" w:rsidR="00F111E0" w:rsidRPr="00F111E0" w:rsidRDefault="00F111E0" w:rsidP="00952C21">
            <w:pPr>
              <w:jc w:val="center"/>
              <w:rPr>
                <w:rFonts w:ascii="Times New Roman" w:hAnsi="Times New Roman" w:cs="Times New Roman"/>
              </w:rPr>
            </w:pPr>
          </w:p>
        </w:tc>
      </w:tr>
      <w:tr w:rsidR="00F111E0" w:rsidRPr="00F111E0" w14:paraId="5E37C3E2" w14:textId="77777777" w:rsidTr="00952C21">
        <w:trPr>
          <w:trHeight w:val="373"/>
        </w:trPr>
        <w:tc>
          <w:tcPr>
            <w:tcW w:w="3330" w:type="dxa"/>
            <w:tcBorders>
              <w:left w:val="nil"/>
            </w:tcBorders>
          </w:tcPr>
          <w:p w14:paraId="4E5CF339" w14:textId="77777777" w:rsidR="00F111E0" w:rsidRPr="00F111E0" w:rsidRDefault="00F111E0" w:rsidP="00952C21">
            <w:pPr>
              <w:ind w:left="288"/>
              <w:rPr>
                <w:rFonts w:ascii="Times New Roman" w:hAnsi="Times New Roman" w:cs="Times New Roman"/>
              </w:rPr>
            </w:pPr>
            <w:r w:rsidRPr="00F111E0">
              <w:rPr>
                <w:rFonts w:ascii="Times New Roman" w:hAnsi="Times New Roman" w:cs="Times New Roman"/>
              </w:rPr>
              <w:t>Gender</w:t>
            </w:r>
            <w:r w:rsidRPr="00F111E0">
              <w:rPr>
                <w:rFonts w:ascii="Times New Roman" w:hAnsi="Times New Roman" w:cs="Times New Roman"/>
              </w:rPr>
              <w:sym w:font="Symbol" w:char="F0B4"/>
            </w:r>
            <w:r w:rsidRPr="00F111E0">
              <w:rPr>
                <w:rFonts w:ascii="Times New Roman" w:hAnsi="Times New Roman" w:cs="Times New Roman"/>
              </w:rPr>
              <w:t>PR</w:t>
            </w:r>
            <w:r w:rsidRPr="00F111E0">
              <w:rPr>
                <w:rFonts w:ascii="Times New Roman" w:hAnsi="Times New Roman" w:cs="Times New Roman"/>
              </w:rPr>
              <w:sym w:font="Symbol" w:char="F0B4"/>
            </w:r>
            <w:r w:rsidRPr="00F111E0">
              <w:rPr>
                <w:rFonts w:ascii="Times New Roman" w:hAnsi="Times New Roman" w:cs="Times New Roman"/>
              </w:rPr>
              <w:t>Dating</w:t>
            </w:r>
          </w:p>
        </w:tc>
        <w:tc>
          <w:tcPr>
            <w:tcW w:w="738" w:type="dxa"/>
          </w:tcPr>
          <w:p w14:paraId="5EEBB356"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-.291</w:t>
            </w:r>
          </w:p>
        </w:tc>
        <w:tc>
          <w:tcPr>
            <w:tcW w:w="1170" w:type="dxa"/>
          </w:tcPr>
          <w:p w14:paraId="134BDE16"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-2.007</w:t>
            </w:r>
          </w:p>
        </w:tc>
        <w:tc>
          <w:tcPr>
            <w:tcW w:w="900" w:type="dxa"/>
          </w:tcPr>
          <w:p w14:paraId="60939E6C"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.046</w:t>
            </w:r>
          </w:p>
        </w:tc>
        <w:tc>
          <w:tcPr>
            <w:tcW w:w="2237" w:type="dxa"/>
          </w:tcPr>
          <w:p w14:paraId="1A318A6D" w14:textId="77777777" w:rsidR="00F111E0" w:rsidRPr="00F111E0" w:rsidRDefault="00F111E0" w:rsidP="00952C21">
            <w:pPr>
              <w:jc w:val="center"/>
              <w:rPr>
                <w:rFonts w:ascii="Times New Roman" w:hAnsi="Times New Roman" w:cs="Times New Roman"/>
              </w:rPr>
            </w:pPr>
          </w:p>
        </w:tc>
        <w:tc>
          <w:tcPr>
            <w:tcW w:w="1019" w:type="dxa"/>
            <w:tcBorders>
              <w:right w:val="nil"/>
            </w:tcBorders>
          </w:tcPr>
          <w:p w14:paraId="79982E5E" w14:textId="77777777" w:rsidR="00F111E0" w:rsidRPr="00F111E0" w:rsidRDefault="00F111E0" w:rsidP="00952C21">
            <w:pPr>
              <w:jc w:val="center"/>
              <w:rPr>
                <w:rFonts w:ascii="Times New Roman" w:hAnsi="Times New Roman" w:cs="Times New Roman"/>
              </w:rPr>
            </w:pPr>
          </w:p>
        </w:tc>
      </w:tr>
      <w:tr w:rsidR="00F111E0" w:rsidRPr="00F111E0" w14:paraId="41A8627A" w14:textId="77777777" w:rsidTr="00952C21">
        <w:trPr>
          <w:trHeight w:val="364"/>
        </w:trPr>
        <w:tc>
          <w:tcPr>
            <w:tcW w:w="3330" w:type="dxa"/>
            <w:tcBorders>
              <w:left w:val="nil"/>
            </w:tcBorders>
          </w:tcPr>
          <w:p w14:paraId="1C6298FC" w14:textId="77777777" w:rsidR="00F111E0" w:rsidRPr="00F111E0" w:rsidRDefault="00F111E0" w:rsidP="00952C21">
            <w:pPr>
              <w:ind w:left="288"/>
              <w:rPr>
                <w:rFonts w:ascii="Times New Roman" w:hAnsi="Times New Roman" w:cs="Times New Roman"/>
              </w:rPr>
            </w:pPr>
            <w:r w:rsidRPr="00F111E0">
              <w:rPr>
                <w:rFonts w:ascii="Times New Roman" w:hAnsi="Times New Roman" w:cs="Times New Roman"/>
              </w:rPr>
              <w:t>Gender</w:t>
            </w:r>
            <w:r w:rsidRPr="00F111E0">
              <w:rPr>
                <w:rFonts w:ascii="Times New Roman" w:hAnsi="Times New Roman" w:cs="Times New Roman"/>
              </w:rPr>
              <w:sym w:font="Symbol" w:char="F0B4"/>
            </w:r>
            <w:r w:rsidRPr="00F111E0">
              <w:rPr>
                <w:rFonts w:ascii="Times New Roman" w:hAnsi="Times New Roman" w:cs="Times New Roman"/>
              </w:rPr>
              <w:t>PR</w:t>
            </w:r>
            <w:r w:rsidRPr="00F111E0">
              <w:rPr>
                <w:rFonts w:ascii="Times New Roman" w:hAnsi="Times New Roman" w:cs="Times New Roman"/>
              </w:rPr>
              <w:sym w:font="Symbol" w:char="F0B4"/>
            </w:r>
            <w:r w:rsidRPr="00F111E0">
              <w:rPr>
                <w:rFonts w:ascii="Times New Roman" w:hAnsi="Times New Roman" w:cs="Times New Roman"/>
              </w:rPr>
              <w:t>Talent</w:t>
            </w:r>
          </w:p>
        </w:tc>
        <w:tc>
          <w:tcPr>
            <w:tcW w:w="738" w:type="dxa"/>
          </w:tcPr>
          <w:p w14:paraId="0D93B3E5"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.023</w:t>
            </w:r>
          </w:p>
        </w:tc>
        <w:tc>
          <w:tcPr>
            <w:tcW w:w="1170" w:type="dxa"/>
          </w:tcPr>
          <w:p w14:paraId="76692271"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.264</w:t>
            </w:r>
          </w:p>
        </w:tc>
        <w:tc>
          <w:tcPr>
            <w:tcW w:w="900" w:type="dxa"/>
          </w:tcPr>
          <w:p w14:paraId="3A5B497B"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.792</w:t>
            </w:r>
          </w:p>
        </w:tc>
        <w:tc>
          <w:tcPr>
            <w:tcW w:w="2237" w:type="dxa"/>
          </w:tcPr>
          <w:p w14:paraId="5B1EB3E5" w14:textId="77777777" w:rsidR="00F111E0" w:rsidRPr="00F111E0" w:rsidRDefault="00F111E0" w:rsidP="00952C21">
            <w:pPr>
              <w:jc w:val="center"/>
              <w:rPr>
                <w:rFonts w:ascii="Times New Roman" w:hAnsi="Times New Roman" w:cs="Times New Roman"/>
              </w:rPr>
            </w:pPr>
          </w:p>
        </w:tc>
        <w:tc>
          <w:tcPr>
            <w:tcW w:w="1019" w:type="dxa"/>
            <w:tcBorders>
              <w:right w:val="nil"/>
            </w:tcBorders>
          </w:tcPr>
          <w:p w14:paraId="43E84B95" w14:textId="77777777" w:rsidR="00F111E0" w:rsidRPr="00F111E0" w:rsidRDefault="00F111E0" w:rsidP="00952C21">
            <w:pPr>
              <w:jc w:val="center"/>
              <w:rPr>
                <w:rFonts w:ascii="Times New Roman" w:hAnsi="Times New Roman" w:cs="Times New Roman"/>
              </w:rPr>
            </w:pPr>
          </w:p>
        </w:tc>
      </w:tr>
      <w:tr w:rsidR="00F111E0" w:rsidRPr="00F111E0" w14:paraId="646FEBE2" w14:textId="77777777" w:rsidTr="00952C21">
        <w:trPr>
          <w:trHeight w:val="445"/>
        </w:trPr>
        <w:tc>
          <w:tcPr>
            <w:tcW w:w="3330" w:type="dxa"/>
            <w:tcBorders>
              <w:left w:val="nil"/>
            </w:tcBorders>
          </w:tcPr>
          <w:p w14:paraId="73D6C9DE" w14:textId="77777777" w:rsidR="00F111E0" w:rsidRPr="00F111E0" w:rsidRDefault="00F111E0" w:rsidP="00952C21">
            <w:pPr>
              <w:ind w:left="288"/>
              <w:rPr>
                <w:rFonts w:ascii="Times New Roman" w:hAnsi="Times New Roman" w:cs="Times New Roman"/>
              </w:rPr>
            </w:pPr>
            <w:r w:rsidRPr="00F111E0">
              <w:rPr>
                <w:rFonts w:ascii="Times New Roman" w:hAnsi="Times New Roman" w:cs="Times New Roman"/>
              </w:rPr>
              <w:t>Gender</w:t>
            </w:r>
            <w:r w:rsidRPr="00F111E0">
              <w:rPr>
                <w:rFonts w:ascii="Times New Roman" w:hAnsi="Times New Roman" w:cs="Times New Roman"/>
              </w:rPr>
              <w:sym w:font="Symbol" w:char="F0B4"/>
            </w:r>
            <w:r w:rsidRPr="00F111E0">
              <w:rPr>
                <w:rFonts w:ascii="Times New Roman" w:hAnsi="Times New Roman" w:cs="Times New Roman"/>
              </w:rPr>
              <w:t>PR</w:t>
            </w:r>
            <w:r w:rsidRPr="00F111E0">
              <w:rPr>
                <w:rFonts w:ascii="Times New Roman" w:hAnsi="Times New Roman" w:cs="Times New Roman"/>
              </w:rPr>
              <w:sym w:font="Symbol" w:char="F0B4"/>
            </w:r>
            <w:r w:rsidRPr="00F111E0">
              <w:rPr>
                <w:rFonts w:ascii="Times New Roman" w:hAnsi="Times New Roman" w:cs="Times New Roman"/>
              </w:rPr>
              <w:t>Competition</w:t>
            </w:r>
          </w:p>
        </w:tc>
        <w:tc>
          <w:tcPr>
            <w:tcW w:w="738" w:type="dxa"/>
          </w:tcPr>
          <w:p w14:paraId="120B4AE7"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.011</w:t>
            </w:r>
          </w:p>
        </w:tc>
        <w:tc>
          <w:tcPr>
            <w:tcW w:w="1170" w:type="dxa"/>
          </w:tcPr>
          <w:p w14:paraId="56454021"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.126</w:t>
            </w:r>
          </w:p>
        </w:tc>
        <w:tc>
          <w:tcPr>
            <w:tcW w:w="900" w:type="dxa"/>
          </w:tcPr>
          <w:p w14:paraId="39BA2561" w14:textId="77777777" w:rsidR="00F111E0" w:rsidRPr="00F111E0" w:rsidRDefault="00F111E0" w:rsidP="00952C21">
            <w:pPr>
              <w:jc w:val="center"/>
              <w:rPr>
                <w:rFonts w:ascii="Times New Roman" w:hAnsi="Times New Roman" w:cs="Times New Roman"/>
              </w:rPr>
            </w:pPr>
            <w:r w:rsidRPr="00F111E0">
              <w:rPr>
                <w:rFonts w:ascii="Times New Roman" w:hAnsi="Times New Roman" w:cs="Times New Roman"/>
              </w:rPr>
              <w:t>.900</w:t>
            </w:r>
          </w:p>
        </w:tc>
        <w:tc>
          <w:tcPr>
            <w:tcW w:w="2237" w:type="dxa"/>
          </w:tcPr>
          <w:p w14:paraId="3538C997" w14:textId="77777777" w:rsidR="00F111E0" w:rsidRPr="00F111E0" w:rsidRDefault="00F111E0" w:rsidP="00952C21">
            <w:pPr>
              <w:jc w:val="center"/>
              <w:rPr>
                <w:rFonts w:ascii="Times New Roman" w:hAnsi="Times New Roman" w:cs="Times New Roman"/>
              </w:rPr>
            </w:pPr>
          </w:p>
        </w:tc>
        <w:tc>
          <w:tcPr>
            <w:tcW w:w="1019" w:type="dxa"/>
            <w:tcBorders>
              <w:right w:val="nil"/>
            </w:tcBorders>
          </w:tcPr>
          <w:p w14:paraId="5E9A670B" w14:textId="77777777" w:rsidR="00F111E0" w:rsidRPr="00F111E0" w:rsidRDefault="00F111E0" w:rsidP="00952C21">
            <w:pPr>
              <w:jc w:val="center"/>
              <w:rPr>
                <w:rFonts w:ascii="Times New Roman" w:hAnsi="Times New Roman" w:cs="Times New Roman"/>
              </w:rPr>
            </w:pPr>
          </w:p>
        </w:tc>
      </w:tr>
    </w:tbl>
    <w:p w14:paraId="3F6E47DE" w14:textId="77777777" w:rsidR="00F111E0" w:rsidRDefault="00F111E0">
      <w:pPr>
        <w:rPr>
          <w:rFonts w:ascii="Times New Roman" w:eastAsia="Times New Roman" w:hAnsi="Times New Roman" w:cs="Times New Roman"/>
          <w:b/>
          <w:sz w:val="24"/>
          <w:szCs w:val="24"/>
        </w:rPr>
      </w:pPr>
    </w:p>
    <w:p w14:paraId="368288BA" w14:textId="77777777" w:rsidR="00F111E0" w:rsidRPr="00F111E0" w:rsidRDefault="00F111E0" w:rsidP="00F111E0">
      <w:pPr>
        <w:spacing w:line="480" w:lineRule="auto"/>
        <w:rPr>
          <w:rFonts w:ascii="Times New Roman" w:hAnsi="Times New Roman" w:cs="Times New Roman"/>
          <w:bCs/>
          <w:iCs/>
          <w:sz w:val="24"/>
          <w:szCs w:val="24"/>
        </w:rPr>
      </w:pPr>
      <w:r w:rsidRPr="00F111E0">
        <w:rPr>
          <w:rFonts w:ascii="Times New Roman" w:hAnsi="Times New Roman" w:cs="Times New Roman"/>
          <w:bCs/>
          <w:iCs/>
          <w:sz w:val="24"/>
          <w:szCs w:val="24"/>
        </w:rPr>
        <w:t>*</w:t>
      </w:r>
      <w:r w:rsidRPr="00F111E0">
        <w:rPr>
          <w:rFonts w:ascii="Times New Roman" w:hAnsi="Times New Roman" w:cs="Times New Roman"/>
          <w:bCs/>
          <w:i/>
          <w:sz w:val="24"/>
          <w:szCs w:val="24"/>
        </w:rPr>
        <w:t>p</w:t>
      </w:r>
      <w:r w:rsidRPr="00F111E0">
        <w:rPr>
          <w:rFonts w:ascii="Times New Roman" w:hAnsi="Times New Roman" w:cs="Times New Roman"/>
          <w:bCs/>
          <w:iCs/>
          <w:sz w:val="24"/>
          <w:szCs w:val="24"/>
        </w:rPr>
        <w:t xml:space="preserve"> &lt; .001. </w:t>
      </w:r>
    </w:p>
    <w:p w14:paraId="1885CFBF" w14:textId="3EF7B1D7" w:rsidR="00677914" w:rsidRDefault="0067791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000000E2" w14:textId="27559019" w:rsidR="00375DD4" w:rsidRDefault="00000000">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Appendix A</w:t>
      </w:r>
    </w:p>
    <w:p w14:paraId="000000E3" w14:textId="77777777" w:rsidR="00375DD4" w:rsidRDefault="00000000">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Reality Television Viewing Scale</w:t>
      </w:r>
    </w:p>
    <w:p w14:paraId="000000E4" w14:textId="77777777" w:rsidR="00375DD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 familiar are you with reality TV shows in the following genres? </w:t>
      </w:r>
    </w:p>
    <w:p w14:paraId="000000E5" w14:textId="77777777" w:rsidR="00375DD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1= Not familiar at all, 5 = Extremely familiar)</w:t>
      </w:r>
    </w:p>
    <w:p w14:paraId="000000E6" w14:textId="77777777" w:rsidR="00375DD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Talent </w:t>
      </w:r>
    </w:p>
    <w:p w14:paraId="000000E7" w14:textId="77777777" w:rsidR="00375DD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Competition </w:t>
      </w:r>
    </w:p>
    <w:p w14:paraId="000000E8" w14:textId="77777777" w:rsidR="00375DD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Dating</w:t>
      </w:r>
    </w:p>
    <w:p w14:paraId="000000E9" w14:textId="77777777" w:rsidR="00375DD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Real-life/slice of life </w:t>
      </w:r>
    </w:p>
    <w:p w14:paraId="000000EA" w14:textId="77777777" w:rsidR="00375DD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Other </w:t>
      </w:r>
    </w:p>
    <w:p w14:paraId="000000EB" w14:textId="77777777" w:rsidR="00375DD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 often do you watch reality TV shows in the following genres? </w:t>
      </w:r>
    </w:p>
    <w:p w14:paraId="000000EC" w14:textId="77777777" w:rsidR="00375DD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(1 = Never,  5 = Always)</w:t>
      </w:r>
    </w:p>
    <w:p w14:paraId="000000ED" w14:textId="77777777" w:rsidR="00375DD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Talent </w:t>
      </w:r>
    </w:p>
    <w:p w14:paraId="000000EE" w14:textId="77777777" w:rsidR="00375DD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Competition </w:t>
      </w:r>
    </w:p>
    <w:p w14:paraId="000000EF" w14:textId="77777777" w:rsidR="00375DD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Dating</w:t>
      </w:r>
    </w:p>
    <w:p w14:paraId="000000F0" w14:textId="77777777" w:rsidR="00375DD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Real-life/slice of life </w:t>
      </w:r>
    </w:p>
    <w:p w14:paraId="000000F1" w14:textId="77777777" w:rsidR="00375DD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Other </w:t>
      </w:r>
    </w:p>
    <w:p w14:paraId="000000F2" w14:textId="77777777" w:rsidR="00375DD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 do you normally watch reality TV? </w:t>
      </w:r>
    </w:p>
    <w:p w14:paraId="000000F3" w14:textId="77777777" w:rsidR="00375DD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(1 = Never,  5 = Always)</w:t>
      </w:r>
    </w:p>
    <w:p w14:paraId="000000F4" w14:textId="77777777" w:rsidR="00375DD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Full episodes (Cable, Streaming, Netflix, Hulu)</w:t>
      </w:r>
    </w:p>
    <w:p w14:paraId="000000F5" w14:textId="77777777" w:rsidR="00375DD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Clips (YouTube, TikTok)</w:t>
      </w:r>
    </w:p>
    <w:p w14:paraId="000000F6" w14:textId="77777777" w:rsidR="00375DD4" w:rsidRDefault="00000000">
      <w:pPr>
        <w:spacing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Binge-watching (Actively watching 3+ episodes in one sitting) </w:t>
      </w:r>
      <w:r>
        <w:br w:type="page"/>
      </w:r>
    </w:p>
    <w:p w14:paraId="000000F7" w14:textId="77777777" w:rsidR="00375DD4" w:rsidRDefault="00000000">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Appendix B</w:t>
      </w:r>
    </w:p>
    <w:p w14:paraId="000000F8" w14:textId="77777777" w:rsidR="00375DD4" w:rsidRDefault="00000000">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Self-Report of Relational Aggression Scale (Murray-Close et al., 2010)</w:t>
      </w:r>
    </w:p>
    <w:p w14:paraId="000000F9" w14:textId="77777777" w:rsidR="00375DD4" w:rsidRDefault="00000000">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(1 = Never, 4 = Always</w:t>
      </w:r>
      <w:r>
        <w:rPr>
          <w:rFonts w:ascii="Times New Roman" w:eastAsia="Times New Roman" w:hAnsi="Times New Roman" w:cs="Times New Roman"/>
          <w:sz w:val="24"/>
          <w:szCs w:val="24"/>
        </w:rPr>
        <w:t>)</w:t>
      </w:r>
    </w:p>
    <w:p w14:paraId="000000FA" w14:textId="77777777" w:rsidR="00375DD4" w:rsidRDefault="00000000">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Peer-directed Proactive Items </w:t>
      </w:r>
    </w:p>
    <w:p w14:paraId="000000FB" w14:textId="77777777" w:rsidR="00375DD4" w:rsidRDefault="00000000">
      <w:pPr>
        <w:numPr>
          <w:ilvl w:val="0"/>
          <w:numId w:val="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My friends know that I will think less of them if they do not do what I want them to do. </w:t>
      </w:r>
    </w:p>
    <w:p w14:paraId="000000FC" w14:textId="77777777" w:rsidR="00375DD4" w:rsidRDefault="00000000">
      <w:pPr>
        <w:numPr>
          <w:ilvl w:val="0"/>
          <w:numId w:val="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When I want something from a friend of mine, I act “cold” or indifferent towards them until I get what I want. </w:t>
      </w:r>
    </w:p>
    <w:p w14:paraId="000000FD" w14:textId="77777777" w:rsidR="00375DD4" w:rsidRDefault="00000000">
      <w:pPr>
        <w:numPr>
          <w:ilvl w:val="0"/>
          <w:numId w:val="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have threatened to share private information about my friends with other people in order to get them to comply with my wishes. </w:t>
      </w:r>
    </w:p>
    <w:p w14:paraId="000000FE" w14:textId="77777777" w:rsidR="00375DD4" w:rsidRDefault="00000000">
      <w:pPr>
        <w:numPr>
          <w:ilvl w:val="0"/>
          <w:numId w:val="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have intentionally ignored a person until they gave me my way about something.</w:t>
      </w:r>
    </w:p>
    <w:p w14:paraId="000000FF" w14:textId="77777777" w:rsidR="00375DD4" w:rsidRDefault="00000000">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Peer-directed Reactive Items </w:t>
      </w:r>
    </w:p>
    <w:p w14:paraId="00000100" w14:textId="77777777" w:rsidR="00375DD4" w:rsidRDefault="00000000">
      <w:pPr>
        <w:numPr>
          <w:ilvl w:val="0"/>
          <w:numId w:val="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When I am not invited to do something with a group of people, I will exclude those people from future activities. </w:t>
      </w:r>
    </w:p>
    <w:p w14:paraId="00000101" w14:textId="77777777" w:rsidR="00375DD4" w:rsidRDefault="00000000">
      <w:pPr>
        <w:numPr>
          <w:ilvl w:val="0"/>
          <w:numId w:val="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When I have been angry at, or jealous of someone, I have tried to damage that person’s reputation by gossiping about him or her or by passing on negative information about him/her to other people. </w:t>
      </w:r>
    </w:p>
    <w:p w14:paraId="00000102" w14:textId="77777777" w:rsidR="00375DD4" w:rsidRDefault="00000000">
      <w:pPr>
        <w:numPr>
          <w:ilvl w:val="0"/>
          <w:numId w:val="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When someone does something that makes me angry, I try to embarrass that person or make them look stupid in front of his/her friends.</w:t>
      </w:r>
    </w:p>
    <w:p w14:paraId="00000103" w14:textId="77777777" w:rsidR="00375DD4" w:rsidRDefault="00000000">
      <w:pPr>
        <w:numPr>
          <w:ilvl w:val="0"/>
          <w:numId w:val="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When I am mad at a person, I try to make sure she/he is excluded from group activities (going to the movies or to a bar). </w:t>
      </w:r>
    </w:p>
    <w:p w14:paraId="00000104" w14:textId="77777777" w:rsidR="00375DD4" w:rsidRDefault="00000000">
      <w:pPr>
        <w:numPr>
          <w:ilvl w:val="0"/>
          <w:numId w:val="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have spread rumors about a person just to be mean. </w:t>
      </w:r>
    </w:p>
    <w:p w14:paraId="00000105" w14:textId="77777777" w:rsidR="00375DD4" w:rsidRDefault="00375DD4">
      <w:pPr>
        <w:spacing w:line="480" w:lineRule="auto"/>
        <w:rPr>
          <w:rFonts w:ascii="Times New Roman" w:eastAsia="Times New Roman" w:hAnsi="Times New Roman" w:cs="Times New Roman"/>
          <w:b/>
          <w:sz w:val="24"/>
          <w:szCs w:val="24"/>
        </w:rPr>
      </w:pPr>
    </w:p>
    <w:p w14:paraId="00000106" w14:textId="77777777" w:rsidR="00375DD4" w:rsidRDefault="00375DD4">
      <w:pPr>
        <w:spacing w:line="480" w:lineRule="auto"/>
        <w:rPr>
          <w:rFonts w:ascii="Times New Roman" w:eastAsia="Times New Roman" w:hAnsi="Times New Roman" w:cs="Times New Roman"/>
          <w:b/>
          <w:sz w:val="24"/>
          <w:szCs w:val="24"/>
        </w:rPr>
      </w:pPr>
    </w:p>
    <w:p w14:paraId="00000107" w14:textId="77777777" w:rsidR="00375DD4" w:rsidRDefault="00000000">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Romantic Relationship Items </w:t>
      </w:r>
    </w:p>
    <w:p w14:paraId="00000108" w14:textId="77777777" w:rsidR="00375DD4" w:rsidRDefault="00000000">
      <w:pPr>
        <w:numPr>
          <w:ilvl w:val="0"/>
          <w:numId w:val="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have threatened to break up with a romantic partner in order to get him/her to do what I wanted.</w:t>
      </w:r>
    </w:p>
    <w:p w14:paraId="00000109" w14:textId="77777777" w:rsidR="00375DD4" w:rsidRDefault="00000000">
      <w:pPr>
        <w:numPr>
          <w:ilvl w:val="0"/>
          <w:numId w:val="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have tried to make my romantic partner jealous when mad at him/her.</w:t>
      </w:r>
    </w:p>
    <w:p w14:paraId="0000010A" w14:textId="77777777" w:rsidR="00375DD4" w:rsidRDefault="00000000">
      <w:pPr>
        <w:numPr>
          <w:ilvl w:val="0"/>
          <w:numId w:val="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have cheated on my romantic partner because I was angry at him/her. </w:t>
      </w:r>
    </w:p>
    <w:p w14:paraId="0000010B" w14:textId="77777777" w:rsidR="00375DD4" w:rsidRDefault="00000000">
      <w:pPr>
        <w:numPr>
          <w:ilvl w:val="0"/>
          <w:numId w:val="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have given my romantic partner the silent treatment when my feelings were hurt in some way by him or her. </w:t>
      </w:r>
    </w:p>
    <w:p w14:paraId="0000010C" w14:textId="77777777" w:rsidR="00375DD4" w:rsidRDefault="00000000">
      <w:pPr>
        <w:numPr>
          <w:ilvl w:val="0"/>
          <w:numId w:val="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my romantic partner makes me mad, I will flirt with another person in front of him/her. </w:t>
      </w:r>
      <w:r>
        <w:br w:type="page"/>
      </w:r>
    </w:p>
    <w:p w14:paraId="0000010D" w14:textId="77777777" w:rsidR="00375DD4" w:rsidRDefault="00000000">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Appendix C</w:t>
      </w:r>
    </w:p>
    <w:p w14:paraId="0000010E" w14:textId="77777777" w:rsidR="00375DD4" w:rsidRDefault="00000000">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Normative Beliefs about Relational Aggression Scale (Werner &amp; Nixon, 2005)</w:t>
      </w:r>
    </w:p>
    <w:p w14:paraId="0000010F" w14:textId="77777777" w:rsidR="00375DD4" w:rsidRDefault="00000000">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(1= Perfectly Okay, 4 = Really Wrong)</w:t>
      </w:r>
    </w:p>
    <w:p w14:paraId="00000110" w14:textId="77777777" w:rsidR="00375DD4" w:rsidRDefault="00000000">
      <w:pPr>
        <w:numPr>
          <w:ilvl w:val="0"/>
          <w:numId w:val="2"/>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general, it is wrong to ignore someone, even if you really don’t want him/her to be a part of your group. </w:t>
      </w:r>
      <w:r>
        <w:rPr>
          <w:rFonts w:ascii="Times New Roman" w:eastAsia="Times New Roman" w:hAnsi="Times New Roman" w:cs="Times New Roman"/>
          <w:i/>
          <w:sz w:val="24"/>
          <w:szCs w:val="24"/>
        </w:rPr>
        <w:t>(reverse-scored)</w:t>
      </w:r>
    </w:p>
    <w:p w14:paraId="00000111" w14:textId="77777777" w:rsidR="00375DD4" w:rsidRDefault="00000000">
      <w:pPr>
        <w:numPr>
          <w:ilvl w:val="0"/>
          <w:numId w:val="2"/>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general, it is okay to not say anything when you see a group of people excluding a person from their group of friends. </w:t>
      </w:r>
    </w:p>
    <w:p w14:paraId="00000112" w14:textId="77777777" w:rsidR="00375DD4" w:rsidRDefault="00000000">
      <w:pPr>
        <w:numPr>
          <w:ilvl w:val="0"/>
          <w:numId w:val="2"/>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you are angry, it is okay to spread rumors about another person. </w:t>
      </w:r>
    </w:p>
    <w:p w14:paraId="00000113" w14:textId="77777777" w:rsidR="00375DD4" w:rsidRDefault="00000000">
      <w:pPr>
        <w:numPr>
          <w:ilvl w:val="0"/>
          <w:numId w:val="2"/>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general, it is okay to not include someone in your friend group’s plans. </w:t>
      </w:r>
    </w:p>
    <w:p w14:paraId="00000114" w14:textId="77777777" w:rsidR="00375DD4" w:rsidRDefault="00000000">
      <w:pPr>
        <w:spacing w:line="480" w:lineRule="auto"/>
        <w:rPr>
          <w:rFonts w:ascii="Times New Roman" w:eastAsia="Times New Roman" w:hAnsi="Times New Roman" w:cs="Times New Roman"/>
          <w:sz w:val="24"/>
          <w:szCs w:val="24"/>
        </w:rPr>
      </w:pPr>
      <w:r>
        <w:br w:type="page"/>
      </w:r>
    </w:p>
    <w:p w14:paraId="00000115" w14:textId="77777777" w:rsidR="00375DD4" w:rsidRDefault="00000000">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Appendix D</w:t>
      </w:r>
    </w:p>
    <w:p w14:paraId="00000116" w14:textId="77777777" w:rsidR="00375DD4" w:rsidRDefault="00000000">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Perceived Realism Scale (adapted from Busselle, 2001)</w:t>
      </w:r>
    </w:p>
    <w:p w14:paraId="00000117" w14:textId="77777777" w:rsidR="00375DD4" w:rsidRDefault="00000000">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(1 = Strongly Disagree, 7 = Strongly Agree</w:t>
      </w:r>
      <w:r>
        <w:rPr>
          <w:rFonts w:ascii="Times New Roman" w:eastAsia="Times New Roman" w:hAnsi="Times New Roman" w:cs="Times New Roman"/>
          <w:sz w:val="24"/>
          <w:szCs w:val="24"/>
        </w:rPr>
        <w:t>)</w:t>
      </w:r>
    </w:p>
    <w:p w14:paraId="00000118" w14:textId="77777777" w:rsidR="00375DD4" w:rsidRDefault="00000000">
      <w:pPr>
        <w:numPr>
          <w:ilvl w:val="0"/>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People in reality television programs, like </w:t>
      </w:r>
      <w:r>
        <w:rPr>
          <w:rFonts w:ascii="Times New Roman" w:eastAsia="Times New Roman" w:hAnsi="Times New Roman" w:cs="Times New Roman"/>
          <w:i/>
          <w:sz w:val="24"/>
          <w:szCs w:val="24"/>
        </w:rPr>
        <w:t xml:space="preserve">The Bachelor </w:t>
      </w:r>
      <w:r>
        <w:rPr>
          <w:rFonts w:ascii="Times New Roman" w:eastAsia="Times New Roman" w:hAnsi="Times New Roman" w:cs="Times New Roman"/>
          <w:sz w:val="24"/>
          <w:szCs w:val="24"/>
        </w:rPr>
        <w:t xml:space="preserve">or </w:t>
      </w:r>
      <w:r>
        <w:rPr>
          <w:rFonts w:ascii="Times New Roman" w:eastAsia="Times New Roman" w:hAnsi="Times New Roman" w:cs="Times New Roman"/>
          <w:i/>
          <w:sz w:val="24"/>
          <w:szCs w:val="24"/>
        </w:rPr>
        <w:t>Keeping Up with The Kardashians</w:t>
      </w:r>
      <w:r>
        <w:rPr>
          <w:rFonts w:ascii="Times New Roman" w:eastAsia="Times New Roman" w:hAnsi="Times New Roman" w:cs="Times New Roman"/>
          <w:sz w:val="24"/>
          <w:szCs w:val="24"/>
        </w:rPr>
        <w:t xml:space="preserve">, are very similar to people in the real world. </w:t>
      </w:r>
    </w:p>
    <w:p w14:paraId="00000119" w14:textId="77777777" w:rsidR="00375DD4" w:rsidRDefault="00000000">
      <w:pPr>
        <w:numPr>
          <w:ilvl w:val="0"/>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romantic relationships portrayed in reality television programs are not at all like romantic relationships in the real world. </w:t>
      </w:r>
      <w:r>
        <w:rPr>
          <w:rFonts w:ascii="Times New Roman" w:eastAsia="Times New Roman" w:hAnsi="Times New Roman" w:cs="Times New Roman"/>
          <w:i/>
          <w:sz w:val="24"/>
          <w:szCs w:val="24"/>
        </w:rPr>
        <w:t>(reverse-scored)</w:t>
      </w:r>
    </w:p>
    <w:p w14:paraId="0000011A" w14:textId="77777777" w:rsidR="00375DD4" w:rsidRDefault="00000000">
      <w:pPr>
        <w:numPr>
          <w:ilvl w:val="0"/>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personal problems people have in reality television programs, </w:t>
      </w:r>
      <w:r>
        <w:rPr>
          <w:rFonts w:ascii="Times New Roman" w:eastAsia="Times New Roman" w:hAnsi="Times New Roman" w:cs="Times New Roman"/>
          <w:i/>
          <w:sz w:val="24"/>
          <w:szCs w:val="24"/>
        </w:rPr>
        <w:t xml:space="preserve">The Bachelor </w:t>
      </w:r>
      <w:r>
        <w:rPr>
          <w:rFonts w:ascii="Times New Roman" w:eastAsia="Times New Roman" w:hAnsi="Times New Roman" w:cs="Times New Roman"/>
          <w:sz w:val="24"/>
          <w:szCs w:val="24"/>
        </w:rPr>
        <w:t xml:space="preserve">or </w:t>
      </w:r>
      <w:r>
        <w:rPr>
          <w:rFonts w:ascii="Times New Roman" w:eastAsia="Times New Roman" w:hAnsi="Times New Roman" w:cs="Times New Roman"/>
          <w:i/>
          <w:sz w:val="24"/>
          <w:szCs w:val="24"/>
        </w:rPr>
        <w:t>Keeping Up with The Kardashians</w:t>
      </w:r>
      <w:r>
        <w:rPr>
          <w:rFonts w:ascii="Times New Roman" w:eastAsia="Times New Roman" w:hAnsi="Times New Roman" w:cs="Times New Roman"/>
          <w:sz w:val="24"/>
          <w:szCs w:val="24"/>
        </w:rPr>
        <w:t xml:space="preserve">, are very similar to problems real people have. </w:t>
      </w:r>
    </w:p>
    <w:p w14:paraId="0000011B" w14:textId="77777777" w:rsidR="00375DD4" w:rsidRDefault="00000000">
      <w:pPr>
        <w:numPr>
          <w:ilvl w:val="0"/>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issues that come up in reality television programs, </w:t>
      </w:r>
      <w:r>
        <w:rPr>
          <w:rFonts w:ascii="Times New Roman" w:eastAsia="Times New Roman" w:hAnsi="Times New Roman" w:cs="Times New Roman"/>
          <w:i/>
          <w:sz w:val="24"/>
          <w:szCs w:val="24"/>
        </w:rPr>
        <w:t xml:space="preserve">The Bachelor </w:t>
      </w:r>
      <w:r>
        <w:rPr>
          <w:rFonts w:ascii="Times New Roman" w:eastAsia="Times New Roman" w:hAnsi="Times New Roman" w:cs="Times New Roman"/>
          <w:sz w:val="24"/>
          <w:szCs w:val="24"/>
        </w:rPr>
        <w:t xml:space="preserve">or </w:t>
      </w:r>
      <w:r>
        <w:rPr>
          <w:rFonts w:ascii="Times New Roman" w:eastAsia="Times New Roman" w:hAnsi="Times New Roman" w:cs="Times New Roman"/>
          <w:i/>
          <w:sz w:val="24"/>
          <w:szCs w:val="24"/>
        </w:rPr>
        <w:t>Keeping Up with The Kardashians</w:t>
      </w:r>
      <w:r>
        <w:rPr>
          <w:rFonts w:ascii="Times New Roman" w:eastAsia="Times New Roman" w:hAnsi="Times New Roman" w:cs="Times New Roman"/>
          <w:sz w:val="24"/>
          <w:szCs w:val="24"/>
        </w:rPr>
        <w:t>, are very similar to the issues in the real world.</w:t>
      </w:r>
    </w:p>
    <w:p w14:paraId="0000011C" w14:textId="77777777" w:rsidR="00375DD4" w:rsidRDefault="00000000">
      <w:pPr>
        <w:numPr>
          <w:ilvl w:val="0"/>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 cannot learn anything about real life by watching reality television programs. </w:t>
      </w:r>
      <w:r>
        <w:rPr>
          <w:rFonts w:ascii="Times New Roman" w:eastAsia="Times New Roman" w:hAnsi="Times New Roman" w:cs="Times New Roman"/>
          <w:i/>
          <w:sz w:val="24"/>
          <w:szCs w:val="24"/>
        </w:rPr>
        <w:t>(reverse-scored)</w:t>
      </w:r>
    </w:p>
    <w:sectPr w:rsidR="00375DD4" w:rsidSect="0064421E">
      <w:headerReference w:type="default" r:id="rId74"/>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FAAE22" w14:textId="77777777" w:rsidR="0064421E" w:rsidRDefault="0064421E">
      <w:pPr>
        <w:spacing w:line="240" w:lineRule="auto"/>
      </w:pPr>
      <w:r>
        <w:separator/>
      </w:r>
    </w:p>
  </w:endnote>
  <w:endnote w:type="continuationSeparator" w:id="0">
    <w:p w14:paraId="19F39253" w14:textId="77777777" w:rsidR="0064421E" w:rsidRDefault="006442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decorative"/>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26964089"/>
      <w:docPartObj>
        <w:docPartGallery w:val="Page Numbers (Bottom of Page)"/>
        <w:docPartUnique/>
      </w:docPartObj>
    </w:sdtPr>
    <w:sdtContent>
      <w:p w14:paraId="0A801060" w14:textId="31DA1028" w:rsidR="005B2500" w:rsidRDefault="005B2500" w:rsidP="00AC03C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425731366"/>
      <w:docPartObj>
        <w:docPartGallery w:val="Page Numbers (Bottom of Page)"/>
        <w:docPartUnique/>
      </w:docPartObj>
    </w:sdtPr>
    <w:sdtContent>
      <w:p w14:paraId="7296F76C" w14:textId="00B9CF3F" w:rsidR="005B2500" w:rsidRDefault="005B2500" w:rsidP="00AC03C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239529570"/>
      <w:docPartObj>
        <w:docPartGallery w:val="Page Numbers (Bottom of Page)"/>
        <w:docPartUnique/>
      </w:docPartObj>
    </w:sdtPr>
    <w:sdtContent>
      <w:p w14:paraId="5084D05F" w14:textId="6E492529" w:rsidR="005B2500" w:rsidRDefault="005B2500" w:rsidP="00AC03C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2000574763"/>
      <w:docPartObj>
        <w:docPartGallery w:val="Page Numbers (Bottom of Page)"/>
        <w:docPartUnique/>
      </w:docPartObj>
    </w:sdtPr>
    <w:sdtContent>
      <w:p w14:paraId="76954D80" w14:textId="05F2883A" w:rsidR="009B5E49" w:rsidRDefault="009B5E49" w:rsidP="00AC03C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283309126"/>
      <w:docPartObj>
        <w:docPartGallery w:val="Page Numbers (Bottom of Page)"/>
        <w:docPartUnique/>
      </w:docPartObj>
    </w:sdtPr>
    <w:sdtContent>
      <w:p w14:paraId="3483E34F" w14:textId="11586D99" w:rsidR="009B5E49" w:rsidRDefault="009B5E49" w:rsidP="00AC03C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B8F27BC" w14:textId="77777777" w:rsidR="009B5E49" w:rsidRDefault="009B5E49" w:rsidP="009B5E4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C6C80" w14:textId="77777777" w:rsidR="009B5E49" w:rsidRPr="005B2500" w:rsidRDefault="009B5E49" w:rsidP="009B5E49">
    <w:pPr>
      <w:pStyle w:val="Footer"/>
      <w:ind w:right="360"/>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4320B" w14:textId="77777777" w:rsidR="005B2500" w:rsidRPr="005B2500" w:rsidRDefault="005B2500" w:rsidP="009B5E49">
    <w:pPr>
      <w:pStyle w:val="Footer"/>
      <w:ind w:right="360"/>
      <w:rPr>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000B8" w14:textId="77777777" w:rsidR="005B2500" w:rsidRDefault="005B250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EDC65" w14:textId="77777777" w:rsidR="005B2500" w:rsidRPr="005B2500" w:rsidRDefault="005B2500" w:rsidP="009B5E49">
    <w:pPr>
      <w:pStyle w:val="Footer"/>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B470CE" w14:textId="77777777" w:rsidR="0064421E" w:rsidRDefault="0064421E">
      <w:pPr>
        <w:spacing w:line="240" w:lineRule="auto"/>
      </w:pPr>
      <w:r>
        <w:separator/>
      </w:r>
    </w:p>
  </w:footnote>
  <w:footnote w:type="continuationSeparator" w:id="0">
    <w:p w14:paraId="54E2DB78" w14:textId="77777777" w:rsidR="0064421E" w:rsidRDefault="0064421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25229592"/>
      <w:docPartObj>
        <w:docPartGallery w:val="Page Numbers (Top of Page)"/>
        <w:docPartUnique/>
      </w:docPartObj>
    </w:sdtPr>
    <w:sdtContent>
      <w:p w14:paraId="1076FFE3" w14:textId="728EC686" w:rsidR="00677914" w:rsidRDefault="00677914" w:rsidP="00D31393">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419EE9B" w14:textId="77777777" w:rsidR="00677914" w:rsidRDefault="00677914" w:rsidP="00CF2E7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C4B5B" w14:textId="77777777" w:rsidR="00677914" w:rsidRDefault="00677914" w:rsidP="00CF2E72">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203B6" w14:textId="77777777" w:rsidR="00D31393" w:rsidRDefault="00D31393" w:rsidP="00CF2E72">
    <w:pPr>
      <w:pStyle w:val="Header"/>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sz w:val="24"/>
        <w:szCs w:val="24"/>
      </w:rPr>
      <w:id w:val="-954025938"/>
      <w:docPartObj>
        <w:docPartGallery w:val="Page Numbers (Top of Page)"/>
        <w:docPartUnique/>
      </w:docPartObj>
    </w:sdtPr>
    <w:sdtContent>
      <w:p w14:paraId="6A069C28" w14:textId="4E4F95A2" w:rsidR="00D31393" w:rsidRPr="00CF2E72" w:rsidRDefault="00D31393" w:rsidP="00AC03CD">
        <w:pPr>
          <w:pStyle w:val="Header"/>
          <w:framePr w:wrap="none" w:vAnchor="text" w:hAnchor="margin" w:xAlign="right" w:y="1"/>
          <w:rPr>
            <w:rStyle w:val="PageNumber"/>
            <w:rFonts w:ascii="Times New Roman" w:hAnsi="Times New Roman" w:cs="Times New Roman"/>
            <w:sz w:val="24"/>
            <w:szCs w:val="24"/>
          </w:rPr>
        </w:pPr>
        <w:r w:rsidRPr="00CF2E72">
          <w:rPr>
            <w:rStyle w:val="PageNumber"/>
            <w:rFonts w:ascii="Times New Roman" w:hAnsi="Times New Roman" w:cs="Times New Roman"/>
            <w:sz w:val="24"/>
            <w:szCs w:val="24"/>
          </w:rPr>
          <w:fldChar w:fldCharType="begin"/>
        </w:r>
        <w:r w:rsidRPr="00CF2E72">
          <w:rPr>
            <w:rStyle w:val="PageNumber"/>
            <w:rFonts w:ascii="Times New Roman" w:hAnsi="Times New Roman" w:cs="Times New Roman"/>
            <w:sz w:val="24"/>
            <w:szCs w:val="24"/>
          </w:rPr>
          <w:instrText xml:space="preserve"> PAGE </w:instrText>
        </w:r>
        <w:r w:rsidRPr="00CF2E72">
          <w:rPr>
            <w:rStyle w:val="PageNumber"/>
            <w:rFonts w:ascii="Times New Roman" w:hAnsi="Times New Roman" w:cs="Times New Roman"/>
            <w:sz w:val="24"/>
            <w:szCs w:val="24"/>
          </w:rPr>
          <w:fldChar w:fldCharType="separate"/>
        </w:r>
        <w:r w:rsidRPr="00CF2E72">
          <w:rPr>
            <w:rStyle w:val="PageNumber"/>
            <w:rFonts w:ascii="Times New Roman" w:hAnsi="Times New Roman" w:cs="Times New Roman"/>
            <w:noProof/>
            <w:sz w:val="24"/>
            <w:szCs w:val="24"/>
          </w:rPr>
          <w:t>v</w:t>
        </w:r>
        <w:r w:rsidRPr="00CF2E72">
          <w:rPr>
            <w:rStyle w:val="PageNumber"/>
            <w:rFonts w:ascii="Times New Roman" w:hAnsi="Times New Roman" w:cs="Times New Roman"/>
            <w:sz w:val="24"/>
            <w:szCs w:val="24"/>
          </w:rPr>
          <w:fldChar w:fldCharType="end"/>
        </w:r>
      </w:p>
    </w:sdtContent>
  </w:sdt>
  <w:p w14:paraId="5F5ED4FF" w14:textId="77777777" w:rsidR="00D31393" w:rsidRDefault="00D31393" w:rsidP="00CF2E72">
    <w:pPr>
      <w:pStyle w:val="Header"/>
      <w:ind w:right="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sz w:val="24"/>
        <w:szCs w:val="24"/>
      </w:rPr>
      <w:id w:val="1518116865"/>
      <w:docPartObj>
        <w:docPartGallery w:val="Page Numbers (Top of Page)"/>
        <w:docPartUnique/>
      </w:docPartObj>
    </w:sdtPr>
    <w:sdtContent>
      <w:p w14:paraId="76479D30" w14:textId="21531E46" w:rsidR="00C92124" w:rsidRPr="00C92124" w:rsidRDefault="00C92124" w:rsidP="00901984">
        <w:pPr>
          <w:pStyle w:val="Header"/>
          <w:framePr w:wrap="none" w:vAnchor="text" w:hAnchor="margin" w:xAlign="right" w:y="1"/>
          <w:rPr>
            <w:rStyle w:val="PageNumber"/>
            <w:rFonts w:ascii="Times New Roman" w:hAnsi="Times New Roman" w:cs="Times New Roman"/>
            <w:sz w:val="24"/>
            <w:szCs w:val="24"/>
          </w:rPr>
        </w:pPr>
        <w:r w:rsidRPr="00C92124">
          <w:rPr>
            <w:rStyle w:val="PageNumber"/>
            <w:rFonts w:ascii="Times New Roman" w:hAnsi="Times New Roman" w:cs="Times New Roman"/>
            <w:sz w:val="24"/>
            <w:szCs w:val="24"/>
          </w:rPr>
          <w:fldChar w:fldCharType="begin"/>
        </w:r>
        <w:r w:rsidRPr="00C92124">
          <w:rPr>
            <w:rStyle w:val="PageNumber"/>
            <w:rFonts w:ascii="Times New Roman" w:hAnsi="Times New Roman" w:cs="Times New Roman"/>
            <w:sz w:val="24"/>
            <w:szCs w:val="24"/>
          </w:rPr>
          <w:instrText xml:space="preserve"> PAGE </w:instrText>
        </w:r>
        <w:r w:rsidRPr="00C92124">
          <w:rPr>
            <w:rStyle w:val="PageNumber"/>
            <w:rFonts w:ascii="Times New Roman" w:hAnsi="Times New Roman" w:cs="Times New Roman"/>
            <w:sz w:val="24"/>
            <w:szCs w:val="24"/>
          </w:rPr>
          <w:fldChar w:fldCharType="separate"/>
        </w:r>
        <w:r w:rsidRPr="00C92124">
          <w:rPr>
            <w:rStyle w:val="PageNumber"/>
            <w:rFonts w:ascii="Times New Roman" w:hAnsi="Times New Roman" w:cs="Times New Roman"/>
            <w:noProof/>
            <w:sz w:val="24"/>
            <w:szCs w:val="24"/>
          </w:rPr>
          <w:t>iv</w:t>
        </w:r>
        <w:r w:rsidRPr="00C92124">
          <w:rPr>
            <w:rStyle w:val="PageNumber"/>
            <w:rFonts w:ascii="Times New Roman" w:hAnsi="Times New Roman" w:cs="Times New Roman"/>
            <w:sz w:val="24"/>
            <w:szCs w:val="24"/>
          </w:rPr>
          <w:fldChar w:fldCharType="end"/>
        </w:r>
      </w:p>
    </w:sdtContent>
  </w:sdt>
  <w:p w14:paraId="27EE9516" w14:textId="77777777" w:rsidR="00C92124" w:rsidRDefault="00C92124" w:rsidP="00CF2E72">
    <w:pPr>
      <w:pStyle w:val="Header"/>
      <w:ind w:right="36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sz w:val="24"/>
        <w:szCs w:val="24"/>
      </w:rPr>
      <w:id w:val="1230730253"/>
      <w:docPartObj>
        <w:docPartGallery w:val="Page Numbers (Top of Page)"/>
        <w:docPartUnique/>
      </w:docPartObj>
    </w:sdtPr>
    <w:sdtContent>
      <w:p w14:paraId="4DE99B20" w14:textId="475208A5" w:rsidR="00D31393" w:rsidRPr="00CF2E72" w:rsidRDefault="00D31393" w:rsidP="00AC03CD">
        <w:pPr>
          <w:pStyle w:val="Header"/>
          <w:framePr w:wrap="none" w:vAnchor="text" w:hAnchor="margin" w:xAlign="right" w:y="1"/>
          <w:rPr>
            <w:rStyle w:val="PageNumber"/>
            <w:rFonts w:ascii="Times New Roman" w:hAnsi="Times New Roman" w:cs="Times New Roman"/>
            <w:sz w:val="24"/>
            <w:szCs w:val="24"/>
          </w:rPr>
        </w:pPr>
        <w:r w:rsidRPr="00CF2E72">
          <w:rPr>
            <w:rStyle w:val="PageNumber"/>
            <w:rFonts w:ascii="Times New Roman" w:hAnsi="Times New Roman" w:cs="Times New Roman"/>
            <w:sz w:val="24"/>
            <w:szCs w:val="24"/>
          </w:rPr>
          <w:fldChar w:fldCharType="begin"/>
        </w:r>
        <w:r w:rsidRPr="00CF2E72">
          <w:rPr>
            <w:rStyle w:val="PageNumber"/>
            <w:rFonts w:ascii="Times New Roman" w:hAnsi="Times New Roman" w:cs="Times New Roman"/>
            <w:sz w:val="24"/>
            <w:szCs w:val="24"/>
          </w:rPr>
          <w:instrText xml:space="preserve"> PAGE </w:instrText>
        </w:r>
        <w:r w:rsidRPr="00CF2E72">
          <w:rPr>
            <w:rStyle w:val="PageNumber"/>
            <w:rFonts w:ascii="Times New Roman" w:hAnsi="Times New Roman" w:cs="Times New Roman"/>
            <w:sz w:val="24"/>
            <w:szCs w:val="24"/>
          </w:rPr>
          <w:fldChar w:fldCharType="separate"/>
        </w:r>
        <w:r w:rsidRPr="00CF2E72">
          <w:rPr>
            <w:rStyle w:val="PageNumber"/>
            <w:rFonts w:ascii="Times New Roman" w:hAnsi="Times New Roman" w:cs="Times New Roman"/>
            <w:noProof/>
            <w:sz w:val="24"/>
            <w:szCs w:val="24"/>
          </w:rPr>
          <w:t>1</w:t>
        </w:r>
        <w:r w:rsidRPr="00CF2E72">
          <w:rPr>
            <w:rStyle w:val="PageNumber"/>
            <w:rFonts w:ascii="Times New Roman" w:hAnsi="Times New Roman" w:cs="Times New Roman"/>
            <w:sz w:val="24"/>
            <w:szCs w:val="24"/>
          </w:rPr>
          <w:fldChar w:fldCharType="end"/>
        </w:r>
      </w:p>
    </w:sdtContent>
  </w:sdt>
  <w:p w14:paraId="7C6B1B1C" w14:textId="77777777" w:rsidR="00D31393" w:rsidRDefault="00D31393" w:rsidP="00CF2E72">
    <w:pPr>
      <w:pStyle w:val="Header"/>
      <w:ind w:right="36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sz w:val="24"/>
        <w:szCs w:val="24"/>
      </w:rPr>
      <w:id w:val="910123366"/>
      <w:docPartObj>
        <w:docPartGallery w:val="Page Numbers (Top of Page)"/>
        <w:docPartUnique/>
      </w:docPartObj>
    </w:sdtPr>
    <w:sdtContent>
      <w:p w14:paraId="7003F952" w14:textId="77777777" w:rsidR="001B6A25" w:rsidRPr="00CF2E72" w:rsidRDefault="001B6A25" w:rsidP="00AC03CD">
        <w:pPr>
          <w:pStyle w:val="Header"/>
          <w:framePr w:wrap="none" w:vAnchor="text" w:hAnchor="margin" w:xAlign="right" w:y="1"/>
          <w:rPr>
            <w:rStyle w:val="PageNumber"/>
            <w:rFonts w:ascii="Times New Roman" w:hAnsi="Times New Roman" w:cs="Times New Roman"/>
            <w:sz w:val="24"/>
            <w:szCs w:val="24"/>
          </w:rPr>
        </w:pPr>
        <w:r w:rsidRPr="00CF2E72">
          <w:rPr>
            <w:rStyle w:val="PageNumber"/>
            <w:rFonts w:ascii="Times New Roman" w:hAnsi="Times New Roman" w:cs="Times New Roman"/>
            <w:sz w:val="24"/>
            <w:szCs w:val="24"/>
          </w:rPr>
          <w:fldChar w:fldCharType="begin"/>
        </w:r>
        <w:r w:rsidRPr="00CF2E72">
          <w:rPr>
            <w:rStyle w:val="PageNumber"/>
            <w:rFonts w:ascii="Times New Roman" w:hAnsi="Times New Roman" w:cs="Times New Roman"/>
            <w:sz w:val="24"/>
            <w:szCs w:val="24"/>
          </w:rPr>
          <w:instrText xml:space="preserve"> PAGE </w:instrText>
        </w:r>
        <w:r w:rsidRPr="00CF2E72">
          <w:rPr>
            <w:rStyle w:val="PageNumber"/>
            <w:rFonts w:ascii="Times New Roman" w:hAnsi="Times New Roman" w:cs="Times New Roman"/>
            <w:sz w:val="24"/>
            <w:szCs w:val="24"/>
          </w:rPr>
          <w:fldChar w:fldCharType="separate"/>
        </w:r>
        <w:r w:rsidRPr="00CF2E72">
          <w:rPr>
            <w:rStyle w:val="PageNumber"/>
            <w:rFonts w:ascii="Times New Roman" w:hAnsi="Times New Roman" w:cs="Times New Roman"/>
            <w:noProof/>
            <w:sz w:val="24"/>
            <w:szCs w:val="24"/>
          </w:rPr>
          <w:t>1</w:t>
        </w:r>
        <w:r w:rsidRPr="00CF2E72">
          <w:rPr>
            <w:rStyle w:val="PageNumber"/>
            <w:rFonts w:ascii="Times New Roman" w:hAnsi="Times New Roman" w:cs="Times New Roman"/>
            <w:sz w:val="24"/>
            <w:szCs w:val="24"/>
          </w:rPr>
          <w:fldChar w:fldCharType="end"/>
        </w:r>
      </w:p>
    </w:sdtContent>
  </w:sdt>
  <w:p w14:paraId="6380C32F" w14:textId="77777777" w:rsidR="001B6A25" w:rsidRDefault="001B6A25" w:rsidP="00CF2E72">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C68AF"/>
    <w:multiLevelType w:val="multilevel"/>
    <w:tmpl w:val="998ACD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F74030C"/>
    <w:multiLevelType w:val="multilevel"/>
    <w:tmpl w:val="0610FB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4DC96560"/>
    <w:multiLevelType w:val="multilevel"/>
    <w:tmpl w:val="D56E9D8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158961259">
    <w:abstractNumId w:val="1"/>
  </w:num>
  <w:num w:numId="2" w16cid:durableId="368842626">
    <w:abstractNumId w:val="0"/>
  </w:num>
  <w:num w:numId="3" w16cid:durableId="11889084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DD4"/>
    <w:rsid w:val="00012FB4"/>
    <w:rsid w:val="00016D36"/>
    <w:rsid w:val="000327C7"/>
    <w:rsid w:val="000539A6"/>
    <w:rsid w:val="00055795"/>
    <w:rsid w:val="00076333"/>
    <w:rsid w:val="00082399"/>
    <w:rsid w:val="000E41E8"/>
    <w:rsid w:val="000E60D3"/>
    <w:rsid w:val="00104F41"/>
    <w:rsid w:val="00116CE5"/>
    <w:rsid w:val="0012318E"/>
    <w:rsid w:val="00132AB0"/>
    <w:rsid w:val="00135BD3"/>
    <w:rsid w:val="001676D1"/>
    <w:rsid w:val="00192800"/>
    <w:rsid w:val="001953BC"/>
    <w:rsid w:val="00197D55"/>
    <w:rsid w:val="001A2AB8"/>
    <w:rsid w:val="001B1DAF"/>
    <w:rsid w:val="001B638C"/>
    <w:rsid w:val="001B6A25"/>
    <w:rsid w:val="001E2715"/>
    <w:rsid w:val="001F49A9"/>
    <w:rsid w:val="001F4C2E"/>
    <w:rsid w:val="002300A6"/>
    <w:rsid w:val="00276378"/>
    <w:rsid w:val="00281C48"/>
    <w:rsid w:val="002B5279"/>
    <w:rsid w:val="002C0DF2"/>
    <w:rsid w:val="002C2FCC"/>
    <w:rsid w:val="002C3175"/>
    <w:rsid w:val="002C6F78"/>
    <w:rsid w:val="002D4B42"/>
    <w:rsid w:val="002E6E99"/>
    <w:rsid w:val="002F0F8D"/>
    <w:rsid w:val="002F3729"/>
    <w:rsid w:val="003302F1"/>
    <w:rsid w:val="00354F98"/>
    <w:rsid w:val="003728E3"/>
    <w:rsid w:val="00375DD4"/>
    <w:rsid w:val="003771FB"/>
    <w:rsid w:val="003A0516"/>
    <w:rsid w:val="003C3C37"/>
    <w:rsid w:val="003D177C"/>
    <w:rsid w:val="003D4D57"/>
    <w:rsid w:val="003E03E2"/>
    <w:rsid w:val="00410765"/>
    <w:rsid w:val="00424E82"/>
    <w:rsid w:val="00443493"/>
    <w:rsid w:val="00454DD2"/>
    <w:rsid w:val="0046394B"/>
    <w:rsid w:val="00480CB0"/>
    <w:rsid w:val="004A1259"/>
    <w:rsid w:val="004D361C"/>
    <w:rsid w:val="00507020"/>
    <w:rsid w:val="00514B59"/>
    <w:rsid w:val="00520869"/>
    <w:rsid w:val="00530E7E"/>
    <w:rsid w:val="00544A1C"/>
    <w:rsid w:val="005469ED"/>
    <w:rsid w:val="00596A32"/>
    <w:rsid w:val="005B2500"/>
    <w:rsid w:val="005E4F30"/>
    <w:rsid w:val="0064421E"/>
    <w:rsid w:val="006452D1"/>
    <w:rsid w:val="00674A77"/>
    <w:rsid w:val="00677914"/>
    <w:rsid w:val="006800FC"/>
    <w:rsid w:val="006A03C7"/>
    <w:rsid w:val="006A41DE"/>
    <w:rsid w:val="006D4824"/>
    <w:rsid w:val="006D7597"/>
    <w:rsid w:val="006E0215"/>
    <w:rsid w:val="00700804"/>
    <w:rsid w:val="00714286"/>
    <w:rsid w:val="00716029"/>
    <w:rsid w:val="007166C1"/>
    <w:rsid w:val="0071746E"/>
    <w:rsid w:val="0072759F"/>
    <w:rsid w:val="00731266"/>
    <w:rsid w:val="00786A05"/>
    <w:rsid w:val="00790D38"/>
    <w:rsid w:val="00792C4A"/>
    <w:rsid w:val="007A30DF"/>
    <w:rsid w:val="007B2C03"/>
    <w:rsid w:val="007E6A72"/>
    <w:rsid w:val="007F5FD0"/>
    <w:rsid w:val="007F6536"/>
    <w:rsid w:val="00810C7B"/>
    <w:rsid w:val="008148AE"/>
    <w:rsid w:val="00817FE5"/>
    <w:rsid w:val="00820251"/>
    <w:rsid w:val="00821F8D"/>
    <w:rsid w:val="00822C94"/>
    <w:rsid w:val="00882375"/>
    <w:rsid w:val="008C3243"/>
    <w:rsid w:val="008C5DB0"/>
    <w:rsid w:val="008D1004"/>
    <w:rsid w:val="008D2F81"/>
    <w:rsid w:val="008D6BC8"/>
    <w:rsid w:val="009000FA"/>
    <w:rsid w:val="00907F96"/>
    <w:rsid w:val="0091250C"/>
    <w:rsid w:val="00914C00"/>
    <w:rsid w:val="0091590A"/>
    <w:rsid w:val="00922F95"/>
    <w:rsid w:val="00940D5F"/>
    <w:rsid w:val="00975B8E"/>
    <w:rsid w:val="009B5E49"/>
    <w:rsid w:val="009B7856"/>
    <w:rsid w:val="009D5E0F"/>
    <w:rsid w:val="00A12343"/>
    <w:rsid w:val="00A14BAF"/>
    <w:rsid w:val="00A2364D"/>
    <w:rsid w:val="00A244DB"/>
    <w:rsid w:val="00A425E8"/>
    <w:rsid w:val="00A462DD"/>
    <w:rsid w:val="00A55AB5"/>
    <w:rsid w:val="00A62708"/>
    <w:rsid w:val="00A836F3"/>
    <w:rsid w:val="00AF1929"/>
    <w:rsid w:val="00B0042C"/>
    <w:rsid w:val="00B05D89"/>
    <w:rsid w:val="00B27A4D"/>
    <w:rsid w:val="00B371CB"/>
    <w:rsid w:val="00B5262C"/>
    <w:rsid w:val="00B7764B"/>
    <w:rsid w:val="00B85F01"/>
    <w:rsid w:val="00B85F31"/>
    <w:rsid w:val="00BA66FB"/>
    <w:rsid w:val="00BB0A19"/>
    <w:rsid w:val="00C02133"/>
    <w:rsid w:val="00C1183A"/>
    <w:rsid w:val="00C20B09"/>
    <w:rsid w:val="00C21B84"/>
    <w:rsid w:val="00C2537F"/>
    <w:rsid w:val="00C25D1A"/>
    <w:rsid w:val="00C82566"/>
    <w:rsid w:val="00C84EC2"/>
    <w:rsid w:val="00C92124"/>
    <w:rsid w:val="00CB5535"/>
    <w:rsid w:val="00CC5D1A"/>
    <w:rsid w:val="00CE36FB"/>
    <w:rsid w:val="00CF2E72"/>
    <w:rsid w:val="00D27B6A"/>
    <w:rsid w:val="00D31393"/>
    <w:rsid w:val="00D33F79"/>
    <w:rsid w:val="00D36B30"/>
    <w:rsid w:val="00D46E4F"/>
    <w:rsid w:val="00D72ED7"/>
    <w:rsid w:val="00D85312"/>
    <w:rsid w:val="00D86435"/>
    <w:rsid w:val="00D8665C"/>
    <w:rsid w:val="00DB362B"/>
    <w:rsid w:val="00DE329A"/>
    <w:rsid w:val="00DE3B08"/>
    <w:rsid w:val="00DF73DA"/>
    <w:rsid w:val="00E062A1"/>
    <w:rsid w:val="00E17FEA"/>
    <w:rsid w:val="00E412B7"/>
    <w:rsid w:val="00E5771B"/>
    <w:rsid w:val="00E61895"/>
    <w:rsid w:val="00E6672D"/>
    <w:rsid w:val="00E83B9A"/>
    <w:rsid w:val="00EA11BE"/>
    <w:rsid w:val="00EA594C"/>
    <w:rsid w:val="00ED7102"/>
    <w:rsid w:val="00EF13C0"/>
    <w:rsid w:val="00F030B9"/>
    <w:rsid w:val="00F04CA5"/>
    <w:rsid w:val="00F10CE2"/>
    <w:rsid w:val="00F111E0"/>
    <w:rsid w:val="00F11293"/>
    <w:rsid w:val="00F258FB"/>
    <w:rsid w:val="00F471DA"/>
    <w:rsid w:val="00F62E7B"/>
    <w:rsid w:val="00F667F8"/>
    <w:rsid w:val="00F75DFB"/>
    <w:rsid w:val="00FC05C6"/>
    <w:rsid w:val="00FC2C05"/>
    <w:rsid w:val="00FD6DDB"/>
    <w:rsid w:val="00FE36FC"/>
    <w:rsid w:val="00FE64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33C69"/>
  <w15:docId w15:val="{DF24CD43-74CE-BE47-9E3F-97C0304DE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59"/>
    <w:rsid w:val="00135BD3"/>
    <w:pPr>
      <w:spacing w:line="240" w:lineRule="auto"/>
    </w:pPr>
    <w:rPr>
      <w:rFonts w:asciiTheme="minorHAnsi" w:eastAsiaTheme="minorHAnsi" w:hAnsiTheme="minorHAnsi" w:cstheme="minorBidi"/>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C25D1A"/>
    <w:pPr>
      <w:spacing w:before="120"/>
    </w:pPr>
    <w:rPr>
      <w:rFonts w:asciiTheme="minorHAnsi" w:hAnsiTheme="minorHAnsi"/>
      <w:b/>
      <w:bCs/>
      <w:i/>
      <w:iCs/>
      <w:sz w:val="24"/>
      <w:szCs w:val="24"/>
    </w:rPr>
  </w:style>
  <w:style w:type="paragraph" w:styleId="TOC2">
    <w:name w:val="toc 2"/>
    <w:basedOn w:val="Normal"/>
    <w:next w:val="Normal"/>
    <w:autoRedefine/>
    <w:uiPriority w:val="39"/>
    <w:unhideWhenUsed/>
    <w:rsid w:val="006D7597"/>
    <w:pPr>
      <w:spacing w:before="120"/>
      <w:ind w:left="720"/>
    </w:pPr>
    <w:rPr>
      <w:rFonts w:asciiTheme="minorHAnsi" w:hAnsiTheme="minorHAnsi"/>
      <w:b/>
      <w:bCs/>
    </w:rPr>
  </w:style>
  <w:style w:type="paragraph" w:styleId="TOC3">
    <w:name w:val="toc 3"/>
    <w:basedOn w:val="Normal"/>
    <w:next w:val="Normal"/>
    <w:autoRedefine/>
    <w:uiPriority w:val="39"/>
    <w:unhideWhenUsed/>
    <w:rsid w:val="00F75DFB"/>
    <w:pPr>
      <w:ind w:left="720"/>
    </w:pPr>
    <w:rPr>
      <w:rFonts w:ascii="Times New Roman" w:hAnsi="Times New Roman" w:cs="Times New Roman"/>
      <w:sz w:val="21"/>
      <w:szCs w:val="21"/>
    </w:rPr>
  </w:style>
  <w:style w:type="paragraph" w:styleId="TOC4">
    <w:name w:val="toc 4"/>
    <w:basedOn w:val="Normal"/>
    <w:next w:val="Normal"/>
    <w:autoRedefine/>
    <w:uiPriority w:val="39"/>
    <w:unhideWhenUsed/>
    <w:rsid w:val="00A836F3"/>
    <w:pPr>
      <w:ind w:left="660"/>
    </w:pPr>
    <w:rPr>
      <w:rFonts w:asciiTheme="minorHAnsi" w:hAnsiTheme="minorHAnsi"/>
      <w:sz w:val="20"/>
      <w:szCs w:val="20"/>
    </w:rPr>
  </w:style>
  <w:style w:type="paragraph" w:styleId="TOC5">
    <w:name w:val="toc 5"/>
    <w:basedOn w:val="Normal"/>
    <w:next w:val="Normal"/>
    <w:autoRedefine/>
    <w:uiPriority w:val="39"/>
    <w:unhideWhenUsed/>
    <w:rsid w:val="00A836F3"/>
    <w:pPr>
      <w:ind w:left="880"/>
    </w:pPr>
    <w:rPr>
      <w:rFonts w:asciiTheme="minorHAnsi" w:hAnsiTheme="minorHAnsi"/>
      <w:sz w:val="20"/>
      <w:szCs w:val="20"/>
    </w:rPr>
  </w:style>
  <w:style w:type="paragraph" w:styleId="TOC6">
    <w:name w:val="toc 6"/>
    <w:basedOn w:val="Normal"/>
    <w:next w:val="Normal"/>
    <w:autoRedefine/>
    <w:uiPriority w:val="39"/>
    <w:unhideWhenUsed/>
    <w:rsid w:val="00A836F3"/>
    <w:pPr>
      <w:ind w:left="1100"/>
    </w:pPr>
    <w:rPr>
      <w:rFonts w:asciiTheme="minorHAnsi" w:hAnsiTheme="minorHAnsi"/>
      <w:sz w:val="20"/>
      <w:szCs w:val="20"/>
    </w:rPr>
  </w:style>
  <w:style w:type="paragraph" w:styleId="TOC7">
    <w:name w:val="toc 7"/>
    <w:basedOn w:val="Normal"/>
    <w:next w:val="Normal"/>
    <w:autoRedefine/>
    <w:uiPriority w:val="39"/>
    <w:unhideWhenUsed/>
    <w:rsid w:val="00A836F3"/>
    <w:pPr>
      <w:ind w:left="1320"/>
    </w:pPr>
    <w:rPr>
      <w:rFonts w:asciiTheme="minorHAnsi" w:hAnsiTheme="minorHAnsi"/>
      <w:sz w:val="20"/>
      <w:szCs w:val="20"/>
    </w:rPr>
  </w:style>
  <w:style w:type="paragraph" w:styleId="TOC8">
    <w:name w:val="toc 8"/>
    <w:basedOn w:val="Normal"/>
    <w:next w:val="Normal"/>
    <w:autoRedefine/>
    <w:uiPriority w:val="39"/>
    <w:unhideWhenUsed/>
    <w:rsid w:val="00A836F3"/>
    <w:pPr>
      <w:ind w:left="1540"/>
    </w:pPr>
    <w:rPr>
      <w:rFonts w:asciiTheme="minorHAnsi" w:hAnsiTheme="minorHAnsi"/>
      <w:sz w:val="20"/>
      <w:szCs w:val="20"/>
    </w:rPr>
  </w:style>
  <w:style w:type="paragraph" w:styleId="TOC9">
    <w:name w:val="toc 9"/>
    <w:basedOn w:val="Normal"/>
    <w:next w:val="Normal"/>
    <w:autoRedefine/>
    <w:uiPriority w:val="39"/>
    <w:unhideWhenUsed/>
    <w:rsid w:val="00A836F3"/>
    <w:pPr>
      <w:ind w:left="1760"/>
    </w:pPr>
    <w:rPr>
      <w:rFonts w:asciiTheme="minorHAnsi" w:hAnsiTheme="minorHAnsi"/>
      <w:sz w:val="20"/>
      <w:szCs w:val="20"/>
    </w:rPr>
  </w:style>
  <w:style w:type="character" w:styleId="Hyperlink">
    <w:name w:val="Hyperlink"/>
    <w:basedOn w:val="DefaultParagraphFont"/>
    <w:uiPriority w:val="99"/>
    <w:unhideWhenUsed/>
    <w:rsid w:val="00A836F3"/>
    <w:rPr>
      <w:color w:val="0000FF" w:themeColor="hyperlink"/>
      <w:u w:val="single"/>
    </w:rPr>
  </w:style>
  <w:style w:type="paragraph" w:styleId="Header">
    <w:name w:val="header"/>
    <w:basedOn w:val="Normal"/>
    <w:link w:val="HeaderChar"/>
    <w:uiPriority w:val="99"/>
    <w:unhideWhenUsed/>
    <w:rsid w:val="00A2364D"/>
    <w:pPr>
      <w:tabs>
        <w:tab w:val="center" w:pos="4680"/>
        <w:tab w:val="right" w:pos="9360"/>
      </w:tabs>
      <w:spacing w:line="240" w:lineRule="auto"/>
    </w:pPr>
  </w:style>
  <w:style w:type="character" w:customStyle="1" w:styleId="HeaderChar">
    <w:name w:val="Header Char"/>
    <w:basedOn w:val="DefaultParagraphFont"/>
    <w:link w:val="Header"/>
    <w:uiPriority w:val="99"/>
    <w:rsid w:val="00A2364D"/>
  </w:style>
  <w:style w:type="paragraph" w:styleId="Footer">
    <w:name w:val="footer"/>
    <w:basedOn w:val="Normal"/>
    <w:link w:val="FooterChar"/>
    <w:uiPriority w:val="99"/>
    <w:unhideWhenUsed/>
    <w:rsid w:val="00A2364D"/>
    <w:pPr>
      <w:tabs>
        <w:tab w:val="center" w:pos="4680"/>
        <w:tab w:val="right" w:pos="9360"/>
      </w:tabs>
      <w:spacing w:line="240" w:lineRule="auto"/>
    </w:pPr>
  </w:style>
  <w:style w:type="character" w:customStyle="1" w:styleId="FooterChar">
    <w:name w:val="Footer Char"/>
    <w:basedOn w:val="DefaultParagraphFont"/>
    <w:link w:val="Footer"/>
    <w:uiPriority w:val="99"/>
    <w:rsid w:val="00A2364D"/>
  </w:style>
  <w:style w:type="character" w:styleId="PageNumber">
    <w:name w:val="page number"/>
    <w:basedOn w:val="DefaultParagraphFont"/>
    <w:uiPriority w:val="99"/>
    <w:semiHidden/>
    <w:unhideWhenUsed/>
    <w:rsid w:val="00A2364D"/>
  </w:style>
  <w:style w:type="paragraph" w:styleId="TOCHeading">
    <w:name w:val="TOC Heading"/>
    <w:basedOn w:val="Heading1"/>
    <w:next w:val="Normal"/>
    <w:uiPriority w:val="39"/>
    <w:unhideWhenUsed/>
    <w:qFormat/>
    <w:rsid w:val="00A2364D"/>
    <w:pPr>
      <w:spacing w:before="480" w:after="0"/>
      <w:outlineLvl w:val="9"/>
    </w:pPr>
    <w:rPr>
      <w:rFonts w:asciiTheme="majorHAnsi" w:eastAsiaTheme="majorEastAsia" w:hAnsiTheme="majorHAnsi" w:cstheme="majorBidi"/>
      <w:b/>
      <w:bCs/>
      <w:color w:val="365F91" w:themeColor="accent1" w:themeShade="BF"/>
      <w:sz w:val="28"/>
      <w:szCs w:val="28"/>
      <w:lang w:val="en-US"/>
    </w:rPr>
  </w:style>
  <w:style w:type="paragraph" w:styleId="Revision">
    <w:name w:val="Revision"/>
    <w:hidden/>
    <w:uiPriority w:val="99"/>
    <w:semiHidden/>
    <w:rsid w:val="002E6E99"/>
    <w:pPr>
      <w:spacing w:line="240" w:lineRule="auto"/>
    </w:pPr>
  </w:style>
  <w:style w:type="paragraph" w:styleId="CommentSubject">
    <w:name w:val="annotation subject"/>
    <w:basedOn w:val="CommentText"/>
    <w:next w:val="CommentText"/>
    <w:link w:val="CommentSubjectChar"/>
    <w:uiPriority w:val="99"/>
    <w:semiHidden/>
    <w:unhideWhenUsed/>
    <w:rsid w:val="008148AE"/>
    <w:rPr>
      <w:b/>
      <w:bCs/>
    </w:rPr>
  </w:style>
  <w:style w:type="character" w:customStyle="1" w:styleId="CommentSubjectChar">
    <w:name w:val="Comment Subject Char"/>
    <w:basedOn w:val="CommentTextChar"/>
    <w:link w:val="CommentSubject"/>
    <w:uiPriority w:val="99"/>
    <w:semiHidden/>
    <w:rsid w:val="008148AE"/>
    <w:rPr>
      <w:b/>
      <w:bCs/>
      <w:sz w:val="20"/>
      <w:szCs w:val="20"/>
    </w:rPr>
  </w:style>
  <w:style w:type="character" w:customStyle="1" w:styleId="apple-converted-space">
    <w:name w:val="apple-converted-space"/>
    <w:basedOn w:val="DefaultParagraphFont"/>
    <w:rsid w:val="00E17FEA"/>
  </w:style>
  <w:style w:type="character" w:styleId="UnresolvedMention">
    <w:name w:val="Unresolved Mention"/>
    <w:basedOn w:val="DefaultParagraphFont"/>
    <w:uiPriority w:val="99"/>
    <w:semiHidden/>
    <w:unhideWhenUsed/>
    <w:rsid w:val="00E17FEA"/>
    <w:rPr>
      <w:color w:val="605E5C"/>
      <w:shd w:val="clear" w:color="auto" w:fill="E1DFDD"/>
    </w:rPr>
  </w:style>
  <w:style w:type="character" w:styleId="FollowedHyperlink">
    <w:name w:val="FollowedHyperlink"/>
    <w:basedOn w:val="DefaultParagraphFont"/>
    <w:uiPriority w:val="99"/>
    <w:semiHidden/>
    <w:unhideWhenUsed/>
    <w:rsid w:val="001F4C2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322615">
      <w:bodyDiv w:val="1"/>
      <w:marLeft w:val="0"/>
      <w:marRight w:val="0"/>
      <w:marTop w:val="0"/>
      <w:marBottom w:val="0"/>
      <w:divBdr>
        <w:top w:val="none" w:sz="0" w:space="0" w:color="auto"/>
        <w:left w:val="none" w:sz="0" w:space="0" w:color="auto"/>
        <w:bottom w:val="none" w:sz="0" w:space="0" w:color="auto"/>
        <w:right w:val="none" w:sz="0" w:space="0" w:color="auto"/>
      </w:divBdr>
      <w:divsChild>
        <w:div w:id="1372801636">
          <w:marLeft w:val="480"/>
          <w:marRight w:val="0"/>
          <w:marTop w:val="0"/>
          <w:marBottom w:val="0"/>
          <w:divBdr>
            <w:top w:val="none" w:sz="0" w:space="0" w:color="auto"/>
            <w:left w:val="none" w:sz="0" w:space="0" w:color="auto"/>
            <w:bottom w:val="none" w:sz="0" w:space="0" w:color="auto"/>
            <w:right w:val="none" w:sz="0" w:space="0" w:color="auto"/>
          </w:divBdr>
          <w:divsChild>
            <w:div w:id="193451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978636">
      <w:bodyDiv w:val="1"/>
      <w:marLeft w:val="0"/>
      <w:marRight w:val="0"/>
      <w:marTop w:val="0"/>
      <w:marBottom w:val="0"/>
      <w:divBdr>
        <w:top w:val="none" w:sz="0" w:space="0" w:color="auto"/>
        <w:left w:val="none" w:sz="0" w:space="0" w:color="auto"/>
        <w:bottom w:val="none" w:sz="0" w:space="0" w:color="auto"/>
        <w:right w:val="none" w:sz="0" w:space="0" w:color="auto"/>
      </w:divBdr>
      <w:divsChild>
        <w:div w:id="560486368">
          <w:marLeft w:val="480"/>
          <w:marRight w:val="0"/>
          <w:marTop w:val="0"/>
          <w:marBottom w:val="0"/>
          <w:divBdr>
            <w:top w:val="none" w:sz="0" w:space="0" w:color="auto"/>
            <w:left w:val="none" w:sz="0" w:space="0" w:color="auto"/>
            <w:bottom w:val="none" w:sz="0" w:space="0" w:color="auto"/>
            <w:right w:val="none" w:sz="0" w:space="0" w:color="auto"/>
          </w:divBdr>
          <w:divsChild>
            <w:div w:id="208937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953174">
      <w:bodyDiv w:val="1"/>
      <w:marLeft w:val="0"/>
      <w:marRight w:val="0"/>
      <w:marTop w:val="0"/>
      <w:marBottom w:val="0"/>
      <w:divBdr>
        <w:top w:val="none" w:sz="0" w:space="0" w:color="auto"/>
        <w:left w:val="none" w:sz="0" w:space="0" w:color="auto"/>
        <w:bottom w:val="none" w:sz="0" w:space="0" w:color="auto"/>
        <w:right w:val="none" w:sz="0" w:space="0" w:color="auto"/>
      </w:divBdr>
      <w:divsChild>
        <w:div w:id="193422616">
          <w:marLeft w:val="480"/>
          <w:marRight w:val="0"/>
          <w:marTop w:val="0"/>
          <w:marBottom w:val="0"/>
          <w:divBdr>
            <w:top w:val="none" w:sz="0" w:space="0" w:color="auto"/>
            <w:left w:val="none" w:sz="0" w:space="0" w:color="auto"/>
            <w:bottom w:val="none" w:sz="0" w:space="0" w:color="auto"/>
            <w:right w:val="none" w:sz="0" w:space="0" w:color="auto"/>
          </w:divBdr>
          <w:divsChild>
            <w:div w:id="116026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doi.org/10.1037/ppm0000074" TargetMode="External"/><Relationship Id="rId21" Type="http://schemas.openxmlformats.org/officeDocument/2006/relationships/hyperlink" Target="https://doi.org/10.1111/j.1750-8606.2007.00016.x" TargetMode="External"/><Relationship Id="rId42" Type="http://schemas.openxmlformats.org/officeDocument/2006/relationships/hyperlink" Target="https://doi.org/10.1111/j.1475-6811.2010.01329.x" TargetMode="External"/><Relationship Id="rId47" Type="http://schemas.openxmlformats.org/officeDocument/2006/relationships/hyperlink" Target="https://doi.org/10.1177/0165025407074630" TargetMode="External"/><Relationship Id="rId63" Type="http://schemas.openxmlformats.org/officeDocument/2006/relationships/hyperlink" Target="https://psycnet.apa.org/doi/10.1037/10160-000" TargetMode="External"/><Relationship Id="rId68" Type="http://schemas.openxmlformats.org/officeDocument/2006/relationships/hyperlink" Target="https://doi.org/10.1080/15213269.2013.832627" TargetMode="Externa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yperlink" Target="https://doi.org/10.1177/0743558410366596" TargetMode="External"/><Relationship Id="rId11" Type="http://schemas.openxmlformats.org/officeDocument/2006/relationships/footer" Target="footer2.xml"/><Relationship Id="rId24" Type="http://schemas.openxmlformats.org/officeDocument/2006/relationships/hyperlink" Target="https://doi.org/10.1027/1864-1105/a000393" TargetMode="External"/><Relationship Id="rId32" Type="http://schemas.openxmlformats.org/officeDocument/2006/relationships/hyperlink" Target="https://doi.org/10.1111/j.1467-9507.2005.00304.x" TargetMode="External"/><Relationship Id="rId37" Type="http://schemas.openxmlformats.org/officeDocument/2006/relationships/hyperlink" Target="https://doi.org/10.1080/08838151003737931" TargetMode="External"/><Relationship Id="rId40" Type="http://schemas.openxmlformats.org/officeDocument/2006/relationships/hyperlink" Target="https://doi.org/10.1080/00221325.2011.573026" TargetMode="External"/><Relationship Id="rId45" Type="http://schemas.openxmlformats.org/officeDocument/2006/relationships/hyperlink" Target="https://doi.org/10.1177/0963721411415229" TargetMode="External"/><Relationship Id="rId53" Type="http://schemas.openxmlformats.org/officeDocument/2006/relationships/hyperlink" Target="https://doi.org/10.1177/0265407507077229" TargetMode="External"/><Relationship Id="rId58" Type="http://schemas.openxmlformats.org/officeDocument/2006/relationships/hyperlink" Target="https://doi.org/10.1002/bsl.1002" TargetMode="External"/><Relationship Id="rId66" Type="http://schemas.openxmlformats.org/officeDocument/2006/relationships/hyperlink" Target="https://www.pewresearch.org/internet/2022/08/10/teens-social-media-and-technology-2022/" TargetMode="External"/><Relationship Id="rId74" Type="http://schemas.openxmlformats.org/officeDocument/2006/relationships/header" Target="header7.xml"/><Relationship Id="rId5" Type="http://schemas.openxmlformats.org/officeDocument/2006/relationships/webSettings" Target="webSettings.xml"/><Relationship Id="rId61" Type="http://schemas.openxmlformats.org/officeDocument/2006/relationships/hyperlink" Target="https://www-ncbi-nlm-nih-gov.ezproxy.lib.ou.edu/pmc/articles/PMC8173264/" TargetMode="External"/><Relationship Id="rId19" Type="http://schemas.openxmlformats.org/officeDocument/2006/relationships/hyperlink" Target="https://doi.org/10.1111/j.2044-8309.1997.tb01120.x" TargetMode="External"/><Relationship Id="rId14" Type="http://schemas.openxmlformats.org/officeDocument/2006/relationships/footer" Target="footer3.xml"/><Relationship Id="rId22" Type="http://schemas.openxmlformats.org/officeDocument/2006/relationships/hyperlink" Target="https://doi.org/10.1177/2167696815587422" TargetMode="External"/><Relationship Id="rId27" Type="http://schemas.openxmlformats.org/officeDocument/2006/relationships/hyperlink" Target="https://doi.org/10.1207/S1532785XMEP0301_03" TargetMode="External"/><Relationship Id="rId30" Type="http://schemas.openxmlformats.org/officeDocument/2006/relationships/hyperlink" Target="https://doi.org/10.1037/dev0000068" TargetMode="External"/><Relationship Id="rId35" Type="http://schemas.openxmlformats.org/officeDocument/2006/relationships/hyperlink" Target="https://doi.org/10.1016/j.jesp.2008.06.006" TargetMode="External"/><Relationship Id="rId43" Type="http://schemas.openxmlformats.org/officeDocument/2006/relationships/hyperlink" Target="https://doi.org/10.1007/s10964-007-9255-6" TargetMode="External"/><Relationship Id="rId48" Type="http://schemas.openxmlformats.org/officeDocument/2006/relationships/hyperlink" Target="https://doi.org/10.1111/j.1540-4560.1986.tb00246.x" TargetMode="External"/><Relationship Id="rId56" Type="http://schemas.openxmlformats.org/officeDocument/2006/relationships/hyperlink" Target="https://doi.org/10.1111/j.1467-9507.2007.00442.x" TargetMode="External"/><Relationship Id="rId64" Type="http://schemas.openxmlformats.org/officeDocument/2006/relationships/hyperlink" Target="https://psycnet.apa.org/doi/10.1037/10160-000" TargetMode="External"/><Relationship Id="rId69" Type="http://schemas.openxmlformats.org/officeDocument/2006/relationships/hyperlink" Target="https://doi.org/10.1037/ppm0000291" TargetMode="External"/><Relationship Id="rId8" Type="http://schemas.openxmlformats.org/officeDocument/2006/relationships/header" Target="header1.xml"/><Relationship Id="rId51" Type="http://schemas.openxmlformats.org/officeDocument/2006/relationships/hyperlink" Target="https://doi.org/10.1037/0012-1649.39.2.201" TargetMode="External"/><Relationship Id="rId72" Type="http://schemas.openxmlformats.org/officeDocument/2006/relationships/header" Target="header6.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doi.org/10.1146/annurev.psych.53.100901.135231" TargetMode="External"/><Relationship Id="rId25" Type="http://schemas.openxmlformats.org/officeDocument/2006/relationships/hyperlink" Target="https://doi.org/10.1037/a0022546" TargetMode="External"/><Relationship Id="rId33" Type="http://schemas.openxmlformats.org/officeDocument/2006/relationships/hyperlink" Target="https://doi.org/10.1002/ab.21821" TargetMode="External"/><Relationship Id="rId38" Type="http://schemas.openxmlformats.org/officeDocument/2006/relationships/hyperlink" Target="https://doi.org/10.1017/S0954579400006520" TargetMode="External"/><Relationship Id="rId46" Type="http://schemas.openxmlformats.org/officeDocument/2006/relationships/hyperlink" Target="https://doi.org/10.2307/1131626" TargetMode="External"/><Relationship Id="rId59" Type="http://schemas.openxmlformats.org/officeDocument/2006/relationships/hyperlink" Target="https://doi.org/10.1002/ab.20280" TargetMode="External"/><Relationship Id="rId67" Type="http://schemas.openxmlformats.org/officeDocument/2006/relationships/hyperlink" Target="https://doi.org/10.1027/1864-1105/a000390" TargetMode="External"/><Relationship Id="rId20" Type="http://schemas.openxmlformats.org/officeDocument/2006/relationships/hyperlink" Target="https://doi.org/10.1037/0003-066X.55.5.469" TargetMode="External"/><Relationship Id="rId41" Type="http://schemas.openxmlformats.org/officeDocument/2006/relationships/hyperlink" Target="https://doi.org/10.1016/j.jpeds.2012.11.067" TargetMode="External"/><Relationship Id="rId54" Type="http://schemas.openxmlformats.org/officeDocument/2006/relationships/hyperlink" Target="https://doi.org/10.1111/1467-9507.00187" TargetMode="External"/><Relationship Id="rId62" Type="http://schemas.openxmlformats.org/officeDocument/2006/relationships/hyperlink" Target="https://doi-org.ezproxy.lib.ou.edu/10.1023/A:1019665803317" TargetMode="External"/><Relationship Id="rId70" Type="http://schemas.openxmlformats.org/officeDocument/2006/relationships/hyperlink" Target="https://doi.org/10.1177/0886260510388287"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yperlink" Target="https://doi.org/10.1177/2167696818810073" TargetMode="External"/><Relationship Id="rId28" Type="http://schemas.openxmlformats.org/officeDocument/2006/relationships/hyperlink" Target="https://doi.org/10.1111/j.1467-8624.2008.01184.x" TargetMode="External"/><Relationship Id="rId36" Type="http://schemas.openxmlformats.org/officeDocument/2006/relationships/hyperlink" Target="https://doi.org/10.1177/2167696813479782" TargetMode="External"/><Relationship Id="rId49" Type="http://schemas.openxmlformats.org/officeDocument/2006/relationships/hyperlink" Target="https://doi.org/10.1016/B978-012278805-5/50005-5" TargetMode="External"/><Relationship Id="rId57" Type="http://schemas.openxmlformats.org/officeDocument/2006/relationships/hyperlink" Target="https://doi.org/10.1111/j.1467-9507.2006.00360.x" TargetMode="External"/><Relationship Id="rId10" Type="http://schemas.openxmlformats.org/officeDocument/2006/relationships/footer" Target="footer1.xml"/><Relationship Id="rId31" Type="http://schemas.openxmlformats.org/officeDocument/2006/relationships/hyperlink" Target="https://doi.org/10.1002/ab.20022" TargetMode="External"/><Relationship Id="rId44" Type="http://schemas.openxmlformats.org/officeDocument/2006/relationships/hyperlink" Target="https://doi.org/10.1016/j.adolescence.2003.11.007" TargetMode="External"/><Relationship Id="rId52" Type="http://schemas.openxmlformats.org/officeDocument/2006/relationships/hyperlink" Target="https://doi.org/10.1177/0272431616670992" TargetMode="External"/><Relationship Id="rId60" Type="http://schemas.openxmlformats.org/officeDocument/2006/relationships/hyperlink" Target="https://www.forbes.com/sites/maryroeloffs/2023/10/04/golden-bachelor-debut-revives-franchise-as-most-watched-bachelor-in-years/" TargetMode="External"/><Relationship Id="rId65" Type="http://schemas.openxmlformats.org/officeDocument/2006/relationships/hyperlink" Target="https://doi.org/10.1037/a0012453" TargetMode="External"/><Relationship Id="rId73"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eader" Target="header4.xml"/><Relationship Id="rId18" Type="http://schemas.openxmlformats.org/officeDocument/2006/relationships/hyperlink" Target="https://doi.org/10.1126/science.1070765" TargetMode="External"/><Relationship Id="rId39" Type="http://schemas.openxmlformats.org/officeDocument/2006/relationships/hyperlink" Target="https://www.forbes.com/home-improvement/internet/streaming-stats/" TargetMode="External"/><Relationship Id="rId34" Type="http://schemas.openxmlformats.org/officeDocument/2006/relationships/hyperlink" Target="https://doi.org/10.1002/ab.21410" TargetMode="External"/><Relationship Id="rId50" Type="http://schemas.openxmlformats.org/officeDocument/2006/relationships/hyperlink" Target="https://doi.org/10.1037/0012-1649.39.2.201" TargetMode="External"/><Relationship Id="rId55" Type="http://schemas.openxmlformats.org/officeDocument/2006/relationships/hyperlink" Target="https://doi.org/10.1016/j.jpsychires.2009.09.005" TargetMode="External"/><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doi.org/10.1007/s10964-005-4306-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5D1BF2-7DE6-ED4F-A345-199A40BBD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49</Pages>
  <Words>11464</Words>
  <Characters>65350</Characters>
  <Application>Microsoft Office Word</Application>
  <DocSecurity>0</DocSecurity>
  <Lines>544</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Lara Mayeux</dc:creator>
  <cp:lastModifiedBy>Gayle, Destiny G.</cp:lastModifiedBy>
  <cp:revision>5</cp:revision>
  <dcterms:created xsi:type="dcterms:W3CDTF">2024-04-16T18:41:00Z</dcterms:created>
  <dcterms:modified xsi:type="dcterms:W3CDTF">2024-04-29T19:40:00Z</dcterms:modified>
</cp:coreProperties>
</file>