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B7779C">
      <w:pPr>
        <w:pStyle w:val="NoSpacing"/>
        <w:jc w:val="center"/>
        <w:rPr>
          <w:caps/>
        </w:rPr>
      </w:pPr>
    </w:p>
    <w:p w:rsidR="0008176F" w:rsidRPr="0008176F" w:rsidRDefault="0008176F" w:rsidP="00B7779C">
      <w:pPr>
        <w:pStyle w:val="NoSpacing"/>
        <w:jc w:val="center"/>
        <w:rPr>
          <w:caps/>
        </w:rPr>
      </w:pPr>
    </w:p>
    <w:p w:rsidR="0008176F" w:rsidRPr="0008176F" w:rsidRDefault="0008176F" w:rsidP="00B7779C">
      <w:pPr>
        <w:pStyle w:val="NoSpacing"/>
        <w:jc w:val="center"/>
        <w:rPr>
          <w:caps/>
        </w:rPr>
      </w:pPr>
    </w:p>
    <w:p w:rsidR="0008176F" w:rsidRPr="0008176F" w:rsidRDefault="004C41AC" w:rsidP="00B7779C">
      <w:pPr>
        <w:pStyle w:val="NoSpacing"/>
        <w:spacing w:line="480" w:lineRule="auto"/>
        <w:jc w:val="center"/>
        <w:rPr>
          <w:caps/>
        </w:rPr>
      </w:pPr>
      <w:sdt>
        <w:sdtPr>
          <w:rPr>
            <w:caps/>
          </w:rPr>
          <w:alias w:val="Click to enter dissertation title"/>
          <w:tag w:val="Click to enter dissertation title"/>
          <w:id w:val="30091832"/>
          <w:lock w:val="sdtLocked"/>
          <w:placeholder>
            <w:docPart w:val="A81F602006EA4C16A9F3206BB0D96450"/>
          </w:placeholder>
        </w:sdtPr>
        <w:sdtEndPr/>
        <w:sdtContent>
          <w:r w:rsidR="00AB731B">
            <w:rPr>
              <w:caps/>
            </w:rPr>
            <w:t xml:space="preserve">Catalytic </w:t>
          </w:r>
          <w:r w:rsidR="000D1B20">
            <w:rPr>
              <w:caps/>
            </w:rPr>
            <w:t xml:space="preserve">HYDRODEOXYGENATION </w:t>
          </w:r>
          <w:r w:rsidR="00AB731B">
            <w:rPr>
              <w:caps/>
            </w:rPr>
            <w:t>OF PHENOLIC COMPOUNDS of importance in</w:t>
          </w:r>
          <w:r w:rsidR="00844CF8">
            <w:rPr>
              <w:caps/>
            </w:rPr>
            <w:t xml:space="preserve"> </w:t>
          </w:r>
          <w:r w:rsidR="000D1B20">
            <w:rPr>
              <w:caps/>
            </w:rPr>
            <w:t>BIO-OIL Upgrading</w:t>
          </w:r>
        </w:sdtContent>
      </w:sdt>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4C41AC"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0C0164">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0C0164"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0C0164" w:rsidP="00746E16">
          <w:pPr>
            <w:pStyle w:val="NoSpacing"/>
            <w:jc w:val="center"/>
            <w:rPr>
              <w:caps/>
            </w:rPr>
          </w:pPr>
          <w:r>
            <w:rPr>
              <w:caps/>
            </w:rPr>
            <w:t>lei nie</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0C0164"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844CF8">
      <w:pPr>
        <w:pStyle w:val="NoSpacing"/>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AB731B" w:rsidP="00730F0A">
          <w:pPr>
            <w:pStyle w:val="NoSpacing"/>
            <w:jc w:val="center"/>
            <w:rPr>
              <w:caps/>
            </w:rPr>
          </w:pPr>
          <w:r>
            <w:rPr>
              <w:caps/>
            </w:rPr>
            <w:t xml:space="preserve">catalytic </w:t>
          </w:r>
          <w:r w:rsidR="002137F3">
            <w:rPr>
              <w:caps/>
            </w:rPr>
            <w:t xml:space="preserve">hydrodeoxygenation </w:t>
          </w:r>
          <w:r>
            <w:rPr>
              <w:caps/>
            </w:rPr>
            <w:t xml:space="preserve">of phenolic compounds of importance in </w:t>
          </w:r>
          <w:r w:rsidR="000D1B20">
            <w:rPr>
              <w:caps/>
            </w:rPr>
            <w:t>bio-oil upgrading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4C41AC"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0C0164">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0C0164" w:rsidP="00746E16">
          <w:pPr>
            <w:pStyle w:val="NoSpacing"/>
            <w:jc w:val="center"/>
            <w:rPr>
              <w:caps/>
            </w:rPr>
          </w:pPr>
          <w:r>
            <w:rPr>
              <w:caps/>
            </w:rPr>
            <w:t>School of Chemical, Biological and Materials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4C41AC"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0C0164">
            <w:t>Daniel E. Resasco</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4C41AC"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0C0164">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0C0164">
            <w:t xml:space="preserve">Richard G. </w:t>
          </w:r>
          <w:proofErr w:type="spellStart"/>
          <w:r w:rsidR="000C0164">
            <w:t>Mallinson</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4C41AC"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0C0164">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0C0164">
            <w:t xml:space="preserve">Lance L. </w:t>
          </w:r>
          <w:proofErr w:type="spellStart"/>
          <w:r w:rsidR="000C0164">
            <w:t>Lobban</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4C41AC"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0C0164">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0C0164">
            <w:t>Steven P. Crossley</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4C41AC"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0C0164">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0C0164">
            <w:t>Kenneth M. Nicholas</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4C41AC"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44CF8">
            <w:rPr>
              <w:caps/>
            </w:rPr>
            <w:t>lei nie</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844CF8">
            <w:t>2014</w:t>
          </w:r>
        </w:sdtContent>
      </w:sdt>
    </w:p>
    <w:p w:rsidR="00730F0A" w:rsidRDefault="00730F0A" w:rsidP="00730F0A">
      <w:pPr>
        <w:pStyle w:val="NoSpacing"/>
        <w:jc w:val="center"/>
      </w:pPr>
      <w:r>
        <w:t>All Rights Reserved.</w:t>
      </w:r>
    </w:p>
    <w:p w:rsidR="008E1C26" w:rsidRDefault="006F10CE" w:rsidP="008E1C26">
      <w:pPr>
        <w:sectPr w:rsidR="008E1C26" w:rsidSect="003A060D">
          <w:endnotePr>
            <w:numFmt w:val="decimal"/>
            <w:numRestart w:val="eachSect"/>
          </w:endnotePr>
          <w:pgSz w:w="12240" w:h="15840" w:code="1"/>
          <w:pgMar w:top="1440" w:right="1440" w:bottom="1440" w:left="2304" w:header="720" w:footer="720" w:gutter="0"/>
          <w:cols w:space="720"/>
          <w:docGrid w:linePitch="360"/>
        </w:sectPr>
      </w:pPr>
      <w:r>
        <w:br w:type="page"/>
      </w:r>
    </w:p>
    <w:p w:rsidR="008E1C26" w:rsidRDefault="00775701" w:rsidP="009F00B4">
      <w:pPr>
        <w:pStyle w:val="Heading1"/>
      </w:pPr>
      <w:bookmarkStart w:id="0" w:name="_Toc310579464"/>
      <w:bookmarkStart w:id="1" w:name="_Toc385589124"/>
      <w:r>
        <w:lastRenderedPageBreak/>
        <w:t>Acknowledgements</w:t>
      </w:r>
      <w:bookmarkEnd w:id="0"/>
      <w:bookmarkEnd w:id="1"/>
    </w:p>
    <w:p w:rsidR="004100F0" w:rsidRPr="004100F0" w:rsidRDefault="004100F0" w:rsidP="004100F0">
      <w:pPr>
        <w:rPr>
          <w:lang w:bidi="ar-SA"/>
        </w:rPr>
      </w:pPr>
    </w:p>
    <w:p w:rsidR="003450B1" w:rsidRDefault="00D45B30" w:rsidP="001859C5">
      <w:pPr>
        <w:jc w:val="both"/>
      </w:pPr>
      <w:r>
        <w:tab/>
        <w:t>Firstly, I would like to express my great gratitude</w:t>
      </w:r>
      <w:r w:rsidR="00B7779C">
        <w:t xml:space="preserve"> and respect</w:t>
      </w:r>
      <w:r>
        <w:t xml:space="preserve"> to my P</w:t>
      </w:r>
      <w:r w:rsidR="004E0C98">
        <w:t>h.D. research advisor, Dr.</w:t>
      </w:r>
      <w:r>
        <w:t xml:space="preserve"> Daniel Resasco</w:t>
      </w:r>
      <w:r w:rsidR="001859C5">
        <w:t>, for his guidance in my research, encouragement when I were facing challenges, patience when I did something not perfect</w:t>
      </w:r>
      <w:r w:rsidR="00474E61">
        <w:t xml:space="preserve"> and providing us a free environment to conduct research work in our own ways</w:t>
      </w:r>
      <w:r w:rsidR="001859C5">
        <w:t xml:space="preserve">.  </w:t>
      </w:r>
      <w:r w:rsidR="00474E61">
        <w:t>Because of his guidance and advice, in the past five years, I grew up from a freshman who only knew the diffe</w:t>
      </w:r>
      <w:r w:rsidR="007637C6">
        <w:t xml:space="preserve">rence between Lewis acid and </w:t>
      </w:r>
      <w:proofErr w:type="spellStart"/>
      <w:r w:rsidR="007637C6">
        <w:t>Br</w:t>
      </w:r>
      <w:r w:rsidR="00E22D85" w:rsidRPr="00E22D85">
        <w:rPr>
          <w:rFonts w:cstheme="minorHAnsi" w:hint="eastAsia"/>
        </w:rPr>
        <w:t>ø</w:t>
      </w:r>
      <w:r w:rsidR="00474E61">
        <w:t>nsted</w:t>
      </w:r>
      <w:proofErr w:type="spellEnd"/>
      <w:r w:rsidR="00474E61">
        <w:t xml:space="preserve"> acid to an independent research fellow.  Moreover h</w:t>
      </w:r>
      <w:r w:rsidR="001859C5">
        <w:t xml:space="preserve">is profound knowledge not only in catalysis, </w:t>
      </w:r>
      <w:r w:rsidR="009D20C3">
        <w:t>but also</w:t>
      </w:r>
      <w:r w:rsidR="001859C5">
        <w:t xml:space="preserve"> his philosophy on how to get along with people well, never give up and just do your own </w:t>
      </w:r>
      <w:r w:rsidR="00474E61">
        <w:t>best</w:t>
      </w:r>
      <w:r w:rsidR="001859C5">
        <w:t xml:space="preserve"> would benefit me greatly in my</w:t>
      </w:r>
      <w:r w:rsidR="00474E61">
        <w:t xml:space="preserve"> future</w:t>
      </w:r>
      <w:r w:rsidR="001859C5">
        <w:t xml:space="preserve">.  </w:t>
      </w:r>
      <w:r w:rsidR="00474E61">
        <w:t>It is a great pleasure and luck working in his group.  It will always be my best memory and treasure.</w:t>
      </w:r>
    </w:p>
    <w:p w:rsidR="004E0C98" w:rsidRDefault="004E0C98" w:rsidP="001859C5">
      <w:pPr>
        <w:jc w:val="both"/>
      </w:pPr>
      <w:r>
        <w:tab/>
        <w:t xml:space="preserve">I would like to thank Dr. Richard </w:t>
      </w:r>
      <w:proofErr w:type="spellStart"/>
      <w:r>
        <w:t>Mallinson</w:t>
      </w:r>
      <w:proofErr w:type="spellEnd"/>
      <w:r>
        <w:t xml:space="preserve">, Dr. Lance </w:t>
      </w:r>
      <w:proofErr w:type="spellStart"/>
      <w:r>
        <w:t>Lobban</w:t>
      </w:r>
      <w:proofErr w:type="spellEnd"/>
      <w:r>
        <w:t xml:space="preserve"> </w:t>
      </w:r>
      <w:r w:rsidR="009D20C3">
        <w:t>and Dr. Steven Crossley for their</w:t>
      </w:r>
      <w:r>
        <w:t xml:space="preserve"> support all the time.  The numerous group meetings we had as well as great suggestions from them and discussions with them provided me mor</w:t>
      </w:r>
      <w:r w:rsidR="009D20C3">
        <w:t>e knowledge and</w:t>
      </w:r>
      <w:r>
        <w:t xml:space="preserve"> also broaden my view.</w:t>
      </w:r>
    </w:p>
    <w:p w:rsidR="004E0C98" w:rsidRDefault="004E0C98" w:rsidP="004E0C98">
      <w:pPr>
        <w:tabs>
          <w:tab w:val="left" w:pos="720"/>
          <w:tab w:val="left" w:pos="1440"/>
          <w:tab w:val="left" w:pos="2160"/>
          <w:tab w:val="left" w:pos="2880"/>
          <w:tab w:val="left" w:pos="3600"/>
          <w:tab w:val="left" w:pos="4320"/>
          <w:tab w:val="left" w:pos="5040"/>
          <w:tab w:val="left" w:pos="6303"/>
        </w:tabs>
        <w:jc w:val="both"/>
      </w:pPr>
      <w:r>
        <w:tab/>
        <w:t xml:space="preserve">I would like to thank Dr. Kenneth Nicholas for being my dissertation committee member and teaching me in his great and famous Advance Organic Chemistry class.  </w:t>
      </w:r>
    </w:p>
    <w:p w:rsidR="004E0C98" w:rsidRDefault="004E0C98" w:rsidP="004E0C98">
      <w:pPr>
        <w:tabs>
          <w:tab w:val="left" w:pos="720"/>
          <w:tab w:val="left" w:pos="1440"/>
          <w:tab w:val="left" w:pos="2160"/>
          <w:tab w:val="left" w:pos="2880"/>
          <w:tab w:val="left" w:pos="3600"/>
          <w:tab w:val="left" w:pos="4320"/>
          <w:tab w:val="left" w:pos="5040"/>
          <w:tab w:val="left" w:pos="6303"/>
        </w:tabs>
        <w:jc w:val="both"/>
      </w:pPr>
      <w:r>
        <w:tab/>
        <w:t xml:space="preserve">I would like to thank Dr. </w:t>
      </w:r>
      <w:proofErr w:type="spellStart"/>
      <w:r>
        <w:t>Tawan</w:t>
      </w:r>
      <w:proofErr w:type="spellEnd"/>
      <w:r>
        <w:t xml:space="preserve"> </w:t>
      </w:r>
      <w:proofErr w:type="spellStart"/>
      <w:r>
        <w:t>Sooknoi</w:t>
      </w:r>
      <w:proofErr w:type="spellEnd"/>
      <w:r>
        <w:t xml:space="preserve"> at the King </w:t>
      </w:r>
      <w:proofErr w:type="spellStart"/>
      <w:r>
        <w:t>Mongkut’s</w:t>
      </w:r>
      <w:proofErr w:type="spellEnd"/>
      <w:r>
        <w:t xml:space="preserve"> Institute of Technology </w:t>
      </w:r>
      <w:proofErr w:type="spellStart"/>
      <w:r>
        <w:t>Ladkrabang</w:t>
      </w:r>
      <w:proofErr w:type="spellEnd"/>
      <w:r>
        <w:t xml:space="preserve"> for his great discussion and suggestions in </w:t>
      </w:r>
      <w:r w:rsidR="00BE61FB">
        <w:t>both chemistry knowledge and technical issues.  I always make great progress with his ideas.</w:t>
      </w:r>
    </w:p>
    <w:p w:rsidR="00BE61FB" w:rsidRDefault="00BE61FB" w:rsidP="004E0C98">
      <w:pPr>
        <w:tabs>
          <w:tab w:val="left" w:pos="720"/>
          <w:tab w:val="left" w:pos="1440"/>
          <w:tab w:val="left" w:pos="2160"/>
          <w:tab w:val="left" w:pos="2880"/>
          <w:tab w:val="left" w:pos="3600"/>
          <w:tab w:val="left" w:pos="4320"/>
          <w:tab w:val="left" w:pos="5040"/>
          <w:tab w:val="left" w:pos="6303"/>
        </w:tabs>
        <w:jc w:val="both"/>
      </w:pPr>
      <w:r>
        <w:tab/>
        <w:t xml:space="preserve">I would like to thank our previous group members Dr. </w:t>
      </w:r>
      <w:proofErr w:type="spellStart"/>
      <w:r>
        <w:t>Trung</w:t>
      </w:r>
      <w:proofErr w:type="spellEnd"/>
      <w:r>
        <w:t xml:space="preserve"> Pham, Dr. </w:t>
      </w:r>
      <w:proofErr w:type="spellStart"/>
      <w:r>
        <w:t>Surapas</w:t>
      </w:r>
      <w:proofErr w:type="spellEnd"/>
      <w:r>
        <w:t xml:space="preserve"> </w:t>
      </w:r>
      <w:proofErr w:type="spellStart"/>
      <w:r>
        <w:t>Sitthisa</w:t>
      </w:r>
      <w:proofErr w:type="spellEnd"/>
      <w:r>
        <w:t xml:space="preserve"> and </w:t>
      </w:r>
      <w:proofErr w:type="spellStart"/>
      <w:r>
        <w:t>Dr</w:t>
      </w:r>
      <w:proofErr w:type="spellEnd"/>
      <w:r>
        <w:t xml:space="preserve"> </w:t>
      </w:r>
      <w:proofErr w:type="spellStart"/>
      <w:r>
        <w:t>Xinli</w:t>
      </w:r>
      <w:proofErr w:type="spellEnd"/>
      <w:r>
        <w:t xml:space="preserve"> Zhu for handing over their knowledge and reactor systems.  </w:t>
      </w:r>
    </w:p>
    <w:p w:rsidR="00BE61FB" w:rsidRDefault="00BE61FB" w:rsidP="004E0C98">
      <w:pPr>
        <w:tabs>
          <w:tab w:val="left" w:pos="720"/>
          <w:tab w:val="left" w:pos="1440"/>
          <w:tab w:val="left" w:pos="2160"/>
          <w:tab w:val="left" w:pos="2880"/>
          <w:tab w:val="left" w:pos="3600"/>
          <w:tab w:val="left" w:pos="4320"/>
          <w:tab w:val="left" w:pos="5040"/>
          <w:tab w:val="left" w:pos="6303"/>
        </w:tabs>
        <w:jc w:val="both"/>
      </w:pPr>
      <w:r>
        <w:lastRenderedPageBreak/>
        <w:tab/>
        <w:t>Finally I would like to thank all the staffs in OU Chemical Engineering Department, all of faculty and my fellow st</w:t>
      </w:r>
      <w:r w:rsidR="00F766C0">
        <w:t>udents and post-docs.  All of them</w:t>
      </w:r>
      <w:r>
        <w:t xml:space="preserve"> help to create a friendl</w:t>
      </w:r>
      <w:r w:rsidR="00F766C0">
        <w:t>y and supportive</w:t>
      </w:r>
      <w:r>
        <w:t xml:space="preserve"> research environment.  </w:t>
      </w:r>
      <w:r w:rsidR="004100F0">
        <w:t xml:space="preserve">I want to thank </w:t>
      </w:r>
      <w:proofErr w:type="spellStart"/>
      <w:r w:rsidR="004100F0">
        <w:t>Anh</w:t>
      </w:r>
      <w:proofErr w:type="spellEnd"/>
      <w:r w:rsidR="004100F0">
        <w:t xml:space="preserve">, </w:t>
      </w:r>
      <w:proofErr w:type="spellStart"/>
      <w:r w:rsidR="004100F0">
        <w:t>Tu</w:t>
      </w:r>
      <w:proofErr w:type="spellEnd"/>
      <w:r w:rsidR="004100F0">
        <w:t xml:space="preserve">, Dr. </w:t>
      </w:r>
      <w:proofErr w:type="spellStart"/>
      <w:r w:rsidR="004100F0">
        <w:t>Dachuan</w:t>
      </w:r>
      <w:proofErr w:type="spellEnd"/>
      <w:r w:rsidR="002137F3">
        <w:t xml:space="preserve"> S</w:t>
      </w:r>
      <w:r w:rsidR="004100F0">
        <w:t xml:space="preserve">hi and Dr. </w:t>
      </w:r>
      <w:proofErr w:type="spellStart"/>
      <w:r w:rsidR="004100F0">
        <w:t>Shaolong</w:t>
      </w:r>
      <w:proofErr w:type="spellEnd"/>
      <w:r w:rsidR="004100F0">
        <w:t xml:space="preserve"> Wan for their warm support and friendship.</w:t>
      </w:r>
    </w:p>
    <w:p w:rsidR="00775701" w:rsidRDefault="00775701" w:rsidP="009F00B4">
      <w:pPr>
        <w:pStyle w:val="Title"/>
      </w:pPr>
      <w:r>
        <w:br w:type="page"/>
      </w:r>
      <w:r>
        <w:lastRenderedPageBreak/>
        <w:t xml:space="preserve">Table of </w:t>
      </w:r>
      <w:r w:rsidRPr="00775701">
        <w:t>Contents</w:t>
      </w:r>
    </w:p>
    <w:p w:rsidR="004A7222" w:rsidRPr="0078679A" w:rsidRDefault="004A7222" w:rsidP="004A7222">
      <w:pPr>
        <w:pStyle w:val="NoSpacing"/>
      </w:pPr>
    </w:p>
    <w:p w:rsidR="00A16C8A" w:rsidRDefault="00F7122D">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385589124" w:history="1">
        <w:r w:rsidR="00A16C8A" w:rsidRPr="00FD72E0">
          <w:rPr>
            <w:rStyle w:val="Hyperlink"/>
            <w:noProof/>
          </w:rPr>
          <w:t>Acknowledgements</w:t>
        </w:r>
        <w:r w:rsidR="00A16C8A">
          <w:rPr>
            <w:noProof/>
            <w:webHidden/>
          </w:rPr>
          <w:tab/>
        </w:r>
        <w:r w:rsidR="00A16C8A">
          <w:rPr>
            <w:noProof/>
            <w:webHidden/>
          </w:rPr>
          <w:fldChar w:fldCharType="begin"/>
        </w:r>
        <w:r w:rsidR="00A16C8A">
          <w:rPr>
            <w:noProof/>
            <w:webHidden/>
          </w:rPr>
          <w:instrText xml:space="preserve"> PAGEREF _Toc385589124 \h </w:instrText>
        </w:r>
        <w:r w:rsidR="00A16C8A">
          <w:rPr>
            <w:noProof/>
            <w:webHidden/>
          </w:rPr>
        </w:r>
        <w:r w:rsidR="00A16C8A">
          <w:rPr>
            <w:noProof/>
            <w:webHidden/>
          </w:rPr>
          <w:fldChar w:fldCharType="separate"/>
        </w:r>
        <w:r w:rsidR="005C7BC1">
          <w:rPr>
            <w:noProof/>
            <w:webHidden/>
          </w:rPr>
          <w:t>iv</w:t>
        </w:r>
        <w:r w:rsidR="00A16C8A">
          <w:rPr>
            <w:noProof/>
            <w:webHidden/>
          </w:rPr>
          <w:fldChar w:fldCharType="end"/>
        </w:r>
      </w:hyperlink>
    </w:p>
    <w:p w:rsidR="00A16C8A" w:rsidRDefault="004C41AC">
      <w:pPr>
        <w:pStyle w:val="TOC1"/>
        <w:rPr>
          <w:rFonts w:eastAsiaTheme="minorEastAsia" w:cstheme="minorBidi"/>
          <w:noProof/>
          <w:sz w:val="22"/>
          <w:szCs w:val="22"/>
          <w:lang w:eastAsia="zh-CN" w:bidi="ar-SA"/>
        </w:rPr>
      </w:pPr>
      <w:hyperlink w:anchor="_Toc385589125" w:history="1">
        <w:r w:rsidR="00A16C8A" w:rsidRPr="00FD72E0">
          <w:rPr>
            <w:rStyle w:val="Hyperlink"/>
            <w:noProof/>
          </w:rPr>
          <w:t>List of Tables</w:t>
        </w:r>
        <w:r w:rsidR="00A16C8A">
          <w:rPr>
            <w:noProof/>
            <w:webHidden/>
          </w:rPr>
          <w:tab/>
        </w:r>
        <w:r w:rsidR="00A16C8A">
          <w:rPr>
            <w:noProof/>
            <w:webHidden/>
          </w:rPr>
          <w:fldChar w:fldCharType="begin"/>
        </w:r>
        <w:r w:rsidR="00A16C8A">
          <w:rPr>
            <w:noProof/>
            <w:webHidden/>
          </w:rPr>
          <w:instrText xml:space="preserve"> PAGEREF _Toc385589125 \h </w:instrText>
        </w:r>
        <w:r w:rsidR="00A16C8A">
          <w:rPr>
            <w:noProof/>
            <w:webHidden/>
          </w:rPr>
        </w:r>
        <w:r w:rsidR="00A16C8A">
          <w:rPr>
            <w:noProof/>
            <w:webHidden/>
          </w:rPr>
          <w:fldChar w:fldCharType="separate"/>
        </w:r>
        <w:r w:rsidR="005C7BC1">
          <w:rPr>
            <w:noProof/>
            <w:webHidden/>
          </w:rPr>
          <w:t>ix</w:t>
        </w:r>
        <w:r w:rsidR="00A16C8A">
          <w:rPr>
            <w:noProof/>
            <w:webHidden/>
          </w:rPr>
          <w:fldChar w:fldCharType="end"/>
        </w:r>
      </w:hyperlink>
    </w:p>
    <w:p w:rsidR="00A16C8A" w:rsidRDefault="004C41AC">
      <w:pPr>
        <w:pStyle w:val="TOC1"/>
        <w:rPr>
          <w:rFonts w:eastAsiaTheme="minorEastAsia" w:cstheme="minorBidi"/>
          <w:noProof/>
          <w:sz w:val="22"/>
          <w:szCs w:val="22"/>
          <w:lang w:eastAsia="zh-CN" w:bidi="ar-SA"/>
        </w:rPr>
      </w:pPr>
      <w:hyperlink w:anchor="_Toc385589126" w:history="1">
        <w:r w:rsidR="00A16C8A" w:rsidRPr="00FD72E0">
          <w:rPr>
            <w:rStyle w:val="Hyperlink"/>
            <w:noProof/>
          </w:rPr>
          <w:t>List of Figures</w:t>
        </w:r>
        <w:r w:rsidR="00A16C8A">
          <w:rPr>
            <w:noProof/>
            <w:webHidden/>
          </w:rPr>
          <w:tab/>
        </w:r>
        <w:r w:rsidR="00A16C8A">
          <w:rPr>
            <w:noProof/>
            <w:webHidden/>
          </w:rPr>
          <w:fldChar w:fldCharType="begin"/>
        </w:r>
        <w:r w:rsidR="00A16C8A">
          <w:rPr>
            <w:noProof/>
            <w:webHidden/>
          </w:rPr>
          <w:instrText xml:space="preserve"> PAGEREF _Toc385589126 \h </w:instrText>
        </w:r>
        <w:r w:rsidR="00A16C8A">
          <w:rPr>
            <w:noProof/>
            <w:webHidden/>
          </w:rPr>
        </w:r>
        <w:r w:rsidR="00A16C8A">
          <w:rPr>
            <w:noProof/>
            <w:webHidden/>
          </w:rPr>
          <w:fldChar w:fldCharType="separate"/>
        </w:r>
        <w:r w:rsidR="005C7BC1">
          <w:rPr>
            <w:noProof/>
            <w:webHidden/>
          </w:rPr>
          <w:t>xi</w:t>
        </w:r>
        <w:r w:rsidR="00A16C8A">
          <w:rPr>
            <w:noProof/>
            <w:webHidden/>
          </w:rPr>
          <w:fldChar w:fldCharType="end"/>
        </w:r>
      </w:hyperlink>
    </w:p>
    <w:p w:rsidR="00A16C8A" w:rsidRDefault="004C41AC">
      <w:pPr>
        <w:pStyle w:val="TOC1"/>
        <w:rPr>
          <w:rFonts w:eastAsiaTheme="minorEastAsia" w:cstheme="minorBidi"/>
          <w:noProof/>
          <w:sz w:val="22"/>
          <w:szCs w:val="22"/>
          <w:lang w:eastAsia="zh-CN" w:bidi="ar-SA"/>
        </w:rPr>
      </w:pPr>
      <w:hyperlink w:anchor="_Toc385589127" w:history="1">
        <w:r w:rsidR="00A16C8A" w:rsidRPr="00FD72E0">
          <w:rPr>
            <w:rStyle w:val="Hyperlink"/>
            <w:noProof/>
          </w:rPr>
          <w:t>Abstr</w:t>
        </w:r>
        <w:r w:rsidR="00A16C8A" w:rsidRPr="00FD72E0">
          <w:rPr>
            <w:rStyle w:val="Hyperlink"/>
            <w:noProof/>
          </w:rPr>
          <w:t>a</w:t>
        </w:r>
        <w:r w:rsidR="00A16C8A" w:rsidRPr="00FD72E0">
          <w:rPr>
            <w:rStyle w:val="Hyperlink"/>
            <w:noProof/>
          </w:rPr>
          <w:t>ct</w:t>
        </w:r>
        <w:r w:rsidR="00A16C8A">
          <w:rPr>
            <w:noProof/>
            <w:webHidden/>
          </w:rPr>
          <w:tab/>
        </w:r>
        <w:r w:rsidR="00A16C8A">
          <w:rPr>
            <w:noProof/>
            <w:webHidden/>
          </w:rPr>
          <w:fldChar w:fldCharType="begin"/>
        </w:r>
        <w:r w:rsidR="00A16C8A">
          <w:rPr>
            <w:noProof/>
            <w:webHidden/>
          </w:rPr>
          <w:instrText xml:space="preserve"> PAGEREF _Toc385589127 \h </w:instrText>
        </w:r>
        <w:r w:rsidR="00A16C8A">
          <w:rPr>
            <w:noProof/>
            <w:webHidden/>
          </w:rPr>
        </w:r>
        <w:r w:rsidR="00A16C8A">
          <w:rPr>
            <w:noProof/>
            <w:webHidden/>
          </w:rPr>
          <w:fldChar w:fldCharType="separate"/>
        </w:r>
        <w:r w:rsidR="005C7BC1">
          <w:rPr>
            <w:noProof/>
            <w:webHidden/>
          </w:rPr>
          <w:t>xvi</w:t>
        </w:r>
        <w:r w:rsidR="00A16C8A">
          <w:rPr>
            <w:noProof/>
            <w:webHidden/>
          </w:rPr>
          <w:fldChar w:fldCharType="end"/>
        </w:r>
      </w:hyperlink>
    </w:p>
    <w:p w:rsidR="00A16C8A" w:rsidRDefault="004C41AC">
      <w:pPr>
        <w:pStyle w:val="TOC1"/>
        <w:tabs>
          <w:tab w:val="left" w:pos="1440"/>
        </w:tabs>
        <w:rPr>
          <w:rFonts w:eastAsiaTheme="minorEastAsia" w:cstheme="minorBidi"/>
          <w:noProof/>
          <w:sz w:val="22"/>
          <w:szCs w:val="22"/>
          <w:lang w:eastAsia="zh-CN" w:bidi="ar-SA"/>
        </w:rPr>
      </w:pPr>
      <w:hyperlink w:anchor="_Toc385589128" w:history="1">
        <w:r w:rsidR="00A16C8A" w:rsidRPr="00FD72E0">
          <w:rPr>
            <w:rStyle w:val="Hyperlink"/>
            <w:noProof/>
          </w:rPr>
          <w:t>Chapter I.</w:t>
        </w:r>
        <w:r w:rsidR="00A16C8A">
          <w:rPr>
            <w:rFonts w:eastAsiaTheme="minorEastAsia" w:cstheme="minorBidi"/>
            <w:noProof/>
            <w:sz w:val="22"/>
            <w:szCs w:val="22"/>
            <w:lang w:eastAsia="zh-CN" w:bidi="ar-SA"/>
          </w:rPr>
          <w:tab/>
        </w:r>
        <w:r w:rsidR="00A16C8A" w:rsidRPr="00FD72E0">
          <w:rPr>
            <w:rStyle w:val="Hyperlink"/>
            <w:noProof/>
          </w:rPr>
          <w:t>Introduction and Background</w:t>
        </w:r>
        <w:r w:rsidR="00A16C8A">
          <w:rPr>
            <w:noProof/>
            <w:webHidden/>
          </w:rPr>
          <w:tab/>
        </w:r>
        <w:r w:rsidR="00A16C8A">
          <w:rPr>
            <w:noProof/>
            <w:webHidden/>
          </w:rPr>
          <w:fldChar w:fldCharType="begin"/>
        </w:r>
        <w:r w:rsidR="00A16C8A">
          <w:rPr>
            <w:noProof/>
            <w:webHidden/>
          </w:rPr>
          <w:instrText xml:space="preserve"> PAGEREF _Toc385589128 \h </w:instrText>
        </w:r>
        <w:r w:rsidR="00A16C8A">
          <w:rPr>
            <w:noProof/>
            <w:webHidden/>
          </w:rPr>
        </w:r>
        <w:r w:rsidR="00A16C8A">
          <w:rPr>
            <w:noProof/>
            <w:webHidden/>
          </w:rPr>
          <w:fldChar w:fldCharType="separate"/>
        </w:r>
        <w:r w:rsidR="005C7BC1">
          <w:rPr>
            <w:noProof/>
            <w:webHidden/>
          </w:rPr>
          <w:t>1</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29" w:history="1">
        <w:r w:rsidR="00A16C8A" w:rsidRPr="00FD72E0">
          <w:rPr>
            <w:rStyle w:val="Hyperlink"/>
            <w:noProof/>
          </w:rPr>
          <w:t>1.1</w:t>
        </w:r>
        <w:r w:rsidR="00A16C8A">
          <w:rPr>
            <w:rFonts w:eastAsiaTheme="minorEastAsia" w:cstheme="minorBidi"/>
            <w:noProof/>
            <w:sz w:val="22"/>
            <w:szCs w:val="22"/>
            <w:lang w:eastAsia="zh-CN" w:bidi="ar-SA"/>
          </w:rPr>
          <w:tab/>
        </w:r>
        <w:r w:rsidR="00A16C8A" w:rsidRPr="00FD72E0">
          <w:rPr>
            <w:rStyle w:val="Hyperlink"/>
            <w:noProof/>
          </w:rPr>
          <w:t xml:space="preserve"> Introduction</w:t>
        </w:r>
        <w:r w:rsidR="00A16C8A">
          <w:rPr>
            <w:noProof/>
            <w:webHidden/>
          </w:rPr>
          <w:tab/>
        </w:r>
        <w:r w:rsidR="00A16C8A">
          <w:rPr>
            <w:noProof/>
            <w:webHidden/>
          </w:rPr>
          <w:fldChar w:fldCharType="begin"/>
        </w:r>
        <w:r w:rsidR="00A16C8A">
          <w:rPr>
            <w:noProof/>
            <w:webHidden/>
          </w:rPr>
          <w:instrText xml:space="preserve"> PAGEREF _Toc385589129 \h </w:instrText>
        </w:r>
        <w:r w:rsidR="00A16C8A">
          <w:rPr>
            <w:noProof/>
            <w:webHidden/>
          </w:rPr>
        </w:r>
        <w:r w:rsidR="00A16C8A">
          <w:rPr>
            <w:noProof/>
            <w:webHidden/>
          </w:rPr>
          <w:fldChar w:fldCharType="separate"/>
        </w:r>
        <w:r w:rsidR="005C7BC1">
          <w:rPr>
            <w:noProof/>
            <w:webHidden/>
          </w:rPr>
          <w:t>1</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30" w:history="1">
        <w:r w:rsidR="00A16C8A" w:rsidRPr="00FD72E0">
          <w:rPr>
            <w:rStyle w:val="Hyperlink"/>
            <w:noProof/>
          </w:rPr>
          <w:t xml:space="preserve">1.2 </w:t>
        </w:r>
        <w:r w:rsidR="00A16C8A">
          <w:rPr>
            <w:rFonts w:eastAsiaTheme="minorEastAsia" w:cstheme="minorBidi"/>
            <w:noProof/>
            <w:sz w:val="22"/>
            <w:szCs w:val="22"/>
            <w:lang w:eastAsia="zh-CN" w:bidi="ar-SA"/>
          </w:rPr>
          <w:tab/>
        </w:r>
        <w:r w:rsidR="00A16C8A" w:rsidRPr="00FD72E0">
          <w:rPr>
            <w:rStyle w:val="Hyperlink"/>
            <w:noProof/>
          </w:rPr>
          <w:t>Biomass conversion to fuel</w:t>
        </w:r>
        <w:r w:rsidR="00A16C8A">
          <w:rPr>
            <w:noProof/>
            <w:webHidden/>
          </w:rPr>
          <w:tab/>
        </w:r>
        <w:r w:rsidR="00A16C8A">
          <w:rPr>
            <w:noProof/>
            <w:webHidden/>
          </w:rPr>
          <w:fldChar w:fldCharType="begin"/>
        </w:r>
        <w:r w:rsidR="00A16C8A">
          <w:rPr>
            <w:noProof/>
            <w:webHidden/>
          </w:rPr>
          <w:instrText xml:space="preserve"> PAGEREF _Toc385589130 \h </w:instrText>
        </w:r>
        <w:r w:rsidR="00A16C8A">
          <w:rPr>
            <w:noProof/>
            <w:webHidden/>
          </w:rPr>
        </w:r>
        <w:r w:rsidR="00A16C8A">
          <w:rPr>
            <w:noProof/>
            <w:webHidden/>
          </w:rPr>
          <w:fldChar w:fldCharType="separate"/>
        </w:r>
        <w:r w:rsidR="005C7BC1">
          <w:rPr>
            <w:noProof/>
            <w:webHidden/>
          </w:rPr>
          <w:t>3</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31" w:history="1">
        <w:r w:rsidR="00A16C8A" w:rsidRPr="00FD72E0">
          <w:rPr>
            <w:rStyle w:val="Hyperlink"/>
            <w:noProof/>
          </w:rPr>
          <w:t>1.3</w:t>
        </w:r>
        <w:r w:rsidR="00A16C8A">
          <w:rPr>
            <w:rFonts w:eastAsiaTheme="minorEastAsia" w:cstheme="minorBidi"/>
            <w:noProof/>
            <w:sz w:val="22"/>
            <w:szCs w:val="22"/>
            <w:lang w:eastAsia="zh-CN" w:bidi="ar-SA"/>
          </w:rPr>
          <w:tab/>
        </w:r>
        <w:r w:rsidR="00A16C8A" w:rsidRPr="00FD72E0">
          <w:rPr>
            <w:rStyle w:val="Hyperlink"/>
            <w:noProof/>
          </w:rPr>
          <w:t xml:space="preserve"> Hydrodeoxygenation (HDO) vs. hydrodesulfurization (HDS) and Hydrodenitrogenation (HDN)</w:t>
        </w:r>
        <w:r w:rsidR="00A16C8A">
          <w:rPr>
            <w:noProof/>
            <w:webHidden/>
          </w:rPr>
          <w:tab/>
        </w:r>
        <w:r w:rsidR="00A16C8A">
          <w:rPr>
            <w:noProof/>
            <w:webHidden/>
          </w:rPr>
          <w:fldChar w:fldCharType="begin"/>
        </w:r>
        <w:r w:rsidR="00A16C8A">
          <w:rPr>
            <w:noProof/>
            <w:webHidden/>
          </w:rPr>
          <w:instrText xml:space="preserve"> PAGEREF _Toc385589131 \h </w:instrText>
        </w:r>
        <w:r w:rsidR="00A16C8A">
          <w:rPr>
            <w:noProof/>
            <w:webHidden/>
          </w:rPr>
        </w:r>
        <w:r w:rsidR="00A16C8A">
          <w:rPr>
            <w:noProof/>
            <w:webHidden/>
          </w:rPr>
          <w:fldChar w:fldCharType="separate"/>
        </w:r>
        <w:r w:rsidR="005C7BC1">
          <w:rPr>
            <w:noProof/>
            <w:webHidden/>
          </w:rPr>
          <w:t>8</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32" w:history="1">
        <w:r w:rsidR="00A16C8A" w:rsidRPr="00FD72E0">
          <w:rPr>
            <w:rStyle w:val="Hyperlink"/>
            <w:noProof/>
          </w:rPr>
          <w:t>1.3.1</w:t>
        </w:r>
        <w:r w:rsidR="00A16C8A">
          <w:rPr>
            <w:rFonts w:eastAsiaTheme="minorEastAsia" w:cstheme="minorBidi"/>
            <w:noProof/>
            <w:sz w:val="22"/>
            <w:szCs w:val="22"/>
            <w:lang w:eastAsia="zh-CN" w:bidi="ar-SA"/>
          </w:rPr>
          <w:tab/>
        </w:r>
        <w:r w:rsidR="00A16C8A" w:rsidRPr="00FD72E0">
          <w:rPr>
            <w:rStyle w:val="Hyperlink"/>
            <w:noProof/>
          </w:rPr>
          <w:t>Hydrodesulfurization (HDS)</w:t>
        </w:r>
        <w:r w:rsidR="00A16C8A">
          <w:rPr>
            <w:noProof/>
            <w:webHidden/>
          </w:rPr>
          <w:tab/>
        </w:r>
        <w:r w:rsidR="00A16C8A">
          <w:rPr>
            <w:noProof/>
            <w:webHidden/>
          </w:rPr>
          <w:fldChar w:fldCharType="begin"/>
        </w:r>
        <w:r w:rsidR="00A16C8A">
          <w:rPr>
            <w:noProof/>
            <w:webHidden/>
          </w:rPr>
          <w:instrText xml:space="preserve"> PAGEREF _Toc385589132 \h </w:instrText>
        </w:r>
        <w:r w:rsidR="00A16C8A">
          <w:rPr>
            <w:noProof/>
            <w:webHidden/>
          </w:rPr>
        </w:r>
        <w:r w:rsidR="00A16C8A">
          <w:rPr>
            <w:noProof/>
            <w:webHidden/>
          </w:rPr>
          <w:fldChar w:fldCharType="separate"/>
        </w:r>
        <w:r w:rsidR="005C7BC1">
          <w:rPr>
            <w:noProof/>
            <w:webHidden/>
          </w:rPr>
          <w:t>8</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33" w:history="1">
        <w:r w:rsidR="00A16C8A" w:rsidRPr="00FD72E0">
          <w:rPr>
            <w:rStyle w:val="Hyperlink"/>
            <w:noProof/>
          </w:rPr>
          <w:t>1.3.2</w:t>
        </w:r>
        <w:r w:rsidR="00A16C8A">
          <w:rPr>
            <w:rFonts w:eastAsiaTheme="minorEastAsia" w:cstheme="minorBidi"/>
            <w:noProof/>
            <w:sz w:val="22"/>
            <w:szCs w:val="22"/>
            <w:lang w:eastAsia="zh-CN" w:bidi="ar-SA"/>
          </w:rPr>
          <w:tab/>
        </w:r>
        <w:r w:rsidR="00A16C8A" w:rsidRPr="00FD72E0">
          <w:rPr>
            <w:rStyle w:val="Hyperlink"/>
            <w:noProof/>
          </w:rPr>
          <w:t>Hydrodenitrogenation (HDN)</w:t>
        </w:r>
        <w:r w:rsidR="00A16C8A">
          <w:rPr>
            <w:noProof/>
            <w:webHidden/>
          </w:rPr>
          <w:tab/>
        </w:r>
        <w:r w:rsidR="00A16C8A">
          <w:rPr>
            <w:noProof/>
            <w:webHidden/>
          </w:rPr>
          <w:fldChar w:fldCharType="begin"/>
        </w:r>
        <w:r w:rsidR="00A16C8A">
          <w:rPr>
            <w:noProof/>
            <w:webHidden/>
          </w:rPr>
          <w:instrText xml:space="preserve"> PAGEREF _Toc385589133 \h </w:instrText>
        </w:r>
        <w:r w:rsidR="00A16C8A">
          <w:rPr>
            <w:noProof/>
            <w:webHidden/>
          </w:rPr>
        </w:r>
        <w:r w:rsidR="00A16C8A">
          <w:rPr>
            <w:noProof/>
            <w:webHidden/>
          </w:rPr>
          <w:fldChar w:fldCharType="separate"/>
        </w:r>
        <w:r w:rsidR="005C7BC1">
          <w:rPr>
            <w:noProof/>
            <w:webHidden/>
          </w:rPr>
          <w:t>10</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34" w:history="1">
        <w:r w:rsidR="00A16C8A" w:rsidRPr="00FD72E0">
          <w:rPr>
            <w:rStyle w:val="Hyperlink"/>
            <w:noProof/>
          </w:rPr>
          <w:t>1.3.3</w:t>
        </w:r>
        <w:r w:rsidR="00A16C8A">
          <w:rPr>
            <w:rFonts w:eastAsiaTheme="minorEastAsia" w:cstheme="minorBidi"/>
            <w:noProof/>
            <w:sz w:val="22"/>
            <w:szCs w:val="22"/>
            <w:lang w:eastAsia="zh-CN" w:bidi="ar-SA"/>
          </w:rPr>
          <w:tab/>
        </w:r>
        <w:r w:rsidR="00A16C8A" w:rsidRPr="00FD72E0">
          <w:rPr>
            <w:rStyle w:val="Hyperlink"/>
            <w:noProof/>
          </w:rPr>
          <w:t>Hydrodeoxygenation (HDO)</w:t>
        </w:r>
        <w:r w:rsidR="00A16C8A">
          <w:rPr>
            <w:noProof/>
            <w:webHidden/>
          </w:rPr>
          <w:tab/>
        </w:r>
        <w:r w:rsidR="00A16C8A">
          <w:rPr>
            <w:noProof/>
            <w:webHidden/>
          </w:rPr>
          <w:fldChar w:fldCharType="begin"/>
        </w:r>
        <w:r w:rsidR="00A16C8A">
          <w:rPr>
            <w:noProof/>
            <w:webHidden/>
          </w:rPr>
          <w:instrText xml:space="preserve"> PAGEREF _Toc385589134 \h </w:instrText>
        </w:r>
        <w:r w:rsidR="00A16C8A">
          <w:rPr>
            <w:noProof/>
            <w:webHidden/>
          </w:rPr>
        </w:r>
        <w:r w:rsidR="00A16C8A">
          <w:rPr>
            <w:noProof/>
            <w:webHidden/>
          </w:rPr>
          <w:fldChar w:fldCharType="separate"/>
        </w:r>
        <w:r w:rsidR="005C7BC1">
          <w:rPr>
            <w:noProof/>
            <w:webHidden/>
          </w:rPr>
          <w:t>12</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35" w:history="1">
        <w:r w:rsidR="00A16C8A" w:rsidRPr="00FD72E0">
          <w:rPr>
            <w:rStyle w:val="Hyperlink"/>
            <w:noProof/>
          </w:rPr>
          <w:t>1.4</w:t>
        </w:r>
        <w:r w:rsidR="00A16C8A">
          <w:rPr>
            <w:rFonts w:eastAsiaTheme="minorEastAsia" w:cstheme="minorBidi"/>
            <w:noProof/>
            <w:sz w:val="22"/>
            <w:szCs w:val="22"/>
            <w:lang w:eastAsia="zh-CN" w:bidi="ar-SA"/>
          </w:rPr>
          <w:tab/>
        </w:r>
        <w:r w:rsidR="00A16C8A" w:rsidRPr="00FD72E0">
          <w:rPr>
            <w:rStyle w:val="Hyperlink"/>
            <w:noProof/>
          </w:rPr>
          <w:t>Concept process for bio-oil refinery and upgrading</w:t>
        </w:r>
        <w:r w:rsidR="00A16C8A">
          <w:rPr>
            <w:noProof/>
            <w:webHidden/>
          </w:rPr>
          <w:tab/>
        </w:r>
        <w:r w:rsidR="00A16C8A">
          <w:rPr>
            <w:noProof/>
            <w:webHidden/>
          </w:rPr>
          <w:fldChar w:fldCharType="begin"/>
        </w:r>
        <w:r w:rsidR="00A16C8A">
          <w:rPr>
            <w:noProof/>
            <w:webHidden/>
          </w:rPr>
          <w:instrText xml:space="preserve"> PAGEREF _Toc385589135 \h </w:instrText>
        </w:r>
        <w:r w:rsidR="00A16C8A">
          <w:rPr>
            <w:noProof/>
            <w:webHidden/>
          </w:rPr>
        </w:r>
        <w:r w:rsidR="00A16C8A">
          <w:rPr>
            <w:noProof/>
            <w:webHidden/>
          </w:rPr>
          <w:fldChar w:fldCharType="separate"/>
        </w:r>
        <w:r w:rsidR="005C7BC1">
          <w:rPr>
            <w:noProof/>
            <w:webHidden/>
          </w:rPr>
          <w:t>15</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36" w:history="1">
        <w:r w:rsidR="00A16C8A" w:rsidRPr="00FD72E0">
          <w:rPr>
            <w:rStyle w:val="Hyperlink"/>
            <w:noProof/>
          </w:rPr>
          <w:t>References</w:t>
        </w:r>
        <w:r w:rsidR="00A16C8A">
          <w:rPr>
            <w:noProof/>
            <w:webHidden/>
          </w:rPr>
          <w:tab/>
        </w:r>
        <w:r w:rsidR="00A16C8A">
          <w:rPr>
            <w:noProof/>
            <w:webHidden/>
          </w:rPr>
          <w:fldChar w:fldCharType="begin"/>
        </w:r>
        <w:r w:rsidR="00A16C8A">
          <w:rPr>
            <w:noProof/>
            <w:webHidden/>
          </w:rPr>
          <w:instrText xml:space="preserve"> PAGEREF _Toc385589136 \h </w:instrText>
        </w:r>
        <w:r w:rsidR="00A16C8A">
          <w:rPr>
            <w:noProof/>
            <w:webHidden/>
          </w:rPr>
        </w:r>
        <w:r w:rsidR="00A16C8A">
          <w:rPr>
            <w:noProof/>
            <w:webHidden/>
          </w:rPr>
          <w:fldChar w:fldCharType="separate"/>
        </w:r>
        <w:r w:rsidR="005C7BC1">
          <w:rPr>
            <w:noProof/>
            <w:webHidden/>
          </w:rPr>
          <w:t>18</w:t>
        </w:r>
        <w:r w:rsidR="00A16C8A">
          <w:rPr>
            <w:noProof/>
            <w:webHidden/>
          </w:rPr>
          <w:fldChar w:fldCharType="end"/>
        </w:r>
      </w:hyperlink>
    </w:p>
    <w:p w:rsidR="00A16C8A" w:rsidRDefault="004C41AC">
      <w:pPr>
        <w:pStyle w:val="TOC1"/>
        <w:tabs>
          <w:tab w:val="left" w:pos="1440"/>
        </w:tabs>
        <w:rPr>
          <w:rFonts w:eastAsiaTheme="minorEastAsia" w:cstheme="minorBidi"/>
          <w:noProof/>
          <w:sz w:val="22"/>
          <w:szCs w:val="22"/>
          <w:lang w:eastAsia="zh-CN" w:bidi="ar-SA"/>
        </w:rPr>
      </w:pPr>
      <w:hyperlink w:anchor="_Toc385589137" w:history="1">
        <w:r w:rsidR="00A16C8A" w:rsidRPr="00FD72E0">
          <w:rPr>
            <w:rStyle w:val="Hyperlink"/>
            <w:noProof/>
          </w:rPr>
          <w:t>Chapter II.</w:t>
        </w:r>
        <w:r w:rsidR="00A16C8A">
          <w:rPr>
            <w:rFonts w:eastAsiaTheme="minorEastAsia" w:cstheme="minorBidi"/>
            <w:noProof/>
            <w:sz w:val="22"/>
            <w:szCs w:val="22"/>
            <w:lang w:eastAsia="zh-CN" w:bidi="ar-SA"/>
          </w:rPr>
          <w:tab/>
        </w:r>
        <w:r w:rsidR="00A16C8A" w:rsidRPr="00FD72E0">
          <w:rPr>
            <w:rStyle w:val="Hyperlink"/>
            <w:noProof/>
          </w:rPr>
          <w:t>Hydrodeoxygenation of m-Cresol to Toluene over SiO</w:t>
        </w:r>
        <w:r w:rsidR="00A16C8A" w:rsidRPr="00FD72E0">
          <w:rPr>
            <w:rStyle w:val="Hyperlink"/>
            <w:noProof/>
            <w:vertAlign w:val="subscript"/>
          </w:rPr>
          <w:t>2</w:t>
        </w:r>
        <w:r w:rsidR="00A16C8A" w:rsidRPr="00FD72E0">
          <w:rPr>
            <w:rStyle w:val="Hyperlink"/>
            <w:noProof/>
          </w:rPr>
          <w:t xml:space="preserve"> supported </w:t>
        </w:r>
        <w:r w:rsidR="00A16C8A">
          <w:rPr>
            <w:rStyle w:val="Hyperlink"/>
            <w:noProof/>
          </w:rPr>
          <w:tab/>
        </w:r>
        <w:r w:rsidR="00A16C8A" w:rsidRPr="00FD72E0">
          <w:rPr>
            <w:rStyle w:val="Hyperlink"/>
            <w:noProof/>
          </w:rPr>
          <w:t>Bimetallic Ni-Fe Catalysts</w:t>
        </w:r>
        <w:r w:rsidR="00A16C8A">
          <w:rPr>
            <w:noProof/>
            <w:webHidden/>
          </w:rPr>
          <w:tab/>
        </w:r>
        <w:r w:rsidR="00A16C8A">
          <w:rPr>
            <w:noProof/>
            <w:webHidden/>
          </w:rPr>
          <w:fldChar w:fldCharType="begin"/>
        </w:r>
        <w:r w:rsidR="00A16C8A">
          <w:rPr>
            <w:noProof/>
            <w:webHidden/>
          </w:rPr>
          <w:instrText xml:space="preserve"> PAGEREF _Toc385589137 \h </w:instrText>
        </w:r>
        <w:r w:rsidR="00A16C8A">
          <w:rPr>
            <w:noProof/>
            <w:webHidden/>
          </w:rPr>
        </w:r>
        <w:r w:rsidR="00A16C8A">
          <w:rPr>
            <w:noProof/>
            <w:webHidden/>
          </w:rPr>
          <w:fldChar w:fldCharType="separate"/>
        </w:r>
        <w:r w:rsidR="005C7BC1">
          <w:rPr>
            <w:noProof/>
            <w:webHidden/>
          </w:rPr>
          <w:t>21</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38" w:history="1">
        <w:r w:rsidR="00A16C8A" w:rsidRPr="00FD72E0">
          <w:rPr>
            <w:rStyle w:val="Hyperlink"/>
            <w:noProof/>
          </w:rPr>
          <w:t>2.1</w:t>
        </w:r>
        <w:r w:rsidR="00A16C8A">
          <w:rPr>
            <w:rFonts w:eastAsiaTheme="minorEastAsia" w:cstheme="minorBidi"/>
            <w:noProof/>
            <w:sz w:val="22"/>
            <w:szCs w:val="22"/>
            <w:lang w:eastAsia="zh-CN" w:bidi="ar-SA"/>
          </w:rPr>
          <w:tab/>
        </w:r>
        <w:r w:rsidR="00A16C8A" w:rsidRPr="00FD72E0">
          <w:rPr>
            <w:rStyle w:val="Hyperlink"/>
            <w:noProof/>
          </w:rPr>
          <w:t xml:space="preserve"> Introduction</w:t>
        </w:r>
        <w:r w:rsidR="00A16C8A">
          <w:rPr>
            <w:noProof/>
            <w:webHidden/>
          </w:rPr>
          <w:tab/>
        </w:r>
        <w:r w:rsidR="00A16C8A">
          <w:rPr>
            <w:noProof/>
            <w:webHidden/>
          </w:rPr>
          <w:fldChar w:fldCharType="begin"/>
        </w:r>
        <w:r w:rsidR="00A16C8A">
          <w:rPr>
            <w:noProof/>
            <w:webHidden/>
          </w:rPr>
          <w:instrText xml:space="preserve"> PAGEREF _Toc385589138 \h </w:instrText>
        </w:r>
        <w:r w:rsidR="00A16C8A">
          <w:rPr>
            <w:noProof/>
            <w:webHidden/>
          </w:rPr>
        </w:r>
        <w:r w:rsidR="00A16C8A">
          <w:rPr>
            <w:noProof/>
            <w:webHidden/>
          </w:rPr>
          <w:fldChar w:fldCharType="separate"/>
        </w:r>
        <w:r w:rsidR="005C7BC1">
          <w:rPr>
            <w:noProof/>
            <w:webHidden/>
          </w:rPr>
          <w:t>21</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39" w:history="1">
        <w:r w:rsidR="00A16C8A" w:rsidRPr="00FD72E0">
          <w:rPr>
            <w:rStyle w:val="Hyperlink"/>
            <w:noProof/>
          </w:rPr>
          <w:t>2.2</w:t>
        </w:r>
        <w:r w:rsidR="00A16C8A">
          <w:rPr>
            <w:rFonts w:eastAsiaTheme="minorEastAsia" w:cstheme="minorBidi"/>
            <w:noProof/>
            <w:sz w:val="22"/>
            <w:szCs w:val="22"/>
            <w:lang w:eastAsia="zh-CN" w:bidi="ar-SA"/>
          </w:rPr>
          <w:tab/>
        </w:r>
        <w:r w:rsidR="00A16C8A" w:rsidRPr="00FD72E0">
          <w:rPr>
            <w:rStyle w:val="Hyperlink"/>
            <w:noProof/>
          </w:rPr>
          <w:t>Experimental</w:t>
        </w:r>
        <w:r w:rsidR="00A16C8A">
          <w:rPr>
            <w:noProof/>
            <w:webHidden/>
          </w:rPr>
          <w:tab/>
        </w:r>
        <w:r w:rsidR="00A16C8A">
          <w:rPr>
            <w:noProof/>
            <w:webHidden/>
          </w:rPr>
          <w:fldChar w:fldCharType="begin"/>
        </w:r>
        <w:r w:rsidR="00A16C8A">
          <w:rPr>
            <w:noProof/>
            <w:webHidden/>
          </w:rPr>
          <w:instrText xml:space="preserve"> PAGEREF _Toc385589139 \h </w:instrText>
        </w:r>
        <w:r w:rsidR="00A16C8A">
          <w:rPr>
            <w:noProof/>
            <w:webHidden/>
          </w:rPr>
        </w:r>
        <w:r w:rsidR="00A16C8A">
          <w:rPr>
            <w:noProof/>
            <w:webHidden/>
          </w:rPr>
          <w:fldChar w:fldCharType="separate"/>
        </w:r>
        <w:r w:rsidR="005C7BC1">
          <w:rPr>
            <w:noProof/>
            <w:webHidden/>
          </w:rPr>
          <w:t>23</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40" w:history="1">
        <w:r w:rsidR="00A16C8A" w:rsidRPr="00FD72E0">
          <w:rPr>
            <w:rStyle w:val="Hyperlink"/>
            <w:rFonts w:eastAsia="宋体"/>
            <w:noProof/>
          </w:rPr>
          <w:t>2.2.1</w:t>
        </w:r>
        <w:r w:rsidR="00A16C8A">
          <w:rPr>
            <w:rFonts w:eastAsiaTheme="minorEastAsia" w:cstheme="minorBidi"/>
            <w:noProof/>
            <w:sz w:val="22"/>
            <w:szCs w:val="22"/>
            <w:lang w:eastAsia="zh-CN" w:bidi="ar-SA"/>
          </w:rPr>
          <w:tab/>
        </w:r>
        <w:r w:rsidR="00A16C8A" w:rsidRPr="00FD72E0">
          <w:rPr>
            <w:rStyle w:val="Hyperlink"/>
            <w:rFonts w:eastAsia="宋体"/>
            <w:noProof/>
          </w:rPr>
          <w:t>Catalyst synthesis and characterization</w:t>
        </w:r>
        <w:r w:rsidR="00A16C8A">
          <w:rPr>
            <w:noProof/>
            <w:webHidden/>
          </w:rPr>
          <w:tab/>
        </w:r>
        <w:r w:rsidR="00A16C8A">
          <w:rPr>
            <w:noProof/>
            <w:webHidden/>
          </w:rPr>
          <w:fldChar w:fldCharType="begin"/>
        </w:r>
        <w:r w:rsidR="00A16C8A">
          <w:rPr>
            <w:noProof/>
            <w:webHidden/>
          </w:rPr>
          <w:instrText xml:space="preserve"> PAGEREF _Toc385589140 \h </w:instrText>
        </w:r>
        <w:r w:rsidR="00A16C8A">
          <w:rPr>
            <w:noProof/>
            <w:webHidden/>
          </w:rPr>
        </w:r>
        <w:r w:rsidR="00A16C8A">
          <w:rPr>
            <w:noProof/>
            <w:webHidden/>
          </w:rPr>
          <w:fldChar w:fldCharType="separate"/>
        </w:r>
        <w:r w:rsidR="005C7BC1">
          <w:rPr>
            <w:noProof/>
            <w:webHidden/>
          </w:rPr>
          <w:t>23</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41" w:history="1">
        <w:r w:rsidR="00A16C8A" w:rsidRPr="00FD72E0">
          <w:rPr>
            <w:rStyle w:val="Hyperlink"/>
            <w:rFonts w:eastAsia="宋体"/>
            <w:noProof/>
          </w:rPr>
          <w:t>2.2.2</w:t>
        </w:r>
        <w:r w:rsidR="00A16C8A">
          <w:rPr>
            <w:rFonts w:eastAsiaTheme="minorEastAsia" w:cstheme="minorBidi"/>
            <w:noProof/>
            <w:sz w:val="22"/>
            <w:szCs w:val="22"/>
            <w:lang w:eastAsia="zh-CN" w:bidi="ar-SA"/>
          </w:rPr>
          <w:tab/>
        </w:r>
        <w:r w:rsidR="00A16C8A" w:rsidRPr="00FD72E0">
          <w:rPr>
            <w:rStyle w:val="Hyperlink"/>
            <w:rFonts w:eastAsia="宋体"/>
            <w:noProof/>
          </w:rPr>
          <w:t>Catalytic activity measurements</w:t>
        </w:r>
        <w:r w:rsidR="00A16C8A">
          <w:rPr>
            <w:noProof/>
            <w:webHidden/>
          </w:rPr>
          <w:tab/>
        </w:r>
        <w:r w:rsidR="00A16C8A">
          <w:rPr>
            <w:noProof/>
            <w:webHidden/>
          </w:rPr>
          <w:fldChar w:fldCharType="begin"/>
        </w:r>
        <w:r w:rsidR="00A16C8A">
          <w:rPr>
            <w:noProof/>
            <w:webHidden/>
          </w:rPr>
          <w:instrText xml:space="preserve"> PAGEREF _Toc385589141 \h </w:instrText>
        </w:r>
        <w:r w:rsidR="00A16C8A">
          <w:rPr>
            <w:noProof/>
            <w:webHidden/>
          </w:rPr>
        </w:r>
        <w:r w:rsidR="00A16C8A">
          <w:rPr>
            <w:noProof/>
            <w:webHidden/>
          </w:rPr>
          <w:fldChar w:fldCharType="separate"/>
        </w:r>
        <w:r w:rsidR="005C7BC1">
          <w:rPr>
            <w:noProof/>
            <w:webHidden/>
          </w:rPr>
          <w:t>25</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42" w:history="1">
        <w:r w:rsidR="00A16C8A" w:rsidRPr="00FD72E0">
          <w:rPr>
            <w:rStyle w:val="Hyperlink"/>
            <w:rFonts w:eastAsia="宋体"/>
            <w:noProof/>
          </w:rPr>
          <w:t>2.2.3</w:t>
        </w:r>
        <w:r w:rsidR="00A16C8A">
          <w:rPr>
            <w:rFonts w:eastAsiaTheme="minorEastAsia" w:cstheme="minorBidi"/>
            <w:noProof/>
            <w:sz w:val="22"/>
            <w:szCs w:val="22"/>
            <w:lang w:eastAsia="zh-CN" w:bidi="ar-SA"/>
          </w:rPr>
          <w:tab/>
        </w:r>
        <w:r w:rsidR="00A16C8A" w:rsidRPr="00FD72E0">
          <w:rPr>
            <w:rStyle w:val="Hyperlink"/>
            <w:rFonts w:eastAsia="宋体"/>
            <w:noProof/>
          </w:rPr>
          <w:t>Computational Method</w:t>
        </w:r>
        <w:r w:rsidR="00A16C8A">
          <w:rPr>
            <w:noProof/>
            <w:webHidden/>
          </w:rPr>
          <w:tab/>
        </w:r>
        <w:r w:rsidR="00A16C8A">
          <w:rPr>
            <w:noProof/>
            <w:webHidden/>
          </w:rPr>
          <w:fldChar w:fldCharType="begin"/>
        </w:r>
        <w:r w:rsidR="00A16C8A">
          <w:rPr>
            <w:noProof/>
            <w:webHidden/>
          </w:rPr>
          <w:instrText xml:space="preserve"> PAGEREF _Toc385589142 \h </w:instrText>
        </w:r>
        <w:r w:rsidR="00A16C8A">
          <w:rPr>
            <w:noProof/>
            <w:webHidden/>
          </w:rPr>
        </w:r>
        <w:r w:rsidR="00A16C8A">
          <w:rPr>
            <w:noProof/>
            <w:webHidden/>
          </w:rPr>
          <w:fldChar w:fldCharType="separate"/>
        </w:r>
        <w:r w:rsidR="005C7BC1">
          <w:rPr>
            <w:noProof/>
            <w:webHidden/>
          </w:rPr>
          <w:t>25</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43" w:history="1">
        <w:r w:rsidR="00A16C8A" w:rsidRPr="00FD72E0">
          <w:rPr>
            <w:rStyle w:val="Hyperlink"/>
            <w:noProof/>
          </w:rPr>
          <w:t>2.3</w:t>
        </w:r>
        <w:r w:rsidR="00A16C8A">
          <w:rPr>
            <w:rFonts w:eastAsiaTheme="minorEastAsia" w:cstheme="minorBidi"/>
            <w:noProof/>
            <w:sz w:val="22"/>
            <w:szCs w:val="22"/>
            <w:lang w:eastAsia="zh-CN" w:bidi="ar-SA"/>
          </w:rPr>
          <w:tab/>
        </w:r>
        <w:r w:rsidR="00A16C8A" w:rsidRPr="00FD72E0">
          <w:rPr>
            <w:rStyle w:val="Hyperlink"/>
            <w:noProof/>
          </w:rPr>
          <w:t>Results and discussion</w:t>
        </w:r>
        <w:r w:rsidR="00A16C8A">
          <w:rPr>
            <w:noProof/>
            <w:webHidden/>
          </w:rPr>
          <w:tab/>
        </w:r>
        <w:r w:rsidR="00A16C8A">
          <w:rPr>
            <w:noProof/>
            <w:webHidden/>
          </w:rPr>
          <w:fldChar w:fldCharType="begin"/>
        </w:r>
        <w:r w:rsidR="00A16C8A">
          <w:rPr>
            <w:noProof/>
            <w:webHidden/>
          </w:rPr>
          <w:instrText xml:space="preserve"> PAGEREF _Toc385589143 \h </w:instrText>
        </w:r>
        <w:r w:rsidR="00A16C8A">
          <w:rPr>
            <w:noProof/>
            <w:webHidden/>
          </w:rPr>
        </w:r>
        <w:r w:rsidR="00A16C8A">
          <w:rPr>
            <w:noProof/>
            <w:webHidden/>
          </w:rPr>
          <w:fldChar w:fldCharType="separate"/>
        </w:r>
        <w:r w:rsidR="005C7BC1">
          <w:rPr>
            <w:noProof/>
            <w:webHidden/>
          </w:rPr>
          <w:t>26</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44" w:history="1">
        <w:r w:rsidR="00A16C8A" w:rsidRPr="00FD72E0">
          <w:rPr>
            <w:rStyle w:val="Hyperlink"/>
            <w:rFonts w:eastAsia="宋体"/>
            <w:noProof/>
            <w:shd w:val="clear" w:color="auto" w:fill="FFFFFF"/>
          </w:rPr>
          <w:t>2.3.1</w:t>
        </w:r>
        <w:r w:rsidR="00A16C8A">
          <w:rPr>
            <w:rFonts w:eastAsiaTheme="minorEastAsia" w:cstheme="minorBidi"/>
            <w:noProof/>
            <w:sz w:val="22"/>
            <w:szCs w:val="22"/>
            <w:lang w:eastAsia="zh-CN" w:bidi="ar-SA"/>
          </w:rPr>
          <w:tab/>
        </w:r>
        <w:r w:rsidR="00A16C8A" w:rsidRPr="00FD72E0">
          <w:rPr>
            <w:rStyle w:val="Hyperlink"/>
            <w:rFonts w:eastAsia="宋体"/>
            <w:noProof/>
            <w:shd w:val="clear" w:color="auto" w:fill="FFFFFF"/>
          </w:rPr>
          <w:t xml:space="preserve"> Catalyst characterization</w:t>
        </w:r>
        <w:r w:rsidR="00A16C8A">
          <w:rPr>
            <w:noProof/>
            <w:webHidden/>
          </w:rPr>
          <w:tab/>
        </w:r>
        <w:r w:rsidR="00A16C8A">
          <w:rPr>
            <w:noProof/>
            <w:webHidden/>
          </w:rPr>
          <w:fldChar w:fldCharType="begin"/>
        </w:r>
        <w:r w:rsidR="00A16C8A">
          <w:rPr>
            <w:noProof/>
            <w:webHidden/>
          </w:rPr>
          <w:instrText xml:space="preserve"> PAGEREF _Toc385589144 \h </w:instrText>
        </w:r>
        <w:r w:rsidR="00A16C8A">
          <w:rPr>
            <w:noProof/>
            <w:webHidden/>
          </w:rPr>
        </w:r>
        <w:r w:rsidR="00A16C8A">
          <w:rPr>
            <w:noProof/>
            <w:webHidden/>
          </w:rPr>
          <w:fldChar w:fldCharType="separate"/>
        </w:r>
        <w:r w:rsidR="005C7BC1">
          <w:rPr>
            <w:noProof/>
            <w:webHidden/>
          </w:rPr>
          <w:t>26</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45" w:history="1">
        <w:r w:rsidR="00A16C8A" w:rsidRPr="00FD72E0">
          <w:rPr>
            <w:rStyle w:val="Hyperlink"/>
            <w:rFonts w:eastAsia="宋体"/>
            <w:noProof/>
            <w:shd w:val="clear" w:color="auto" w:fill="FFFFFF"/>
          </w:rPr>
          <w:t>2.3.2</w:t>
        </w:r>
        <w:r w:rsidR="00A16C8A">
          <w:rPr>
            <w:rFonts w:eastAsiaTheme="minorEastAsia" w:cstheme="minorBidi"/>
            <w:noProof/>
            <w:sz w:val="22"/>
            <w:szCs w:val="22"/>
            <w:lang w:eastAsia="zh-CN" w:bidi="ar-SA"/>
          </w:rPr>
          <w:tab/>
        </w:r>
        <w:r w:rsidR="00A16C8A" w:rsidRPr="00FD72E0">
          <w:rPr>
            <w:rStyle w:val="Hyperlink"/>
            <w:rFonts w:eastAsia="宋体"/>
            <w:noProof/>
            <w:shd w:val="clear" w:color="auto" w:fill="FFFFFF"/>
          </w:rPr>
          <w:t>Catalytic activity and product distribution at varying m-cresol conversion</w:t>
        </w:r>
        <w:r w:rsidR="00A16C8A">
          <w:rPr>
            <w:noProof/>
            <w:webHidden/>
          </w:rPr>
          <w:tab/>
        </w:r>
        <w:r w:rsidR="00A16C8A">
          <w:rPr>
            <w:noProof/>
            <w:webHidden/>
          </w:rPr>
          <w:fldChar w:fldCharType="begin"/>
        </w:r>
        <w:r w:rsidR="00A16C8A">
          <w:rPr>
            <w:noProof/>
            <w:webHidden/>
          </w:rPr>
          <w:instrText xml:space="preserve"> PAGEREF _Toc385589145 \h </w:instrText>
        </w:r>
        <w:r w:rsidR="00A16C8A">
          <w:rPr>
            <w:noProof/>
            <w:webHidden/>
          </w:rPr>
        </w:r>
        <w:r w:rsidR="00A16C8A">
          <w:rPr>
            <w:noProof/>
            <w:webHidden/>
          </w:rPr>
          <w:fldChar w:fldCharType="separate"/>
        </w:r>
        <w:r w:rsidR="005C7BC1">
          <w:rPr>
            <w:noProof/>
            <w:webHidden/>
          </w:rPr>
          <w:t>29</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46" w:history="1">
        <w:r w:rsidR="00A16C8A" w:rsidRPr="00FD72E0">
          <w:rPr>
            <w:rStyle w:val="Hyperlink"/>
            <w:rFonts w:eastAsia="宋体"/>
            <w:noProof/>
            <w:shd w:val="clear" w:color="auto" w:fill="FFFFFF"/>
          </w:rPr>
          <w:t>2.3.3</w:t>
        </w:r>
        <w:r w:rsidR="00A16C8A">
          <w:rPr>
            <w:rFonts w:eastAsiaTheme="minorEastAsia" w:cstheme="minorBidi"/>
            <w:noProof/>
            <w:sz w:val="22"/>
            <w:szCs w:val="22"/>
            <w:lang w:eastAsia="zh-CN" w:bidi="ar-SA"/>
          </w:rPr>
          <w:tab/>
        </w:r>
        <w:r w:rsidR="00A16C8A" w:rsidRPr="00FD72E0">
          <w:rPr>
            <w:rStyle w:val="Hyperlink"/>
            <w:rFonts w:eastAsia="宋体"/>
            <w:noProof/>
            <w:shd w:val="clear" w:color="auto" w:fill="FFFFFF"/>
          </w:rPr>
          <w:t>Using 3-methylcyclohexanone and 3-methylcyclohexanol as feeds</w:t>
        </w:r>
        <w:r w:rsidR="00A16C8A">
          <w:rPr>
            <w:noProof/>
            <w:webHidden/>
          </w:rPr>
          <w:tab/>
        </w:r>
        <w:r w:rsidR="00A16C8A">
          <w:rPr>
            <w:noProof/>
            <w:webHidden/>
          </w:rPr>
          <w:fldChar w:fldCharType="begin"/>
        </w:r>
        <w:r w:rsidR="00A16C8A">
          <w:rPr>
            <w:noProof/>
            <w:webHidden/>
          </w:rPr>
          <w:instrText xml:space="preserve"> PAGEREF _Toc385589146 \h </w:instrText>
        </w:r>
        <w:r w:rsidR="00A16C8A">
          <w:rPr>
            <w:noProof/>
            <w:webHidden/>
          </w:rPr>
        </w:r>
        <w:r w:rsidR="00A16C8A">
          <w:rPr>
            <w:noProof/>
            <w:webHidden/>
          </w:rPr>
          <w:fldChar w:fldCharType="separate"/>
        </w:r>
        <w:r w:rsidR="005C7BC1">
          <w:rPr>
            <w:noProof/>
            <w:webHidden/>
          </w:rPr>
          <w:t>34</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47" w:history="1">
        <w:r w:rsidR="00A16C8A" w:rsidRPr="00FD72E0">
          <w:rPr>
            <w:rStyle w:val="Hyperlink"/>
            <w:rFonts w:eastAsia="宋体"/>
            <w:noProof/>
            <w:shd w:val="clear" w:color="auto" w:fill="FFFFFF"/>
          </w:rPr>
          <w:t>2.3.4</w:t>
        </w:r>
        <w:r w:rsidR="00A16C8A">
          <w:rPr>
            <w:rFonts w:eastAsiaTheme="minorEastAsia" w:cstheme="minorBidi"/>
            <w:noProof/>
            <w:sz w:val="22"/>
            <w:szCs w:val="22"/>
            <w:lang w:eastAsia="zh-CN" w:bidi="ar-SA"/>
          </w:rPr>
          <w:tab/>
        </w:r>
        <w:r w:rsidR="00A16C8A" w:rsidRPr="00FD72E0">
          <w:rPr>
            <w:rStyle w:val="Hyperlink"/>
            <w:rFonts w:eastAsia="宋体"/>
            <w:noProof/>
            <w:shd w:val="clear" w:color="auto" w:fill="FFFFFF"/>
          </w:rPr>
          <w:t>Mechanistic implications of the observed product distributions</w:t>
        </w:r>
        <w:r w:rsidR="00A16C8A">
          <w:rPr>
            <w:noProof/>
            <w:webHidden/>
          </w:rPr>
          <w:tab/>
        </w:r>
        <w:r w:rsidR="00A16C8A">
          <w:rPr>
            <w:noProof/>
            <w:webHidden/>
          </w:rPr>
          <w:fldChar w:fldCharType="begin"/>
        </w:r>
        <w:r w:rsidR="00A16C8A">
          <w:rPr>
            <w:noProof/>
            <w:webHidden/>
          </w:rPr>
          <w:instrText xml:space="preserve"> PAGEREF _Toc385589147 \h </w:instrText>
        </w:r>
        <w:r w:rsidR="00A16C8A">
          <w:rPr>
            <w:noProof/>
            <w:webHidden/>
          </w:rPr>
        </w:r>
        <w:r w:rsidR="00A16C8A">
          <w:rPr>
            <w:noProof/>
            <w:webHidden/>
          </w:rPr>
          <w:fldChar w:fldCharType="separate"/>
        </w:r>
        <w:r w:rsidR="005C7BC1">
          <w:rPr>
            <w:noProof/>
            <w:webHidden/>
          </w:rPr>
          <w:t>37</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48" w:history="1">
        <w:r w:rsidR="00A16C8A" w:rsidRPr="00FD72E0">
          <w:rPr>
            <w:rStyle w:val="Hyperlink"/>
            <w:rFonts w:eastAsia="宋体"/>
            <w:noProof/>
          </w:rPr>
          <w:t>2.3.5</w:t>
        </w:r>
        <w:r w:rsidR="00A16C8A">
          <w:rPr>
            <w:rFonts w:eastAsiaTheme="minorEastAsia" w:cstheme="minorBidi"/>
            <w:noProof/>
            <w:sz w:val="22"/>
            <w:szCs w:val="22"/>
            <w:lang w:eastAsia="zh-CN" w:bidi="ar-SA"/>
          </w:rPr>
          <w:tab/>
        </w:r>
        <w:r w:rsidR="00A16C8A" w:rsidRPr="00FD72E0">
          <w:rPr>
            <w:rStyle w:val="Hyperlink"/>
            <w:rFonts w:eastAsia="宋体"/>
            <w:noProof/>
          </w:rPr>
          <w:t>DFT Calculation</w:t>
        </w:r>
        <w:r w:rsidR="00A16C8A">
          <w:rPr>
            <w:noProof/>
            <w:webHidden/>
          </w:rPr>
          <w:tab/>
        </w:r>
        <w:r w:rsidR="00A16C8A">
          <w:rPr>
            <w:noProof/>
            <w:webHidden/>
          </w:rPr>
          <w:fldChar w:fldCharType="begin"/>
        </w:r>
        <w:r w:rsidR="00A16C8A">
          <w:rPr>
            <w:noProof/>
            <w:webHidden/>
          </w:rPr>
          <w:instrText xml:space="preserve"> PAGEREF _Toc385589148 \h </w:instrText>
        </w:r>
        <w:r w:rsidR="00A16C8A">
          <w:rPr>
            <w:noProof/>
            <w:webHidden/>
          </w:rPr>
        </w:r>
        <w:r w:rsidR="00A16C8A">
          <w:rPr>
            <w:noProof/>
            <w:webHidden/>
          </w:rPr>
          <w:fldChar w:fldCharType="separate"/>
        </w:r>
        <w:r w:rsidR="005C7BC1">
          <w:rPr>
            <w:noProof/>
            <w:webHidden/>
          </w:rPr>
          <w:t>40</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49" w:history="1">
        <w:r w:rsidR="00A16C8A" w:rsidRPr="00FD72E0">
          <w:rPr>
            <w:rStyle w:val="Hyperlink"/>
            <w:noProof/>
          </w:rPr>
          <w:t>2.4 Conclusion</w:t>
        </w:r>
        <w:r w:rsidR="00A16C8A">
          <w:rPr>
            <w:noProof/>
            <w:webHidden/>
          </w:rPr>
          <w:tab/>
        </w:r>
        <w:r w:rsidR="00A16C8A">
          <w:rPr>
            <w:noProof/>
            <w:webHidden/>
          </w:rPr>
          <w:fldChar w:fldCharType="begin"/>
        </w:r>
        <w:r w:rsidR="00A16C8A">
          <w:rPr>
            <w:noProof/>
            <w:webHidden/>
          </w:rPr>
          <w:instrText xml:space="preserve"> PAGEREF _Toc385589149 \h </w:instrText>
        </w:r>
        <w:r w:rsidR="00A16C8A">
          <w:rPr>
            <w:noProof/>
            <w:webHidden/>
          </w:rPr>
        </w:r>
        <w:r w:rsidR="00A16C8A">
          <w:rPr>
            <w:noProof/>
            <w:webHidden/>
          </w:rPr>
          <w:fldChar w:fldCharType="separate"/>
        </w:r>
        <w:r w:rsidR="005C7BC1">
          <w:rPr>
            <w:noProof/>
            <w:webHidden/>
          </w:rPr>
          <w:t>41</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50" w:history="1">
        <w:r w:rsidR="00A16C8A" w:rsidRPr="00FD72E0">
          <w:rPr>
            <w:rStyle w:val="Hyperlink"/>
            <w:noProof/>
            <w:lang w:eastAsia="ja-JP"/>
          </w:rPr>
          <w:t>Reference</w:t>
        </w:r>
        <w:r w:rsidR="00A16C8A">
          <w:rPr>
            <w:noProof/>
            <w:webHidden/>
          </w:rPr>
          <w:tab/>
        </w:r>
        <w:r w:rsidR="00A16C8A">
          <w:rPr>
            <w:noProof/>
            <w:webHidden/>
          </w:rPr>
          <w:fldChar w:fldCharType="begin"/>
        </w:r>
        <w:r w:rsidR="00A16C8A">
          <w:rPr>
            <w:noProof/>
            <w:webHidden/>
          </w:rPr>
          <w:instrText xml:space="preserve"> PAGEREF _Toc385589150 \h </w:instrText>
        </w:r>
        <w:r w:rsidR="00A16C8A">
          <w:rPr>
            <w:noProof/>
            <w:webHidden/>
          </w:rPr>
        </w:r>
        <w:r w:rsidR="00A16C8A">
          <w:rPr>
            <w:noProof/>
            <w:webHidden/>
          </w:rPr>
          <w:fldChar w:fldCharType="separate"/>
        </w:r>
        <w:r w:rsidR="005C7BC1">
          <w:rPr>
            <w:noProof/>
            <w:webHidden/>
          </w:rPr>
          <w:t>42</w:t>
        </w:r>
        <w:r w:rsidR="00A16C8A">
          <w:rPr>
            <w:noProof/>
            <w:webHidden/>
          </w:rPr>
          <w:fldChar w:fldCharType="end"/>
        </w:r>
      </w:hyperlink>
    </w:p>
    <w:p w:rsidR="00A16C8A" w:rsidRDefault="004C41AC">
      <w:pPr>
        <w:pStyle w:val="TOC1"/>
        <w:tabs>
          <w:tab w:val="left" w:pos="1440"/>
        </w:tabs>
        <w:rPr>
          <w:rFonts w:eastAsiaTheme="minorEastAsia" w:cstheme="minorBidi"/>
          <w:noProof/>
          <w:sz w:val="22"/>
          <w:szCs w:val="22"/>
          <w:lang w:eastAsia="zh-CN" w:bidi="ar-SA"/>
        </w:rPr>
      </w:pPr>
      <w:hyperlink w:anchor="_Toc385589151" w:history="1">
        <w:r w:rsidR="00A16C8A" w:rsidRPr="00FD72E0">
          <w:rPr>
            <w:rStyle w:val="Hyperlink"/>
            <w:noProof/>
          </w:rPr>
          <w:t>Chapter III.</w:t>
        </w:r>
        <w:r w:rsidR="00A16C8A">
          <w:rPr>
            <w:rFonts w:eastAsiaTheme="minorEastAsia" w:cstheme="minorBidi"/>
            <w:noProof/>
            <w:sz w:val="22"/>
            <w:szCs w:val="22"/>
            <w:lang w:eastAsia="zh-CN" w:bidi="ar-SA"/>
          </w:rPr>
          <w:tab/>
        </w:r>
        <w:r w:rsidR="00A16C8A" w:rsidRPr="00FD72E0">
          <w:rPr>
            <w:rStyle w:val="Hyperlink"/>
            <w:noProof/>
          </w:rPr>
          <w:t xml:space="preserve">Kinetics and Reaction Mechanism of m-Cresol Hydrodeoxygenation </w:t>
        </w:r>
        <w:r w:rsidR="00A16C8A">
          <w:rPr>
            <w:rStyle w:val="Hyperlink"/>
            <w:noProof/>
          </w:rPr>
          <w:tab/>
        </w:r>
        <w:r w:rsidR="00A16C8A" w:rsidRPr="00FD72E0">
          <w:rPr>
            <w:rStyle w:val="Hyperlink"/>
            <w:noProof/>
          </w:rPr>
          <w:t>over supported Pt catalysts</w:t>
        </w:r>
        <w:r w:rsidR="00A16C8A">
          <w:rPr>
            <w:noProof/>
            <w:webHidden/>
          </w:rPr>
          <w:tab/>
        </w:r>
        <w:r w:rsidR="00A16C8A">
          <w:rPr>
            <w:noProof/>
            <w:webHidden/>
          </w:rPr>
          <w:fldChar w:fldCharType="begin"/>
        </w:r>
        <w:r w:rsidR="00A16C8A">
          <w:rPr>
            <w:noProof/>
            <w:webHidden/>
          </w:rPr>
          <w:instrText xml:space="preserve"> PAGEREF _Toc385589151 \h </w:instrText>
        </w:r>
        <w:r w:rsidR="00A16C8A">
          <w:rPr>
            <w:noProof/>
            <w:webHidden/>
          </w:rPr>
        </w:r>
        <w:r w:rsidR="00A16C8A">
          <w:rPr>
            <w:noProof/>
            <w:webHidden/>
          </w:rPr>
          <w:fldChar w:fldCharType="separate"/>
        </w:r>
        <w:r w:rsidR="005C7BC1">
          <w:rPr>
            <w:noProof/>
            <w:webHidden/>
          </w:rPr>
          <w:t>46</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52" w:history="1">
        <w:r w:rsidR="00A16C8A" w:rsidRPr="00FD72E0">
          <w:rPr>
            <w:rStyle w:val="Hyperlink"/>
            <w:noProof/>
          </w:rPr>
          <w:t>3.1</w:t>
        </w:r>
        <w:r w:rsidR="00A16C8A">
          <w:rPr>
            <w:rFonts w:eastAsiaTheme="minorEastAsia" w:cstheme="minorBidi"/>
            <w:noProof/>
            <w:sz w:val="22"/>
            <w:szCs w:val="22"/>
            <w:lang w:eastAsia="zh-CN" w:bidi="ar-SA"/>
          </w:rPr>
          <w:tab/>
        </w:r>
        <w:r w:rsidR="00A16C8A" w:rsidRPr="00FD72E0">
          <w:rPr>
            <w:rStyle w:val="Hyperlink"/>
            <w:noProof/>
          </w:rPr>
          <w:t>Introduction</w:t>
        </w:r>
        <w:r w:rsidR="00A16C8A">
          <w:rPr>
            <w:noProof/>
            <w:webHidden/>
          </w:rPr>
          <w:tab/>
        </w:r>
        <w:r w:rsidR="00A16C8A">
          <w:rPr>
            <w:noProof/>
            <w:webHidden/>
          </w:rPr>
          <w:fldChar w:fldCharType="begin"/>
        </w:r>
        <w:r w:rsidR="00A16C8A">
          <w:rPr>
            <w:noProof/>
            <w:webHidden/>
          </w:rPr>
          <w:instrText xml:space="preserve"> PAGEREF _Toc385589152 \h </w:instrText>
        </w:r>
        <w:r w:rsidR="00A16C8A">
          <w:rPr>
            <w:noProof/>
            <w:webHidden/>
          </w:rPr>
        </w:r>
        <w:r w:rsidR="00A16C8A">
          <w:rPr>
            <w:noProof/>
            <w:webHidden/>
          </w:rPr>
          <w:fldChar w:fldCharType="separate"/>
        </w:r>
        <w:r w:rsidR="005C7BC1">
          <w:rPr>
            <w:noProof/>
            <w:webHidden/>
          </w:rPr>
          <w:t>46</w:t>
        </w:r>
        <w:r w:rsidR="00A16C8A">
          <w:rPr>
            <w:noProof/>
            <w:webHidden/>
          </w:rPr>
          <w:fldChar w:fldCharType="end"/>
        </w:r>
      </w:hyperlink>
    </w:p>
    <w:p w:rsidR="00A16C8A" w:rsidRDefault="004C41AC">
      <w:pPr>
        <w:pStyle w:val="TOC2"/>
        <w:tabs>
          <w:tab w:val="left" w:pos="1080"/>
          <w:tab w:val="right" w:leader="dot" w:pos="8486"/>
        </w:tabs>
        <w:rPr>
          <w:rFonts w:eastAsiaTheme="minorEastAsia" w:cstheme="minorBidi"/>
          <w:noProof/>
          <w:sz w:val="22"/>
          <w:szCs w:val="22"/>
          <w:lang w:eastAsia="zh-CN" w:bidi="ar-SA"/>
        </w:rPr>
      </w:pPr>
      <w:hyperlink w:anchor="_Toc385589153" w:history="1">
        <w:r w:rsidR="00A16C8A" w:rsidRPr="00FD72E0">
          <w:rPr>
            <w:rStyle w:val="Hyperlink"/>
            <w:noProof/>
          </w:rPr>
          <w:t xml:space="preserve">3.2. </w:t>
        </w:r>
        <w:r w:rsidR="00A16C8A">
          <w:rPr>
            <w:rFonts w:eastAsiaTheme="minorEastAsia" w:cstheme="minorBidi"/>
            <w:noProof/>
            <w:sz w:val="22"/>
            <w:szCs w:val="22"/>
            <w:lang w:eastAsia="zh-CN" w:bidi="ar-SA"/>
          </w:rPr>
          <w:tab/>
        </w:r>
        <w:r w:rsidR="00A16C8A" w:rsidRPr="00FD72E0">
          <w:rPr>
            <w:rStyle w:val="Hyperlink"/>
            <w:noProof/>
          </w:rPr>
          <w:t>Experimental</w:t>
        </w:r>
        <w:r w:rsidR="00A16C8A">
          <w:rPr>
            <w:noProof/>
            <w:webHidden/>
          </w:rPr>
          <w:tab/>
        </w:r>
        <w:r w:rsidR="00A16C8A">
          <w:rPr>
            <w:noProof/>
            <w:webHidden/>
          </w:rPr>
          <w:fldChar w:fldCharType="begin"/>
        </w:r>
        <w:r w:rsidR="00A16C8A">
          <w:rPr>
            <w:noProof/>
            <w:webHidden/>
          </w:rPr>
          <w:instrText xml:space="preserve"> PAGEREF _Toc385589153 \h </w:instrText>
        </w:r>
        <w:r w:rsidR="00A16C8A">
          <w:rPr>
            <w:noProof/>
            <w:webHidden/>
          </w:rPr>
        </w:r>
        <w:r w:rsidR="00A16C8A">
          <w:rPr>
            <w:noProof/>
            <w:webHidden/>
          </w:rPr>
          <w:fldChar w:fldCharType="separate"/>
        </w:r>
        <w:r w:rsidR="005C7BC1">
          <w:rPr>
            <w:noProof/>
            <w:webHidden/>
          </w:rPr>
          <w:t>49</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54" w:history="1">
        <w:r w:rsidR="00A16C8A" w:rsidRPr="00FD72E0">
          <w:rPr>
            <w:rStyle w:val="Hyperlink"/>
            <w:rFonts w:eastAsia="宋体"/>
            <w:noProof/>
            <w:lang w:eastAsia="zh-CN"/>
          </w:rPr>
          <w:t>3.2.1</w:t>
        </w:r>
        <w:r w:rsidR="00A16C8A">
          <w:rPr>
            <w:rFonts w:eastAsiaTheme="minorEastAsia" w:cstheme="minorBidi"/>
            <w:noProof/>
            <w:sz w:val="22"/>
            <w:szCs w:val="22"/>
            <w:lang w:eastAsia="zh-CN" w:bidi="ar-SA"/>
          </w:rPr>
          <w:tab/>
        </w:r>
        <w:r w:rsidR="00A16C8A" w:rsidRPr="00FD72E0">
          <w:rPr>
            <w:rStyle w:val="Hyperlink"/>
            <w:rFonts w:eastAsia="宋体"/>
            <w:noProof/>
            <w:lang w:eastAsia="zh-CN"/>
          </w:rPr>
          <w:t>Catalyst preparation and characterization</w:t>
        </w:r>
        <w:r w:rsidR="00A16C8A">
          <w:rPr>
            <w:noProof/>
            <w:webHidden/>
          </w:rPr>
          <w:tab/>
        </w:r>
        <w:r w:rsidR="00A16C8A">
          <w:rPr>
            <w:noProof/>
            <w:webHidden/>
          </w:rPr>
          <w:fldChar w:fldCharType="begin"/>
        </w:r>
        <w:r w:rsidR="00A16C8A">
          <w:rPr>
            <w:noProof/>
            <w:webHidden/>
          </w:rPr>
          <w:instrText xml:space="preserve"> PAGEREF _Toc385589154 \h </w:instrText>
        </w:r>
        <w:r w:rsidR="00A16C8A">
          <w:rPr>
            <w:noProof/>
            <w:webHidden/>
          </w:rPr>
        </w:r>
        <w:r w:rsidR="00A16C8A">
          <w:rPr>
            <w:noProof/>
            <w:webHidden/>
          </w:rPr>
          <w:fldChar w:fldCharType="separate"/>
        </w:r>
        <w:r w:rsidR="005C7BC1">
          <w:rPr>
            <w:noProof/>
            <w:webHidden/>
          </w:rPr>
          <w:t>49</w:t>
        </w:r>
        <w:r w:rsidR="00A16C8A">
          <w:rPr>
            <w:noProof/>
            <w:webHidden/>
          </w:rPr>
          <w:fldChar w:fldCharType="end"/>
        </w:r>
      </w:hyperlink>
    </w:p>
    <w:p w:rsidR="00A16C8A" w:rsidRDefault="004C41AC">
      <w:pPr>
        <w:pStyle w:val="TOC3"/>
        <w:tabs>
          <w:tab w:val="left" w:pos="1440"/>
          <w:tab w:val="right" w:leader="dot" w:pos="8486"/>
        </w:tabs>
        <w:rPr>
          <w:rFonts w:eastAsiaTheme="minorEastAsia" w:cstheme="minorBidi"/>
          <w:noProof/>
          <w:sz w:val="22"/>
          <w:szCs w:val="22"/>
          <w:lang w:eastAsia="zh-CN" w:bidi="ar-SA"/>
        </w:rPr>
      </w:pPr>
      <w:hyperlink w:anchor="_Toc385589155" w:history="1">
        <w:r w:rsidR="00A16C8A" w:rsidRPr="00FD72E0">
          <w:rPr>
            <w:rStyle w:val="Hyperlink"/>
            <w:rFonts w:eastAsia="宋体"/>
            <w:noProof/>
            <w:lang w:eastAsia="zh-CN"/>
          </w:rPr>
          <w:t>3.2.2</w:t>
        </w:r>
        <w:r w:rsidR="00A16C8A">
          <w:rPr>
            <w:rFonts w:eastAsiaTheme="minorEastAsia" w:cstheme="minorBidi"/>
            <w:noProof/>
            <w:sz w:val="22"/>
            <w:szCs w:val="22"/>
            <w:lang w:eastAsia="zh-CN" w:bidi="ar-SA"/>
          </w:rPr>
          <w:tab/>
        </w:r>
        <w:r w:rsidR="00A16C8A" w:rsidRPr="00FD72E0">
          <w:rPr>
            <w:rStyle w:val="Hyperlink"/>
            <w:rFonts w:eastAsia="宋体"/>
            <w:noProof/>
            <w:lang w:eastAsia="zh-CN"/>
          </w:rPr>
          <w:t>Reaction Kinetics</w:t>
        </w:r>
        <w:r w:rsidR="00A16C8A">
          <w:rPr>
            <w:noProof/>
            <w:webHidden/>
          </w:rPr>
          <w:tab/>
        </w:r>
        <w:r w:rsidR="00A16C8A">
          <w:rPr>
            <w:noProof/>
            <w:webHidden/>
          </w:rPr>
          <w:fldChar w:fldCharType="begin"/>
        </w:r>
        <w:r w:rsidR="00A16C8A">
          <w:rPr>
            <w:noProof/>
            <w:webHidden/>
          </w:rPr>
          <w:instrText xml:space="preserve"> PAGEREF _Toc385589155 \h </w:instrText>
        </w:r>
        <w:r w:rsidR="00A16C8A">
          <w:rPr>
            <w:noProof/>
            <w:webHidden/>
          </w:rPr>
        </w:r>
        <w:r w:rsidR="00A16C8A">
          <w:rPr>
            <w:noProof/>
            <w:webHidden/>
          </w:rPr>
          <w:fldChar w:fldCharType="separate"/>
        </w:r>
        <w:r w:rsidR="005C7BC1">
          <w:rPr>
            <w:noProof/>
            <w:webHidden/>
          </w:rPr>
          <w:t>50</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56" w:history="1">
        <w:r w:rsidR="00A16C8A" w:rsidRPr="00FD72E0">
          <w:rPr>
            <w:rStyle w:val="Hyperlink"/>
            <w:noProof/>
          </w:rPr>
          <w:t>3.3</w:t>
        </w:r>
        <w:r w:rsidR="00A16C8A">
          <w:rPr>
            <w:rFonts w:eastAsiaTheme="minorEastAsia" w:cstheme="minorBidi"/>
            <w:noProof/>
            <w:sz w:val="22"/>
            <w:szCs w:val="22"/>
            <w:lang w:eastAsia="zh-CN" w:bidi="ar-SA"/>
          </w:rPr>
          <w:tab/>
        </w:r>
        <w:r w:rsidR="00A16C8A" w:rsidRPr="00FD72E0">
          <w:rPr>
            <w:rStyle w:val="Hyperlink"/>
            <w:noProof/>
          </w:rPr>
          <w:t>Results and Discussion for Pt/SiO</w:t>
        </w:r>
        <w:r w:rsidR="00A16C8A" w:rsidRPr="00FD72E0">
          <w:rPr>
            <w:rStyle w:val="Hyperlink"/>
            <w:noProof/>
            <w:vertAlign w:val="subscript"/>
          </w:rPr>
          <w:t>2</w:t>
        </w:r>
        <w:r w:rsidR="00A16C8A">
          <w:rPr>
            <w:noProof/>
            <w:webHidden/>
          </w:rPr>
          <w:tab/>
        </w:r>
        <w:r w:rsidR="00A16C8A">
          <w:rPr>
            <w:noProof/>
            <w:webHidden/>
          </w:rPr>
          <w:fldChar w:fldCharType="begin"/>
        </w:r>
        <w:r w:rsidR="00A16C8A">
          <w:rPr>
            <w:noProof/>
            <w:webHidden/>
          </w:rPr>
          <w:instrText xml:space="preserve"> PAGEREF _Toc385589156 \h </w:instrText>
        </w:r>
        <w:r w:rsidR="00A16C8A">
          <w:rPr>
            <w:noProof/>
            <w:webHidden/>
          </w:rPr>
        </w:r>
        <w:r w:rsidR="00A16C8A">
          <w:rPr>
            <w:noProof/>
            <w:webHidden/>
          </w:rPr>
          <w:fldChar w:fldCharType="separate"/>
        </w:r>
        <w:r w:rsidR="005C7BC1">
          <w:rPr>
            <w:noProof/>
            <w:webHidden/>
          </w:rPr>
          <w:t>54</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57" w:history="1">
        <w:r w:rsidR="00A16C8A" w:rsidRPr="00FD72E0">
          <w:rPr>
            <w:rStyle w:val="Hyperlink"/>
            <w:rFonts w:eastAsia="宋体"/>
            <w:noProof/>
            <w:lang w:eastAsia="zh-CN"/>
          </w:rPr>
          <w:t>3.3.1. Experimental Measurements in Integral Reactor Mode</w:t>
        </w:r>
        <w:r w:rsidR="00A16C8A">
          <w:rPr>
            <w:noProof/>
            <w:webHidden/>
          </w:rPr>
          <w:tab/>
        </w:r>
        <w:r w:rsidR="00A16C8A">
          <w:rPr>
            <w:noProof/>
            <w:webHidden/>
          </w:rPr>
          <w:fldChar w:fldCharType="begin"/>
        </w:r>
        <w:r w:rsidR="00A16C8A">
          <w:rPr>
            <w:noProof/>
            <w:webHidden/>
          </w:rPr>
          <w:instrText xml:space="preserve"> PAGEREF _Toc385589157 \h </w:instrText>
        </w:r>
        <w:r w:rsidR="00A16C8A">
          <w:rPr>
            <w:noProof/>
            <w:webHidden/>
          </w:rPr>
        </w:r>
        <w:r w:rsidR="00A16C8A">
          <w:rPr>
            <w:noProof/>
            <w:webHidden/>
          </w:rPr>
          <w:fldChar w:fldCharType="separate"/>
        </w:r>
        <w:r w:rsidR="005C7BC1">
          <w:rPr>
            <w:noProof/>
            <w:webHidden/>
          </w:rPr>
          <w:t>54</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58" w:history="1">
        <w:r w:rsidR="00A16C8A" w:rsidRPr="00FD72E0">
          <w:rPr>
            <w:rStyle w:val="Hyperlink"/>
            <w:rFonts w:eastAsia="宋体"/>
            <w:noProof/>
            <w:lang w:eastAsia="zh-CN"/>
          </w:rPr>
          <w:t>3.3.2 Kinetic Model</w:t>
        </w:r>
        <w:r w:rsidR="00A16C8A">
          <w:rPr>
            <w:noProof/>
            <w:webHidden/>
          </w:rPr>
          <w:tab/>
        </w:r>
        <w:r w:rsidR="00A16C8A">
          <w:rPr>
            <w:noProof/>
            <w:webHidden/>
          </w:rPr>
          <w:fldChar w:fldCharType="begin"/>
        </w:r>
        <w:r w:rsidR="00A16C8A">
          <w:rPr>
            <w:noProof/>
            <w:webHidden/>
          </w:rPr>
          <w:instrText xml:space="preserve"> PAGEREF _Toc385589158 \h </w:instrText>
        </w:r>
        <w:r w:rsidR="00A16C8A">
          <w:rPr>
            <w:noProof/>
            <w:webHidden/>
          </w:rPr>
        </w:r>
        <w:r w:rsidR="00A16C8A">
          <w:rPr>
            <w:noProof/>
            <w:webHidden/>
          </w:rPr>
          <w:fldChar w:fldCharType="separate"/>
        </w:r>
        <w:r w:rsidR="005C7BC1">
          <w:rPr>
            <w:noProof/>
            <w:webHidden/>
          </w:rPr>
          <w:t>57</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59" w:history="1">
        <w:r w:rsidR="00A16C8A" w:rsidRPr="00FD72E0">
          <w:rPr>
            <w:rStyle w:val="Hyperlink"/>
            <w:rFonts w:eastAsia="宋体"/>
            <w:noProof/>
            <w:lang w:eastAsia="zh-CN"/>
          </w:rPr>
          <w:t>3.3.3. Experimental Measurements in Differential Reactor Mode</w:t>
        </w:r>
        <w:r w:rsidR="00A16C8A">
          <w:rPr>
            <w:noProof/>
            <w:webHidden/>
          </w:rPr>
          <w:tab/>
        </w:r>
        <w:r w:rsidR="00A16C8A">
          <w:rPr>
            <w:noProof/>
            <w:webHidden/>
          </w:rPr>
          <w:fldChar w:fldCharType="begin"/>
        </w:r>
        <w:r w:rsidR="00A16C8A">
          <w:rPr>
            <w:noProof/>
            <w:webHidden/>
          </w:rPr>
          <w:instrText xml:space="preserve"> PAGEREF _Toc385589159 \h </w:instrText>
        </w:r>
        <w:r w:rsidR="00A16C8A">
          <w:rPr>
            <w:noProof/>
            <w:webHidden/>
          </w:rPr>
        </w:r>
        <w:r w:rsidR="00A16C8A">
          <w:rPr>
            <w:noProof/>
            <w:webHidden/>
          </w:rPr>
          <w:fldChar w:fldCharType="separate"/>
        </w:r>
        <w:r w:rsidR="005C7BC1">
          <w:rPr>
            <w:noProof/>
            <w:webHidden/>
          </w:rPr>
          <w:t>61</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60" w:history="1">
        <w:r w:rsidR="00A16C8A" w:rsidRPr="00FD72E0">
          <w:rPr>
            <w:rStyle w:val="Hyperlink"/>
            <w:rFonts w:eastAsia="宋体"/>
            <w:noProof/>
            <w:lang w:eastAsia="zh-CN"/>
          </w:rPr>
          <w:t>3.3.4. Goodness of the Fitting from the Integral Reactor</w:t>
        </w:r>
        <w:r w:rsidR="00A16C8A">
          <w:rPr>
            <w:noProof/>
            <w:webHidden/>
          </w:rPr>
          <w:tab/>
        </w:r>
        <w:r w:rsidR="00A16C8A">
          <w:rPr>
            <w:noProof/>
            <w:webHidden/>
          </w:rPr>
          <w:fldChar w:fldCharType="begin"/>
        </w:r>
        <w:r w:rsidR="00A16C8A">
          <w:rPr>
            <w:noProof/>
            <w:webHidden/>
          </w:rPr>
          <w:instrText xml:space="preserve"> PAGEREF _Toc385589160 \h </w:instrText>
        </w:r>
        <w:r w:rsidR="00A16C8A">
          <w:rPr>
            <w:noProof/>
            <w:webHidden/>
          </w:rPr>
        </w:r>
        <w:r w:rsidR="00A16C8A">
          <w:rPr>
            <w:noProof/>
            <w:webHidden/>
          </w:rPr>
          <w:fldChar w:fldCharType="separate"/>
        </w:r>
        <w:r w:rsidR="005C7BC1">
          <w:rPr>
            <w:noProof/>
            <w:webHidden/>
          </w:rPr>
          <w:t>65</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61" w:history="1">
        <w:r w:rsidR="00A16C8A" w:rsidRPr="00FD72E0">
          <w:rPr>
            <w:rStyle w:val="Hyperlink"/>
            <w:rFonts w:eastAsia="宋体"/>
            <w:noProof/>
            <w:lang w:eastAsia="zh-CN"/>
          </w:rPr>
          <w:t>3.3.5. Analysis of the Toluene/Methylcyclohexane Product Ratio</w:t>
        </w:r>
        <w:r w:rsidR="00A16C8A">
          <w:rPr>
            <w:noProof/>
            <w:webHidden/>
          </w:rPr>
          <w:tab/>
        </w:r>
        <w:r w:rsidR="00A16C8A">
          <w:rPr>
            <w:noProof/>
            <w:webHidden/>
          </w:rPr>
          <w:fldChar w:fldCharType="begin"/>
        </w:r>
        <w:r w:rsidR="00A16C8A">
          <w:rPr>
            <w:noProof/>
            <w:webHidden/>
          </w:rPr>
          <w:instrText xml:space="preserve"> PAGEREF _Toc385589161 \h </w:instrText>
        </w:r>
        <w:r w:rsidR="00A16C8A">
          <w:rPr>
            <w:noProof/>
            <w:webHidden/>
          </w:rPr>
        </w:r>
        <w:r w:rsidR="00A16C8A">
          <w:rPr>
            <w:noProof/>
            <w:webHidden/>
          </w:rPr>
          <w:fldChar w:fldCharType="separate"/>
        </w:r>
        <w:r w:rsidR="005C7BC1">
          <w:rPr>
            <w:noProof/>
            <w:webHidden/>
          </w:rPr>
          <w:t>67</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62" w:history="1">
        <w:r w:rsidR="00A16C8A" w:rsidRPr="00FD72E0">
          <w:rPr>
            <w:rStyle w:val="Hyperlink"/>
            <w:rFonts w:eastAsia="宋体"/>
            <w:noProof/>
            <w:lang w:eastAsia="zh-CN"/>
          </w:rPr>
          <w:t>3.3.6. Possible Direct Deoxygenation Pathways</w:t>
        </w:r>
        <w:r w:rsidR="00A16C8A">
          <w:rPr>
            <w:noProof/>
            <w:webHidden/>
          </w:rPr>
          <w:tab/>
        </w:r>
        <w:r w:rsidR="00A16C8A">
          <w:rPr>
            <w:noProof/>
            <w:webHidden/>
          </w:rPr>
          <w:fldChar w:fldCharType="begin"/>
        </w:r>
        <w:r w:rsidR="00A16C8A">
          <w:rPr>
            <w:noProof/>
            <w:webHidden/>
          </w:rPr>
          <w:instrText xml:space="preserve"> PAGEREF _Toc385589162 \h </w:instrText>
        </w:r>
        <w:r w:rsidR="00A16C8A">
          <w:rPr>
            <w:noProof/>
            <w:webHidden/>
          </w:rPr>
        </w:r>
        <w:r w:rsidR="00A16C8A">
          <w:rPr>
            <w:noProof/>
            <w:webHidden/>
          </w:rPr>
          <w:fldChar w:fldCharType="separate"/>
        </w:r>
        <w:r w:rsidR="005C7BC1">
          <w:rPr>
            <w:noProof/>
            <w:webHidden/>
          </w:rPr>
          <w:t>69</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63" w:history="1">
        <w:r w:rsidR="00A16C8A" w:rsidRPr="00FD72E0">
          <w:rPr>
            <w:rStyle w:val="Hyperlink"/>
            <w:noProof/>
          </w:rPr>
          <w:t>3.4</w:t>
        </w:r>
        <w:r w:rsidR="00A16C8A">
          <w:rPr>
            <w:rFonts w:eastAsiaTheme="minorEastAsia" w:cstheme="minorBidi"/>
            <w:noProof/>
            <w:sz w:val="22"/>
            <w:szCs w:val="22"/>
            <w:lang w:eastAsia="zh-CN" w:bidi="ar-SA"/>
          </w:rPr>
          <w:tab/>
        </w:r>
        <w:r w:rsidR="00A16C8A" w:rsidRPr="00FD72E0">
          <w:rPr>
            <w:rStyle w:val="Hyperlink"/>
            <w:noProof/>
          </w:rPr>
          <w:t>Support Effect</w:t>
        </w:r>
        <w:r w:rsidR="00A16C8A">
          <w:rPr>
            <w:noProof/>
            <w:webHidden/>
          </w:rPr>
          <w:tab/>
        </w:r>
        <w:r w:rsidR="00A16C8A">
          <w:rPr>
            <w:noProof/>
            <w:webHidden/>
          </w:rPr>
          <w:fldChar w:fldCharType="begin"/>
        </w:r>
        <w:r w:rsidR="00A16C8A">
          <w:rPr>
            <w:noProof/>
            <w:webHidden/>
          </w:rPr>
          <w:instrText xml:space="preserve"> PAGEREF _Toc385589163 \h </w:instrText>
        </w:r>
        <w:r w:rsidR="00A16C8A">
          <w:rPr>
            <w:noProof/>
            <w:webHidden/>
          </w:rPr>
        </w:r>
        <w:r w:rsidR="00A16C8A">
          <w:rPr>
            <w:noProof/>
            <w:webHidden/>
          </w:rPr>
          <w:fldChar w:fldCharType="separate"/>
        </w:r>
        <w:r w:rsidR="005C7BC1">
          <w:rPr>
            <w:noProof/>
            <w:webHidden/>
          </w:rPr>
          <w:t>73</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64" w:history="1">
        <w:r w:rsidR="00A16C8A" w:rsidRPr="00FD72E0">
          <w:rPr>
            <w:rStyle w:val="Hyperlink"/>
            <w:noProof/>
          </w:rPr>
          <w:t>3.5</w:t>
        </w:r>
        <w:r w:rsidR="00A16C8A">
          <w:rPr>
            <w:rFonts w:eastAsiaTheme="minorEastAsia" w:cstheme="minorBidi"/>
            <w:noProof/>
            <w:sz w:val="22"/>
            <w:szCs w:val="22"/>
            <w:lang w:eastAsia="zh-CN" w:bidi="ar-SA"/>
          </w:rPr>
          <w:tab/>
        </w:r>
        <w:r w:rsidR="00A16C8A" w:rsidRPr="00FD72E0">
          <w:rPr>
            <w:rStyle w:val="Hyperlink"/>
            <w:noProof/>
          </w:rPr>
          <w:t>Conclusions</w:t>
        </w:r>
        <w:r w:rsidR="00A16C8A">
          <w:rPr>
            <w:noProof/>
            <w:webHidden/>
          </w:rPr>
          <w:tab/>
        </w:r>
        <w:r w:rsidR="00A16C8A">
          <w:rPr>
            <w:noProof/>
            <w:webHidden/>
          </w:rPr>
          <w:fldChar w:fldCharType="begin"/>
        </w:r>
        <w:r w:rsidR="00A16C8A">
          <w:rPr>
            <w:noProof/>
            <w:webHidden/>
          </w:rPr>
          <w:instrText xml:space="preserve"> PAGEREF _Toc385589164 \h </w:instrText>
        </w:r>
        <w:r w:rsidR="00A16C8A">
          <w:rPr>
            <w:noProof/>
            <w:webHidden/>
          </w:rPr>
        </w:r>
        <w:r w:rsidR="00A16C8A">
          <w:rPr>
            <w:noProof/>
            <w:webHidden/>
          </w:rPr>
          <w:fldChar w:fldCharType="separate"/>
        </w:r>
        <w:r w:rsidR="005C7BC1">
          <w:rPr>
            <w:noProof/>
            <w:webHidden/>
          </w:rPr>
          <w:t>74</w:t>
        </w:r>
        <w:r w:rsidR="00A16C8A">
          <w:rPr>
            <w:noProof/>
            <w:webHidden/>
          </w:rPr>
          <w:fldChar w:fldCharType="end"/>
        </w:r>
      </w:hyperlink>
    </w:p>
    <w:p w:rsidR="00A16C8A" w:rsidRDefault="004C41AC">
      <w:pPr>
        <w:pStyle w:val="TOC1"/>
        <w:tabs>
          <w:tab w:val="left" w:pos="1440"/>
        </w:tabs>
        <w:rPr>
          <w:rFonts w:eastAsiaTheme="minorEastAsia" w:cstheme="minorBidi"/>
          <w:noProof/>
          <w:sz w:val="22"/>
          <w:szCs w:val="22"/>
          <w:lang w:eastAsia="zh-CN" w:bidi="ar-SA"/>
        </w:rPr>
      </w:pPr>
      <w:hyperlink w:anchor="_Toc385589165" w:history="1">
        <w:r w:rsidR="00A16C8A" w:rsidRPr="00FD72E0">
          <w:rPr>
            <w:rStyle w:val="Hyperlink"/>
            <w:noProof/>
            <w:lang w:eastAsia="zh-CN"/>
          </w:rPr>
          <w:t>Chapter IV.</w:t>
        </w:r>
        <w:r w:rsidR="00A16C8A">
          <w:rPr>
            <w:rFonts w:eastAsiaTheme="minorEastAsia" w:cstheme="minorBidi"/>
            <w:noProof/>
            <w:sz w:val="22"/>
            <w:szCs w:val="22"/>
            <w:lang w:eastAsia="zh-CN" w:bidi="ar-SA"/>
          </w:rPr>
          <w:tab/>
        </w:r>
        <w:r w:rsidR="00A16C8A" w:rsidRPr="00FD72E0">
          <w:rPr>
            <w:rStyle w:val="Hyperlink"/>
            <w:noProof/>
            <w:lang w:eastAsia="zh-CN"/>
          </w:rPr>
          <w:t xml:space="preserve">Improving Carbon Retention in Biomass Conversion by Alkylation of </w:t>
        </w:r>
        <w:r w:rsidR="00A16C8A">
          <w:rPr>
            <w:rStyle w:val="Hyperlink"/>
            <w:noProof/>
            <w:lang w:eastAsia="zh-CN"/>
          </w:rPr>
          <w:tab/>
        </w:r>
        <w:r w:rsidR="00A16C8A" w:rsidRPr="00FD72E0">
          <w:rPr>
            <w:rStyle w:val="Hyperlink"/>
            <w:noProof/>
            <w:lang w:eastAsia="zh-CN"/>
          </w:rPr>
          <w:t>Phenolics with Small Oxygenates</w:t>
        </w:r>
        <w:r w:rsidR="00A16C8A">
          <w:rPr>
            <w:noProof/>
            <w:webHidden/>
          </w:rPr>
          <w:tab/>
        </w:r>
        <w:r w:rsidR="00A16C8A">
          <w:rPr>
            <w:noProof/>
            <w:webHidden/>
          </w:rPr>
          <w:fldChar w:fldCharType="begin"/>
        </w:r>
        <w:r w:rsidR="00A16C8A">
          <w:rPr>
            <w:noProof/>
            <w:webHidden/>
          </w:rPr>
          <w:instrText xml:space="preserve"> PAGEREF _Toc385589165 \h </w:instrText>
        </w:r>
        <w:r w:rsidR="00A16C8A">
          <w:rPr>
            <w:noProof/>
            <w:webHidden/>
          </w:rPr>
        </w:r>
        <w:r w:rsidR="00A16C8A">
          <w:rPr>
            <w:noProof/>
            <w:webHidden/>
          </w:rPr>
          <w:fldChar w:fldCharType="separate"/>
        </w:r>
        <w:r w:rsidR="005C7BC1">
          <w:rPr>
            <w:noProof/>
            <w:webHidden/>
          </w:rPr>
          <w:t>80</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66" w:history="1">
        <w:r w:rsidR="00A16C8A" w:rsidRPr="00FD72E0">
          <w:rPr>
            <w:rStyle w:val="Hyperlink"/>
            <w:noProof/>
          </w:rPr>
          <w:t>4.1</w:t>
        </w:r>
        <w:r w:rsidR="00A16C8A">
          <w:rPr>
            <w:rFonts w:eastAsiaTheme="minorEastAsia" w:cstheme="minorBidi"/>
            <w:noProof/>
            <w:sz w:val="22"/>
            <w:szCs w:val="22"/>
            <w:lang w:eastAsia="zh-CN" w:bidi="ar-SA"/>
          </w:rPr>
          <w:tab/>
        </w:r>
        <w:r w:rsidR="00A16C8A" w:rsidRPr="00FD72E0">
          <w:rPr>
            <w:rStyle w:val="Hyperlink"/>
            <w:noProof/>
          </w:rPr>
          <w:t>Introduction</w:t>
        </w:r>
        <w:r w:rsidR="00A16C8A">
          <w:rPr>
            <w:noProof/>
            <w:webHidden/>
          </w:rPr>
          <w:tab/>
        </w:r>
        <w:r w:rsidR="00A16C8A">
          <w:rPr>
            <w:noProof/>
            <w:webHidden/>
          </w:rPr>
          <w:fldChar w:fldCharType="begin"/>
        </w:r>
        <w:r w:rsidR="00A16C8A">
          <w:rPr>
            <w:noProof/>
            <w:webHidden/>
          </w:rPr>
          <w:instrText xml:space="preserve"> PAGEREF _Toc385589166 \h </w:instrText>
        </w:r>
        <w:r w:rsidR="00A16C8A">
          <w:rPr>
            <w:noProof/>
            <w:webHidden/>
          </w:rPr>
        </w:r>
        <w:r w:rsidR="00A16C8A">
          <w:rPr>
            <w:noProof/>
            <w:webHidden/>
          </w:rPr>
          <w:fldChar w:fldCharType="separate"/>
        </w:r>
        <w:r w:rsidR="005C7BC1">
          <w:rPr>
            <w:noProof/>
            <w:webHidden/>
          </w:rPr>
          <w:t>80</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67" w:history="1">
        <w:r w:rsidR="00A16C8A" w:rsidRPr="00FD72E0">
          <w:rPr>
            <w:rStyle w:val="Hyperlink"/>
            <w:noProof/>
          </w:rPr>
          <w:t>4.2. Experimental</w:t>
        </w:r>
        <w:r w:rsidR="00A16C8A">
          <w:rPr>
            <w:noProof/>
            <w:webHidden/>
          </w:rPr>
          <w:tab/>
        </w:r>
        <w:r w:rsidR="00A16C8A">
          <w:rPr>
            <w:noProof/>
            <w:webHidden/>
          </w:rPr>
          <w:fldChar w:fldCharType="begin"/>
        </w:r>
        <w:r w:rsidR="00A16C8A">
          <w:rPr>
            <w:noProof/>
            <w:webHidden/>
          </w:rPr>
          <w:instrText xml:space="preserve"> PAGEREF _Toc385589167 \h </w:instrText>
        </w:r>
        <w:r w:rsidR="00A16C8A">
          <w:rPr>
            <w:noProof/>
            <w:webHidden/>
          </w:rPr>
        </w:r>
        <w:r w:rsidR="00A16C8A">
          <w:rPr>
            <w:noProof/>
            <w:webHidden/>
          </w:rPr>
          <w:fldChar w:fldCharType="separate"/>
        </w:r>
        <w:r w:rsidR="005C7BC1">
          <w:rPr>
            <w:noProof/>
            <w:webHidden/>
          </w:rPr>
          <w:t>81</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68" w:history="1">
        <w:r w:rsidR="00A16C8A" w:rsidRPr="00FD72E0">
          <w:rPr>
            <w:rStyle w:val="Hyperlink"/>
            <w:rFonts w:eastAsia="宋体"/>
            <w:noProof/>
          </w:rPr>
          <w:t>4.2.1 Catalyst Preparation</w:t>
        </w:r>
        <w:r w:rsidR="00A16C8A">
          <w:rPr>
            <w:noProof/>
            <w:webHidden/>
          </w:rPr>
          <w:tab/>
        </w:r>
        <w:r w:rsidR="00A16C8A">
          <w:rPr>
            <w:noProof/>
            <w:webHidden/>
          </w:rPr>
          <w:fldChar w:fldCharType="begin"/>
        </w:r>
        <w:r w:rsidR="00A16C8A">
          <w:rPr>
            <w:noProof/>
            <w:webHidden/>
          </w:rPr>
          <w:instrText xml:space="preserve"> PAGEREF _Toc385589168 \h </w:instrText>
        </w:r>
        <w:r w:rsidR="00A16C8A">
          <w:rPr>
            <w:noProof/>
            <w:webHidden/>
          </w:rPr>
        </w:r>
        <w:r w:rsidR="00A16C8A">
          <w:rPr>
            <w:noProof/>
            <w:webHidden/>
          </w:rPr>
          <w:fldChar w:fldCharType="separate"/>
        </w:r>
        <w:r w:rsidR="005C7BC1">
          <w:rPr>
            <w:noProof/>
            <w:webHidden/>
          </w:rPr>
          <w:t>81</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69" w:history="1">
        <w:r w:rsidR="00A16C8A" w:rsidRPr="00FD72E0">
          <w:rPr>
            <w:rStyle w:val="Hyperlink"/>
            <w:rFonts w:eastAsia="宋体"/>
            <w:noProof/>
          </w:rPr>
          <w:t>4.2.2 Catalyst Characterization</w:t>
        </w:r>
        <w:r w:rsidR="00A16C8A">
          <w:rPr>
            <w:noProof/>
            <w:webHidden/>
          </w:rPr>
          <w:tab/>
        </w:r>
        <w:r w:rsidR="00A16C8A">
          <w:rPr>
            <w:noProof/>
            <w:webHidden/>
          </w:rPr>
          <w:fldChar w:fldCharType="begin"/>
        </w:r>
        <w:r w:rsidR="00A16C8A">
          <w:rPr>
            <w:noProof/>
            <w:webHidden/>
          </w:rPr>
          <w:instrText xml:space="preserve"> PAGEREF _Toc385589169 \h </w:instrText>
        </w:r>
        <w:r w:rsidR="00A16C8A">
          <w:rPr>
            <w:noProof/>
            <w:webHidden/>
          </w:rPr>
        </w:r>
        <w:r w:rsidR="00A16C8A">
          <w:rPr>
            <w:noProof/>
            <w:webHidden/>
          </w:rPr>
          <w:fldChar w:fldCharType="separate"/>
        </w:r>
        <w:r w:rsidR="005C7BC1">
          <w:rPr>
            <w:noProof/>
            <w:webHidden/>
          </w:rPr>
          <w:t>82</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70" w:history="1">
        <w:r w:rsidR="00A16C8A" w:rsidRPr="00FD72E0">
          <w:rPr>
            <w:rStyle w:val="Hyperlink"/>
            <w:rFonts w:eastAsia="宋体"/>
            <w:noProof/>
          </w:rPr>
          <w:t>4.2.3 Catalytic Activity Testing</w:t>
        </w:r>
        <w:r w:rsidR="00A16C8A">
          <w:rPr>
            <w:noProof/>
            <w:webHidden/>
          </w:rPr>
          <w:tab/>
        </w:r>
        <w:r w:rsidR="00A16C8A">
          <w:rPr>
            <w:noProof/>
            <w:webHidden/>
          </w:rPr>
          <w:fldChar w:fldCharType="begin"/>
        </w:r>
        <w:r w:rsidR="00A16C8A">
          <w:rPr>
            <w:noProof/>
            <w:webHidden/>
          </w:rPr>
          <w:instrText xml:space="preserve"> PAGEREF _Toc385589170 \h </w:instrText>
        </w:r>
        <w:r w:rsidR="00A16C8A">
          <w:rPr>
            <w:noProof/>
            <w:webHidden/>
          </w:rPr>
        </w:r>
        <w:r w:rsidR="00A16C8A">
          <w:rPr>
            <w:noProof/>
            <w:webHidden/>
          </w:rPr>
          <w:fldChar w:fldCharType="separate"/>
        </w:r>
        <w:r w:rsidR="005C7BC1">
          <w:rPr>
            <w:noProof/>
            <w:webHidden/>
          </w:rPr>
          <w:t>83</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71" w:history="1">
        <w:r w:rsidR="00A16C8A" w:rsidRPr="00FD72E0">
          <w:rPr>
            <w:rStyle w:val="Hyperlink"/>
            <w:noProof/>
          </w:rPr>
          <w:t>4.3. Results and discussion</w:t>
        </w:r>
        <w:r w:rsidR="00A16C8A">
          <w:rPr>
            <w:noProof/>
            <w:webHidden/>
          </w:rPr>
          <w:tab/>
        </w:r>
        <w:r w:rsidR="00A16C8A">
          <w:rPr>
            <w:noProof/>
            <w:webHidden/>
          </w:rPr>
          <w:fldChar w:fldCharType="begin"/>
        </w:r>
        <w:r w:rsidR="00A16C8A">
          <w:rPr>
            <w:noProof/>
            <w:webHidden/>
          </w:rPr>
          <w:instrText xml:space="preserve"> PAGEREF _Toc385589171 \h </w:instrText>
        </w:r>
        <w:r w:rsidR="00A16C8A">
          <w:rPr>
            <w:noProof/>
            <w:webHidden/>
          </w:rPr>
        </w:r>
        <w:r w:rsidR="00A16C8A">
          <w:rPr>
            <w:noProof/>
            <w:webHidden/>
          </w:rPr>
          <w:fldChar w:fldCharType="separate"/>
        </w:r>
        <w:r w:rsidR="005C7BC1">
          <w:rPr>
            <w:noProof/>
            <w:webHidden/>
          </w:rPr>
          <w:t>84</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72" w:history="1">
        <w:r w:rsidR="00A16C8A" w:rsidRPr="00FD72E0">
          <w:rPr>
            <w:rStyle w:val="Hyperlink"/>
            <w:rFonts w:eastAsia="宋体"/>
            <w:noProof/>
          </w:rPr>
          <w:t>4.3.1 Alkylation of meta-Cresol with 2-Propanol</w:t>
        </w:r>
        <w:r w:rsidR="00A16C8A">
          <w:rPr>
            <w:noProof/>
            <w:webHidden/>
          </w:rPr>
          <w:tab/>
        </w:r>
        <w:r w:rsidR="00A16C8A">
          <w:rPr>
            <w:noProof/>
            <w:webHidden/>
          </w:rPr>
          <w:fldChar w:fldCharType="begin"/>
        </w:r>
        <w:r w:rsidR="00A16C8A">
          <w:rPr>
            <w:noProof/>
            <w:webHidden/>
          </w:rPr>
          <w:instrText xml:space="preserve"> PAGEREF _Toc385589172 \h </w:instrText>
        </w:r>
        <w:r w:rsidR="00A16C8A">
          <w:rPr>
            <w:noProof/>
            <w:webHidden/>
          </w:rPr>
        </w:r>
        <w:r w:rsidR="00A16C8A">
          <w:rPr>
            <w:noProof/>
            <w:webHidden/>
          </w:rPr>
          <w:fldChar w:fldCharType="separate"/>
        </w:r>
        <w:r w:rsidR="005C7BC1">
          <w:rPr>
            <w:noProof/>
            <w:webHidden/>
          </w:rPr>
          <w:t>84</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73" w:history="1">
        <w:r w:rsidR="00A16C8A" w:rsidRPr="00FD72E0">
          <w:rPr>
            <w:rStyle w:val="Hyperlink"/>
            <w:rFonts w:eastAsia="宋体"/>
            <w:noProof/>
          </w:rPr>
          <w:t>4.3.2 Alkylation of meta-Cresol with different Alkylating Agents</w:t>
        </w:r>
        <w:r w:rsidR="00A16C8A">
          <w:rPr>
            <w:noProof/>
            <w:webHidden/>
          </w:rPr>
          <w:tab/>
        </w:r>
        <w:r w:rsidR="00A16C8A">
          <w:rPr>
            <w:noProof/>
            <w:webHidden/>
          </w:rPr>
          <w:fldChar w:fldCharType="begin"/>
        </w:r>
        <w:r w:rsidR="00A16C8A">
          <w:rPr>
            <w:noProof/>
            <w:webHidden/>
          </w:rPr>
          <w:instrText xml:space="preserve"> PAGEREF _Toc385589173 \h </w:instrText>
        </w:r>
        <w:r w:rsidR="00A16C8A">
          <w:rPr>
            <w:noProof/>
            <w:webHidden/>
          </w:rPr>
        </w:r>
        <w:r w:rsidR="00A16C8A">
          <w:rPr>
            <w:noProof/>
            <w:webHidden/>
          </w:rPr>
          <w:fldChar w:fldCharType="separate"/>
        </w:r>
        <w:r w:rsidR="005C7BC1">
          <w:rPr>
            <w:noProof/>
            <w:webHidden/>
          </w:rPr>
          <w:t>86</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74" w:history="1">
        <w:r w:rsidR="00A16C8A" w:rsidRPr="00FD72E0">
          <w:rPr>
            <w:rStyle w:val="Hyperlink"/>
            <w:rFonts w:eastAsia="宋体"/>
            <w:noProof/>
          </w:rPr>
          <w:t>4.3.3 Catalyst Deactivation</w:t>
        </w:r>
        <w:r w:rsidR="00A16C8A">
          <w:rPr>
            <w:noProof/>
            <w:webHidden/>
          </w:rPr>
          <w:tab/>
        </w:r>
        <w:r w:rsidR="00A16C8A">
          <w:rPr>
            <w:noProof/>
            <w:webHidden/>
          </w:rPr>
          <w:fldChar w:fldCharType="begin"/>
        </w:r>
        <w:r w:rsidR="00A16C8A">
          <w:rPr>
            <w:noProof/>
            <w:webHidden/>
          </w:rPr>
          <w:instrText xml:space="preserve"> PAGEREF _Toc385589174 \h </w:instrText>
        </w:r>
        <w:r w:rsidR="00A16C8A">
          <w:rPr>
            <w:noProof/>
            <w:webHidden/>
          </w:rPr>
        </w:r>
        <w:r w:rsidR="00A16C8A">
          <w:rPr>
            <w:noProof/>
            <w:webHidden/>
          </w:rPr>
          <w:fldChar w:fldCharType="separate"/>
        </w:r>
        <w:r w:rsidR="005C7BC1">
          <w:rPr>
            <w:noProof/>
            <w:webHidden/>
          </w:rPr>
          <w:t>89</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75" w:history="1">
        <w:r w:rsidR="00A16C8A" w:rsidRPr="00FD72E0">
          <w:rPr>
            <w:rStyle w:val="Hyperlink"/>
            <w:rFonts w:eastAsia="宋体"/>
            <w:noProof/>
          </w:rPr>
          <w:t>4.3.4 Hydrogenation of Propanal and Acetone</w:t>
        </w:r>
        <w:r w:rsidR="00A16C8A">
          <w:rPr>
            <w:noProof/>
            <w:webHidden/>
          </w:rPr>
          <w:tab/>
        </w:r>
        <w:r w:rsidR="00A16C8A">
          <w:rPr>
            <w:noProof/>
            <w:webHidden/>
          </w:rPr>
          <w:fldChar w:fldCharType="begin"/>
        </w:r>
        <w:r w:rsidR="00A16C8A">
          <w:rPr>
            <w:noProof/>
            <w:webHidden/>
          </w:rPr>
          <w:instrText xml:space="preserve"> PAGEREF _Toc385589175 \h </w:instrText>
        </w:r>
        <w:r w:rsidR="00A16C8A">
          <w:rPr>
            <w:noProof/>
            <w:webHidden/>
          </w:rPr>
        </w:r>
        <w:r w:rsidR="00A16C8A">
          <w:rPr>
            <w:noProof/>
            <w:webHidden/>
          </w:rPr>
          <w:fldChar w:fldCharType="separate"/>
        </w:r>
        <w:r w:rsidR="005C7BC1">
          <w:rPr>
            <w:noProof/>
            <w:webHidden/>
          </w:rPr>
          <w:t>93</w:t>
        </w:r>
        <w:r w:rsidR="00A16C8A">
          <w:rPr>
            <w:noProof/>
            <w:webHidden/>
          </w:rPr>
          <w:fldChar w:fldCharType="end"/>
        </w:r>
      </w:hyperlink>
    </w:p>
    <w:p w:rsidR="00A16C8A" w:rsidRDefault="004C41AC">
      <w:pPr>
        <w:pStyle w:val="TOC3"/>
        <w:tabs>
          <w:tab w:val="right" w:leader="dot" w:pos="8486"/>
        </w:tabs>
        <w:rPr>
          <w:rFonts w:eastAsiaTheme="minorEastAsia" w:cstheme="minorBidi"/>
          <w:noProof/>
          <w:sz w:val="22"/>
          <w:szCs w:val="22"/>
          <w:lang w:eastAsia="zh-CN" w:bidi="ar-SA"/>
        </w:rPr>
      </w:pPr>
      <w:hyperlink w:anchor="_Toc385589176" w:history="1">
        <w:r w:rsidR="00A16C8A" w:rsidRPr="00FD72E0">
          <w:rPr>
            <w:rStyle w:val="Hyperlink"/>
            <w:rFonts w:eastAsia="宋体"/>
            <w:noProof/>
          </w:rPr>
          <w:t>4.3.5.  Combination of Hydrogenation and Alkylation</w:t>
        </w:r>
        <w:r w:rsidR="00A16C8A">
          <w:rPr>
            <w:noProof/>
            <w:webHidden/>
          </w:rPr>
          <w:tab/>
        </w:r>
        <w:r w:rsidR="00A16C8A">
          <w:rPr>
            <w:noProof/>
            <w:webHidden/>
          </w:rPr>
          <w:fldChar w:fldCharType="begin"/>
        </w:r>
        <w:r w:rsidR="00A16C8A">
          <w:rPr>
            <w:noProof/>
            <w:webHidden/>
          </w:rPr>
          <w:instrText xml:space="preserve"> PAGEREF _Toc385589176 \h </w:instrText>
        </w:r>
        <w:r w:rsidR="00A16C8A">
          <w:rPr>
            <w:noProof/>
            <w:webHidden/>
          </w:rPr>
        </w:r>
        <w:r w:rsidR="00A16C8A">
          <w:rPr>
            <w:noProof/>
            <w:webHidden/>
          </w:rPr>
          <w:fldChar w:fldCharType="separate"/>
        </w:r>
        <w:r w:rsidR="005C7BC1">
          <w:rPr>
            <w:noProof/>
            <w:webHidden/>
          </w:rPr>
          <w:t>96</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77" w:history="1">
        <w:r w:rsidR="00A16C8A" w:rsidRPr="00FD72E0">
          <w:rPr>
            <w:rStyle w:val="Hyperlink"/>
            <w:noProof/>
          </w:rPr>
          <w:t>4.4. Conclusions</w:t>
        </w:r>
        <w:r w:rsidR="00A16C8A">
          <w:rPr>
            <w:noProof/>
            <w:webHidden/>
          </w:rPr>
          <w:tab/>
        </w:r>
        <w:r w:rsidR="00A16C8A">
          <w:rPr>
            <w:noProof/>
            <w:webHidden/>
          </w:rPr>
          <w:fldChar w:fldCharType="begin"/>
        </w:r>
        <w:r w:rsidR="00A16C8A">
          <w:rPr>
            <w:noProof/>
            <w:webHidden/>
          </w:rPr>
          <w:instrText xml:space="preserve"> PAGEREF _Toc385589177 \h </w:instrText>
        </w:r>
        <w:r w:rsidR="00A16C8A">
          <w:rPr>
            <w:noProof/>
            <w:webHidden/>
          </w:rPr>
        </w:r>
        <w:r w:rsidR="00A16C8A">
          <w:rPr>
            <w:noProof/>
            <w:webHidden/>
          </w:rPr>
          <w:fldChar w:fldCharType="separate"/>
        </w:r>
        <w:r w:rsidR="005C7BC1">
          <w:rPr>
            <w:noProof/>
            <w:webHidden/>
          </w:rPr>
          <w:t>99</w:t>
        </w:r>
        <w:r w:rsidR="00A16C8A">
          <w:rPr>
            <w:noProof/>
            <w:webHidden/>
          </w:rPr>
          <w:fldChar w:fldCharType="end"/>
        </w:r>
      </w:hyperlink>
    </w:p>
    <w:p w:rsidR="00A16C8A" w:rsidRDefault="004C41AC">
      <w:pPr>
        <w:pStyle w:val="TOC2"/>
        <w:tabs>
          <w:tab w:val="right" w:leader="dot" w:pos="8486"/>
        </w:tabs>
        <w:rPr>
          <w:rFonts w:eastAsiaTheme="minorEastAsia" w:cstheme="minorBidi"/>
          <w:noProof/>
          <w:sz w:val="22"/>
          <w:szCs w:val="22"/>
          <w:lang w:eastAsia="zh-CN" w:bidi="ar-SA"/>
        </w:rPr>
      </w:pPr>
      <w:hyperlink w:anchor="_Toc385589178" w:history="1">
        <w:r w:rsidR="00A16C8A" w:rsidRPr="00FD72E0">
          <w:rPr>
            <w:rStyle w:val="Hyperlink"/>
            <w:noProof/>
          </w:rPr>
          <w:t>Reference</w:t>
        </w:r>
        <w:r w:rsidR="00A16C8A">
          <w:rPr>
            <w:noProof/>
            <w:webHidden/>
          </w:rPr>
          <w:tab/>
        </w:r>
        <w:r w:rsidR="00A16C8A">
          <w:rPr>
            <w:noProof/>
            <w:webHidden/>
          </w:rPr>
          <w:fldChar w:fldCharType="begin"/>
        </w:r>
        <w:r w:rsidR="00A16C8A">
          <w:rPr>
            <w:noProof/>
            <w:webHidden/>
          </w:rPr>
          <w:instrText xml:space="preserve"> PAGEREF _Toc385589178 \h </w:instrText>
        </w:r>
        <w:r w:rsidR="00A16C8A">
          <w:rPr>
            <w:noProof/>
            <w:webHidden/>
          </w:rPr>
        </w:r>
        <w:r w:rsidR="00A16C8A">
          <w:rPr>
            <w:noProof/>
            <w:webHidden/>
          </w:rPr>
          <w:fldChar w:fldCharType="separate"/>
        </w:r>
        <w:r w:rsidR="005C7BC1">
          <w:rPr>
            <w:noProof/>
            <w:webHidden/>
          </w:rPr>
          <w:t>101</w:t>
        </w:r>
        <w:r w:rsidR="00A16C8A">
          <w:rPr>
            <w:noProof/>
            <w:webHidden/>
          </w:rPr>
          <w:fldChar w:fldCharType="end"/>
        </w:r>
      </w:hyperlink>
    </w:p>
    <w:p w:rsidR="00DA1971" w:rsidRDefault="00F7122D" w:rsidP="00DA1971">
      <w:r>
        <w:fldChar w:fldCharType="end"/>
      </w:r>
      <w:r w:rsidR="00C92079">
        <w:t xml:space="preserve"> </w:t>
      </w:r>
    </w:p>
    <w:p w:rsidR="00775701" w:rsidRDefault="00DA1971" w:rsidP="009F00B4">
      <w:pPr>
        <w:pStyle w:val="Heading1"/>
      </w:pPr>
      <w:r>
        <w:br w:type="page"/>
      </w:r>
      <w:bookmarkStart w:id="2" w:name="_Toc310579465"/>
      <w:bookmarkStart w:id="3" w:name="_Toc385589125"/>
      <w:r>
        <w:lastRenderedPageBreak/>
        <w:t>List of Tables</w:t>
      </w:r>
      <w:bookmarkEnd w:id="2"/>
      <w:bookmarkEnd w:id="3"/>
    </w:p>
    <w:p w:rsidR="004A7222" w:rsidRDefault="004A7222" w:rsidP="004A7222">
      <w:pPr>
        <w:pStyle w:val="NoSpacing"/>
      </w:pPr>
    </w:p>
    <w:p w:rsidR="009F00B4" w:rsidRDefault="00F7122D" w:rsidP="009F00B4">
      <w:pPr>
        <w:pStyle w:val="TableofFigures"/>
        <w:tabs>
          <w:tab w:val="left" w:pos="1440"/>
          <w:tab w:val="right" w:leader="dot" w:pos="8486"/>
        </w:tabs>
        <w:jc w:val="both"/>
        <w:rPr>
          <w:rFonts w:eastAsiaTheme="minorEastAsia" w:cstheme="minorBidi"/>
          <w:noProof/>
          <w:sz w:val="22"/>
          <w:szCs w:val="22"/>
          <w:lang w:eastAsia="zh-CN" w:bidi="ar-SA"/>
        </w:rPr>
      </w:pPr>
      <w:r>
        <w:fldChar w:fldCharType="begin"/>
      </w:r>
      <w:r w:rsidR="00CC7E26">
        <w:instrText xml:space="preserve"> TOC \h \z \c "Table" </w:instrText>
      </w:r>
      <w:r>
        <w:fldChar w:fldCharType="separate"/>
      </w:r>
      <w:hyperlink r:id="rId9" w:anchor="_Toc385586157" w:history="1">
        <w:r w:rsidR="009F00B4" w:rsidRPr="00B708E0">
          <w:rPr>
            <w:rStyle w:val="Hyperlink"/>
            <w:rFonts w:eastAsia="宋体"/>
            <w:b/>
            <w:noProof/>
          </w:rPr>
          <w:t>Table 1.</w:t>
        </w:r>
        <w:r w:rsidR="009F00B4" w:rsidRPr="00B708E0">
          <w:rPr>
            <w:rStyle w:val="Hyperlink"/>
            <w:rFonts w:eastAsia="宋体"/>
            <w:noProof/>
          </w:rPr>
          <w:t>II</w:t>
        </w:r>
        <w:r w:rsidR="009F00B4" w:rsidRPr="00B708E0">
          <w:rPr>
            <w:rStyle w:val="Hyperlink"/>
            <w:rFonts w:eastAsia="宋体"/>
            <w:b/>
            <w:noProof/>
          </w:rPr>
          <w:t>.</w:t>
        </w:r>
        <w:r w:rsidR="009F00B4">
          <w:rPr>
            <w:rFonts w:eastAsiaTheme="minorEastAsia" w:cstheme="minorBidi"/>
            <w:noProof/>
            <w:sz w:val="22"/>
            <w:szCs w:val="22"/>
            <w:lang w:eastAsia="zh-CN" w:bidi="ar-SA"/>
          </w:rPr>
          <w:tab/>
        </w:r>
        <w:r w:rsidR="009F00B4" w:rsidRPr="00B708E0">
          <w:rPr>
            <w:rStyle w:val="Hyperlink"/>
            <w:rFonts w:ascii="Times New Roman" w:eastAsia="宋体" w:hAnsi="Times New Roman"/>
            <w:noProof/>
            <w:shd w:val="clear" w:color="auto" w:fill="FFFFFF"/>
          </w:rPr>
          <w:t>Characterization of SiO</w:t>
        </w:r>
        <w:r w:rsidR="009F00B4" w:rsidRPr="00B708E0">
          <w:rPr>
            <w:rStyle w:val="Hyperlink"/>
            <w:rFonts w:ascii="Times New Roman" w:eastAsia="宋体" w:hAnsi="Times New Roman"/>
            <w:noProof/>
            <w:shd w:val="clear" w:color="auto" w:fill="FFFFFF"/>
            <w:vertAlign w:val="subscript"/>
          </w:rPr>
          <w:t>2</w:t>
        </w:r>
        <w:r w:rsidR="009F00B4" w:rsidRPr="00B708E0">
          <w:rPr>
            <w:rStyle w:val="Hyperlink"/>
            <w:rFonts w:ascii="Times New Roman" w:eastAsia="宋体" w:hAnsi="Times New Roman"/>
            <w:noProof/>
            <w:shd w:val="clear" w:color="auto" w:fill="FFFFFF"/>
          </w:rPr>
          <w:t xml:space="preserve"> supported catalysts.</w:t>
        </w:r>
        <w:r w:rsidR="009F00B4">
          <w:rPr>
            <w:noProof/>
            <w:webHidden/>
          </w:rPr>
          <w:tab/>
        </w:r>
        <w:r w:rsidR="009F00B4">
          <w:rPr>
            <w:noProof/>
            <w:webHidden/>
          </w:rPr>
          <w:fldChar w:fldCharType="begin"/>
        </w:r>
        <w:r w:rsidR="009F00B4">
          <w:rPr>
            <w:noProof/>
            <w:webHidden/>
          </w:rPr>
          <w:instrText xml:space="preserve"> PAGEREF _Toc385586157 \h </w:instrText>
        </w:r>
        <w:r w:rsidR="009F00B4">
          <w:rPr>
            <w:noProof/>
            <w:webHidden/>
          </w:rPr>
        </w:r>
        <w:r w:rsidR="009F00B4">
          <w:rPr>
            <w:noProof/>
            <w:webHidden/>
          </w:rPr>
          <w:fldChar w:fldCharType="separate"/>
        </w:r>
        <w:r w:rsidR="005C7BC1">
          <w:rPr>
            <w:noProof/>
            <w:webHidden/>
          </w:rPr>
          <w:t>28</w:t>
        </w:r>
        <w:r w:rsidR="009F00B4">
          <w:rPr>
            <w:noProof/>
            <w:webHidden/>
          </w:rPr>
          <w:fldChar w:fldCharType="end"/>
        </w:r>
      </w:hyperlink>
    </w:p>
    <w:p w:rsidR="009F00B4" w:rsidRDefault="004C41AC" w:rsidP="009F00B4">
      <w:pPr>
        <w:pStyle w:val="TableofFigures"/>
        <w:tabs>
          <w:tab w:val="left" w:pos="1440"/>
          <w:tab w:val="right" w:leader="dot" w:pos="8486"/>
        </w:tabs>
        <w:jc w:val="both"/>
        <w:rPr>
          <w:rFonts w:eastAsiaTheme="minorEastAsia" w:cstheme="minorBidi"/>
          <w:noProof/>
          <w:sz w:val="22"/>
          <w:szCs w:val="22"/>
          <w:lang w:eastAsia="zh-CN" w:bidi="ar-SA"/>
        </w:rPr>
      </w:pPr>
      <w:hyperlink r:id="rId10" w:anchor="_Toc385586158" w:history="1">
        <w:r w:rsidR="009F00B4" w:rsidRPr="00E74A27">
          <w:rPr>
            <w:rStyle w:val="Hyperlink"/>
            <w:rFonts w:eastAsia="宋体"/>
            <w:b/>
            <w:noProof/>
          </w:rPr>
          <w:t>Table 2.</w:t>
        </w:r>
        <w:r w:rsidR="009F00B4" w:rsidRPr="00B708E0">
          <w:rPr>
            <w:rStyle w:val="Hyperlink"/>
            <w:rFonts w:eastAsia="宋体"/>
            <w:noProof/>
          </w:rPr>
          <w:t>II.</w:t>
        </w:r>
        <w:r w:rsidR="009F00B4">
          <w:rPr>
            <w:rFonts w:eastAsiaTheme="minorEastAsia" w:cstheme="minorBidi"/>
            <w:noProof/>
            <w:sz w:val="22"/>
            <w:szCs w:val="22"/>
            <w:lang w:eastAsia="zh-CN" w:bidi="ar-SA"/>
          </w:rPr>
          <w:tab/>
        </w:r>
        <w:r w:rsidR="009F00B4" w:rsidRPr="00B708E0">
          <w:rPr>
            <w:rStyle w:val="Hyperlink"/>
            <w:rFonts w:ascii="Times New Roman" w:eastAsia="宋体" w:hAnsi="Times New Roman"/>
            <w:noProof/>
          </w:rPr>
          <w:t xml:space="preserve">Conversion and product yield from the reaction of m-cresol over </w:t>
        </w:r>
        <w:r w:rsidR="009F00B4">
          <w:rPr>
            <w:rStyle w:val="Hyperlink"/>
            <w:rFonts w:ascii="Times New Roman" w:eastAsia="宋体" w:hAnsi="Times New Roman"/>
            <w:noProof/>
          </w:rPr>
          <w:tab/>
        </w:r>
        <w:r w:rsidR="009F00B4" w:rsidRPr="00B708E0">
          <w:rPr>
            <w:rStyle w:val="Hyperlink"/>
            <w:rFonts w:ascii="Times New Roman" w:eastAsia="宋体" w:hAnsi="Times New Roman"/>
            <w:noProof/>
          </w:rPr>
          <w:t>different catalysts at W/F= 0.46 h and 300</w:t>
        </w:r>
        <w:r w:rsidR="009F00B4" w:rsidRPr="00B708E0">
          <w:rPr>
            <w:rStyle w:val="Hyperlink"/>
            <w:rFonts w:ascii="Times New Roman" w:eastAsia="宋体" w:hAnsi="Times New Roman"/>
            <w:noProof/>
            <w:vertAlign w:val="superscript"/>
          </w:rPr>
          <w:t>o</w:t>
        </w:r>
        <w:r w:rsidR="009F00B4" w:rsidRPr="00B708E0">
          <w:rPr>
            <w:rStyle w:val="Hyperlink"/>
            <w:rFonts w:ascii="Times New Roman" w:eastAsia="宋体" w:hAnsi="Times New Roman"/>
            <w:noProof/>
          </w:rPr>
          <w:t>C. H</w:t>
        </w:r>
        <w:r w:rsidR="009F00B4" w:rsidRPr="00B708E0">
          <w:rPr>
            <w:rStyle w:val="Hyperlink"/>
            <w:rFonts w:ascii="Times New Roman" w:eastAsia="宋体" w:hAnsi="Times New Roman"/>
            <w:noProof/>
            <w:vertAlign w:val="subscript"/>
          </w:rPr>
          <w:t>2</w:t>
        </w:r>
        <w:r w:rsidR="009F00B4" w:rsidRPr="00B708E0">
          <w:rPr>
            <w:rStyle w:val="Hyperlink"/>
            <w:rFonts w:ascii="Times New Roman" w:eastAsia="宋体" w:hAnsi="Times New Roman"/>
            <w:noProof/>
          </w:rPr>
          <w:t xml:space="preserve">/Feed molar ratio =60.  </w:t>
        </w:r>
        <w:r w:rsidR="009F00B4">
          <w:rPr>
            <w:rStyle w:val="Hyperlink"/>
            <w:rFonts w:ascii="Times New Roman" w:eastAsia="宋体" w:hAnsi="Times New Roman"/>
            <w:noProof/>
          </w:rPr>
          <w:tab/>
        </w:r>
        <w:r w:rsidR="009F00B4" w:rsidRPr="00B708E0">
          <w:rPr>
            <w:rStyle w:val="Hyperlink"/>
            <w:rFonts w:ascii="Times New Roman" w:eastAsia="宋体" w:hAnsi="Times New Roman"/>
            <w:noProof/>
          </w:rPr>
          <w:t>Pressure = 1atm.</w:t>
        </w:r>
        <w:r w:rsidR="009F00B4">
          <w:rPr>
            <w:noProof/>
            <w:webHidden/>
          </w:rPr>
          <w:tab/>
        </w:r>
        <w:r w:rsidR="009F00B4">
          <w:rPr>
            <w:noProof/>
            <w:webHidden/>
          </w:rPr>
          <w:fldChar w:fldCharType="begin"/>
        </w:r>
        <w:r w:rsidR="009F00B4">
          <w:rPr>
            <w:noProof/>
            <w:webHidden/>
          </w:rPr>
          <w:instrText xml:space="preserve"> PAGEREF _Toc385586158 \h </w:instrText>
        </w:r>
        <w:r w:rsidR="009F00B4">
          <w:rPr>
            <w:noProof/>
            <w:webHidden/>
          </w:rPr>
        </w:r>
        <w:r w:rsidR="009F00B4">
          <w:rPr>
            <w:noProof/>
            <w:webHidden/>
          </w:rPr>
          <w:fldChar w:fldCharType="separate"/>
        </w:r>
        <w:r w:rsidR="005C7BC1">
          <w:rPr>
            <w:noProof/>
            <w:webHidden/>
          </w:rPr>
          <w:t>30</w:t>
        </w:r>
        <w:r w:rsidR="009F00B4">
          <w:rPr>
            <w:noProof/>
            <w:webHidden/>
          </w:rPr>
          <w:fldChar w:fldCharType="end"/>
        </w:r>
      </w:hyperlink>
    </w:p>
    <w:p w:rsidR="009F00B4" w:rsidRDefault="004C41AC" w:rsidP="009F00B4">
      <w:pPr>
        <w:pStyle w:val="TableofFigures"/>
        <w:tabs>
          <w:tab w:val="left" w:pos="1440"/>
          <w:tab w:val="right" w:leader="dot" w:pos="8486"/>
        </w:tabs>
        <w:jc w:val="both"/>
        <w:rPr>
          <w:rFonts w:eastAsiaTheme="minorEastAsia" w:cstheme="minorBidi"/>
          <w:noProof/>
          <w:sz w:val="22"/>
          <w:szCs w:val="22"/>
          <w:lang w:eastAsia="zh-CN" w:bidi="ar-SA"/>
        </w:rPr>
      </w:pPr>
      <w:hyperlink r:id="rId11" w:anchor="_Toc385586159" w:history="1">
        <w:r w:rsidR="009F00B4" w:rsidRPr="00E74A27">
          <w:rPr>
            <w:rStyle w:val="Hyperlink"/>
            <w:rFonts w:eastAsia="宋体"/>
            <w:b/>
            <w:noProof/>
          </w:rPr>
          <w:t>Table 3.</w:t>
        </w:r>
        <w:r w:rsidR="009F00B4" w:rsidRPr="00B708E0">
          <w:rPr>
            <w:rStyle w:val="Hyperlink"/>
            <w:rFonts w:eastAsia="宋体"/>
            <w:noProof/>
          </w:rPr>
          <w:t>II.</w:t>
        </w:r>
        <w:r w:rsidR="009F00B4">
          <w:rPr>
            <w:rFonts w:eastAsiaTheme="minorEastAsia" w:cstheme="minorBidi"/>
            <w:noProof/>
            <w:sz w:val="22"/>
            <w:szCs w:val="22"/>
            <w:lang w:eastAsia="zh-CN" w:bidi="ar-SA"/>
          </w:rPr>
          <w:tab/>
        </w:r>
        <w:r w:rsidR="009F00B4" w:rsidRPr="00B708E0">
          <w:rPr>
            <w:rStyle w:val="Hyperlink"/>
            <w:rFonts w:eastAsia="宋体"/>
            <w:noProof/>
          </w:rPr>
          <w:t>Product distribution from different feed at 300</w:t>
        </w:r>
        <w:r w:rsidR="009F00B4" w:rsidRPr="00B708E0">
          <w:rPr>
            <w:rStyle w:val="Hyperlink"/>
            <w:rFonts w:eastAsia="宋体"/>
            <w:noProof/>
            <w:vertAlign w:val="superscript"/>
          </w:rPr>
          <w:t>o</w:t>
        </w:r>
        <w:r w:rsidR="009F00B4" w:rsidRPr="00B708E0">
          <w:rPr>
            <w:rStyle w:val="Hyperlink"/>
            <w:rFonts w:eastAsia="宋体"/>
            <w:noProof/>
          </w:rPr>
          <w:t>C. C</w:t>
        </w:r>
        <w:r w:rsidR="009F00B4" w:rsidRPr="00B708E0">
          <w:rPr>
            <w:rStyle w:val="Hyperlink"/>
            <w:rFonts w:eastAsia="宋体"/>
            <w:noProof/>
            <w:vertAlign w:val="subscript"/>
          </w:rPr>
          <w:t>7</w:t>
        </w:r>
        <w:r w:rsidR="009F00B4" w:rsidRPr="00B708E0">
          <w:rPr>
            <w:rStyle w:val="Hyperlink"/>
            <w:rFonts w:eastAsia="宋体"/>
            <w:noProof/>
          </w:rPr>
          <w:t xml:space="preserve"> Products: 3-methyl-</w:t>
        </w:r>
        <w:r w:rsidR="009F00B4">
          <w:rPr>
            <w:rStyle w:val="Hyperlink"/>
            <w:rFonts w:eastAsia="宋体"/>
            <w:noProof/>
          </w:rPr>
          <w:tab/>
        </w:r>
        <w:r w:rsidR="009F00B4" w:rsidRPr="00B708E0">
          <w:rPr>
            <w:rStyle w:val="Hyperlink"/>
            <w:rFonts w:eastAsia="宋体"/>
            <w:noProof/>
          </w:rPr>
          <w:t>cyclohexanone (ONE) ; 3-</w:t>
        </w:r>
        <w:r w:rsidR="009F00B4">
          <w:rPr>
            <w:rStyle w:val="Hyperlink"/>
            <w:rFonts w:eastAsia="宋体"/>
            <w:noProof/>
          </w:rPr>
          <w:tab/>
        </w:r>
        <w:r w:rsidR="009F00B4" w:rsidRPr="00B708E0">
          <w:rPr>
            <w:rStyle w:val="Hyperlink"/>
            <w:rFonts w:eastAsia="宋体"/>
            <w:noProof/>
          </w:rPr>
          <w:t xml:space="preserve">methylcyclohexanol (OL); Toluene (TOL); </w:t>
        </w:r>
        <w:r w:rsidR="009F00B4">
          <w:rPr>
            <w:rStyle w:val="Hyperlink"/>
            <w:rFonts w:eastAsia="宋体"/>
            <w:noProof/>
          </w:rPr>
          <w:tab/>
        </w:r>
        <w:r w:rsidR="009F00B4" w:rsidRPr="00B708E0">
          <w:rPr>
            <w:rStyle w:val="Hyperlink"/>
            <w:rFonts w:eastAsia="宋体"/>
            <w:noProof/>
          </w:rPr>
          <w:t>methylcyclohexane (ENE).</w:t>
        </w:r>
        <w:r w:rsidR="009F00B4">
          <w:rPr>
            <w:noProof/>
            <w:webHidden/>
          </w:rPr>
          <w:tab/>
        </w:r>
        <w:r w:rsidR="009F00B4">
          <w:rPr>
            <w:noProof/>
            <w:webHidden/>
          </w:rPr>
          <w:fldChar w:fldCharType="begin"/>
        </w:r>
        <w:r w:rsidR="009F00B4">
          <w:rPr>
            <w:noProof/>
            <w:webHidden/>
          </w:rPr>
          <w:instrText xml:space="preserve"> PAGEREF _Toc385586159 \h </w:instrText>
        </w:r>
        <w:r w:rsidR="009F00B4">
          <w:rPr>
            <w:noProof/>
            <w:webHidden/>
          </w:rPr>
        </w:r>
        <w:r w:rsidR="009F00B4">
          <w:rPr>
            <w:noProof/>
            <w:webHidden/>
          </w:rPr>
          <w:fldChar w:fldCharType="separate"/>
        </w:r>
        <w:r w:rsidR="005C7BC1">
          <w:rPr>
            <w:noProof/>
            <w:webHidden/>
          </w:rPr>
          <w:t>35</w:t>
        </w:r>
        <w:r w:rsidR="009F00B4">
          <w:rPr>
            <w:noProof/>
            <w:webHidden/>
          </w:rPr>
          <w:fldChar w:fldCharType="end"/>
        </w:r>
      </w:hyperlink>
    </w:p>
    <w:p w:rsidR="009F00B4" w:rsidRDefault="004C41AC" w:rsidP="009F00B4">
      <w:pPr>
        <w:pStyle w:val="TableofFigures"/>
        <w:tabs>
          <w:tab w:val="right" w:leader="dot" w:pos="8486"/>
        </w:tabs>
        <w:jc w:val="both"/>
        <w:rPr>
          <w:rFonts w:eastAsiaTheme="minorEastAsia" w:cstheme="minorBidi"/>
          <w:noProof/>
          <w:sz w:val="22"/>
          <w:szCs w:val="22"/>
          <w:lang w:eastAsia="zh-CN" w:bidi="ar-SA"/>
        </w:rPr>
      </w:pPr>
      <w:hyperlink r:id="rId12" w:anchor="_Toc385586160" w:history="1">
        <w:r w:rsidR="009F00B4" w:rsidRPr="00E74A27">
          <w:rPr>
            <w:rStyle w:val="Hyperlink"/>
            <w:rFonts w:eastAsia="宋体"/>
            <w:b/>
            <w:noProof/>
          </w:rPr>
          <w:t>Table 4.</w:t>
        </w:r>
        <w:r w:rsidR="009F00B4">
          <w:rPr>
            <w:rStyle w:val="Hyperlink"/>
            <w:rFonts w:eastAsia="宋体"/>
            <w:noProof/>
          </w:rPr>
          <w:t xml:space="preserve">III.     </w:t>
        </w:r>
        <w:r w:rsidR="009F00B4" w:rsidRPr="00B708E0">
          <w:rPr>
            <w:rStyle w:val="Hyperlink"/>
            <w:rFonts w:eastAsia="宋体"/>
            <w:noProof/>
          </w:rPr>
          <w:t>Characteristics of the Pt/SiO</w:t>
        </w:r>
        <w:r w:rsidR="009F00B4" w:rsidRPr="00B708E0">
          <w:rPr>
            <w:rStyle w:val="Hyperlink"/>
            <w:rFonts w:eastAsia="宋体"/>
            <w:noProof/>
            <w:vertAlign w:val="subscript"/>
          </w:rPr>
          <w:t>2</w:t>
        </w:r>
        <w:r w:rsidR="009F00B4" w:rsidRPr="00B708E0">
          <w:rPr>
            <w:rStyle w:val="Hyperlink"/>
            <w:rFonts w:eastAsia="宋体"/>
            <w:noProof/>
          </w:rPr>
          <w:t xml:space="preserve"> catalyst.</w:t>
        </w:r>
        <w:r w:rsidR="009F00B4">
          <w:rPr>
            <w:noProof/>
            <w:webHidden/>
          </w:rPr>
          <w:tab/>
        </w:r>
        <w:r w:rsidR="009F00B4">
          <w:rPr>
            <w:noProof/>
            <w:webHidden/>
          </w:rPr>
          <w:fldChar w:fldCharType="begin"/>
        </w:r>
        <w:r w:rsidR="009F00B4">
          <w:rPr>
            <w:noProof/>
            <w:webHidden/>
          </w:rPr>
          <w:instrText xml:space="preserve"> PAGEREF _Toc385586160 \h </w:instrText>
        </w:r>
        <w:r w:rsidR="009F00B4">
          <w:rPr>
            <w:noProof/>
            <w:webHidden/>
          </w:rPr>
        </w:r>
        <w:r w:rsidR="009F00B4">
          <w:rPr>
            <w:noProof/>
            <w:webHidden/>
          </w:rPr>
          <w:fldChar w:fldCharType="separate"/>
        </w:r>
        <w:r w:rsidR="005C7BC1">
          <w:rPr>
            <w:noProof/>
            <w:webHidden/>
          </w:rPr>
          <w:t>50</w:t>
        </w:r>
        <w:r w:rsidR="009F00B4">
          <w:rPr>
            <w:noProof/>
            <w:webHidden/>
          </w:rPr>
          <w:fldChar w:fldCharType="end"/>
        </w:r>
      </w:hyperlink>
    </w:p>
    <w:p w:rsidR="009F00B4" w:rsidRDefault="004C41AC" w:rsidP="009F00B4">
      <w:pPr>
        <w:pStyle w:val="TableofFigures"/>
        <w:tabs>
          <w:tab w:val="left" w:pos="1440"/>
          <w:tab w:val="right" w:leader="dot" w:pos="8486"/>
        </w:tabs>
        <w:jc w:val="both"/>
        <w:rPr>
          <w:rFonts w:eastAsiaTheme="minorEastAsia" w:cstheme="minorBidi"/>
          <w:noProof/>
          <w:sz w:val="22"/>
          <w:szCs w:val="22"/>
          <w:lang w:eastAsia="zh-CN" w:bidi="ar-SA"/>
        </w:rPr>
      </w:pPr>
      <w:hyperlink r:id="rId13" w:anchor="_Toc385586161" w:history="1">
        <w:r w:rsidR="009F00B4" w:rsidRPr="00E74A27">
          <w:rPr>
            <w:rStyle w:val="Hyperlink"/>
            <w:rFonts w:eastAsia="宋体"/>
            <w:b/>
            <w:noProof/>
          </w:rPr>
          <w:t>Table 5.</w:t>
        </w:r>
        <w:r w:rsidR="009F00B4" w:rsidRPr="00B708E0">
          <w:rPr>
            <w:rStyle w:val="Hyperlink"/>
            <w:rFonts w:eastAsia="宋体"/>
            <w:noProof/>
          </w:rPr>
          <w:t>III.</w:t>
        </w:r>
        <w:r w:rsidR="009F00B4">
          <w:rPr>
            <w:rFonts w:eastAsiaTheme="minorEastAsia" w:cstheme="minorBidi"/>
            <w:noProof/>
            <w:sz w:val="22"/>
            <w:szCs w:val="22"/>
            <w:lang w:eastAsia="zh-CN" w:bidi="ar-SA"/>
          </w:rPr>
          <w:tab/>
        </w:r>
        <w:r w:rsidR="009F00B4" w:rsidRPr="00B708E0">
          <w:rPr>
            <w:rStyle w:val="Hyperlink"/>
            <w:rFonts w:eastAsia="宋体"/>
            <w:noProof/>
          </w:rPr>
          <w:t xml:space="preserve">Product distribution, rate and rate constant for 3-methyl-1-cyclohexene </w:t>
        </w:r>
        <w:r w:rsidR="009F00B4">
          <w:rPr>
            <w:rStyle w:val="Hyperlink"/>
            <w:rFonts w:eastAsia="宋体"/>
            <w:noProof/>
          </w:rPr>
          <w:tab/>
        </w:r>
        <w:r w:rsidR="009F00B4" w:rsidRPr="00B708E0">
          <w:rPr>
            <w:rStyle w:val="Hyperlink"/>
            <w:rFonts w:eastAsia="宋体"/>
            <w:noProof/>
          </w:rPr>
          <w:t>over Pt/SiO</w:t>
        </w:r>
        <w:r w:rsidR="009F00B4" w:rsidRPr="00B708E0">
          <w:rPr>
            <w:rStyle w:val="Hyperlink"/>
            <w:rFonts w:eastAsia="宋体"/>
            <w:noProof/>
            <w:vertAlign w:val="subscript"/>
          </w:rPr>
          <w:t>2</w:t>
        </w:r>
        <w:r w:rsidR="009F00B4" w:rsidRPr="00B708E0">
          <w:rPr>
            <w:rStyle w:val="Hyperlink"/>
            <w:rFonts w:eastAsia="宋体"/>
            <w:noProof/>
          </w:rPr>
          <w:t xml:space="preserve"> and 3-methyl-cyclohexanol over SiO</w:t>
        </w:r>
        <w:r w:rsidR="009F00B4" w:rsidRPr="00B708E0">
          <w:rPr>
            <w:rStyle w:val="Hyperlink"/>
            <w:rFonts w:eastAsia="宋体"/>
            <w:noProof/>
            <w:vertAlign w:val="subscript"/>
          </w:rPr>
          <w:t>2</w:t>
        </w:r>
        <w:r w:rsidR="009F00B4" w:rsidRPr="00B708E0">
          <w:rPr>
            <w:rStyle w:val="Hyperlink"/>
            <w:rFonts w:eastAsia="宋体"/>
            <w:noProof/>
          </w:rPr>
          <w:t xml:space="preserve"> at 300</w:t>
        </w:r>
        <w:r w:rsidR="009F00B4" w:rsidRPr="00B708E0">
          <w:rPr>
            <w:rStyle w:val="Hyperlink"/>
            <w:rFonts w:eastAsia="宋体"/>
            <w:noProof/>
            <w:vertAlign w:val="superscript"/>
          </w:rPr>
          <w:t>o</w:t>
        </w:r>
        <w:r w:rsidR="009F00B4" w:rsidRPr="00B708E0">
          <w:rPr>
            <w:rStyle w:val="Hyperlink"/>
            <w:rFonts w:eastAsia="宋体"/>
            <w:noProof/>
          </w:rPr>
          <w:t xml:space="preserve">C. Pressure = </w:t>
        </w:r>
        <w:r w:rsidR="009F00B4">
          <w:rPr>
            <w:rStyle w:val="Hyperlink"/>
            <w:rFonts w:eastAsia="宋体"/>
            <w:noProof/>
          </w:rPr>
          <w:tab/>
        </w:r>
        <w:r w:rsidR="009F00B4" w:rsidRPr="00B708E0">
          <w:rPr>
            <w:rStyle w:val="Hyperlink"/>
            <w:rFonts w:eastAsia="宋体"/>
            <w:noProof/>
          </w:rPr>
          <w:t>1atm.  MCH: methyl-cyclohexane; TOL: toluene; OL: 3-methyl-</w:t>
        </w:r>
        <w:r w:rsidR="009F00B4">
          <w:rPr>
            <w:rStyle w:val="Hyperlink"/>
            <w:rFonts w:eastAsia="宋体"/>
            <w:noProof/>
          </w:rPr>
          <w:tab/>
        </w:r>
        <w:r w:rsidR="009F00B4" w:rsidRPr="00B708E0">
          <w:rPr>
            <w:rStyle w:val="Hyperlink"/>
            <w:rFonts w:eastAsia="宋体"/>
            <w:noProof/>
          </w:rPr>
          <w:t xml:space="preserve">cyclohexanol; 3-Me-CYHE: 3-methyl-1-cyclohexene; Me-CYHE: </w:t>
        </w:r>
        <w:r w:rsidR="009F00B4">
          <w:rPr>
            <w:rStyle w:val="Hyperlink"/>
            <w:rFonts w:eastAsia="宋体"/>
            <w:noProof/>
          </w:rPr>
          <w:tab/>
        </w:r>
        <w:r w:rsidR="009F00B4" w:rsidRPr="00B708E0">
          <w:rPr>
            <w:rStyle w:val="Hyperlink"/>
            <w:rFonts w:eastAsia="宋体"/>
            <w:noProof/>
          </w:rPr>
          <w:t>methyl-cyclohexene.</w:t>
        </w:r>
        <w:r w:rsidR="009F00B4">
          <w:rPr>
            <w:noProof/>
            <w:webHidden/>
          </w:rPr>
          <w:tab/>
        </w:r>
        <w:r w:rsidR="009F00B4">
          <w:rPr>
            <w:noProof/>
            <w:webHidden/>
          </w:rPr>
          <w:fldChar w:fldCharType="begin"/>
        </w:r>
        <w:r w:rsidR="009F00B4">
          <w:rPr>
            <w:noProof/>
            <w:webHidden/>
          </w:rPr>
          <w:instrText xml:space="preserve"> PAGEREF _Toc385586161 \h </w:instrText>
        </w:r>
        <w:r w:rsidR="009F00B4">
          <w:rPr>
            <w:noProof/>
            <w:webHidden/>
          </w:rPr>
        </w:r>
        <w:r w:rsidR="009F00B4">
          <w:rPr>
            <w:noProof/>
            <w:webHidden/>
          </w:rPr>
          <w:fldChar w:fldCharType="separate"/>
        </w:r>
        <w:r w:rsidR="005C7BC1">
          <w:rPr>
            <w:noProof/>
            <w:webHidden/>
          </w:rPr>
          <w:t>56</w:t>
        </w:r>
        <w:r w:rsidR="009F00B4">
          <w:rPr>
            <w:noProof/>
            <w:webHidden/>
          </w:rPr>
          <w:fldChar w:fldCharType="end"/>
        </w:r>
      </w:hyperlink>
    </w:p>
    <w:p w:rsidR="009F00B4" w:rsidRDefault="004C41AC" w:rsidP="009F00B4">
      <w:pPr>
        <w:pStyle w:val="TableofFigures"/>
        <w:tabs>
          <w:tab w:val="left" w:pos="1440"/>
          <w:tab w:val="right" w:leader="dot" w:pos="8486"/>
        </w:tabs>
        <w:jc w:val="both"/>
        <w:rPr>
          <w:rFonts w:eastAsiaTheme="minorEastAsia" w:cstheme="minorBidi"/>
          <w:noProof/>
          <w:sz w:val="22"/>
          <w:szCs w:val="22"/>
          <w:lang w:eastAsia="zh-CN" w:bidi="ar-SA"/>
        </w:rPr>
      </w:pPr>
      <w:hyperlink r:id="rId14" w:anchor="_Toc385586162" w:history="1">
        <w:r w:rsidR="009F00B4" w:rsidRPr="00E74A27">
          <w:rPr>
            <w:rStyle w:val="Hyperlink"/>
            <w:rFonts w:eastAsia="宋体"/>
            <w:b/>
            <w:noProof/>
          </w:rPr>
          <w:t>Table 6.</w:t>
        </w:r>
        <w:r w:rsidR="009F00B4" w:rsidRPr="00B708E0">
          <w:rPr>
            <w:rStyle w:val="Hyperlink"/>
            <w:rFonts w:eastAsia="宋体"/>
            <w:noProof/>
          </w:rPr>
          <w:t>III.</w:t>
        </w:r>
        <w:r w:rsidR="009F00B4">
          <w:rPr>
            <w:rFonts w:eastAsiaTheme="minorEastAsia" w:cstheme="minorBidi"/>
            <w:noProof/>
            <w:sz w:val="22"/>
            <w:szCs w:val="22"/>
            <w:lang w:eastAsia="zh-CN" w:bidi="ar-SA"/>
          </w:rPr>
          <w:tab/>
        </w:r>
        <w:r w:rsidR="009F00B4" w:rsidRPr="00B708E0">
          <w:rPr>
            <w:rStyle w:val="Hyperlink"/>
            <w:rFonts w:eastAsia="宋体"/>
            <w:noProof/>
          </w:rPr>
          <w:t xml:space="preserve">Adsorption constants calculated from data in Figure 19. m-Cr: m-cresol; </w:t>
        </w:r>
        <w:r w:rsidR="009F00B4">
          <w:rPr>
            <w:rStyle w:val="Hyperlink"/>
            <w:rFonts w:eastAsia="宋体"/>
            <w:noProof/>
          </w:rPr>
          <w:tab/>
        </w:r>
        <w:r w:rsidR="009F00B4" w:rsidRPr="00B708E0">
          <w:rPr>
            <w:rStyle w:val="Hyperlink"/>
            <w:rFonts w:eastAsia="宋体"/>
            <w:noProof/>
          </w:rPr>
          <w:t xml:space="preserve">ONE: 3-methyl-cyclohexanone; OL: 3-methyl-cyclohexanol; TOL: </w:t>
        </w:r>
        <w:r w:rsidR="009F00B4">
          <w:rPr>
            <w:rStyle w:val="Hyperlink"/>
            <w:rFonts w:eastAsia="宋体"/>
            <w:noProof/>
          </w:rPr>
          <w:tab/>
        </w:r>
        <w:r w:rsidR="009F00B4" w:rsidRPr="00B708E0">
          <w:rPr>
            <w:rStyle w:val="Hyperlink"/>
            <w:rFonts w:eastAsia="宋体"/>
            <w:noProof/>
          </w:rPr>
          <w:t>toluene; MCH: methyl-cyclohexane; ENE: 3-methyl-1-cyclohexene.</w:t>
        </w:r>
        <w:r w:rsidR="009F00B4">
          <w:rPr>
            <w:noProof/>
            <w:webHidden/>
          </w:rPr>
          <w:tab/>
        </w:r>
        <w:r w:rsidR="009F00B4">
          <w:rPr>
            <w:noProof/>
            <w:webHidden/>
          </w:rPr>
          <w:fldChar w:fldCharType="begin"/>
        </w:r>
        <w:r w:rsidR="009F00B4">
          <w:rPr>
            <w:noProof/>
            <w:webHidden/>
          </w:rPr>
          <w:instrText xml:space="preserve"> PAGEREF _Toc385586162 \h </w:instrText>
        </w:r>
        <w:r w:rsidR="009F00B4">
          <w:rPr>
            <w:noProof/>
            <w:webHidden/>
          </w:rPr>
        </w:r>
        <w:r w:rsidR="009F00B4">
          <w:rPr>
            <w:noProof/>
            <w:webHidden/>
          </w:rPr>
          <w:fldChar w:fldCharType="separate"/>
        </w:r>
        <w:r w:rsidR="005C7BC1">
          <w:rPr>
            <w:noProof/>
            <w:webHidden/>
          </w:rPr>
          <w:t>63</w:t>
        </w:r>
        <w:r w:rsidR="009F00B4">
          <w:rPr>
            <w:noProof/>
            <w:webHidden/>
          </w:rPr>
          <w:fldChar w:fldCharType="end"/>
        </w:r>
      </w:hyperlink>
    </w:p>
    <w:p w:rsidR="009F00B4" w:rsidRDefault="004C41AC" w:rsidP="009F00B4">
      <w:pPr>
        <w:pStyle w:val="TableofFigures"/>
        <w:tabs>
          <w:tab w:val="left" w:pos="1440"/>
          <w:tab w:val="right" w:leader="dot" w:pos="8486"/>
        </w:tabs>
        <w:jc w:val="both"/>
        <w:rPr>
          <w:rFonts w:eastAsiaTheme="minorEastAsia" w:cstheme="minorBidi"/>
          <w:noProof/>
          <w:sz w:val="22"/>
          <w:szCs w:val="22"/>
          <w:lang w:eastAsia="zh-CN" w:bidi="ar-SA"/>
        </w:rPr>
      </w:pPr>
      <w:hyperlink r:id="rId15" w:anchor="_Toc385586163" w:history="1">
        <w:r w:rsidR="009F00B4" w:rsidRPr="00E74A27">
          <w:rPr>
            <w:rStyle w:val="Hyperlink"/>
            <w:rFonts w:eastAsia="宋体"/>
            <w:b/>
            <w:noProof/>
          </w:rPr>
          <w:t>Table 7.</w:t>
        </w:r>
        <w:r w:rsidR="009F00B4" w:rsidRPr="00B708E0">
          <w:rPr>
            <w:rStyle w:val="Hyperlink"/>
            <w:rFonts w:eastAsia="宋体"/>
            <w:noProof/>
          </w:rPr>
          <w:t>III.</w:t>
        </w:r>
        <w:r w:rsidR="009F00B4">
          <w:rPr>
            <w:rFonts w:eastAsiaTheme="minorEastAsia" w:cstheme="minorBidi"/>
            <w:noProof/>
            <w:sz w:val="22"/>
            <w:szCs w:val="22"/>
            <w:lang w:eastAsia="zh-CN" w:bidi="ar-SA"/>
          </w:rPr>
          <w:tab/>
        </w:r>
        <w:r w:rsidR="009F00B4" w:rsidRPr="00B708E0">
          <w:rPr>
            <w:rStyle w:val="Hyperlink"/>
            <w:rFonts w:eastAsia="宋体"/>
            <w:noProof/>
          </w:rPr>
          <w:t>Rate constant for different reaction steps.  m-Cr: m-cresol; ONE: 3-</w:t>
        </w:r>
        <w:r w:rsidR="009F00B4">
          <w:rPr>
            <w:rStyle w:val="Hyperlink"/>
            <w:rFonts w:eastAsia="宋体"/>
            <w:noProof/>
          </w:rPr>
          <w:tab/>
        </w:r>
        <w:r w:rsidR="009F00B4" w:rsidRPr="00B708E0">
          <w:rPr>
            <w:rStyle w:val="Hyperlink"/>
            <w:rFonts w:eastAsia="宋体"/>
            <w:noProof/>
          </w:rPr>
          <w:t xml:space="preserve">methyl-cyclohexanone; OL: 3-methyl-cyclohexanol; TOL: toluene; </w:t>
        </w:r>
        <w:r w:rsidR="009F00B4">
          <w:rPr>
            <w:rStyle w:val="Hyperlink"/>
            <w:rFonts w:eastAsia="宋体"/>
            <w:noProof/>
          </w:rPr>
          <w:tab/>
        </w:r>
        <w:r w:rsidR="009F00B4" w:rsidRPr="00B708E0">
          <w:rPr>
            <w:rStyle w:val="Hyperlink"/>
            <w:rFonts w:eastAsia="宋体"/>
            <w:noProof/>
          </w:rPr>
          <w:t>MCH: methyl-cyclohexane; ENE: 3-methyl-1-cyclohexene.</w:t>
        </w:r>
        <w:r w:rsidR="009F00B4">
          <w:rPr>
            <w:noProof/>
            <w:webHidden/>
          </w:rPr>
          <w:tab/>
        </w:r>
        <w:r w:rsidR="009F00B4">
          <w:rPr>
            <w:noProof/>
            <w:webHidden/>
          </w:rPr>
          <w:fldChar w:fldCharType="begin"/>
        </w:r>
        <w:r w:rsidR="009F00B4">
          <w:rPr>
            <w:noProof/>
            <w:webHidden/>
          </w:rPr>
          <w:instrText xml:space="preserve"> PAGEREF _Toc385586163 \h </w:instrText>
        </w:r>
        <w:r w:rsidR="009F00B4">
          <w:rPr>
            <w:noProof/>
            <w:webHidden/>
          </w:rPr>
        </w:r>
        <w:r w:rsidR="009F00B4">
          <w:rPr>
            <w:noProof/>
            <w:webHidden/>
          </w:rPr>
          <w:fldChar w:fldCharType="separate"/>
        </w:r>
        <w:r w:rsidR="005C7BC1">
          <w:rPr>
            <w:noProof/>
            <w:webHidden/>
          </w:rPr>
          <w:t>65</w:t>
        </w:r>
        <w:r w:rsidR="009F00B4">
          <w:rPr>
            <w:noProof/>
            <w:webHidden/>
          </w:rPr>
          <w:fldChar w:fldCharType="end"/>
        </w:r>
      </w:hyperlink>
    </w:p>
    <w:p w:rsidR="009F00B4" w:rsidRDefault="004C41AC" w:rsidP="009F00B4">
      <w:pPr>
        <w:pStyle w:val="TableofFigures"/>
        <w:tabs>
          <w:tab w:val="left" w:pos="1440"/>
          <w:tab w:val="right" w:leader="dot" w:pos="8486"/>
        </w:tabs>
        <w:jc w:val="both"/>
        <w:rPr>
          <w:rFonts w:eastAsiaTheme="minorEastAsia" w:cstheme="minorBidi"/>
          <w:noProof/>
          <w:sz w:val="22"/>
          <w:szCs w:val="22"/>
          <w:lang w:eastAsia="zh-CN" w:bidi="ar-SA"/>
        </w:rPr>
      </w:pPr>
      <w:hyperlink r:id="rId16" w:anchor="_Toc385586164" w:history="1">
        <w:r w:rsidR="009F00B4" w:rsidRPr="00E74A27">
          <w:rPr>
            <w:rStyle w:val="Hyperlink"/>
            <w:rFonts w:eastAsia="宋体"/>
            <w:b/>
            <w:noProof/>
          </w:rPr>
          <w:t>Table 8.</w:t>
        </w:r>
        <w:r w:rsidR="009F00B4" w:rsidRPr="00B708E0">
          <w:rPr>
            <w:rStyle w:val="Hyperlink"/>
            <w:rFonts w:eastAsia="宋体"/>
            <w:noProof/>
          </w:rPr>
          <w:t>III.</w:t>
        </w:r>
        <w:r w:rsidR="009F00B4">
          <w:rPr>
            <w:rFonts w:eastAsiaTheme="minorEastAsia" w:cstheme="minorBidi"/>
            <w:noProof/>
            <w:sz w:val="22"/>
            <w:szCs w:val="22"/>
            <w:lang w:eastAsia="zh-CN" w:bidi="ar-SA"/>
          </w:rPr>
          <w:tab/>
        </w:r>
        <w:r w:rsidR="009F00B4" w:rsidRPr="00B708E0">
          <w:rPr>
            <w:rStyle w:val="Hyperlink"/>
            <w:rFonts w:eastAsia="宋体"/>
            <w:noProof/>
          </w:rPr>
          <w:t>Bond dissociation energy [Ref:39].</w:t>
        </w:r>
        <w:r w:rsidR="009F00B4">
          <w:rPr>
            <w:noProof/>
            <w:webHidden/>
          </w:rPr>
          <w:tab/>
        </w:r>
        <w:r w:rsidR="009F00B4">
          <w:rPr>
            <w:noProof/>
            <w:webHidden/>
          </w:rPr>
          <w:fldChar w:fldCharType="begin"/>
        </w:r>
        <w:r w:rsidR="009F00B4">
          <w:rPr>
            <w:noProof/>
            <w:webHidden/>
          </w:rPr>
          <w:instrText xml:space="preserve"> PAGEREF _Toc385586164 \h </w:instrText>
        </w:r>
        <w:r w:rsidR="009F00B4">
          <w:rPr>
            <w:noProof/>
            <w:webHidden/>
          </w:rPr>
        </w:r>
        <w:r w:rsidR="009F00B4">
          <w:rPr>
            <w:noProof/>
            <w:webHidden/>
          </w:rPr>
          <w:fldChar w:fldCharType="separate"/>
        </w:r>
        <w:r w:rsidR="005C7BC1">
          <w:rPr>
            <w:noProof/>
            <w:webHidden/>
          </w:rPr>
          <w:t>70</w:t>
        </w:r>
        <w:r w:rsidR="009F00B4">
          <w:rPr>
            <w:noProof/>
            <w:webHidden/>
          </w:rPr>
          <w:fldChar w:fldCharType="end"/>
        </w:r>
      </w:hyperlink>
    </w:p>
    <w:p w:rsidR="009F00B4" w:rsidRDefault="004C41AC" w:rsidP="009F00B4">
      <w:pPr>
        <w:pStyle w:val="TableofFigures"/>
        <w:tabs>
          <w:tab w:val="left" w:pos="1440"/>
          <w:tab w:val="right" w:leader="dot" w:pos="8486"/>
        </w:tabs>
        <w:jc w:val="both"/>
        <w:rPr>
          <w:rFonts w:eastAsiaTheme="minorEastAsia" w:cstheme="minorBidi"/>
          <w:noProof/>
          <w:sz w:val="22"/>
          <w:szCs w:val="22"/>
          <w:lang w:eastAsia="zh-CN" w:bidi="ar-SA"/>
        </w:rPr>
      </w:pPr>
      <w:hyperlink r:id="rId17" w:anchor="_Toc385586165" w:history="1">
        <w:r w:rsidR="009F00B4" w:rsidRPr="00E74A27">
          <w:rPr>
            <w:rStyle w:val="Hyperlink"/>
            <w:rFonts w:eastAsia="宋体"/>
            <w:b/>
            <w:noProof/>
          </w:rPr>
          <w:t>Table 9.</w:t>
        </w:r>
        <w:r w:rsidR="009F00B4" w:rsidRPr="00B708E0">
          <w:rPr>
            <w:rStyle w:val="Hyperlink"/>
            <w:rFonts w:eastAsia="宋体"/>
            <w:noProof/>
          </w:rPr>
          <w:t>III</w:t>
        </w:r>
        <w:r w:rsidR="009F00B4">
          <w:rPr>
            <w:rFonts w:eastAsiaTheme="minorEastAsia" w:cstheme="minorBidi"/>
            <w:noProof/>
            <w:sz w:val="22"/>
            <w:szCs w:val="22"/>
            <w:lang w:eastAsia="zh-CN" w:bidi="ar-SA"/>
          </w:rPr>
          <w:tab/>
        </w:r>
        <w:r w:rsidR="009F00B4" w:rsidRPr="00B708E0">
          <w:rPr>
            <w:rStyle w:val="Hyperlink"/>
            <w:rFonts w:eastAsia="宋体"/>
            <w:noProof/>
          </w:rPr>
          <w:t xml:space="preserve">Product selectivity for m-cresol conversion over different support Pt </w:t>
        </w:r>
        <w:r w:rsidR="009F00B4">
          <w:rPr>
            <w:rStyle w:val="Hyperlink"/>
            <w:rFonts w:eastAsia="宋体"/>
            <w:noProof/>
          </w:rPr>
          <w:tab/>
        </w:r>
        <w:r w:rsidR="009F00B4" w:rsidRPr="00B708E0">
          <w:rPr>
            <w:rStyle w:val="Hyperlink"/>
            <w:rFonts w:eastAsia="宋体"/>
            <w:noProof/>
          </w:rPr>
          <w:t>catalysts at 300</w:t>
        </w:r>
        <w:r w:rsidR="009F00B4" w:rsidRPr="00B708E0">
          <w:rPr>
            <w:rStyle w:val="Hyperlink"/>
            <w:rFonts w:eastAsia="宋体"/>
            <w:noProof/>
            <w:vertAlign w:val="superscript"/>
          </w:rPr>
          <w:t>o</w:t>
        </w:r>
        <w:r w:rsidR="009F00B4" w:rsidRPr="00B708E0">
          <w:rPr>
            <w:rStyle w:val="Hyperlink"/>
            <w:rFonts w:eastAsia="宋体"/>
            <w:noProof/>
          </w:rPr>
          <w:t xml:space="preserve">C. Pressure = 1atm.  MCH: methyl-cyclohexane; TOL: </w:t>
        </w:r>
        <w:r w:rsidR="009F00B4">
          <w:rPr>
            <w:rStyle w:val="Hyperlink"/>
            <w:rFonts w:eastAsia="宋体"/>
            <w:noProof/>
          </w:rPr>
          <w:lastRenderedPageBreak/>
          <w:tab/>
        </w:r>
        <w:r w:rsidR="009F00B4" w:rsidRPr="00B708E0">
          <w:rPr>
            <w:rStyle w:val="Hyperlink"/>
            <w:rFonts w:eastAsia="宋体"/>
            <w:noProof/>
          </w:rPr>
          <w:t>toluene; m-Cr: m-cresol; ONE: 3-methyl-cyclohexanone; OL: 3-methyl-</w:t>
        </w:r>
        <w:r w:rsidR="009F00B4">
          <w:rPr>
            <w:rStyle w:val="Hyperlink"/>
            <w:rFonts w:eastAsia="宋体"/>
            <w:noProof/>
          </w:rPr>
          <w:tab/>
        </w:r>
        <w:r w:rsidR="009F00B4" w:rsidRPr="00B708E0">
          <w:rPr>
            <w:rStyle w:val="Hyperlink"/>
            <w:rFonts w:eastAsia="宋体"/>
            <w:noProof/>
          </w:rPr>
          <w:t>cyclohexanol.</w:t>
        </w:r>
        <w:r w:rsidR="009F00B4">
          <w:rPr>
            <w:noProof/>
            <w:webHidden/>
          </w:rPr>
          <w:tab/>
        </w:r>
        <w:r w:rsidR="009F00B4">
          <w:rPr>
            <w:noProof/>
            <w:webHidden/>
          </w:rPr>
          <w:fldChar w:fldCharType="begin"/>
        </w:r>
        <w:r w:rsidR="009F00B4">
          <w:rPr>
            <w:noProof/>
            <w:webHidden/>
          </w:rPr>
          <w:instrText xml:space="preserve"> PAGEREF _Toc385586165 \h </w:instrText>
        </w:r>
        <w:r w:rsidR="009F00B4">
          <w:rPr>
            <w:noProof/>
            <w:webHidden/>
          </w:rPr>
        </w:r>
        <w:r w:rsidR="009F00B4">
          <w:rPr>
            <w:noProof/>
            <w:webHidden/>
          </w:rPr>
          <w:fldChar w:fldCharType="separate"/>
        </w:r>
        <w:r w:rsidR="005C7BC1">
          <w:rPr>
            <w:noProof/>
            <w:webHidden/>
          </w:rPr>
          <w:t>73</w:t>
        </w:r>
        <w:r w:rsidR="009F00B4">
          <w:rPr>
            <w:noProof/>
            <w:webHidden/>
          </w:rPr>
          <w:fldChar w:fldCharType="end"/>
        </w:r>
      </w:hyperlink>
    </w:p>
    <w:p w:rsidR="009F00B4" w:rsidRDefault="004C41AC" w:rsidP="009F00B4">
      <w:pPr>
        <w:pStyle w:val="TableofFigures"/>
        <w:tabs>
          <w:tab w:val="left" w:pos="1440"/>
          <w:tab w:val="right" w:leader="dot" w:pos="8486"/>
        </w:tabs>
        <w:jc w:val="both"/>
        <w:rPr>
          <w:rFonts w:eastAsiaTheme="minorEastAsia" w:cstheme="minorBidi"/>
          <w:noProof/>
          <w:sz w:val="22"/>
          <w:szCs w:val="22"/>
          <w:lang w:eastAsia="zh-CN" w:bidi="ar-SA"/>
        </w:rPr>
      </w:pPr>
      <w:hyperlink r:id="rId18" w:anchor="_Toc385586166" w:history="1">
        <w:r w:rsidR="009F00B4" w:rsidRPr="00E74A27">
          <w:rPr>
            <w:rStyle w:val="Hyperlink"/>
            <w:rFonts w:eastAsia="宋体"/>
            <w:b/>
            <w:noProof/>
          </w:rPr>
          <w:t>Table 10.</w:t>
        </w:r>
        <w:r w:rsidR="009F00B4" w:rsidRPr="00B708E0">
          <w:rPr>
            <w:rStyle w:val="Hyperlink"/>
            <w:rFonts w:eastAsia="宋体"/>
            <w:noProof/>
          </w:rPr>
          <w:t>IV.</w:t>
        </w:r>
        <w:r w:rsidR="009F00B4">
          <w:rPr>
            <w:rFonts w:eastAsiaTheme="minorEastAsia" w:cstheme="minorBidi"/>
            <w:noProof/>
            <w:sz w:val="22"/>
            <w:szCs w:val="22"/>
            <w:lang w:eastAsia="zh-CN" w:bidi="ar-SA"/>
          </w:rPr>
          <w:tab/>
        </w:r>
        <w:r w:rsidR="009F00B4" w:rsidRPr="00B708E0">
          <w:rPr>
            <w:rStyle w:val="Hyperlink"/>
            <w:rFonts w:eastAsia="宋体"/>
            <w:noProof/>
          </w:rPr>
          <w:t xml:space="preserve">Yield of hydrogenation products of different metal catalysts.  W/F = 0.5 </w:t>
        </w:r>
        <w:r w:rsidR="009F00B4">
          <w:rPr>
            <w:rStyle w:val="Hyperlink"/>
            <w:rFonts w:eastAsia="宋体"/>
            <w:noProof/>
          </w:rPr>
          <w:tab/>
        </w:r>
        <w:r w:rsidR="009F00B4" w:rsidRPr="00B708E0">
          <w:rPr>
            <w:rStyle w:val="Hyperlink"/>
            <w:rFonts w:eastAsia="宋体"/>
            <w:noProof/>
          </w:rPr>
          <w:t>h. Carrier gas H</w:t>
        </w:r>
        <w:r w:rsidR="009F00B4" w:rsidRPr="00B708E0">
          <w:rPr>
            <w:rStyle w:val="Hyperlink"/>
            <w:rFonts w:eastAsia="宋体"/>
            <w:noProof/>
            <w:vertAlign w:val="subscript"/>
          </w:rPr>
          <w:t>2</w:t>
        </w:r>
        <w:r w:rsidR="009F00B4" w:rsidRPr="00B708E0">
          <w:rPr>
            <w:rStyle w:val="Hyperlink"/>
            <w:rFonts w:eastAsia="宋体"/>
            <w:noProof/>
          </w:rPr>
          <w:t xml:space="preserve"> 60 ml/min. 200 </w:t>
        </w:r>
        <w:r w:rsidR="009F00B4" w:rsidRPr="00B708E0">
          <w:rPr>
            <w:rStyle w:val="Hyperlink"/>
            <w:rFonts w:eastAsia="宋体" w:hint="eastAsia"/>
            <w:b/>
            <w:noProof/>
          </w:rPr>
          <w:sym w:font="Symbol" w:char="F0B0"/>
        </w:r>
        <w:r w:rsidR="009F00B4" w:rsidRPr="00B708E0">
          <w:rPr>
            <w:rStyle w:val="Hyperlink"/>
            <w:rFonts w:eastAsia="宋体"/>
            <w:noProof/>
          </w:rPr>
          <w:t>C . TOS = 30min.</w:t>
        </w:r>
        <w:r w:rsidR="009F00B4">
          <w:rPr>
            <w:noProof/>
            <w:webHidden/>
          </w:rPr>
          <w:tab/>
        </w:r>
        <w:r w:rsidR="009F00B4">
          <w:rPr>
            <w:noProof/>
            <w:webHidden/>
          </w:rPr>
          <w:fldChar w:fldCharType="begin"/>
        </w:r>
        <w:r w:rsidR="009F00B4">
          <w:rPr>
            <w:noProof/>
            <w:webHidden/>
          </w:rPr>
          <w:instrText xml:space="preserve"> PAGEREF _Toc385586166 \h </w:instrText>
        </w:r>
        <w:r w:rsidR="009F00B4">
          <w:rPr>
            <w:noProof/>
            <w:webHidden/>
          </w:rPr>
        </w:r>
        <w:r w:rsidR="009F00B4">
          <w:rPr>
            <w:noProof/>
            <w:webHidden/>
          </w:rPr>
          <w:fldChar w:fldCharType="separate"/>
        </w:r>
        <w:r w:rsidR="005C7BC1">
          <w:rPr>
            <w:noProof/>
            <w:webHidden/>
          </w:rPr>
          <w:t>93</w:t>
        </w:r>
        <w:r w:rsidR="009F00B4">
          <w:rPr>
            <w:noProof/>
            <w:webHidden/>
          </w:rPr>
          <w:fldChar w:fldCharType="end"/>
        </w:r>
      </w:hyperlink>
    </w:p>
    <w:p w:rsidR="009F00B4" w:rsidRDefault="004C41AC" w:rsidP="009F00B4">
      <w:pPr>
        <w:pStyle w:val="TableofFigures"/>
        <w:tabs>
          <w:tab w:val="left" w:pos="1440"/>
          <w:tab w:val="right" w:leader="dot" w:pos="8486"/>
        </w:tabs>
        <w:jc w:val="both"/>
        <w:rPr>
          <w:rFonts w:eastAsiaTheme="minorEastAsia" w:cstheme="minorBidi"/>
          <w:noProof/>
          <w:sz w:val="22"/>
          <w:szCs w:val="22"/>
          <w:lang w:eastAsia="zh-CN" w:bidi="ar-SA"/>
        </w:rPr>
      </w:pPr>
      <w:hyperlink r:id="rId19" w:anchor="_Toc385586167" w:history="1">
        <w:r w:rsidR="009F00B4" w:rsidRPr="00E74A27">
          <w:rPr>
            <w:rStyle w:val="Hyperlink"/>
            <w:rFonts w:eastAsia="宋体"/>
            <w:b/>
            <w:noProof/>
          </w:rPr>
          <w:t>Table 11.</w:t>
        </w:r>
        <w:r w:rsidR="009F00B4" w:rsidRPr="00B708E0">
          <w:rPr>
            <w:rStyle w:val="Hyperlink"/>
            <w:rFonts w:eastAsia="宋体"/>
            <w:noProof/>
          </w:rPr>
          <w:t>IV.</w:t>
        </w:r>
        <w:r w:rsidR="009F00B4">
          <w:rPr>
            <w:rFonts w:eastAsiaTheme="minorEastAsia" w:cstheme="minorBidi"/>
            <w:noProof/>
            <w:sz w:val="22"/>
            <w:szCs w:val="22"/>
            <w:lang w:eastAsia="zh-CN" w:bidi="ar-SA"/>
          </w:rPr>
          <w:tab/>
        </w:r>
        <w:r w:rsidR="009F00B4" w:rsidRPr="00B708E0">
          <w:rPr>
            <w:rStyle w:val="Hyperlink"/>
            <w:rFonts w:eastAsia="宋体"/>
            <w:noProof/>
          </w:rPr>
          <w:t>Products distribution for different feed and different catalysts.</w:t>
        </w:r>
        <w:r w:rsidR="009F00B4">
          <w:rPr>
            <w:noProof/>
            <w:webHidden/>
          </w:rPr>
          <w:tab/>
        </w:r>
        <w:r w:rsidR="009F00B4">
          <w:rPr>
            <w:noProof/>
            <w:webHidden/>
          </w:rPr>
          <w:fldChar w:fldCharType="begin"/>
        </w:r>
        <w:r w:rsidR="009F00B4">
          <w:rPr>
            <w:noProof/>
            <w:webHidden/>
          </w:rPr>
          <w:instrText xml:space="preserve"> PAGEREF _Toc385586167 \h </w:instrText>
        </w:r>
        <w:r w:rsidR="009F00B4">
          <w:rPr>
            <w:noProof/>
            <w:webHidden/>
          </w:rPr>
        </w:r>
        <w:r w:rsidR="009F00B4">
          <w:rPr>
            <w:noProof/>
            <w:webHidden/>
          </w:rPr>
          <w:fldChar w:fldCharType="separate"/>
        </w:r>
        <w:r w:rsidR="005C7BC1">
          <w:rPr>
            <w:noProof/>
            <w:webHidden/>
          </w:rPr>
          <w:t>96</w:t>
        </w:r>
        <w:r w:rsidR="009F00B4">
          <w:rPr>
            <w:noProof/>
            <w:webHidden/>
          </w:rPr>
          <w:fldChar w:fldCharType="end"/>
        </w:r>
      </w:hyperlink>
    </w:p>
    <w:p w:rsidR="009F00B4" w:rsidRDefault="004C41AC" w:rsidP="009F00B4">
      <w:pPr>
        <w:pStyle w:val="TableofFigures"/>
        <w:tabs>
          <w:tab w:val="left" w:pos="1440"/>
          <w:tab w:val="right" w:leader="dot" w:pos="8486"/>
        </w:tabs>
        <w:jc w:val="both"/>
        <w:rPr>
          <w:rStyle w:val="Hyperlink"/>
          <w:rFonts w:eastAsia="宋体"/>
          <w:noProof/>
        </w:rPr>
      </w:pPr>
      <w:hyperlink r:id="rId20" w:anchor="_Toc385586168" w:history="1">
        <w:r w:rsidR="009F00B4" w:rsidRPr="00E74A27">
          <w:rPr>
            <w:rStyle w:val="Hyperlink"/>
            <w:rFonts w:eastAsia="宋体"/>
            <w:b/>
            <w:noProof/>
          </w:rPr>
          <w:t>Table 12.</w:t>
        </w:r>
        <w:r w:rsidR="009F00B4" w:rsidRPr="00B708E0">
          <w:rPr>
            <w:rStyle w:val="Hyperlink"/>
            <w:rFonts w:eastAsia="宋体"/>
            <w:noProof/>
          </w:rPr>
          <w:t>IV.</w:t>
        </w:r>
        <w:r w:rsidR="009F00B4">
          <w:rPr>
            <w:rFonts w:eastAsiaTheme="minorEastAsia" w:cstheme="minorBidi"/>
            <w:noProof/>
            <w:sz w:val="22"/>
            <w:szCs w:val="22"/>
            <w:lang w:eastAsia="zh-CN" w:bidi="ar-SA"/>
          </w:rPr>
          <w:tab/>
        </w:r>
        <w:r w:rsidR="009F00B4" w:rsidRPr="00B708E0">
          <w:rPr>
            <w:rStyle w:val="Hyperlink"/>
            <w:rFonts w:eastAsia="宋体"/>
            <w:noProof/>
          </w:rPr>
          <w:t xml:space="preserve">Products distribution for different feed and different catalysts. Carrier </w:t>
        </w:r>
        <w:r w:rsidR="009F00B4">
          <w:rPr>
            <w:rStyle w:val="Hyperlink"/>
            <w:rFonts w:eastAsia="宋体"/>
            <w:noProof/>
          </w:rPr>
          <w:tab/>
        </w:r>
        <w:r w:rsidR="009F00B4" w:rsidRPr="00B708E0">
          <w:rPr>
            <w:rStyle w:val="Hyperlink"/>
            <w:rFonts w:eastAsia="宋体"/>
            <w:noProof/>
          </w:rPr>
          <w:t>gas H</w:t>
        </w:r>
        <w:r w:rsidR="009F00B4" w:rsidRPr="00B708E0">
          <w:rPr>
            <w:rStyle w:val="Hyperlink"/>
            <w:rFonts w:eastAsia="宋体"/>
            <w:noProof/>
            <w:vertAlign w:val="subscript"/>
          </w:rPr>
          <w:t>2</w:t>
        </w:r>
        <w:r w:rsidR="009F00B4" w:rsidRPr="00B708E0">
          <w:rPr>
            <w:rStyle w:val="Hyperlink"/>
            <w:rFonts w:eastAsia="宋体"/>
            <w:noProof/>
          </w:rPr>
          <w:t xml:space="preserve"> 60 ml/min. 200 </w:t>
        </w:r>
        <w:r w:rsidR="009F00B4" w:rsidRPr="00B708E0">
          <w:rPr>
            <w:rStyle w:val="Hyperlink"/>
            <w:rFonts w:hint="eastAsia"/>
            <w:b/>
            <w:bCs/>
            <w:noProof/>
            <w:szCs w:val="18"/>
          </w:rPr>
          <w:sym w:font="Symbol" w:char="F0B0"/>
        </w:r>
        <w:r w:rsidR="009F00B4" w:rsidRPr="00B708E0">
          <w:rPr>
            <w:rStyle w:val="Hyperlink"/>
            <w:rFonts w:eastAsia="宋体"/>
            <w:noProof/>
          </w:rPr>
          <w:t>C. TOS =15min. Feed Rate 0.2ml/h.</w:t>
        </w:r>
        <w:r w:rsidR="009F00B4">
          <w:rPr>
            <w:noProof/>
            <w:webHidden/>
          </w:rPr>
          <w:tab/>
        </w:r>
        <w:r w:rsidR="009F00B4">
          <w:rPr>
            <w:noProof/>
            <w:webHidden/>
          </w:rPr>
          <w:fldChar w:fldCharType="begin"/>
        </w:r>
        <w:r w:rsidR="009F00B4">
          <w:rPr>
            <w:noProof/>
            <w:webHidden/>
          </w:rPr>
          <w:instrText xml:space="preserve"> PAGEREF _Toc385586168 \h </w:instrText>
        </w:r>
        <w:r w:rsidR="009F00B4">
          <w:rPr>
            <w:noProof/>
            <w:webHidden/>
          </w:rPr>
        </w:r>
        <w:r w:rsidR="009F00B4">
          <w:rPr>
            <w:noProof/>
            <w:webHidden/>
          </w:rPr>
          <w:fldChar w:fldCharType="separate"/>
        </w:r>
        <w:r w:rsidR="005C7BC1">
          <w:rPr>
            <w:noProof/>
            <w:webHidden/>
          </w:rPr>
          <w:t>98</w:t>
        </w:r>
        <w:r w:rsidR="009F00B4">
          <w:rPr>
            <w:noProof/>
            <w:webHidden/>
          </w:rPr>
          <w:fldChar w:fldCharType="end"/>
        </w:r>
      </w:hyperlink>
    </w:p>
    <w:p w:rsidR="009F00B4" w:rsidRDefault="009F00B4">
      <w:pPr>
        <w:spacing w:line="240" w:lineRule="auto"/>
        <w:rPr>
          <w:rStyle w:val="Hyperlink"/>
          <w:rFonts w:eastAsia="宋体"/>
          <w:noProof/>
        </w:rPr>
      </w:pPr>
      <w:r>
        <w:rPr>
          <w:rStyle w:val="Hyperlink"/>
          <w:rFonts w:eastAsia="宋体"/>
          <w:noProof/>
        </w:rPr>
        <w:br w:type="page"/>
      </w:r>
    </w:p>
    <w:p w:rsidR="009F00B4" w:rsidRDefault="009F00B4" w:rsidP="009F00B4">
      <w:pPr>
        <w:pStyle w:val="TableofFigures"/>
        <w:tabs>
          <w:tab w:val="left" w:pos="1440"/>
          <w:tab w:val="right" w:leader="dot" w:pos="8486"/>
        </w:tabs>
        <w:jc w:val="both"/>
        <w:rPr>
          <w:rFonts w:eastAsiaTheme="minorEastAsia" w:cstheme="minorBidi"/>
          <w:noProof/>
          <w:sz w:val="22"/>
          <w:szCs w:val="22"/>
          <w:lang w:eastAsia="zh-CN" w:bidi="ar-SA"/>
        </w:rPr>
      </w:pPr>
    </w:p>
    <w:p w:rsidR="00DA1971" w:rsidRPr="00F766C0" w:rsidRDefault="00F7122D" w:rsidP="009F00B4">
      <w:pPr>
        <w:pStyle w:val="Heading1"/>
      </w:pPr>
      <w:r>
        <w:fldChar w:fldCharType="end"/>
      </w:r>
      <w:bookmarkStart w:id="4" w:name="_Toc310579466"/>
      <w:bookmarkStart w:id="5" w:name="_Toc385589126"/>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rsidRPr="00F766C0">
            <w:t>List of Figures</w:t>
          </w:r>
        </w:sdtContent>
      </w:sdt>
      <w:bookmarkEnd w:id="4"/>
      <w:bookmarkEnd w:id="5"/>
    </w:p>
    <w:p w:rsidR="00F766C0" w:rsidRDefault="00F766C0" w:rsidP="009F00B4">
      <w:pPr>
        <w:pStyle w:val="TableofFigures"/>
        <w:tabs>
          <w:tab w:val="left" w:pos="1440"/>
          <w:tab w:val="right" w:leader="dot" w:pos="8486"/>
        </w:tabs>
        <w:jc w:val="both"/>
      </w:pPr>
    </w:p>
    <w:p w:rsidR="00CF44AD" w:rsidRDefault="00F7122D" w:rsidP="00CF44AD">
      <w:pPr>
        <w:pStyle w:val="TableofFigures"/>
        <w:tabs>
          <w:tab w:val="left" w:pos="1440"/>
          <w:tab w:val="right" w:leader="dot" w:pos="8486"/>
        </w:tabs>
        <w:jc w:val="both"/>
        <w:rPr>
          <w:rFonts w:eastAsiaTheme="minorEastAsia" w:cstheme="minorBidi"/>
          <w:noProof/>
          <w:sz w:val="22"/>
          <w:szCs w:val="22"/>
          <w:lang w:eastAsia="zh-CN" w:bidi="ar-SA"/>
        </w:rPr>
      </w:pPr>
      <w:r>
        <w:fldChar w:fldCharType="begin"/>
      </w:r>
      <w:r w:rsidR="00CC7E26">
        <w:instrText xml:space="preserve"> TOC \h \z \c "Figure" </w:instrText>
      </w:r>
      <w:r>
        <w:fldChar w:fldCharType="separate"/>
      </w:r>
      <w:hyperlink r:id="rId21" w:anchor="_Toc385588340" w:history="1">
        <w:r w:rsidR="00CF44AD" w:rsidRPr="00D90A9E">
          <w:rPr>
            <w:rStyle w:val="Hyperlink"/>
            <w:rFonts w:eastAsia="宋体"/>
            <w:b/>
            <w:noProof/>
          </w:rPr>
          <w:t>Figure 1.</w:t>
        </w:r>
        <w:r w:rsidR="00CF44AD" w:rsidRPr="006749DE">
          <w:rPr>
            <w:rStyle w:val="Hyperlink"/>
            <w:rFonts w:eastAsia="宋体"/>
            <w:noProof/>
          </w:rPr>
          <w:t>I.</w:t>
        </w:r>
        <w:r w:rsidR="00CF44AD">
          <w:rPr>
            <w:rFonts w:eastAsiaTheme="minorEastAsia" w:cstheme="minorBidi"/>
            <w:noProof/>
            <w:sz w:val="22"/>
            <w:szCs w:val="22"/>
            <w:lang w:eastAsia="zh-CN" w:bidi="ar-SA"/>
          </w:rPr>
          <w:tab/>
        </w:r>
        <w:r w:rsidR="00CF44AD" w:rsidRPr="00D90A9E">
          <w:rPr>
            <w:rStyle w:val="Hyperlink"/>
            <w:rFonts w:eastAsia="宋体"/>
            <w:noProof/>
          </w:rPr>
          <w:t>World primary energy consumption from 1980 to 2010 by region</w:t>
        </w:r>
        <w:r w:rsidR="00CF44AD">
          <w:rPr>
            <w:noProof/>
            <w:webHidden/>
          </w:rPr>
          <w:tab/>
        </w:r>
        <w:r w:rsidR="00CF44AD">
          <w:rPr>
            <w:noProof/>
            <w:webHidden/>
          </w:rPr>
          <w:fldChar w:fldCharType="begin"/>
        </w:r>
        <w:r w:rsidR="00CF44AD">
          <w:rPr>
            <w:noProof/>
            <w:webHidden/>
          </w:rPr>
          <w:instrText xml:space="preserve"> PAGEREF _Toc385588340 \h </w:instrText>
        </w:r>
        <w:r w:rsidR="00CF44AD">
          <w:rPr>
            <w:noProof/>
            <w:webHidden/>
          </w:rPr>
        </w:r>
        <w:r w:rsidR="00CF44AD">
          <w:rPr>
            <w:noProof/>
            <w:webHidden/>
          </w:rPr>
          <w:fldChar w:fldCharType="separate"/>
        </w:r>
        <w:r w:rsidR="005C7BC1">
          <w:rPr>
            <w:noProof/>
            <w:webHidden/>
          </w:rPr>
          <w:t>2</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22" w:anchor="_Toc385588341" w:history="1">
        <w:r w:rsidR="00CF44AD" w:rsidRPr="00327172">
          <w:rPr>
            <w:rStyle w:val="Hyperlink"/>
            <w:rFonts w:eastAsia="宋体"/>
            <w:b/>
            <w:noProof/>
          </w:rPr>
          <w:t>Figure 2.</w:t>
        </w:r>
        <w:r w:rsidR="00CF44AD" w:rsidRPr="00D90A9E">
          <w:rPr>
            <w:rStyle w:val="Hyperlink"/>
            <w:rFonts w:eastAsia="宋体"/>
            <w:noProof/>
          </w:rPr>
          <w:t>I.</w:t>
        </w:r>
        <w:r w:rsidR="00CF44AD">
          <w:rPr>
            <w:rFonts w:eastAsiaTheme="minorEastAsia" w:cstheme="minorBidi"/>
            <w:noProof/>
            <w:sz w:val="22"/>
            <w:szCs w:val="22"/>
            <w:lang w:eastAsia="zh-CN" w:bidi="ar-SA"/>
          </w:rPr>
          <w:tab/>
        </w:r>
        <w:r w:rsidR="00CF44AD" w:rsidRPr="00D90A9E">
          <w:rPr>
            <w:rStyle w:val="Hyperlink"/>
            <w:rFonts w:eastAsia="宋体"/>
            <w:noProof/>
          </w:rPr>
          <w:t>Current strategies for production of liquid fuels from biomass</w:t>
        </w:r>
        <w:r w:rsidR="00CF44AD">
          <w:rPr>
            <w:noProof/>
            <w:webHidden/>
          </w:rPr>
          <w:tab/>
        </w:r>
        <w:r w:rsidR="00CF44AD">
          <w:rPr>
            <w:noProof/>
            <w:webHidden/>
          </w:rPr>
          <w:fldChar w:fldCharType="begin"/>
        </w:r>
        <w:r w:rsidR="00CF44AD">
          <w:rPr>
            <w:noProof/>
            <w:webHidden/>
          </w:rPr>
          <w:instrText xml:space="preserve"> PAGEREF _Toc385588341 \h </w:instrText>
        </w:r>
        <w:r w:rsidR="00CF44AD">
          <w:rPr>
            <w:noProof/>
            <w:webHidden/>
          </w:rPr>
        </w:r>
        <w:r w:rsidR="00CF44AD">
          <w:rPr>
            <w:noProof/>
            <w:webHidden/>
          </w:rPr>
          <w:fldChar w:fldCharType="separate"/>
        </w:r>
        <w:r w:rsidR="005C7BC1">
          <w:rPr>
            <w:noProof/>
            <w:webHidden/>
          </w:rPr>
          <w:t>2</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w:anchor="_Toc385588342" w:history="1">
        <w:r w:rsidR="00CF44AD" w:rsidRPr="00327172">
          <w:rPr>
            <w:rStyle w:val="Hyperlink"/>
            <w:rFonts w:eastAsia="宋体"/>
            <w:b/>
            <w:noProof/>
          </w:rPr>
          <w:t>Figure 3.</w:t>
        </w:r>
        <w:r w:rsidR="00CF44AD" w:rsidRPr="00D90A9E">
          <w:rPr>
            <w:rStyle w:val="Hyperlink"/>
            <w:rFonts w:eastAsia="宋体"/>
            <w:noProof/>
          </w:rPr>
          <w:t>I.</w:t>
        </w:r>
        <w:r w:rsidR="00CF44AD">
          <w:rPr>
            <w:rFonts w:eastAsiaTheme="minorEastAsia" w:cstheme="minorBidi"/>
            <w:noProof/>
            <w:sz w:val="22"/>
            <w:szCs w:val="22"/>
            <w:lang w:eastAsia="zh-CN" w:bidi="ar-SA"/>
          </w:rPr>
          <w:tab/>
        </w:r>
        <w:r w:rsidR="00CF44AD" w:rsidRPr="00D90A9E">
          <w:rPr>
            <w:rStyle w:val="Hyperlink"/>
            <w:rFonts w:eastAsia="宋体"/>
            <w:noProof/>
          </w:rPr>
          <w:t>Candidate process for conversion of biomass to biofuels</w:t>
        </w:r>
        <w:r w:rsidR="00CF44AD">
          <w:rPr>
            <w:noProof/>
            <w:webHidden/>
          </w:rPr>
          <w:tab/>
        </w:r>
        <w:r w:rsidR="00CF44AD">
          <w:rPr>
            <w:noProof/>
            <w:webHidden/>
          </w:rPr>
          <w:fldChar w:fldCharType="begin"/>
        </w:r>
        <w:r w:rsidR="00CF44AD">
          <w:rPr>
            <w:noProof/>
            <w:webHidden/>
          </w:rPr>
          <w:instrText xml:space="preserve"> PAGEREF _Toc385588342 \h </w:instrText>
        </w:r>
        <w:r w:rsidR="00CF44AD">
          <w:rPr>
            <w:noProof/>
            <w:webHidden/>
          </w:rPr>
        </w:r>
        <w:r w:rsidR="00CF44AD">
          <w:rPr>
            <w:noProof/>
            <w:webHidden/>
          </w:rPr>
          <w:fldChar w:fldCharType="separate"/>
        </w:r>
        <w:r w:rsidR="005C7BC1">
          <w:rPr>
            <w:noProof/>
            <w:webHidden/>
          </w:rPr>
          <w:t>3</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23" w:anchor="_Toc385588343" w:history="1">
        <w:r w:rsidR="00CF44AD" w:rsidRPr="00327172">
          <w:rPr>
            <w:rStyle w:val="Hyperlink"/>
            <w:rFonts w:eastAsia="宋体"/>
            <w:b/>
            <w:noProof/>
          </w:rPr>
          <w:t>Figure 4.</w:t>
        </w:r>
        <w:r w:rsidR="00CF44AD" w:rsidRPr="00D90A9E">
          <w:rPr>
            <w:rStyle w:val="Hyperlink"/>
            <w:rFonts w:eastAsia="宋体"/>
            <w:noProof/>
          </w:rPr>
          <w:t xml:space="preserve">I. </w:t>
        </w:r>
        <w:r w:rsidR="00CF44AD">
          <w:rPr>
            <w:rFonts w:eastAsiaTheme="minorEastAsia" w:cstheme="minorBidi"/>
            <w:noProof/>
            <w:sz w:val="22"/>
            <w:szCs w:val="22"/>
            <w:lang w:eastAsia="zh-CN" w:bidi="ar-SA"/>
          </w:rPr>
          <w:tab/>
        </w:r>
        <w:r w:rsidR="00CF44AD" w:rsidRPr="00D90A9E">
          <w:rPr>
            <w:rStyle w:val="Hyperlink"/>
            <w:rFonts w:eastAsia="宋体"/>
            <w:noProof/>
          </w:rPr>
          <w:t>Catalytic cascade connected to a multi-stage pyrolysis.</w:t>
        </w:r>
        <w:r w:rsidR="00CF44AD">
          <w:rPr>
            <w:noProof/>
            <w:webHidden/>
          </w:rPr>
          <w:tab/>
        </w:r>
        <w:r w:rsidR="00CF44AD">
          <w:rPr>
            <w:noProof/>
            <w:webHidden/>
          </w:rPr>
          <w:fldChar w:fldCharType="begin"/>
        </w:r>
        <w:r w:rsidR="00CF44AD">
          <w:rPr>
            <w:noProof/>
            <w:webHidden/>
          </w:rPr>
          <w:instrText xml:space="preserve"> PAGEREF _Toc385588343 \h </w:instrText>
        </w:r>
        <w:r w:rsidR="00CF44AD">
          <w:rPr>
            <w:noProof/>
            <w:webHidden/>
          </w:rPr>
        </w:r>
        <w:r w:rsidR="00CF44AD">
          <w:rPr>
            <w:noProof/>
            <w:webHidden/>
          </w:rPr>
          <w:fldChar w:fldCharType="separate"/>
        </w:r>
        <w:r w:rsidR="005C7BC1">
          <w:rPr>
            <w:noProof/>
            <w:webHidden/>
          </w:rPr>
          <w:t>16</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24" w:anchor="_Toc385588344" w:history="1">
        <w:r w:rsidR="00CF44AD" w:rsidRPr="00D90A9E">
          <w:rPr>
            <w:rStyle w:val="Hyperlink"/>
            <w:rFonts w:eastAsia="宋体"/>
            <w:b/>
            <w:noProof/>
          </w:rPr>
          <w:t>Figure 5.</w:t>
        </w:r>
        <w:r w:rsidR="00CF44AD" w:rsidRPr="00D90A9E">
          <w:rPr>
            <w:rStyle w:val="Hyperlink"/>
            <w:rFonts w:eastAsia="宋体"/>
            <w:noProof/>
          </w:rPr>
          <w:t>II</w:t>
        </w:r>
        <w:r w:rsidR="00CF44AD" w:rsidRPr="00D90A9E">
          <w:rPr>
            <w:rStyle w:val="Hyperlink"/>
            <w:rFonts w:eastAsia="宋体"/>
            <w:b/>
            <w:noProof/>
          </w:rPr>
          <w:t>.</w:t>
        </w:r>
        <w:r w:rsidR="00CF44AD">
          <w:rPr>
            <w:rFonts w:eastAsiaTheme="minorEastAsia" w:cstheme="minorBidi"/>
            <w:noProof/>
            <w:sz w:val="22"/>
            <w:szCs w:val="22"/>
            <w:lang w:eastAsia="zh-CN" w:bidi="ar-SA"/>
          </w:rPr>
          <w:tab/>
        </w:r>
        <w:r w:rsidR="00CF44AD" w:rsidRPr="00D90A9E">
          <w:rPr>
            <w:rStyle w:val="Hyperlink"/>
            <w:rFonts w:ascii="Times New Roman" w:eastAsia="宋体" w:hAnsi="Times New Roman"/>
            <w:noProof/>
            <w:shd w:val="clear" w:color="auto" w:fill="FFFFFF"/>
          </w:rPr>
          <w:t>XRD patterns of monometallic Ni, Fe and bimetallic Ni-Fe catalysts pre-</w:t>
        </w:r>
        <w:r w:rsidR="00327172">
          <w:rPr>
            <w:rStyle w:val="Hyperlink"/>
            <w:rFonts w:ascii="Times New Roman" w:eastAsia="宋体" w:hAnsi="Times New Roman"/>
            <w:noProof/>
            <w:shd w:val="clear" w:color="auto" w:fill="FFFFFF"/>
          </w:rPr>
          <w:tab/>
        </w:r>
        <w:r w:rsidR="00CF44AD" w:rsidRPr="00D90A9E">
          <w:rPr>
            <w:rStyle w:val="Hyperlink"/>
            <w:rFonts w:ascii="Times New Roman" w:eastAsia="宋体" w:hAnsi="Times New Roman"/>
            <w:noProof/>
            <w:shd w:val="clear" w:color="auto" w:fill="FFFFFF"/>
          </w:rPr>
          <w:t>reduced ex-situ in hydrogen at 450</w:t>
        </w:r>
        <w:r w:rsidR="00CF44AD" w:rsidRPr="00D90A9E">
          <w:rPr>
            <w:rStyle w:val="Hyperlink"/>
            <w:rFonts w:ascii="Times New Roman" w:eastAsia="宋体" w:hAnsi="Times New Roman"/>
            <w:noProof/>
            <w:shd w:val="clear" w:color="auto" w:fill="FFFFFF"/>
            <w:vertAlign w:val="superscript"/>
          </w:rPr>
          <w:t>o</w:t>
        </w:r>
        <w:r w:rsidR="00CF44AD" w:rsidRPr="00D90A9E">
          <w:rPr>
            <w:rStyle w:val="Hyperlink"/>
            <w:rFonts w:ascii="Times New Roman" w:eastAsia="宋体" w:hAnsi="Times New Roman"/>
            <w:noProof/>
            <w:shd w:val="clear" w:color="auto" w:fill="FFFFFF"/>
          </w:rPr>
          <w:t>C for 1h.</w:t>
        </w:r>
        <w:r w:rsidR="00CF44AD">
          <w:rPr>
            <w:noProof/>
            <w:webHidden/>
          </w:rPr>
          <w:tab/>
        </w:r>
        <w:r w:rsidR="00CF44AD">
          <w:rPr>
            <w:noProof/>
            <w:webHidden/>
          </w:rPr>
          <w:fldChar w:fldCharType="begin"/>
        </w:r>
        <w:r w:rsidR="00CF44AD">
          <w:rPr>
            <w:noProof/>
            <w:webHidden/>
          </w:rPr>
          <w:instrText xml:space="preserve"> PAGEREF _Toc385588344 \h </w:instrText>
        </w:r>
        <w:r w:rsidR="00CF44AD">
          <w:rPr>
            <w:noProof/>
            <w:webHidden/>
          </w:rPr>
        </w:r>
        <w:r w:rsidR="00CF44AD">
          <w:rPr>
            <w:noProof/>
            <w:webHidden/>
          </w:rPr>
          <w:fldChar w:fldCharType="separate"/>
        </w:r>
        <w:r w:rsidR="005C7BC1">
          <w:rPr>
            <w:noProof/>
            <w:webHidden/>
          </w:rPr>
          <w:t>27</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25" w:anchor="_Toc385588345" w:history="1">
        <w:r w:rsidR="00CF44AD" w:rsidRPr="00D90A9E">
          <w:rPr>
            <w:rStyle w:val="Hyperlink"/>
            <w:rFonts w:eastAsia="宋体"/>
            <w:b/>
            <w:noProof/>
          </w:rPr>
          <w:t>Figure 6.</w:t>
        </w:r>
        <w:r w:rsidR="00CF44AD" w:rsidRPr="00D90A9E">
          <w:rPr>
            <w:rStyle w:val="Hyperlink"/>
            <w:rFonts w:eastAsia="宋体"/>
            <w:noProof/>
          </w:rPr>
          <w:t>II</w:t>
        </w:r>
        <w:r w:rsidR="00CF44AD" w:rsidRPr="00D90A9E">
          <w:rPr>
            <w:rStyle w:val="Hyperlink"/>
            <w:rFonts w:eastAsia="宋体"/>
            <w:b/>
            <w:noProof/>
          </w:rPr>
          <w:t>.</w:t>
        </w:r>
        <w:r w:rsidR="00CF44AD">
          <w:rPr>
            <w:rFonts w:eastAsiaTheme="minorEastAsia" w:cstheme="minorBidi"/>
            <w:noProof/>
            <w:sz w:val="22"/>
            <w:szCs w:val="22"/>
            <w:lang w:eastAsia="zh-CN" w:bidi="ar-SA"/>
          </w:rPr>
          <w:tab/>
        </w:r>
        <w:r w:rsidR="00CF44AD" w:rsidRPr="00D90A9E">
          <w:rPr>
            <w:rStyle w:val="Hyperlink"/>
            <w:rFonts w:ascii="Times New Roman" w:eastAsia="宋体" w:hAnsi="Times New Roman"/>
            <w:noProof/>
            <w:shd w:val="clear" w:color="auto" w:fill="FFFFFF"/>
          </w:rPr>
          <w:t xml:space="preserve">DRIFT spectra of the pyridine chemisorption experiments at 100 °C and </w:t>
        </w:r>
        <w:r w:rsidR="00327172">
          <w:rPr>
            <w:rStyle w:val="Hyperlink"/>
            <w:rFonts w:ascii="Times New Roman" w:eastAsia="宋体" w:hAnsi="Times New Roman"/>
            <w:noProof/>
            <w:shd w:val="clear" w:color="auto" w:fill="FFFFFF"/>
          </w:rPr>
          <w:tab/>
        </w:r>
        <w:r w:rsidR="00CF44AD" w:rsidRPr="00D90A9E">
          <w:rPr>
            <w:rStyle w:val="Hyperlink"/>
            <w:rFonts w:ascii="Times New Roman" w:eastAsia="宋体" w:hAnsi="Times New Roman"/>
            <w:noProof/>
            <w:shd w:val="clear" w:color="auto" w:fill="FFFFFF"/>
          </w:rPr>
          <w:t>atmospheric pressure after pyridine chemisorption for (a) pure SiO</w:t>
        </w:r>
        <w:r w:rsidR="00CF44AD" w:rsidRPr="00D90A9E">
          <w:rPr>
            <w:rStyle w:val="Hyperlink"/>
            <w:rFonts w:ascii="Times New Roman" w:eastAsia="宋体" w:hAnsi="Times New Roman"/>
            <w:noProof/>
            <w:shd w:val="clear" w:color="auto" w:fill="FFFFFF"/>
            <w:vertAlign w:val="subscript"/>
          </w:rPr>
          <w:t>2</w:t>
        </w:r>
        <w:r w:rsidR="00CF44AD" w:rsidRPr="00D90A9E">
          <w:rPr>
            <w:rStyle w:val="Hyperlink"/>
            <w:rFonts w:ascii="Times New Roman" w:eastAsia="宋体" w:hAnsi="Times New Roman"/>
            <w:noProof/>
            <w:shd w:val="clear" w:color="auto" w:fill="FFFFFF"/>
          </w:rPr>
          <w:t xml:space="preserve">, (b) </w:t>
        </w:r>
        <w:r w:rsidR="00327172">
          <w:rPr>
            <w:rStyle w:val="Hyperlink"/>
            <w:rFonts w:ascii="Times New Roman" w:eastAsia="宋体" w:hAnsi="Times New Roman"/>
            <w:noProof/>
            <w:shd w:val="clear" w:color="auto" w:fill="FFFFFF"/>
          </w:rPr>
          <w:tab/>
        </w:r>
        <w:r w:rsidR="00CF44AD" w:rsidRPr="00D90A9E">
          <w:rPr>
            <w:rStyle w:val="Hyperlink"/>
            <w:rFonts w:ascii="Times New Roman" w:eastAsia="宋体" w:hAnsi="Times New Roman"/>
            <w:noProof/>
            <w:shd w:val="clear" w:color="auto" w:fill="FFFFFF"/>
          </w:rPr>
          <w:t>Ni/SiO</w:t>
        </w:r>
        <w:r w:rsidR="00CF44AD" w:rsidRPr="00D90A9E">
          <w:rPr>
            <w:rStyle w:val="Hyperlink"/>
            <w:rFonts w:ascii="Times New Roman" w:eastAsia="宋体" w:hAnsi="Times New Roman"/>
            <w:noProof/>
            <w:shd w:val="clear" w:color="auto" w:fill="FFFFFF"/>
            <w:vertAlign w:val="subscript"/>
          </w:rPr>
          <w:t>2</w:t>
        </w:r>
        <w:r w:rsidR="00CF44AD" w:rsidRPr="00D90A9E">
          <w:rPr>
            <w:rStyle w:val="Hyperlink"/>
            <w:rFonts w:ascii="Times New Roman" w:eastAsia="宋体" w:hAnsi="Times New Roman"/>
            <w:noProof/>
            <w:shd w:val="clear" w:color="auto" w:fill="FFFFFF"/>
          </w:rPr>
          <w:t>, (c) (1:2)Ni-Fe/SiO</w:t>
        </w:r>
        <w:r w:rsidR="00CF44AD" w:rsidRPr="00D90A9E">
          <w:rPr>
            <w:rStyle w:val="Hyperlink"/>
            <w:rFonts w:ascii="Times New Roman" w:eastAsia="宋体" w:hAnsi="Times New Roman"/>
            <w:noProof/>
            <w:shd w:val="clear" w:color="auto" w:fill="FFFFFF"/>
            <w:vertAlign w:val="subscript"/>
          </w:rPr>
          <w:t>2</w:t>
        </w:r>
        <w:r w:rsidR="00CF44AD" w:rsidRPr="00D90A9E">
          <w:rPr>
            <w:rStyle w:val="Hyperlink"/>
            <w:rFonts w:ascii="Times New Roman" w:eastAsia="宋体" w:hAnsi="Times New Roman"/>
            <w:noProof/>
            <w:shd w:val="clear" w:color="auto" w:fill="FFFFFF"/>
          </w:rPr>
          <w:t>, (d) Fe/SiO</w:t>
        </w:r>
        <w:r w:rsidR="00CF44AD" w:rsidRPr="00D90A9E">
          <w:rPr>
            <w:rStyle w:val="Hyperlink"/>
            <w:rFonts w:ascii="Times New Roman" w:eastAsia="宋体" w:hAnsi="Times New Roman"/>
            <w:noProof/>
            <w:shd w:val="clear" w:color="auto" w:fill="FFFFFF"/>
            <w:vertAlign w:val="subscript"/>
          </w:rPr>
          <w:t>2</w:t>
        </w:r>
        <w:r w:rsidR="00CF44AD" w:rsidRPr="00D90A9E">
          <w:rPr>
            <w:rStyle w:val="Hyperlink"/>
            <w:rFonts w:ascii="Times New Roman" w:eastAsia="宋体" w:hAnsi="Times New Roman"/>
            <w:noProof/>
            <w:shd w:val="clear" w:color="auto" w:fill="FFFFFF"/>
          </w:rPr>
          <w:t xml:space="preserve"> .</w:t>
        </w:r>
        <w:r w:rsidR="00CF44AD">
          <w:rPr>
            <w:noProof/>
            <w:webHidden/>
          </w:rPr>
          <w:tab/>
        </w:r>
        <w:r w:rsidR="00CF44AD">
          <w:rPr>
            <w:noProof/>
            <w:webHidden/>
          </w:rPr>
          <w:fldChar w:fldCharType="begin"/>
        </w:r>
        <w:r w:rsidR="00CF44AD">
          <w:rPr>
            <w:noProof/>
            <w:webHidden/>
          </w:rPr>
          <w:instrText xml:space="preserve"> PAGEREF _Toc385588345 \h </w:instrText>
        </w:r>
        <w:r w:rsidR="00CF44AD">
          <w:rPr>
            <w:noProof/>
            <w:webHidden/>
          </w:rPr>
        </w:r>
        <w:r w:rsidR="00CF44AD">
          <w:rPr>
            <w:noProof/>
            <w:webHidden/>
          </w:rPr>
          <w:fldChar w:fldCharType="separate"/>
        </w:r>
        <w:r w:rsidR="005C7BC1">
          <w:rPr>
            <w:noProof/>
            <w:webHidden/>
          </w:rPr>
          <w:t>28</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26" w:anchor="_Toc385588346" w:history="1">
        <w:r w:rsidR="00CF44AD" w:rsidRPr="00D90A9E">
          <w:rPr>
            <w:rStyle w:val="Hyperlink"/>
            <w:rFonts w:eastAsia="宋体"/>
            <w:b/>
            <w:noProof/>
          </w:rPr>
          <w:t>Figure 7.</w:t>
        </w:r>
        <w:r w:rsidR="00CF44AD" w:rsidRPr="00D90A9E">
          <w:rPr>
            <w:rStyle w:val="Hyperlink"/>
            <w:rFonts w:eastAsia="宋体"/>
            <w:noProof/>
          </w:rPr>
          <w:t>II</w:t>
        </w:r>
        <w:r w:rsidR="00CF44AD" w:rsidRPr="00D90A9E">
          <w:rPr>
            <w:rStyle w:val="Hyperlink"/>
            <w:rFonts w:eastAsia="宋体"/>
            <w:b/>
            <w:noProof/>
          </w:rPr>
          <w:t>.</w:t>
        </w:r>
        <w:r w:rsidR="00CF44AD">
          <w:rPr>
            <w:rFonts w:eastAsiaTheme="minorEastAsia" w:cstheme="minorBidi"/>
            <w:noProof/>
            <w:sz w:val="22"/>
            <w:szCs w:val="22"/>
            <w:lang w:eastAsia="zh-CN" w:bidi="ar-SA"/>
          </w:rPr>
          <w:tab/>
        </w:r>
        <w:r w:rsidR="00CF44AD" w:rsidRPr="00D90A9E">
          <w:rPr>
            <w:rStyle w:val="Hyperlink"/>
            <w:rFonts w:ascii="Times New Roman" w:eastAsia="宋体" w:hAnsi="Times New Roman"/>
            <w:noProof/>
          </w:rPr>
          <w:t>Product distribution of m-cresol over 5 wt.% Ni/SiO</w:t>
        </w:r>
        <w:r w:rsidR="00CF44AD" w:rsidRPr="00D90A9E">
          <w:rPr>
            <w:rStyle w:val="Hyperlink"/>
            <w:rFonts w:ascii="Times New Roman" w:eastAsia="宋体" w:hAnsi="Times New Roman"/>
            <w:noProof/>
            <w:vertAlign w:val="subscript"/>
          </w:rPr>
          <w:t>2</w:t>
        </w:r>
        <w:r w:rsidR="00CF44AD" w:rsidRPr="00D90A9E">
          <w:rPr>
            <w:rStyle w:val="Hyperlink"/>
            <w:rFonts w:ascii="Times New Roman" w:eastAsia="宋体" w:hAnsi="Times New Roman"/>
            <w:noProof/>
          </w:rPr>
          <w:t xml:space="preserve"> at 300</w:t>
        </w:r>
        <w:r w:rsidR="00CF44AD" w:rsidRPr="00D90A9E">
          <w:rPr>
            <w:rStyle w:val="Hyperlink"/>
            <w:rFonts w:ascii="Times New Roman" w:eastAsia="宋体" w:hAnsi="Times New Roman"/>
            <w:noProof/>
            <w:vertAlign w:val="superscript"/>
          </w:rPr>
          <w:t>o</w:t>
        </w:r>
        <w:r w:rsidR="00CF44AD" w:rsidRPr="00D90A9E">
          <w:rPr>
            <w:rStyle w:val="Hyperlink"/>
            <w:rFonts w:ascii="Times New Roman" w:eastAsia="宋体" w:hAnsi="Times New Roman"/>
            <w:noProof/>
          </w:rPr>
          <w:t xml:space="preserve">C as a </w:t>
        </w:r>
        <w:r w:rsidR="00327172">
          <w:rPr>
            <w:rStyle w:val="Hyperlink"/>
            <w:rFonts w:ascii="Times New Roman" w:eastAsia="宋体" w:hAnsi="Times New Roman"/>
            <w:noProof/>
          </w:rPr>
          <w:tab/>
        </w:r>
        <w:r w:rsidR="00CF44AD" w:rsidRPr="00D90A9E">
          <w:rPr>
            <w:rStyle w:val="Hyperlink"/>
            <w:rFonts w:ascii="Times New Roman" w:eastAsia="宋体" w:hAnsi="Times New Roman"/>
            <w:noProof/>
          </w:rPr>
          <w:t>function of W/F. H</w:t>
        </w:r>
        <w:r w:rsidR="00CF44AD" w:rsidRPr="00D90A9E">
          <w:rPr>
            <w:rStyle w:val="Hyperlink"/>
            <w:rFonts w:ascii="Times New Roman" w:eastAsia="宋体" w:hAnsi="Times New Roman"/>
            <w:noProof/>
            <w:vertAlign w:val="subscript"/>
          </w:rPr>
          <w:t>2</w:t>
        </w:r>
        <w:r w:rsidR="00CF44AD" w:rsidRPr="00D90A9E">
          <w:rPr>
            <w:rStyle w:val="Hyperlink"/>
            <w:rFonts w:ascii="Times New Roman" w:eastAsia="宋体" w:hAnsi="Times New Roman"/>
            <w:noProof/>
          </w:rPr>
          <w:t>/Feed molar ratio =60.  Pressure = 1atm.</w:t>
        </w:r>
        <w:r w:rsidR="00CF44AD">
          <w:rPr>
            <w:noProof/>
            <w:webHidden/>
          </w:rPr>
          <w:tab/>
        </w:r>
        <w:r w:rsidR="00CF44AD">
          <w:rPr>
            <w:noProof/>
            <w:webHidden/>
          </w:rPr>
          <w:fldChar w:fldCharType="begin"/>
        </w:r>
        <w:r w:rsidR="00CF44AD">
          <w:rPr>
            <w:noProof/>
            <w:webHidden/>
          </w:rPr>
          <w:instrText xml:space="preserve"> PAGEREF _Toc385588346 \h </w:instrText>
        </w:r>
        <w:r w:rsidR="00CF44AD">
          <w:rPr>
            <w:noProof/>
            <w:webHidden/>
          </w:rPr>
        </w:r>
        <w:r w:rsidR="00CF44AD">
          <w:rPr>
            <w:noProof/>
            <w:webHidden/>
          </w:rPr>
          <w:fldChar w:fldCharType="separate"/>
        </w:r>
        <w:r w:rsidR="005C7BC1">
          <w:rPr>
            <w:noProof/>
            <w:webHidden/>
          </w:rPr>
          <w:t>30</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27" w:anchor="_Toc385588347" w:history="1">
        <w:r w:rsidR="00CF44AD" w:rsidRPr="00327172">
          <w:rPr>
            <w:rStyle w:val="Hyperlink"/>
            <w:rFonts w:eastAsia="宋体"/>
            <w:b/>
            <w:noProof/>
          </w:rPr>
          <w:t>Figure 8.</w:t>
        </w:r>
        <w:r w:rsidR="00CF44AD" w:rsidRPr="00D90A9E">
          <w:rPr>
            <w:rStyle w:val="Hyperlink"/>
            <w:rFonts w:eastAsia="宋体"/>
            <w:noProof/>
          </w:rPr>
          <w:t>II.</w:t>
        </w:r>
        <w:r w:rsidR="00CF44AD">
          <w:rPr>
            <w:rFonts w:eastAsiaTheme="minorEastAsia" w:cstheme="minorBidi"/>
            <w:noProof/>
            <w:sz w:val="22"/>
            <w:szCs w:val="22"/>
            <w:lang w:eastAsia="zh-CN" w:bidi="ar-SA"/>
          </w:rPr>
          <w:tab/>
        </w:r>
        <w:r w:rsidR="00CF44AD" w:rsidRPr="00D90A9E">
          <w:rPr>
            <w:rStyle w:val="Hyperlink"/>
            <w:rFonts w:eastAsia="宋体"/>
            <w:noProof/>
          </w:rPr>
          <w:t xml:space="preserve">Yield of products of m-cresol over Ni-Fe bimetallic catalysts as a </w:t>
        </w:r>
        <w:r w:rsidR="00327172">
          <w:rPr>
            <w:rStyle w:val="Hyperlink"/>
            <w:rFonts w:eastAsia="宋体"/>
            <w:noProof/>
          </w:rPr>
          <w:tab/>
        </w:r>
        <w:r w:rsidR="00CF44AD" w:rsidRPr="00D90A9E">
          <w:rPr>
            <w:rStyle w:val="Hyperlink"/>
            <w:rFonts w:eastAsia="宋体"/>
            <w:noProof/>
          </w:rPr>
          <w:t>function of Fe loading at 300</w:t>
        </w:r>
        <w:r w:rsidR="00CF44AD" w:rsidRPr="00D90A9E">
          <w:rPr>
            <w:rStyle w:val="Hyperlink"/>
            <w:rFonts w:eastAsia="宋体"/>
            <w:noProof/>
            <w:vertAlign w:val="superscript"/>
          </w:rPr>
          <w:t>o</w:t>
        </w:r>
        <w:r w:rsidR="00CF44AD" w:rsidRPr="00D90A9E">
          <w:rPr>
            <w:rStyle w:val="Hyperlink"/>
            <w:rFonts w:eastAsia="宋体"/>
            <w:noProof/>
          </w:rPr>
          <w:t>C. H</w:t>
        </w:r>
        <w:r w:rsidR="00CF44AD" w:rsidRPr="00D90A9E">
          <w:rPr>
            <w:rStyle w:val="Hyperlink"/>
            <w:rFonts w:eastAsia="宋体"/>
            <w:noProof/>
            <w:vertAlign w:val="subscript"/>
          </w:rPr>
          <w:t>2</w:t>
        </w:r>
        <w:r w:rsidR="00CF44AD" w:rsidRPr="00D90A9E">
          <w:rPr>
            <w:rStyle w:val="Hyperlink"/>
            <w:rFonts w:eastAsia="宋体"/>
            <w:noProof/>
          </w:rPr>
          <w:t xml:space="preserve">/Feed ration =60.  Pressure = 1atm. </w:t>
        </w:r>
        <w:r w:rsidR="00327172">
          <w:rPr>
            <w:rStyle w:val="Hyperlink"/>
            <w:rFonts w:eastAsia="宋体"/>
            <w:noProof/>
          </w:rPr>
          <w:tab/>
        </w:r>
        <w:r w:rsidR="00CF44AD" w:rsidRPr="00D90A9E">
          <w:rPr>
            <w:rStyle w:val="Hyperlink"/>
            <w:rFonts w:eastAsia="宋体"/>
            <w:noProof/>
          </w:rPr>
          <w:t>W/F= 0.46h. (a) C</w:t>
        </w:r>
        <w:r w:rsidR="00CF44AD" w:rsidRPr="00D90A9E">
          <w:rPr>
            <w:rStyle w:val="Hyperlink"/>
            <w:rFonts w:eastAsia="宋体"/>
            <w:noProof/>
            <w:vertAlign w:val="subscript"/>
          </w:rPr>
          <w:t>7</w:t>
        </w:r>
        <w:r w:rsidR="00CF44AD" w:rsidRPr="00D90A9E">
          <w:rPr>
            <w:rStyle w:val="Hyperlink"/>
            <w:rFonts w:eastAsia="宋体"/>
            <w:noProof/>
          </w:rPr>
          <w:t xml:space="preserve"> Products: 3-methyl-cyclohexanone (ONE); 3-</w:t>
        </w:r>
        <w:r w:rsidR="00327172">
          <w:rPr>
            <w:rStyle w:val="Hyperlink"/>
            <w:rFonts w:eastAsia="宋体"/>
            <w:noProof/>
          </w:rPr>
          <w:tab/>
        </w:r>
        <w:r w:rsidR="00CF44AD" w:rsidRPr="00D90A9E">
          <w:rPr>
            <w:rStyle w:val="Hyperlink"/>
            <w:rFonts w:eastAsia="宋体"/>
            <w:noProof/>
          </w:rPr>
          <w:t xml:space="preserve">methylcyclohexanol (OL); Toluene (TOL); (b) Transalkylation and </w:t>
        </w:r>
        <w:r w:rsidR="00327172">
          <w:rPr>
            <w:rStyle w:val="Hyperlink"/>
            <w:rFonts w:eastAsia="宋体"/>
            <w:noProof/>
          </w:rPr>
          <w:tab/>
        </w:r>
        <w:r w:rsidR="00CF44AD" w:rsidRPr="00D90A9E">
          <w:rPr>
            <w:rStyle w:val="Hyperlink"/>
            <w:rFonts w:eastAsia="宋体"/>
            <w:noProof/>
          </w:rPr>
          <w:t>hydrogenolysis products.</w:t>
        </w:r>
        <w:r w:rsidR="00CF44AD">
          <w:rPr>
            <w:noProof/>
            <w:webHidden/>
          </w:rPr>
          <w:tab/>
        </w:r>
        <w:r w:rsidR="00CF44AD">
          <w:rPr>
            <w:noProof/>
            <w:webHidden/>
          </w:rPr>
          <w:fldChar w:fldCharType="begin"/>
        </w:r>
        <w:r w:rsidR="00CF44AD">
          <w:rPr>
            <w:noProof/>
            <w:webHidden/>
          </w:rPr>
          <w:instrText xml:space="preserve"> PAGEREF _Toc385588347 \h </w:instrText>
        </w:r>
        <w:r w:rsidR="00CF44AD">
          <w:rPr>
            <w:noProof/>
            <w:webHidden/>
          </w:rPr>
        </w:r>
        <w:r w:rsidR="00CF44AD">
          <w:rPr>
            <w:noProof/>
            <w:webHidden/>
          </w:rPr>
          <w:fldChar w:fldCharType="separate"/>
        </w:r>
        <w:r w:rsidR="005C7BC1">
          <w:rPr>
            <w:noProof/>
            <w:webHidden/>
          </w:rPr>
          <w:t>32</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28" w:anchor="_Toc385588348" w:history="1">
        <w:r w:rsidR="00CF44AD" w:rsidRPr="00327172">
          <w:rPr>
            <w:rStyle w:val="Hyperlink"/>
            <w:rFonts w:eastAsia="宋体"/>
            <w:b/>
            <w:noProof/>
          </w:rPr>
          <w:t>Figure 9.</w:t>
        </w:r>
        <w:r w:rsidR="00CF44AD" w:rsidRPr="00D90A9E">
          <w:rPr>
            <w:rStyle w:val="Hyperlink"/>
            <w:rFonts w:eastAsia="宋体"/>
            <w:noProof/>
          </w:rPr>
          <w:t>II.</w:t>
        </w:r>
        <w:r w:rsidR="00CF44AD">
          <w:rPr>
            <w:rFonts w:eastAsiaTheme="minorEastAsia" w:cstheme="minorBidi"/>
            <w:noProof/>
            <w:sz w:val="22"/>
            <w:szCs w:val="22"/>
            <w:lang w:eastAsia="zh-CN" w:bidi="ar-SA"/>
          </w:rPr>
          <w:tab/>
        </w:r>
        <w:r w:rsidR="00CF44AD" w:rsidRPr="00D90A9E">
          <w:rPr>
            <w:rStyle w:val="Hyperlink"/>
            <w:rFonts w:eastAsia="宋体"/>
            <w:noProof/>
          </w:rPr>
          <w:t>Product distribution of m-cresol over (1:2)Ni-Fe/SiO</w:t>
        </w:r>
        <w:r w:rsidR="00CF44AD" w:rsidRPr="00D90A9E">
          <w:rPr>
            <w:rStyle w:val="Hyperlink"/>
            <w:rFonts w:eastAsia="宋体"/>
            <w:noProof/>
            <w:vertAlign w:val="subscript"/>
          </w:rPr>
          <w:t xml:space="preserve">2 </w:t>
        </w:r>
        <w:r w:rsidR="00CF44AD" w:rsidRPr="00D90A9E">
          <w:rPr>
            <w:rStyle w:val="Hyperlink"/>
            <w:rFonts w:eastAsia="宋体"/>
            <w:noProof/>
          </w:rPr>
          <w:t>at 300</w:t>
        </w:r>
        <w:r w:rsidR="00CF44AD" w:rsidRPr="00D90A9E">
          <w:rPr>
            <w:rStyle w:val="Hyperlink"/>
            <w:rFonts w:eastAsia="宋体"/>
            <w:noProof/>
            <w:vertAlign w:val="superscript"/>
          </w:rPr>
          <w:t>o</w:t>
        </w:r>
        <w:r w:rsidR="00CF44AD" w:rsidRPr="00D90A9E">
          <w:rPr>
            <w:rStyle w:val="Hyperlink"/>
            <w:rFonts w:eastAsia="宋体"/>
            <w:noProof/>
          </w:rPr>
          <w:t xml:space="preserve">C as a </w:t>
        </w:r>
        <w:r w:rsidR="00327172">
          <w:rPr>
            <w:rStyle w:val="Hyperlink"/>
            <w:rFonts w:eastAsia="宋体"/>
            <w:noProof/>
          </w:rPr>
          <w:tab/>
        </w:r>
        <w:r w:rsidR="00CF44AD" w:rsidRPr="00D90A9E">
          <w:rPr>
            <w:rStyle w:val="Hyperlink"/>
            <w:rFonts w:eastAsia="宋体"/>
            <w:noProof/>
          </w:rPr>
          <w:t>function of W/F.  H</w:t>
        </w:r>
        <w:r w:rsidR="00CF44AD" w:rsidRPr="00D90A9E">
          <w:rPr>
            <w:rStyle w:val="Hyperlink"/>
            <w:rFonts w:eastAsia="宋体"/>
            <w:noProof/>
            <w:vertAlign w:val="subscript"/>
          </w:rPr>
          <w:t>2</w:t>
        </w:r>
        <w:r w:rsidR="00CF44AD" w:rsidRPr="00D90A9E">
          <w:rPr>
            <w:rStyle w:val="Hyperlink"/>
            <w:rFonts w:eastAsia="宋体"/>
            <w:noProof/>
          </w:rPr>
          <w:t>/Feed ration =60.  Pressure = 1atm. (a) C</w:t>
        </w:r>
        <w:r w:rsidR="00CF44AD" w:rsidRPr="00D90A9E">
          <w:rPr>
            <w:rStyle w:val="Hyperlink"/>
            <w:rFonts w:eastAsia="宋体"/>
            <w:noProof/>
            <w:vertAlign w:val="subscript"/>
          </w:rPr>
          <w:t>7</w:t>
        </w:r>
        <w:r w:rsidR="00CF44AD" w:rsidRPr="00D90A9E">
          <w:rPr>
            <w:rStyle w:val="Hyperlink"/>
            <w:rFonts w:eastAsia="宋体"/>
            <w:noProof/>
          </w:rPr>
          <w:t xml:space="preserve"> Products: </w:t>
        </w:r>
        <w:r w:rsidR="00327172">
          <w:rPr>
            <w:rStyle w:val="Hyperlink"/>
            <w:rFonts w:eastAsia="宋体"/>
            <w:noProof/>
          </w:rPr>
          <w:tab/>
        </w:r>
        <w:r w:rsidR="00CF44AD" w:rsidRPr="00D90A9E">
          <w:rPr>
            <w:rStyle w:val="Hyperlink"/>
            <w:rFonts w:eastAsia="宋体"/>
            <w:noProof/>
          </w:rPr>
          <w:t xml:space="preserve">3-methyl-cyclohexanone(ONE); 3-methylcyclohexanol(OL); </w:t>
        </w:r>
        <w:r w:rsidR="00327172">
          <w:rPr>
            <w:rStyle w:val="Hyperlink"/>
            <w:rFonts w:eastAsia="宋体"/>
            <w:noProof/>
          </w:rPr>
          <w:tab/>
        </w:r>
        <w:r w:rsidR="00CF44AD" w:rsidRPr="00D90A9E">
          <w:rPr>
            <w:rStyle w:val="Hyperlink"/>
            <w:rFonts w:eastAsia="宋体"/>
            <w:noProof/>
          </w:rPr>
          <w:t>Toluene(TOL); (b) Transalkylation and hydrogenolysis products.</w:t>
        </w:r>
        <w:r w:rsidR="00CF44AD">
          <w:rPr>
            <w:noProof/>
            <w:webHidden/>
          </w:rPr>
          <w:tab/>
        </w:r>
        <w:r w:rsidR="00CF44AD">
          <w:rPr>
            <w:noProof/>
            <w:webHidden/>
          </w:rPr>
          <w:fldChar w:fldCharType="begin"/>
        </w:r>
        <w:r w:rsidR="00CF44AD">
          <w:rPr>
            <w:noProof/>
            <w:webHidden/>
          </w:rPr>
          <w:instrText xml:space="preserve"> PAGEREF _Toc385588348 \h </w:instrText>
        </w:r>
        <w:r w:rsidR="00CF44AD">
          <w:rPr>
            <w:noProof/>
            <w:webHidden/>
          </w:rPr>
        </w:r>
        <w:r w:rsidR="00CF44AD">
          <w:rPr>
            <w:noProof/>
            <w:webHidden/>
          </w:rPr>
          <w:fldChar w:fldCharType="separate"/>
        </w:r>
        <w:r w:rsidR="005C7BC1">
          <w:rPr>
            <w:noProof/>
            <w:webHidden/>
          </w:rPr>
          <w:t>33</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29" w:anchor="_Toc385588349" w:history="1">
        <w:r w:rsidR="00CF44AD" w:rsidRPr="00327172">
          <w:rPr>
            <w:rStyle w:val="Hyperlink"/>
            <w:rFonts w:eastAsia="宋体"/>
            <w:b/>
            <w:noProof/>
          </w:rPr>
          <w:t>Figure 10.</w:t>
        </w:r>
        <w:r w:rsidR="00CF44AD" w:rsidRPr="00D90A9E">
          <w:rPr>
            <w:rStyle w:val="Hyperlink"/>
            <w:rFonts w:eastAsia="宋体"/>
            <w:noProof/>
          </w:rPr>
          <w:t>II.</w:t>
        </w:r>
        <w:r w:rsidR="00CF44AD">
          <w:rPr>
            <w:rFonts w:eastAsiaTheme="minorEastAsia" w:cstheme="minorBidi"/>
            <w:noProof/>
            <w:sz w:val="22"/>
            <w:szCs w:val="22"/>
            <w:lang w:eastAsia="zh-CN" w:bidi="ar-SA"/>
          </w:rPr>
          <w:tab/>
        </w:r>
        <w:r w:rsidR="00CF44AD" w:rsidRPr="00D90A9E">
          <w:rPr>
            <w:rStyle w:val="Hyperlink"/>
            <w:rFonts w:eastAsia="宋体"/>
            <w:noProof/>
          </w:rPr>
          <w:t>C</w:t>
        </w:r>
        <w:r w:rsidR="00CF44AD" w:rsidRPr="00D90A9E">
          <w:rPr>
            <w:rStyle w:val="Hyperlink"/>
            <w:rFonts w:eastAsia="宋体"/>
            <w:noProof/>
            <w:vertAlign w:val="subscript"/>
          </w:rPr>
          <w:t>7</w:t>
        </w:r>
        <w:r w:rsidR="00CF44AD" w:rsidRPr="00D90A9E">
          <w:rPr>
            <w:rStyle w:val="Hyperlink"/>
            <w:rFonts w:eastAsia="宋体"/>
            <w:noProof/>
          </w:rPr>
          <w:t xml:space="preserve"> Product selectivity as a function of conversion of m-cresol</w:t>
        </w:r>
        <w:r w:rsidR="00CF44AD" w:rsidRPr="00D90A9E">
          <w:rPr>
            <w:rStyle w:val="Hyperlink"/>
            <w:rFonts w:eastAsia="宋体"/>
            <w:noProof/>
            <w:vertAlign w:val="subscript"/>
          </w:rPr>
          <w:t xml:space="preserve"> </w:t>
        </w:r>
        <w:r w:rsidR="00CF44AD" w:rsidRPr="00D90A9E">
          <w:rPr>
            <w:rStyle w:val="Hyperlink"/>
            <w:rFonts w:eastAsia="宋体"/>
            <w:noProof/>
          </w:rPr>
          <w:t>at 300</w:t>
        </w:r>
        <w:r w:rsidR="00CF44AD" w:rsidRPr="00D90A9E">
          <w:rPr>
            <w:rStyle w:val="Hyperlink"/>
            <w:rFonts w:eastAsia="宋体"/>
            <w:noProof/>
            <w:vertAlign w:val="superscript"/>
          </w:rPr>
          <w:t>o</w:t>
        </w:r>
        <w:r w:rsidR="00CF44AD" w:rsidRPr="00D90A9E">
          <w:rPr>
            <w:rStyle w:val="Hyperlink"/>
            <w:rFonts w:eastAsia="宋体"/>
            <w:noProof/>
          </w:rPr>
          <w:t xml:space="preserve">C. </w:t>
        </w:r>
        <w:r w:rsidR="00327172">
          <w:rPr>
            <w:rStyle w:val="Hyperlink"/>
            <w:rFonts w:eastAsia="宋体"/>
            <w:noProof/>
          </w:rPr>
          <w:tab/>
        </w:r>
        <w:r w:rsidR="00CF44AD" w:rsidRPr="00D90A9E">
          <w:rPr>
            <w:rStyle w:val="Hyperlink"/>
            <w:rFonts w:eastAsia="宋体"/>
            <w:noProof/>
          </w:rPr>
          <w:t>a. Ni/SiO</w:t>
        </w:r>
        <w:r w:rsidR="00CF44AD" w:rsidRPr="00D90A9E">
          <w:rPr>
            <w:rStyle w:val="Hyperlink"/>
            <w:rFonts w:eastAsia="宋体"/>
            <w:noProof/>
            <w:vertAlign w:val="subscript"/>
          </w:rPr>
          <w:t>2</w:t>
        </w:r>
        <w:r w:rsidR="00CF44AD" w:rsidRPr="00D90A9E">
          <w:rPr>
            <w:rStyle w:val="Hyperlink"/>
            <w:rFonts w:eastAsia="宋体"/>
            <w:noProof/>
          </w:rPr>
          <w:t>; b. (1:2) Ni-Fe/SiO</w:t>
        </w:r>
        <w:r w:rsidR="00CF44AD" w:rsidRPr="00D90A9E">
          <w:rPr>
            <w:rStyle w:val="Hyperlink"/>
            <w:rFonts w:eastAsia="宋体"/>
            <w:noProof/>
            <w:vertAlign w:val="subscript"/>
          </w:rPr>
          <w:t>2</w:t>
        </w:r>
        <w:r w:rsidR="00CF44AD" w:rsidRPr="00D90A9E">
          <w:rPr>
            <w:rStyle w:val="Hyperlink"/>
            <w:rFonts w:eastAsia="宋体"/>
            <w:noProof/>
          </w:rPr>
          <w:t>. H</w:t>
        </w:r>
        <w:r w:rsidR="00CF44AD" w:rsidRPr="00D90A9E">
          <w:rPr>
            <w:rStyle w:val="Hyperlink"/>
            <w:rFonts w:eastAsia="宋体"/>
            <w:noProof/>
            <w:vertAlign w:val="subscript"/>
          </w:rPr>
          <w:t>2</w:t>
        </w:r>
        <w:r w:rsidR="00CF44AD" w:rsidRPr="00D90A9E">
          <w:rPr>
            <w:rStyle w:val="Hyperlink"/>
            <w:rFonts w:eastAsia="宋体"/>
            <w:noProof/>
          </w:rPr>
          <w:t xml:space="preserve">/Feed molar ratio =60.  Pressure = </w:t>
        </w:r>
        <w:r w:rsidR="00327172">
          <w:rPr>
            <w:rStyle w:val="Hyperlink"/>
            <w:rFonts w:eastAsia="宋体"/>
            <w:noProof/>
          </w:rPr>
          <w:tab/>
        </w:r>
        <w:r w:rsidR="00CF44AD" w:rsidRPr="00D90A9E">
          <w:rPr>
            <w:rStyle w:val="Hyperlink"/>
            <w:rFonts w:eastAsia="宋体"/>
            <w:noProof/>
          </w:rPr>
          <w:t>1atm. C</w:t>
        </w:r>
        <w:r w:rsidR="00CF44AD" w:rsidRPr="00D90A9E">
          <w:rPr>
            <w:rStyle w:val="Hyperlink"/>
            <w:rFonts w:eastAsia="宋体"/>
            <w:noProof/>
            <w:vertAlign w:val="subscript"/>
          </w:rPr>
          <w:t>7</w:t>
        </w:r>
        <w:r w:rsidR="00CF44AD" w:rsidRPr="00D90A9E">
          <w:rPr>
            <w:rStyle w:val="Hyperlink"/>
            <w:rFonts w:eastAsia="宋体"/>
            <w:noProof/>
          </w:rPr>
          <w:t xml:space="preserve"> Products: 3-methyl-cyclohexanone (ONE) ; 3-</w:t>
        </w:r>
        <w:r w:rsidR="00327172">
          <w:rPr>
            <w:rStyle w:val="Hyperlink"/>
            <w:rFonts w:eastAsia="宋体"/>
            <w:noProof/>
          </w:rPr>
          <w:tab/>
        </w:r>
        <w:r w:rsidR="00CF44AD" w:rsidRPr="00D90A9E">
          <w:rPr>
            <w:rStyle w:val="Hyperlink"/>
            <w:rFonts w:eastAsia="宋体"/>
            <w:noProof/>
          </w:rPr>
          <w:t>methylcyclohexanol (OL); Toluene (TOL)</w:t>
        </w:r>
        <w:r w:rsidR="00CF44AD">
          <w:rPr>
            <w:noProof/>
            <w:webHidden/>
          </w:rPr>
          <w:tab/>
        </w:r>
        <w:r w:rsidR="00CF44AD">
          <w:rPr>
            <w:noProof/>
            <w:webHidden/>
          </w:rPr>
          <w:fldChar w:fldCharType="begin"/>
        </w:r>
        <w:r w:rsidR="00CF44AD">
          <w:rPr>
            <w:noProof/>
            <w:webHidden/>
          </w:rPr>
          <w:instrText xml:space="preserve"> PAGEREF _Toc385588349 \h </w:instrText>
        </w:r>
        <w:r w:rsidR="00CF44AD">
          <w:rPr>
            <w:noProof/>
            <w:webHidden/>
          </w:rPr>
        </w:r>
        <w:r w:rsidR="00CF44AD">
          <w:rPr>
            <w:noProof/>
            <w:webHidden/>
          </w:rPr>
          <w:fldChar w:fldCharType="separate"/>
        </w:r>
        <w:r w:rsidR="005C7BC1">
          <w:rPr>
            <w:noProof/>
            <w:webHidden/>
          </w:rPr>
          <w:t>33</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30" w:anchor="_Toc385588350" w:history="1">
        <w:r w:rsidR="00CF44AD" w:rsidRPr="00327172">
          <w:rPr>
            <w:rStyle w:val="Hyperlink"/>
            <w:rFonts w:eastAsia="宋体"/>
            <w:b/>
            <w:noProof/>
          </w:rPr>
          <w:t>Figure 11.</w:t>
        </w:r>
        <w:r w:rsidR="00CF44AD" w:rsidRPr="00D90A9E">
          <w:rPr>
            <w:rStyle w:val="Hyperlink"/>
            <w:rFonts w:eastAsia="宋体"/>
            <w:noProof/>
          </w:rPr>
          <w:t>II.</w:t>
        </w:r>
        <w:r w:rsidR="00CF44AD">
          <w:rPr>
            <w:rFonts w:eastAsiaTheme="minorEastAsia" w:cstheme="minorBidi"/>
            <w:noProof/>
            <w:sz w:val="22"/>
            <w:szCs w:val="22"/>
            <w:lang w:eastAsia="zh-CN" w:bidi="ar-SA"/>
          </w:rPr>
          <w:tab/>
        </w:r>
        <w:r w:rsidR="00CF44AD" w:rsidRPr="00D90A9E">
          <w:rPr>
            <w:rStyle w:val="Hyperlink"/>
            <w:rFonts w:eastAsia="宋体"/>
            <w:noProof/>
          </w:rPr>
          <w:t xml:space="preserve">Effect of time on stream on of conversion of m-cresol and product </w:t>
        </w:r>
        <w:r w:rsidR="00327172">
          <w:rPr>
            <w:rStyle w:val="Hyperlink"/>
            <w:rFonts w:eastAsia="宋体"/>
            <w:noProof/>
          </w:rPr>
          <w:tab/>
        </w:r>
        <w:r w:rsidR="00CF44AD" w:rsidRPr="00D90A9E">
          <w:rPr>
            <w:rStyle w:val="Hyperlink"/>
            <w:rFonts w:eastAsia="宋体"/>
            <w:noProof/>
          </w:rPr>
          <w:t>distribution (major products) over (1:2)Ni-Fe/SiO</w:t>
        </w:r>
        <w:r w:rsidR="00CF44AD" w:rsidRPr="00D90A9E">
          <w:rPr>
            <w:rStyle w:val="Hyperlink"/>
            <w:rFonts w:eastAsia="宋体"/>
            <w:noProof/>
            <w:vertAlign w:val="subscript"/>
          </w:rPr>
          <w:t xml:space="preserve">2 </w:t>
        </w:r>
        <w:r w:rsidR="00CF44AD" w:rsidRPr="00D90A9E">
          <w:rPr>
            <w:rStyle w:val="Hyperlink"/>
            <w:rFonts w:eastAsia="宋体"/>
            <w:noProof/>
          </w:rPr>
          <w:t>at 300</w:t>
        </w:r>
        <w:r w:rsidR="00CF44AD" w:rsidRPr="00D90A9E">
          <w:rPr>
            <w:rStyle w:val="Hyperlink"/>
            <w:rFonts w:eastAsia="宋体"/>
            <w:noProof/>
            <w:vertAlign w:val="superscript"/>
          </w:rPr>
          <w:t>o</w:t>
        </w:r>
        <w:r w:rsidR="00CF44AD" w:rsidRPr="00D90A9E">
          <w:rPr>
            <w:rStyle w:val="Hyperlink"/>
            <w:rFonts w:eastAsia="宋体"/>
            <w:noProof/>
          </w:rPr>
          <w:t>C.  H</w:t>
        </w:r>
        <w:r w:rsidR="00CF44AD" w:rsidRPr="00D90A9E">
          <w:rPr>
            <w:rStyle w:val="Hyperlink"/>
            <w:rFonts w:eastAsia="宋体"/>
            <w:noProof/>
            <w:vertAlign w:val="subscript"/>
          </w:rPr>
          <w:t>2</w:t>
        </w:r>
        <w:r w:rsidR="00CF44AD" w:rsidRPr="00D90A9E">
          <w:rPr>
            <w:rStyle w:val="Hyperlink"/>
            <w:rFonts w:eastAsia="宋体"/>
            <w:noProof/>
          </w:rPr>
          <w:t xml:space="preserve">/Feed </w:t>
        </w:r>
        <w:r w:rsidR="00327172">
          <w:rPr>
            <w:rStyle w:val="Hyperlink"/>
            <w:rFonts w:eastAsia="宋体"/>
            <w:noProof/>
          </w:rPr>
          <w:tab/>
        </w:r>
        <w:r w:rsidR="00CF44AD" w:rsidRPr="00D90A9E">
          <w:rPr>
            <w:rStyle w:val="Hyperlink"/>
            <w:rFonts w:eastAsia="宋体"/>
            <w:noProof/>
          </w:rPr>
          <w:t xml:space="preserve">ration =60.  Pressure = 1atm. 3-methyl-cyclohexanone (ONE) ; Toluene </w:t>
        </w:r>
        <w:r w:rsidR="00327172">
          <w:rPr>
            <w:rStyle w:val="Hyperlink"/>
            <w:rFonts w:eastAsia="宋体"/>
            <w:noProof/>
          </w:rPr>
          <w:tab/>
        </w:r>
        <w:r w:rsidR="00CF44AD" w:rsidRPr="00D90A9E">
          <w:rPr>
            <w:rStyle w:val="Hyperlink"/>
            <w:rFonts w:eastAsia="宋体"/>
            <w:noProof/>
          </w:rPr>
          <w:t>(TOL).</w:t>
        </w:r>
        <w:r w:rsidR="00CF44AD">
          <w:rPr>
            <w:noProof/>
            <w:webHidden/>
          </w:rPr>
          <w:tab/>
        </w:r>
        <w:r w:rsidR="00CF44AD">
          <w:rPr>
            <w:noProof/>
            <w:webHidden/>
          </w:rPr>
          <w:fldChar w:fldCharType="begin"/>
        </w:r>
        <w:r w:rsidR="00CF44AD">
          <w:rPr>
            <w:noProof/>
            <w:webHidden/>
          </w:rPr>
          <w:instrText xml:space="preserve"> PAGEREF _Toc385588350 \h </w:instrText>
        </w:r>
        <w:r w:rsidR="00CF44AD">
          <w:rPr>
            <w:noProof/>
            <w:webHidden/>
          </w:rPr>
        </w:r>
        <w:r w:rsidR="00CF44AD">
          <w:rPr>
            <w:noProof/>
            <w:webHidden/>
          </w:rPr>
          <w:fldChar w:fldCharType="separate"/>
        </w:r>
        <w:r w:rsidR="005C7BC1">
          <w:rPr>
            <w:noProof/>
            <w:webHidden/>
          </w:rPr>
          <w:t>34</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31" w:anchor="_Toc385588351" w:history="1">
        <w:r w:rsidR="00CF44AD" w:rsidRPr="00327172">
          <w:rPr>
            <w:rStyle w:val="Hyperlink"/>
            <w:rFonts w:eastAsia="宋体"/>
            <w:b/>
            <w:noProof/>
          </w:rPr>
          <w:t>Figure 12.</w:t>
        </w:r>
        <w:r w:rsidR="00CF44AD" w:rsidRPr="00D90A9E">
          <w:rPr>
            <w:rStyle w:val="Hyperlink"/>
            <w:rFonts w:eastAsia="宋体"/>
            <w:noProof/>
          </w:rPr>
          <w:t>II.</w:t>
        </w:r>
        <w:r w:rsidR="00CF44AD">
          <w:rPr>
            <w:rFonts w:eastAsiaTheme="minorEastAsia" w:cstheme="minorBidi"/>
            <w:noProof/>
            <w:sz w:val="22"/>
            <w:szCs w:val="22"/>
            <w:lang w:eastAsia="zh-CN" w:bidi="ar-SA"/>
          </w:rPr>
          <w:tab/>
        </w:r>
        <w:r w:rsidR="00CF44AD" w:rsidRPr="00D90A9E">
          <w:rPr>
            <w:rStyle w:val="Hyperlink"/>
            <w:rFonts w:eastAsia="宋体"/>
            <w:noProof/>
          </w:rPr>
          <w:t>Tautomerization reaction pathways over Ni, Fe, and Ni-Fe catalysts.</w:t>
        </w:r>
        <w:r w:rsidR="00CF44AD">
          <w:rPr>
            <w:noProof/>
            <w:webHidden/>
          </w:rPr>
          <w:tab/>
        </w:r>
        <w:r w:rsidR="00CF44AD">
          <w:rPr>
            <w:noProof/>
            <w:webHidden/>
          </w:rPr>
          <w:fldChar w:fldCharType="begin"/>
        </w:r>
        <w:r w:rsidR="00CF44AD">
          <w:rPr>
            <w:noProof/>
            <w:webHidden/>
          </w:rPr>
          <w:instrText xml:space="preserve"> PAGEREF _Toc385588351 \h </w:instrText>
        </w:r>
        <w:r w:rsidR="00CF44AD">
          <w:rPr>
            <w:noProof/>
            <w:webHidden/>
          </w:rPr>
        </w:r>
        <w:r w:rsidR="00CF44AD">
          <w:rPr>
            <w:noProof/>
            <w:webHidden/>
          </w:rPr>
          <w:fldChar w:fldCharType="separate"/>
        </w:r>
        <w:r w:rsidR="005C7BC1">
          <w:rPr>
            <w:noProof/>
            <w:webHidden/>
          </w:rPr>
          <w:t>37</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32" w:anchor="_Toc385588352" w:history="1">
        <w:r w:rsidR="00CF44AD" w:rsidRPr="00327172">
          <w:rPr>
            <w:rStyle w:val="Hyperlink"/>
            <w:rFonts w:eastAsia="宋体"/>
            <w:b/>
            <w:noProof/>
          </w:rPr>
          <w:t>Figure 13.</w:t>
        </w:r>
        <w:r w:rsidR="00CF44AD" w:rsidRPr="00D90A9E">
          <w:rPr>
            <w:rStyle w:val="Hyperlink"/>
            <w:rFonts w:eastAsia="宋体"/>
            <w:noProof/>
          </w:rPr>
          <w:t>II</w:t>
        </w:r>
        <w:r w:rsidR="00CF44AD">
          <w:rPr>
            <w:rFonts w:eastAsiaTheme="minorEastAsia" w:cstheme="minorBidi"/>
            <w:noProof/>
            <w:sz w:val="22"/>
            <w:szCs w:val="22"/>
            <w:lang w:eastAsia="zh-CN" w:bidi="ar-SA"/>
          </w:rPr>
          <w:tab/>
        </w:r>
        <w:r w:rsidR="00CF44AD" w:rsidRPr="00D90A9E">
          <w:rPr>
            <w:rStyle w:val="Hyperlink"/>
            <w:rFonts w:eastAsia="宋体"/>
            <w:noProof/>
          </w:rPr>
          <w:t xml:space="preserve">Optimized adsorption structures of m-cresol on (a)Ni (111), (b) </w:t>
        </w:r>
        <w:r w:rsidR="00327172">
          <w:rPr>
            <w:rStyle w:val="Hyperlink"/>
            <w:rFonts w:eastAsia="宋体"/>
            <w:noProof/>
          </w:rPr>
          <w:tab/>
        </w:r>
        <w:r w:rsidR="00CF44AD" w:rsidRPr="00D90A9E">
          <w:rPr>
            <w:rStyle w:val="Hyperlink"/>
            <w:rFonts w:eastAsia="宋体"/>
            <w:noProof/>
          </w:rPr>
          <w:t xml:space="preserve">perfect </w:t>
        </w:r>
        <w:r w:rsidR="00327172">
          <w:rPr>
            <w:rStyle w:val="Hyperlink"/>
            <w:rFonts w:eastAsia="宋体"/>
            <w:noProof/>
          </w:rPr>
          <w:tab/>
        </w:r>
        <w:r w:rsidR="00CF44AD" w:rsidRPr="00D90A9E">
          <w:rPr>
            <w:rStyle w:val="Hyperlink"/>
            <w:rFonts w:eastAsia="宋体"/>
            <w:noProof/>
          </w:rPr>
          <w:t xml:space="preserve">NiFe(111), (c) patched NiFe(111) and (d) Fe(110) </w:t>
        </w:r>
        <w:r w:rsidR="00327172">
          <w:rPr>
            <w:rStyle w:val="Hyperlink"/>
            <w:rFonts w:eastAsia="宋体"/>
            <w:noProof/>
          </w:rPr>
          <w:tab/>
        </w:r>
        <w:r w:rsidR="00CF44AD" w:rsidRPr="00D90A9E">
          <w:rPr>
            <w:rStyle w:val="Hyperlink"/>
            <w:rFonts w:eastAsia="宋体"/>
            <w:noProof/>
          </w:rPr>
          <w:t xml:space="preserve">surface. (e) gas phase. </w:t>
        </w:r>
        <w:r w:rsidR="00327172">
          <w:rPr>
            <w:rStyle w:val="Hyperlink"/>
            <w:rFonts w:eastAsia="宋体"/>
            <w:noProof/>
          </w:rPr>
          <w:tab/>
        </w:r>
        <w:r w:rsidR="00CF44AD" w:rsidRPr="00D90A9E">
          <w:rPr>
            <w:rStyle w:val="Hyperlink"/>
            <w:rFonts w:eastAsia="宋体"/>
            <w:noProof/>
          </w:rPr>
          <w:t>C-OH bond lengths are labeled in each molecule.</w:t>
        </w:r>
        <w:r w:rsidR="00CF44AD">
          <w:rPr>
            <w:noProof/>
            <w:webHidden/>
          </w:rPr>
          <w:tab/>
        </w:r>
        <w:r w:rsidR="00CF44AD">
          <w:rPr>
            <w:noProof/>
            <w:webHidden/>
          </w:rPr>
          <w:fldChar w:fldCharType="begin"/>
        </w:r>
        <w:r w:rsidR="00CF44AD">
          <w:rPr>
            <w:noProof/>
            <w:webHidden/>
          </w:rPr>
          <w:instrText xml:space="preserve"> PAGEREF _Toc385588352 \h </w:instrText>
        </w:r>
        <w:r w:rsidR="00CF44AD">
          <w:rPr>
            <w:noProof/>
            <w:webHidden/>
          </w:rPr>
        </w:r>
        <w:r w:rsidR="00CF44AD">
          <w:rPr>
            <w:noProof/>
            <w:webHidden/>
          </w:rPr>
          <w:fldChar w:fldCharType="separate"/>
        </w:r>
        <w:r w:rsidR="005C7BC1">
          <w:rPr>
            <w:noProof/>
            <w:webHidden/>
          </w:rPr>
          <w:t>40</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33" w:anchor="_Toc385588353" w:history="1">
        <w:r w:rsidR="00CF44AD" w:rsidRPr="00327172">
          <w:rPr>
            <w:rStyle w:val="Hyperlink"/>
            <w:rFonts w:eastAsia="宋体"/>
            <w:b/>
            <w:noProof/>
          </w:rPr>
          <w:t>Figure 14.</w:t>
        </w:r>
        <w:r w:rsidR="00CF44AD" w:rsidRPr="00D90A9E">
          <w:rPr>
            <w:rStyle w:val="Hyperlink"/>
            <w:rFonts w:eastAsia="宋体"/>
            <w:noProof/>
          </w:rPr>
          <w:t>III.</w:t>
        </w:r>
        <w:r w:rsidR="00CF44AD">
          <w:rPr>
            <w:rFonts w:eastAsiaTheme="minorEastAsia" w:cstheme="minorBidi"/>
            <w:noProof/>
            <w:sz w:val="22"/>
            <w:szCs w:val="22"/>
            <w:lang w:eastAsia="zh-CN" w:bidi="ar-SA"/>
          </w:rPr>
          <w:tab/>
        </w:r>
        <w:r w:rsidR="00CF44AD" w:rsidRPr="00D90A9E">
          <w:rPr>
            <w:rStyle w:val="Hyperlink"/>
            <w:rFonts w:eastAsia="宋体"/>
            <w:noProof/>
          </w:rPr>
          <w:t>HRTEM of 1wt% Pt/SiO</w:t>
        </w:r>
        <w:r w:rsidR="00CF44AD" w:rsidRPr="00D90A9E">
          <w:rPr>
            <w:rStyle w:val="Hyperlink"/>
            <w:rFonts w:eastAsia="宋体"/>
            <w:noProof/>
            <w:vertAlign w:val="subscript"/>
          </w:rPr>
          <w:t>2</w:t>
        </w:r>
        <w:r w:rsidR="00CF44AD" w:rsidRPr="00D90A9E">
          <w:rPr>
            <w:rStyle w:val="Hyperlink"/>
            <w:rFonts w:eastAsia="宋体"/>
            <w:noProof/>
          </w:rPr>
          <w:t xml:space="preserve"> after calcination at 400</w:t>
        </w:r>
        <w:r w:rsidR="00CF44AD" w:rsidRPr="00D90A9E">
          <w:rPr>
            <w:rStyle w:val="Hyperlink"/>
            <w:rFonts w:eastAsia="宋体"/>
            <w:noProof/>
            <w:vertAlign w:val="superscript"/>
          </w:rPr>
          <w:t>o</w:t>
        </w:r>
        <w:r w:rsidR="00CF44AD" w:rsidRPr="00D90A9E">
          <w:rPr>
            <w:rStyle w:val="Hyperlink"/>
            <w:rFonts w:eastAsia="宋体"/>
            <w:noProof/>
          </w:rPr>
          <w:t xml:space="preserve">C in air, reduction at </w:t>
        </w:r>
        <w:r w:rsidR="00327172">
          <w:rPr>
            <w:rStyle w:val="Hyperlink"/>
            <w:rFonts w:eastAsia="宋体"/>
            <w:noProof/>
          </w:rPr>
          <w:tab/>
        </w:r>
        <w:r w:rsidR="00CF44AD" w:rsidRPr="00D90A9E">
          <w:rPr>
            <w:rStyle w:val="Hyperlink"/>
            <w:rFonts w:eastAsia="宋体"/>
            <w:noProof/>
          </w:rPr>
          <w:t>300</w:t>
        </w:r>
        <w:r w:rsidR="00CF44AD" w:rsidRPr="00D90A9E">
          <w:rPr>
            <w:rStyle w:val="Hyperlink"/>
            <w:rFonts w:eastAsia="宋体"/>
            <w:noProof/>
            <w:vertAlign w:val="superscript"/>
          </w:rPr>
          <w:t>o</w:t>
        </w:r>
        <w:r w:rsidR="00CF44AD" w:rsidRPr="00D90A9E">
          <w:rPr>
            <w:rStyle w:val="Hyperlink"/>
            <w:rFonts w:eastAsia="宋体"/>
            <w:noProof/>
          </w:rPr>
          <w:t>C and passivation at room temperature.</w:t>
        </w:r>
        <w:r w:rsidR="00CF44AD">
          <w:rPr>
            <w:noProof/>
            <w:webHidden/>
          </w:rPr>
          <w:tab/>
        </w:r>
        <w:r w:rsidR="00CF44AD">
          <w:rPr>
            <w:noProof/>
            <w:webHidden/>
          </w:rPr>
          <w:fldChar w:fldCharType="begin"/>
        </w:r>
        <w:r w:rsidR="00CF44AD">
          <w:rPr>
            <w:noProof/>
            <w:webHidden/>
          </w:rPr>
          <w:instrText xml:space="preserve"> PAGEREF _Toc385588353 \h </w:instrText>
        </w:r>
        <w:r w:rsidR="00CF44AD">
          <w:rPr>
            <w:noProof/>
            <w:webHidden/>
          </w:rPr>
        </w:r>
        <w:r w:rsidR="00CF44AD">
          <w:rPr>
            <w:noProof/>
            <w:webHidden/>
          </w:rPr>
          <w:fldChar w:fldCharType="separate"/>
        </w:r>
        <w:r w:rsidR="005C7BC1">
          <w:rPr>
            <w:noProof/>
            <w:webHidden/>
          </w:rPr>
          <w:t>51</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34" w:anchor="_Toc385588354" w:history="1">
        <w:r w:rsidR="00CF44AD" w:rsidRPr="00327172">
          <w:rPr>
            <w:rStyle w:val="Hyperlink"/>
            <w:rFonts w:eastAsia="宋体"/>
            <w:b/>
            <w:noProof/>
          </w:rPr>
          <w:t>Figure 15.</w:t>
        </w:r>
        <w:r w:rsidR="00CF44AD" w:rsidRPr="00D90A9E">
          <w:rPr>
            <w:rStyle w:val="Hyperlink"/>
            <w:rFonts w:eastAsia="宋体"/>
            <w:noProof/>
          </w:rPr>
          <w:t>III.</w:t>
        </w:r>
        <w:r w:rsidR="00CF44AD">
          <w:rPr>
            <w:rFonts w:eastAsiaTheme="minorEastAsia" w:cstheme="minorBidi"/>
            <w:noProof/>
            <w:sz w:val="22"/>
            <w:szCs w:val="22"/>
            <w:lang w:eastAsia="zh-CN" w:bidi="ar-SA"/>
          </w:rPr>
          <w:tab/>
        </w:r>
        <w:r w:rsidR="00CF44AD" w:rsidRPr="00D90A9E">
          <w:rPr>
            <w:rStyle w:val="Hyperlink"/>
            <w:rFonts w:eastAsia="宋体"/>
            <w:noProof/>
          </w:rPr>
          <w:t>Conversion and yield of products of different feeds over Pt/SiO</w:t>
        </w:r>
        <w:r w:rsidR="00CF44AD" w:rsidRPr="00D90A9E">
          <w:rPr>
            <w:rStyle w:val="Hyperlink"/>
            <w:rFonts w:eastAsia="宋体"/>
            <w:noProof/>
            <w:vertAlign w:val="subscript"/>
          </w:rPr>
          <w:t>2</w:t>
        </w:r>
        <w:r w:rsidR="00CF44AD" w:rsidRPr="00D90A9E">
          <w:rPr>
            <w:rStyle w:val="Hyperlink"/>
            <w:rFonts w:eastAsia="宋体"/>
            <w:noProof/>
          </w:rPr>
          <w:t xml:space="preserve"> as a </w:t>
        </w:r>
        <w:r w:rsidR="00327172">
          <w:rPr>
            <w:rStyle w:val="Hyperlink"/>
            <w:rFonts w:eastAsia="宋体"/>
            <w:noProof/>
          </w:rPr>
          <w:tab/>
        </w:r>
        <w:r w:rsidR="00CF44AD" w:rsidRPr="00D90A9E">
          <w:rPr>
            <w:rStyle w:val="Hyperlink"/>
            <w:rFonts w:eastAsia="宋体"/>
            <w:noProof/>
          </w:rPr>
          <w:t>function of  W/F at 300</w:t>
        </w:r>
        <w:r w:rsidR="00CF44AD" w:rsidRPr="00D90A9E">
          <w:rPr>
            <w:rStyle w:val="Hyperlink"/>
            <w:rFonts w:eastAsia="宋体"/>
            <w:noProof/>
            <w:vertAlign w:val="superscript"/>
          </w:rPr>
          <w:t>o</w:t>
        </w:r>
        <w:r w:rsidR="00CF44AD" w:rsidRPr="00D90A9E">
          <w:rPr>
            <w:rStyle w:val="Hyperlink"/>
            <w:rFonts w:eastAsia="宋体"/>
            <w:noProof/>
          </w:rPr>
          <w:t>C. Carrier gas: H</w:t>
        </w:r>
        <w:r w:rsidR="00CF44AD" w:rsidRPr="00D90A9E">
          <w:rPr>
            <w:rStyle w:val="Hyperlink"/>
            <w:rFonts w:eastAsia="宋体"/>
            <w:noProof/>
            <w:vertAlign w:val="subscript"/>
          </w:rPr>
          <w:t>2</w:t>
        </w:r>
        <w:r w:rsidR="00CF44AD" w:rsidRPr="00D90A9E">
          <w:rPr>
            <w:rStyle w:val="Hyperlink"/>
            <w:rFonts w:eastAsia="宋体"/>
            <w:noProof/>
          </w:rPr>
          <w:t>. Pressure = 1atm. (a) m-</w:t>
        </w:r>
        <w:r w:rsidR="00327172">
          <w:rPr>
            <w:rStyle w:val="Hyperlink"/>
            <w:rFonts w:eastAsia="宋体"/>
            <w:noProof/>
          </w:rPr>
          <w:tab/>
        </w:r>
        <w:r w:rsidR="00CF44AD" w:rsidRPr="00D90A9E">
          <w:rPr>
            <w:rStyle w:val="Hyperlink"/>
            <w:rFonts w:eastAsia="宋体"/>
            <w:noProof/>
          </w:rPr>
          <w:t xml:space="preserve">cresol; (b) 3-methyl-cyclohexanone; (c) 3-methyl-cyclohexanol. MCH: </w:t>
        </w:r>
        <w:r w:rsidR="00327172">
          <w:rPr>
            <w:rStyle w:val="Hyperlink"/>
            <w:rFonts w:eastAsia="宋体"/>
            <w:noProof/>
          </w:rPr>
          <w:tab/>
        </w:r>
        <w:r w:rsidR="00CF44AD" w:rsidRPr="00D90A9E">
          <w:rPr>
            <w:rStyle w:val="Hyperlink"/>
            <w:rFonts w:eastAsia="宋体"/>
            <w:noProof/>
          </w:rPr>
          <w:t>methyl-cyclohexane; TOL: toluene; m-Cr: m-cresol; ONE: 3-methyl-</w:t>
        </w:r>
        <w:r w:rsidR="00327172">
          <w:rPr>
            <w:rStyle w:val="Hyperlink"/>
            <w:rFonts w:eastAsia="宋体"/>
            <w:noProof/>
          </w:rPr>
          <w:tab/>
        </w:r>
        <w:r w:rsidR="00CF44AD" w:rsidRPr="00D90A9E">
          <w:rPr>
            <w:rStyle w:val="Hyperlink"/>
            <w:rFonts w:eastAsia="宋体"/>
            <w:noProof/>
          </w:rPr>
          <w:t xml:space="preserve">cyclohexanone; OL: 3-methyl-cyclohexanol. The points are experimental </w:t>
        </w:r>
        <w:r w:rsidR="00327172">
          <w:rPr>
            <w:rStyle w:val="Hyperlink"/>
            <w:rFonts w:eastAsia="宋体"/>
            <w:noProof/>
          </w:rPr>
          <w:tab/>
        </w:r>
        <w:r w:rsidR="00CF44AD" w:rsidRPr="00D90A9E">
          <w:rPr>
            <w:rStyle w:val="Hyperlink"/>
            <w:rFonts w:eastAsia="宋体"/>
            <w:noProof/>
          </w:rPr>
          <w:t xml:space="preserve">data and the lines are calculated from the Langmuir-Hinshelwood </w:t>
        </w:r>
        <w:r w:rsidR="00327172">
          <w:rPr>
            <w:rStyle w:val="Hyperlink"/>
            <w:rFonts w:eastAsia="宋体"/>
            <w:noProof/>
          </w:rPr>
          <w:tab/>
        </w:r>
        <w:r w:rsidR="00CF44AD" w:rsidRPr="00D90A9E">
          <w:rPr>
            <w:rStyle w:val="Hyperlink"/>
            <w:rFonts w:eastAsia="宋体"/>
            <w:noProof/>
          </w:rPr>
          <w:t>kinetics model.</w:t>
        </w:r>
        <w:r w:rsidR="00CF44AD">
          <w:rPr>
            <w:noProof/>
            <w:webHidden/>
          </w:rPr>
          <w:tab/>
        </w:r>
        <w:r w:rsidR="00CF44AD">
          <w:rPr>
            <w:noProof/>
            <w:webHidden/>
          </w:rPr>
          <w:fldChar w:fldCharType="begin"/>
        </w:r>
        <w:r w:rsidR="00CF44AD">
          <w:rPr>
            <w:noProof/>
            <w:webHidden/>
          </w:rPr>
          <w:instrText xml:space="preserve"> PAGEREF _Toc385588354 \h </w:instrText>
        </w:r>
        <w:r w:rsidR="00CF44AD">
          <w:rPr>
            <w:noProof/>
            <w:webHidden/>
          </w:rPr>
        </w:r>
        <w:r w:rsidR="00CF44AD">
          <w:rPr>
            <w:noProof/>
            <w:webHidden/>
          </w:rPr>
          <w:fldChar w:fldCharType="separate"/>
        </w:r>
        <w:r w:rsidR="005C7BC1">
          <w:rPr>
            <w:noProof/>
            <w:webHidden/>
          </w:rPr>
          <w:t>53</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35" w:anchor="_Toc385588355" w:history="1">
        <w:r w:rsidR="00CF44AD" w:rsidRPr="00327172">
          <w:rPr>
            <w:rStyle w:val="Hyperlink"/>
            <w:rFonts w:eastAsia="宋体"/>
            <w:b/>
            <w:noProof/>
          </w:rPr>
          <w:t>Figure 16.</w:t>
        </w:r>
        <w:r w:rsidR="00CF44AD" w:rsidRPr="00D90A9E">
          <w:rPr>
            <w:rStyle w:val="Hyperlink"/>
            <w:rFonts w:eastAsia="宋体"/>
            <w:noProof/>
          </w:rPr>
          <w:t>III.</w:t>
        </w:r>
        <w:r w:rsidR="00CF44AD">
          <w:rPr>
            <w:rFonts w:eastAsiaTheme="minorEastAsia" w:cstheme="minorBidi"/>
            <w:noProof/>
            <w:sz w:val="22"/>
            <w:szCs w:val="22"/>
            <w:lang w:eastAsia="zh-CN" w:bidi="ar-SA"/>
          </w:rPr>
          <w:tab/>
        </w:r>
        <w:r w:rsidR="00CF44AD" w:rsidRPr="00D90A9E">
          <w:rPr>
            <w:rStyle w:val="Hyperlink"/>
            <w:rFonts w:eastAsia="宋体"/>
            <w:noProof/>
          </w:rPr>
          <w:t>Reaction pathway over Pt/SiO</w:t>
        </w:r>
        <w:r w:rsidR="00CF44AD" w:rsidRPr="00D90A9E">
          <w:rPr>
            <w:rStyle w:val="Hyperlink"/>
            <w:rFonts w:eastAsia="宋体"/>
            <w:noProof/>
            <w:vertAlign w:val="subscript"/>
          </w:rPr>
          <w:t>2</w:t>
        </w:r>
        <w:r w:rsidR="00CF44AD" w:rsidRPr="00D90A9E">
          <w:rPr>
            <w:rStyle w:val="Hyperlink"/>
            <w:rFonts w:eastAsia="宋体"/>
            <w:noProof/>
          </w:rPr>
          <w:t xml:space="preserve"> with rate constant.  (Denotation) k</w:t>
        </w:r>
        <w:r w:rsidR="00CF44AD" w:rsidRPr="00D90A9E">
          <w:rPr>
            <w:rStyle w:val="Hyperlink"/>
            <w:rFonts w:eastAsia="宋体"/>
            <w:noProof/>
            <w:vertAlign w:val="subscript"/>
          </w:rPr>
          <w:t>CK</w:t>
        </w:r>
        <w:r w:rsidR="00CF44AD" w:rsidRPr="00D90A9E">
          <w:rPr>
            <w:rStyle w:val="Hyperlink"/>
            <w:rFonts w:eastAsia="宋体"/>
            <w:noProof/>
          </w:rPr>
          <w:t xml:space="preserve">: rate </w:t>
        </w:r>
        <w:r w:rsidR="00327172">
          <w:rPr>
            <w:rStyle w:val="Hyperlink"/>
            <w:rFonts w:eastAsia="宋体"/>
            <w:noProof/>
          </w:rPr>
          <w:tab/>
        </w:r>
        <w:r w:rsidR="00CF44AD" w:rsidRPr="00D90A9E">
          <w:rPr>
            <w:rStyle w:val="Hyperlink"/>
            <w:rFonts w:eastAsia="宋体"/>
            <w:noProof/>
          </w:rPr>
          <w:t>constant for m-cresol to 3-methyl-cyclohexanone.  (Subscript) C : m-</w:t>
        </w:r>
        <w:r w:rsidR="00327172">
          <w:rPr>
            <w:rStyle w:val="Hyperlink"/>
            <w:rFonts w:eastAsia="宋体"/>
            <w:noProof/>
          </w:rPr>
          <w:lastRenderedPageBreak/>
          <w:tab/>
        </w:r>
        <w:r w:rsidR="00CF44AD" w:rsidRPr="00D90A9E">
          <w:rPr>
            <w:rStyle w:val="Hyperlink"/>
            <w:rFonts w:eastAsia="宋体"/>
            <w:noProof/>
          </w:rPr>
          <w:t>cresol; K : 3-methyl-cyclohexanone; O : 3-methyl -cyclohexanol; E: 3-</w:t>
        </w:r>
        <w:r w:rsidR="00327172">
          <w:rPr>
            <w:rStyle w:val="Hyperlink"/>
            <w:rFonts w:eastAsia="宋体"/>
            <w:noProof/>
          </w:rPr>
          <w:tab/>
        </w:r>
        <w:r w:rsidR="00CF44AD" w:rsidRPr="00D90A9E">
          <w:rPr>
            <w:rStyle w:val="Hyperlink"/>
            <w:rFonts w:eastAsia="宋体"/>
            <w:noProof/>
          </w:rPr>
          <w:t>methyl-1-cyclohexene; T: toluene; M : methyl-cyclohexane; DOH : de-</w:t>
        </w:r>
        <w:r w:rsidR="00327172">
          <w:rPr>
            <w:rStyle w:val="Hyperlink"/>
            <w:rFonts w:eastAsia="宋体"/>
            <w:noProof/>
          </w:rPr>
          <w:tab/>
        </w:r>
        <w:r w:rsidR="00CF44AD" w:rsidRPr="00D90A9E">
          <w:rPr>
            <w:rStyle w:val="Hyperlink"/>
            <w:rFonts w:eastAsia="宋体"/>
            <w:noProof/>
          </w:rPr>
          <w:t>hydroxylation; DW : dehydration.</w:t>
        </w:r>
        <w:r w:rsidR="00CF44AD">
          <w:rPr>
            <w:noProof/>
            <w:webHidden/>
          </w:rPr>
          <w:tab/>
        </w:r>
        <w:r w:rsidR="00CF44AD">
          <w:rPr>
            <w:noProof/>
            <w:webHidden/>
          </w:rPr>
          <w:fldChar w:fldCharType="begin"/>
        </w:r>
        <w:r w:rsidR="00CF44AD">
          <w:rPr>
            <w:noProof/>
            <w:webHidden/>
          </w:rPr>
          <w:instrText xml:space="preserve"> PAGEREF _Toc385588355 \h </w:instrText>
        </w:r>
        <w:r w:rsidR="00CF44AD">
          <w:rPr>
            <w:noProof/>
            <w:webHidden/>
          </w:rPr>
        </w:r>
        <w:r w:rsidR="00CF44AD">
          <w:rPr>
            <w:noProof/>
            <w:webHidden/>
          </w:rPr>
          <w:fldChar w:fldCharType="separate"/>
        </w:r>
        <w:r w:rsidR="005C7BC1">
          <w:rPr>
            <w:noProof/>
            <w:webHidden/>
          </w:rPr>
          <w:t>55</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36" w:anchor="_Toc385588356" w:history="1">
        <w:r w:rsidR="00CF44AD" w:rsidRPr="00327172">
          <w:rPr>
            <w:rStyle w:val="Hyperlink"/>
            <w:rFonts w:eastAsia="宋体"/>
            <w:b/>
            <w:noProof/>
          </w:rPr>
          <w:t>Figure 17.</w:t>
        </w:r>
        <w:r w:rsidR="00CF44AD" w:rsidRPr="00D90A9E">
          <w:rPr>
            <w:rStyle w:val="Hyperlink"/>
            <w:rFonts w:eastAsia="宋体"/>
            <w:noProof/>
          </w:rPr>
          <w:t>III.</w:t>
        </w:r>
        <w:r w:rsidR="00CF44AD">
          <w:rPr>
            <w:rFonts w:eastAsiaTheme="minorEastAsia" w:cstheme="minorBidi"/>
            <w:noProof/>
            <w:sz w:val="22"/>
            <w:szCs w:val="22"/>
            <w:lang w:eastAsia="zh-CN" w:bidi="ar-SA"/>
          </w:rPr>
          <w:tab/>
        </w:r>
        <w:r w:rsidR="00CF44AD" w:rsidRPr="00D90A9E">
          <w:rPr>
            <w:rStyle w:val="Hyperlink"/>
            <w:rFonts w:eastAsia="宋体"/>
            <w:noProof/>
          </w:rPr>
          <w:t xml:space="preserve">Effect of co-feeding water on the product distribution for m-cresol </w:t>
        </w:r>
        <w:r w:rsidR="00327172">
          <w:rPr>
            <w:rStyle w:val="Hyperlink"/>
            <w:rFonts w:eastAsia="宋体"/>
            <w:noProof/>
          </w:rPr>
          <w:tab/>
        </w:r>
        <w:r w:rsidR="00CF44AD" w:rsidRPr="00D90A9E">
          <w:rPr>
            <w:rStyle w:val="Hyperlink"/>
            <w:rFonts w:eastAsia="宋体"/>
            <w:noProof/>
          </w:rPr>
          <w:t>conversion over Pt/SiO</w:t>
        </w:r>
        <w:r w:rsidR="00CF44AD" w:rsidRPr="00D90A9E">
          <w:rPr>
            <w:rStyle w:val="Hyperlink"/>
            <w:rFonts w:eastAsia="宋体"/>
            <w:noProof/>
            <w:vertAlign w:val="subscript"/>
          </w:rPr>
          <w:t>2</w:t>
        </w:r>
        <w:r w:rsidR="00CF44AD" w:rsidRPr="00D90A9E">
          <w:rPr>
            <w:rStyle w:val="Hyperlink"/>
            <w:rFonts w:eastAsia="宋体"/>
            <w:noProof/>
          </w:rPr>
          <w:t xml:space="preserve"> as a function of partial pressure ratio between </w:t>
        </w:r>
        <w:r w:rsidR="00327172">
          <w:rPr>
            <w:rStyle w:val="Hyperlink"/>
            <w:rFonts w:eastAsia="宋体"/>
            <w:noProof/>
          </w:rPr>
          <w:tab/>
        </w:r>
        <w:r w:rsidR="00CF44AD" w:rsidRPr="00D90A9E">
          <w:rPr>
            <w:rStyle w:val="Hyperlink"/>
            <w:rFonts w:eastAsia="宋体"/>
            <w:noProof/>
          </w:rPr>
          <w:t>water and m-cresol. Temperature = 300</w:t>
        </w:r>
        <w:r w:rsidR="00CF44AD" w:rsidRPr="00D90A9E">
          <w:rPr>
            <w:rStyle w:val="Hyperlink"/>
            <w:rFonts w:eastAsia="宋体"/>
            <w:noProof/>
            <w:vertAlign w:val="superscript"/>
          </w:rPr>
          <w:t>o</w:t>
        </w:r>
        <w:r w:rsidR="00CF44AD" w:rsidRPr="00D90A9E">
          <w:rPr>
            <w:rStyle w:val="Hyperlink"/>
            <w:rFonts w:eastAsia="宋体"/>
            <w:noProof/>
          </w:rPr>
          <w:t>C. Pressure = 1atm. P</w:t>
        </w:r>
        <w:r w:rsidR="00CF44AD" w:rsidRPr="00D90A9E">
          <w:rPr>
            <w:rStyle w:val="Hyperlink"/>
            <w:rFonts w:eastAsia="宋体"/>
            <w:noProof/>
            <w:vertAlign w:val="subscript"/>
          </w:rPr>
          <w:t>m-Cr</w:t>
        </w:r>
        <w:r w:rsidR="00CF44AD" w:rsidRPr="00D90A9E">
          <w:rPr>
            <w:rStyle w:val="Hyperlink"/>
            <w:rFonts w:eastAsia="宋体"/>
            <w:noProof/>
          </w:rPr>
          <w:t xml:space="preserve"> = 1486 </w:t>
        </w:r>
        <w:r w:rsidR="00327172">
          <w:rPr>
            <w:rStyle w:val="Hyperlink"/>
            <w:rFonts w:eastAsia="宋体"/>
            <w:noProof/>
          </w:rPr>
          <w:tab/>
        </w:r>
        <w:r w:rsidR="00CF44AD" w:rsidRPr="00D90A9E">
          <w:rPr>
            <w:rStyle w:val="Hyperlink"/>
            <w:rFonts w:eastAsia="宋体"/>
            <w:noProof/>
          </w:rPr>
          <w:t>Pa. MCH: methyl-cyclohexane; TOL: toluene; m-Cr: m-cresol; ONE: 3-</w:t>
        </w:r>
        <w:r w:rsidR="00327172">
          <w:rPr>
            <w:rStyle w:val="Hyperlink"/>
            <w:rFonts w:eastAsia="宋体"/>
            <w:noProof/>
          </w:rPr>
          <w:tab/>
        </w:r>
        <w:r w:rsidR="00CF44AD" w:rsidRPr="00D90A9E">
          <w:rPr>
            <w:rStyle w:val="Hyperlink"/>
            <w:rFonts w:eastAsia="宋体"/>
            <w:noProof/>
          </w:rPr>
          <w:t>methyl-cyclohexanone; OL: 3-methyl-cyclohexanol.</w:t>
        </w:r>
        <w:r w:rsidR="00CF44AD">
          <w:rPr>
            <w:noProof/>
            <w:webHidden/>
          </w:rPr>
          <w:tab/>
        </w:r>
        <w:r w:rsidR="00CF44AD">
          <w:rPr>
            <w:noProof/>
            <w:webHidden/>
          </w:rPr>
          <w:fldChar w:fldCharType="begin"/>
        </w:r>
        <w:r w:rsidR="00CF44AD">
          <w:rPr>
            <w:noProof/>
            <w:webHidden/>
          </w:rPr>
          <w:instrText xml:space="preserve"> PAGEREF _Toc385588356 \h </w:instrText>
        </w:r>
        <w:r w:rsidR="00CF44AD">
          <w:rPr>
            <w:noProof/>
            <w:webHidden/>
          </w:rPr>
        </w:r>
        <w:r w:rsidR="00CF44AD">
          <w:rPr>
            <w:noProof/>
            <w:webHidden/>
          </w:rPr>
          <w:fldChar w:fldCharType="separate"/>
        </w:r>
        <w:r w:rsidR="005C7BC1">
          <w:rPr>
            <w:noProof/>
            <w:webHidden/>
          </w:rPr>
          <w:t>58</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37" w:anchor="_Toc385588357" w:history="1">
        <w:r w:rsidR="00CF44AD" w:rsidRPr="00327172">
          <w:rPr>
            <w:rStyle w:val="Hyperlink"/>
            <w:rFonts w:eastAsia="宋体"/>
            <w:b/>
            <w:noProof/>
          </w:rPr>
          <w:t>Figure 18.</w:t>
        </w:r>
        <w:r w:rsidR="00CF44AD" w:rsidRPr="00D90A9E">
          <w:rPr>
            <w:rStyle w:val="Hyperlink"/>
            <w:rFonts w:eastAsia="宋体"/>
            <w:noProof/>
          </w:rPr>
          <w:t>III.</w:t>
        </w:r>
        <w:r w:rsidR="00CF44AD">
          <w:rPr>
            <w:rFonts w:eastAsiaTheme="minorEastAsia" w:cstheme="minorBidi"/>
            <w:noProof/>
            <w:sz w:val="22"/>
            <w:szCs w:val="22"/>
            <w:lang w:eastAsia="zh-CN" w:bidi="ar-SA"/>
          </w:rPr>
          <w:tab/>
        </w:r>
        <w:r w:rsidR="00CF44AD" w:rsidRPr="00D90A9E">
          <w:rPr>
            <w:rStyle w:val="Hyperlink"/>
            <w:rFonts w:eastAsia="宋体"/>
            <w:noProof/>
          </w:rPr>
          <w:t>Sequence of elementary steps for m-cresol conversion over Pt/SiO</w:t>
        </w:r>
        <w:r w:rsidR="00CF44AD" w:rsidRPr="00D90A9E">
          <w:rPr>
            <w:rStyle w:val="Hyperlink"/>
            <w:rFonts w:eastAsia="宋体"/>
            <w:noProof/>
            <w:vertAlign w:val="subscript"/>
          </w:rPr>
          <w:t>2</w:t>
        </w:r>
        <w:r w:rsidR="00CF44AD" w:rsidRPr="00D90A9E">
          <w:rPr>
            <w:rStyle w:val="Hyperlink"/>
            <w:rFonts w:eastAsia="宋体"/>
            <w:noProof/>
          </w:rPr>
          <w:t>.</w:t>
        </w:r>
        <w:r w:rsidR="00CF44AD">
          <w:rPr>
            <w:noProof/>
            <w:webHidden/>
          </w:rPr>
          <w:tab/>
        </w:r>
        <w:r w:rsidR="00CF44AD">
          <w:rPr>
            <w:noProof/>
            <w:webHidden/>
          </w:rPr>
          <w:fldChar w:fldCharType="begin"/>
        </w:r>
        <w:r w:rsidR="00CF44AD">
          <w:rPr>
            <w:noProof/>
            <w:webHidden/>
          </w:rPr>
          <w:instrText xml:space="preserve"> PAGEREF _Toc385588357 \h </w:instrText>
        </w:r>
        <w:r w:rsidR="00CF44AD">
          <w:rPr>
            <w:noProof/>
            <w:webHidden/>
          </w:rPr>
        </w:r>
        <w:r w:rsidR="00CF44AD">
          <w:rPr>
            <w:noProof/>
            <w:webHidden/>
          </w:rPr>
          <w:fldChar w:fldCharType="separate"/>
        </w:r>
        <w:r w:rsidR="005C7BC1">
          <w:rPr>
            <w:noProof/>
            <w:webHidden/>
          </w:rPr>
          <w:t>61</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38" w:anchor="_Toc385588358" w:history="1">
        <w:r w:rsidR="00CF44AD" w:rsidRPr="00327172">
          <w:rPr>
            <w:rStyle w:val="Hyperlink"/>
            <w:rFonts w:eastAsia="宋体"/>
            <w:b/>
            <w:noProof/>
          </w:rPr>
          <w:t>Figure 19.</w:t>
        </w:r>
        <w:r w:rsidR="00CF44AD" w:rsidRPr="00D90A9E">
          <w:rPr>
            <w:rStyle w:val="Hyperlink"/>
            <w:rFonts w:eastAsia="宋体"/>
            <w:noProof/>
          </w:rPr>
          <w:t>III.</w:t>
        </w:r>
        <w:r w:rsidR="00CF44AD">
          <w:rPr>
            <w:rFonts w:eastAsiaTheme="minorEastAsia" w:cstheme="minorBidi"/>
            <w:noProof/>
            <w:sz w:val="22"/>
            <w:szCs w:val="22"/>
            <w:lang w:eastAsia="zh-CN" w:bidi="ar-SA"/>
          </w:rPr>
          <w:tab/>
        </w:r>
        <w:r w:rsidR="00CF44AD" w:rsidRPr="00D90A9E">
          <w:rPr>
            <w:rStyle w:val="Hyperlink"/>
            <w:rFonts w:eastAsia="宋体"/>
            <w:noProof/>
          </w:rPr>
          <w:t>1/r vs. 1/P plot for different reactants in differential reactor over Pt/SiO</w:t>
        </w:r>
        <w:r w:rsidR="00CF44AD" w:rsidRPr="00D90A9E">
          <w:rPr>
            <w:rStyle w:val="Hyperlink"/>
            <w:rFonts w:eastAsia="宋体"/>
            <w:noProof/>
            <w:vertAlign w:val="subscript"/>
          </w:rPr>
          <w:t>2</w:t>
        </w:r>
        <w:r w:rsidR="00CF44AD" w:rsidRPr="00D90A9E">
          <w:rPr>
            <w:rStyle w:val="Hyperlink"/>
            <w:rFonts w:eastAsia="宋体"/>
            <w:noProof/>
          </w:rPr>
          <w:t xml:space="preserve">. </w:t>
        </w:r>
        <w:r w:rsidR="00327172">
          <w:rPr>
            <w:rStyle w:val="Hyperlink"/>
            <w:rFonts w:eastAsia="宋体"/>
            <w:noProof/>
          </w:rPr>
          <w:tab/>
        </w:r>
        <w:r w:rsidR="00CF44AD" w:rsidRPr="00D90A9E">
          <w:rPr>
            <w:rStyle w:val="Hyperlink"/>
            <w:rFonts w:eastAsia="宋体"/>
            <w:noProof/>
          </w:rPr>
          <w:t>Temperature = 300</w:t>
        </w:r>
        <w:r w:rsidR="00CF44AD" w:rsidRPr="00D90A9E">
          <w:rPr>
            <w:rStyle w:val="Hyperlink"/>
            <w:rFonts w:eastAsia="宋体"/>
            <w:noProof/>
            <w:vertAlign w:val="superscript"/>
          </w:rPr>
          <w:t>o</w:t>
        </w:r>
        <w:r w:rsidR="00CF44AD" w:rsidRPr="00D90A9E">
          <w:rPr>
            <w:rStyle w:val="Hyperlink"/>
            <w:rFonts w:eastAsia="宋体"/>
            <w:noProof/>
          </w:rPr>
          <w:t>C. Pressure = 1atm. P</w:t>
        </w:r>
        <w:r w:rsidR="00CF44AD" w:rsidRPr="00D90A9E">
          <w:rPr>
            <w:rStyle w:val="Hyperlink"/>
            <w:rFonts w:eastAsia="宋体"/>
            <w:noProof/>
            <w:vertAlign w:val="subscript"/>
          </w:rPr>
          <w:t>m-Cr</w:t>
        </w:r>
        <w:r w:rsidR="00CF44AD" w:rsidRPr="00D90A9E">
          <w:rPr>
            <w:rStyle w:val="Hyperlink"/>
            <w:rFonts w:eastAsia="宋体"/>
            <w:noProof/>
          </w:rPr>
          <w:t xml:space="preserve"> = 1486 Pa. MCH: methyl-</w:t>
        </w:r>
        <w:r w:rsidR="00327172">
          <w:rPr>
            <w:rStyle w:val="Hyperlink"/>
            <w:rFonts w:eastAsia="宋体"/>
            <w:noProof/>
          </w:rPr>
          <w:tab/>
        </w:r>
        <w:r w:rsidR="00CF44AD" w:rsidRPr="00D90A9E">
          <w:rPr>
            <w:rStyle w:val="Hyperlink"/>
            <w:rFonts w:eastAsia="宋体"/>
            <w:noProof/>
          </w:rPr>
          <w:t>cyclohexane; TOL: toluene; m-Cr: m-cresol; ONE: 3-methyl-</w:t>
        </w:r>
        <w:r w:rsidR="00327172">
          <w:rPr>
            <w:rStyle w:val="Hyperlink"/>
            <w:rFonts w:eastAsia="宋体"/>
            <w:noProof/>
          </w:rPr>
          <w:tab/>
        </w:r>
        <w:r w:rsidR="00CF44AD" w:rsidRPr="00D90A9E">
          <w:rPr>
            <w:rStyle w:val="Hyperlink"/>
            <w:rFonts w:eastAsia="宋体"/>
            <w:noProof/>
          </w:rPr>
          <w:t>cyclohexanone; OL: 3-methyl-cyclohexanol; ENE: 3-methyl-1-</w:t>
        </w:r>
        <w:r w:rsidR="00327172">
          <w:rPr>
            <w:rStyle w:val="Hyperlink"/>
            <w:rFonts w:eastAsia="宋体"/>
            <w:noProof/>
          </w:rPr>
          <w:tab/>
        </w:r>
        <w:r w:rsidR="00CF44AD" w:rsidRPr="00D90A9E">
          <w:rPr>
            <w:rStyle w:val="Hyperlink"/>
            <w:rFonts w:eastAsia="宋体"/>
            <w:noProof/>
          </w:rPr>
          <w:t>cyclohexene.</w:t>
        </w:r>
        <w:r w:rsidR="00CF44AD">
          <w:rPr>
            <w:noProof/>
            <w:webHidden/>
          </w:rPr>
          <w:tab/>
        </w:r>
        <w:r w:rsidR="00CF44AD">
          <w:rPr>
            <w:noProof/>
            <w:webHidden/>
          </w:rPr>
          <w:fldChar w:fldCharType="begin"/>
        </w:r>
        <w:r w:rsidR="00CF44AD">
          <w:rPr>
            <w:noProof/>
            <w:webHidden/>
          </w:rPr>
          <w:instrText xml:space="preserve"> PAGEREF _Toc385588358 \h </w:instrText>
        </w:r>
        <w:r w:rsidR="00CF44AD">
          <w:rPr>
            <w:noProof/>
            <w:webHidden/>
          </w:rPr>
        </w:r>
        <w:r w:rsidR="00CF44AD">
          <w:rPr>
            <w:noProof/>
            <w:webHidden/>
          </w:rPr>
          <w:fldChar w:fldCharType="separate"/>
        </w:r>
        <w:r w:rsidR="005C7BC1">
          <w:rPr>
            <w:noProof/>
            <w:webHidden/>
          </w:rPr>
          <w:t>63</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39" w:anchor="_Toc385588359" w:history="1">
        <w:r w:rsidR="00CF44AD" w:rsidRPr="00327172">
          <w:rPr>
            <w:rStyle w:val="Hyperlink"/>
            <w:rFonts w:eastAsia="宋体"/>
            <w:b/>
            <w:noProof/>
          </w:rPr>
          <w:t>Figure 20.</w:t>
        </w:r>
        <w:r w:rsidR="00CF44AD" w:rsidRPr="00D90A9E">
          <w:rPr>
            <w:rStyle w:val="Hyperlink"/>
            <w:rFonts w:eastAsia="宋体"/>
            <w:noProof/>
          </w:rPr>
          <w:t>III.</w:t>
        </w:r>
        <w:r w:rsidR="00CF44AD">
          <w:rPr>
            <w:rFonts w:eastAsiaTheme="minorEastAsia" w:cstheme="minorBidi"/>
            <w:noProof/>
            <w:sz w:val="22"/>
            <w:szCs w:val="22"/>
            <w:lang w:eastAsia="zh-CN" w:bidi="ar-SA"/>
          </w:rPr>
          <w:tab/>
        </w:r>
        <w:r w:rsidR="00CF44AD" w:rsidRPr="00D90A9E">
          <w:rPr>
            <w:rStyle w:val="Hyperlink"/>
            <w:rFonts w:eastAsia="宋体"/>
            <w:noProof/>
          </w:rPr>
          <w:t xml:space="preserve">Product distribution from reaction of methyl-cyclohexane and toluene </w:t>
        </w:r>
        <w:r w:rsidR="00327172">
          <w:rPr>
            <w:rStyle w:val="Hyperlink"/>
            <w:rFonts w:eastAsia="宋体"/>
            <w:noProof/>
          </w:rPr>
          <w:tab/>
        </w:r>
        <w:r w:rsidR="00CF44AD" w:rsidRPr="00D90A9E">
          <w:rPr>
            <w:rStyle w:val="Hyperlink"/>
            <w:rFonts w:eastAsia="宋体"/>
            <w:noProof/>
          </w:rPr>
          <w:t>over Pt/SiO</w:t>
        </w:r>
        <w:r w:rsidR="00CF44AD" w:rsidRPr="00D90A9E">
          <w:rPr>
            <w:rStyle w:val="Hyperlink"/>
            <w:rFonts w:eastAsia="宋体"/>
            <w:noProof/>
            <w:vertAlign w:val="subscript"/>
          </w:rPr>
          <w:t>2</w:t>
        </w:r>
        <w:r w:rsidR="00CF44AD" w:rsidRPr="00D90A9E">
          <w:rPr>
            <w:rStyle w:val="Hyperlink"/>
            <w:rFonts w:eastAsia="宋体"/>
            <w:noProof/>
          </w:rPr>
          <w:t xml:space="preserve">. (a) methyl-cyclohexane, (b) toluene.  Temperature = </w:t>
        </w:r>
        <w:r w:rsidR="00327172">
          <w:rPr>
            <w:rStyle w:val="Hyperlink"/>
            <w:rFonts w:eastAsia="宋体"/>
            <w:noProof/>
          </w:rPr>
          <w:tab/>
        </w:r>
        <w:r w:rsidR="00CF44AD" w:rsidRPr="00D90A9E">
          <w:rPr>
            <w:rStyle w:val="Hyperlink"/>
            <w:rFonts w:eastAsia="宋体"/>
            <w:noProof/>
          </w:rPr>
          <w:t>300</w:t>
        </w:r>
        <w:r w:rsidR="00CF44AD" w:rsidRPr="00D90A9E">
          <w:rPr>
            <w:rStyle w:val="Hyperlink"/>
            <w:rFonts w:eastAsia="宋体"/>
            <w:noProof/>
            <w:vertAlign w:val="superscript"/>
          </w:rPr>
          <w:t>o</w:t>
        </w:r>
        <w:r w:rsidR="00CF44AD" w:rsidRPr="00D90A9E">
          <w:rPr>
            <w:rStyle w:val="Hyperlink"/>
            <w:rFonts w:eastAsia="宋体"/>
            <w:noProof/>
          </w:rPr>
          <w:t>C. Pressure = 1atm. P</w:t>
        </w:r>
        <w:r w:rsidR="00CF44AD" w:rsidRPr="00D90A9E">
          <w:rPr>
            <w:rStyle w:val="Hyperlink"/>
            <w:rFonts w:eastAsia="宋体"/>
            <w:noProof/>
            <w:vertAlign w:val="subscript"/>
          </w:rPr>
          <w:t>MCH</w:t>
        </w:r>
        <w:r w:rsidR="00CF44AD" w:rsidRPr="00D90A9E">
          <w:rPr>
            <w:rStyle w:val="Hyperlink"/>
            <w:rFonts w:eastAsia="宋体"/>
            <w:noProof/>
          </w:rPr>
          <w:t xml:space="preserve"> (P</w:t>
        </w:r>
        <w:r w:rsidR="00CF44AD" w:rsidRPr="00D90A9E">
          <w:rPr>
            <w:rStyle w:val="Hyperlink"/>
            <w:rFonts w:eastAsia="宋体"/>
            <w:noProof/>
            <w:vertAlign w:val="subscript"/>
          </w:rPr>
          <w:t>TOL</w:t>
        </w:r>
        <w:r w:rsidR="00CF44AD" w:rsidRPr="00D90A9E">
          <w:rPr>
            <w:rStyle w:val="Hyperlink"/>
            <w:rFonts w:eastAsia="宋体"/>
            <w:noProof/>
          </w:rPr>
          <w:t>) = 1486 Pa. MCH: methyl-</w:t>
        </w:r>
        <w:r w:rsidR="00327172">
          <w:rPr>
            <w:rStyle w:val="Hyperlink"/>
            <w:rFonts w:eastAsia="宋体"/>
            <w:noProof/>
          </w:rPr>
          <w:tab/>
        </w:r>
        <w:r w:rsidR="00CF44AD" w:rsidRPr="00D90A9E">
          <w:rPr>
            <w:rStyle w:val="Hyperlink"/>
            <w:rFonts w:eastAsia="宋体"/>
            <w:noProof/>
          </w:rPr>
          <w:t xml:space="preserve">cyclohexane; TOL: toluene. The points are experimental data and the </w:t>
        </w:r>
        <w:r w:rsidR="00327172">
          <w:rPr>
            <w:rStyle w:val="Hyperlink"/>
            <w:rFonts w:eastAsia="宋体"/>
            <w:noProof/>
          </w:rPr>
          <w:tab/>
        </w:r>
        <w:r w:rsidR="00CF44AD" w:rsidRPr="00D90A9E">
          <w:rPr>
            <w:rStyle w:val="Hyperlink"/>
            <w:rFonts w:eastAsia="宋体"/>
            <w:noProof/>
          </w:rPr>
          <w:t>lines are calculated from the kinetics model.</w:t>
        </w:r>
        <w:r w:rsidR="00CF44AD">
          <w:rPr>
            <w:noProof/>
            <w:webHidden/>
          </w:rPr>
          <w:tab/>
        </w:r>
        <w:r w:rsidR="00CF44AD">
          <w:rPr>
            <w:noProof/>
            <w:webHidden/>
          </w:rPr>
          <w:fldChar w:fldCharType="begin"/>
        </w:r>
        <w:r w:rsidR="00CF44AD">
          <w:rPr>
            <w:noProof/>
            <w:webHidden/>
          </w:rPr>
          <w:instrText xml:space="preserve"> PAGEREF _Toc385588359 \h </w:instrText>
        </w:r>
        <w:r w:rsidR="00CF44AD">
          <w:rPr>
            <w:noProof/>
            <w:webHidden/>
          </w:rPr>
        </w:r>
        <w:r w:rsidR="00CF44AD">
          <w:rPr>
            <w:noProof/>
            <w:webHidden/>
          </w:rPr>
          <w:fldChar w:fldCharType="separate"/>
        </w:r>
        <w:r w:rsidR="005C7BC1">
          <w:rPr>
            <w:noProof/>
            <w:webHidden/>
          </w:rPr>
          <w:t>64</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40" w:anchor="_Toc385588360" w:history="1">
        <w:r w:rsidR="00CF44AD" w:rsidRPr="00327172">
          <w:rPr>
            <w:rStyle w:val="Hyperlink"/>
            <w:rFonts w:eastAsia="宋体"/>
            <w:b/>
            <w:noProof/>
          </w:rPr>
          <w:t>Figure 21.</w:t>
        </w:r>
        <w:r w:rsidR="00CF44AD" w:rsidRPr="00D90A9E">
          <w:rPr>
            <w:rStyle w:val="Hyperlink"/>
            <w:rFonts w:eastAsia="宋体"/>
            <w:noProof/>
          </w:rPr>
          <w:t>III.</w:t>
        </w:r>
        <w:r w:rsidR="00CF44AD">
          <w:rPr>
            <w:rFonts w:eastAsiaTheme="minorEastAsia" w:cstheme="minorBidi"/>
            <w:noProof/>
            <w:sz w:val="22"/>
            <w:szCs w:val="22"/>
            <w:lang w:eastAsia="zh-CN" w:bidi="ar-SA"/>
          </w:rPr>
          <w:tab/>
        </w:r>
        <w:r w:rsidR="00CF44AD" w:rsidRPr="00D90A9E">
          <w:rPr>
            <w:rStyle w:val="Hyperlink"/>
            <w:rFonts w:eastAsia="宋体"/>
            <w:noProof/>
          </w:rPr>
          <w:t>Product distribution from reaction of mixture of m-cresol and 3-methyl-</w:t>
        </w:r>
        <w:r w:rsidR="00327172">
          <w:rPr>
            <w:rStyle w:val="Hyperlink"/>
            <w:rFonts w:eastAsia="宋体"/>
            <w:noProof/>
          </w:rPr>
          <w:tab/>
        </w:r>
        <w:r w:rsidR="00CF44AD" w:rsidRPr="00D90A9E">
          <w:rPr>
            <w:rStyle w:val="Hyperlink"/>
            <w:rFonts w:eastAsia="宋体"/>
            <w:noProof/>
          </w:rPr>
          <w:t>cyclohexanol (1:1 molar ratio) over Pt/SiO</w:t>
        </w:r>
        <w:r w:rsidR="00CF44AD" w:rsidRPr="00D90A9E">
          <w:rPr>
            <w:rStyle w:val="Hyperlink"/>
            <w:rFonts w:eastAsia="宋体"/>
            <w:noProof/>
            <w:vertAlign w:val="subscript"/>
          </w:rPr>
          <w:t>2</w:t>
        </w:r>
        <w:r w:rsidR="00CF44AD" w:rsidRPr="00D90A9E">
          <w:rPr>
            <w:rStyle w:val="Hyperlink"/>
            <w:rFonts w:eastAsia="宋体"/>
            <w:noProof/>
          </w:rPr>
          <w:t>. Temperature = 300</w:t>
        </w:r>
        <w:r w:rsidR="00CF44AD" w:rsidRPr="00D90A9E">
          <w:rPr>
            <w:rStyle w:val="Hyperlink"/>
            <w:rFonts w:eastAsia="宋体"/>
            <w:noProof/>
            <w:vertAlign w:val="superscript"/>
          </w:rPr>
          <w:t>o</w:t>
        </w:r>
        <w:r w:rsidR="00CF44AD" w:rsidRPr="00D90A9E">
          <w:rPr>
            <w:rStyle w:val="Hyperlink"/>
            <w:rFonts w:eastAsia="宋体"/>
            <w:noProof/>
          </w:rPr>
          <w:t xml:space="preserve">C. </w:t>
        </w:r>
        <w:r w:rsidR="00327172">
          <w:rPr>
            <w:rStyle w:val="Hyperlink"/>
            <w:rFonts w:eastAsia="宋体"/>
            <w:noProof/>
          </w:rPr>
          <w:tab/>
        </w:r>
        <w:r w:rsidR="00CF44AD" w:rsidRPr="00D90A9E">
          <w:rPr>
            <w:rStyle w:val="Hyperlink"/>
            <w:rFonts w:eastAsia="宋体"/>
            <w:noProof/>
          </w:rPr>
          <w:t>Pressure = 1atm. MCH: methyl-cyclohexane; TOL: toluene; m-Cr: m-</w:t>
        </w:r>
        <w:r w:rsidR="00327172">
          <w:rPr>
            <w:rStyle w:val="Hyperlink"/>
            <w:rFonts w:eastAsia="宋体"/>
            <w:noProof/>
          </w:rPr>
          <w:tab/>
        </w:r>
        <w:r w:rsidR="00CF44AD" w:rsidRPr="00D90A9E">
          <w:rPr>
            <w:rStyle w:val="Hyperlink"/>
            <w:rFonts w:eastAsia="宋体"/>
            <w:noProof/>
          </w:rPr>
          <w:t xml:space="preserve">cresol; ONE: 3-methyl-cyclohexanone; OL: 3-methyl-cyclohexanol. The </w:t>
        </w:r>
        <w:r w:rsidR="00327172">
          <w:rPr>
            <w:rStyle w:val="Hyperlink"/>
            <w:rFonts w:eastAsia="宋体"/>
            <w:noProof/>
          </w:rPr>
          <w:lastRenderedPageBreak/>
          <w:tab/>
        </w:r>
        <w:r w:rsidR="00CF44AD" w:rsidRPr="00D90A9E">
          <w:rPr>
            <w:rStyle w:val="Hyperlink"/>
            <w:rFonts w:eastAsia="宋体"/>
            <w:noProof/>
          </w:rPr>
          <w:t xml:space="preserve">points are experimental data and the lines are calculated from the </w:t>
        </w:r>
        <w:r w:rsidR="00327172">
          <w:rPr>
            <w:rStyle w:val="Hyperlink"/>
            <w:rFonts w:eastAsia="宋体"/>
            <w:noProof/>
          </w:rPr>
          <w:tab/>
        </w:r>
        <w:r w:rsidR="00CF44AD" w:rsidRPr="00D90A9E">
          <w:rPr>
            <w:rStyle w:val="Hyperlink"/>
            <w:rFonts w:eastAsia="宋体"/>
            <w:noProof/>
          </w:rPr>
          <w:t>Langmuir-Hinshelwood kinetics model.</w:t>
        </w:r>
        <w:r w:rsidR="00CF44AD">
          <w:rPr>
            <w:noProof/>
            <w:webHidden/>
          </w:rPr>
          <w:tab/>
        </w:r>
        <w:r w:rsidR="00CF44AD">
          <w:rPr>
            <w:noProof/>
            <w:webHidden/>
          </w:rPr>
          <w:fldChar w:fldCharType="begin"/>
        </w:r>
        <w:r w:rsidR="00CF44AD">
          <w:rPr>
            <w:noProof/>
            <w:webHidden/>
          </w:rPr>
          <w:instrText xml:space="preserve"> PAGEREF _Toc385588360 \h </w:instrText>
        </w:r>
        <w:r w:rsidR="00CF44AD">
          <w:rPr>
            <w:noProof/>
            <w:webHidden/>
          </w:rPr>
        </w:r>
        <w:r w:rsidR="00CF44AD">
          <w:rPr>
            <w:noProof/>
            <w:webHidden/>
          </w:rPr>
          <w:fldChar w:fldCharType="separate"/>
        </w:r>
        <w:r w:rsidR="005C7BC1">
          <w:rPr>
            <w:noProof/>
            <w:webHidden/>
          </w:rPr>
          <w:t>66</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41" w:anchor="_Toc385588361" w:history="1">
        <w:r w:rsidR="00CF44AD" w:rsidRPr="00327172">
          <w:rPr>
            <w:rStyle w:val="Hyperlink"/>
            <w:rFonts w:eastAsia="宋体"/>
            <w:b/>
            <w:noProof/>
          </w:rPr>
          <w:t>Figure 22.</w:t>
        </w:r>
        <w:r w:rsidR="00CF44AD" w:rsidRPr="00D90A9E">
          <w:rPr>
            <w:rStyle w:val="Hyperlink"/>
            <w:rFonts w:eastAsia="宋体"/>
            <w:noProof/>
          </w:rPr>
          <w:t>III.</w:t>
        </w:r>
        <w:r w:rsidR="00CF44AD">
          <w:rPr>
            <w:rFonts w:eastAsiaTheme="minorEastAsia" w:cstheme="minorBidi"/>
            <w:noProof/>
            <w:sz w:val="22"/>
            <w:szCs w:val="22"/>
            <w:lang w:eastAsia="zh-CN" w:bidi="ar-SA"/>
          </w:rPr>
          <w:tab/>
        </w:r>
        <w:r w:rsidR="00CF44AD" w:rsidRPr="00D90A9E">
          <w:rPr>
            <w:rStyle w:val="Hyperlink"/>
            <w:rFonts w:eastAsia="宋体"/>
            <w:noProof/>
          </w:rPr>
          <w:t xml:space="preserve">Product toluene to methyl-cyclohexane ratio as a function of conversion </w:t>
        </w:r>
        <w:r w:rsidR="00327172">
          <w:rPr>
            <w:rStyle w:val="Hyperlink"/>
            <w:rFonts w:eastAsia="宋体"/>
            <w:noProof/>
          </w:rPr>
          <w:tab/>
        </w:r>
        <w:r w:rsidR="00CF44AD" w:rsidRPr="00D90A9E">
          <w:rPr>
            <w:rStyle w:val="Hyperlink"/>
            <w:rFonts w:eastAsia="宋体"/>
            <w:noProof/>
          </w:rPr>
          <w:t>of different feeds over Pt/SiO</w:t>
        </w:r>
        <w:r w:rsidR="00CF44AD" w:rsidRPr="00D90A9E">
          <w:rPr>
            <w:rStyle w:val="Hyperlink"/>
            <w:rFonts w:eastAsia="宋体"/>
            <w:noProof/>
            <w:vertAlign w:val="subscript"/>
          </w:rPr>
          <w:t>2</w:t>
        </w:r>
        <w:r w:rsidR="00CF44AD" w:rsidRPr="00D90A9E">
          <w:rPr>
            <w:rStyle w:val="Hyperlink"/>
            <w:rFonts w:eastAsia="宋体"/>
            <w:noProof/>
          </w:rPr>
          <w:t xml:space="preserve"> at 300</w:t>
        </w:r>
        <w:r w:rsidR="00CF44AD" w:rsidRPr="00D90A9E">
          <w:rPr>
            <w:rStyle w:val="Hyperlink"/>
            <w:rFonts w:eastAsia="宋体"/>
            <w:noProof/>
            <w:vertAlign w:val="superscript"/>
          </w:rPr>
          <w:t>o</w:t>
        </w:r>
        <w:r w:rsidR="00CF44AD" w:rsidRPr="00D90A9E">
          <w:rPr>
            <w:rStyle w:val="Hyperlink"/>
            <w:rFonts w:eastAsia="宋体"/>
            <w:noProof/>
          </w:rPr>
          <w:t xml:space="preserve">C. Pressure = 1atm.  MCH: </w:t>
        </w:r>
        <w:r w:rsidR="00327172">
          <w:rPr>
            <w:rStyle w:val="Hyperlink"/>
            <w:rFonts w:eastAsia="宋体"/>
            <w:noProof/>
          </w:rPr>
          <w:tab/>
        </w:r>
        <w:r w:rsidR="00CF44AD" w:rsidRPr="00D90A9E">
          <w:rPr>
            <w:rStyle w:val="Hyperlink"/>
            <w:rFonts w:eastAsia="宋体"/>
            <w:noProof/>
          </w:rPr>
          <w:t>methyl-cyclohexane; TOL: toluene; m-Cr: m-cresol; ONE: 3-methyl-</w:t>
        </w:r>
        <w:r w:rsidR="00327172">
          <w:rPr>
            <w:rStyle w:val="Hyperlink"/>
            <w:rFonts w:eastAsia="宋体"/>
            <w:noProof/>
          </w:rPr>
          <w:tab/>
        </w:r>
        <w:r w:rsidR="00CF44AD" w:rsidRPr="00D90A9E">
          <w:rPr>
            <w:rStyle w:val="Hyperlink"/>
            <w:rFonts w:eastAsia="宋体"/>
            <w:noProof/>
          </w:rPr>
          <w:t>cyclohexanone; OL: 3-methyl-cyclohexanol.</w:t>
        </w:r>
        <w:r w:rsidR="00CF44AD">
          <w:rPr>
            <w:noProof/>
            <w:webHidden/>
          </w:rPr>
          <w:tab/>
        </w:r>
        <w:r w:rsidR="00CF44AD">
          <w:rPr>
            <w:noProof/>
            <w:webHidden/>
          </w:rPr>
          <w:fldChar w:fldCharType="begin"/>
        </w:r>
        <w:r w:rsidR="00CF44AD">
          <w:rPr>
            <w:noProof/>
            <w:webHidden/>
          </w:rPr>
          <w:instrText xml:space="preserve"> PAGEREF _Toc385588361 \h </w:instrText>
        </w:r>
        <w:r w:rsidR="00CF44AD">
          <w:rPr>
            <w:noProof/>
            <w:webHidden/>
          </w:rPr>
        </w:r>
        <w:r w:rsidR="00CF44AD">
          <w:rPr>
            <w:noProof/>
            <w:webHidden/>
          </w:rPr>
          <w:fldChar w:fldCharType="separate"/>
        </w:r>
        <w:r w:rsidR="005C7BC1">
          <w:rPr>
            <w:noProof/>
            <w:webHidden/>
          </w:rPr>
          <w:t>68</w:t>
        </w:r>
        <w:r w:rsidR="00CF44AD">
          <w:rPr>
            <w:noProof/>
            <w:webHidden/>
          </w:rPr>
          <w:fldChar w:fldCharType="end"/>
        </w:r>
      </w:hyperlink>
    </w:p>
    <w:p w:rsidR="00CF44AD" w:rsidRDefault="004C41AC" w:rsidP="00CF44AD">
      <w:pPr>
        <w:pStyle w:val="TableofFigures"/>
        <w:tabs>
          <w:tab w:val="left" w:pos="1440"/>
          <w:tab w:val="right" w:leader="dot" w:pos="8486"/>
        </w:tabs>
        <w:jc w:val="both"/>
        <w:rPr>
          <w:rFonts w:eastAsiaTheme="minorEastAsia" w:cstheme="minorBidi"/>
          <w:noProof/>
          <w:sz w:val="22"/>
          <w:szCs w:val="22"/>
          <w:lang w:eastAsia="zh-CN" w:bidi="ar-SA"/>
        </w:rPr>
      </w:pPr>
      <w:hyperlink r:id="rId42" w:anchor="_Toc385588362" w:history="1">
        <w:r w:rsidR="00CF44AD" w:rsidRPr="00327172">
          <w:rPr>
            <w:rStyle w:val="Hyperlink"/>
            <w:rFonts w:eastAsia="宋体"/>
            <w:b/>
            <w:noProof/>
          </w:rPr>
          <w:t>Figure 23.</w:t>
        </w:r>
        <w:r w:rsidR="00CF44AD" w:rsidRPr="00D90A9E">
          <w:rPr>
            <w:rStyle w:val="Hyperlink"/>
            <w:rFonts w:eastAsia="宋体"/>
            <w:noProof/>
          </w:rPr>
          <w:t>III.</w:t>
        </w:r>
        <w:r w:rsidR="00CF44AD">
          <w:rPr>
            <w:rFonts w:eastAsiaTheme="minorEastAsia" w:cstheme="minorBidi"/>
            <w:noProof/>
            <w:sz w:val="22"/>
            <w:szCs w:val="22"/>
            <w:lang w:eastAsia="zh-CN" w:bidi="ar-SA"/>
          </w:rPr>
          <w:tab/>
        </w:r>
        <w:r w:rsidR="00CF44AD" w:rsidRPr="00D90A9E">
          <w:rPr>
            <w:rStyle w:val="Hyperlink"/>
            <w:rFonts w:eastAsia="宋体"/>
            <w:noProof/>
          </w:rPr>
          <w:t xml:space="preserve">Deoxygenation reaction pathway: a. hydrogenolysis; b. partial </w:t>
        </w:r>
        <w:r w:rsidR="00327172">
          <w:rPr>
            <w:rStyle w:val="Hyperlink"/>
            <w:rFonts w:eastAsia="宋体"/>
            <w:noProof/>
          </w:rPr>
          <w:tab/>
        </w:r>
        <w:r w:rsidR="00CF44AD" w:rsidRPr="00D90A9E">
          <w:rPr>
            <w:rStyle w:val="Hyperlink"/>
            <w:rFonts w:eastAsia="宋体"/>
            <w:noProof/>
          </w:rPr>
          <w:t>hydrogenation with sequential dehydration; c. tautomerization route.</w:t>
        </w:r>
        <w:r w:rsidR="00CF44AD">
          <w:rPr>
            <w:noProof/>
            <w:webHidden/>
          </w:rPr>
          <w:tab/>
        </w:r>
        <w:r w:rsidR="00CF44AD">
          <w:rPr>
            <w:noProof/>
            <w:webHidden/>
          </w:rPr>
          <w:fldChar w:fldCharType="begin"/>
        </w:r>
        <w:r w:rsidR="00CF44AD">
          <w:rPr>
            <w:noProof/>
            <w:webHidden/>
          </w:rPr>
          <w:instrText xml:space="preserve"> PAGEREF _Toc385588362 \h </w:instrText>
        </w:r>
        <w:r w:rsidR="00CF44AD">
          <w:rPr>
            <w:noProof/>
            <w:webHidden/>
          </w:rPr>
        </w:r>
        <w:r w:rsidR="00CF44AD">
          <w:rPr>
            <w:noProof/>
            <w:webHidden/>
          </w:rPr>
          <w:fldChar w:fldCharType="separate"/>
        </w:r>
        <w:r w:rsidR="005C7BC1">
          <w:rPr>
            <w:noProof/>
            <w:webHidden/>
          </w:rPr>
          <w:t>69</w:t>
        </w:r>
        <w:r w:rsidR="00CF44AD">
          <w:rPr>
            <w:noProof/>
            <w:webHidden/>
          </w:rPr>
          <w:fldChar w:fldCharType="end"/>
        </w:r>
      </w:hyperlink>
    </w:p>
    <w:p w:rsidR="00CF44AD" w:rsidRDefault="004C41AC" w:rsidP="00CF44AD">
      <w:pPr>
        <w:pStyle w:val="TableofFigures"/>
        <w:tabs>
          <w:tab w:val="left" w:pos="1540"/>
          <w:tab w:val="right" w:leader="dot" w:pos="8486"/>
        </w:tabs>
        <w:jc w:val="both"/>
        <w:rPr>
          <w:rFonts w:eastAsiaTheme="minorEastAsia" w:cstheme="minorBidi"/>
          <w:noProof/>
          <w:sz w:val="22"/>
          <w:szCs w:val="22"/>
          <w:lang w:eastAsia="zh-CN" w:bidi="ar-SA"/>
        </w:rPr>
      </w:pPr>
      <w:hyperlink r:id="rId43" w:anchor="_Toc385588363" w:history="1">
        <w:r w:rsidR="00CF44AD" w:rsidRPr="00327172">
          <w:rPr>
            <w:rStyle w:val="Hyperlink"/>
            <w:rFonts w:eastAsia="宋体"/>
            <w:b/>
            <w:noProof/>
          </w:rPr>
          <w:t xml:space="preserve">Figure 24. </w:t>
        </w:r>
        <w:r w:rsidR="00CF44AD" w:rsidRPr="00D90A9E">
          <w:rPr>
            <w:rStyle w:val="Hyperlink"/>
            <w:rFonts w:eastAsia="宋体"/>
            <w:noProof/>
          </w:rPr>
          <w:t>IV.</w:t>
        </w:r>
        <w:r w:rsidR="00CF44AD">
          <w:rPr>
            <w:rFonts w:eastAsiaTheme="minorEastAsia" w:cstheme="minorBidi"/>
            <w:noProof/>
            <w:sz w:val="22"/>
            <w:szCs w:val="22"/>
            <w:lang w:eastAsia="zh-CN" w:bidi="ar-SA"/>
          </w:rPr>
          <w:tab/>
        </w:r>
        <w:r w:rsidR="00CF44AD" w:rsidRPr="00D90A9E">
          <w:rPr>
            <w:rStyle w:val="Hyperlink"/>
            <w:rFonts w:eastAsia="宋体"/>
            <w:noProof/>
          </w:rPr>
          <w:t xml:space="preserve">Left: Conversion of m-Cresol; Right: Alkylate products selectivity as a </w:t>
        </w:r>
        <w:r w:rsidR="00327172">
          <w:rPr>
            <w:rStyle w:val="Hyperlink"/>
            <w:rFonts w:eastAsia="宋体"/>
            <w:noProof/>
          </w:rPr>
          <w:tab/>
        </w:r>
        <w:r w:rsidR="00CF44AD" w:rsidRPr="00D90A9E">
          <w:rPr>
            <w:rStyle w:val="Hyperlink"/>
            <w:rFonts w:eastAsia="宋体"/>
            <w:noProof/>
          </w:rPr>
          <w:t xml:space="preserve">function of W/F.   Reaction conditions: 2-Propanol : m-Cresol = 2:1 </w:t>
        </w:r>
        <w:r w:rsidR="00327172">
          <w:rPr>
            <w:rStyle w:val="Hyperlink"/>
            <w:rFonts w:eastAsia="宋体"/>
            <w:noProof/>
          </w:rPr>
          <w:tab/>
        </w:r>
        <w:r w:rsidR="00CF44AD" w:rsidRPr="00D90A9E">
          <w:rPr>
            <w:rStyle w:val="Hyperlink"/>
            <w:rFonts w:eastAsia="宋体"/>
            <w:noProof/>
          </w:rPr>
          <w:t>(mole). Carrier gas H</w:t>
        </w:r>
        <w:r w:rsidR="00CF44AD" w:rsidRPr="00D90A9E">
          <w:rPr>
            <w:rStyle w:val="Hyperlink"/>
            <w:rFonts w:eastAsia="宋体"/>
            <w:noProof/>
            <w:vertAlign w:val="subscript"/>
          </w:rPr>
          <w:t>2</w:t>
        </w:r>
        <w:r w:rsidR="00CF44AD" w:rsidRPr="00D90A9E">
          <w:rPr>
            <w:rStyle w:val="Hyperlink"/>
            <w:rFonts w:eastAsia="宋体"/>
            <w:noProof/>
          </w:rPr>
          <w:t xml:space="preserve"> 60 ml/min. TOS = 15min. 200 </w:t>
        </w:r>
        <w:r w:rsidR="00CF44AD" w:rsidRPr="00D90A9E">
          <w:rPr>
            <w:rStyle w:val="Hyperlink"/>
            <w:rFonts w:eastAsia="宋体" w:hint="eastAsia"/>
            <w:b/>
            <w:noProof/>
          </w:rPr>
          <w:sym w:font="Symbol" w:char="F0B0"/>
        </w:r>
        <w:r w:rsidR="00CF44AD" w:rsidRPr="00D90A9E">
          <w:rPr>
            <w:rStyle w:val="Hyperlink"/>
            <w:rFonts w:eastAsia="宋体"/>
            <w:noProof/>
          </w:rPr>
          <w:t>C.  2I5MP: 2-</w:t>
        </w:r>
        <w:r w:rsidR="00327172">
          <w:rPr>
            <w:rStyle w:val="Hyperlink"/>
            <w:rFonts w:eastAsia="宋体"/>
            <w:noProof/>
          </w:rPr>
          <w:tab/>
        </w:r>
        <w:r w:rsidR="00CF44AD" w:rsidRPr="00D90A9E">
          <w:rPr>
            <w:rStyle w:val="Hyperlink"/>
            <w:rFonts w:eastAsia="宋体"/>
            <w:noProof/>
          </w:rPr>
          <w:t xml:space="preserve">isopropyl-5-methylphenol; 3I5MP: 3-isopropy-5-methylphenol; 4I3MP: </w:t>
        </w:r>
        <w:r w:rsidR="00327172">
          <w:rPr>
            <w:rStyle w:val="Hyperlink"/>
            <w:rFonts w:eastAsia="宋体"/>
            <w:noProof/>
          </w:rPr>
          <w:tab/>
        </w:r>
        <w:r w:rsidR="00CF44AD" w:rsidRPr="00D90A9E">
          <w:rPr>
            <w:rStyle w:val="Hyperlink"/>
            <w:rFonts w:eastAsia="宋体"/>
            <w:noProof/>
          </w:rPr>
          <w:t>4-isopropyl-3-methylphenol.</w:t>
        </w:r>
        <w:r w:rsidR="00CF44AD">
          <w:rPr>
            <w:noProof/>
            <w:webHidden/>
          </w:rPr>
          <w:tab/>
        </w:r>
        <w:r w:rsidR="00CF44AD">
          <w:rPr>
            <w:noProof/>
            <w:webHidden/>
          </w:rPr>
          <w:fldChar w:fldCharType="begin"/>
        </w:r>
        <w:r w:rsidR="00CF44AD">
          <w:rPr>
            <w:noProof/>
            <w:webHidden/>
          </w:rPr>
          <w:instrText xml:space="preserve"> PAGEREF _Toc385588363 \h </w:instrText>
        </w:r>
        <w:r w:rsidR="00CF44AD">
          <w:rPr>
            <w:noProof/>
            <w:webHidden/>
          </w:rPr>
        </w:r>
        <w:r w:rsidR="00CF44AD">
          <w:rPr>
            <w:noProof/>
            <w:webHidden/>
          </w:rPr>
          <w:fldChar w:fldCharType="separate"/>
        </w:r>
        <w:r w:rsidR="005C7BC1">
          <w:rPr>
            <w:noProof/>
            <w:webHidden/>
          </w:rPr>
          <w:t>84</w:t>
        </w:r>
        <w:r w:rsidR="00CF44AD">
          <w:rPr>
            <w:noProof/>
            <w:webHidden/>
          </w:rPr>
          <w:fldChar w:fldCharType="end"/>
        </w:r>
      </w:hyperlink>
    </w:p>
    <w:p w:rsidR="00CF44AD" w:rsidRDefault="004C41AC" w:rsidP="00CF44AD">
      <w:pPr>
        <w:pStyle w:val="TableofFigures"/>
        <w:tabs>
          <w:tab w:val="left" w:pos="1540"/>
          <w:tab w:val="right" w:leader="dot" w:pos="8486"/>
        </w:tabs>
        <w:jc w:val="both"/>
        <w:rPr>
          <w:rFonts w:eastAsiaTheme="minorEastAsia" w:cstheme="minorBidi"/>
          <w:noProof/>
          <w:sz w:val="22"/>
          <w:szCs w:val="22"/>
          <w:lang w:eastAsia="zh-CN" w:bidi="ar-SA"/>
        </w:rPr>
      </w:pPr>
      <w:hyperlink r:id="rId44" w:anchor="_Toc385588364" w:history="1">
        <w:r w:rsidR="00CF44AD" w:rsidRPr="00327172">
          <w:rPr>
            <w:rStyle w:val="Hyperlink"/>
            <w:rFonts w:eastAsia="宋体"/>
            <w:b/>
            <w:noProof/>
          </w:rPr>
          <w:t>Figure 25.</w:t>
        </w:r>
        <w:r w:rsidR="00CF44AD" w:rsidRPr="00D90A9E">
          <w:rPr>
            <w:rStyle w:val="Hyperlink"/>
            <w:rFonts w:eastAsia="宋体"/>
            <w:noProof/>
          </w:rPr>
          <w:t>IV.</w:t>
        </w:r>
        <w:r w:rsidR="00CF44AD">
          <w:rPr>
            <w:rFonts w:eastAsiaTheme="minorEastAsia" w:cstheme="minorBidi"/>
            <w:noProof/>
            <w:sz w:val="22"/>
            <w:szCs w:val="22"/>
            <w:lang w:eastAsia="zh-CN" w:bidi="ar-SA"/>
          </w:rPr>
          <w:tab/>
        </w:r>
        <w:r w:rsidR="00CF44AD" w:rsidRPr="00D90A9E">
          <w:rPr>
            <w:rStyle w:val="Hyperlink"/>
            <w:rFonts w:eastAsia="宋体"/>
            <w:noProof/>
          </w:rPr>
          <w:t xml:space="preserve">Products Distribution as a function of TOS at 200 </w:t>
        </w:r>
        <w:r w:rsidR="00CF44AD" w:rsidRPr="00D90A9E">
          <w:rPr>
            <w:rStyle w:val="Hyperlink"/>
            <w:rFonts w:eastAsia="宋体" w:hint="eastAsia"/>
            <w:b/>
            <w:noProof/>
          </w:rPr>
          <w:sym w:font="Symbol" w:char="F0B0"/>
        </w:r>
        <w:r w:rsidR="00CF44AD" w:rsidRPr="00D90A9E">
          <w:rPr>
            <w:rStyle w:val="Hyperlink"/>
            <w:rFonts w:eastAsia="宋体"/>
            <w:noProof/>
          </w:rPr>
          <w:t>C. W/F = 0.1hr.  2-</w:t>
        </w:r>
        <w:r w:rsidR="00327172">
          <w:rPr>
            <w:rStyle w:val="Hyperlink"/>
            <w:rFonts w:eastAsia="宋体"/>
            <w:noProof/>
          </w:rPr>
          <w:tab/>
        </w:r>
        <w:r w:rsidR="00CF44AD" w:rsidRPr="00D90A9E">
          <w:rPr>
            <w:rStyle w:val="Hyperlink"/>
            <w:rFonts w:eastAsia="宋体"/>
            <w:noProof/>
          </w:rPr>
          <w:t>Propanol : m-Cresol = 2:1 (mole). Carrier gas H</w:t>
        </w:r>
        <w:r w:rsidR="00CF44AD" w:rsidRPr="00D90A9E">
          <w:rPr>
            <w:rStyle w:val="Hyperlink"/>
            <w:rFonts w:eastAsia="宋体"/>
            <w:noProof/>
            <w:vertAlign w:val="subscript"/>
          </w:rPr>
          <w:t>2</w:t>
        </w:r>
        <w:r w:rsidR="00CF44AD" w:rsidRPr="00D90A9E">
          <w:rPr>
            <w:rStyle w:val="Hyperlink"/>
            <w:rFonts w:eastAsia="宋体"/>
            <w:noProof/>
          </w:rPr>
          <w:t xml:space="preserve"> 60 ml/min.</w:t>
        </w:r>
        <w:r w:rsidR="00CF44AD">
          <w:rPr>
            <w:noProof/>
            <w:webHidden/>
          </w:rPr>
          <w:tab/>
        </w:r>
        <w:r w:rsidR="00CF44AD">
          <w:rPr>
            <w:noProof/>
            <w:webHidden/>
          </w:rPr>
          <w:fldChar w:fldCharType="begin"/>
        </w:r>
        <w:r w:rsidR="00CF44AD">
          <w:rPr>
            <w:noProof/>
            <w:webHidden/>
          </w:rPr>
          <w:instrText xml:space="preserve"> PAGEREF _Toc385588364 \h </w:instrText>
        </w:r>
        <w:r w:rsidR="00CF44AD">
          <w:rPr>
            <w:noProof/>
            <w:webHidden/>
          </w:rPr>
        </w:r>
        <w:r w:rsidR="00CF44AD">
          <w:rPr>
            <w:noProof/>
            <w:webHidden/>
          </w:rPr>
          <w:fldChar w:fldCharType="separate"/>
        </w:r>
        <w:r w:rsidR="005C7BC1">
          <w:rPr>
            <w:noProof/>
            <w:webHidden/>
          </w:rPr>
          <w:t>86</w:t>
        </w:r>
        <w:r w:rsidR="00CF44AD">
          <w:rPr>
            <w:noProof/>
            <w:webHidden/>
          </w:rPr>
          <w:fldChar w:fldCharType="end"/>
        </w:r>
      </w:hyperlink>
    </w:p>
    <w:p w:rsidR="00CF44AD" w:rsidRDefault="004C41AC" w:rsidP="00CF44AD">
      <w:pPr>
        <w:pStyle w:val="TableofFigures"/>
        <w:tabs>
          <w:tab w:val="left" w:pos="1540"/>
          <w:tab w:val="right" w:leader="dot" w:pos="8486"/>
        </w:tabs>
        <w:jc w:val="both"/>
        <w:rPr>
          <w:rFonts w:eastAsiaTheme="minorEastAsia" w:cstheme="minorBidi"/>
          <w:noProof/>
          <w:sz w:val="22"/>
          <w:szCs w:val="22"/>
          <w:lang w:eastAsia="zh-CN" w:bidi="ar-SA"/>
        </w:rPr>
      </w:pPr>
      <w:hyperlink r:id="rId45" w:anchor="_Toc385588365" w:history="1">
        <w:r w:rsidR="00CF44AD" w:rsidRPr="00327172">
          <w:rPr>
            <w:rStyle w:val="Hyperlink"/>
            <w:rFonts w:eastAsia="宋体"/>
            <w:b/>
            <w:noProof/>
          </w:rPr>
          <w:t>Figure 26.</w:t>
        </w:r>
        <w:r w:rsidR="00CF44AD" w:rsidRPr="00D90A9E">
          <w:rPr>
            <w:rStyle w:val="Hyperlink"/>
            <w:rFonts w:eastAsia="宋体"/>
            <w:noProof/>
          </w:rPr>
          <w:t>IV.</w:t>
        </w:r>
        <w:r w:rsidR="00CF44AD">
          <w:rPr>
            <w:rFonts w:eastAsiaTheme="minorEastAsia" w:cstheme="minorBidi"/>
            <w:noProof/>
            <w:sz w:val="22"/>
            <w:szCs w:val="22"/>
            <w:lang w:eastAsia="zh-CN" w:bidi="ar-SA"/>
          </w:rPr>
          <w:tab/>
        </w:r>
        <w:r w:rsidR="00CF44AD" w:rsidRPr="00D90A9E">
          <w:rPr>
            <w:rStyle w:val="Hyperlink"/>
            <w:rFonts w:eastAsia="宋体"/>
            <w:noProof/>
          </w:rPr>
          <w:t xml:space="preserve">Conversion of m-Cresol with different alkylating agent as a function of </w:t>
        </w:r>
        <w:r w:rsidR="00327172">
          <w:rPr>
            <w:rStyle w:val="Hyperlink"/>
            <w:rFonts w:eastAsia="宋体"/>
            <w:noProof/>
          </w:rPr>
          <w:tab/>
        </w:r>
        <w:r w:rsidR="00CF44AD" w:rsidRPr="00D90A9E">
          <w:rPr>
            <w:rStyle w:val="Hyperlink"/>
            <w:rFonts w:eastAsia="宋体"/>
            <w:noProof/>
          </w:rPr>
          <w:t>W/F. Alkylating agent : m-Cresol = 2:1 (mole). Carrier gas H</w:t>
        </w:r>
        <w:r w:rsidR="00CF44AD" w:rsidRPr="00D90A9E">
          <w:rPr>
            <w:rStyle w:val="Hyperlink"/>
            <w:rFonts w:eastAsia="宋体"/>
            <w:noProof/>
            <w:vertAlign w:val="subscript"/>
          </w:rPr>
          <w:t>2</w:t>
        </w:r>
        <w:r w:rsidR="00CF44AD" w:rsidRPr="00D90A9E">
          <w:rPr>
            <w:rStyle w:val="Hyperlink"/>
            <w:rFonts w:eastAsia="宋体"/>
            <w:noProof/>
          </w:rPr>
          <w:t xml:space="preserve"> 60 </w:t>
        </w:r>
        <w:r w:rsidR="00327172">
          <w:rPr>
            <w:rStyle w:val="Hyperlink"/>
            <w:rFonts w:eastAsia="宋体"/>
            <w:noProof/>
          </w:rPr>
          <w:tab/>
        </w:r>
        <w:r w:rsidR="00CF44AD" w:rsidRPr="00D90A9E">
          <w:rPr>
            <w:rStyle w:val="Hyperlink"/>
            <w:rFonts w:eastAsia="宋体"/>
            <w:noProof/>
          </w:rPr>
          <w:t xml:space="preserve">ml/min. 200 </w:t>
        </w:r>
        <w:r w:rsidR="00CF44AD" w:rsidRPr="00D90A9E">
          <w:rPr>
            <w:rStyle w:val="Hyperlink"/>
            <w:rFonts w:eastAsia="宋体" w:hint="eastAsia"/>
            <w:b/>
            <w:noProof/>
          </w:rPr>
          <w:sym w:font="Symbol" w:char="F0B0"/>
        </w:r>
        <w:r w:rsidR="00CF44AD" w:rsidRPr="00D90A9E">
          <w:rPr>
            <w:rStyle w:val="Hyperlink"/>
            <w:rFonts w:eastAsia="宋体"/>
            <w:noProof/>
          </w:rPr>
          <w:t>C. C3</w:t>
        </w:r>
        <w:r w:rsidR="00CF44AD" w:rsidRPr="00D90A9E">
          <w:rPr>
            <w:rStyle w:val="Hyperlink"/>
            <w:rFonts w:eastAsia="宋体"/>
            <w:noProof/>
            <w:vertAlign w:val="superscript"/>
          </w:rPr>
          <w:t>=</w:t>
        </w:r>
        <w:r w:rsidR="00CF44AD" w:rsidRPr="00D90A9E">
          <w:rPr>
            <w:rStyle w:val="Hyperlink"/>
            <w:rFonts w:eastAsia="宋体"/>
            <w:noProof/>
          </w:rPr>
          <w:t>: propylene; 2-POL: 2-propanol; 1-POL: 1-</w:t>
        </w:r>
        <w:r w:rsidR="00327172">
          <w:rPr>
            <w:rStyle w:val="Hyperlink"/>
            <w:rFonts w:eastAsia="宋体"/>
            <w:noProof/>
          </w:rPr>
          <w:tab/>
        </w:r>
        <w:r w:rsidR="00CF44AD" w:rsidRPr="00D90A9E">
          <w:rPr>
            <w:rStyle w:val="Hyperlink"/>
            <w:rFonts w:eastAsia="宋体"/>
            <w:noProof/>
          </w:rPr>
          <w:t>propanol.</w:t>
        </w:r>
        <w:r w:rsidR="00CF44AD">
          <w:rPr>
            <w:noProof/>
            <w:webHidden/>
          </w:rPr>
          <w:tab/>
        </w:r>
        <w:r w:rsidR="00CF44AD">
          <w:rPr>
            <w:noProof/>
            <w:webHidden/>
          </w:rPr>
          <w:fldChar w:fldCharType="begin"/>
        </w:r>
        <w:r w:rsidR="00CF44AD">
          <w:rPr>
            <w:noProof/>
            <w:webHidden/>
          </w:rPr>
          <w:instrText xml:space="preserve"> PAGEREF _Toc385588365 \h </w:instrText>
        </w:r>
        <w:r w:rsidR="00CF44AD">
          <w:rPr>
            <w:noProof/>
            <w:webHidden/>
          </w:rPr>
        </w:r>
        <w:r w:rsidR="00CF44AD">
          <w:rPr>
            <w:noProof/>
            <w:webHidden/>
          </w:rPr>
          <w:fldChar w:fldCharType="separate"/>
        </w:r>
        <w:r w:rsidR="005C7BC1">
          <w:rPr>
            <w:noProof/>
            <w:webHidden/>
          </w:rPr>
          <w:t>87</w:t>
        </w:r>
        <w:r w:rsidR="00CF44AD">
          <w:rPr>
            <w:noProof/>
            <w:webHidden/>
          </w:rPr>
          <w:fldChar w:fldCharType="end"/>
        </w:r>
      </w:hyperlink>
    </w:p>
    <w:p w:rsidR="00CF44AD" w:rsidRDefault="004C41AC" w:rsidP="00CF44AD">
      <w:pPr>
        <w:pStyle w:val="TableofFigures"/>
        <w:tabs>
          <w:tab w:val="left" w:pos="1540"/>
          <w:tab w:val="right" w:leader="dot" w:pos="8486"/>
        </w:tabs>
        <w:jc w:val="both"/>
        <w:rPr>
          <w:rFonts w:eastAsiaTheme="minorEastAsia" w:cstheme="minorBidi"/>
          <w:noProof/>
          <w:sz w:val="22"/>
          <w:szCs w:val="22"/>
          <w:lang w:eastAsia="zh-CN" w:bidi="ar-SA"/>
        </w:rPr>
      </w:pPr>
      <w:hyperlink r:id="rId46" w:anchor="_Toc385588366" w:history="1">
        <w:r w:rsidR="00CF44AD" w:rsidRPr="00327172">
          <w:rPr>
            <w:rStyle w:val="Hyperlink"/>
            <w:rFonts w:eastAsia="宋体"/>
            <w:b/>
            <w:noProof/>
          </w:rPr>
          <w:t>Figure 27.</w:t>
        </w:r>
        <w:r w:rsidR="00CF44AD" w:rsidRPr="00D90A9E">
          <w:rPr>
            <w:rStyle w:val="Hyperlink"/>
            <w:rFonts w:eastAsia="宋体"/>
            <w:noProof/>
          </w:rPr>
          <w:t>IV.</w:t>
        </w:r>
        <w:r w:rsidR="00CF44AD">
          <w:rPr>
            <w:rFonts w:eastAsiaTheme="minorEastAsia" w:cstheme="minorBidi"/>
            <w:noProof/>
            <w:sz w:val="22"/>
            <w:szCs w:val="22"/>
            <w:lang w:eastAsia="zh-CN" w:bidi="ar-SA"/>
          </w:rPr>
          <w:tab/>
        </w:r>
        <w:r w:rsidR="00CF44AD" w:rsidRPr="00D90A9E">
          <w:rPr>
            <w:rStyle w:val="Hyperlink"/>
            <w:rFonts w:eastAsia="宋体"/>
            <w:noProof/>
          </w:rPr>
          <w:t xml:space="preserve">Products Distribution as a function of W/F at 200 </w:t>
        </w:r>
        <w:r w:rsidR="00CF44AD" w:rsidRPr="00D90A9E">
          <w:rPr>
            <w:rStyle w:val="Hyperlink"/>
            <w:rFonts w:eastAsia="宋体" w:hint="eastAsia"/>
            <w:b/>
            <w:noProof/>
          </w:rPr>
          <w:sym w:font="Symbol" w:char="F0B0"/>
        </w:r>
        <w:r w:rsidR="00CF44AD" w:rsidRPr="00D90A9E">
          <w:rPr>
            <w:rStyle w:val="Hyperlink"/>
            <w:rFonts w:eastAsia="宋体"/>
            <w:noProof/>
          </w:rPr>
          <w:t>C.  1-Propanol : m-</w:t>
        </w:r>
        <w:r w:rsidR="00CF44AD">
          <w:rPr>
            <w:rStyle w:val="Hyperlink"/>
            <w:rFonts w:eastAsia="宋体"/>
            <w:noProof/>
          </w:rPr>
          <w:tab/>
        </w:r>
        <w:r w:rsidR="00CF44AD" w:rsidRPr="00D90A9E">
          <w:rPr>
            <w:rStyle w:val="Hyperlink"/>
            <w:rFonts w:eastAsia="宋体"/>
            <w:noProof/>
          </w:rPr>
          <w:t>Cresol = 2:1 (mole). TOS = 15min. Carrier gas H</w:t>
        </w:r>
        <w:r w:rsidR="00CF44AD" w:rsidRPr="00D90A9E">
          <w:rPr>
            <w:rStyle w:val="Hyperlink"/>
            <w:rFonts w:eastAsia="宋体"/>
            <w:noProof/>
            <w:vertAlign w:val="subscript"/>
          </w:rPr>
          <w:t>2</w:t>
        </w:r>
        <w:r w:rsidR="00CF44AD" w:rsidRPr="00D90A9E">
          <w:rPr>
            <w:rStyle w:val="Hyperlink"/>
            <w:rFonts w:eastAsia="宋体"/>
            <w:noProof/>
          </w:rPr>
          <w:t xml:space="preserve"> 60 ml/min. C3</w:t>
        </w:r>
        <w:r w:rsidR="00CF44AD" w:rsidRPr="00D90A9E">
          <w:rPr>
            <w:rStyle w:val="Hyperlink"/>
            <w:rFonts w:eastAsia="宋体"/>
            <w:noProof/>
            <w:vertAlign w:val="superscript"/>
          </w:rPr>
          <w:t>=</w:t>
        </w:r>
        <w:r w:rsidR="00CF44AD" w:rsidRPr="00D90A9E">
          <w:rPr>
            <w:rStyle w:val="Hyperlink"/>
            <w:rFonts w:eastAsia="宋体"/>
            <w:noProof/>
          </w:rPr>
          <w:t xml:space="preserve">: </w:t>
        </w:r>
        <w:r w:rsidR="00CF44AD">
          <w:rPr>
            <w:rStyle w:val="Hyperlink"/>
            <w:rFonts w:eastAsia="宋体"/>
            <w:noProof/>
          </w:rPr>
          <w:tab/>
        </w:r>
        <w:r w:rsidR="00CF44AD" w:rsidRPr="00D90A9E">
          <w:rPr>
            <w:rStyle w:val="Hyperlink"/>
            <w:rFonts w:eastAsia="宋体"/>
            <w:noProof/>
          </w:rPr>
          <w:t xml:space="preserve">propylene; m-C: m-cresol; DPE: dipropyl ether; ALK: alkylated </w:t>
        </w:r>
        <w:r w:rsidR="00CF44AD">
          <w:rPr>
            <w:rStyle w:val="Hyperlink"/>
            <w:rFonts w:eastAsia="宋体"/>
            <w:noProof/>
          </w:rPr>
          <w:tab/>
        </w:r>
        <w:r w:rsidR="00CF44AD" w:rsidRPr="00D90A9E">
          <w:rPr>
            <w:rStyle w:val="Hyperlink"/>
            <w:rFonts w:eastAsia="宋体"/>
            <w:noProof/>
          </w:rPr>
          <w:t>products ; 1-POL: 1-propanol.</w:t>
        </w:r>
        <w:r w:rsidR="00CF44AD">
          <w:rPr>
            <w:noProof/>
            <w:webHidden/>
          </w:rPr>
          <w:tab/>
        </w:r>
        <w:r w:rsidR="00CF44AD">
          <w:rPr>
            <w:noProof/>
            <w:webHidden/>
          </w:rPr>
          <w:fldChar w:fldCharType="begin"/>
        </w:r>
        <w:r w:rsidR="00CF44AD">
          <w:rPr>
            <w:noProof/>
            <w:webHidden/>
          </w:rPr>
          <w:instrText xml:space="preserve"> PAGEREF _Toc385588366 \h </w:instrText>
        </w:r>
        <w:r w:rsidR="00CF44AD">
          <w:rPr>
            <w:noProof/>
            <w:webHidden/>
          </w:rPr>
        </w:r>
        <w:r w:rsidR="00CF44AD">
          <w:rPr>
            <w:noProof/>
            <w:webHidden/>
          </w:rPr>
          <w:fldChar w:fldCharType="separate"/>
        </w:r>
        <w:r w:rsidR="005C7BC1">
          <w:rPr>
            <w:noProof/>
            <w:webHidden/>
          </w:rPr>
          <w:t>88</w:t>
        </w:r>
        <w:r w:rsidR="00CF44AD">
          <w:rPr>
            <w:noProof/>
            <w:webHidden/>
          </w:rPr>
          <w:fldChar w:fldCharType="end"/>
        </w:r>
      </w:hyperlink>
    </w:p>
    <w:p w:rsidR="00CF44AD" w:rsidRDefault="004C41AC" w:rsidP="00CF44AD">
      <w:pPr>
        <w:pStyle w:val="TableofFigures"/>
        <w:tabs>
          <w:tab w:val="left" w:pos="1540"/>
          <w:tab w:val="right" w:leader="dot" w:pos="8486"/>
        </w:tabs>
        <w:jc w:val="both"/>
        <w:rPr>
          <w:rFonts w:eastAsiaTheme="minorEastAsia" w:cstheme="minorBidi"/>
          <w:noProof/>
          <w:sz w:val="22"/>
          <w:szCs w:val="22"/>
          <w:lang w:eastAsia="zh-CN" w:bidi="ar-SA"/>
        </w:rPr>
      </w:pPr>
      <w:hyperlink r:id="rId47" w:anchor="_Toc385588367" w:history="1">
        <w:r w:rsidR="00CF44AD" w:rsidRPr="00327172">
          <w:rPr>
            <w:rStyle w:val="Hyperlink"/>
            <w:rFonts w:eastAsia="宋体"/>
            <w:b/>
            <w:noProof/>
          </w:rPr>
          <w:t>Figure 28.</w:t>
        </w:r>
        <w:r w:rsidR="00CF44AD" w:rsidRPr="00D90A9E">
          <w:rPr>
            <w:rStyle w:val="Hyperlink"/>
            <w:rFonts w:eastAsia="宋体"/>
            <w:noProof/>
          </w:rPr>
          <w:t>IV.</w:t>
        </w:r>
        <w:r w:rsidR="00CF44AD">
          <w:rPr>
            <w:rFonts w:eastAsiaTheme="minorEastAsia" w:cstheme="minorBidi"/>
            <w:noProof/>
            <w:sz w:val="22"/>
            <w:szCs w:val="22"/>
            <w:lang w:eastAsia="zh-CN" w:bidi="ar-SA"/>
          </w:rPr>
          <w:tab/>
        </w:r>
        <w:r w:rsidR="00CF44AD" w:rsidRPr="00D90A9E">
          <w:rPr>
            <w:rStyle w:val="Hyperlink"/>
            <w:rFonts w:eastAsia="宋体"/>
            <w:noProof/>
          </w:rPr>
          <w:t xml:space="preserve">a. Conversion of m-Cresol with different agents as a function of TOS;  </w:t>
        </w:r>
        <w:r w:rsidR="00CF44AD">
          <w:rPr>
            <w:rStyle w:val="Hyperlink"/>
            <w:rFonts w:eastAsia="宋体"/>
            <w:noProof/>
          </w:rPr>
          <w:tab/>
        </w:r>
        <w:r w:rsidR="00CF44AD" w:rsidRPr="00D90A9E">
          <w:rPr>
            <w:rStyle w:val="Hyperlink"/>
            <w:rFonts w:eastAsia="宋体"/>
            <w:noProof/>
          </w:rPr>
          <w:t>b. (ortho+para)/meta substitution ratio. Carrier gas H</w:t>
        </w:r>
        <w:r w:rsidR="00CF44AD" w:rsidRPr="00D90A9E">
          <w:rPr>
            <w:rStyle w:val="Hyperlink"/>
            <w:rFonts w:eastAsia="宋体"/>
            <w:noProof/>
            <w:vertAlign w:val="subscript"/>
          </w:rPr>
          <w:t>2</w:t>
        </w:r>
        <w:r w:rsidR="00CF44AD" w:rsidRPr="00D90A9E">
          <w:rPr>
            <w:rStyle w:val="Hyperlink"/>
            <w:rFonts w:eastAsia="宋体"/>
            <w:noProof/>
          </w:rPr>
          <w:t xml:space="preserve"> 60 ml/min. 200 </w:t>
        </w:r>
        <w:r w:rsidR="00CF44AD">
          <w:rPr>
            <w:rStyle w:val="Hyperlink"/>
            <w:rFonts w:eastAsia="宋体"/>
            <w:noProof/>
          </w:rPr>
          <w:tab/>
        </w:r>
        <w:r w:rsidR="00CF44AD" w:rsidRPr="00D90A9E">
          <w:rPr>
            <w:rStyle w:val="Hyperlink"/>
            <w:rFonts w:eastAsia="宋体" w:hint="eastAsia"/>
            <w:b/>
            <w:noProof/>
          </w:rPr>
          <w:sym w:font="Symbol" w:char="F0B0"/>
        </w:r>
        <w:r w:rsidR="00CF44AD" w:rsidRPr="00D90A9E">
          <w:rPr>
            <w:rStyle w:val="Hyperlink"/>
            <w:rFonts w:eastAsia="宋体"/>
            <w:noProof/>
          </w:rPr>
          <w:t>C. W/F = 0.15hr.</w:t>
        </w:r>
        <w:r w:rsidR="00CF44AD">
          <w:rPr>
            <w:noProof/>
            <w:webHidden/>
          </w:rPr>
          <w:tab/>
        </w:r>
        <w:r w:rsidR="00CF44AD">
          <w:rPr>
            <w:noProof/>
            <w:webHidden/>
          </w:rPr>
          <w:fldChar w:fldCharType="begin"/>
        </w:r>
        <w:r w:rsidR="00CF44AD">
          <w:rPr>
            <w:noProof/>
            <w:webHidden/>
          </w:rPr>
          <w:instrText xml:space="preserve"> PAGEREF _Toc385588367 \h </w:instrText>
        </w:r>
        <w:r w:rsidR="00CF44AD">
          <w:rPr>
            <w:noProof/>
            <w:webHidden/>
          </w:rPr>
        </w:r>
        <w:r w:rsidR="00CF44AD">
          <w:rPr>
            <w:noProof/>
            <w:webHidden/>
          </w:rPr>
          <w:fldChar w:fldCharType="separate"/>
        </w:r>
        <w:r w:rsidR="005C7BC1">
          <w:rPr>
            <w:noProof/>
            <w:webHidden/>
          </w:rPr>
          <w:t>89</w:t>
        </w:r>
        <w:r w:rsidR="00CF44AD">
          <w:rPr>
            <w:noProof/>
            <w:webHidden/>
          </w:rPr>
          <w:fldChar w:fldCharType="end"/>
        </w:r>
      </w:hyperlink>
    </w:p>
    <w:p w:rsidR="00CF44AD" w:rsidRDefault="004C41AC" w:rsidP="00327172">
      <w:pPr>
        <w:pStyle w:val="TableofFigures"/>
        <w:tabs>
          <w:tab w:val="left" w:pos="1540"/>
          <w:tab w:val="right" w:leader="dot" w:pos="8486"/>
        </w:tabs>
        <w:jc w:val="both"/>
        <w:rPr>
          <w:rFonts w:eastAsiaTheme="minorEastAsia" w:cstheme="minorBidi"/>
          <w:noProof/>
          <w:sz w:val="22"/>
          <w:szCs w:val="22"/>
          <w:lang w:eastAsia="zh-CN" w:bidi="ar-SA"/>
        </w:rPr>
      </w:pPr>
      <w:hyperlink r:id="rId48" w:anchor="_Toc385588368" w:history="1">
        <w:r w:rsidR="00CF44AD" w:rsidRPr="00327172">
          <w:rPr>
            <w:rStyle w:val="Hyperlink"/>
            <w:rFonts w:eastAsia="宋体"/>
            <w:b/>
            <w:noProof/>
          </w:rPr>
          <w:t>Figure 29.</w:t>
        </w:r>
        <w:r w:rsidR="00CF44AD" w:rsidRPr="00327172">
          <w:rPr>
            <w:rStyle w:val="Hyperlink"/>
            <w:rFonts w:eastAsia="宋体"/>
            <w:noProof/>
          </w:rPr>
          <w:t>IV.</w:t>
        </w:r>
        <w:r w:rsidR="00CF44AD" w:rsidRPr="00D90A9E">
          <w:rPr>
            <w:rStyle w:val="Hyperlink"/>
            <w:rFonts w:eastAsia="宋体"/>
            <w:noProof/>
          </w:rPr>
          <w:t xml:space="preserve"> </w:t>
        </w:r>
        <w:r w:rsidR="00CF44AD" w:rsidRPr="00D90A9E">
          <w:rPr>
            <w:rStyle w:val="Hyperlink"/>
            <w:rFonts w:eastAsia="宋体"/>
            <w:bCs/>
            <w:noProof/>
          </w:rPr>
          <w:t xml:space="preserve">Conversion of m-Cresol as a function of TOS. Propylene : m-Cresol = </w:t>
        </w:r>
        <w:r w:rsidR="00CF44AD">
          <w:rPr>
            <w:rStyle w:val="Hyperlink"/>
            <w:rFonts w:eastAsia="宋体"/>
            <w:bCs/>
            <w:noProof/>
          </w:rPr>
          <w:tab/>
        </w:r>
        <w:r w:rsidR="00327172">
          <w:rPr>
            <w:rStyle w:val="Hyperlink"/>
            <w:rFonts w:eastAsia="宋体"/>
            <w:bCs/>
            <w:noProof/>
          </w:rPr>
          <w:tab/>
        </w:r>
        <w:r w:rsidR="00CF44AD" w:rsidRPr="00D90A9E">
          <w:rPr>
            <w:rStyle w:val="Hyperlink"/>
            <w:rFonts w:eastAsia="宋体"/>
            <w:bCs/>
            <w:noProof/>
          </w:rPr>
          <w:t>2:1 (mole). Carrier gas H</w:t>
        </w:r>
        <w:r w:rsidR="00CF44AD" w:rsidRPr="00D90A9E">
          <w:rPr>
            <w:rStyle w:val="Hyperlink"/>
            <w:rFonts w:eastAsia="宋体"/>
            <w:bCs/>
            <w:noProof/>
            <w:vertAlign w:val="subscript"/>
          </w:rPr>
          <w:t>2</w:t>
        </w:r>
        <w:r w:rsidR="00CF44AD" w:rsidRPr="00D90A9E">
          <w:rPr>
            <w:rStyle w:val="Hyperlink"/>
            <w:rFonts w:eastAsia="宋体"/>
            <w:bCs/>
            <w:noProof/>
          </w:rPr>
          <w:t xml:space="preserve"> 60 ml/min. W/F = 1hr. 200</w:t>
        </w:r>
        <w:r w:rsidR="00CF44AD" w:rsidRPr="00D90A9E">
          <w:rPr>
            <w:rStyle w:val="Hyperlink"/>
            <w:rFonts w:eastAsia="宋体"/>
            <w:bCs/>
            <w:noProof/>
            <w:vertAlign w:val="superscript"/>
          </w:rPr>
          <w:t>o</w:t>
        </w:r>
        <w:r w:rsidR="00CF44AD" w:rsidRPr="00D90A9E">
          <w:rPr>
            <w:rStyle w:val="Hyperlink"/>
            <w:rFonts w:eastAsia="宋体"/>
            <w:bCs/>
            <w:noProof/>
          </w:rPr>
          <w:t xml:space="preserve">C . (a): </w:t>
        </w:r>
        <w:r w:rsidR="00327172">
          <w:rPr>
            <w:rStyle w:val="Hyperlink"/>
            <w:rFonts w:eastAsia="宋体"/>
            <w:bCs/>
            <w:noProof/>
          </w:rPr>
          <w:tab/>
        </w:r>
        <w:r w:rsidR="00CF44AD" w:rsidRPr="00D90A9E">
          <w:rPr>
            <w:rStyle w:val="Hyperlink"/>
            <w:rFonts w:eastAsia="宋体"/>
            <w:bCs/>
            <w:noProof/>
          </w:rPr>
          <w:t>continuous feed.</w:t>
        </w:r>
        <w:r w:rsidR="00CF44AD">
          <w:rPr>
            <w:noProof/>
            <w:webHidden/>
          </w:rPr>
          <w:tab/>
        </w:r>
        <w:r w:rsidR="00CF44AD">
          <w:rPr>
            <w:noProof/>
            <w:webHidden/>
          </w:rPr>
          <w:fldChar w:fldCharType="begin"/>
        </w:r>
        <w:r w:rsidR="00CF44AD">
          <w:rPr>
            <w:noProof/>
            <w:webHidden/>
          </w:rPr>
          <w:instrText xml:space="preserve"> PAGEREF _Toc385588368 \h </w:instrText>
        </w:r>
        <w:r w:rsidR="00CF44AD">
          <w:rPr>
            <w:noProof/>
            <w:webHidden/>
          </w:rPr>
        </w:r>
        <w:r w:rsidR="00CF44AD">
          <w:rPr>
            <w:noProof/>
            <w:webHidden/>
          </w:rPr>
          <w:fldChar w:fldCharType="separate"/>
        </w:r>
        <w:r w:rsidR="005C7BC1">
          <w:rPr>
            <w:noProof/>
            <w:webHidden/>
          </w:rPr>
          <w:t>90</w:t>
        </w:r>
        <w:r w:rsidR="00CF44AD">
          <w:rPr>
            <w:noProof/>
            <w:webHidden/>
          </w:rPr>
          <w:fldChar w:fldCharType="end"/>
        </w:r>
      </w:hyperlink>
    </w:p>
    <w:p w:rsidR="00CF44AD" w:rsidRDefault="004C41AC" w:rsidP="00327172">
      <w:pPr>
        <w:pStyle w:val="TableofFigures"/>
        <w:tabs>
          <w:tab w:val="left" w:pos="1540"/>
          <w:tab w:val="right" w:leader="dot" w:pos="8486"/>
        </w:tabs>
        <w:jc w:val="both"/>
        <w:rPr>
          <w:rFonts w:eastAsiaTheme="minorEastAsia" w:cstheme="minorBidi"/>
          <w:noProof/>
          <w:sz w:val="22"/>
          <w:szCs w:val="22"/>
          <w:lang w:eastAsia="zh-CN" w:bidi="ar-SA"/>
        </w:rPr>
      </w:pPr>
      <w:hyperlink r:id="rId49" w:anchor="_Toc385588369" w:history="1">
        <w:r w:rsidR="00CF44AD" w:rsidRPr="00327172">
          <w:rPr>
            <w:rStyle w:val="Hyperlink"/>
            <w:rFonts w:eastAsia="宋体"/>
            <w:b/>
            <w:noProof/>
          </w:rPr>
          <w:t>Figure 30.</w:t>
        </w:r>
        <w:r w:rsidR="00CF44AD" w:rsidRPr="00D90A9E">
          <w:rPr>
            <w:rStyle w:val="Hyperlink"/>
            <w:rFonts w:eastAsia="宋体"/>
            <w:noProof/>
          </w:rPr>
          <w:t>IV.</w:t>
        </w:r>
        <w:r w:rsidR="00CF44AD" w:rsidRPr="00D90A9E">
          <w:rPr>
            <w:rStyle w:val="Hyperlink"/>
            <w:rFonts w:eastAsia="宋体" w:hAnsi="Calibri"/>
            <w:noProof/>
            <w:kern w:val="24"/>
            <w:lang w:eastAsia="zh-CN"/>
          </w:rPr>
          <w:t xml:space="preserve"> </w:t>
        </w:r>
        <w:r w:rsidR="00327172">
          <w:rPr>
            <w:rStyle w:val="Hyperlink"/>
            <w:rFonts w:eastAsia="宋体" w:hAnsi="Calibri"/>
            <w:noProof/>
            <w:kern w:val="24"/>
            <w:lang w:eastAsia="zh-CN"/>
          </w:rPr>
          <w:t xml:space="preserve">  </w:t>
        </w:r>
        <w:r w:rsidR="00CF44AD" w:rsidRPr="00D90A9E">
          <w:rPr>
            <w:rStyle w:val="Hyperlink"/>
            <w:rFonts w:eastAsia="宋体"/>
            <w:noProof/>
          </w:rPr>
          <w:t xml:space="preserve">Conversion of m-cresol over H-Beta at two temperatures as a function </w:t>
        </w:r>
        <w:r w:rsidR="00327172">
          <w:rPr>
            <w:rStyle w:val="Hyperlink"/>
            <w:rFonts w:eastAsia="宋体"/>
            <w:noProof/>
          </w:rPr>
          <w:tab/>
        </w:r>
        <w:r w:rsidR="00CF44AD" w:rsidRPr="00D90A9E">
          <w:rPr>
            <w:rStyle w:val="Hyperlink"/>
            <w:rFonts w:eastAsia="宋体"/>
            <w:noProof/>
          </w:rPr>
          <w:t xml:space="preserve">of  </w:t>
        </w:r>
        <w:r w:rsidR="00327172">
          <w:rPr>
            <w:rStyle w:val="Hyperlink"/>
            <w:rFonts w:eastAsia="宋体"/>
            <w:noProof/>
          </w:rPr>
          <w:tab/>
        </w:r>
        <w:r w:rsidR="00CF44AD" w:rsidRPr="00D90A9E">
          <w:rPr>
            <w:rStyle w:val="Hyperlink"/>
            <w:rFonts w:eastAsia="宋体"/>
            <w:noProof/>
          </w:rPr>
          <w:t>W/F . 2-Propanol : m-Cresol = 2:1 (mole). Carrier gas H</w:t>
        </w:r>
        <w:r w:rsidR="00CF44AD" w:rsidRPr="00D90A9E">
          <w:rPr>
            <w:rStyle w:val="Hyperlink"/>
            <w:rFonts w:eastAsia="宋体"/>
            <w:noProof/>
            <w:vertAlign w:val="subscript"/>
          </w:rPr>
          <w:t>2</w:t>
        </w:r>
        <w:r w:rsidR="00CF44AD" w:rsidRPr="00D90A9E">
          <w:rPr>
            <w:rStyle w:val="Hyperlink"/>
            <w:rFonts w:eastAsia="宋体"/>
            <w:noProof/>
          </w:rPr>
          <w:t xml:space="preserve"> 60 ml/min. </w:t>
        </w:r>
        <w:r w:rsidR="00327172">
          <w:rPr>
            <w:rStyle w:val="Hyperlink"/>
            <w:rFonts w:eastAsia="宋体"/>
            <w:noProof/>
          </w:rPr>
          <w:tab/>
        </w:r>
        <w:r w:rsidR="00CF44AD" w:rsidRPr="00D90A9E">
          <w:rPr>
            <w:rStyle w:val="Hyperlink"/>
            <w:rFonts w:eastAsia="宋体"/>
            <w:noProof/>
          </w:rPr>
          <w:t>TOS = 15min.</w:t>
        </w:r>
        <w:r w:rsidR="00CF44AD">
          <w:rPr>
            <w:noProof/>
            <w:webHidden/>
          </w:rPr>
          <w:tab/>
        </w:r>
        <w:r w:rsidR="00CF44AD">
          <w:rPr>
            <w:noProof/>
            <w:webHidden/>
          </w:rPr>
          <w:fldChar w:fldCharType="begin"/>
        </w:r>
        <w:r w:rsidR="00CF44AD">
          <w:rPr>
            <w:noProof/>
            <w:webHidden/>
          </w:rPr>
          <w:instrText xml:space="preserve"> PAGEREF _Toc385588369 \h </w:instrText>
        </w:r>
        <w:r w:rsidR="00CF44AD">
          <w:rPr>
            <w:noProof/>
            <w:webHidden/>
          </w:rPr>
        </w:r>
        <w:r w:rsidR="00CF44AD">
          <w:rPr>
            <w:noProof/>
            <w:webHidden/>
          </w:rPr>
          <w:fldChar w:fldCharType="separate"/>
        </w:r>
        <w:r w:rsidR="005C7BC1">
          <w:rPr>
            <w:noProof/>
            <w:webHidden/>
          </w:rPr>
          <w:t>91</w:t>
        </w:r>
        <w:r w:rsidR="00CF44AD">
          <w:rPr>
            <w:noProof/>
            <w:webHidden/>
          </w:rPr>
          <w:fldChar w:fldCharType="end"/>
        </w:r>
      </w:hyperlink>
    </w:p>
    <w:p w:rsidR="00CF44AD" w:rsidRDefault="004C41AC" w:rsidP="00327172">
      <w:pPr>
        <w:pStyle w:val="TableofFigures"/>
        <w:tabs>
          <w:tab w:val="left" w:pos="1540"/>
          <w:tab w:val="right" w:leader="dot" w:pos="8486"/>
        </w:tabs>
        <w:jc w:val="both"/>
        <w:rPr>
          <w:rFonts w:eastAsiaTheme="minorEastAsia" w:cstheme="minorBidi"/>
          <w:noProof/>
          <w:sz w:val="22"/>
          <w:szCs w:val="22"/>
          <w:lang w:eastAsia="zh-CN" w:bidi="ar-SA"/>
        </w:rPr>
      </w:pPr>
      <w:hyperlink r:id="rId50" w:anchor="_Toc385588370" w:history="1">
        <w:r w:rsidR="00CF44AD" w:rsidRPr="00327172">
          <w:rPr>
            <w:rStyle w:val="Hyperlink"/>
            <w:rFonts w:eastAsia="宋体"/>
            <w:b/>
            <w:noProof/>
          </w:rPr>
          <w:t>Figure 31.</w:t>
        </w:r>
        <w:r w:rsidR="00CF44AD" w:rsidRPr="00D90A9E">
          <w:rPr>
            <w:rStyle w:val="Hyperlink"/>
            <w:rFonts w:eastAsia="宋体"/>
            <w:noProof/>
          </w:rPr>
          <w:t xml:space="preserve"> IV. Conversion of m-cresol as a function of temperature.  2-Propanol : m-</w:t>
        </w:r>
        <w:r w:rsidR="00CF44AD">
          <w:rPr>
            <w:rStyle w:val="Hyperlink"/>
            <w:rFonts w:eastAsia="宋体"/>
            <w:noProof/>
          </w:rPr>
          <w:tab/>
        </w:r>
        <w:r w:rsidR="00CF44AD" w:rsidRPr="00D90A9E">
          <w:rPr>
            <w:rStyle w:val="Hyperlink"/>
            <w:rFonts w:eastAsia="宋体"/>
            <w:noProof/>
          </w:rPr>
          <w:t>Cresol = 2:1 (mole). TOS = 15min. Carrier gas H</w:t>
        </w:r>
        <w:r w:rsidR="00CF44AD" w:rsidRPr="00D90A9E">
          <w:rPr>
            <w:rStyle w:val="Hyperlink"/>
            <w:rFonts w:eastAsia="宋体"/>
            <w:noProof/>
            <w:vertAlign w:val="subscript"/>
          </w:rPr>
          <w:t>2</w:t>
        </w:r>
        <w:r w:rsidR="00CF44AD" w:rsidRPr="00D90A9E">
          <w:rPr>
            <w:rStyle w:val="Hyperlink"/>
            <w:rFonts w:eastAsia="宋体"/>
            <w:noProof/>
          </w:rPr>
          <w:t xml:space="preserve"> 60 ml/min. W/F = </w:t>
        </w:r>
        <w:r w:rsidR="00327172">
          <w:rPr>
            <w:rStyle w:val="Hyperlink"/>
            <w:rFonts w:eastAsia="宋体"/>
            <w:noProof/>
          </w:rPr>
          <w:tab/>
        </w:r>
        <w:r w:rsidR="00CF44AD" w:rsidRPr="00D90A9E">
          <w:rPr>
            <w:rStyle w:val="Hyperlink"/>
            <w:rFonts w:eastAsia="宋体"/>
            <w:noProof/>
          </w:rPr>
          <w:t>0.3h.</w:t>
        </w:r>
        <w:r w:rsidR="00CF44AD">
          <w:rPr>
            <w:noProof/>
            <w:webHidden/>
          </w:rPr>
          <w:tab/>
        </w:r>
        <w:r w:rsidR="00CF44AD">
          <w:rPr>
            <w:noProof/>
            <w:webHidden/>
          </w:rPr>
          <w:fldChar w:fldCharType="begin"/>
        </w:r>
        <w:r w:rsidR="00CF44AD">
          <w:rPr>
            <w:noProof/>
            <w:webHidden/>
          </w:rPr>
          <w:instrText xml:space="preserve"> PAGEREF _Toc385588370 \h </w:instrText>
        </w:r>
        <w:r w:rsidR="00CF44AD">
          <w:rPr>
            <w:noProof/>
            <w:webHidden/>
          </w:rPr>
        </w:r>
        <w:r w:rsidR="00CF44AD">
          <w:rPr>
            <w:noProof/>
            <w:webHidden/>
          </w:rPr>
          <w:fldChar w:fldCharType="separate"/>
        </w:r>
        <w:r w:rsidR="005C7BC1">
          <w:rPr>
            <w:noProof/>
            <w:webHidden/>
          </w:rPr>
          <w:t>92</w:t>
        </w:r>
        <w:r w:rsidR="00CF44AD">
          <w:rPr>
            <w:noProof/>
            <w:webHidden/>
          </w:rPr>
          <w:fldChar w:fldCharType="end"/>
        </w:r>
      </w:hyperlink>
    </w:p>
    <w:p w:rsidR="00CF44AD" w:rsidRDefault="004C41AC" w:rsidP="00CF44AD">
      <w:pPr>
        <w:pStyle w:val="TableofFigures"/>
        <w:tabs>
          <w:tab w:val="left" w:pos="1540"/>
          <w:tab w:val="right" w:leader="dot" w:pos="8486"/>
        </w:tabs>
        <w:jc w:val="both"/>
        <w:rPr>
          <w:rFonts w:eastAsiaTheme="minorEastAsia" w:cstheme="minorBidi"/>
          <w:noProof/>
          <w:sz w:val="22"/>
          <w:szCs w:val="22"/>
          <w:lang w:eastAsia="zh-CN" w:bidi="ar-SA"/>
        </w:rPr>
      </w:pPr>
      <w:hyperlink r:id="rId51" w:anchor="_Toc385588371" w:history="1">
        <w:r w:rsidR="00CF44AD" w:rsidRPr="00327172">
          <w:rPr>
            <w:rStyle w:val="Hyperlink"/>
            <w:rFonts w:eastAsia="宋体"/>
            <w:b/>
            <w:noProof/>
          </w:rPr>
          <w:t>Figure 32.</w:t>
        </w:r>
        <w:r w:rsidR="00CF44AD" w:rsidRPr="00D90A9E">
          <w:rPr>
            <w:rStyle w:val="Hyperlink"/>
            <w:rFonts w:eastAsia="宋体"/>
            <w:noProof/>
          </w:rPr>
          <w:t>IV.</w:t>
        </w:r>
        <w:r w:rsidR="00CF44AD">
          <w:rPr>
            <w:rFonts w:eastAsiaTheme="minorEastAsia" w:cstheme="minorBidi"/>
            <w:noProof/>
            <w:sz w:val="22"/>
            <w:szCs w:val="22"/>
            <w:lang w:eastAsia="zh-CN" w:bidi="ar-SA"/>
          </w:rPr>
          <w:tab/>
        </w:r>
        <w:r w:rsidR="00CF44AD" w:rsidRPr="00D90A9E">
          <w:rPr>
            <w:rStyle w:val="Hyperlink"/>
            <w:rFonts w:eastAsia="宋体"/>
            <w:noProof/>
          </w:rPr>
          <w:t>Hydrogenation activity of metal/SiO</w:t>
        </w:r>
        <w:r w:rsidR="00CF44AD" w:rsidRPr="00D90A9E">
          <w:rPr>
            <w:rStyle w:val="Hyperlink"/>
            <w:rFonts w:eastAsia="宋体"/>
            <w:noProof/>
            <w:vertAlign w:val="subscript"/>
          </w:rPr>
          <w:t>2</w:t>
        </w:r>
        <w:r w:rsidR="00CF44AD" w:rsidRPr="00D90A9E">
          <w:rPr>
            <w:rStyle w:val="Hyperlink"/>
            <w:rFonts w:eastAsia="宋体"/>
            <w:noProof/>
          </w:rPr>
          <w:t xml:space="preserve"> as a function of Iron loading . </w:t>
        </w:r>
        <w:r w:rsidR="00CF44AD">
          <w:rPr>
            <w:rStyle w:val="Hyperlink"/>
            <w:rFonts w:eastAsia="宋体"/>
            <w:noProof/>
          </w:rPr>
          <w:tab/>
        </w:r>
        <w:r w:rsidR="00CF44AD" w:rsidRPr="00D90A9E">
          <w:rPr>
            <w:rStyle w:val="Hyperlink"/>
            <w:rFonts w:eastAsia="宋体"/>
            <w:noProof/>
          </w:rPr>
          <w:t>Acetone : m-Cresol = 4:1 (mole). TOS = 15min. Carrier gas H</w:t>
        </w:r>
        <w:r w:rsidR="00CF44AD" w:rsidRPr="00D90A9E">
          <w:rPr>
            <w:rStyle w:val="Hyperlink"/>
            <w:rFonts w:eastAsia="宋体"/>
            <w:noProof/>
            <w:vertAlign w:val="subscript"/>
          </w:rPr>
          <w:t>2</w:t>
        </w:r>
        <w:r w:rsidR="00CF44AD" w:rsidRPr="00D90A9E">
          <w:rPr>
            <w:rStyle w:val="Hyperlink"/>
            <w:rFonts w:eastAsia="宋体"/>
            <w:noProof/>
          </w:rPr>
          <w:t xml:space="preserve"> 60 </w:t>
        </w:r>
        <w:r w:rsidR="00CF44AD">
          <w:rPr>
            <w:rStyle w:val="Hyperlink"/>
            <w:rFonts w:eastAsia="宋体"/>
            <w:noProof/>
          </w:rPr>
          <w:tab/>
        </w:r>
        <w:r w:rsidR="00CF44AD" w:rsidRPr="00D90A9E">
          <w:rPr>
            <w:rStyle w:val="Hyperlink"/>
            <w:rFonts w:eastAsia="宋体"/>
            <w:noProof/>
          </w:rPr>
          <w:t>ml/min. W/F = 0.5hr. 200</w:t>
        </w:r>
        <w:r w:rsidR="00CF44AD" w:rsidRPr="00D90A9E">
          <w:rPr>
            <w:rStyle w:val="Hyperlink"/>
            <w:rFonts w:eastAsia="宋体" w:hint="eastAsia"/>
            <w:b/>
            <w:noProof/>
          </w:rPr>
          <w:sym w:font="Symbol" w:char="F0B0"/>
        </w:r>
        <w:r w:rsidR="00CF44AD" w:rsidRPr="00D90A9E">
          <w:rPr>
            <w:rStyle w:val="Hyperlink"/>
            <w:rFonts w:eastAsia="宋体"/>
            <w:noProof/>
          </w:rPr>
          <w:t>C .</w:t>
        </w:r>
        <w:r w:rsidR="00CF44AD">
          <w:rPr>
            <w:noProof/>
            <w:webHidden/>
          </w:rPr>
          <w:tab/>
        </w:r>
        <w:r w:rsidR="00CF44AD">
          <w:rPr>
            <w:noProof/>
            <w:webHidden/>
          </w:rPr>
          <w:fldChar w:fldCharType="begin"/>
        </w:r>
        <w:r w:rsidR="00CF44AD">
          <w:rPr>
            <w:noProof/>
            <w:webHidden/>
          </w:rPr>
          <w:instrText xml:space="preserve"> PAGEREF _Toc385588371 \h </w:instrText>
        </w:r>
        <w:r w:rsidR="00CF44AD">
          <w:rPr>
            <w:noProof/>
            <w:webHidden/>
          </w:rPr>
        </w:r>
        <w:r w:rsidR="00CF44AD">
          <w:rPr>
            <w:noProof/>
            <w:webHidden/>
          </w:rPr>
          <w:fldChar w:fldCharType="separate"/>
        </w:r>
        <w:r w:rsidR="005C7BC1">
          <w:rPr>
            <w:noProof/>
            <w:webHidden/>
          </w:rPr>
          <w:t>94</w:t>
        </w:r>
        <w:r w:rsidR="00CF44AD">
          <w:rPr>
            <w:noProof/>
            <w:webHidden/>
          </w:rPr>
          <w:fldChar w:fldCharType="end"/>
        </w:r>
      </w:hyperlink>
    </w:p>
    <w:p w:rsidR="00CF44AD" w:rsidRDefault="004C41AC" w:rsidP="00CF44AD">
      <w:pPr>
        <w:pStyle w:val="TableofFigures"/>
        <w:tabs>
          <w:tab w:val="left" w:pos="1540"/>
          <w:tab w:val="right" w:leader="dot" w:pos="8486"/>
        </w:tabs>
        <w:jc w:val="both"/>
        <w:rPr>
          <w:rFonts w:eastAsiaTheme="minorEastAsia" w:cstheme="minorBidi"/>
          <w:noProof/>
          <w:sz w:val="22"/>
          <w:szCs w:val="22"/>
          <w:lang w:eastAsia="zh-CN" w:bidi="ar-SA"/>
        </w:rPr>
      </w:pPr>
      <w:hyperlink r:id="rId52" w:anchor="_Toc385588372" w:history="1">
        <w:r w:rsidR="00CF44AD" w:rsidRPr="00327172">
          <w:rPr>
            <w:rStyle w:val="Hyperlink"/>
            <w:rFonts w:eastAsia="宋体"/>
            <w:b/>
            <w:noProof/>
          </w:rPr>
          <w:t>Figure 33.</w:t>
        </w:r>
        <w:r w:rsidR="00CF44AD" w:rsidRPr="00D90A9E">
          <w:rPr>
            <w:rStyle w:val="Hyperlink"/>
            <w:rFonts w:eastAsia="宋体"/>
            <w:noProof/>
          </w:rPr>
          <w:t>IV.</w:t>
        </w:r>
        <w:r w:rsidR="00CF44AD">
          <w:rPr>
            <w:rFonts w:eastAsiaTheme="minorEastAsia" w:cstheme="minorBidi"/>
            <w:noProof/>
            <w:sz w:val="22"/>
            <w:szCs w:val="22"/>
            <w:lang w:eastAsia="zh-CN" w:bidi="ar-SA"/>
          </w:rPr>
          <w:tab/>
        </w:r>
        <w:r w:rsidR="00CF44AD" w:rsidRPr="00D90A9E">
          <w:rPr>
            <w:rStyle w:val="Hyperlink"/>
            <w:rFonts w:eastAsia="宋体"/>
            <w:noProof/>
          </w:rPr>
          <w:t>Conversion as a function of W/F over 1%Pt-0.4%Fe/SiO</w:t>
        </w:r>
        <w:r w:rsidR="00CF44AD" w:rsidRPr="00D90A9E">
          <w:rPr>
            <w:rStyle w:val="Hyperlink"/>
            <w:rFonts w:eastAsia="宋体"/>
            <w:noProof/>
            <w:vertAlign w:val="subscript"/>
          </w:rPr>
          <w:t>2</w:t>
        </w:r>
        <w:r w:rsidR="00CF44AD" w:rsidRPr="00D90A9E">
          <w:rPr>
            <w:rStyle w:val="Hyperlink"/>
            <w:rFonts w:eastAsia="宋体"/>
            <w:noProof/>
          </w:rPr>
          <w:t xml:space="preserve"> . Acetone : </w:t>
        </w:r>
        <w:r w:rsidR="00CF44AD">
          <w:rPr>
            <w:rStyle w:val="Hyperlink"/>
            <w:rFonts w:eastAsia="宋体"/>
            <w:noProof/>
          </w:rPr>
          <w:tab/>
        </w:r>
        <w:r w:rsidR="00CF44AD" w:rsidRPr="00D90A9E">
          <w:rPr>
            <w:rStyle w:val="Hyperlink"/>
            <w:rFonts w:eastAsia="宋体"/>
            <w:noProof/>
          </w:rPr>
          <w:t>m-Cresol = 4:1 (mole). TOS = 15 min. Carrier gas H</w:t>
        </w:r>
        <w:r w:rsidR="00CF44AD" w:rsidRPr="00D90A9E">
          <w:rPr>
            <w:rStyle w:val="Hyperlink"/>
            <w:rFonts w:eastAsia="宋体"/>
            <w:noProof/>
            <w:vertAlign w:val="subscript"/>
          </w:rPr>
          <w:t>2</w:t>
        </w:r>
        <w:r w:rsidR="00CF44AD" w:rsidRPr="00D90A9E">
          <w:rPr>
            <w:rStyle w:val="Hyperlink"/>
            <w:rFonts w:eastAsia="宋体"/>
            <w:noProof/>
          </w:rPr>
          <w:t xml:space="preserve"> 60 ml/min. 200 </w:t>
        </w:r>
        <w:r w:rsidR="00CF44AD">
          <w:rPr>
            <w:rStyle w:val="Hyperlink"/>
            <w:rFonts w:eastAsia="宋体"/>
            <w:noProof/>
          </w:rPr>
          <w:tab/>
        </w:r>
        <w:r w:rsidR="00CF44AD" w:rsidRPr="00D90A9E">
          <w:rPr>
            <w:rStyle w:val="Hyperlink"/>
            <w:rFonts w:eastAsia="宋体" w:hint="eastAsia"/>
            <w:b/>
            <w:noProof/>
          </w:rPr>
          <w:sym w:font="Symbol" w:char="F0B0"/>
        </w:r>
        <w:r w:rsidR="00CF44AD" w:rsidRPr="00D90A9E">
          <w:rPr>
            <w:rStyle w:val="Hyperlink"/>
            <w:rFonts w:eastAsia="宋体"/>
            <w:noProof/>
          </w:rPr>
          <w:t>C .</w:t>
        </w:r>
        <w:r w:rsidR="00CF44AD">
          <w:rPr>
            <w:noProof/>
            <w:webHidden/>
          </w:rPr>
          <w:tab/>
        </w:r>
        <w:r w:rsidR="00CF44AD">
          <w:rPr>
            <w:noProof/>
            <w:webHidden/>
          </w:rPr>
          <w:fldChar w:fldCharType="begin"/>
        </w:r>
        <w:r w:rsidR="00CF44AD">
          <w:rPr>
            <w:noProof/>
            <w:webHidden/>
          </w:rPr>
          <w:instrText xml:space="preserve"> PAGEREF _Toc385588372 \h </w:instrText>
        </w:r>
        <w:r w:rsidR="00CF44AD">
          <w:rPr>
            <w:noProof/>
            <w:webHidden/>
          </w:rPr>
        </w:r>
        <w:r w:rsidR="00CF44AD">
          <w:rPr>
            <w:noProof/>
            <w:webHidden/>
          </w:rPr>
          <w:fldChar w:fldCharType="separate"/>
        </w:r>
        <w:r w:rsidR="005C7BC1">
          <w:rPr>
            <w:noProof/>
            <w:webHidden/>
          </w:rPr>
          <w:t>95</w:t>
        </w:r>
        <w:r w:rsidR="00CF44AD">
          <w:rPr>
            <w:noProof/>
            <w:webHidden/>
          </w:rPr>
          <w:fldChar w:fldCharType="end"/>
        </w:r>
      </w:hyperlink>
    </w:p>
    <w:p w:rsidR="00CF44AD" w:rsidRDefault="004C41AC" w:rsidP="00CF44AD">
      <w:pPr>
        <w:pStyle w:val="TableofFigures"/>
        <w:tabs>
          <w:tab w:val="left" w:pos="1540"/>
          <w:tab w:val="right" w:leader="dot" w:pos="8486"/>
        </w:tabs>
        <w:jc w:val="both"/>
        <w:rPr>
          <w:rFonts w:eastAsiaTheme="minorEastAsia" w:cstheme="minorBidi"/>
          <w:noProof/>
          <w:sz w:val="22"/>
          <w:szCs w:val="22"/>
          <w:lang w:eastAsia="zh-CN" w:bidi="ar-SA"/>
        </w:rPr>
      </w:pPr>
      <w:hyperlink r:id="rId53" w:anchor="_Toc385588373" w:history="1">
        <w:r w:rsidR="00CF44AD" w:rsidRPr="00327172">
          <w:rPr>
            <w:rStyle w:val="Hyperlink"/>
            <w:rFonts w:eastAsia="宋体"/>
            <w:b/>
            <w:noProof/>
          </w:rPr>
          <w:t>Figure 34.</w:t>
        </w:r>
        <w:r w:rsidR="00CF44AD" w:rsidRPr="00D90A9E">
          <w:rPr>
            <w:rStyle w:val="Hyperlink"/>
            <w:rFonts w:eastAsia="宋体"/>
            <w:noProof/>
          </w:rPr>
          <w:t>IV.</w:t>
        </w:r>
        <w:r w:rsidR="00CF44AD">
          <w:rPr>
            <w:rFonts w:eastAsiaTheme="minorEastAsia" w:cstheme="minorBidi"/>
            <w:noProof/>
            <w:sz w:val="22"/>
            <w:szCs w:val="22"/>
            <w:lang w:eastAsia="zh-CN" w:bidi="ar-SA"/>
          </w:rPr>
          <w:tab/>
        </w:r>
        <w:r w:rsidR="00CF44AD" w:rsidRPr="00D90A9E">
          <w:rPr>
            <w:rStyle w:val="Hyperlink"/>
            <w:rFonts w:eastAsia="宋体"/>
            <w:noProof/>
          </w:rPr>
          <w:t xml:space="preserve">Conversion of m-cresol with and without cofeeding acetone. W/F = 0.3 </w:t>
        </w:r>
        <w:r w:rsidR="00CF44AD">
          <w:rPr>
            <w:rStyle w:val="Hyperlink"/>
            <w:rFonts w:eastAsia="宋体"/>
            <w:noProof/>
          </w:rPr>
          <w:tab/>
        </w:r>
        <w:r w:rsidR="00CF44AD" w:rsidRPr="00D90A9E">
          <w:rPr>
            <w:rStyle w:val="Hyperlink"/>
            <w:rFonts w:eastAsia="宋体"/>
            <w:noProof/>
          </w:rPr>
          <w:t>h. Carrier gas H</w:t>
        </w:r>
        <w:r w:rsidR="00CF44AD" w:rsidRPr="00D90A9E">
          <w:rPr>
            <w:rStyle w:val="Hyperlink"/>
            <w:rFonts w:eastAsia="宋体"/>
            <w:noProof/>
            <w:vertAlign w:val="subscript"/>
          </w:rPr>
          <w:t>2</w:t>
        </w:r>
        <w:r w:rsidR="00CF44AD" w:rsidRPr="00D90A9E">
          <w:rPr>
            <w:rStyle w:val="Hyperlink"/>
            <w:rFonts w:eastAsia="宋体"/>
            <w:noProof/>
          </w:rPr>
          <w:t xml:space="preserve"> 60 ml/min.</w:t>
        </w:r>
        <w:r w:rsidR="00CF44AD">
          <w:rPr>
            <w:noProof/>
            <w:webHidden/>
          </w:rPr>
          <w:tab/>
        </w:r>
        <w:r w:rsidR="00CF44AD">
          <w:rPr>
            <w:noProof/>
            <w:webHidden/>
          </w:rPr>
          <w:fldChar w:fldCharType="begin"/>
        </w:r>
        <w:r w:rsidR="00CF44AD">
          <w:rPr>
            <w:noProof/>
            <w:webHidden/>
          </w:rPr>
          <w:instrText xml:space="preserve"> PAGEREF _Toc385588373 \h </w:instrText>
        </w:r>
        <w:r w:rsidR="00CF44AD">
          <w:rPr>
            <w:noProof/>
            <w:webHidden/>
          </w:rPr>
        </w:r>
        <w:r w:rsidR="00CF44AD">
          <w:rPr>
            <w:noProof/>
            <w:webHidden/>
          </w:rPr>
          <w:fldChar w:fldCharType="separate"/>
        </w:r>
        <w:r w:rsidR="005C7BC1">
          <w:rPr>
            <w:noProof/>
            <w:webHidden/>
          </w:rPr>
          <w:t>98</w:t>
        </w:r>
        <w:r w:rsidR="00CF44AD">
          <w:rPr>
            <w:noProof/>
            <w:webHidden/>
          </w:rPr>
          <w:fldChar w:fldCharType="end"/>
        </w:r>
      </w:hyperlink>
    </w:p>
    <w:p w:rsidR="00DA1971" w:rsidRDefault="00F7122D" w:rsidP="00327172">
      <w:pPr>
        <w:pStyle w:val="Heading1"/>
      </w:pPr>
      <w:r>
        <w:fldChar w:fldCharType="end"/>
      </w:r>
      <w:r w:rsidR="00DA1971">
        <w:br w:type="page"/>
      </w:r>
      <w:bookmarkStart w:id="6" w:name="_Toc310579467"/>
      <w:bookmarkStart w:id="7" w:name="_Toc385589127"/>
      <w:r w:rsidR="00DA1971">
        <w:lastRenderedPageBreak/>
        <w:t>Abstract</w:t>
      </w:r>
      <w:bookmarkEnd w:id="6"/>
      <w:bookmarkEnd w:id="7"/>
    </w:p>
    <w:p w:rsidR="00DA1971" w:rsidRDefault="00847BB0" w:rsidP="007D381E">
      <w:pPr>
        <w:jc w:val="both"/>
      </w:pPr>
      <w:r>
        <w:tab/>
      </w:r>
      <w:bookmarkStart w:id="8" w:name="_GoBack"/>
      <w:r>
        <w:t xml:space="preserve">Economic and environmental </w:t>
      </w:r>
      <w:r w:rsidR="00902267">
        <w:t>concerns including</w:t>
      </w:r>
      <w:r>
        <w:t xml:space="preserve"> the increasing energy consumption and demand, ensuring energy security, reducing green-house gas emission and producing cleaner energy have caused tremendous interest</w:t>
      </w:r>
      <w:r w:rsidR="00902267">
        <w:t xml:space="preserve"> </w:t>
      </w:r>
      <w:r>
        <w:t xml:space="preserve">in research and development on </w:t>
      </w:r>
      <w:r w:rsidR="00902267">
        <w:t>use of</w:t>
      </w:r>
      <w:r>
        <w:t xml:space="preserve"> renewable energy resources</w:t>
      </w:r>
      <w:r w:rsidR="00902267">
        <w:t xml:space="preserve"> such as biomass.  Fast</w:t>
      </w:r>
      <w:r w:rsidR="002137F3">
        <w:t xml:space="preserve"> </w:t>
      </w:r>
      <w:r w:rsidR="000E593D">
        <w:t>pyrolysis ha</w:t>
      </w:r>
      <w:r w:rsidR="002137F3">
        <w:t>s proven</w:t>
      </w:r>
      <w:r w:rsidR="00902267">
        <w:t xml:space="preserve"> to be a cost efficient </w:t>
      </w:r>
      <w:r w:rsidR="002137F3">
        <w:t>method</w:t>
      </w:r>
      <w:r w:rsidR="00902267">
        <w:t xml:space="preserve"> to convert bioma</w:t>
      </w:r>
      <w:r w:rsidR="00F742A8">
        <w:t>ss to liquid bio-oil which could be</w:t>
      </w:r>
      <w:r w:rsidR="002137F3">
        <w:t xml:space="preserve"> further upgraded to blend with </w:t>
      </w:r>
      <w:r w:rsidR="00902267">
        <w:t>conventional transportation fuels.  Since the high oxygen content in fast pyrolysis bio-oil has brought bad propertie</w:t>
      </w:r>
      <w:r w:rsidR="002137F3">
        <w:t>s such as instability</w:t>
      </w:r>
      <w:r w:rsidR="00902267">
        <w:t xml:space="preserve"> during storage and transport</w:t>
      </w:r>
      <w:r w:rsidR="002137F3">
        <w:t>ation</w:t>
      </w:r>
      <w:r w:rsidR="00902267">
        <w:t xml:space="preserve"> and low heating value.  Hydrodeoxygenation (</w:t>
      </w:r>
      <w:proofErr w:type="spellStart"/>
      <w:r w:rsidR="00902267">
        <w:t>Hydrotreating</w:t>
      </w:r>
      <w:proofErr w:type="spellEnd"/>
      <w:r w:rsidR="00902267">
        <w:t xml:space="preserve">), </w:t>
      </w:r>
      <w:r w:rsidR="002137F3">
        <w:t>a</w:t>
      </w:r>
      <w:r w:rsidR="00902267">
        <w:t xml:space="preserve"> refinery </w:t>
      </w:r>
      <w:proofErr w:type="spellStart"/>
      <w:r w:rsidR="00902267">
        <w:t>hydroprocessing</w:t>
      </w:r>
      <w:proofErr w:type="spellEnd"/>
      <w:r w:rsidR="00902267">
        <w:t xml:space="preserve"> technology, is cited to be an efficient technology to remove the excess oxygen in bio-oil.  </w:t>
      </w:r>
      <w:r w:rsidR="007D381E">
        <w:t xml:space="preserve">Moreover, during the process, </w:t>
      </w:r>
      <w:r w:rsidR="00CC6294">
        <w:t>the</w:t>
      </w:r>
      <w:r w:rsidR="007D381E">
        <w:t xml:space="preserve"> </w:t>
      </w:r>
      <w:r w:rsidR="00CC6294">
        <w:t>retention</w:t>
      </w:r>
      <w:r w:rsidR="007D381E">
        <w:t xml:space="preserve"> carbon in the bio-oil liquid as well as re</w:t>
      </w:r>
      <w:r w:rsidR="00CC6294">
        <w:t>duction of the hydrogen consumption is other important issue</w:t>
      </w:r>
      <w:r w:rsidR="007D381E">
        <w:t xml:space="preserve"> to investigate.  Thus in the scope of this dissertation, a detailed study of the reaction kinetics and</w:t>
      </w:r>
      <w:r w:rsidR="00CC6294">
        <w:t xml:space="preserve"> the</w:t>
      </w:r>
      <w:r w:rsidR="007D381E">
        <w:t xml:space="preserve"> mechanism of hydrodeoxygenation of phenolic compounds in fast pyrolysis bio-oil</w:t>
      </w:r>
      <w:r w:rsidR="00CC6294">
        <w:t xml:space="preserve"> is presented.  Also </w:t>
      </w:r>
      <w:r w:rsidR="007D381E">
        <w:t xml:space="preserve">the understanding of the fundamental catalytic chemistry </w:t>
      </w:r>
      <w:r w:rsidR="00CC6294">
        <w:t>will be applied to tailor catalyst</w:t>
      </w:r>
      <w:r w:rsidR="007D381E">
        <w:t xml:space="preserve"> form</w:t>
      </w:r>
      <w:r w:rsidR="00413B3D">
        <w:t>ulation</w:t>
      </w:r>
      <w:r w:rsidR="00CC6294">
        <w:t>s</w:t>
      </w:r>
      <w:r w:rsidR="00413B3D">
        <w:t xml:space="preserve"> to convert the model </w:t>
      </w:r>
      <w:proofErr w:type="spellStart"/>
      <w:r w:rsidR="00413B3D">
        <w:t>phenolics</w:t>
      </w:r>
      <w:proofErr w:type="spellEnd"/>
      <w:r w:rsidR="00413B3D">
        <w:t xml:space="preserve"> </w:t>
      </w:r>
      <w:r w:rsidR="007D381E">
        <w:t>in bio-oil to higher value hydrocarbon products.</w:t>
      </w:r>
    </w:p>
    <w:p w:rsidR="008E3947" w:rsidRPr="008E3947" w:rsidRDefault="008E3947" w:rsidP="008E3947">
      <w:pPr>
        <w:jc w:val="both"/>
      </w:pPr>
      <w:r>
        <w:tab/>
        <w:t xml:space="preserve">In this dissertation, a tautomerization reaction pathway for </w:t>
      </w:r>
      <w:r w:rsidR="00CC6294">
        <w:t xml:space="preserve">the </w:t>
      </w:r>
      <w:proofErr w:type="spellStart"/>
      <w:r>
        <w:t>hydrodeoyxgenation</w:t>
      </w:r>
      <w:proofErr w:type="spellEnd"/>
      <w:r>
        <w:t xml:space="preserve"> of m-cresol</w:t>
      </w:r>
      <w:r w:rsidR="00B5020B">
        <w:t xml:space="preserve"> (a model phenolic compound in bio-oil)</w:t>
      </w:r>
      <w:r w:rsidR="00CC6294">
        <w:t xml:space="preserve"> is proven</w:t>
      </w:r>
      <w:r>
        <w:t xml:space="preserve">, which has </w:t>
      </w:r>
      <w:r w:rsidR="00CC6294">
        <w:t>not</w:t>
      </w:r>
      <w:r>
        <w:t xml:space="preserve"> been </w:t>
      </w:r>
      <w:r w:rsidR="00CC6294">
        <w:t xml:space="preserve">previously </w:t>
      </w:r>
      <w:r>
        <w:t xml:space="preserve">proposed in </w:t>
      </w:r>
      <w:r w:rsidR="00B5020B">
        <w:t xml:space="preserve">any </w:t>
      </w:r>
      <w:r w:rsidR="00CC6294">
        <w:t>previous literature</w:t>
      </w:r>
      <w:r>
        <w:t>.  The tautomerization</w:t>
      </w:r>
      <w:r w:rsidRPr="008E3947">
        <w:t xml:space="preserve"> path starts with the tautomerization of m-cresol to an unstable ketone intermediate (3-methyl-3</w:t>
      </w:r>
      <w:proofErr w:type="gramStart"/>
      <w:r w:rsidRPr="008E3947">
        <w:t>,5</w:t>
      </w:r>
      <w:proofErr w:type="gramEnd"/>
      <w:r w:rsidRPr="008E3947">
        <w:t>-cyclohexadienone).  The fate of this intermediate is determined by the ability of the catalyst to either hydrogenate the carbonyl group or the ring</w:t>
      </w:r>
      <w:r>
        <w:t xml:space="preserve">.  The former </w:t>
      </w:r>
      <w:r>
        <w:lastRenderedPageBreak/>
        <w:t>would be preferred over</w:t>
      </w:r>
      <w:r w:rsidRPr="008E3947">
        <w:t xml:space="preserve"> catalysts</w:t>
      </w:r>
      <w:r>
        <w:t xml:space="preserve"> with </w:t>
      </w:r>
      <w:proofErr w:type="spellStart"/>
      <w:r>
        <w:t>oxophilic</w:t>
      </w:r>
      <w:proofErr w:type="spellEnd"/>
      <w:r>
        <w:t xml:space="preserve"> sites (Ni-Fe/SiO</w:t>
      </w:r>
      <w:r w:rsidRPr="008E3947">
        <w:rPr>
          <w:vertAlign w:val="subscript"/>
        </w:rPr>
        <w:t>2</w:t>
      </w:r>
      <w:r>
        <w:t>, Pt/TiO</w:t>
      </w:r>
      <w:r w:rsidRPr="008E3947">
        <w:rPr>
          <w:vertAlign w:val="subscript"/>
        </w:rPr>
        <w:t>2</w:t>
      </w:r>
      <w:r>
        <w:t>)</w:t>
      </w:r>
      <w:r w:rsidRPr="008E3947">
        <w:t xml:space="preserve">, while the latter would </w:t>
      </w:r>
      <w:r>
        <w:t xml:space="preserve">mostly </w:t>
      </w:r>
      <w:r w:rsidRPr="008E3947">
        <w:t xml:space="preserve">occur </w:t>
      </w:r>
      <w:r w:rsidR="00B5020B">
        <w:t xml:space="preserve">over </w:t>
      </w:r>
      <w:r>
        <w:t>catal</w:t>
      </w:r>
      <w:r w:rsidR="00B5020B">
        <w:t>y</w:t>
      </w:r>
      <w:r>
        <w:t xml:space="preserve">sts </w:t>
      </w:r>
      <w:r w:rsidR="00B5020B">
        <w:t>with</w:t>
      </w:r>
      <w:r w:rsidR="00CC6294">
        <w:t xml:space="preserve"> a</w:t>
      </w:r>
      <w:r w:rsidR="00B5020B">
        <w:t xml:space="preserve"> pure metallic function </w:t>
      </w:r>
      <w:r>
        <w:t>(Pt/SiO</w:t>
      </w:r>
      <w:r w:rsidRPr="008E3947">
        <w:rPr>
          <w:vertAlign w:val="subscript"/>
        </w:rPr>
        <w:t>2</w:t>
      </w:r>
      <w:r>
        <w:t xml:space="preserve">, </w:t>
      </w:r>
      <w:r w:rsidRPr="008E3947">
        <w:t>Ni</w:t>
      </w:r>
      <w:r>
        <w:t>/SiO</w:t>
      </w:r>
      <w:r w:rsidRPr="008E3947">
        <w:rPr>
          <w:vertAlign w:val="subscript"/>
        </w:rPr>
        <w:t>2</w:t>
      </w:r>
      <w:r>
        <w:t>)</w:t>
      </w:r>
      <w:r w:rsidRPr="008E3947">
        <w:t xml:space="preserve">.  </w:t>
      </w:r>
    </w:p>
    <w:p w:rsidR="008E3947" w:rsidRPr="008E3947" w:rsidRDefault="008E3947" w:rsidP="008E3947">
      <w:pPr>
        <w:jc w:val="both"/>
      </w:pPr>
      <w:r>
        <w:tab/>
      </w:r>
      <w:r w:rsidRPr="008E3947">
        <w:t>Hydrogenation of the carbonyl group produces a very reactive unsaturated alcohol (3-methyl-3</w:t>
      </w:r>
      <w:proofErr w:type="gramStart"/>
      <w:r w:rsidRPr="008E3947">
        <w:t>,5</w:t>
      </w:r>
      <w:proofErr w:type="gramEnd"/>
      <w:r w:rsidRPr="008E3947">
        <w:t xml:space="preserve">-cyclohexadienol), which can be easily dehydrated to toluene.  </w:t>
      </w:r>
      <w:r>
        <w:t>This dehydration step is driven by</w:t>
      </w:r>
      <w:r w:rsidR="00CC6294">
        <w:t xml:space="preserve"> the</w:t>
      </w:r>
      <w:r>
        <w:t xml:space="preserve"> formation of aromaticity</w:t>
      </w:r>
      <w:r w:rsidRPr="008E3947">
        <w:t>.</w:t>
      </w:r>
      <w:r w:rsidR="00CC6294">
        <w:t xml:space="preserve">  Thus, </w:t>
      </w:r>
      <w:r>
        <w:t xml:space="preserve">strong acid site is </w:t>
      </w:r>
      <w:r w:rsidR="00CC6294">
        <w:t xml:space="preserve">not </w:t>
      </w:r>
      <w:r>
        <w:t>required.</w:t>
      </w:r>
      <w:r w:rsidRPr="008E3947">
        <w:t xml:space="preserve">  By contrast, hydrogenation of the ring would result in 3-methylcyclohexanone, which can be further hydrogenated to 3-methylcyclohexanol.  On supports that contain </w:t>
      </w:r>
      <w:r>
        <w:t xml:space="preserve">strong acid </w:t>
      </w:r>
      <w:r w:rsidRPr="008E3947">
        <w:t>sites, which are active for dehydration</w:t>
      </w:r>
      <w:r>
        <w:t xml:space="preserve"> of the corresponding alcohol</w:t>
      </w:r>
      <w:r w:rsidRPr="008E3947">
        <w:t>, the formation of toluene would occur via dehydration of the alcohol and subsequent dehydrogenation. On the cat</w:t>
      </w:r>
      <w:r>
        <w:t>alysts</w:t>
      </w:r>
      <w:r w:rsidR="00CC6294">
        <w:t xml:space="preserve"> and conditions</w:t>
      </w:r>
      <w:r>
        <w:t xml:space="preserve"> investigated in this dissertation</w:t>
      </w:r>
      <w:r w:rsidRPr="008E3947">
        <w:t>, dehydration of the corresponding alcohol does not occur</w:t>
      </w:r>
      <w:r>
        <w:t xml:space="preserve"> due to low acidity of the supports (SiO</w:t>
      </w:r>
      <w:r w:rsidRPr="008E3947">
        <w:rPr>
          <w:vertAlign w:val="subscript"/>
        </w:rPr>
        <w:t>2</w:t>
      </w:r>
      <w:r>
        <w:t>, TiO</w:t>
      </w:r>
      <w:r w:rsidRPr="008E3947">
        <w:rPr>
          <w:vertAlign w:val="subscript"/>
        </w:rPr>
        <w:t>2</w:t>
      </w:r>
      <w:r>
        <w:t xml:space="preserve"> </w:t>
      </w:r>
      <w:r w:rsidR="00B5020B">
        <w:t>etc.</w:t>
      </w:r>
      <w:r>
        <w:t>)</w:t>
      </w:r>
      <w:r w:rsidRPr="008E3947">
        <w:t xml:space="preserve">, so the only path to toluene is via hydrogenation of the carbonyl of the unstable ketone intermediate. </w:t>
      </w:r>
    </w:p>
    <w:p w:rsidR="007D381E" w:rsidRDefault="008E3947" w:rsidP="007D381E">
      <w:pPr>
        <w:jc w:val="both"/>
      </w:pPr>
      <w:r>
        <w:tab/>
        <w:t xml:space="preserve">Catalysts formulation can be tailored by introducing </w:t>
      </w:r>
      <w:proofErr w:type="spellStart"/>
      <w:r>
        <w:t>oxophilic</w:t>
      </w:r>
      <w:proofErr w:type="spellEnd"/>
      <w:r>
        <w:t xml:space="preserve"> sites either by incorporating bimetallic catalysts or the metal support interaction.  Oxophilic sites help improve the chemoselective hydrogenation of the carbonyl group of the unstable ketone intermediate</w:t>
      </w:r>
      <w:r w:rsidR="00686622">
        <w:t xml:space="preserve"> thus dramatically increase the selectivity of hydrodeoxygenation.  At the same time the hydrodeoxygenation reaction rate is increased.</w:t>
      </w:r>
    </w:p>
    <w:bookmarkEnd w:id="8"/>
    <w:p w:rsidR="007D381E" w:rsidRDefault="007D381E" w:rsidP="007D381E">
      <w:pPr>
        <w:jc w:val="both"/>
        <w:sectPr w:rsidR="007D381E" w:rsidSect="00491064">
          <w:footerReference w:type="default" r:id="rId54"/>
          <w:endnotePr>
            <w:numFmt w:val="decimal"/>
            <w:numRestart w:val="eachSect"/>
          </w:endnotePr>
          <w:pgSz w:w="12240" w:h="15840" w:code="1"/>
          <w:pgMar w:top="1440" w:right="1440" w:bottom="1440" w:left="2304" w:header="720" w:footer="720" w:gutter="0"/>
          <w:pgNumType w:fmt="lowerRoman" w:start="4"/>
          <w:cols w:space="720"/>
          <w:docGrid w:linePitch="360"/>
        </w:sectPr>
      </w:pPr>
    </w:p>
    <w:p w:rsidR="007D381E" w:rsidRDefault="007D381E" w:rsidP="007D381E">
      <w:pPr>
        <w:jc w:val="both"/>
      </w:pPr>
    </w:p>
    <w:p w:rsidR="00C13B59" w:rsidRPr="00E73C8F" w:rsidRDefault="009737FD" w:rsidP="009F00B4">
      <w:pPr>
        <w:pStyle w:val="Heading1"/>
      </w:pPr>
      <w:bookmarkStart w:id="9" w:name="_Toc310579468"/>
      <w:bookmarkStart w:id="10" w:name="_Toc385589128"/>
      <w:r>
        <w:t>Chapter I</w:t>
      </w:r>
      <w:r w:rsidR="0084426B">
        <w:t>.</w:t>
      </w:r>
      <w:r w:rsidR="0084426B">
        <w:tab/>
      </w:r>
      <w:r w:rsidR="00E73C8F">
        <w:t>I</w:t>
      </w:r>
      <w:r w:rsidR="00DA1971" w:rsidRPr="00E73C8F">
        <w:t>ntroduction</w:t>
      </w:r>
      <w:bookmarkEnd w:id="9"/>
      <w:r w:rsidR="00C13B59" w:rsidRPr="00E73C8F">
        <w:t xml:space="preserve"> and Background</w:t>
      </w:r>
      <w:bookmarkStart w:id="11" w:name="_Toc310579469"/>
      <w:bookmarkEnd w:id="10"/>
    </w:p>
    <w:p w:rsidR="00713DC3" w:rsidRPr="00713DC3" w:rsidRDefault="00713DC3" w:rsidP="00713DC3"/>
    <w:p w:rsidR="00C13B59" w:rsidRPr="00AF7B81" w:rsidRDefault="008B3A0D" w:rsidP="00EA2E21">
      <w:pPr>
        <w:pStyle w:val="Heading2"/>
      </w:pPr>
      <w:bookmarkStart w:id="12" w:name="_Toc385589129"/>
      <w:r w:rsidRPr="00AF7B81">
        <w:t>1.1</w:t>
      </w:r>
      <w:r w:rsidR="00B14FE0">
        <w:tab/>
      </w:r>
      <w:r w:rsidRPr="00AF7B81">
        <w:t xml:space="preserve"> </w:t>
      </w:r>
      <w:r w:rsidR="00C13B59" w:rsidRPr="00AF7B81">
        <w:t>Introduction</w:t>
      </w:r>
      <w:bookmarkEnd w:id="12"/>
    </w:p>
    <w:p w:rsidR="00F11B23" w:rsidRDefault="009E5C79" w:rsidP="008D3E17">
      <w:pPr>
        <w:ind w:firstLine="720"/>
        <w:jc w:val="both"/>
      </w:pPr>
      <w:r>
        <w:t xml:space="preserve">Due to fast growing global economy, the global energy consumption is expected to rise by 41% from 2012 to 2035.  Especially in emerging economies, </w:t>
      </w:r>
      <w:r w:rsidR="00F84BDF">
        <w:t xml:space="preserve">the demand of energy is increasing very fast </w:t>
      </w:r>
      <w:r w:rsidR="0044069E">
        <w:t>[</w:t>
      </w:r>
      <w:r w:rsidR="0044069E" w:rsidRPr="003B7100">
        <w:endnoteReference w:id="1"/>
      </w:r>
      <w:r w:rsidR="0044069E">
        <w:t>]</w:t>
      </w:r>
      <w:r w:rsidR="00B5020B">
        <w:t>, shown in Figure 1.I</w:t>
      </w:r>
      <w:r w:rsidR="00F84BDF">
        <w:t xml:space="preserve">.  Thus to enhance the energy security, reduce the dependence on fossil fuels, </w:t>
      </w:r>
      <w:r w:rsidR="004467D5">
        <w:t xml:space="preserve">and minimize </w:t>
      </w:r>
      <w:r w:rsidR="00F84BDF">
        <w:t>greenhouse gas emission</w:t>
      </w:r>
      <w:r w:rsidR="004467D5">
        <w:t>s, much effort</w:t>
      </w:r>
      <w:r w:rsidR="00F84BDF">
        <w:t xml:space="preserve"> in research and development of</w:t>
      </w:r>
      <w:r w:rsidR="004467D5">
        <w:t xml:space="preserve"> alternative greener energy has</w:t>
      </w:r>
      <w:r w:rsidR="00F84BDF">
        <w:t xml:space="preserve"> been taken </w:t>
      </w:r>
      <w:r w:rsidR="004467D5">
        <w:t>over the past</w:t>
      </w:r>
      <w:r w:rsidR="00F84BDF">
        <w:t xml:space="preserve"> several decades.</w:t>
      </w:r>
      <w:r w:rsidR="0044069E">
        <w:t xml:space="preserve">  New sources such as shale gas, tight oil, oil sands, nuclear energy and biofuels can help to supply sufficient energy for the global economic growth.  Among all, biomass derived biofuels is very at</w:t>
      </w:r>
      <w:r w:rsidR="003B7100">
        <w:t xml:space="preserve">tractive, not only because of the rising oil prices but also the net greenhouse gas emission is </w:t>
      </w:r>
      <w:r w:rsidR="004227D7">
        <w:t>greatly reduced</w:t>
      </w:r>
      <w:r w:rsidR="003B7100">
        <w:t xml:space="preserve"> for biofuels.  Another important advantage of biofuel is the negligible amount of SO</w:t>
      </w:r>
      <w:r w:rsidR="003B7100" w:rsidRPr="003B7100">
        <w:rPr>
          <w:vertAlign w:val="subscript"/>
        </w:rPr>
        <w:t>2</w:t>
      </w:r>
      <w:r w:rsidR="003B7100">
        <w:t xml:space="preserve"> and </w:t>
      </w:r>
      <w:proofErr w:type="spellStart"/>
      <w:r w:rsidR="003B7100">
        <w:t>NO</w:t>
      </w:r>
      <w:r w:rsidR="003B7100" w:rsidRPr="003B7100">
        <w:rPr>
          <w:vertAlign w:val="subscript"/>
        </w:rPr>
        <w:t>x</w:t>
      </w:r>
      <w:proofErr w:type="spellEnd"/>
      <w:r w:rsidR="003B7100">
        <w:t xml:space="preserve"> resid</w:t>
      </w:r>
      <w:r w:rsidR="004227D7">
        <w:t>ing</w:t>
      </w:r>
      <w:r w:rsidR="003B7100">
        <w:t xml:space="preserve"> in the fuels which make it safer and cleaner.  Generally the biomass can be converted to conventional energy containing substance in three major technologies including thermal conversion, chemical conversion and biochemical conversion. </w:t>
      </w:r>
      <w:r w:rsidR="008664B9">
        <w:t xml:space="preserve"> </w:t>
      </w:r>
      <w:r w:rsidR="008D3E17">
        <w:t xml:space="preserve">For most biomass </w:t>
      </w:r>
      <w:proofErr w:type="spellStart"/>
      <w:r w:rsidR="008D3E17">
        <w:t>feedstock</w:t>
      </w:r>
      <w:r w:rsidR="004227D7">
        <w:t>s</w:t>
      </w:r>
      <w:proofErr w:type="spellEnd"/>
      <w:r w:rsidR="008D3E17">
        <w:t>, it is necessary to use a combination of two or three</w:t>
      </w:r>
      <w:r w:rsidR="00B5020B">
        <w:t xml:space="preserve"> of</w:t>
      </w:r>
      <w:r w:rsidR="008D3E17">
        <w:t xml:space="preserve"> the technologies. For example a combination of thermal conversion an</w:t>
      </w:r>
      <w:r w:rsidR="004227D7">
        <w:t>d chemical conversion was proven</w:t>
      </w:r>
      <w:r w:rsidR="008D3E17">
        <w:t xml:space="preserve"> to be an efficient method to produce fungible biofuels [</w:t>
      </w:r>
      <w:bookmarkStart w:id="13" w:name="_Ref385186903"/>
      <w:r w:rsidR="008D3E17" w:rsidRPr="008D3E17">
        <w:endnoteReference w:id="2"/>
      </w:r>
      <w:bookmarkEnd w:id="13"/>
      <w:r w:rsidR="008D3E17">
        <w:t>].</w:t>
      </w:r>
    </w:p>
    <w:p w:rsidR="00713DC3" w:rsidRDefault="00713DC3" w:rsidP="008D3E17">
      <w:pPr>
        <w:ind w:firstLine="720"/>
        <w:jc w:val="both"/>
      </w:pPr>
    </w:p>
    <w:p w:rsidR="00713DC3" w:rsidRPr="00713DC3" w:rsidRDefault="00713DC3" w:rsidP="00713DC3"/>
    <w:p w:rsidR="00713DC3" w:rsidRDefault="00713DC3" w:rsidP="00F11B23"/>
    <w:p w:rsidR="00713DC3" w:rsidRDefault="00713DC3" w:rsidP="00F11B23">
      <w:r>
        <w:rPr>
          <w:noProof/>
          <w:lang w:eastAsia="zh-CN" w:bidi="ar-SA"/>
        </w:rPr>
        <w:drawing>
          <wp:anchor distT="0" distB="0" distL="114300" distR="114300" simplePos="0" relativeHeight="251658240" behindDoc="0" locked="0" layoutInCell="1" allowOverlap="1" wp14:anchorId="284CCB0F" wp14:editId="2516D452">
            <wp:simplePos x="0" y="0"/>
            <wp:positionH relativeFrom="column">
              <wp:posOffset>926094</wp:posOffset>
            </wp:positionH>
            <wp:positionV relativeFrom="paragraph">
              <wp:posOffset>17145</wp:posOffset>
            </wp:positionV>
            <wp:extent cx="3459192" cy="3615112"/>
            <wp:effectExtent l="0" t="0" r="0" b="4445"/>
            <wp:wrapNone/>
            <wp:docPr id="3" name="Picture 3" descr="File:World primary energy consumption in quadrillion Btu by regi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World primary energy consumption in quadrillion Btu by region.sv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59192" cy="36151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3DC3" w:rsidRDefault="00713DC3" w:rsidP="00F11B23"/>
    <w:p w:rsidR="00713DC3" w:rsidRDefault="00713DC3" w:rsidP="00F11B23"/>
    <w:p w:rsidR="00713DC3" w:rsidRDefault="00713DC3" w:rsidP="00F11B23"/>
    <w:p w:rsidR="00713DC3" w:rsidRDefault="00713DC3" w:rsidP="00F11B23"/>
    <w:p w:rsidR="00713DC3" w:rsidRDefault="00713DC3" w:rsidP="00F11B23"/>
    <w:p w:rsidR="00713DC3" w:rsidRDefault="00713DC3" w:rsidP="00F11B23"/>
    <w:p w:rsidR="00713DC3" w:rsidRDefault="00713DC3" w:rsidP="00F11B23"/>
    <w:p w:rsidR="00713DC3" w:rsidRDefault="00713DC3" w:rsidP="00F11B23"/>
    <w:p w:rsidR="00713DC3" w:rsidRDefault="00713DC3" w:rsidP="00F11B23"/>
    <w:p w:rsidR="00713DC3" w:rsidRDefault="00713DC3" w:rsidP="00F11B23"/>
    <w:p w:rsidR="00720148" w:rsidRDefault="00720148" w:rsidP="00AC383F">
      <w:pPr>
        <w:jc w:val="center"/>
      </w:pPr>
      <w:r>
        <w:rPr>
          <w:noProof/>
          <w:lang w:eastAsia="zh-CN" w:bidi="ar-SA"/>
        </w:rPr>
        <mc:AlternateContent>
          <mc:Choice Requires="wps">
            <w:drawing>
              <wp:anchor distT="0" distB="0" distL="114300" distR="114300" simplePos="0" relativeHeight="251675648" behindDoc="0" locked="0" layoutInCell="1" allowOverlap="1" wp14:anchorId="77DC0768" wp14:editId="4F1514C5">
                <wp:simplePos x="0" y="0"/>
                <wp:positionH relativeFrom="column">
                  <wp:posOffset>244990</wp:posOffset>
                </wp:positionH>
                <wp:positionV relativeFrom="paragraph">
                  <wp:posOffset>130319</wp:posOffset>
                </wp:positionV>
                <wp:extent cx="5106670" cy="224287"/>
                <wp:effectExtent l="0" t="0" r="0" b="4445"/>
                <wp:wrapNone/>
                <wp:docPr id="25" name="Text Box 25"/>
                <wp:cNvGraphicFramePr/>
                <a:graphic xmlns:a="http://schemas.openxmlformats.org/drawingml/2006/main">
                  <a:graphicData uri="http://schemas.microsoft.com/office/word/2010/wordprocessingShape">
                    <wps:wsp>
                      <wps:cNvSpPr txBox="1"/>
                      <wps:spPr>
                        <a:xfrm>
                          <a:off x="0" y="0"/>
                          <a:ext cx="5106670" cy="224287"/>
                        </a:xfrm>
                        <a:prstGeom prst="rect">
                          <a:avLst/>
                        </a:prstGeom>
                        <a:solidFill>
                          <a:prstClr val="white"/>
                        </a:solidFill>
                        <a:ln>
                          <a:noFill/>
                        </a:ln>
                        <a:effectLst/>
                      </wps:spPr>
                      <wps:txbx>
                        <w:txbxContent>
                          <w:p w:rsidR="00883C93" w:rsidRPr="00A61717" w:rsidRDefault="00883C93" w:rsidP="00A61717">
                            <w:pPr>
                              <w:pStyle w:val="EndnoteText"/>
                              <w:spacing w:line="480" w:lineRule="auto"/>
                              <w:rPr>
                                <w:sz w:val="24"/>
                                <w:szCs w:val="24"/>
                              </w:rPr>
                            </w:pPr>
                            <w:bookmarkStart w:id="14" w:name="_Toc385408556"/>
                            <w:bookmarkStart w:id="15" w:name="_Toc385409545"/>
                            <w:bookmarkStart w:id="16" w:name="_Toc385588340"/>
                            <w:bookmarkStart w:id="17" w:name="_Toc385408307"/>
                            <w:r w:rsidRPr="00A61717">
                              <w:rPr>
                                <w:b/>
                                <w:sz w:val="24"/>
                                <w:szCs w:val="24"/>
                              </w:rPr>
                              <w:t xml:space="preserve">Figure </w:t>
                            </w:r>
                            <w:r w:rsidRPr="00A61717">
                              <w:rPr>
                                <w:b/>
                                <w:sz w:val="24"/>
                                <w:szCs w:val="24"/>
                              </w:rPr>
                              <w:fldChar w:fldCharType="begin"/>
                            </w:r>
                            <w:r w:rsidRPr="00A61717">
                              <w:rPr>
                                <w:b/>
                                <w:sz w:val="24"/>
                                <w:szCs w:val="24"/>
                              </w:rPr>
                              <w:instrText xml:space="preserve"> SEQ Figure \* ARABIC </w:instrText>
                            </w:r>
                            <w:r w:rsidRPr="00A61717">
                              <w:rPr>
                                <w:b/>
                                <w:sz w:val="24"/>
                                <w:szCs w:val="24"/>
                              </w:rPr>
                              <w:fldChar w:fldCharType="separate"/>
                            </w:r>
                            <w:r w:rsidR="005C7BC1">
                              <w:rPr>
                                <w:b/>
                                <w:noProof/>
                                <w:sz w:val="24"/>
                                <w:szCs w:val="24"/>
                              </w:rPr>
                              <w:t>1</w:t>
                            </w:r>
                            <w:r w:rsidRPr="00A61717">
                              <w:rPr>
                                <w:b/>
                                <w:sz w:val="24"/>
                                <w:szCs w:val="24"/>
                              </w:rPr>
                              <w:fldChar w:fldCharType="end"/>
                            </w:r>
                            <w:r>
                              <w:rPr>
                                <w:b/>
                                <w:sz w:val="24"/>
                                <w:szCs w:val="24"/>
                              </w:rPr>
                              <w:t>.I.</w:t>
                            </w:r>
                            <w:r>
                              <w:rPr>
                                <w:b/>
                                <w:sz w:val="24"/>
                                <w:szCs w:val="24"/>
                              </w:rPr>
                              <w:tab/>
                            </w:r>
                            <w:r w:rsidRPr="00A61717">
                              <w:rPr>
                                <w:sz w:val="24"/>
                                <w:szCs w:val="24"/>
                              </w:rPr>
                              <w:t>World primary energy consumptio</w:t>
                            </w:r>
                            <w:r>
                              <w:rPr>
                                <w:sz w:val="24"/>
                                <w:szCs w:val="24"/>
                              </w:rPr>
                              <w:t>n from 1980 to 2010 by region</w:t>
                            </w:r>
                            <w:bookmarkEnd w:id="14"/>
                            <w:bookmarkEnd w:id="15"/>
                            <w:bookmarkEnd w:id="16"/>
                            <w:r>
                              <w:rPr>
                                <w:sz w:val="24"/>
                                <w:szCs w:val="24"/>
                              </w:rPr>
                              <w:t xml:space="preserve"> </w:t>
                            </w:r>
                            <w:bookmarkEnd w:id="17"/>
                          </w:p>
                          <w:p w:rsidR="00883C93" w:rsidRPr="006F6B10" w:rsidRDefault="00883C93" w:rsidP="00A61717">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19.3pt;margin-top:10.25pt;width:402.1pt;height:1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" stroked="f">
                <v:textbox inset="0,0,0,0">
                  <w:txbxContent>
                    <w:p w:rsidR="00883C93" w:rsidRPr="00A61717" w:rsidRDefault="00883C93" w:rsidP="00A61717">
                      <w:pPr>
                        <w:pStyle w:val="EndnoteText"/>
                        <w:spacing w:line="480" w:lineRule="auto"/>
                        <w:rPr>
                          <w:sz w:val="24"/>
                          <w:szCs w:val="24"/>
                        </w:rPr>
                      </w:pPr>
                      <w:bookmarkStart w:id="18" w:name="_Toc385408556"/>
                      <w:bookmarkStart w:id="19" w:name="_Toc385409545"/>
                      <w:bookmarkStart w:id="20" w:name="_Toc385588340"/>
                      <w:bookmarkStart w:id="21" w:name="_Toc385408307"/>
                      <w:r w:rsidRPr="00A61717">
                        <w:rPr>
                          <w:b/>
                          <w:sz w:val="24"/>
                          <w:szCs w:val="24"/>
                        </w:rPr>
                        <w:t xml:space="preserve">Figure </w:t>
                      </w:r>
                      <w:r w:rsidRPr="00A61717">
                        <w:rPr>
                          <w:b/>
                          <w:sz w:val="24"/>
                          <w:szCs w:val="24"/>
                        </w:rPr>
                        <w:fldChar w:fldCharType="begin"/>
                      </w:r>
                      <w:r w:rsidRPr="00A61717">
                        <w:rPr>
                          <w:b/>
                          <w:sz w:val="24"/>
                          <w:szCs w:val="24"/>
                        </w:rPr>
                        <w:instrText xml:space="preserve"> SEQ Figure \* ARABIC </w:instrText>
                      </w:r>
                      <w:r w:rsidRPr="00A61717">
                        <w:rPr>
                          <w:b/>
                          <w:sz w:val="24"/>
                          <w:szCs w:val="24"/>
                        </w:rPr>
                        <w:fldChar w:fldCharType="separate"/>
                      </w:r>
                      <w:r w:rsidR="005C7BC1">
                        <w:rPr>
                          <w:b/>
                          <w:noProof/>
                          <w:sz w:val="24"/>
                          <w:szCs w:val="24"/>
                        </w:rPr>
                        <w:t>1</w:t>
                      </w:r>
                      <w:r w:rsidRPr="00A61717">
                        <w:rPr>
                          <w:b/>
                          <w:sz w:val="24"/>
                          <w:szCs w:val="24"/>
                        </w:rPr>
                        <w:fldChar w:fldCharType="end"/>
                      </w:r>
                      <w:r>
                        <w:rPr>
                          <w:b/>
                          <w:sz w:val="24"/>
                          <w:szCs w:val="24"/>
                        </w:rPr>
                        <w:t>.I.</w:t>
                      </w:r>
                      <w:r>
                        <w:rPr>
                          <w:b/>
                          <w:sz w:val="24"/>
                          <w:szCs w:val="24"/>
                        </w:rPr>
                        <w:tab/>
                      </w:r>
                      <w:r w:rsidRPr="00A61717">
                        <w:rPr>
                          <w:sz w:val="24"/>
                          <w:szCs w:val="24"/>
                        </w:rPr>
                        <w:t>World primary energy consumptio</w:t>
                      </w:r>
                      <w:r>
                        <w:rPr>
                          <w:sz w:val="24"/>
                          <w:szCs w:val="24"/>
                        </w:rPr>
                        <w:t>n from 1980 to 2010 by region</w:t>
                      </w:r>
                      <w:bookmarkEnd w:id="18"/>
                      <w:bookmarkEnd w:id="19"/>
                      <w:bookmarkEnd w:id="20"/>
                      <w:r>
                        <w:rPr>
                          <w:sz w:val="24"/>
                          <w:szCs w:val="24"/>
                        </w:rPr>
                        <w:t xml:space="preserve"> </w:t>
                      </w:r>
                      <w:bookmarkEnd w:id="21"/>
                    </w:p>
                    <w:p w:rsidR="00883C93" w:rsidRPr="006F6B10" w:rsidRDefault="00883C93" w:rsidP="00A61717">
                      <w:pPr>
                        <w:pStyle w:val="Caption"/>
                        <w:rPr>
                          <w:noProof/>
                          <w:szCs w:val="24"/>
                        </w:rPr>
                      </w:pPr>
                    </w:p>
                  </w:txbxContent>
                </v:textbox>
              </v:shape>
            </w:pict>
          </mc:Fallback>
        </mc:AlternateContent>
      </w:r>
      <w:r w:rsidR="00713DC3">
        <w:t xml:space="preserve"> </w:t>
      </w:r>
    </w:p>
    <w:p w:rsidR="00713DC3" w:rsidRDefault="00713DC3" w:rsidP="00AC383F">
      <w:pPr>
        <w:jc w:val="center"/>
      </w:pPr>
      <w:r>
        <w:t>[</w:t>
      </w:r>
      <w:r w:rsidRPr="00713DC3">
        <w:endnoteReference w:id="3"/>
      </w:r>
      <w:r w:rsidR="00A61717">
        <w:t>]</w:t>
      </w:r>
      <w:r w:rsidR="00720148">
        <w:t>.</w:t>
      </w:r>
    </w:p>
    <w:p w:rsidR="00713DC3" w:rsidRDefault="00A61717" w:rsidP="00F11B23">
      <w:r>
        <w:rPr>
          <w:noProof/>
          <w:lang w:eastAsia="zh-CN" w:bidi="ar-SA"/>
        </w:rPr>
        <w:drawing>
          <wp:anchor distT="0" distB="0" distL="114300" distR="114300" simplePos="0" relativeHeight="251659264" behindDoc="0" locked="0" layoutInCell="1" allowOverlap="1" wp14:anchorId="76CAAA4C" wp14:editId="57F4128E">
            <wp:simplePos x="0" y="0"/>
            <wp:positionH relativeFrom="column">
              <wp:posOffset>924560</wp:posOffset>
            </wp:positionH>
            <wp:positionV relativeFrom="paragraph">
              <wp:posOffset>3439</wp:posOffset>
            </wp:positionV>
            <wp:extent cx="3493770" cy="2380615"/>
            <wp:effectExtent l="0" t="0" r="0" b="635"/>
            <wp:wrapNone/>
            <wp:docPr id="2" name="Picture 2" descr="http://origin-ars.els-cdn.com/content/image/1-s2.0-S0920586105007121-g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rigin-ars.els-cdn.com/content/image/1-s2.0-S0920586105007121-gr3.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93770" cy="2380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3DC3" w:rsidRDefault="00713DC3" w:rsidP="00F11B23"/>
    <w:p w:rsidR="00713DC3" w:rsidRDefault="00713DC3" w:rsidP="00F11B23"/>
    <w:p w:rsidR="00713DC3" w:rsidRDefault="00713DC3" w:rsidP="00F11B23"/>
    <w:p w:rsidR="00713DC3" w:rsidRDefault="00713DC3" w:rsidP="00F11B23"/>
    <w:p w:rsidR="00713DC3" w:rsidRDefault="00713DC3" w:rsidP="00F11B23"/>
    <w:p w:rsidR="00713DC3" w:rsidRDefault="00713DC3" w:rsidP="00F11B23"/>
    <w:p w:rsidR="00720148" w:rsidRDefault="00720148" w:rsidP="00F11B23">
      <w:r>
        <w:rPr>
          <w:noProof/>
          <w:lang w:eastAsia="zh-CN" w:bidi="ar-SA"/>
        </w:rPr>
        <mc:AlternateContent>
          <mc:Choice Requires="wps">
            <w:drawing>
              <wp:anchor distT="0" distB="0" distL="114300" distR="114300" simplePos="0" relativeHeight="251677696" behindDoc="0" locked="0" layoutInCell="1" allowOverlap="1" wp14:anchorId="1D31B17D" wp14:editId="1672BAEA">
                <wp:simplePos x="0" y="0"/>
                <wp:positionH relativeFrom="column">
                  <wp:posOffset>244475</wp:posOffset>
                </wp:positionH>
                <wp:positionV relativeFrom="paragraph">
                  <wp:posOffset>136261</wp:posOffset>
                </wp:positionV>
                <wp:extent cx="5028565" cy="232410"/>
                <wp:effectExtent l="0" t="0" r="635" b="0"/>
                <wp:wrapNone/>
                <wp:docPr id="33" name="Text Box 33"/>
                <wp:cNvGraphicFramePr/>
                <a:graphic xmlns:a="http://schemas.openxmlformats.org/drawingml/2006/main">
                  <a:graphicData uri="http://schemas.microsoft.com/office/word/2010/wordprocessingShape">
                    <wps:wsp>
                      <wps:cNvSpPr txBox="1"/>
                      <wps:spPr>
                        <a:xfrm>
                          <a:off x="0" y="0"/>
                          <a:ext cx="5028565" cy="232410"/>
                        </a:xfrm>
                        <a:prstGeom prst="rect">
                          <a:avLst/>
                        </a:prstGeom>
                        <a:solidFill>
                          <a:prstClr val="white"/>
                        </a:solidFill>
                        <a:ln>
                          <a:noFill/>
                        </a:ln>
                        <a:effectLst/>
                      </wps:spPr>
                      <wps:txbx>
                        <w:txbxContent>
                          <w:p w:rsidR="00883C93" w:rsidRPr="00F134F6" w:rsidRDefault="00883C93" w:rsidP="009E40CA">
                            <w:pPr>
                              <w:pStyle w:val="Caption"/>
                              <w:jc w:val="center"/>
                              <w:rPr>
                                <w:noProof/>
                                <w:szCs w:val="24"/>
                              </w:rPr>
                            </w:pPr>
                            <w:bookmarkStart w:id="22" w:name="_Toc385408308"/>
                            <w:bookmarkStart w:id="23" w:name="_Toc385408557"/>
                            <w:bookmarkStart w:id="24" w:name="_Toc385409546"/>
                            <w:bookmarkStart w:id="25" w:name="_Toc385588341"/>
                            <w:r w:rsidRPr="009E40CA">
                              <w:t xml:space="preserve">Figure </w:t>
                            </w:r>
                            <w:r w:rsidR="004C41AC">
                              <w:fldChar w:fldCharType="begin"/>
                            </w:r>
                            <w:r w:rsidR="004C41AC">
                              <w:instrText xml:space="preserve"> SEQ Figure \* ARABIC </w:instrText>
                            </w:r>
                            <w:r w:rsidR="004C41AC">
                              <w:fldChar w:fldCharType="separate"/>
                            </w:r>
                            <w:r w:rsidR="005C7BC1">
                              <w:rPr>
                                <w:noProof/>
                              </w:rPr>
                              <w:t>2</w:t>
                            </w:r>
                            <w:r w:rsidR="004C41AC">
                              <w:rPr>
                                <w:noProof/>
                              </w:rPr>
                              <w:fldChar w:fldCharType="end"/>
                            </w:r>
                            <w:r w:rsidRPr="009E40CA">
                              <w:t>.</w:t>
                            </w:r>
                            <w:r>
                              <w:t>I.</w:t>
                            </w:r>
                            <w:r>
                              <w:rPr>
                                <w:b w:val="0"/>
                              </w:rPr>
                              <w:tab/>
                            </w:r>
                            <w:r w:rsidRPr="009E40CA">
                              <w:rPr>
                                <w:b w:val="0"/>
                              </w:rPr>
                              <w:t>Current strategies for production of liquid fuels from biomass</w:t>
                            </w:r>
                            <w:bookmarkEnd w:id="22"/>
                            <w:bookmarkEnd w:id="23"/>
                            <w:bookmarkEnd w:id="24"/>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27" type="#_x0000_t202" style="position:absolute;margin-left:19.25pt;margin-top:10.75pt;width:395.95pt;height:18.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" stroked="f">
                <v:textbox inset="0,0,0,0">
                  <w:txbxContent>
                    <w:p w:rsidR="00883C93" w:rsidRPr="00F134F6" w:rsidRDefault="00883C93" w:rsidP="009E40CA">
                      <w:pPr>
                        <w:pStyle w:val="Caption"/>
                        <w:jc w:val="center"/>
                        <w:rPr>
                          <w:noProof/>
                          <w:szCs w:val="24"/>
                        </w:rPr>
                      </w:pPr>
                      <w:bookmarkStart w:id="26" w:name="_Toc385408308"/>
                      <w:bookmarkStart w:id="27" w:name="_Toc385408557"/>
                      <w:bookmarkStart w:id="28" w:name="_Toc385409546"/>
                      <w:bookmarkStart w:id="29" w:name="_Toc385588341"/>
                      <w:r w:rsidRPr="009E40CA">
                        <w:t xml:space="preserve">Figure </w:t>
                      </w:r>
                      <w:r w:rsidR="004C41AC">
                        <w:fldChar w:fldCharType="begin"/>
                      </w:r>
                      <w:r w:rsidR="004C41AC">
                        <w:instrText xml:space="preserve"> SEQ Figure \* ARABIC </w:instrText>
                      </w:r>
                      <w:r w:rsidR="004C41AC">
                        <w:fldChar w:fldCharType="separate"/>
                      </w:r>
                      <w:r w:rsidR="005C7BC1">
                        <w:rPr>
                          <w:noProof/>
                        </w:rPr>
                        <w:t>2</w:t>
                      </w:r>
                      <w:r w:rsidR="004C41AC">
                        <w:rPr>
                          <w:noProof/>
                        </w:rPr>
                        <w:fldChar w:fldCharType="end"/>
                      </w:r>
                      <w:r w:rsidRPr="009E40CA">
                        <w:t>.</w:t>
                      </w:r>
                      <w:r>
                        <w:t>I.</w:t>
                      </w:r>
                      <w:r>
                        <w:rPr>
                          <w:b w:val="0"/>
                        </w:rPr>
                        <w:tab/>
                      </w:r>
                      <w:r w:rsidRPr="009E40CA">
                        <w:rPr>
                          <w:b w:val="0"/>
                        </w:rPr>
                        <w:t>Current strategies for production of liquid fuels from biomass</w:t>
                      </w:r>
                      <w:bookmarkEnd w:id="26"/>
                      <w:bookmarkEnd w:id="27"/>
                      <w:bookmarkEnd w:id="28"/>
                      <w:bookmarkEnd w:id="29"/>
                    </w:p>
                  </w:txbxContent>
                </v:textbox>
              </v:shape>
            </w:pict>
          </mc:Fallback>
        </mc:AlternateContent>
      </w:r>
    </w:p>
    <w:p w:rsidR="00AC383F" w:rsidRDefault="00AC383F" w:rsidP="00720148">
      <w:pPr>
        <w:jc w:val="center"/>
      </w:pPr>
      <w:r>
        <w:t>[</w:t>
      </w:r>
      <w:bookmarkStart w:id="30" w:name="_Ref385159747"/>
      <w:r w:rsidRPr="00AC383F">
        <w:endnoteReference w:id="4"/>
      </w:r>
      <w:bookmarkEnd w:id="30"/>
      <w:r>
        <w:t>].</w:t>
      </w:r>
    </w:p>
    <w:p w:rsidR="00CE6EA2" w:rsidRDefault="00CE6EA2" w:rsidP="00F11B23"/>
    <w:p w:rsidR="00CE6EA2" w:rsidRDefault="00CE6EA2" w:rsidP="00F11B23"/>
    <w:p w:rsidR="009E40CA" w:rsidRDefault="00CE6EA2" w:rsidP="009E40CA">
      <w:pPr>
        <w:keepNext/>
        <w:jc w:val="center"/>
      </w:pPr>
      <w:r>
        <w:rPr>
          <w:noProof/>
          <w:lang w:eastAsia="zh-CN" w:bidi="ar-SA"/>
        </w:rPr>
        <w:drawing>
          <wp:inline distT="0" distB="0" distL="0" distR="0" wp14:anchorId="42DCC855" wp14:editId="2AFE4816">
            <wp:extent cx="4597879" cy="3542267"/>
            <wp:effectExtent l="0" t="0" r="0" b="1270"/>
            <wp:docPr id="4" name="Picture 4" descr="http://pubs.rsc.org/services/images/RSCpubs.ePlatform.Service.FreeContent.ImageService.svc/ImageService/Articleimage/2014/EE/c3ee43081b/c3ee43081b-f6_hi-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ubs.rsc.org/services/images/RSCpubs.ePlatform.Service.FreeContent.ImageService.svc/ImageService/Articleimage/2014/EE/c3ee43081b/c3ee43081b-f6_hi-res.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00822" cy="3544534"/>
                    </a:xfrm>
                    <a:prstGeom prst="rect">
                      <a:avLst/>
                    </a:prstGeom>
                    <a:noFill/>
                    <a:ln>
                      <a:noFill/>
                    </a:ln>
                  </pic:spPr>
                </pic:pic>
              </a:graphicData>
            </a:graphic>
          </wp:inline>
        </w:drawing>
      </w:r>
    </w:p>
    <w:p w:rsidR="009E40CA" w:rsidRDefault="009E40CA" w:rsidP="009E40CA">
      <w:pPr>
        <w:pStyle w:val="Caption"/>
        <w:jc w:val="center"/>
      </w:pPr>
      <w:bookmarkStart w:id="31" w:name="_Toc385588342"/>
      <w:r>
        <w:t xml:space="preserve">Figure </w:t>
      </w:r>
      <w:r w:rsidR="004C41AC">
        <w:fldChar w:fldCharType="begin"/>
      </w:r>
      <w:r w:rsidR="004C41AC">
        <w:instrText xml:space="preserve"> SEQ Figure \* ARABIC </w:instrText>
      </w:r>
      <w:r w:rsidR="004C41AC">
        <w:fldChar w:fldCharType="separate"/>
      </w:r>
      <w:r w:rsidR="005C7BC1">
        <w:rPr>
          <w:noProof/>
        </w:rPr>
        <w:t>3</w:t>
      </w:r>
      <w:r w:rsidR="004C41AC">
        <w:rPr>
          <w:noProof/>
        </w:rPr>
        <w:fldChar w:fldCharType="end"/>
      </w:r>
      <w:r>
        <w:t>.</w:t>
      </w:r>
      <w:r w:rsidR="009737FD">
        <w:t>I.</w:t>
      </w:r>
      <w:r w:rsidR="009737FD">
        <w:rPr>
          <w:b w:val="0"/>
        </w:rPr>
        <w:tab/>
      </w:r>
      <w:r w:rsidRPr="009E40CA">
        <w:rPr>
          <w:b w:val="0"/>
        </w:rPr>
        <w:t>Candidate process for conversion of biomass to biofuels</w:t>
      </w:r>
      <w:bookmarkEnd w:id="31"/>
    </w:p>
    <w:p w:rsidR="009E40CA" w:rsidRDefault="009E40CA" w:rsidP="009E40CA">
      <w:pPr>
        <w:pStyle w:val="Caption"/>
        <w:jc w:val="center"/>
      </w:pPr>
      <w:r w:rsidRPr="009E40CA">
        <w:rPr>
          <w:b w:val="0"/>
        </w:rPr>
        <w:t xml:space="preserve"> [</w:t>
      </w:r>
      <w:r w:rsidRPr="009E40CA">
        <w:rPr>
          <w:b w:val="0"/>
        </w:rPr>
        <w:endnoteReference w:id="5"/>
      </w:r>
      <w:r w:rsidRPr="009E40CA">
        <w:rPr>
          <w:b w:val="0"/>
        </w:rPr>
        <w:t>].</w:t>
      </w:r>
    </w:p>
    <w:p w:rsidR="009E40CA" w:rsidRDefault="009E40CA" w:rsidP="00CE6EA2"/>
    <w:p w:rsidR="00CE6EA2" w:rsidRDefault="00CE6EA2" w:rsidP="00F11B23"/>
    <w:p w:rsidR="00713DC3" w:rsidRDefault="00713DC3" w:rsidP="00EA2E21">
      <w:pPr>
        <w:pStyle w:val="Heading2"/>
      </w:pPr>
      <w:bookmarkStart w:id="32" w:name="_Toc385589130"/>
      <w:r>
        <w:t xml:space="preserve">1.2 </w:t>
      </w:r>
      <w:r w:rsidR="00B14FE0">
        <w:tab/>
      </w:r>
      <w:r>
        <w:t>Biomass conversion to fuel</w:t>
      </w:r>
      <w:bookmarkEnd w:id="32"/>
      <w:r>
        <w:t xml:space="preserve"> </w:t>
      </w:r>
    </w:p>
    <w:p w:rsidR="00981F42" w:rsidRDefault="00AC383F" w:rsidP="00981F42">
      <w:pPr>
        <w:jc w:val="both"/>
      </w:pPr>
      <w:r>
        <w:tab/>
      </w:r>
      <w:r w:rsidR="00333CA9">
        <w:t>T</w:t>
      </w:r>
      <w:r w:rsidR="00713DC3">
        <w:t>hree main processes for production</w:t>
      </w:r>
      <w:r>
        <w:t xml:space="preserve"> of liquid fuels from biomass are</w:t>
      </w:r>
      <w:r w:rsidR="002746F9">
        <w:t xml:space="preserve"> shown in Figure 2.I and Figure 3.I.</w:t>
      </w:r>
      <w:r w:rsidR="00713DC3">
        <w:t xml:space="preserve">  The processes include gasification of biomass to </w:t>
      </w:r>
      <w:proofErr w:type="spellStart"/>
      <w:r w:rsidR="00713DC3">
        <w:t>syn</w:t>
      </w:r>
      <w:proofErr w:type="spellEnd"/>
      <w:r w:rsidR="00713DC3">
        <w:t xml:space="preserve">-gas followed by </w:t>
      </w:r>
      <w:proofErr w:type="spellStart"/>
      <w:r w:rsidR="00713DC3">
        <w:t>Fishcher-Tropsch</w:t>
      </w:r>
      <w:proofErr w:type="spellEnd"/>
      <w:r w:rsidR="00713DC3">
        <w:t xml:space="preserve"> synthesis or methanol synthesis</w:t>
      </w:r>
      <w:r>
        <w:t>; thermochemical liquefaction and/or pyrolysis for bio-oil production followed by catalytic upgrading into hydrocarbon products; acid hydrolysis for sugar production followed by fermentation to ethanol or catalytic upgrading to aromatic hydrocarbons [</w:t>
      </w:r>
      <w:r>
        <w:fldChar w:fldCharType="begin"/>
      </w:r>
      <w:r>
        <w:instrText xml:space="preserve"> NOTEREF _Ref385159747 \h </w:instrText>
      </w:r>
      <w:r w:rsidR="00187159">
        <w:instrText xml:space="preserve"> \* MERGEFORMAT </w:instrText>
      </w:r>
      <w:r>
        <w:fldChar w:fldCharType="separate"/>
      </w:r>
      <w:r w:rsidR="005C7BC1">
        <w:t>4</w:t>
      </w:r>
      <w:r>
        <w:fldChar w:fldCharType="end"/>
      </w:r>
      <w:r w:rsidR="00187159">
        <w:t>,</w:t>
      </w:r>
      <w:r w:rsidR="00187159" w:rsidRPr="00187159">
        <w:endnoteReference w:id="6"/>
      </w:r>
      <w:r>
        <w:t>].</w:t>
      </w:r>
      <w:r w:rsidR="00187159">
        <w:t xml:space="preserve">  </w:t>
      </w:r>
    </w:p>
    <w:p w:rsidR="008B3A0D" w:rsidRDefault="00981F42" w:rsidP="00981F42">
      <w:pPr>
        <w:jc w:val="both"/>
      </w:pPr>
      <w:r>
        <w:lastRenderedPageBreak/>
        <w:tab/>
        <w:t xml:space="preserve">At </w:t>
      </w:r>
      <w:r w:rsidR="00BB5007">
        <w:t xml:space="preserve">the </w:t>
      </w:r>
      <w:r>
        <w:t>present time, bioethanol by fermentation from carbohydrates produced in sugar or star</w:t>
      </w:r>
      <w:r w:rsidR="00182885">
        <w:t>ch is the primary technology as</w:t>
      </w:r>
      <w:r>
        <w:t xml:space="preserve"> the first generation of liquid fuels from renewable biomass resources.  In this technology, sugarcane or sweet sorghum can be used as the feedstock as well as non-food sources such as trees and grasses.  Ethanol can be used directly as fuels but it is more common to mix it with gasoline up to 15% and gives a higher octane rating [</w:t>
      </w:r>
      <w:r w:rsidRPr="0016015C">
        <w:endnoteReference w:id="7"/>
      </w:r>
      <w:r>
        <w:t xml:space="preserve">].  </w:t>
      </w:r>
      <w:r w:rsidR="0011273A">
        <w:t xml:space="preserve">Another common technology is </w:t>
      </w:r>
      <w:proofErr w:type="spellStart"/>
      <w:r w:rsidR="0011273A">
        <w:t>transesterificati</w:t>
      </w:r>
      <w:r w:rsidR="00BB5007">
        <w:t>on</w:t>
      </w:r>
      <w:proofErr w:type="spellEnd"/>
      <w:r w:rsidR="00BB5007">
        <w:t xml:space="preserve"> process, which is mixing feedstock such as vegetable oil </w:t>
      </w:r>
      <w:r w:rsidR="0011273A">
        <w:t xml:space="preserve">with </w:t>
      </w:r>
      <w:r w:rsidR="00BB5007">
        <w:t xml:space="preserve">methanol and sodium hydroxide.  </w:t>
      </w:r>
      <w:r w:rsidR="0011273A">
        <w:t>The chemical reaction process produces the final product called biodiesel.  This technology is mostly used in European countries.</w:t>
      </w:r>
    </w:p>
    <w:p w:rsidR="0011273A" w:rsidRDefault="0011273A" w:rsidP="00981F42">
      <w:pPr>
        <w:jc w:val="both"/>
      </w:pPr>
      <w:r>
        <w:tab/>
        <w:t>Moreover</w:t>
      </w:r>
      <w:r w:rsidR="00BB5007">
        <w:t>,</w:t>
      </w:r>
      <w:r>
        <w:t xml:space="preserve"> hydrocracking process of biological oil </w:t>
      </w:r>
      <w:proofErr w:type="spellStart"/>
      <w:r>
        <w:t>feedstocks</w:t>
      </w:r>
      <w:proofErr w:type="spellEnd"/>
      <w:r>
        <w:t xml:space="preserve"> such as vegetable oils and animal fats can be used to produce biodiesel.  Under evaluated temperature and pressure, with </w:t>
      </w:r>
      <w:r w:rsidR="00BB5007">
        <w:t xml:space="preserve">the </w:t>
      </w:r>
      <w:r>
        <w:t xml:space="preserve">help of a catalyst, the larger </w:t>
      </w:r>
      <w:r w:rsidR="0016015C">
        <w:t>molecules in the oil can be broken down into shorter hydrocarbon chains which fit in the diesel range.  During the process the excess oxygen in the feedstock can be removed by hydrodeoxygenation (HDO) under hydrocracking conditions.  This biodiesel has</w:t>
      </w:r>
      <w:r w:rsidR="00BB5007">
        <w:t xml:space="preserve"> the</w:t>
      </w:r>
      <w:r w:rsidR="0016015C">
        <w:t xml:space="preserve"> same chemical properties as the conventional petro-based diesel however with a much higher price [</w:t>
      </w:r>
      <w:r w:rsidR="0016015C" w:rsidRPr="0016015C">
        <w:endnoteReference w:id="8"/>
      </w:r>
      <w:r w:rsidR="0016015C">
        <w:t xml:space="preserve">].  </w:t>
      </w:r>
    </w:p>
    <w:p w:rsidR="00EC021C" w:rsidRDefault="00EC021C" w:rsidP="00981F42">
      <w:pPr>
        <w:jc w:val="both"/>
      </w:pPr>
      <w:r>
        <w:tab/>
        <w:t xml:space="preserve">Currently, much attention focuses on research and development of second-generation (advanced) biofuels.  Generally the second generation biofuels are based on </w:t>
      </w:r>
      <w:proofErr w:type="spellStart"/>
      <w:r>
        <w:t>lignocellulosic</w:t>
      </w:r>
      <w:proofErr w:type="spellEnd"/>
      <w:r>
        <w:t xml:space="preserve"> biomass </w:t>
      </w:r>
      <w:r w:rsidR="00235BEC">
        <w:t xml:space="preserve">such as </w:t>
      </w:r>
      <w:proofErr w:type="spellStart"/>
      <w:r w:rsidR="00235BEC">
        <w:t>switchgrass</w:t>
      </w:r>
      <w:proofErr w:type="spellEnd"/>
      <w:r w:rsidR="00235BEC">
        <w:t>, woody crops, agricultural residues or waste.  For these kinds of biomass it is harder to extract the required fuel.  However p</w:t>
      </w:r>
      <w:r w:rsidR="00235BEC" w:rsidRPr="00235BEC">
        <w:t xml:space="preserve">yrolysis is cited as an effective method to convert the solid biomass to a complicated liquid mixture called bio-oil.  Slow pyrolysis bio-oil was recovered in lower mass yields but </w:t>
      </w:r>
      <w:r w:rsidR="00235BEC">
        <w:t>with lower oxygen and water cont</w:t>
      </w:r>
      <w:r w:rsidR="00235BEC" w:rsidRPr="00235BEC">
        <w:t xml:space="preserve">ent and better thermal stability.  Fast pyrolysis, </w:t>
      </w:r>
      <w:r w:rsidR="00235BEC" w:rsidRPr="00235BEC">
        <w:lastRenderedPageBreak/>
        <w:t>due to its cost efficiency and short residence time has at</w:t>
      </w:r>
      <w:r w:rsidR="00235BEC">
        <w:t>tracted significant attention [</w:t>
      </w:r>
      <w:r w:rsidR="00235BEC">
        <w:fldChar w:fldCharType="begin"/>
      </w:r>
      <w:r w:rsidR="00235BEC">
        <w:instrText xml:space="preserve"> NOTEREF _Ref385186903 \h </w:instrText>
      </w:r>
      <w:r w:rsidR="00235BEC">
        <w:fldChar w:fldCharType="separate"/>
      </w:r>
      <w:r w:rsidR="005C7BC1">
        <w:t>2</w:t>
      </w:r>
      <w:r w:rsidR="00235BEC">
        <w:fldChar w:fldCharType="end"/>
      </w:r>
      <w:r w:rsidR="00235BEC">
        <w:t>,</w:t>
      </w:r>
      <w:r w:rsidR="00235BEC" w:rsidRPr="00235BEC">
        <w:endnoteReference w:id="9"/>
      </w:r>
      <w:r w:rsidR="00235BEC" w:rsidRPr="00235BEC">
        <w:t>].</w:t>
      </w:r>
    </w:p>
    <w:p w:rsidR="00235BEC" w:rsidRDefault="00235BEC" w:rsidP="002D36B9">
      <w:pPr>
        <w:jc w:val="both"/>
      </w:pPr>
      <w:r>
        <w:tab/>
        <w:t>Fast pyrolysis (Flash pyrolysis) is a pyrolysis process taking place in less than two seconds with a temperature between 300</w:t>
      </w:r>
      <w:r w:rsidRPr="00235BEC">
        <w:rPr>
          <w:vertAlign w:val="superscript"/>
        </w:rPr>
        <w:t>o</w:t>
      </w:r>
      <w:r>
        <w:t>C to 550</w:t>
      </w:r>
      <w:r w:rsidRPr="00235BEC">
        <w:rPr>
          <w:vertAlign w:val="superscript"/>
        </w:rPr>
        <w:t>o</w:t>
      </w:r>
      <w:r>
        <w:t>C in presence of an inert gas.  The resulting product is a complicated mixture of light gases, char, tar and a dark viscous liquid called bio-oil.  The yields and properties of the resulting products depend on a large number of va</w:t>
      </w:r>
      <w:r w:rsidR="002D36B9">
        <w:t>riables such as the properties of the biomass feedstock, heating rate, resid</w:t>
      </w:r>
      <w:r w:rsidR="00C45B91">
        <w:t>ence time, and temperature etc</w:t>
      </w:r>
      <w:r w:rsidR="002D36B9">
        <w:t>.  In most case, pyrolysis is a thermal process, however catalytic pyrolysis as well as pyrolysis followed by catalytic upgrading was also proposed [</w:t>
      </w:r>
      <w:r w:rsidR="002D36B9" w:rsidRPr="00CE6EA2">
        <w:endnoteReference w:id="10"/>
      </w:r>
      <w:r w:rsidR="002D36B9">
        <w:t>,</w:t>
      </w:r>
      <w:r w:rsidR="002D36B9" w:rsidRPr="00CE6EA2">
        <w:endnoteReference w:id="11"/>
      </w:r>
      <w:r w:rsidR="002D36B9">
        <w:t>].  The advan</w:t>
      </w:r>
      <w:r w:rsidR="00C45B91">
        <w:t>tages of fast pyrolysis include</w:t>
      </w:r>
      <w:r w:rsidR="002D36B9">
        <w:t>: yields of bio-oil can exceed 70%, operates at atmospheric pressure and modest temperatures 450</w:t>
      </w:r>
      <w:r w:rsidR="002D36B9" w:rsidRPr="002D36B9">
        <w:rPr>
          <w:vertAlign w:val="superscript"/>
        </w:rPr>
        <w:t>o</w:t>
      </w:r>
      <w:r w:rsidR="002D36B9">
        <w:t>C, can be applied to most biomass feedstock and low in total cost.  And the disadvantages includes: phase-separation and polymerization of the liquids and corrosion of containers make storage of these liquids difficult, high oxygen and water content of pyrolysis liquids makes th</w:t>
      </w:r>
      <w:r w:rsidR="00C45B91">
        <w:t>em need further upgrading to be fungible with</w:t>
      </w:r>
      <w:r w:rsidR="002D36B9">
        <w:t xml:space="preserve"> conventional hydrocarbon fuels.</w:t>
      </w:r>
    </w:p>
    <w:p w:rsidR="00DA1AC6" w:rsidRDefault="009D2571" w:rsidP="00DA1AC6">
      <w:pPr>
        <w:ind w:firstLine="720"/>
        <w:jc w:val="both"/>
      </w:pPr>
      <w:r>
        <w:t xml:space="preserve">Since the fast pyrolysis bio-oil has high viscosity, high acid content, high water content and high oxygen content, </w:t>
      </w:r>
      <w:r w:rsidR="00C45B91">
        <w:t>it</w:t>
      </w:r>
      <w:r>
        <w:t xml:space="preserve"> needs further upgrading before using as co</w:t>
      </w:r>
      <w:r w:rsidR="00C45B91">
        <w:t>nventional gasoline or diesel.  C</w:t>
      </w:r>
      <w:r>
        <w:t>atalytic upgrading process</w:t>
      </w:r>
      <w:r w:rsidR="00C45B91">
        <w:t>es</w:t>
      </w:r>
      <w:r>
        <w:t xml:space="preserve"> using zeolites and oxides and </w:t>
      </w:r>
      <w:proofErr w:type="spellStart"/>
      <w:r>
        <w:t>hydrotreating</w:t>
      </w:r>
      <w:proofErr w:type="spellEnd"/>
      <w:r>
        <w:t xml:space="preserve"> process</w:t>
      </w:r>
      <w:r w:rsidR="00C45B91">
        <w:t>es</w:t>
      </w:r>
      <w:r>
        <w:t xml:space="preserve"> have been applied [</w:t>
      </w:r>
      <w:bookmarkStart w:id="33" w:name="_Ref385243384"/>
      <w:r w:rsidRPr="00DA1AC6">
        <w:endnoteReference w:id="12"/>
      </w:r>
      <w:bookmarkEnd w:id="33"/>
      <w:r>
        <w:t>,</w:t>
      </w:r>
      <w:r w:rsidRPr="00DA1AC6">
        <w:endnoteReference w:id="13"/>
      </w:r>
      <w:r>
        <w:t>].</w:t>
      </w:r>
      <w:r w:rsidR="00DA1AC6">
        <w:t xml:space="preserve">  Catalytic upgrading of several fractions of bio-oil have been carried out using zeolites such as HZSM-5,  HY  and metal oxides such as  </w:t>
      </w:r>
      <w:bookmarkStart w:id="34" w:name="OLE_LINK25"/>
      <w:bookmarkStart w:id="35" w:name="OLE_LINK26"/>
      <w:r w:rsidR="00DA1AC6">
        <w:t>Ce</w:t>
      </w:r>
      <w:r w:rsidR="00DA1AC6" w:rsidRPr="00DA1AC6">
        <w:rPr>
          <w:vertAlign w:val="subscript"/>
        </w:rPr>
        <w:t>x</w:t>
      </w:r>
      <w:r w:rsidR="00DA1AC6">
        <w:t>Zr</w:t>
      </w:r>
      <w:r w:rsidR="00DA1AC6" w:rsidRPr="00DA1AC6">
        <w:rPr>
          <w:vertAlign w:val="subscript"/>
        </w:rPr>
        <w:t>1-x</w:t>
      </w:r>
      <w:r w:rsidR="00DA1AC6">
        <w:t>O</w:t>
      </w:r>
      <w:r w:rsidR="00DA1AC6" w:rsidRPr="00DA1AC6">
        <w:rPr>
          <w:vertAlign w:val="subscript"/>
        </w:rPr>
        <w:t>2</w:t>
      </w:r>
      <w:bookmarkEnd w:id="34"/>
      <w:bookmarkEnd w:id="35"/>
      <w:r w:rsidR="00DA1AC6">
        <w:t xml:space="preserve">.  Some studies have focused on reactions involving </w:t>
      </w:r>
      <w:proofErr w:type="gramStart"/>
      <w:r w:rsidR="00DA1AC6">
        <w:t>the  light</w:t>
      </w:r>
      <w:proofErr w:type="gramEnd"/>
      <w:r w:rsidR="00DA1AC6">
        <w:t xml:space="preserve">  fraction  components  of  bio-oil, such as </w:t>
      </w:r>
      <w:proofErr w:type="spellStart"/>
      <w:r w:rsidR="00DA1AC6">
        <w:t>ketonization</w:t>
      </w:r>
      <w:proofErr w:type="spellEnd"/>
      <w:r w:rsidR="00DA1AC6">
        <w:t xml:space="preserve"> and </w:t>
      </w:r>
      <w:proofErr w:type="spellStart"/>
      <w:r w:rsidR="00DA1AC6">
        <w:t>aldol</w:t>
      </w:r>
      <w:proofErr w:type="spellEnd"/>
      <w:r w:rsidR="00DA1AC6">
        <w:t xml:space="preserve"> </w:t>
      </w:r>
      <w:r w:rsidR="00DA1AC6">
        <w:lastRenderedPageBreak/>
        <w:t xml:space="preserve">condensation reactions of </w:t>
      </w:r>
      <w:proofErr w:type="spellStart"/>
      <w:r w:rsidR="00DA1AC6">
        <w:t>propanal</w:t>
      </w:r>
      <w:proofErr w:type="spellEnd"/>
      <w:r w:rsidR="00DA1AC6">
        <w:t xml:space="preserve"> over  Ce</w:t>
      </w:r>
      <w:r w:rsidR="00DA1AC6" w:rsidRPr="00DA1AC6">
        <w:rPr>
          <w:vertAlign w:val="subscript"/>
        </w:rPr>
        <w:t>x</w:t>
      </w:r>
      <w:r w:rsidR="00DA1AC6">
        <w:t>Zr</w:t>
      </w:r>
      <w:r w:rsidR="00DA1AC6" w:rsidRPr="00DA1AC6">
        <w:rPr>
          <w:vertAlign w:val="subscript"/>
        </w:rPr>
        <w:t>1-x</w:t>
      </w:r>
      <w:r w:rsidR="00DA1AC6">
        <w:t>O</w:t>
      </w:r>
      <w:r w:rsidR="00DA1AC6" w:rsidRPr="00DA1AC6">
        <w:rPr>
          <w:vertAlign w:val="subscript"/>
        </w:rPr>
        <w:t>2</w:t>
      </w:r>
      <w:r w:rsidR="00DA1AC6">
        <w:t>.  It was shown that gasoline range molecules could be obtained from short chain aldehydes present in bio-oil as a result of these condensation reactions [</w:t>
      </w:r>
      <w:r w:rsidR="00DA1AC6" w:rsidRPr="00DA1AC6">
        <w:endnoteReference w:id="14"/>
      </w:r>
      <w:r w:rsidR="00DA1AC6">
        <w:t>,</w:t>
      </w:r>
      <w:r w:rsidR="00DA1AC6" w:rsidRPr="00DA1AC6">
        <w:endnoteReference w:id="15"/>
      </w:r>
      <w:r w:rsidR="00DA1AC6">
        <w:t xml:space="preserve">].  The goal of such studies was not primarily to remove oxygen but to increase the carbon chain length of the molecules in bio-oil by catalytic upgrading.  Zeolites  have  also  been  studied  for  the  upgrading  of  the  phenolic  fraction  of  bio-oil.  For instance, the reaction of anisole over HZSM-5 was studied and it was found that </w:t>
      </w:r>
      <w:proofErr w:type="spellStart"/>
      <w:r w:rsidR="00DA1AC6">
        <w:t>transalkylation</w:t>
      </w:r>
      <w:proofErr w:type="spellEnd"/>
      <w:r w:rsidR="00DA1AC6">
        <w:t xml:space="preserve"> reactions which kept the methyl group on the aromatic ring were significant. Products such as phenol, cresols, </w:t>
      </w:r>
      <w:proofErr w:type="spellStart"/>
      <w:r w:rsidR="00DA1AC6">
        <w:t>methylanisoles</w:t>
      </w:r>
      <w:proofErr w:type="spellEnd"/>
      <w:r w:rsidR="00DA1AC6">
        <w:t xml:space="preserve"> and </w:t>
      </w:r>
      <w:proofErr w:type="spellStart"/>
      <w:r w:rsidR="00DA1AC6">
        <w:t>xylenols</w:t>
      </w:r>
      <w:proofErr w:type="spellEnd"/>
      <w:r w:rsidR="00DA1AC6">
        <w:t xml:space="preserve"> were observed.  The deactivation of zeolites in the presence of </w:t>
      </w:r>
      <w:proofErr w:type="spellStart"/>
      <w:r w:rsidR="00BC0387">
        <w:t>phenolics</w:t>
      </w:r>
      <w:proofErr w:type="spellEnd"/>
      <w:r w:rsidR="00BC0387">
        <w:t xml:space="preserve"> is a major challenge due to acid catalyzed polymerization, </w:t>
      </w:r>
      <w:proofErr w:type="spellStart"/>
      <w:r w:rsidR="00BC0387">
        <w:t>oligomerization</w:t>
      </w:r>
      <w:proofErr w:type="spellEnd"/>
      <w:r w:rsidR="00BC0387">
        <w:t xml:space="preserve"> and coke deposition over the catalysts</w:t>
      </w:r>
      <w:r w:rsidR="00DA1AC6">
        <w:t xml:space="preserve">.  It  has  been  shown  that  the  presence  of compounds  such  as  guaiacol  lead  to  a  significant  </w:t>
      </w:r>
      <w:r w:rsidR="00BC0387">
        <w:t xml:space="preserve">deactivation </w:t>
      </w:r>
      <w:r w:rsidR="00DA1AC6">
        <w:t>over  zeolites  such  as HZSM-5 and HY [</w:t>
      </w:r>
      <w:r w:rsidR="00DA1AC6" w:rsidRPr="004B064C">
        <w:endnoteReference w:id="16"/>
      </w:r>
      <w:r w:rsidR="00DA1AC6">
        <w:t>].</w:t>
      </w:r>
      <w:r w:rsidR="004B064C">
        <w:t xml:space="preserve">  </w:t>
      </w:r>
    </w:p>
    <w:p w:rsidR="004D1CBB" w:rsidRDefault="004D1CBB" w:rsidP="004D1CBB">
      <w:pPr>
        <w:jc w:val="both"/>
        <w:rPr>
          <w:rFonts w:ascii="Times New Roman" w:hAnsi="Times New Roman"/>
        </w:rPr>
      </w:pPr>
      <w:r>
        <w:rPr>
          <w:rFonts w:ascii="Times New Roman" w:hAnsi="Times New Roman"/>
        </w:rPr>
        <w:tab/>
        <w:t>Hydrodeoxygenation (</w:t>
      </w:r>
      <w:proofErr w:type="spellStart"/>
      <w:r>
        <w:rPr>
          <w:rFonts w:ascii="Times New Roman" w:hAnsi="Times New Roman"/>
        </w:rPr>
        <w:t>Hydrotreating</w:t>
      </w:r>
      <w:proofErr w:type="spellEnd"/>
      <w:r>
        <w:rPr>
          <w:rFonts w:ascii="Times New Roman" w:hAnsi="Times New Roman"/>
        </w:rPr>
        <w:t xml:space="preserve">) is one of the most important catalytic processes in bio-oil upgrading, since it can dramatically reduce the oxygen content of the bio-oil liquid.  Hydrodeoxygenation (HDO) increases the energy density and stability but reduces the viscosity of fuels.  To minimize hydrogen consumption, hydrodeoxygenation (HDO) is better to applied without saturation of the aromatic rings in the feedstock.  This will also help to maintain a higher octane number.  </w:t>
      </w:r>
    </w:p>
    <w:p w:rsidR="004D1CBB" w:rsidRPr="00F40E0B" w:rsidRDefault="004D1CBB" w:rsidP="004D1CBB">
      <w:pPr>
        <w:jc w:val="both"/>
        <w:rPr>
          <w:rFonts w:ascii="Times New Roman" w:hAnsi="Times New Roman"/>
        </w:rPr>
      </w:pPr>
      <w:r>
        <w:rPr>
          <w:rFonts w:ascii="Times New Roman" w:hAnsi="Times New Roman"/>
        </w:rPr>
        <w:tab/>
        <w:t xml:space="preserve">Over the past 30 years, a wide range of studies on fundamental and practical assessments of </w:t>
      </w:r>
      <w:proofErr w:type="spellStart"/>
      <w:r>
        <w:rPr>
          <w:rFonts w:ascii="Times New Roman" w:hAnsi="Times New Roman"/>
        </w:rPr>
        <w:t>hydrotreating</w:t>
      </w:r>
      <w:proofErr w:type="spellEnd"/>
      <w:r>
        <w:rPr>
          <w:rFonts w:ascii="Times New Roman" w:hAnsi="Times New Roman"/>
        </w:rPr>
        <w:t xml:space="preserve"> bio-oils and their oxygen-containing model compounds have been done over a variety of catalysts.  Based on the information and results from literature, the reactivity of oxygenated groups </w:t>
      </w:r>
      <w:r w:rsidR="00C45B91">
        <w:rPr>
          <w:rFonts w:ascii="Times New Roman" w:hAnsi="Times New Roman"/>
        </w:rPr>
        <w:t xml:space="preserve">over </w:t>
      </w:r>
      <w:proofErr w:type="spellStart"/>
      <w:r w:rsidR="00C45B91">
        <w:rPr>
          <w:rFonts w:ascii="Times New Roman" w:hAnsi="Times New Roman"/>
        </w:rPr>
        <w:t>sulfided</w:t>
      </w:r>
      <w:proofErr w:type="spellEnd"/>
      <w:r w:rsidR="00C45B91">
        <w:rPr>
          <w:rFonts w:ascii="Times New Roman" w:hAnsi="Times New Roman"/>
        </w:rPr>
        <w:t xml:space="preserve"> catalysts </w:t>
      </w:r>
      <w:proofErr w:type="gramStart"/>
      <w:r>
        <w:rPr>
          <w:rFonts w:ascii="Times New Roman" w:hAnsi="Times New Roman"/>
        </w:rPr>
        <w:t>are</w:t>
      </w:r>
      <w:proofErr w:type="gramEnd"/>
      <w:r>
        <w:rPr>
          <w:rFonts w:ascii="Times New Roman" w:hAnsi="Times New Roman"/>
        </w:rPr>
        <w:t xml:space="preserve"> listed.  At low </w:t>
      </w:r>
      <w:r>
        <w:rPr>
          <w:rFonts w:ascii="Times New Roman" w:hAnsi="Times New Roman"/>
        </w:rPr>
        <w:lastRenderedPageBreak/>
        <w:t>temperatures (150-200</w:t>
      </w:r>
      <w:r w:rsidRPr="0078576B">
        <w:rPr>
          <w:rFonts w:ascii="Times New Roman" w:hAnsi="Times New Roman"/>
          <w:vertAlign w:val="superscript"/>
        </w:rPr>
        <w:t>o</w:t>
      </w:r>
      <w:r>
        <w:rPr>
          <w:rFonts w:ascii="Times New Roman" w:hAnsi="Times New Roman"/>
        </w:rPr>
        <w:t xml:space="preserve">C), olefins, aldehydes and ketones are readily reduced by hydrogen.  These reactions help stabilize bio-oil since olefins can lead to polymerization at </w:t>
      </w:r>
      <w:proofErr w:type="spellStart"/>
      <w:r>
        <w:rPr>
          <w:rFonts w:ascii="Times New Roman" w:hAnsi="Times New Roman"/>
        </w:rPr>
        <w:t>hydrotreating</w:t>
      </w:r>
      <w:proofErr w:type="spellEnd"/>
      <w:r>
        <w:rPr>
          <w:rFonts w:ascii="Times New Roman" w:hAnsi="Times New Roman"/>
        </w:rPr>
        <w:t xml:space="preserve"> conditions.  At 250 – 300</w:t>
      </w:r>
      <w:r w:rsidRPr="0078576B">
        <w:rPr>
          <w:rFonts w:ascii="Times New Roman" w:hAnsi="Times New Roman"/>
          <w:vertAlign w:val="superscript"/>
        </w:rPr>
        <w:t>o</w:t>
      </w:r>
      <w:r>
        <w:rPr>
          <w:rFonts w:ascii="Times New Roman" w:hAnsi="Times New Roman"/>
        </w:rPr>
        <w:t>C the alcohols are reacted by catalytic hydrogenation or thermal dehydration to olefins.  At 300</w:t>
      </w:r>
      <w:r w:rsidRPr="0078576B">
        <w:rPr>
          <w:rFonts w:ascii="Times New Roman" w:hAnsi="Times New Roman"/>
          <w:vertAlign w:val="superscript"/>
        </w:rPr>
        <w:t>o</w:t>
      </w:r>
      <w:r>
        <w:rPr>
          <w:rFonts w:ascii="Times New Roman" w:hAnsi="Times New Roman"/>
        </w:rPr>
        <w:t xml:space="preserve">C and above, phenolic ethers, phenols, di-phenyl ether and </w:t>
      </w:r>
      <w:proofErr w:type="spellStart"/>
      <w:r>
        <w:rPr>
          <w:rFonts w:ascii="Times New Roman" w:hAnsi="Times New Roman"/>
        </w:rPr>
        <w:t>dibenzofuran</w:t>
      </w:r>
      <w:proofErr w:type="spellEnd"/>
      <w:r>
        <w:rPr>
          <w:rFonts w:ascii="Times New Roman" w:hAnsi="Times New Roman"/>
        </w:rPr>
        <w:t xml:space="preserve"> can be deoxygenated at different reaction conditions [</w:t>
      </w:r>
      <w:r w:rsidRPr="004D1CBB">
        <w:endnoteReference w:id="17"/>
      </w:r>
      <w:r>
        <w:rPr>
          <w:rFonts w:ascii="Times New Roman" w:hAnsi="Times New Roman"/>
        </w:rPr>
        <w:t>].</w:t>
      </w:r>
    </w:p>
    <w:p w:rsidR="004D1CBB" w:rsidRDefault="004D1CBB" w:rsidP="004D1CBB">
      <w:pPr>
        <w:autoSpaceDE w:val="0"/>
        <w:autoSpaceDN w:val="0"/>
        <w:adjustRightInd w:val="0"/>
        <w:jc w:val="both"/>
        <w:rPr>
          <w:rFonts w:ascii="Times New Roman" w:hAnsi="Times New Roman"/>
        </w:rPr>
      </w:pPr>
      <w:r>
        <w:rPr>
          <w:rFonts w:ascii="Times New Roman" w:hAnsi="Times New Roman"/>
          <w:b/>
        </w:rPr>
        <w:tab/>
      </w:r>
      <w:r>
        <w:rPr>
          <w:rFonts w:ascii="Times New Roman" w:hAnsi="Times New Roman"/>
        </w:rPr>
        <w:t xml:space="preserve">Several groups have investigated the use of conventional </w:t>
      </w:r>
      <w:proofErr w:type="spellStart"/>
      <w:r>
        <w:rPr>
          <w:rFonts w:ascii="Times New Roman" w:hAnsi="Times New Roman"/>
        </w:rPr>
        <w:t>hydrotreating</w:t>
      </w:r>
      <w:proofErr w:type="spellEnd"/>
      <w:r>
        <w:rPr>
          <w:rFonts w:ascii="Times New Roman" w:hAnsi="Times New Roman"/>
        </w:rPr>
        <w:t xml:space="preserve"> </w:t>
      </w:r>
      <w:proofErr w:type="spellStart"/>
      <w:r>
        <w:rPr>
          <w:rFonts w:ascii="Times New Roman" w:hAnsi="Times New Roman"/>
        </w:rPr>
        <w:t>sulfided</w:t>
      </w:r>
      <w:proofErr w:type="spellEnd"/>
      <w:r>
        <w:rPr>
          <w:rFonts w:ascii="Times New Roman" w:hAnsi="Times New Roman"/>
        </w:rPr>
        <w:t xml:space="preserve"> catalysts (e.g., </w:t>
      </w:r>
      <w:proofErr w:type="spellStart"/>
      <w:r>
        <w:rPr>
          <w:rFonts w:ascii="Times New Roman" w:hAnsi="Times New Roman"/>
        </w:rPr>
        <w:t>CoMo</w:t>
      </w:r>
      <w:proofErr w:type="spellEnd"/>
      <w:r>
        <w:rPr>
          <w:rFonts w:ascii="Times New Roman" w:hAnsi="Times New Roman"/>
        </w:rPr>
        <w:t xml:space="preserve">, </w:t>
      </w:r>
      <w:proofErr w:type="spellStart"/>
      <w:r>
        <w:rPr>
          <w:rFonts w:ascii="Times New Roman" w:hAnsi="Times New Roman"/>
        </w:rPr>
        <w:t>NiMo</w:t>
      </w:r>
      <w:proofErr w:type="spellEnd"/>
      <w:r>
        <w:rPr>
          <w:rFonts w:ascii="Times New Roman" w:hAnsi="Times New Roman"/>
        </w:rPr>
        <w:t xml:space="preserve">) for the </w:t>
      </w:r>
      <w:proofErr w:type="spellStart"/>
      <w:r>
        <w:rPr>
          <w:rFonts w:ascii="Times New Roman" w:hAnsi="Times New Roman"/>
        </w:rPr>
        <w:t>deoxygenation</w:t>
      </w:r>
      <w:proofErr w:type="spellEnd"/>
      <w:r>
        <w:rPr>
          <w:rFonts w:ascii="Times New Roman" w:hAnsi="Times New Roman"/>
        </w:rPr>
        <w:t xml:space="preserve"> of biomass-derived </w:t>
      </w:r>
      <w:proofErr w:type="spellStart"/>
      <w:r>
        <w:rPr>
          <w:rFonts w:ascii="Times New Roman" w:hAnsi="Times New Roman"/>
        </w:rPr>
        <w:t>feedstocks</w:t>
      </w:r>
      <w:proofErr w:type="spellEnd"/>
      <w:r>
        <w:rPr>
          <w:rFonts w:ascii="Times New Roman" w:hAnsi="Times New Roman"/>
        </w:rPr>
        <w:t xml:space="preserve">. These catalysts require </w:t>
      </w:r>
      <w:r w:rsidR="00C45B91">
        <w:rPr>
          <w:rFonts w:ascii="Times New Roman" w:hAnsi="Times New Roman"/>
        </w:rPr>
        <w:t xml:space="preserve">the </w:t>
      </w:r>
      <w:r>
        <w:rPr>
          <w:rFonts w:ascii="Times New Roman" w:hAnsi="Times New Roman"/>
        </w:rPr>
        <w:t>addition of H</w:t>
      </w:r>
      <w:r>
        <w:rPr>
          <w:rFonts w:ascii="Times New Roman" w:hAnsi="Times New Roman"/>
          <w:sz w:val="16"/>
          <w:szCs w:val="16"/>
        </w:rPr>
        <w:t>2</w:t>
      </w:r>
      <w:r>
        <w:rPr>
          <w:rFonts w:ascii="Times New Roman" w:hAnsi="Times New Roman"/>
        </w:rPr>
        <w:t xml:space="preserve">S to remain stable and active; however, </w:t>
      </w:r>
      <w:proofErr w:type="spellStart"/>
      <w:r>
        <w:rPr>
          <w:rFonts w:ascii="Times New Roman" w:hAnsi="Times New Roman"/>
        </w:rPr>
        <w:t>sulfidation</w:t>
      </w:r>
      <w:proofErr w:type="spellEnd"/>
      <w:r>
        <w:rPr>
          <w:rFonts w:ascii="Times New Roman" w:hAnsi="Times New Roman"/>
        </w:rPr>
        <w:t xml:space="preserve"> is not required in the HDO of biomass-derived </w:t>
      </w:r>
      <w:proofErr w:type="spellStart"/>
      <w:r>
        <w:rPr>
          <w:rFonts w:ascii="Times New Roman" w:hAnsi="Times New Roman"/>
        </w:rPr>
        <w:t>feedstocks</w:t>
      </w:r>
      <w:proofErr w:type="spellEnd"/>
      <w:r>
        <w:rPr>
          <w:rFonts w:ascii="Times New Roman" w:hAnsi="Times New Roman"/>
        </w:rPr>
        <w:t xml:space="preserve"> since </w:t>
      </w:r>
      <w:proofErr w:type="spellStart"/>
      <w:r>
        <w:rPr>
          <w:rFonts w:ascii="Times New Roman" w:hAnsi="Times New Roman"/>
        </w:rPr>
        <w:t>hydrodesulfurization</w:t>
      </w:r>
      <w:proofErr w:type="spellEnd"/>
      <w:r>
        <w:rPr>
          <w:rFonts w:ascii="Times New Roman" w:hAnsi="Times New Roman"/>
        </w:rPr>
        <w:t xml:space="preserve"> is not a necessary requirement.  If sulfur does not represent a critical issue, noble metal catalysts (Pt, </w:t>
      </w:r>
      <w:proofErr w:type="spellStart"/>
      <w:r>
        <w:rPr>
          <w:rFonts w:ascii="Times New Roman" w:hAnsi="Times New Roman"/>
        </w:rPr>
        <w:t>Pd</w:t>
      </w:r>
      <w:proofErr w:type="spellEnd"/>
      <w:r>
        <w:rPr>
          <w:rFonts w:ascii="Times New Roman" w:hAnsi="Times New Roman"/>
        </w:rPr>
        <w:t xml:space="preserve">, and Ru) can become attractive since they are significantly more active for HDO than other catalysts.  For example, </w:t>
      </w:r>
      <w:proofErr w:type="spellStart"/>
      <w:r>
        <w:rPr>
          <w:rFonts w:ascii="Times New Roman" w:hAnsi="Times New Roman"/>
        </w:rPr>
        <w:t>bifunctional</w:t>
      </w:r>
      <w:proofErr w:type="spellEnd"/>
      <w:r>
        <w:rPr>
          <w:rFonts w:ascii="Times New Roman" w:hAnsi="Times New Roman"/>
        </w:rPr>
        <w:t xml:space="preserve"> Pt/Al</w:t>
      </w:r>
      <w:r>
        <w:rPr>
          <w:rFonts w:ascii="Times New Roman" w:hAnsi="Times New Roman"/>
          <w:sz w:val="16"/>
          <w:szCs w:val="16"/>
        </w:rPr>
        <w:t>2</w:t>
      </w:r>
      <w:r>
        <w:rPr>
          <w:rFonts w:ascii="Times New Roman" w:hAnsi="Times New Roman"/>
        </w:rPr>
        <w:t>O</w:t>
      </w:r>
      <w:r>
        <w:rPr>
          <w:rFonts w:ascii="Times New Roman" w:hAnsi="Times New Roman"/>
          <w:sz w:val="16"/>
          <w:szCs w:val="16"/>
        </w:rPr>
        <w:t xml:space="preserve">3 </w:t>
      </w:r>
      <w:r>
        <w:rPr>
          <w:rFonts w:ascii="Times New Roman" w:hAnsi="Times New Roman"/>
        </w:rPr>
        <w:t xml:space="preserve">and Pt/H-Beta zeolite have been found to be active for the </w:t>
      </w:r>
      <w:proofErr w:type="spellStart"/>
      <w:r>
        <w:rPr>
          <w:rFonts w:ascii="Times New Roman" w:hAnsi="Times New Roman"/>
        </w:rPr>
        <w:t>deoxygenation</w:t>
      </w:r>
      <w:proofErr w:type="spellEnd"/>
      <w:r>
        <w:rPr>
          <w:rFonts w:ascii="Times New Roman" w:hAnsi="Times New Roman"/>
        </w:rPr>
        <w:t xml:space="preserve"> of oxygenated aromatics.  However, the high cost of noble metals may be an impediment for practical applications.  The search for alternative catalysts based on non-noble metals (e.g. Ni, Fe, Co, Ga) is also an important issue.  Also the use of bimetallic catalysts and different support add </w:t>
      </w:r>
      <w:r w:rsidR="00C45B91">
        <w:rPr>
          <w:rFonts w:ascii="Times New Roman" w:hAnsi="Times New Roman"/>
        </w:rPr>
        <w:t>an</w:t>
      </w:r>
      <w:r>
        <w:rPr>
          <w:rFonts w:ascii="Times New Roman" w:hAnsi="Times New Roman"/>
        </w:rPr>
        <w:t>other interesting aspect to HDO topics</w:t>
      </w:r>
      <w:bookmarkStart w:id="36" w:name="_Ref385240977"/>
      <w:r w:rsidR="00182885">
        <w:rPr>
          <w:rFonts w:ascii="Times New Roman" w:hAnsi="Times New Roman"/>
        </w:rPr>
        <w:t xml:space="preserve"> [</w:t>
      </w:r>
      <w:r w:rsidRPr="00B14BF1">
        <w:rPr>
          <w:rFonts w:ascii="Times New Roman" w:hAnsi="Times New Roman"/>
        </w:rPr>
        <w:endnoteReference w:id="18"/>
      </w:r>
      <w:bookmarkEnd w:id="36"/>
      <w:r w:rsidR="00182885">
        <w:rPr>
          <w:rFonts w:ascii="Times New Roman" w:hAnsi="Times New Roman"/>
        </w:rPr>
        <w:t>-</w:t>
      </w:r>
      <w:r w:rsidRPr="00182885">
        <w:rPr>
          <w:rFonts w:ascii="Times New Roman" w:hAnsi="Times New Roman"/>
          <w:vanish/>
        </w:rPr>
        <w:t>,</w:t>
      </w:r>
      <w:bookmarkStart w:id="37" w:name="_Ref385241655"/>
      <w:r w:rsidRPr="00182885">
        <w:rPr>
          <w:rFonts w:ascii="Times New Roman" w:hAnsi="Times New Roman"/>
          <w:vanish/>
        </w:rPr>
        <w:endnoteReference w:id="19"/>
      </w:r>
      <w:bookmarkEnd w:id="37"/>
      <w:r w:rsidRPr="00182885">
        <w:rPr>
          <w:rFonts w:ascii="Times New Roman" w:hAnsi="Times New Roman"/>
          <w:vanish/>
        </w:rPr>
        <w:t>,</w:t>
      </w:r>
      <w:bookmarkStart w:id="38" w:name="_Ref385241658"/>
      <w:r w:rsidR="00B14BF1" w:rsidRPr="00182885">
        <w:rPr>
          <w:vanish/>
        </w:rPr>
        <w:endnoteReference w:id="20"/>
      </w:r>
      <w:bookmarkEnd w:id="38"/>
      <w:r w:rsidR="00B14BF1" w:rsidRPr="00182885">
        <w:rPr>
          <w:rFonts w:ascii="Times New Roman" w:hAnsi="Times New Roman"/>
          <w:vanish/>
        </w:rPr>
        <w:t xml:space="preserve">, </w:t>
      </w:r>
      <w:bookmarkStart w:id="39" w:name="_Ref385241660"/>
      <w:r w:rsidR="00B14BF1" w:rsidRPr="00182885">
        <w:rPr>
          <w:vanish/>
        </w:rPr>
        <w:endnoteReference w:id="21"/>
      </w:r>
      <w:bookmarkEnd w:id="39"/>
      <w:r w:rsidR="00B14BF1" w:rsidRPr="00182885">
        <w:rPr>
          <w:rFonts w:ascii="Times New Roman" w:hAnsi="Times New Roman"/>
          <w:vanish/>
        </w:rPr>
        <w:t>,</w:t>
      </w:r>
      <w:r w:rsidRPr="00B14BF1">
        <w:rPr>
          <w:rFonts w:ascii="Times New Roman" w:hAnsi="Times New Roman"/>
        </w:rPr>
        <w:endnoteReference w:id="22"/>
      </w:r>
      <w:r>
        <w:rPr>
          <w:rFonts w:ascii="Times New Roman" w:hAnsi="Times New Roman"/>
        </w:rPr>
        <w:t>].</w:t>
      </w:r>
    </w:p>
    <w:p w:rsidR="00B14FE0" w:rsidRDefault="004D1CBB" w:rsidP="00B14FE0">
      <w:pPr>
        <w:autoSpaceDE w:val="0"/>
        <w:autoSpaceDN w:val="0"/>
        <w:adjustRightInd w:val="0"/>
        <w:jc w:val="both"/>
        <w:rPr>
          <w:rFonts w:ascii="Times New Roman" w:hAnsi="Times New Roman"/>
        </w:rPr>
      </w:pPr>
      <w:r>
        <w:rPr>
          <w:rFonts w:ascii="Times New Roman" w:hAnsi="Times New Roman"/>
        </w:rPr>
        <w:tab/>
        <w:t>In this dissertation, the hydrodeoxygenation (HDO) reaction pathway and mechanism will be intensively discussed.  Preliminary results on HDO of model phenolic compounds (meta-cresol) over monometallic, bimetallic catalysts and support effect will be presented and investigated.</w:t>
      </w:r>
    </w:p>
    <w:p w:rsidR="00B14FE0" w:rsidRDefault="00B14FE0" w:rsidP="00B14FE0">
      <w:pPr>
        <w:autoSpaceDE w:val="0"/>
        <w:autoSpaceDN w:val="0"/>
        <w:adjustRightInd w:val="0"/>
        <w:jc w:val="both"/>
        <w:rPr>
          <w:rFonts w:ascii="Times New Roman" w:hAnsi="Times New Roman"/>
        </w:rPr>
      </w:pPr>
    </w:p>
    <w:p w:rsidR="00B14FE0" w:rsidRPr="00B14FE0" w:rsidRDefault="00B14FE0" w:rsidP="00EA2E21">
      <w:pPr>
        <w:pStyle w:val="Heading2"/>
      </w:pPr>
      <w:bookmarkStart w:id="40" w:name="_Toc385239170"/>
      <w:bookmarkStart w:id="41" w:name="_Toc385589131"/>
      <w:r w:rsidRPr="00B14FE0">
        <w:rPr>
          <w:rStyle w:val="Heading2Char"/>
          <w:b/>
          <w:i/>
        </w:rPr>
        <w:lastRenderedPageBreak/>
        <w:t>1.3</w:t>
      </w:r>
      <w:bookmarkEnd w:id="40"/>
      <w:r>
        <w:rPr>
          <w:rStyle w:val="Heading2Char"/>
          <w:b/>
          <w:i/>
        </w:rPr>
        <w:tab/>
      </w:r>
      <w:r>
        <w:t xml:space="preserve"> </w:t>
      </w:r>
      <w:r w:rsidR="004D1CBB" w:rsidRPr="00B14FE0">
        <w:t xml:space="preserve">Hydrodeoxygenation (HDO) vs. </w:t>
      </w:r>
      <w:proofErr w:type="spellStart"/>
      <w:r w:rsidR="004D1CBB" w:rsidRPr="00B14FE0">
        <w:t>hydrodesulfurization</w:t>
      </w:r>
      <w:proofErr w:type="spellEnd"/>
      <w:r w:rsidR="004D1CBB" w:rsidRPr="00B14FE0">
        <w:t xml:space="preserve"> (HDS) and Hydrodenitrogenation (HDN)</w:t>
      </w:r>
      <w:bookmarkEnd w:id="41"/>
    </w:p>
    <w:p w:rsidR="004D1CBB" w:rsidRPr="00B14FE0" w:rsidRDefault="00B14FE0" w:rsidP="00DA1AC6">
      <w:pPr>
        <w:ind w:firstLine="720"/>
        <w:jc w:val="both"/>
        <w:rPr>
          <w:rFonts w:ascii="Times New Roman" w:hAnsi="Times New Roman"/>
        </w:rPr>
      </w:pPr>
      <w:r>
        <w:rPr>
          <w:rFonts w:ascii="Times New Roman" w:hAnsi="Times New Roman"/>
        </w:rPr>
        <w:t xml:space="preserve">The most important </w:t>
      </w:r>
      <w:proofErr w:type="spellStart"/>
      <w:r>
        <w:rPr>
          <w:rFonts w:ascii="Times New Roman" w:hAnsi="Times New Roman"/>
        </w:rPr>
        <w:t>hydrotreating</w:t>
      </w:r>
      <w:proofErr w:type="spellEnd"/>
      <w:r>
        <w:rPr>
          <w:rFonts w:ascii="Times New Roman" w:hAnsi="Times New Roman"/>
        </w:rPr>
        <w:t xml:space="preserve"> reactions include: </w:t>
      </w:r>
      <w:proofErr w:type="spellStart"/>
      <w:r>
        <w:rPr>
          <w:rFonts w:ascii="Times New Roman" w:hAnsi="Times New Roman"/>
        </w:rPr>
        <w:t>hydrodesulfurization</w:t>
      </w:r>
      <w:proofErr w:type="spellEnd"/>
      <w:r>
        <w:rPr>
          <w:rFonts w:ascii="Times New Roman" w:hAnsi="Times New Roman"/>
        </w:rPr>
        <w:t xml:space="preserve"> (HDS), </w:t>
      </w:r>
      <w:proofErr w:type="spellStart"/>
      <w:r>
        <w:rPr>
          <w:rFonts w:ascii="Times New Roman" w:hAnsi="Times New Roman"/>
        </w:rPr>
        <w:t>hydrodenitrogenation</w:t>
      </w:r>
      <w:proofErr w:type="spellEnd"/>
      <w:r>
        <w:rPr>
          <w:rFonts w:ascii="Times New Roman" w:hAnsi="Times New Roman"/>
        </w:rPr>
        <w:t xml:space="preserve"> (HDN), </w:t>
      </w:r>
      <w:proofErr w:type="spellStart"/>
      <w:r>
        <w:rPr>
          <w:rFonts w:ascii="Times New Roman" w:hAnsi="Times New Roman"/>
        </w:rPr>
        <w:t>hydrodechlorination</w:t>
      </w:r>
      <w:proofErr w:type="spellEnd"/>
      <w:r>
        <w:rPr>
          <w:rFonts w:ascii="Times New Roman" w:hAnsi="Times New Roman"/>
        </w:rPr>
        <w:t xml:space="preserve"> (</w:t>
      </w:r>
      <w:proofErr w:type="spellStart"/>
      <w:r>
        <w:rPr>
          <w:rFonts w:ascii="Times New Roman" w:hAnsi="Times New Roman"/>
        </w:rPr>
        <w:t>HDCl</w:t>
      </w:r>
      <w:proofErr w:type="spellEnd"/>
      <w:r>
        <w:rPr>
          <w:rFonts w:ascii="Times New Roman" w:hAnsi="Times New Roman"/>
        </w:rPr>
        <w:t xml:space="preserve">) and hydrodeoxygenation (HDO).  There’s similarity between HDS, HDN and HDO such as catalyst used and high hydrogen pressure needed for deep removal.  For example, </w:t>
      </w:r>
      <w:proofErr w:type="spellStart"/>
      <w:r>
        <w:rPr>
          <w:rFonts w:ascii="Times New Roman" w:hAnsi="Times New Roman"/>
        </w:rPr>
        <w:t>sulfide</w:t>
      </w:r>
      <w:r w:rsidR="00C45B91">
        <w:rPr>
          <w:rFonts w:ascii="Times New Roman" w:hAnsi="Times New Roman"/>
        </w:rPr>
        <w:t>d</w:t>
      </w:r>
      <w:proofErr w:type="spellEnd"/>
      <w:r>
        <w:rPr>
          <w:rFonts w:ascii="Times New Roman" w:hAnsi="Times New Roman"/>
        </w:rPr>
        <w:t xml:space="preserve"> </w:t>
      </w:r>
      <w:proofErr w:type="spellStart"/>
      <w:r>
        <w:rPr>
          <w:rFonts w:ascii="Times New Roman" w:hAnsi="Times New Roman"/>
        </w:rPr>
        <w:t>CoMo</w:t>
      </w:r>
      <w:proofErr w:type="spellEnd"/>
      <w:r>
        <w:rPr>
          <w:rFonts w:ascii="Times New Roman" w:hAnsi="Times New Roman"/>
        </w:rPr>
        <w:t>/γ-Al</w:t>
      </w:r>
      <w:r w:rsidRPr="00DB623A">
        <w:rPr>
          <w:rFonts w:ascii="Times New Roman" w:hAnsi="Times New Roman"/>
          <w:vertAlign w:val="subscript"/>
        </w:rPr>
        <w:t>2</w:t>
      </w:r>
      <w:r>
        <w:rPr>
          <w:rFonts w:ascii="Times New Roman" w:hAnsi="Times New Roman"/>
        </w:rPr>
        <w:t>O</w:t>
      </w:r>
      <w:r w:rsidRPr="00DB623A">
        <w:rPr>
          <w:rFonts w:ascii="Times New Roman" w:hAnsi="Times New Roman"/>
          <w:vertAlign w:val="subscript"/>
        </w:rPr>
        <w:t>3</w:t>
      </w:r>
      <w:r>
        <w:rPr>
          <w:rFonts w:ascii="Times New Roman" w:hAnsi="Times New Roman"/>
        </w:rPr>
        <w:t xml:space="preserve"> can be used in all of HDO, HDS and HDN [</w:t>
      </w:r>
      <w:r w:rsidRPr="00B14FE0">
        <w:endnoteReference w:id="23"/>
      </w:r>
      <w:r w:rsidR="00182885">
        <w:rPr>
          <w:rFonts w:ascii="Times New Roman" w:hAnsi="Times New Roman"/>
        </w:rPr>
        <w:t>-</w:t>
      </w:r>
      <w:r w:rsidRPr="00182885">
        <w:rPr>
          <w:vanish/>
        </w:rPr>
        <w:endnoteReference w:id="24"/>
      </w:r>
      <w:r w:rsidRPr="00182885">
        <w:rPr>
          <w:rFonts w:ascii="Times New Roman" w:hAnsi="Times New Roman"/>
          <w:vanish/>
        </w:rPr>
        <w:t>,</w:t>
      </w:r>
      <w:r w:rsidRPr="00B14FE0">
        <w:endnoteReference w:id="25"/>
      </w:r>
      <w:r>
        <w:rPr>
          <w:rFonts w:ascii="Times New Roman" w:hAnsi="Times New Roman"/>
        </w:rPr>
        <w:t>].   Novel metal catalysts can also be used.  According to what has been reported, Pt/γ-Al</w:t>
      </w:r>
      <w:r w:rsidRPr="00B14FE0">
        <w:rPr>
          <w:rFonts w:ascii="Times New Roman" w:hAnsi="Times New Roman"/>
          <w:vertAlign w:val="subscript"/>
        </w:rPr>
        <w:t>2</w:t>
      </w:r>
      <w:r>
        <w:rPr>
          <w:rFonts w:ascii="Times New Roman" w:hAnsi="Times New Roman"/>
        </w:rPr>
        <w:t>O</w:t>
      </w:r>
      <w:r w:rsidRPr="00B14FE0">
        <w:rPr>
          <w:rFonts w:ascii="Times New Roman" w:hAnsi="Times New Roman"/>
          <w:vertAlign w:val="subscript"/>
        </w:rPr>
        <w:t>3</w:t>
      </w:r>
      <w:r>
        <w:rPr>
          <w:rFonts w:ascii="Times New Roman" w:hAnsi="Times New Roman"/>
        </w:rPr>
        <w:t xml:space="preserve"> is effective in HDS of 4</w:t>
      </w:r>
      <w:proofErr w:type="gramStart"/>
      <w:r>
        <w:rPr>
          <w:rFonts w:ascii="Times New Roman" w:hAnsi="Times New Roman"/>
        </w:rPr>
        <w:t>,6</w:t>
      </w:r>
      <w:proofErr w:type="gramEnd"/>
      <w:r>
        <w:rPr>
          <w:rFonts w:ascii="Times New Roman" w:hAnsi="Times New Roman"/>
        </w:rPr>
        <w:t>-dimethyldibenzothiophene [</w:t>
      </w:r>
      <w:r w:rsidRPr="00B14FE0">
        <w:endnoteReference w:id="26"/>
      </w:r>
      <w:r>
        <w:rPr>
          <w:rFonts w:ascii="Times New Roman" w:hAnsi="Times New Roman"/>
        </w:rPr>
        <w:t>] and HDO of m-cresol [</w:t>
      </w:r>
      <w:r w:rsidRPr="00B14FE0">
        <w:endnoteReference w:id="27"/>
      </w:r>
      <w:r>
        <w:rPr>
          <w:rFonts w:ascii="Times New Roman" w:hAnsi="Times New Roman"/>
        </w:rPr>
        <w:t>].  The similarity of HDO with HDS and HDN allows us to look into the reaction mechanism of HDS and HDN which already been discussed over decades before going to HDO.</w:t>
      </w:r>
    </w:p>
    <w:p w:rsidR="008B3A0D" w:rsidRPr="008B3A0D" w:rsidRDefault="008B3A0D" w:rsidP="008B3A0D"/>
    <w:p w:rsidR="008B3A0D" w:rsidRPr="00220BDA" w:rsidRDefault="008D3B4B" w:rsidP="00220BDA">
      <w:pPr>
        <w:pStyle w:val="Heading3"/>
      </w:pPr>
      <w:bookmarkStart w:id="42" w:name="_Toc385589132"/>
      <w:r>
        <w:t>1.3.1</w:t>
      </w:r>
      <w:r>
        <w:tab/>
      </w:r>
      <w:r w:rsidR="00B14FE0" w:rsidRPr="00220BDA">
        <w:t>Hydrodesulfurization (HDS)</w:t>
      </w:r>
      <w:bookmarkEnd w:id="42"/>
    </w:p>
    <w:p w:rsidR="00220BDA" w:rsidRDefault="00220BDA" w:rsidP="00220BDA">
      <w:pPr>
        <w:jc w:val="both"/>
        <w:rPr>
          <w:rFonts w:ascii="Times New Roman" w:hAnsi="Times New Roman"/>
        </w:rPr>
      </w:pPr>
      <w:r>
        <w:tab/>
      </w:r>
      <w:r>
        <w:rPr>
          <w:rFonts w:ascii="Times New Roman" w:hAnsi="Times New Roman"/>
        </w:rPr>
        <w:t xml:space="preserve">The </w:t>
      </w:r>
      <w:proofErr w:type="spellStart"/>
      <w:r>
        <w:rPr>
          <w:rFonts w:ascii="Times New Roman" w:hAnsi="Times New Roman"/>
        </w:rPr>
        <w:t>organosulfur</w:t>
      </w:r>
      <w:proofErr w:type="spellEnd"/>
      <w:r>
        <w:rPr>
          <w:rFonts w:ascii="Times New Roman" w:hAnsi="Times New Roman"/>
        </w:rPr>
        <w:t xml:space="preserve"> compounds present in petroleum feed are: </w:t>
      </w:r>
      <w:proofErr w:type="spellStart"/>
      <w:r>
        <w:rPr>
          <w:rFonts w:ascii="Times New Roman" w:hAnsi="Times New Roman"/>
        </w:rPr>
        <w:t>thiols</w:t>
      </w:r>
      <w:proofErr w:type="spellEnd"/>
      <w:r>
        <w:rPr>
          <w:rFonts w:ascii="Times New Roman" w:hAnsi="Times New Roman"/>
        </w:rPr>
        <w:t xml:space="preserve"> (R-SH), sulfides (R-S-R), disulfides (RSSR), </w:t>
      </w:r>
      <w:proofErr w:type="spellStart"/>
      <w:proofErr w:type="gramStart"/>
      <w:r>
        <w:rPr>
          <w:rFonts w:ascii="Times New Roman" w:hAnsi="Times New Roman"/>
        </w:rPr>
        <w:t>thiophene</w:t>
      </w:r>
      <w:proofErr w:type="spellEnd"/>
      <w:r>
        <w:rPr>
          <w:rFonts w:ascii="Times New Roman" w:hAnsi="Times New Roman"/>
        </w:rPr>
        <w:t xml:space="preserve"> </w:t>
      </w:r>
      <w:proofErr w:type="gramEnd"/>
      <w:r>
        <w:rPr>
          <w:rFonts w:ascii="Times New Roman" w:hAnsi="Times New Roman"/>
          <w:noProof/>
          <w:lang w:eastAsia="zh-CN" w:bidi="ar-SA"/>
        </w:rPr>
        <w:drawing>
          <wp:inline distT="0" distB="0" distL="0" distR="0" wp14:anchorId="78203A59" wp14:editId="076B57AE">
            <wp:extent cx="412750" cy="406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2750" cy="406400"/>
                    </a:xfrm>
                    <a:prstGeom prst="rect">
                      <a:avLst/>
                    </a:prstGeom>
                    <a:noFill/>
                    <a:ln>
                      <a:noFill/>
                    </a:ln>
                  </pic:spPr>
                </pic:pic>
              </a:graphicData>
            </a:graphic>
          </wp:inline>
        </w:drawing>
      </w:r>
      <w:r>
        <w:rPr>
          <w:rFonts w:ascii="Times New Roman" w:hAnsi="Times New Roman"/>
        </w:rPr>
        <w:t xml:space="preserve">, </w:t>
      </w:r>
      <w:proofErr w:type="spellStart"/>
      <w:r>
        <w:rPr>
          <w:rFonts w:ascii="Times New Roman" w:hAnsi="Times New Roman"/>
        </w:rPr>
        <w:t>benzothiophene</w:t>
      </w:r>
      <w:proofErr w:type="spellEnd"/>
      <w:r>
        <w:rPr>
          <w:rFonts w:ascii="Times New Roman" w:hAnsi="Times New Roman"/>
        </w:rPr>
        <w:t xml:space="preserve"> </w:t>
      </w:r>
      <w:r>
        <w:rPr>
          <w:rFonts w:ascii="Times New Roman" w:hAnsi="Times New Roman"/>
          <w:noProof/>
          <w:lang w:eastAsia="zh-CN" w:bidi="ar-SA"/>
        </w:rPr>
        <w:drawing>
          <wp:inline distT="0" distB="0" distL="0" distR="0" wp14:anchorId="3C0F5EB1" wp14:editId="34B073C9">
            <wp:extent cx="736600" cy="565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36600" cy="565150"/>
                    </a:xfrm>
                    <a:prstGeom prst="rect">
                      <a:avLst/>
                    </a:prstGeom>
                    <a:noFill/>
                    <a:ln>
                      <a:noFill/>
                    </a:ln>
                  </pic:spPr>
                </pic:pic>
              </a:graphicData>
            </a:graphic>
          </wp:inline>
        </w:drawing>
      </w:r>
      <w:r>
        <w:rPr>
          <w:rFonts w:ascii="Times New Roman" w:hAnsi="Times New Roman"/>
        </w:rPr>
        <w:t xml:space="preserve">and </w:t>
      </w:r>
      <w:proofErr w:type="spellStart"/>
      <w:r>
        <w:rPr>
          <w:rFonts w:ascii="Times New Roman" w:hAnsi="Times New Roman"/>
        </w:rPr>
        <w:t>dibenzothiophene</w:t>
      </w:r>
      <w:proofErr w:type="spellEnd"/>
      <w:r>
        <w:rPr>
          <w:rFonts w:ascii="Times New Roman" w:hAnsi="Times New Roman"/>
        </w:rPr>
        <w:t xml:space="preserve"> </w:t>
      </w:r>
      <w:r>
        <w:rPr>
          <w:rFonts w:ascii="Times New Roman" w:hAnsi="Times New Roman"/>
          <w:noProof/>
          <w:lang w:eastAsia="zh-CN" w:bidi="ar-SA"/>
        </w:rPr>
        <w:drawing>
          <wp:inline distT="0" distB="0" distL="0" distR="0" wp14:anchorId="7056A46F" wp14:editId="46EF1BED">
            <wp:extent cx="1054100" cy="565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54100" cy="565150"/>
                    </a:xfrm>
                    <a:prstGeom prst="rect">
                      <a:avLst/>
                    </a:prstGeom>
                    <a:noFill/>
                    <a:ln>
                      <a:noFill/>
                    </a:ln>
                  </pic:spPr>
                </pic:pic>
              </a:graphicData>
            </a:graphic>
          </wp:inline>
        </w:drawing>
      </w:r>
      <w:r>
        <w:rPr>
          <w:rFonts w:ascii="Times New Roman" w:hAnsi="Times New Roman"/>
        </w:rPr>
        <w:t>[</w:t>
      </w:r>
      <w:bookmarkStart w:id="43" w:name="_Ref385239941"/>
      <w:r w:rsidRPr="00220BDA">
        <w:endnoteReference w:id="28"/>
      </w:r>
      <w:bookmarkEnd w:id="43"/>
      <w:r>
        <w:rPr>
          <w:rFonts w:ascii="Times New Roman" w:hAnsi="Times New Roman"/>
        </w:rPr>
        <w:t xml:space="preserve">].  The HDS reactivity of </w:t>
      </w:r>
      <w:proofErr w:type="spellStart"/>
      <w:r>
        <w:rPr>
          <w:rFonts w:ascii="Times New Roman" w:hAnsi="Times New Roman"/>
        </w:rPr>
        <w:t>organosulfur</w:t>
      </w:r>
      <w:proofErr w:type="spellEnd"/>
      <w:r>
        <w:rPr>
          <w:rFonts w:ascii="Times New Roman" w:hAnsi="Times New Roman"/>
        </w:rPr>
        <w:t xml:space="preserve"> compounds depends on their structure.  The low boiling point fraction </w:t>
      </w:r>
      <w:proofErr w:type="spellStart"/>
      <w:r>
        <w:rPr>
          <w:rFonts w:ascii="Times New Roman" w:hAnsi="Times New Roman"/>
        </w:rPr>
        <w:t>thiols</w:t>
      </w:r>
      <w:proofErr w:type="spellEnd"/>
      <w:r>
        <w:rPr>
          <w:rFonts w:ascii="Times New Roman" w:hAnsi="Times New Roman"/>
        </w:rPr>
        <w:t xml:space="preserve">, </w:t>
      </w:r>
      <w:proofErr w:type="spellStart"/>
      <w:r>
        <w:rPr>
          <w:rFonts w:ascii="Times New Roman" w:hAnsi="Times New Roman"/>
        </w:rPr>
        <w:t>thioethers</w:t>
      </w:r>
      <w:proofErr w:type="spellEnd"/>
      <w:r>
        <w:rPr>
          <w:rFonts w:ascii="Times New Roman" w:hAnsi="Times New Roman"/>
        </w:rPr>
        <w:t xml:space="preserve"> and disulfides undergo </w:t>
      </w:r>
      <w:bookmarkStart w:id="44" w:name="OLE_LINK1"/>
      <w:bookmarkStart w:id="45" w:name="OLE_LINK2"/>
      <w:r>
        <w:rPr>
          <w:rFonts w:ascii="Times New Roman" w:hAnsi="Times New Roman"/>
        </w:rPr>
        <w:t>desulfurization</w:t>
      </w:r>
      <w:bookmarkEnd w:id="44"/>
      <w:bookmarkEnd w:id="45"/>
      <w:r>
        <w:rPr>
          <w:rFonts w:ascii="Times New Roman" w:hAnsi="Times New Roman"/>
        </w:rPr>
        <w:t xml:space="preserve"> more readily.  The </w:t>
      </w:r>
      <w:proofErr w:type="spellStart"/>
      <w:r>
        <w:rPr>
          <w:rFonts w:ascii="Times New Roman" w:hAnsi="Times New Roman"/>
        </w:rPr>
        <w:t>thiophenes</w:t>
      </w:r>
      <w:proofErr w:type="spellEnd"/>
      <w:r>
        <w:rPr>
          <w:rFonts w:ascii="Times New Roman" w:hAnsi="Times New Roman"/>
        </w:rPr>
        <w:t xml:space="preserve">, </w:t>
      </w:r>
      <w:proofErr w:type="spellStart"/>
      <w:r>
        <w:rPr>
          <w:rFonts w:ascii="Times New Roman" w:hAnsi="Times New Roman"/>
        </w:rPr>
        <w:t>benzothiophenes</w:t>
      </w:r>
      <w:proofErr w:type="spellEnd"/>
      <w:r>
        <w:rPr>
          <w:rFonts w:ascii="Times New Roman" w:hAnsi="Times New Roman"/>
        </w:rPr>
        <w:t xml:space="preserve"> and their alkylated derivatives, which are the higher boiling </w:t>
      </w:r>
      <w:proofErr w:type="gramStart"/>
      <w:r>
        <w:rPr>
          <w:rFonts w:ascii="Times New Roman" w:hAnsi="Times New Roman"/>
        </w:rPr>
        <w:t>fractions</w:t>
      </w:r>
      <w:proofErr w:type="gramEnd"/>
      <w:r>
        <w:rPr>
          <w:rFonts w:ascii="Times New Roman" w:hAnsi="Times New Roman"/>
        </w:rPr>
        <w:t xml:space="preserve"> require strenuous conditions in </w:t>
      </w:r>
      <w:proofErr w:type="spellStart"/>
      <w:r>
        <w:rPr>
          <w:rFonts w:ascii="Times New Roman" w:hAnsi="Times New Roman"/>
        </w:rPr>
        <w:t>hydrotreating</w:t>
      </w:r>
      <w:proofErr w:type="spellEnd"/>
      <w:r>
        <w:rPr>
          <w:rFonts w:ascii="Times New Roman" w:hAnsi="Times New Roman"/>
        </w:rPr>
        <w:t>.</w:t>
      </w:r>
    </w:p>
    <w:p w:rsidR="00220BDA" w:rsidRDefault="00220BDA" w:rsidP="00220BDA">
      <w:pPr>
        <w:jc w:val="both"/>
        <w:rPr>
          <w:rFonts w:ascii="Times New Roman" w:hAnsi="Times New Roman"/>
        </w:rPr>
      </w:pPr>
      <w:r>
        <w:rPr>
          <w:rFonts w:ascii="Times New Roman" w:hAnsi="Times New Roman"/>
        </w:rPr>
        <w:lastRenderedPageBreak/>
        <w:tab/>
      </w:r>
      <w:proofErr w:type="spellStart"/>
      <w:proofErr w:type="gramStart"/>
      <w:r>
        <w:rPr>
          <w:rFonts w:ascii="Times New Roman" w:hAnsi="Times New Roman"/>
        </w:rPr>
        <w:t>Thiols</w:t>
      </w:r>
      <w:proofErr w:type="spellEnd"/>
      <w:r>
        <w:rPr>
          <w:rFonts w:ascii="Times New Roman" w:hAnsi="Times New Roman"/>
        </w:rPr>
        <w:t xml:space="preserve"> ,</w:t>
      </w:r>
      <w:proofErr w:type="gramEnd"/>
      <w:r>
        <w:rPr>
          <w:rFonts w:ascii="Times New Roman" w:hAnsi="Times New Roman"/>
        </w:rPr>
        <w:t xml:space="preserve"> coming from ring opening of cyclic sulfur compounds, do not occur in oil because of their high reactivity.  Aliphatic </w:t>
      </w:r>
      <w:proofErr w:type="spellStart"/>
      <w:r>
        <w:rPr>
          <w:rFonts w:ascii="Times New Roman" w:hAnsi="Times New Roman"/>
        </w:rPr>
        <w:t>thiols</w:t>
      </w:r>
      <w:proofErr w:type="spellEnd"/>
      <w:r>
        <w:rPr>
          <w:rFonts w:ascii="Times New Roman" w:hAnsi="Times New Roman"/>
        </w:rPr>
        <w:t xml:space="preserve"> may react through elimination and hydrogenation [</w:t>
      </w:r>
      <w:bookmarkStart w:id="46" w:name="_Ref385239942"/>
      <w:r w:rsidRPr="00220BDA">
        <w:endnoteReference w:id="29"/>
      </w:r>
      <w:bookmarkEnd w:id="46"/>
      <w:r>
        <w:rPr>
          <w:rFonts w:ascii="Times New Roman" w:hAnsi="Times New Roman"/>
        </w:rPr>
        <w:t>]:</w:t>
      </w:r>
    </w:p>
    <w:p w:rsidR="00220BDA" w:rsidRDefault="00220BDA" w:rsidP="00220BDA">
      <w:pPr>
        <w:jc w:val="both"/>
        <w:rPr>
          <w:rFonts w:ascii="Times New Roman" w:hAnsi="Times New Roman"/>
        </w:rPr>
      </w:pPr>
      <w:r>
        <w:rPr>
          <w:rFonts w:ascii="Times New Roman" w:hAnsi="Times New Roman"/>
          <w:noProof/>
          <w:lang w:eastAsia="zh-CN" w:bidi="ar-SA"/>
        </w:rPr>
        <w:drawing>
          <wp:inline distT="0" distB="0" distL="0" distR="0" wp14:anchorId="5E0F38A0" wp14:editId="08FC30B0">
            <wp:extent cx="3041650" cy="3175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41650" cy="317500"/>
                    </a:xfrm>
                    <a:prstGeom prst="rect">
                      <a:avLst/>
                    </a:prstGeom>
                    <a:noFill/>
                    <a:ln>
                      <a:noFill/>
                    </a:ln>
                  </pic:spPr>
                </pic:pic>
              </a:graphicData>
            </a:graphic>
          </wp:inline>
        </w:drawing>
      </w:r>
    </w:p>
    <w:p w:rsidR="00220BDA" w:rsidRDefault="00220BDA" w:rsidP="00220BDA">
      <w:pPr>
        <w:jc w:val="both"/>
        <w:rPr>
          <w:rFonts w:ascii="Times New Roman" w:hAnsi="Times New Roman"/>
        </w:rPr>
      </w:pPr>
      <w:r>
        <w:rPr>
          <w:rFonts w:ascii="Times New Roman" w:hAnsi="Times New Roman"/>
        </w:rPr>
        <w:t xml:space="preserve">This is a </w:t>
      </w:r>
      <w:bookmarkStart w:id="47" w:name="OLE_LINK3"/>
      <w:bookmarkStart w:id="48" w:name="OLE_LINK4"/>
      <w:r>
        <w:rPr>
          <w:rFonts w:ascii="Times New Roman" w:hAnsi="Times New Roman"/>
        </w:rPr>
        <w:t xml:space="preserve">Hofmann-type β-hydrogen elimination </w:t>
      </w:r>
      <w:bookmarkEnd w:id="47"/>
      <w:bookmarkEnd w:id="48"/>
      <w:r>
        <w:rPr>
          <w:rFonts w:ascii="Times New Roman" w:hAnsi="Times New Roman"/>
        </w:rPr>
        <w:t>reaction.</w:t>
      </w:r>
    </w:p>
    <w:p w:rsidR="00220BDA" w:rsidRDefault="00220BDA" w:rsidP="00220BDA">
      <w:pPr>
        <w:jc w:val="both"/>
        <w:rPr>
          <w:rFonts w:ascii="Times New Roman" w:hAnsi="Times New Roman"/>
        </w:rPr>
      </w:pPr>
      <w:r>
        <w:rPr>
          <w:rFonts w:ascii="Times New Roman" w:hAnsi="Times New Roman"/>
        </w:rPr>
        <w:t>Also hydrogenation and hydrogenolysis could take place via C-S and H-H bond scissions and C-H and S-H bond formation [</w:t>
      </w:r>
      <w:r w:rsidRPr="00220BDA">
        <w:endnoteReference w:id="30"/>
      </w:r>
      <w:r>
        <w:rPr>
          <w:rFonts w:ascii="Times New Roman" w:hAnsi="Times New Roman"/>
        </w:rPr>
        <w:t>].</w:t>
      </w:r>
    </w:p>
    <w:p w:rsidR="00220BDA" w:rsidRDefault="00220BDA" w:rsidP="00220BDA">
      <w:pPr>
        <w:jc w:val="both"/>
        <w:rPr>
          <w:rFonts w:ascii="Times New Roman" w:hAnsi="Times New Roman"/>
        </w:rPr>
      </w:pPr>
      <w:r>
        <w:rPr>
          <w:rFonts w:ascii="Times New Roman" w:hAnsi="Times New Roman"/>
          <w:noProof/>
          <w:lang w:eastAsia="zh-CN" w:bidi="ar-SA"/>
        </w:rPr>
        <w:drawing>
          <wp:inline distT="0" distB="0" distL="0" distR="0" wp14:anchorId="4DE48C41" wp14:editId="53E57BEB">
            <wp:extent cx="1898650" cy="2857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98650" cy="285750"/>
                    </a:xfrm>
                    <a:prstGeom prst="rect">
                      <a:avLst/>
                    </a:prstGeom>
                    <a:noFill/>
                    <a:ln>
                      <a:noFill/>
                    </a:ln>
                  </pic:spPr>
                </pic:pic>
              </a:graphicData>
            </a:graphic>
          </wp:inline>
        </w:drawing>
      </w:r>
    </w:p>
    <w:p w:rsidR="00220BDA" w:rsidRDefault="00220BDA" w:rsidP="00220BDA">
      <w:pPr>
        <w:jc w:val="both"/>
        <w:rPr>
          <w:rFonts w:ascii="Times New Roman" w:hAnsi="Times New Roman"/>
        </w:rPr>
      </w:pPr>
      <w:proofErr w:type="spellStart"/>
      <w:r>
        <w:rPr>
          <w:rFonts w:ascii="Times New Roman" w:hAnsi="Times New Roman"/>
        </w:rPr>
        <w:t>Alipatic</w:t>
      </w:r>
      <w:proofErr w:type="spellEnd"/>
      <w:r>
        <w:rPr>
          <w:rFonts w:ascii="Times New Roman" w:hAnsi="Times New Roman"/>
        </w:rPr>
        <w:t xml:space="preserve"> </w:t>
      </w:r>
      <w:proofErr w:type="spellStart"/>
      <w:r>
        <w:rPr>
          <w:rFonts w:ascii="Times New Roman" w:hAnsi="Times New Roman"/>
        </w:rPr>
        <w:t>thiols</w:t>
      </w:r>
      <w:proofErr w:type="spellEnd"/>
      <w:r>
        <w:rPr>
          <w:rFonts w:ascii="Times New Roman" w:hAnsi="Times New Roman"/>
        </w:rPr>
        <w:t xml:space="preserve"> with a </w:t>
      </w:r>
      <w:bookmarkStart w:id="49" w:name="OLE_LINK7"/>
      <w:bookmarkStart w:id="50" w:name="OLE_LINK8"/>
      <w:bookmarkStart w:id="51" w:name="OLE_LINK5"/>
      <w:bookmarkStart w:id="52" w:name="OLE_LINK6"/>
      <w:r>
        <w:rPr>
          <w:rFonts w:ascii="Times New Roman" w:hAnsi="Times New Roman"/>
        </w:rPr>
        <w:t xml:space="preserve">β-H </w:t>
      </w:r>
      <w:bookmarkEnd w:id="49"/>
      <w:bookmarkEnd w:id="50"/>
      <w:r>
        <w:rPr>
          <w:rFonts w:ascii="Times New Roman" w:hAnsi="Times New Roman"/>
        </w:rPr>
        <w:t xml:space="preserve">atom </w:t>
      </w:r>
      <w:bookmarkEnd w:id="51"/>
      <w:bookmarkEnd w:id="52"/>
      <w:r>
        <w:rPr>
          <w:rFonts w:ascii="Times New Roman" w:hAnsi="Times New Roman"/>
        </w:rPr>
        <w:t xml:space="preserve">undergo elimination faster than hydrogenolysis. Those without β-H atom must undergo HDS through hydrogenolysis. Benzene is a major product obtained from </w:t>
      </w:r>
      <w:proofErr w:type="spellStart"/>
      <w:r>
        <w:rPr>
          <w:rFonts w:ascii="Times New Roman" w:hAnsi="Times New Roman"/>
        </w:rPr>
        <w:t>thiophenol</w:t>
      </w:r>
      <w:proofErr w:type="spellEnd"/>
      <w:r>
        <w:rPr>
          <w:rFonts w:ascii="Times New Roman" w:hAnsi="Times New Roman"/>
        </w:rPr>
        <w:t>, which may also occur by hydrogenolysis.</w:t>
      </w:r>
    </w:p>
    <w:p w:rsidR="00220BDA" w:rsidRDefault="00220BDA" w:rsidP="00220BDA">
      <w:pPr>
        <w:jc w:val="both"/>
        <w:rPr>
          <w:rFonts w:ascii="Times New Roman" w:hAnsi="Times New Roman"/>
        </w:rPr>
      </w:pPr>
      <w:r>
        <w:rPr>
          <w:rFonts w:ascii="Times New Roman" w:hAnsi="Times New Roman"/>
        </w:rPr>
        <w:tab/>
        <w:t>Under high hydrogen pressure, the major reaction path for</w:t>
      </w:r>
      <w:r w:rsidR="00C45B91">
        <w:rPr>
          <w:rFonts w:ascii="Times New Roman" w:hAnsi="Times New Roman"/>
        </w:rPr>
        <w:t xml:space="preserve"> the</w:t>
      </w:r>
      <w:r>
        <w:rPr>
          <w:rFonts w:ascii="Times New Roman" w:hAnsi="Times New Roman"/>
        </w:rPr>
        <w:t xml:space="preserve"> HDS of </w:t>
      </w:r>
      <w:proofErr w:type="spellStart"/>
      <w:r>
        <w:rPr>
          <w:rFonts w:ascii="Times New Roman" w:hAnsi="Times New Roman"/>
        </w:rPr>
        <w:t>thiophene</w:t>
      </w:r>
      <w:proofErr w:type="spellEnd"/>
      <w:r>
        <w:rPr>
          <w:rFonts w:ascii="Times New Roman" w:hAnsi="Times New Roman"/>
        </w:rPr>
        <w:t xml:space="preserve"> is via hydrogenation of </w:t>
      </w:r>
      <w:proofErr w:type="spellStart"/>
      <w:r>
        <w:rPr>
          <w:rFonts w:ascii="Times New Roman" w:hAnsi="Times New Roman"/>
        </w:rPr>
        <w:t>thiophene</w:t>
      </w:r>
      <w:proofErr w:type="spellEnd"/>
      <w:r>
        <w:rPr>
          <w:rFonts w:ascii="Times New Roman" w:hAnsi="Times New Roman"/>
        </w:rPr>
        <w:t xml:space="preserve"> to </w:t>
      </w:r>
      <w:proofErr w:type="spellStart"/>
      <w:r>
        <w:rPr>
          <w:rFonts w:ascii="Times New Roman" w:hAnsi="Times New Roman"/>
        </w:rPr>
        <w:t>tetrahydrothiophene</w:t>
      </w:r>
      <w:proofErr w:type="spellEnd"/>
      <w:r>
        <w:rPr>
          <w:rFonts w:ascii="Times New Roman" w:hAnsi="Times New Roman"/>
        </w:rPr>
        <w:t xml:space="preserve">, which undergo two successive β-H eliminations to </w:t>
      </w:r>
      <w:proofErr w:type="spellStart"/>
      <w:r w:rsidR="00C45B91">
        <w:rPr>
          <w:rFonts w:ascii="Times New Roman" w:hAnsi="Times New Roman"/>
        </w:rPr>
        <w:t>butene</w:t>
      </w:r>
      <w:proofErr w:type="spellEnd"/>
      <w:r>
        <w:rPr>
          <w:rFonts w:ascii="Times New Roman" w:hAnsi="Times New Roman"/>
        </w:rPr>
        <w:t>.</w:t>
      </w:r>
      <w:r w:rsidRPr="00FC600C">
        <w:rPr>
          <w:rFonts w:ascii="Times New Roman" w:hAnsi="Times New Roman"/>
        </w:rPr>
        <w:t xml:space="preserve"> </w:t>
      </w:r>
    </w:p>
    <w:p w:rsidR="00220BDA" w:rsidRDefault="00220BDA" w:rsidP="00220BDA">
      <w:pPr>
        <w:jc w:val="both"/>
        <w:rPr>
          <w:rFonts w:ascii="Times New Roman" w:hAnsi="Times New Roman"/>
        </w:rPr>
      </w:pPr>
      <w:r>
        <w:rPr>
          <w:rFonts w:ascii="Times New Roman" w:hAnsi="Times New Roman"/>
          <w:noProof/>
          <w:lang w:eastAsia="zh-CN" w:bidi="ar-SA"/>
        </w:rPr>
        <w:drawing>
          <wp:inline distT="0" distB="0" distL="0" distR="0" wp14:anchorId="25CFCC33" wp14:editId="2FD99499">
            <wp:extent cx="4343400" cy="673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43400" cy="673100"/>
                    </a:xfrm>
                    <a:prstGeom prst="rect">
                      <a:avLst/>
                    </a:prstGeom>
                    <a:noFill/>
                    <a:ln>
                      <a:noFill/>
                    </a:ln>
                  </pic:spPr>
                </pic:pic>
              </a:graphicData>
            </a:graphic>
          </wp:inline>
        </w:drawing>
      </w:r>
    </w:p>
    <w:p w:rsidR="00220BDA" w:rsidRDefault="00220BDA" w:rsidP="00220BDA">
      <w:pPr>
        <w:jc w:val="both"/>
        <w:rPr>
          <w:rFonts w:ascii="Times New Roman" w:hAnsi="Times New Roman"/>
        </w:rPr>
      </w:pPr>
      <w:r>
        <w:rPr>
          <w:rFonts w:ascii="Times New Roman" w:hAnsi="Times New Roman"/>
        </w:rPr>
        <w:t>Since under high hydrogen pressure butadiene and 4-mercaptobutene-1 could quickly be hydrogenated, they would not be observed as a reaction intermediate in the gas phase.  At atmospheric pressure, the reaction pathway is still under debate.  Some argued it is essentially the same as in high hydrogen pressure, while others believe direct hydrogenolysis is the main route.</w:t>
      </w:r>
    </w:p>
    <w:p w:rsidR="00220BDA" w:rsidRDefault="00220BDA" w:rsidP="00182885">
      <w:pPr>
        <w:jc w:val="both"/>
        <w:rPr>
          <w:rFonts w:ascii="Times New Roman" w:hAnsi="Times New Roman"/>
        </w:rPr>
      </w:pPr>
      <w:r>
        <w:rPr>
          <w:rFonts w:ascii="Times New Roman" w:hAnsi="Times New Roman"/>
        </w:rPr>
        <w:lastRenderedPageBreak/>
        <w:tab/>
        <w:t xml:space="preserve">For </w:t>
      </w:r>
      <w:proofErr w:type="spellStart"/>
      <w:r>
        <w:rPr>
          <w:rFonts w:ascii="Times New Roman" w:hAnsi="Times New Roman"/>
        </w:rPr>
        <w:t>dibenzothiophene</w:t>
      </w:r>
      <w:proofErr w:type="spellEnd"/>
      <w:r>
        <w:rPr>
          <w:rFonts w:ascii="Times New Roman" w:hAnsi="Times New Roman"/>
        </w:rPr>
        <w:t xml:space="preserve"> and </w:t>
      </w:r>
      <w:proofErr w:type="spellStart"/>
      <w:r>
        <w:rPr>
          <w:rFonts w:ascii="Times New Roman" w:hAnsi="Times New Roman"/>
        </w:rPr>
        <w:t>dialkyldibenzothiophene</w:t>
      </w:r>
      <w:proofErr w:type="spellEnd"/>
      <w:r>
        <w:rPr>
          <w:rFonts w:ascii="Times New Roman" w:hAnsi="Times New Roman"/>
        </w:rPr>
        <w:t xml:space="preserve"> (such as </w:t>
      </w:r>
      <w:proofErr w:type="spellStart"/>
      <w:r>
        <w:rPr>
          <w:rFonts w:ascii="Times New Roman" w:hAnsi="Times New Roman"/>
        </w:rPr>
        <w:t>dimethylbenzothiophene</w:t>
      </w:r>
      <w:proofErr w:type="spellEnd"/>
      <w:r>
        <w:rPr>
          <w:rFonts w:ascii="Times New Roman" w:hAnsi="Times New Roman"/>
        </w:rPr>
        <w:t xml:space="preserve">), again basically two pathways exist, hydrogenolysis which is also called direct desulfurization (DDS) and partial hydrogenation/hydrogenolysis.   </w:t>
      </w:r>
      <w:r>
        <w:rPr>
          <w:rFonts w:ascii="Times New Roman" w:hAnsi="Times New Roman"/>
          <w:noProof/>
          <w:lang w:eastAsia="zh-CN" w:bidi="ar-SA"/>
        </w:rPr>
        <w:drawing>
          <wp:inline distT="0" distB="0" distL="0" distR="0" wp14:anchorId="492683C7" wp14:editId="659A4D18">
            <wp:extent cx="5080000" cy="1428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80000" cy="1428750"/>
                    </a:xfrm>
                    <a:prstGeom prst="rect">
                      <a:avLst/>
                    </a:prstGeom>
                    <a:noFill/>
                    <a:ln>
                      <a:noFill/>
                    </a:ln>
                  </pic:spPr>
                </pic:pic>
              </a:graphicData>
            </a:graphic>
          </wp:inline>
        </w:drawing>
      </w:r>
    </w:p>
    <w:p w:rsidR="00220BDA" w:rsidRDefault="00220BDA" w:rsidP="00220BDA">
      <w:pPr>
        <w:jc w:val="both"/>
        <w:rPr>
          <w:rFonts w:ascii="Times New Roman" w:hAnsi="Times New Roman"/>
        </w:rPr>
      </w:pPr>
      <w:r>
        <w:rPr>
          <w:rFonts w:ascii="Times New Roman" w:hAnsi="Times New Roman"/>
        </w:rPr>
        <w:t xml:space="preserve">For </w:t>
      </w:r>
      <w:proofErr w:type="spellStart"/>
      <w:r>
        <w:rPr>
          <w:rFonts w:ascii="Times New Roman" w:hAnsi="Times New Roman"/>
        </w:rPr>
        <w:t>dibenzothiophene</w:t>
      </w:r>
      <w:proofErr w:type="spellEnd"/>
      <w:r>
        <w:rPr>
          <w:rFonts w:ascii="Times New Roman" w:hAnsi="Times New Roman"/>
        </w:rPr>
        <w:t>, DDS accounts for more than 80%. However the alkyl groups in 4</w:t>
      </w:r>
      <w:proofErr w:type="gramStart"/>
      <w:r>
        <w:rPr>
          <w:rFonts w:ascii="Times New Roman" w:hAnsi="Times New Roman"/>
        </w:rPr>
        <w:t>,6</w:t>
      </w:r>
      <w:proofErr w:type="gramEnd"/>
      <w:r>
        <w:rPr>
          <w:rFonts w:ascii="Times New Roman" w:hAnsi="Times New Roman"/>
        </w:rPr>
        <w:t xml:space="preserve">-dimethyldibenzothiophene </w:t>
      </w:r>
      <w:proofErr w:type="spellStart"/>
      <w:r>
        <w:rPr>
          <w:rFonts w:ascii="Times New Roman" w:hAnsi="Times New Roman"/>
        </w:rPr>
        <w:t>sterically</w:t>
      </w:r>
      <w:proofErr w:type="spellEnd"/>
      <w:r>
        <w:rPr>
          <w:rFonts w:ascii="Times New Roman" w:hAnsi="Times New Roman"/>
        </w:rPr>
        <w:t xml:space="preserve"> hinder the perpendicular adsorption of the molecular onto the catalyst surface, thus the DDS route is strongly suppressed.  The partial hydrogenation/ hydrogenolysis route is about equally fast for </w:t>
      </w:r>
      <w:proofErr w:type="spellStart"/>
      <w:r>
        <w:rPr>
          <w:rFonts w:ascii="Times New Roman" w:hAnsi="Times New Roman"/>
        </w:rPr>
        <w:t>dibenzothiophene</w:t>
      </w:r>
      <w:proofErr w:type="spellEnd"/>
      <w:r>
        <w:rPr>
          <w:rFonts w:ascii="Times New Roman" w:hAnsi="Times New Roman"/>
        </w:rPr>
        <w:t xml:space="preserve"> and 4</w:t>
      </w:r>
      <w:proofErr w:type="gramStart"/>
      <w:r>
        <w:rPr>
          <w:rFonts w:ascii="Times New Roman" w:hAnsi="Times New Roman"/>
        </w:rPr>
        <w:t>,6</w:t>
      </w:r>
      <w:proofErr w:type="gramEnd"/>
      <w:r>
        <w:rPr>
          <w:rFonts w:ascii="Times New Roman" w:hAnsi="Times New Roman"/>
        </w:rPr>
        <w:t>-dimethyldibenzothiophene.</w:t>
      </w:r>
    </w:p>
    <w:p w:rsidR="008D3B4B" w:rsidRDefault="008D3B4B" w:rsidP="00220BDA">
      <w:pPr>
        <w:jc w:val="both"/>
        <w:rPr>
          <w:rFonts w:ascii="Times New Roman" w:hAnsi="Times New Roman"/>
        </w:rPr>
      </w:pPr>
    </w:p>
    <w:p w:rsidR="008D3B4B" w:rsidRDefault="008D3B4B" w:rsidP="008D3B4B">
      <w:pPr>
        <w:pStyle w:val="Heading3"/>
      </w:pPr>
      <w:bookmarkStart w:id="53" w:name="_Toc385589133"/>
      <w:r>
        <w:t>1.3.2</w:t>
      </w:r>
      <w:r>
        <w:tab/>
        <w:t>Hydrodenitrogenation (HDN)</w:t>
      </w:r>
      <w:bookmarkEnd w:id="53"/>
    </w:p>
    <w:p w:rsidR="008D3B4B" w:rsidRDefault="008D3B4B" w:rsidP="008D3B4B">
      <w:pPr>
        <w:ind w:firstLine="720"/>
        <w:jc w:val="both"/>
        <w:rPr>
          <w:rFonts w:ascii="Times New Roman" w:hAnsi="Times New Roman"/>
        </w:rPr>
      </w:pPr>
      <w:r>
        <w:rPr>
          <w:rFonts w:ascii="Times New Roman" w:hAnsi="Times New Roman"/>
        </w:rPr>
        <w:t xml:space="preserve">The </w:t>
      </w:r>
      <w:proofErr w:type="spellStart"/>
      <w:r>
        <w:rPr>
          <w:rFonts w:ascii="Times New Roman" w:hAnsi="Times New Roman"/>
        </w:rPr>
        <w:t>organonitrogen</w:t>
      </w:r>
      <w:proofErr w:type="spellEnd"/>
      <w:r>
        <w:rPr>
          <w:rFonts w:ascii="Times New Roman" w:hAnsi="Times New Roman"/>
        </w:rPr>
        <w:t xml:space="preserve"> compounds</w:t>
      </w:r>
      <w:r w:rsidRPr="0032749E">
        <w:rPr>
          <w:rFonts w:ascii="Times New Roman" w:hAnsi="Times New Roman"/>
        </w:rPr>
        <w:t xml:space="preserve"> </w:t>
      </w:r>
      <w:r>
        <w:rPr>
          <w:rFonts w:ascii="Times New Roman" w:hAnsi="Times New Roman"/>
        </w:rPr>
        <w:t xml:space="preserve">in oil product mainly include amines (RNH2, R2NH, R3N), </w:t>
      </w:r>
      <w:proofErr w:type="spellStart"/>
      <w:r>
        <w:rPr>
          <w:rFonts w:ascii="Times New Roman" w:hAnsi="Times New Roman"/>
        </w:rPr>
        <w:t>indole</w:t>
      </w:r>
      <w:proofErr w:type="spellEnd"/>
      <w:r>
        <w:rPr>
          <w:rFonts w:ascii="Times New Roman" w:hAnsi="Times New Roman"/>
          <w:noProof/>
          <w:lang w:eastAsia="zh-CN" w:bidi="ar-SA"/>
        </w:rPr>
        <w:drawing>
          <wp:inline distT="0" distB="0" distL="0" distR="0" wp14:anchorId="6B8C8FD2" wp14:editId="0A766008">
            <wp:extent cx="762000" cy="495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62000" cy="495300"/>
                    </a:xfrm>
                    <a:prstGeom prst="rect">
                      <a:avLst/>
                    </a:prstGeom>
                    <a:noFill/>
                    <a:ln>
                      <a:noFill/>
                    </a:ln>
                  </pic:spPr>
                </pic:pic>
              </a:graphicData>
            </a:graphic>
          </wp:inline>
        </w:drawing>
      </w:r>
      <w:r>
        <w:rPr>
          <w:rFonts w:ascii="Times New Roman" w:hAnsi="Times New Roman"/>
        </w:rPr>
        <w:t xml:space="preserve">, pyridine </w:t>
      </w:r>
      <w:r>
        <w:rPr>
          <w:rFonts w:ascii="Times New Roman" w:hAnsi="Times New Roman"/>
          <w:noProof/>
          <w:lang w:eastAsia="zh-CN" w:bidi="ar-SA"/>
        </w:rPr>
        <w:drawing>
          <wp:inline distT="0" distB="0" distL="0" distR="0" wp14:anchorId="7A4EC661" wp14:editId="3B1D6F46">
            <wp:extent cx="438150" cy="527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8150" cy="527050"/>
                    </a:xfrm>
                    <a:prstGeom prst="rect">
                      <a:avLst/>
                    </a:prstGeom>
                    <a:noFill/>
                    <a:ln>
                      <a:noFill/>
                    </a:ln>
                  </pic:spPr>
                </pic:pic>
              </a:graphicData>
            </a:graphic>
          </wp:inline>
        </w:drawing>
      </w:r>
      <w:r>
        <w:rPr>
          <w:rFonts w:ascii="Times New Roman" w:hAnsi="Times New Roman"/>
        </w:rPr>
        <w:t xml:space="preserve"> and quinoline </w:t>
      </w:r>
      <w:r>
        <w:rPr>
          <w:rFonts w:ascii="Times New Roman" w:hAnsi="Times New Roman"/>
          <w:noProof/>
          <w:lang w:eastAsia="zh-CN" w:bidi="ar-SA"/>
        </w:rPr>
        <w:drawing>
          <wp:inline distT="0" distB="0" distL="0" distR="0" wp14:anchorId="7342A9F7" wp14:editId="5F7F6B41">
            <wp:extent cx="762000" cy="527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62000" cy="527050"/>
                    </a:xfrm>
                    <a:prstGeom prst="rect">
                      <a:avLst/>
                    </a:prstGeom>
                    <a:noFill/>
                    <a:ln>
                      <a:noFill/>
                    </a:ln>
                  </pic:spPr>
                </pic:pic>
              </a:graphicData>
            </a:graphic>
          </wp:inline>
        </w:drawing>
      </w:r>
      <w:r>
        <w:rPr>
          <w:rFonts w:ascii="Times New Roman" w:hAnsi="Times New Roman"/>
        </w:rPr>
        <w:t>[</w:t>
      </w:r>
      <w:r>
        <w:rPr>
          <w:rFonts w:ascii="Times New Roman" w:hAnsi="Times New Roman"/>
        </w:rPr>
        <w:fldChar w:fldCharType="begin"/>
      </w:r>
      <w:r>
        <w:rPr>
          <w:rFonts w:ascii="Times New Roman" w:hAnsi="Times New Roman"/>
        </w:rPr>
        <w:instrText xml:space="preserve"> NOTEREF _Ref385239941 \h </w:instrText>
      </w:r>
      <w:r>
        <w:rPr>
          <w:rFonts w:ascii="Times New Roman" w:hAnsi="Times New Roman"/>
        </w:rPr>
      </w:r>
      <w:r>
        <w:rPr>
          <w:rFonts w:ascii="Times New Roman" w:hAnsi="Times New Roman"/>
        </w:rPr>
        <w:fldChar w:fldCharType="separate"/>
      </w:r>
      <w:r w:rsidR="005C7BC1">
        <w:rPr>
          <w:rFonts w:ascii="Times New Roman" w:hAnsi="Times New Roman"/>
        </w:rPr>
        <w:t>28</w:t>
      </w:r>
      <w:r>
        <w:rPr>
          <w:rFonts w:ascii="Times New Roman" w:hAnsi="Times New Roman"/>
        </w:rPr>
        <w:fldChar w:fldCharType="end"/>
      </w:r>
      <w:proofErr w:type="gramStart"/>
      <w:r>
        <w:rPr>
          <w:rFonts w:ascii="Times New Roman" w:hAnsi="Times New Roman"/>
        </w:rPr>
        <w:t>,</w:t>
      </w:r>
      <w:proofErr w:type="gramEnd"/>
      <w:r>
        <w:rPr>
          <w:rFonts w:ascii="Times New Roman" w:hAnsi="Times New Roman"/>
        </w:rPr>
        <w:fldChar w:fldCharType="begin"/>
      </w:r>
      <w:r>
        <w:rPr>
          <w:rFonts w:ascii="Times New Roman" w:hAnsi="Times New Roman"/>
        </w:rPr>
        <w:instrText xml:space="preserve"> NOTEREF _Ref385239942 \h </w:instrText>
      </w:r>
      <w:r>
        <w:rPr>
          <w:rFonts w:ascii="Times New Roman" w:hAnsi="Times New Roman"/>
        </w:rPr>
      </w:r>
      <w:r>
        <w:rPr>
          <w:rFonts w:ascii="Times New Roman" w:hAnsi="Times New Roman"/>
        </w:rPr>
        <w:fldChar w:fldCharType="separate"/>
      </w:r>
      <w:r w:rsidR="005C7BC1">
        <w:rPr>
          <w:rFonts w:ascii="Times New Roman" w:hAnsi="Times New Roman"/>
        </w:rPr>
        <w:t>29</w:t>
      </w:r>
      <w:r>
        <w:rPr>
          <w:rFonts w:ascii="Times New Roman" w:hAnsi="Times New Roman"/>
        </w:rPr>
        <w:fldChar w:fldCharType="end"/>
      </w:r>
      <w:r>
        <w:rPr>
          <w:rFonts w:ascii="Times New Roman" w:hAnsi="Times New Roman"/>
        </w:rPr>
        <w:t xml:space="preserve">].  The nitrogen atom of alkyl amines can be easily removed under mild condition.  However, because of greater aromaticity, much higher hydrogen pressure is required for HDN of aromatic nitrogen compounds than HDS.  N-containing ring of unsaturated </w:t>
      </w:r>
      <w:proofErr w:type="spellStart"/>
      <w:r>
        <w:rPr>
          <w:rFonts w:ascii="Times New Roman" w:hAnsi="Times New Roman"/>
        </w:rPr>
        <w:t>heterocycles</w:t>
      </w:r>
      <w:proofErr w:type="spellEnd"/>
      <w:r>
        <w:rPr>
          <w:rFonts w:ascii="Times New Roman" w:hAnsi="Times New Roman"/>
        </w:rPr>
        <w:t xml:space="preserve"> need to be saturated before removal of N atom.  The hydrogenation of the unsaturated N-containing ring usually determines overall HDN rate for the N-</w:t>
      </w:r>
      <w:proofErr w:type="spellStart"/>
      <w:r>
        <w:rPr>
          <w:rFonts w:ascii="Times New Roman" w:hAnsi="Times New Roman"/>
        </w:rPr>
        <w:lastRenderedPageBreak/>
        <w:t>heteroaromatic</w:t>
      </w:r>
      <w:proofErr w:type="spellEnd"/>
      <w:r>
        <w:rPr>
          <w:rFonts w:ascii="Times New Roman" w:hAnsi="Times New Roman"/>
        </w:rPr>
        <w:t xml:space="preserve"> compounds.  The activity decrease in the following order: quinoline &gt; pyridine &gt; </w:t>
      </w:r>
      <w:proofErr w:type="spellStart"/>
      <w:r>
        <w:rPr>
          <w:rFonts w:ascii="Times New Roman" w:hAnsi="Times New Roman"/>
        </w:rPr>
        <w:t>indole</w:t>
      </w:r>
      <w:proofErr w:type="spellEnd"/>
      <w:r>
        <w:rPr>
          <w:rFonts w:ascii="Times New Roman" w:hAnsi="Times New Roman"/>
        </w:rPr>
        <w:t xml:space="preserve"> &gt; </w:t>
      </w:r>
      <w:proofErr w:type="spellStart"/>
      <w:r>
        <w:rPr>
          <w:rFonts w:ascii="Times New Roman" w:hAnsi="Times New Roman"/>
        </w:rPr>
        <w:t>pyrrole</w:t>
      </w:r>
      <w:proofErr w:type="spellEnd"/>
      <w:r>
        <w:rPr>
          <w:rFonts w:ascii="Times New Roman" w:hAnsi="Times New Roman"/>
        </w:rPr>
        <w:t xml:space="preserve">.  </w:t>
      </w:r>
    </w:p>
    <w:p w:rsidR="008D3B4B" w:rsidRDefault="008D3B4B" w:rsidP="00182885">
      <w:pPr>
        <w:ind w:firstLine="720"/>
        <w:jc w:val="both"/>
        <w:rPr>
          <w:rFonts w:ascii="Times New Roman" w:hAnsi="Times New Roman"/>
        </w:rPr>
      </w:pPr>
      <w:r>
        <w:rPr>
          <w:rFonts w:ascii="Times New Roman" w:hAnsi="Times New Roman"/>
        </w:rPr>
        <w:t xml:space="preserve">Hydrogenation of the aromatic ring is a prerequisite not only for </w:t>
      </w:r>
      <w:proofErr w:type="spellStart"/>
      <w:r>
        <w:rPr>
          <w:rFonts w:ascii="Times New Roman" w:hAnsi="Times New Roman"/>
        </w:rPr>
        <w:t>heterocycles</w:t>
      </w:r>
      <w:proofErr w:type="spellEnd"/>
      <w:r>
        <w:rPr>
          <w:rFonts w:ascii="Times New Roman" w:hAnsi="Times New Roman"/>
        </w:rPr>
        <w:t xml:space="preserve"> such as pyridine, but also for aniline.  The HDN of aniline takes place partly by hydrogenolysis (direct </w:t>
      </w:r>
      <w:proofErr w:type="spellStart"/>
      <w:r>
        <w:rPr>
          <w:rFonts w:ascii="Times New Roman" w:hAnsi="Times New Roman"/>
        </w:rPr>
        <w:t>denitrogenation</w:t>
      </w:r>
      <w:proofErr w:type="spellEnd"/>
      <w:r>
        <w:rPr>
          <w:rFonts w:ascii="Times New Roman" w:hAnsi="Times New Roman"/>
        </w:rPr>
        <w:t xml:space="preserve">, DDN) and mainly by hydrogenation to </w:t>
      </w:r>
      <w:proofErr w:type="spellStart"/>
      <w:r>
        <w:rPr>
          <w:rFonts w:ascii="Times New Roman" w:hAnsi="Times New Roman"/>
        </w:rPr>
        <w:t>cyclohexylamine</w:t>
      </w:r>
      <w:proofErr w:type="spellEnd"/>
      <w:r>
        <w:rPr>
          <w:rFonts w:ascii="Times New Roman" w:hAnsi="Times New Roman"/>
        </w:rPr>
        <w:t>, followed by quickly reacts to cyclohexene and cyclohexane, shown in the following scheme:</w:t>
      </w:r>
      <w:r w:rsidRPr="001D4349">
        <w:rPr>
          <w:rFonts w:ascii="Times New Roman" w:hAnsi="Times New Roman"/>
        </w:rPr>
        <w:t xml:space="preserve"> </w:t>
      </w:r>
      <w:r>
        <w:rPr>
          <w:rFonts w:ascii="Times New Roman" w:hAnsi="Times New Roman"/>
          <w:noProof/>
          <w:lang w:eastAsia="zh-CN" w:bidi="ar-SA"/>
        </w:rPr>
        <w:drawing>
          <wp:inline distT="0" distB="0" distL="0" distR="0" wp14:anchorId="364286A3" wp14:editId="3133F5E1">
            <wp:extent cx="2419350" cy="1460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19350" cy="1460500"/>
                    </a:xfrm>
                    <a:prstGeom prst="rect">
                      <a:avLst/>
                    </a:prstGeom>
                    <a:noFill/>
                    <a:ln>
                      <a:noFill/>
                    </a:ln>
                  </pic:spPr>
                </pic:pic>
              </a:graphicData>
            </a:graphic>
          </wp:inline>
        </w:drawing>
      </w:r>
    </w:p>
    <w:p w:rsidR="008D3B4B" w:rsidRDefault="008D3B4B" w:rsidP="00182885">
      <w:pPr>
        <w:ind w:firstLine="720"/>
        <w:jc w:val="both"/>
        <w:rPr>
          <w:rFonts w:ascii="Times New Roman" w:hAnsi="Times New Roman"/>
        </w:rPr>
      </w:pPr>
      <w:r>
        <w:rPr>
          <w:rFonts w:ascii="Times New Roman" w:hAnsi="Times New Roman"/>
        </w:rPr>
        <w:t xml:space="preserve">When it comes to HDN of quinoline, it is a little more complicated.  In principle there are two ways to remove N atom, shown in the scheme below: </w:t>
      </w:r>
      <w:r>
        <w:rPr>
          <w:rFonts w:ascii="Times New Roman" w:hAnsi="Times New Roman"/>
          <w:noProof/>
          <w:lang w:eastAsia="zh-CN" w:bidi="ar-SA"/>
        </w:rPr>
        <w:drawing>
          <wp:inline distT="0" distB="0" distL="0" distR="0" wp14:anchorId="316C8A56" wp14:editId="2C03D7AA">
            <wp:extent cx="4730750" cy="2622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30750" cy="2622550"/>
                    </a:xfrm>
                    <a:prstGeom prst="rect">
                      <a:avLst/>
                    </a:prstGeom>
                    <a:noFill/>
                    <a:ln>
                      <a:noFill/>
                    </a:ln>
                  </pic:spPr>
                </pic:pic>
              </a:graphicData>
            </a:graphic>
          </wp:inline>
        </w:drawing>
      </w:r>
    </w:p>
    <w:p w:rsidR="008D3B4B" w:rsidRDefault="008D3B4B" w:rsidP="008D3B4B">
      <w:pPr>
        <w:jc w:val="both"/>
        <w:rPr>
          <w:rFonts w:ascii="Times New Roman" w:hAnsi="Times New Roman"/>
        </w:rPr>
      </w:pPr>
      <w:r>
        <w:rPr>
          <w:rFonts w:ascii="Times New Roman" w:hAnsi="Times New Roman"/>
        </w:rPr>
        <w:t>One pathway goes through o-</w:t>
      </w:r>
      <w:proofErr w:type="spellStart"/>
      <w:r>
        <w:rPr>
          <w:rFonts w:ascii="Times New Roman" w:hAnsi="Times New Roman"/>
        </w:rPr>
        <w:t>propylaniline</w:t>
      </w:r>
      <w:proofErr w:type="spellEnd"/>
      <w:r>
        <w:rPr>
          <w:rFonts w:ascii="Times New Roman" w:hAnsi="Times New Roman"/>
        </w:rPr>
        <w:t xml:space="preserve"> (OPA) while the other one goes via </w:t>
      </w:r>
      <w:proofErr w:type="spellStart"/>
      <w:r>
        <w:rPr>
          <w:rFonts w:ascii="Times New Roman" w:hAnsi="Times New Roman"/>
        </w:rPr>
        <w:t>decahydroquinoline</w:t>
      </w:r>
      <w:proofErr w:type="spellEnd"/>
      <w:r>
        <w:rPr>
          <w:rFonts w:ascii="Times New Roman" w:hAnsi="Times New Roman"/>
        </w:rPr>
        <w:t xml:space="preserve"> (DHQ).  Under most of the cases, hydrogenation of quinoline takes place, leading to equilibrium established between 1</w:t>
      </w:r>
      <w:proofErr w:type="gramStart"/>
      <w:r>
        <w:rPr>
          <w:rFonts w:ascii="Times New Roman" w:hAnsi="Times New Roman"/>
        </w:rPr>
        <w:t>,2,3,4</w:t>
      </w:r>
      <w:proofErr w:type="gramEnd"/>
      <w:r>
        <w:rPr>
          <w:rFonts w:ascii="Times New Roman" w:hAnsi="Times New Roman"/>
        </w:rPr>
        <w:t xml:space="preserve">-tetrahydroquinoline (THQ-1), </w:t>
      </w:r>
      <w:r>
        <w:rPr>
          <w:rFonts w:ascii="Times New Roman" w:hAnsi="Times New Roman"/>
        </w:rPr>
        <w:lastRenderedPageBreak/>
        <w:t xml:space="preserve">5,6,7,8-tetrahydroquinoline (THQ-5) and </w:t>
      </w:r>
      <w:proofErr w:type="spellStart"/>
      <w:r>
        <w:rPr>
          <w:rFonts w:ascii="Times New Roman" w:hAnsi="Times New Roman"/>
        </w:rPr>
        <w:t>decahydroquinoline</w:t>
      </w:r>
      <w:proofErr w:type="spellEnd"/>
      <w:r>
        <w:rPr>
          <w:rFonts w:ascii="Times New Roman" w:hAnsi="Times New Roman"/>
        </w:rPr>
        <w:t xml:space="preserve"> (DHQ).  Here the OPA pathway is similar to HDN of aniline, mainly via saturation of the aromatic ring followed by removal of N atom.  However the rate of this OPA path is strongly suppressed by strong adsorption of other species including DHQ (around 20 </w:t>
      </w:r>
      <w:proofErr w:type="gramStart"/>
      <w:r>
        <w:rPr>
          <w:rFonts w:ascii="Times New Roman" w:hAnsi="Times New Roman"/>
        </w:rPr>
        <w:t>times</w:t>
      </w:r>
      <w:proofErr w:type="gramEnd"/>
      <w:r>
        <w:rPr>
          <w:rFonts w:ascii="Times New Roman" w:hAnsi="Times New Roman"/>
        </w:rPr>
        <w:t xml:space="preserve"> stronger adsorption), Q and THQ-1.  Thus the other DHQ pathway is dominant.  In this pathway, DHQ undergoes N-removal via a ring opening and then reacts quickly to </w:t>
      </w:r>
      <w:proofErr w:type="spellStart"/>
      <w:r>
        <w:rPr>
          <w:rFonts w:ascii="Times New Roman" w:hAnsi="Times New Roman"/>
        </w:rPr>
        <w:t>propylcyclohexane</w:t>
      </w:r>
      <w:proofErr w:type="spellEnd"/>
      <w:r>
        <w:rPr>
          <w:rFonts w:ascii="Times New Roman" w:hAnsi="Times New Roman"/>
        </w:rPr>
        <w:t xml:space="preserve"> and 1-propylcyclohexene.</w:t>
      </w:r>
    </w:p>
    <w:p w:rsidR="008D3B4B" w:rsidRDefault="008D3B4B" w:rsidP="008D3B4B">
      <w:pPr>
        <w:jc w:val="both"/>
        <w:rPr>
          <w:rFonts w:ascii="Times New Roman" w:hAnsi="Times New Roman"/>
        </w:rPr>
      </w:pPr>
    </w:p>
    <w:p w:rsidR="008D3B4B" w:rsidRDefault="008D3B4B" w:rsidP="008D3B4B">
      <w:pPr>
        <w:pStyle w:val="Heading3"/>
      </w:pPr>
      <w:bookmarkStart w:id="54" w:name="_Toc385589134"/>
      <w:r>
        <w:t>1.3.3</w:t>
      </w:r>
      <w:r>
        <w:tab/>
        <w:t>Hydrodeoxygenation (HDO)</w:t>
      </w:r>
      <w:bookmarkEnd w:id="54"/>
    </w:p>
    <w:p w:rsidR="008D3B4B" w:rsidRDefault="008D3B4B" w:rsidP="008D3B4B">
      <w:pPr>
        <w:ind w:firstLine="720"/>
        <w:jc w:val="both"/>
        <w:rPr>
          <w:rFonts w:ascii="Times New Roman" w:hAnsi="Times New Roman"/>
        </w:rPr>
      </w:pPr>
      <w:r>
        <w:rPr>
          <w:rFonts w:ascii="Times New Roman" w:hAnsi="Times New Roman"/>
        </w:rPr>
        <w:t>Ov</w:t>
      </w:r>
      <w:r w:rsidR="00087102">
        <w:rPr>
          <w:rFonts w:ascii="Times New Roman" w:hAnsi="Times New Roman"/>
        </w:rPr>
        <w:t>er decades ago, HDO does not attract</w:t>
      </w:r>
      <w:r>
        <w:rPr>
          <w:rFonts w:ascii="Times New Roman" w:hAnsi="Times New Roman"/>
        </w:rPr>
        <w:t xml:space="preserve"> too much attention, since the content oxygen is less than 2wt% in conventional crude oil, and it is only applied to treat coal</w:t>
      </w:r>
      <w:r w:rsidR="00087102">
        <w:rPr>
          <w:rFonts w:ascii="Times New Roman" w:hAnsi="Times New Roman"/>
        </w:rPr>
        <w:t xml:space="preserve"> derived </w:t>
      </w:r>
      <w:r>
        <w:rPr>
          <w:rFonts w:ascii="Times New Roman" w:hAnsi="Times New Roman"/>
        </w:rPr>
        <w:t xml:space="preserve">liquid.  However the rising interest in synthetic oil from biomass-derived feed makes HDO becoming more and more important.    </w:t>
      </w:r>
    </w:p>
    <w:p w:rsidR="008D3B4B" w:rsidRDefault="008D3B4B" w:rsidP="008D3B4B">
      <w:pPr>
        <w:ind w:firstLine="720"/>
        <w:jc w:val="both"/>
        <w:rPr>
          <w:rFonts w:ascii="Times New Roman" w:hAnsi="Times New Roman"/>
        </w:rPr>
      </w:pPr>
      <w:r>
        <w:rPr>
          <w:rFonts w:ascii="Times New Roman" w:hAnsi="Times New Roman"/>
        </w:rPr>
        <w:t xml:space="preserve">HDO of </w:t>
      </w:r>
      <w:proofErr w:type="spellStart"/>
      <w:r>
        <w:rPr>
          <w:rFonts w:ascii="Times New Roman" w:hAnsi="Times New Roman"/>
        </w:rPr>
        <w:t>benzofurans</w:t>
      </w:r>
      <w:proofErr w:type="spellEnd"/>
      <w:r>
        <w:rPr>
          <w:rFonts w:ascii="Times New Roman" w:hAnsi="Times New Roman"/>
        </w:rPr>
        <w:t xml:space="preserve"> occurs similarly to HDS of </w:t>
      </w:r>
      <w:proofErr w:type="spellStart"/>
      <w:r>
        <w:rPr>
          <w:rFonts w:ascii="Times New Roman" w:hAnsi="Times New Roman"/>
        </w:rPr>
        <w:t>benzothiophene</w:t>
      </w:r>
      <w:proofErr w:type="spellEnd"/>
      <w:r>
        <w:rPr>
          <w:rFonts w:ascii="Times New Roman" w:hAnsi="Times New Roman"/>
        </w:rPr>
        <w:t xml:space="preserve"> and HDN of </w:t>
      </w:r>
      <w:proofErr w:type="spellStart"/>
      <w:r>
        <w:rPr>
          <w:rFonts w:ascii="Times New Roman" w:hAnsi="Times New Roman"/>
        </w:rPr>
        <w:t>indole</w:t>
      </w:r>
      <w:proofErr w:type="spellEnd"/>
      <w:r>
        <w:rPr>
          <w:rFonts w:ascii="Times New Roman" w:hAnsi="Times New Roman"/>
        </w:rPr>
        <w:t>. Saturation of the ring followed by a ring opening is needed before O-removal via elimination of H</w:t>
      </w:r>
      <w:r w:rsidRPr="00D66C1A">
        <w:rPr>
          <w:rFonts w:ascii="Times New Roman" w:hAnsi="Times New Roman"/>
          <w:vertAlign w:val="subscript"/>
        </w:rPr>
        <w:t>2</w:t>
      </w:r>
      <w:r>
        <w:rPr>
          <w:rFonts w:ascii="Times New Roman" w:hAnsi="Times New Roman"/>
        </w:rPr>
        <w:t>O, as shown below [</w:t>
      </w:r>
      <w:r w:rsidR="00087102" w:rsidRPr="00087102">
        <w:endnoteReference w:id="31"/>
      </w:r>
      <w:r>
        <w:rPr>
          <w:rFonts w:ascii="Times New Roman" w:hAnsi="Times New Roman"/>
        </w:rPr>
        <w:t>]:</w:t>
      </w:r>
    </w:p>
    <w:p w:rsidR="008D3B4B" w:rsidRDefault="008D3B4B" w:rsidP="008D3B4B">
      <w:pPr>
        <w:jc w:val="both"/>
        <w:rPr>
          <w:rFonts w:ascii="Times New Roman" w:hAnsi="Times New Roman"/>
        </w:rPr>
      </w:pPr>
      <w:r>
        <w:rPr>
          <w:rFonts w:ascii="Times New Roman" w:hAnsi="Times New Roman"/>
          <w:noProof/>
          <w:lang w:eastAsia="zh-CN" w:bidi="ar-SA"/>
        </w:rPr>
        <w:drawing>
          <wp:inline distT="0" distB="0" distL="0" distR="0" wp14:anchorId="2A75671B" wp14:editId="7501422F">
            <wp:extent cx="5175250" cy="520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75250" cy="520700"/>
                    </a:xfrm>
                    <a:prstGeom prst="rect">
                      <a:avLst/>
                    </a:prstGeom>
                    <a:noFill/>
                    <a:ln>
                      <a:noFill/>
                    </a:ln>
                  </pic:spPr>
                </pic:pic>
              </a:graphicData>
            </a:graphic>
          </wp:inline>
        </w:drawing>
      </w:r>
    </w:p>
    <w:p w:rsidR="008D3B4B" w:rsidRDefault="008D3B4B" w:rsidP="008D3B4B">
      <w:pPr>
        <w:ind w:firstLine="720"/>
        <w:jc w:val="both"/>
        <w:rPr>
          <w:rFonts w:ascii="Times New Roman" w:hAnsi="Times New Roman"/>
        </w:rPr>
      </w:pPr>
      <w:r>
        <w:rPr>
          <w:rFonts w:ascii="Times New Roman" w:hAnsi="Times New Roman"/>
        </w:rPr>
        <w:t xml:space="preserve">However when it comes to HDO of </w:t>
      </w:r>
      <w:proofErr w:type="spellStart"/>
      <w:r>
        <w:rPr>
          <w:rFonts w:ascii="Times New Roman" w:hAnsi="Times New Roman"/>
        </w:rPr>
        <w:t>dibenzofuran</w:t>
      </w:r>
      <w:proofErr w:type="spellEnd"/>
      <w:r>
        <w:rPr>
          <w:rFonts w:ascii="Times New Roman" w:hAnsi="Times New Roman"/>
        </w:rPr>
        <w:t xml:space="preserve">, the reaction path is very different. Double ring products (biphenyl and </w:t>
      </w:r>
      <w:proofErr w:type="spellStart"/>
      <w:r>
        <w:rPr>
          <w:rFonts w:ascii="Times New Roman" w:hAnsi="Times New Roman"/>
        </w:rPr>
        <w:t>cyclohexylbenzene</w:t>
      </w:r>
      <w:proofErr w:type="spellEnd"/>
      <w:r>
        <w:rPr>
          <w:rFonts w:ascii="Times New Roman" w:hAnsi="Times New Roman"/>
        </w:rPr>
        <w:t xml:space="preserve">) are main products in HDS, while cyclohexane, cyclohexene and benzene are obtained in HDO of </w:t>
      </w:r>
      <w:proofErr w:type="spellStart"/>
      <w:r>
        <w:rPr>
          <w:rFonts w:ascii="Times New Roman" w:hAnsi="Times New Roman"/>
        </w:rPr>
        <w:t>dibenzofuran</w:t>
      </w:r>
      <w:proofErr w:type="spellEnd"/>
      <w:r>
        <w:rPr>
          <w:rFonts w:ascii="Times New Roman" w:hAnsi="Times New Roman"/>
        </w:rPr>
        <w:t>.  The first step is the same that is partial hydrogenation of one of the phenyl rings:</w:t>
      </w:r>
    </w:p>
    <w:p w:rsidR="008D3B4B" w:rsidRDefault="008D3B4B" w:rsidP="008D3B4B">
      <w:pPr>
        <w:jc w:val="both"/>
        <w:rPr>
          <w:rFonts w:ascii="Times New Roman" w:hAnsi="Times New Roman"/>
        </w:rPr>
      </w:pPr>
      <w:r>
        <w:rPr>
          <w:rFonts w:ascii="Times New Roman" w:hAnsi="Times New Roman"/>
          <w:noProof/>
          <w:lang w:eastAsia="zh-CN" w:bidi="ar-SA"/>
        </w:rPr>
        <w:lastRenderedPageBreak/>
        <w:drawing>
          <wp:inline distT="0" distB="0" distL="0" distR="0" wp14:anchorId="4C54FAF0" wp14:editId="732B9862">
            <wp:extent cx="3898900" cy="520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98900" cy="520700"/>
                    </a:xfrm>
                    <a:prstGeom prst="rect">
                      <a:avLst/>
                    </a:prstGeom>
                    <a:noFill/>
                    <a:ln>
                      <a:noFill/>
                    </a:ln>
                  </pic:spPr>
                </pic:pic>
              </a:graphicData>
            </a:graphic>
          </wp:inline>
        </w:drawing>
      </w:r>
    </w:p>
    <w:p w:rsidR="008D3B4B" w:rsidRDefault="008D3B4B" w:rsidP="008D3B4B">
      <w:pPr>
        <w:jc w:val="both"/>
        <w:rPr>
          <w:rFonts w:ascii="Times New Roman" w:hAnsi="Times New Roman"/>
        </w:rPr>
      </w:pPr>
      <w:r>
        <w:rPr>
          <w:rFonts w:ascii="Times New Roman" w:hAnsi="Times New Roman"/>
        </w:rPr>
        <w:t xml:space="preserve">In the following steps the intermediate </w:t>
      </w:r>
      <w:bookmarkStart w:id="55" w:name="OLE_LINK13"/>
      <w:bookmarkStart w:id="56" w:name="OLE_LINK14"/>
      <w:r>
        <w:rPr>
          <w:rFonts w:ascii="Times New Roman" w:hAnsi="Times New Roman"/>
        </w:rPr>
        <w:t>o-</w:t>
      </w:r>
      <w:proofErr w:type="spellStart"/>
      <w:r>
        <w:rPr>
          <w:rFonts w:ascii="Times New Roman" w:hAnsi="Times New Roman"/>
        </w:rPr>
        <w:t>cyclohexylphenol</w:t>
      </w:r>
      <w:bookmarkEnd w:id="55"/>
      <w:bookmarkEnd w:id="56"/>
      <w:proofErr w:type="spellEnd"/>
      <w:r>
        <w:rPr>
          <w:rFonts w:ascii="Times New Roman" w:hAnsi="Times New Roman"/>
        </w:rPr>
        <w:t xml:space="preserve"> and </w:t>
      </w:r>
      <w:bookmarkStart w:id="57" w:name="OLE_LINK11"/>
      <w:bookmarkStart w:id="58" w:name="OLE_LINK12"/>
      <w:r>
        <w:rPr>
          <w:rFonts w:ascii="Times New Roman" w:hAnsi="Times New Roman"/>
        </w:rPr>
        <w:t>o-</w:t>
      </w:r>
      <w:proofErr w:type="spellStart"/>
      <w:r>
        <w:rPr>
          <w:rFonts w:ascii="Times New Roman" w:hAnsi="Times New Roman"/>
        </w:rPr>
        <w:t>cyclohexylthiophenol</w:t>
      </w:r>
      <w:bookmarkEnd w:id="57"/>
      <w:bookmarkEnd w:id="58"/>
      <w:proofErr w:type="spellEnd"/>
      <w:r>
        <w:rPr>
          <w:rFonts w:ascii="Times New Roman" w:hAnsi="Times New Roman"/>
        </w:rPr>
        <w:t xml:space="preserve"> reacts differently.  The o-</w:t>
      </w:r>
      <w:proofErr w:type="spellStart"/>
      <w:r>
        <w:rPr>
          <w:rFonts w:ascii="Times New Roman" w:hAnsi="Times New Roman"/>
        </w:rPr>
        <w:t>cyclohexylthiophenol</w:t>
      </w:r>
      <w:proofErr w:type="spellEnd"/>
      <w:r>
        <w:rPr>
          <w:rFonts w:ascii="Times New Roman" w:hAnsi="Times New Roman"/>
        </w:rPr>
        <w:t xml:space="preserve"> </w:t>
      </w:r>
      <w:proofErr w:type="spellStart"/>
      <w:r>
        <w:rPr>
          <w:rFonts w:ascii="Times New Roman" w:hAnsi="Times New Roman"/>
        </w:rPr>
        <w:t>undergos</w:t>
      </w:r>
      <w:proofErr w:type="spellEnd"/>
      <w:r>
        <w:rPr>
          <w:rFonts w:ascii="Times New Roman" w:hAnsi="Times New Roman"/>
        </w:rPr>
        <w:t xml:space="preserve"> direct desulfurization (DDS) via hydrogenolysis.  For o-</w:t>
      </w:r>
      <w:proofErr w:type="spellStart"/>
      <w:r>
        <w:rPr>
          <w:rFonts w:ascii="Times New Roman" w:hAnsi="Times New Roman"/>
        </w:rPr>
        <w:t>cyclohexylphenol</w:t>
      </w:r>
      <w:proofErr w:type="spellEnd"/>
      <w:r>
        <w:rPr>
          <w:rFonts w:ascii="Times New Roman" w:hAnsi="Times New Roman"/>
        </w:rPr>
        <w:t xml:space="preserve">, it first loses the </w:t>
      </w:r>
      <w:proofErr w:type="spellStart"/>
      <w:r>
        <w:rPr>
          <w:rFonts w:ascii="Times New Roman" w:hAnsi="Times New Roman"/>
        </w:rPr>
        <w:t>cyclohexyl</w:t>
      </w:r>
      <w:proofErr w:type="spellEnd"/>
      <w:r>
        <w:rPr>
          <w:rFonts w:ascii="Times New Roman" w:hAnsi="Times New Roman"/>
        </w:rPr>
        <w:t xml:space="preserve"> group followed by </w:t>
      </w:r>
      <w:proofErr w:type="spellStart"/>
      <w:r>
        <w:rPr>
          <w:rFonts w:ascii="Times New Roman" w:hAnsi="Times New Roman"/>
        </w:rPr>
        <w:t>deoxygenation</w:t>
      </w:r>
      <w:proofErr w:type="spellEnd"/>
      <w:r>
        <w:rPr>
          <w:rFonts w:ascii="Times New Roman" w:hAnsi="Times New Roman"/>
        </w:rPr>
        <w:t xml:space="preserve"> of phenol.  This reaction is a reverse of acid-catalyzed alkylation reaction </w:t>
      </w:r>
      <w:r w:rsidR="00182885">
        <w:rPr>
          <w:rFonts w:ascii="Times New Roman" w:hAnsi="Times New Roman"/>
        </w:rPr>
        <w:t>between cyclohexene and phenol.</w:t>
      </w:r>
      <w:r>
        <w:rPr>
          <w:rFonts w:ascii="Times New Roman" w:hAnsi="Times New Roman"/>
        </w:rPr>
        <w:t xml:space="preserve"> </w:t>
      </w:r>
    </w:p>
    <w:p w:rsidR="008D3B4B" w:rsidRDefault="008D3B4B" w:rsidP="008D3B4B">
      <w:pPr>
        <w:jc w:val="both"/>
        <w:rPr>
          <w:rFonts w:ascii="Times New Roman" w:hAnsi="Times New Roman"/>
        </w:rPr>
      </w:pPr>
      <w:r>
        <w:rPr>
          <w:rFonts w:ascii="Times New Roman" w:hAnsi="Times New Roman"/>
          <w:noProof/>
          <w:lang w:eastAsia="zh-CN" w:bidi="ar-SA"/>
        </w:rPr>
        <w:drawing>
          <wp:inline distT="0" distB="0" distL="0" distR="0" wp14:anchorId="6A81E794" wp14:editId="149DFBE6">
            <wp:extent cx="2774950" cy="520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74950" cy="520700"/>
                    </a:xfrm>
                    <a:prstGeom prst="rect">
                      <a:avLst/>
                    </a:prstGeom>
                    <a:noFill/>
                    <a:ln>
                      <a:noFill/>
                    </a:ln>
                  </pic:spPr>
                </pic:pic>
              </a:graphicData>
            </a:graphic>
          </wp:inline>
        </w:drawing>
      </w:r>
    </w:p>
    <w:p w:rsidR="008D3B4B" w:rsidRDefault="008D3B4B" w:rsidP="008D3B4B">
      <w:pPr>
        <w:jc w:val="both"/>
        <w:rPr>
          <w:rFonts w:ascii="Times New Roman" w:hAnsi="Times New Roman"/>
        </w:rPr>
      </w:pPr>
      <w:r>
        <w:rPr>
          <w:rFonts w:ascii="Times New Roman" w:hAnsi="Times New Roman"/>
          <w:noProof/>
          <w:lang w:eastAsia="zh-CN" w:bidi="ar-SA"/>
        </w:rPr>
        <w:drawing>
          <wp:inline distT="0" distB="0" distL="0" distR="0" wp14:anchorId="0BD565F3" wp14:editId="14B4C205">
            <wp:extent cx="4159250" cy="647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59250" cy="647700"/>
                    </a:xfrm>
                    <a:prstGeom prst="rect">
                      <a:avLst/>
                    </a:prstGeom>
                    <a:noFill/>
                    <a:ln>
                      <a:noFill/>
                    </a:ln>
                  </pic:spPr>
                </pic:pic>
              </a:graphicData>
            </a:graphic>
          </wp:inline>
        </w:drawing>
      </w:r>
    </w:p>
    <w:p w:rsidR="008D3B4B" w:rsidRDefault="00087102" w:rsidP="008D3B4B">
      <w:pPr>
        <w:jc w:val="both"/>
        <w:rPr>
          <w:rFonts w:ascii="Times New Roman" w:hAnsi="Times New Roman"/>
        </w:rPr>
      </w:pPr>
      <w:r>
        <w:rPr>
          <w:rFonts w:ascii="Times New Roman" w:hAnsi="Times New Roman"/>
        </w:rPr>
        <w:tab/>
      </w:r>
      <w:r w:rsidR="008D3B4B">
        <w:rPr>
          <w:rFonts w:ascii="Times New Roman" w:hAnsi="Times New Roman"/>
        </w:rPr>
        <w:t xml:space="preserve">Based on above content, simply making conclusion for HDO from extrapolate from HDS and HDN results is not enough.  Thanks to growing interest on upgrading biomass-derived liquids, </w:t>
      </w:r>
      <w:r>
        <w:rPr>
          <w:rFonts w:ascii="Times New Roman" w:hAnsi="Times New Roman"/>
        </w:rPr>
        <w:t>there are</w:t>
      </w:r>
      <w:r w:rsidR="008D3B4B">
        <w:rPr>
          <w:rFonts w:ascii="Times New Roman" w:hAnsi="Times New Roman"/>
        </w:rPr>
        <w:t xml:space="preserve"> numerous studies on HDO involving model O-compounds now [</w:t>
      </w:r>
      <w:r>
        <w:rPr>
          <w:rFonts w:ascii="Times New Roman" w:hAnsi="Times New Roman"/>
        </w:rPr>
        <w:fldChar w:fldCharType="begin"/>
      </w:r>
      <w:r>
        <w:rPr>
          <w:rFonts w:ascii="Times New Roman" w:hAnsi="Times New Roman"/>
        </w:rPr>
        <w:instrText xml:space="preserve"> NOTEREF _Ref385240977 \h </w:instrText>
      </w:r>
      <w:r>
        <w:rPr>
          <w:rFonts w:ascii="Times New Roman" w:hAnsi="Times New Roman"/>
        </w:rPr>
      </w:r>
      <w:r>
        <w:rPr>
          <w:rFonts w:ascii="Times New Roman" w:hAnsi="Times New Roman"/>
        </w:rPr>
        <w:fldChar w:fldCharType="separate"/>
      </w:r>
      <w:r w:rsidR="005C7BC1">
        <w:rPr>
          <w:rFonts w:ascii="Times New Roman" w:hAnsi="Times New Roman"/>
        </w:rPr>
        <w:t>18</w:t>
      </w:r>
      <w:r>
        <w:rPr>
          <w:rFonts w:ascii="Times New Roman" w:hAnsi="Times New Roman"/>
        </w:rPr>
        <w:fldChar w:fldCharType="end"/>
      </w:r>
      <w:r>
        <w:rPr>
          <w:rFonts w:ascii="Times New Roman" w:hAnsi="Times New Roman"/>
        </w:rPr>
        <w:t>].  In this contribution</w:t>
      </w:r>
      <w:r w:rsidR="008D3B4B">
        <w:rPr>
          <w:rFonts w:ascii="Times New Roman" w:hAnsi="Times New Roman"/>
        </w:rPr>
        <w:t>, the mechanism of HDO will be focused in more detail, not only from literatur</w:t>
      </w:r>
      <w:r>
        <w:rPr>
          <w:rFonts w:ascii="Times New Roman" w:hAnsi="Times New Roman"/>
        </w:rPr>
        <w:t>es but also from my</w:t>
      </w:r>
      <w:r w:rsidR="008D3B4B">
        <w:rPr>
          <w:rFonts w:ascii="Times New Roman" w:hAnsi="Times New Roman"/>
        </w:rPr>
        <w:t xml:space="preserve"> own study.  </w:t>
      </w:r>
    </w:p>
    <w:p w:rsidR="008D3B4B" w:rsidRDefault="00087102" w:rsidP="008D3B4B">
      <w:pPr>
        <w:ind w:firstLine="720"/>
        <w:jc w:val="both"/>
        <w:rPr>
          <w:rFonts w:ascii="Times New Roman" w:hAnsi="Times New Roman"/>
        </w:rPr>
      </w:pPr>
      <w:r>
        <w:rPr>
          <w:rFonts w:ascii="Times New Roman" w:hAnsi="Times New Roman"/>
        </w:rPr>
        <w:t xml:space="preserve">Also, HDO of </w:t>
      </w:r>
      <w:proofErr w:type="spellStart"/>
      <w:r>
        <w:rPr>
          <w:rFonts w:ascii="Times New Roman" w:hAnsi="Times New Roman"/>
        </w:rPr>
        <w:t>furanic</w:t>
      </w:r>
      <w:proofErr w:type="spellEnd"/>
      <w:r>
        <w:rPr>
          <w:rFonts w:ascii="Times New Roman" w:hAnsi="Times New Roman"/>
        </w:rPr>
        <w:t xml:space="preserve"> compounds</w:t>
      </w:r>
      <w:r w:rsidR="008D3B4B">
        <w:rPr>
          <w:rFonts w:ascii="Times New Roman" w:hAnsi="Times New Roman"/>
        </w:rPr>
        <w:t xml:space="preserve"> including furan, </w:t>
      </w:r>
      <w:proofErr w:type="spellStart"/>
      <w:r w:rsidR="008D3B4B">
        <w:rPr>
          <w:rFonts w:ascii="Times New Roman" w:hAnsi="Times New Roman"/>
        </w:rPr>
        <w:t>methylfuran</w:t>
      </w:r>
      <w:proofErr w:type="spellEnd"/>
      <w:r w:rsidR="008D3B4B">
        <w:rPr>
          <w:rFonts w:ascii="Times New Roman" w:hAnsi="Times New Roman"/>
        </w:rPr>
        <w:t xml:space="preserve">, </w:t>
      </w:r>
      <w:proofErr w:type="spellStart"/>
      <w:r w:rsidR="008D3B4B">
        <w:rPr>
          <w:rFonts w:ascii="Times New Roman" w:hAnsi="Times New Roman"/>
        </w:rPr>
        <w:t>dimethyfuran</w:t>
      </w:r>
      <w:proofErr w:type="spellEnd"/>
      <w:r w:rsidR="008D3B4B">
        <w:rPr>
          <w:rFonts w:ascii="Times New Roman" w:hAnsi="Times New Roman"/>
        </w:rPr>
        <w:t xml:space="preserve">, </w:t>
      </w:r>
      <w:proofErr w:type="spellStart"/>
      <w:r w:rsidR="008D3B4B">
        <w:rPr>
          <w:rFonts w:ascii="Times New Roman" w:hAnsi="Times New Roman"/>
        </w:rPr>
        <w:t>benzofuran</w:t>
      </w:r>
      <w:proofErr w:type="spellEnd"/>
      <w:r w:rsidR="008D3B4B">
        <w:rPr>
          <w:rFonts w:ascii="Times New Roman" w:hAnsi="Times New Roman"/>
        </w:rPr>
        <w:t xml:space="preserve"> a</w:t>
      </w:r>
      <w:r>
        <w:rPr>
          <w:rFonts w:ascii="Times New Roman" w:hAnsi="Times New Roman"/>
        </w:rPr>
        <w:t xml:space="preserve">nd </w:t>
      </w:r>
      <w:proofErr w:type="spellStart"/>
      <w:r>
        <w:rPr>
          <w:rFonts w:ascii="Times New Roman" w:hAnsi="Times New Roman"/>
        </w:rPr>
        <w:t>dibenzofuran</w:t>
      </w:r>
      <w:proofErr w:type="spellEnd"/>
      <w:r>
        <w:rPr>
          <w:rFonts w:ascii="Times New Roman" w:hAnsi="Times New Roman"/>
        </w:rPr>
        <w:t xml:space="preserve"> have been</w:t>
      </w:r>
      <w:r w:rsidR="008D3B4B">
        <w:rPr>
          <w:rFonts w:ascii="Times New Roman" w:hAnsi="Times New Roman"/>
        </w:rPr>
        <w:t xml:space="preserve"> studied over Mo-based sulfide catalysts [</w:t>
      </w:r>
      <w:bookmarkStart w:id="59" w:name="_Ref385241716"/>
      <w:r w:rsidRPr="00B14BF1">
        <w:endnoteReference w:id="32"/>
      </w:r>
      <w:bookmarkEnd w:id="59"/>
      <w:r w:rsidR="008D3B4B">
        <w:rPr>
          <w:rFonts w:ascii="Times New Roman" w:hAnsi="Times New Roman"/>
        </w:rPr>
        <w:t xml:space="preserve">]. Over </w:t>
      </w:r>
      <w:proofErr w:type="spellStart"/>
      <w:r w:rsidR="008D3B4B">
        <w:rPr>
          <w:rFonts w:ascii="Times New Roman" w:hAnsi="Times New Roman"/>
        </w:rPr>
        <w:t>CoMo</w:t>
      </w:r>
      <w:proofErr w:type="spellEnd"/>
      <w:r w:rsidR="008D3B4B">
        <w:rPr>
          <w:rFonts w:ascii="Times New Roman" w:hAnsi="Times New Roman"/>
        </w:rPr>
        <w:t>/Al</w:t>
      </w:r>
      <w:r w:rsidR="008D3B4B" w:rsidRPr="00175098">
        <w:rPr>
          <w:rFonts w:ascii="Times New Roman" w:hAnsi="Times New Roman"/>
          <w:vertAlign w:val="subscript"/>
        </w:rPr>
        <w:t>2</w:t>
      </w:r>
      <w:r w:rsidR="008D3B4B">
        <w:rPr>
          <w:rFonts w:ascii="Times New Roman" w:hAnsi="Times New Roman"/>
        </w:rPr>
        <w:t>O</w:t>
      </w:r>
      <w:r w:rsidR="008D3B4B" w:rsidRPr="00175098">
        <w:rPr>
          <w:rFonts w:ascii="Times New Roman" w:hAnsi="Times New Roman"/>
          <w:vertAlign w:val="subscript"/>
        </w:rPr>
        <w:t>3</w:t>
      </w:r>
      <w:r w:rsidR="008D3B4B">
        <w:rPr>
          <w:rFonts w:ascii="Times New Roman" w:hAnsi="Times New Roman"/>
        </w:rPr>
        <w:t xml:space="preserve"> at 400</w:t>
      </w:r>
      <w:r w:rsidR="008D3B4B" w:rsidRPr="00175098">
        <w:rPr>
          <w:rFonts w:ascii="Times New Roman" w:hAnsi="Times New Roman"/>
          <w:vertAlign w:val="superscript"/>
        </w:rPr>
        <w:t>o</w:t>
      </w:r>
      <w:r w:rsidR="008D3B4B">
        <w:rPr>
          <w:rFonts w:ascii="Times New Roman" w:hAnsi="Times New Roman"/>
        </w:rPr>
        <w:t>C, the products of furan conversion include hydrocracking products ethylene, propane and propene, with CO fo</w:t>
      </w:r>
      <w:r w:rsidR="00B14BF1">
        <w:rPr>
          <w:rFonts w:ascii="Times New Roman" w:hAnsi="Times New Roman"/>
        </w:rPr>
        <w:t xml:space="preserve">rmation.  Butane and </w:t>
      </w:r>
      <w:proofErr w:type="spellStart"/>
      <w:r w:rsidR="00B14BF1">
        <w:rPr>
          <w:rFonts w:ascii="Times New Roman" w:hAnsi="Times New Roman"/>
        </w:rPr>
        <w:t>butenes</w:t>
      </w:r>
      <w:proofErr w:type="spellEnd"/>
      <w:r w:rsidR="00B14BF1">
        <w:rPr>
          <w:rFonts w:ascii="Times New Roman" w:hAnsi="Times New Roman"/>
        </w:rPr>
        <w:t xml:space="preserve"> are</w:t>
      </w:r>
      <w:r w:rsidR="008D3B4B">
        <w:rPr>
          <w:rFonts w:ascii="Times New Roman" w:hAnsi="Times New Roman"/>
        </w:rPr>
        <w:t xml:space="preserve"> obtained from hydrogenation of butadiene, which is a HDO product.  Under typical </w:t>
      </w:r>
      <w:proofErr w:type="spellStart"/>
      <w:r w:rsidR="008D3B4B">
        <w:rPr>
          <w:rFonts w:ascii="Times New Roman" w:hAnsi="Times New Roman"/>
        </w:rPr>
        <w:t>hydroprocessing</w:t>
      </w:r>
      <w:proofErr w:type="spellEnd"/>
      <w:r w:rsidR="008D3B4B">
        <w:rPr>
          <w:rFonts w:ascii="Times New Roman" w:hAnsi="Times New Roman"/>
        </w:rPr>
        <w:t xml:space="preserve"> condition, furan can be fully hydrogenated to </w:t>
      </w:r>
      <w:proofErr w:type="spellStart"/>
      <w:r w:rsidR="008D3B4B">
        <w:rPr>
          <w:rFonts w:ascii="Times New Roman" w:hAnsi="Times New Roman"/>
        </w:rPr>
        <w:t>tetrahydrofuran</w:t>
      </w:r>
      <w:proofErr w:type="spellEnd"/>
      <w:r w:rsidR="008D3B4B">
        <w:rPr>
          <w:rFonts w:ascii="Times New Roman" w:hAnsi="Times New Roman"/>
        </w:rPr>
        <w:t xml:space="preserve"> (THF) which is an important intermediate before O-removal.  The HDO of THF is about three </w:t>
      </w:r>
      <w:r w:rsidR="008D3B4B">
        <w:rPr>
          <w:rFonts w:ascii="Times New Roman" w:hAnsi="Times New Roman"/>
        </w:rPr>
        <w:lastRenderedPageBreak/>
        <w:t>times faster than furan, which supports the above statement [</w:t>
      </w:r>
      <w:r w:rsidR="00B14BF1" w:rsidRPr="00B14BF1">
        <w:endnoteReference w:id="33"/>
      </w:r>
      <w:r w:rsidR="008D3B4B">
        <w:rPr>
          <w:rFonts w:ascii="Times New Roman" w:hAnsi="Times New Roman"/>
        </w:rPr>
        <w:t>].  Conversion of furan over Pt supported on TiO</w:t>
      </w:r>
      <w:r w:rsidR="008D3B4B" w:rsidRPr="00DB0696">
        <w:rPr>
          <w:rFonts w:ascii="Times New Roman" w:hAnsi="Times New Roman"/>
          <w:vertAlign w:val="subscript"/>
        </w:rPr>
        <w:t>2</w:t>
      </w:r>
      <w:r w:rsidR="008D3B4B">
        <w:rPr>
          <w:rFonts w:ascii="Times New Roman" w:hAnsi="Times New Roman"/>
        </w:rPr>
        <w:t>, SiO</w:t>
      </w:r>
      <w:r w:rsidR="008D3B4B" w:rsidRPr="00DB0696">
        <w:rPr>
          <w:rFonts w:ascii="Times New Roman" w:hAnsi="Times New Roman"/>
          <w:vertAlign w:val="subscript"/>
        </w:rPr>
        <w:t>2</w:t>
      </w:r>
      <w:r w:rsidR="008D3B4B">
        <w:rPr>
          <w:rFonts w:ascii="Times New Roman" w:hAnsi="Times New Roman"/>
        </w:rPr>
        <w:t xml:space="preserve"> and Al</w:t>
      </w:r>
      <w:r w:rsidR="008D3B4B" w:rsidRPr="00DB0696">
        <w:rPr>
          <w:rFonts w:ascii="Times New Roman" w:hAnsi="Times New Roman"/>
          <w:vertAlign w:val="subscript"/>
        </w:rPr>
        <w:t>2</w:t>
      </w:r>
      <w:r w:rsidR="008D3B4B">
        <w:rPr>
          <w:rFonts w:ascii="Times New Roman" w:hAnsi="Times New Roman"/>
        </w:rPr>
        <w:t>O</w:t>
      </w:r>
      <w:r w:rsidR="008D3B4B" w:rsidRPr="00DB0696">
        <w:rPr>
          <w:rFonts w:ascii="Times New Roman" w:hAnsi="Times New Roman"/>
          <w:vertAlign w:val="subscript"/>
        </w:rPr>
        <w:t>3</w:t>
      </w:r>
      <w:r w:rsidR="008D3B4B">
        <w:rPr>
          <w:rFonts w:ascii="Times New Roman" w:hAnsi="Times New Roman"/>
        </w:rPr>
        <w:t xml:space="preserve"> shows significant support effect [</w:t>
      </w:r>
      <w:r w:rsidR="00B14BF1" w:rsidRPr="00B14BF1">
        <w:endnoteReference w:id="34"/>
      </w:r>
      <w:r w:rsidR="008D3B4B">
        <w:rPr>
          <w:rFonts w:ascii="Times New Roman" w:hAnsi="Times New Roman"/>
        </w:rPr>
        <w:t>]. On Pt/TiO</w:t>
      </w:r>
      <w:r w:rsidR="008D3B4B" w:rsidRPr="00DB0696">
        <w:rPr>
          <w:rFonts w:ascii="Times New Roman" w:hAnsi="Times New Roman"/>
          <w:vertAlign w:val="subscript"/>
        </w:rPr>
        <w:t>2</w:t>
      </w:r>
      <w:r w:rsidR="008D3B4B">
        <w:rPr>
          <w:rFonts w:ascii="Times New Roman" w:hAnsi="Times New Roman"/>
        </w:rPr>
        <w:t xml:space="preserve">, the main product was butane, while on the other two, </w:t>
      </w:r>
      <w:proofErr w:type="spellStart"/>
      <w:r w:rsidR="008D3B4B">
        <w:rPr>
          <w:rFonts w:ascii="Times New Roman" w:hAnsi="Times New Roman"/>
        </w:rPr>
        <w:t>decarbonylation</w:t>
      </w:r>
      <w:proofErr w:type="spellEnd"/>
      <w:r w:rsidR="008D3B4B">
        <w:rPr>
          <w:rFonts w:ascii="Times New Roman" w:hAnsi="Times New Roman"/>
        </w:rPr>
        <w:t xml:space="preserve"> took place.  The </w:t>
      </w:r>
      <w:proofErr w:type="spellStart"/>
      <w:r w:rsidR="008D3B4B">
        <w:rPr>
          <w:rFonts w:ascii="Times New Roman" w:hAnsi="Times New Roman"/>
        </w:rPr>
        <w:t>butoxy</w:t>
      </w:r>
      <w:proofErr w:type="spellEnd"/>
      <w:r w:rsidR="008D3B4B">
        <w:rPr>
          <w:rFonts w:ascii="Times New Roman" w:hAnsi="Times New Roman"/>
        </w:rPr>
        <w:t xml:space="preserve"> species was proposed to be the key intermediate.  The CO formed during </w:t>
      </w:r>
      <w:proofErr w:type="spellStart"/>
      <w:r w:rsidR="008D3B4B">
        <w:rPr>
          <w:rFonts w:ascii="Times New Roman" w:hAnsi="Times New Roman"/>
        </w:rPr>
        <w:t>decarbonylation</w:t>
      </w:r>
      <w:proofErr w:type="spellEnd"/>
      <w:r w:rsidR="008D3B4B">
        <w:rPr>
          <w:rFonts w:ascii="Times New Roman" w:hAnsi="Times New Roman"/>
        </w:rPr>
        <w:t xml:space="preserve"> caused self-poisoning of Pt surface.</w:t>
      </w:r>
    </w:p>
    <w:p w:rsidR="008D3B4B" w:rsidRDefault="008D3B4B" w:rsidP="008D3B4B">
      <w:pPr>
        <w:ind w:firstLine="720"/>
        <w:jc w:val="both"/>
        <w:rPr>
          <w:rFonts w:ascii="Times New Roman" w:hAnsi="Times New Roman"/>
        </w:rPr>
      </w:pPr>
      <w:r>
        <w:rPr>
          <w:rFonts w:ascii="Times New Roman" w:hAnsi="Times New Roman"/>
        </w:rPr>
        <w:t xml:space="preserve">HDO of methyl-furan gives </w:t>
      </w:r>
      <w:proofErr w:type="spellStart"/>
      <w:r>
        <w:rPr>
          <w:rFonts w:ascii="Times New Roman" w:hAnsi="Times New Roman"/>
        </w:rPr>
        <w:t>pentenes</w:t>
      </w:r>
      <w:proofErr w:type="spellEnd"/>
      <w:r>
        <w:rPr>
          <w:rFonts w:ascii="Times New Roman" w:hAnsi="Times New Roman"/>
        </w:rPr>
        <w:t xml:space="preserve">, pentane and a small amount of </w:t>
      </w:r>
      <w:proofErr w:type="spellStart"/>
      <w:r>
        <w:rPr>
          <w:rFonts w:ascii="Times New Roman" w:hAnsi="Times New Roman"/>
        </w:rPr>
        <w:t>pentadiene</w:t>
      </w:r>
      <w:proofErr w:type="spellEnd"/>
      <w:r>
        <w:rPr>
          <w:rFonts w:ascii="Times New Roman" w:hAnsi="Times New Roman"/>
        </w:rPr>
        <w:t>, while HDO of 2</w:t>
      </w:r>
      <w:proofErr w:type="gramStart"/>
      <w:r>
        <w:rPr>
          <w:rFonts w:ascii="Times New Roman" w:hAnsi="Times New Roman"/>
        </w:rPr>
        <w:t>,5</w:t>
      </w:r>
      <w:proofErr w:type="gramEnd"/>
      <w:r>
        <w:rPr>
          <w:rFonts w:ascii="Times New Roman" w:hAnsi="Times New Roman"/>
        </w:rPr>
        <w:t>-dimethylfuran yields 1-hexene and 1,5-hexadiene as major products [</w:t>
      </w:r>
      <w:r w:rsidR="00B14BF1">
        <w:rPr>
          <w:rFonts w:ascii="Times New Roman" w:hAnsi="Times New Roman"/>
        </w:rPr>
        <w:fldChar w:fldCharType="begin"/>
      </w:r>
      <w:r w:rsidR="00B14BF1">
        <w:rPr>
          <w:rFonts w:ascii="Times New Roman" w:hAnsi="Times New Roman"/>
        </w:rPr>
        <w:instrText xml:space="preserve"> NOTEREF _Ref385240977 \h </w:instrText>
      </w:r>
      <w:r w:rsidR="00B14BF1">
        <w:rPr>
          <w:rFonts w:ascii="Times New Roman" w:hAnsi="Times New Roman"/>
        </w:rPr>
      </w:r>
      <w:r w:rsidR="00B14BF1">
        <w:rPr>
          <w:rFonts w:ascii="Times New Roman" w:hAnsi="Times New Roman"/>
        </w:rPr>
        <w:fldChar w:fldCharType="separate"/>
      </w:r>
      <w:r w:rsidR="005C7BC1">
        <w:rPr>
          <w:rFonts w:ascii="Times New Roman" w:hAnsi="Times New Roman"/>
        </w:rPr>
        <w:t>18</w:t>
      </w:r>
      <w:r w:rsidR="00B14BF1">
        <w:rPr>
          <w:rFonts w:ascii="Times New Roman" w:hAnsi="Times New Roman"/>
        </w:rPr>
        <w:fldChar w:fldCharType="end"/>
      </w:r>
      <w:r>
        <w:rPr>
          <w:rFonts w:ascii="Times New Roman" w:hAnsi="Times New Roman"/>
        </w:rPr>
        <w:t xml:space="preserve">].  HDO of </w:t>
      </w:r>
      <w:proofErr w:type="spellStart"/>
      <w:r>
        <w:rPr>
          <w:rFonts w:ascii="Times New Roman" w:hAnsi="Times New Roman"/>
        </w:rPr>
        <w:t>benzofuran</w:t>
      </w:r>
      <w:proofErr w:type="spellEnd"/>
      <w:r>
        <w:rPr>
          <w:rFonts w:ascii="Times New Roman" w:hAnsi="Times New Roman"/>
        </w:rPr>
        <w:t xml:space="preserve"> and dimethyl-</w:t>
      </w:r>
      <w:proofErr w:type="spellStart"/>
      <w:r>
        <w:rPr>
          <w:rFonts w:ascii="Times New Roman" w:hAnsi="Times New Roman"/>
        </w:rPr>
        <w:t>benzofuran</w:t>
      </w:r>
      <w:proofErr w:type="spellEnd"/>
      <w:r>
        <w:rPr>
          <w:rFonts w:ascii="Times New Roman" w:hAnsi="Times New Roman"/>
        </w:rPr>
        <w:t xml:space="preserve"> have been briefly discussed in the previous text.</w:t>
      </w:r>
    </w:p>
    <w:p w:rsidR="008D3B4B" w:rsidRDefault="008D3B4B" w:rsidP="008D3B4B">
      <w:pPr>
        <w:ind w:firstLine="720"/>
        <w:jc w:val="both"/>
        <w:rPr>
          <w:rFonts w:ascii="Times New Roman" w:hAnsi="Times New Roman"/>
        </w:rPr>
      </w:pPr>
      <w:r>
        <w:rPr>
          <w:rFonts w:ascii="Times New Roman" w:hAnsi="Times New Roman"/>
        </w:rPr>
        <w:t xml:space="preserve">Furfural, as an aromatic compounds derived from dehydration of sugars, is another important component in bio-oil.  </w:t>
      </w:r>
      <w:proofErr w:type="spellStart"/>
      <w:r>
        <w:rPr>
          <w:rFonts w:ascii="Times New Roman" w:hAnsi="Times New Roman"/>
        </w:rPr>
        <w:t>Sitthisa</w:t>
      </w:r>
      <w:proofErr w:type="spellEnd"/>
      <w:r>
        <w:rPr>
          <w:rFonts w:ascii="Times New Roman" w:hAnsi="Times New Roman"/>
        </w:rPr>
        <w:t xml:space="preserve"> et al. had done beautiful </w:t>
      </w:r>
      <w:r w:rsidR="000620E4">
        <w:rPr>
          <w:rFonts w:ascii="Times New Roman" w:hAnsi="Times New Roman"/>
        </w:rPr>
        <w:t>research work</w:t>
      </w:r>
      <w:r>
        <w:rPr>
          <w:rFonts w:ascii="Times New Roman" w:hAnsi="Times New Roman"/>
        </w:rPr>
        <w:t xml:space="preserve"> on HDO of furfural over SiO</w:t>
      </w:r>
      <w:r w:rsidRPr="00392B96">
        <w:rPr>
          <w:rFonts w:ascii="Times New Roman" w:hAnsi="Times New Roman"/>
          <w:vertAlign w:val="subscript"/>
        </w:rPr>
        <w:t>2</w:t>
      </w:r>
      <w:r>
        <w:rPr>
          <w:rFonts w:ascii="Times New Roman" w:hAnsi="Times New Roman"/>
        </w:rPr>
        <w:t xml:space="preserve"> supported monometallic </w:t>
      </w:r>
      <w:proofErr w:type="spellStart"/>
      <w:r>
        <w:rPr>
          <w:rFonts w:ascii="Times New Roman" w:hAnsi="Times New Roman"/>
        </w:rPr>
        <w:t>Pd</w:t>
      </w:r>
      <w:proofErr w:type="spellEnd"/>
      <w:r>
        <w:rPr>
          <w:rFonts w:ascii="Times New Roman" w:hAnsi="Times New Roman"/>
        </w:rPr>
        <w:t xml:space="preserve">, Cu, Ni and bimetallic </w:t>
      </w:r>
      <w:proofErr w:type="spellStart"/>
      <w:r>
        <w:rPr>
          <w:rFonts w:ascii="Times New Roman" w:hAnsi="Times New Roman"/>
        </w:rPr>
        <w:t>Pd</w:t>
      </w:r>
      <w:proofErr w:type="spellEnd"/>
      <w:r>
        <w:rPr>
          <w:rFonts w:ascii="Times New Roman" w:hAnsi="Times New Roman"/>
        </w:rPr>
        <w:t>-Cu, Ni-Fe catalysts [</w:t>
      </w:r>
      <w:r w:rsidR="00B14BF1">
        <w:rPr>
          <w:rFonts w:ascii="Times New Roman" w:hAnsi="Times New Roman"/>
        </w:rPr>
        <w:fldChar w:fldCharType="begin"/>
      </w:r>
      <w:r w:rsidR="00B14BF1">
        <w:rPr>
          <w:rFonts w:ascii="Times New Roman" w:hAnsi="Times New Roman"/>
        </w:rPr>
        <w:instrText xml:space="preserve"> NOTEREF _Ref385241655 \h </w:instrText>
      </w:r>
      <w:r w:rsidR="00B14BF1">
        <w:rPr>
          <w:rFonts w:ascii="Times New Roman" w:hAnsi="Times New Roman"/>
        </w:rPr>
      </w:r>
      <w:r w:rsidR="00B14BF1">
        <w:rPr>
          <w:rFonts w:ascii="Times New Roman" w:hAnsi="Times New Roman"/>
        </w:rPr>
        <w:fldChar w:fldCharType="separate"/>
      </w:r>
      <w:r w:rsidR="005C7BC1">
        <w:rPr>
          <w:rFonts w:ascii="Times New Roman" w:hAnsi="Times New Roman"/>
        </w:rPr>
        <w:t>19</w:t>
      </w:r>
      <w:r w:rsidR="00B14BF1">
        <w:rPr>
          <w:rFonts w:ascii="Times New Roman" w:hAnsi="Times New Roman"/>
        </w:rPr>
        <w:fldChar w:fldCharType="end"/>
      </w:r>
      <w:r w:rsidR="00182885">
        <w:rPr>
          <w:rFonts w:ascii="Times New Roman" w:hAnsi="Times New Roman"/>
        </w:rPr>
        <w:t>-</w:t>
      </w:r>
      <w:r w:rsidR="00B14BF1" w:rsidRPr="00182885">
        <w:rPr>
          <w:rFonts w:ascii="Times New Roman" w:hAnsi="Times New Roman"/>
          <w:vanish/>
        </w:rPr>
        <w:t>,</w:t>
      </w:r>
      <w:r w:rsidR="00B14BF1" w:rsidRPr="00182885">
        <w:rPr>
          <w:rFonts w:ascii="Times New Roman" w:hAnsi="Times New Roman"/>
          <w:vanish/>
        </w:rPr>
        <w:fldChar w:fldCharType="begin"/>
      </w:r>
      <w:r w:rsidR="00B14BF1" w:rsidRPr="00182885">
        <w:rPr>
          <w:rFonts w:ascii="Times New Roman" w:hAnsi="Times New Roman"/>
          <w:vanish/>
        </w:rPr>
        <w:instrText xml:space="preserve"> NOTEREF _Ref385241658 \h </w:instrText>
      </w:r>
      <w:r w:rsidR="00182885">
        <w:rPr>
          <w:rFonts w:ascii="Times New Roman" w:hAnsi="Times New Roman"/>
          <w:vanish/>
        </w:rPr>
        <w:instrText xml:space="preserve"> \* MERGEFORMAT </w:instrText>
      </w:r>
      <w:r w:rsidR="00B14BF1" w:rsidRPr="00182885">
        <w:rPr>
          <w:rFonts w:ascii="Times New Roman" w:hAnsi="Times New Roman"/>
          <w:vanish/>
        </w:rPr>
      </w:r>
      <w:r w:rsidR="00B14BF1" w:rsidRPr="00182885">
        <w:rPr>
          <w:rFonts w:ascii="Times New Roman" w:hAnsi="Times New Roman"/>
          <w:vanish/>
        </w:rPr>
        <w:fldChar w:fldCharType="separate"/>
      </w:r>
      <w:r w:rsidR="005C7BC1">
        <w:rPr>
          <w:rFonts w:ascii="Times New Roman" w:hAnsi="Times New Roman"/>
          <w:vanish/>
        </w:rPr>
        <w:t>20</w:t>
      </w:r>
      <w:r w:rsidR="00B14BF1" w:rsidRPr="00182885">
        <w:rPr>
          <w:rFonts w:ascii="Times New Roman" w:hAnsi="Times New Roman"/>
          <w:vanish/>
        </w:rPr>
        <w:fldChar w:fldCharType="end"/>
      </w:r>
      <w:r w:rsidR="00B14BF1" w:rsidRPr="00182885">
        <w:rPr>
          <w:rFonts w:ascii="Times New Roman" w:hAnsi="Times New Roman"/>
          <w:vanish/>
        </w:rPr>
        <w:t>,</w:t>
      </w:r>
      <w:r w:rsidR="00B14BF1">
        <w:rPr>
          <w:rFonts w:ascii="Times New Roman" w:hAnsi="Times New Roman"/>
        </w:rPr>
        <w:fldChar w:fldCharType="begin"/>
      </w:r>
      <w:r w:rsidR="00B14BF1">
        <w:rPr>
          <w:rFonts w:ascii="Times New Roman" w:hAnsi="Times New Roman"/>
        </w:rPr>
        <w:instrText xml:space="preserve"> NOTEREF _Ref385241660 \h </w:instrText>
      </w:r>
      <w:r w:rsidR="00B14BF1">
        <w:rPr>
          <w:rFonts w:ascii="Times New Roman" w:hAnsi="Times New Roman"/>
        </w:rPr>
      </w:r>
      <w:r w:rsidR="00B14BF1">
        <w:rPr>
          <w:rFonts w:ascii="Times New Roman" w:hAnsi="Times New Roman"/>
        </w:rPr>
        <w:fldChar w:fldCharType="separate"/>
      </w:r>
      <w:r w:rsidR="005C7BC1">
        <w:rPr>
          <w:rFonts w:ascii="Times New Roman" w:hAnsi="Times New Roman"/>
        </w:rPr>
        <w:t>21</w:t>
      </w:r>
      <w:r w:rsidR="00B14BF1">
        <w:rPr>
          <w:rFonts w:ascii="Times New Roman" w:hAnsi="Times New Roman"/>
        </w:rPr>
        <w:fldChar w:fldCharType="end"/>
      </w:r>
      <w:r>
        <w:rPr>
          <w:rFonts w:ascii="Times New Roman" w:hAnsi="Times New Roman"/>
        </w:rPr>
        <w:t>].  Over Cu/SiO</w:t>
      </w:r>
      <w:r w:rsidRPr="00F965E8">
        <w:rPr>
          <w:rFonts w:ascii="Times New Roman" w:hAnsi="Times New Roman"/>
          <w:vertAlign w:val="subscript"/>
        </w:rPr>
        <w:t>2</w:t>
      </w:r>
      <w:r>
        <w:rPr>
          <w:rFonts w:ascii="Times New Roman" w:hAnsi="Times New Roman"/>
        </w:rPr>
        <w:t xml:space="preserve"> the major product is furfuryl alcohol coming from hydrogenation; for </w:t>
      </w:r>
      <w:proofErr w:type="spellStart"/>
      <w:r>
        <w:rPr>
          <w:rFonts w:ascii="Times New Roman" w:hAnsi="Times New Roman"/>
        </w:rPr>
        <w:t>Pd</w:t>
      </w:r>
      <w:proofErr w:type="spellEnd"/>
      <w:r>
        <w:rPr>
          <w:rFonts w:ascii="Times New Roman" w:hAnsi="Times New Roman"/>
        </w:rPr>
        <w:t>/SiO</w:t>
      </w:r>
      <w:r w:rsidRPr="00F965E8">
        <w:rPr>
          <w:rFonts w:ascii="Times New Roman" w:hAnsi="Times New Roman"/>
          <w:vertAlign w:val="subscript"/>
        </w:rPr>
        <w:t>2</w:t>
      </w:r>
      <w:r>
        <w:rPr>
          <w:rFonts w:ascii="Times New Roman" w:hAnsi="Times New Roman"/>
        </w:rPr>
        <w:t xml:space="preserve">, furan and </w:t>
      </w:r>
      <w:proofErr w:type="spellStart"/>
      <w:r>
        <w:rPr>
          <w:rFonts w:ascii="Times New Roman" w:hAnsi="Times New Roman"/>
        </w:rPr>
        <w:t>tetrahydrofuran</w:t>
      </w:r>
      <w:proofErr w:type="spellEnd"/>
      <w:r>
        <w:rPr>
          <w:rFonts w:ascii="Times New Roman" w:hAnsi="Times New Roman"/>
        </w:rPr>
        <w:t xml:space="preserve"> from </w:t>
      </w:r>
      <w:proofErr w:type="spellStart"/>
      <w:r>
        <w:rPr>
          <w:rFonts w:ascii="Times New Roman" w:hAnsi="Times New Roman"/>
        </w:rPr>
        <w:t>decarbonylation</w:t>
      </w:r>
      <w:proofErr w:type="spellEnd"/>
      <w:r>
        <w:rPr>
          <w:rFonts w:ascii="Times New Roman" w:hAnsi="Times New Roman"/>
        </w:rPr>
        <w:t xml:space="preserve"> are main products while hydrogenation was in low amount; over Ni/SiO</w:t>
      </w:r>
      <w:r w:rsidRPr="000A09F3">
        <w:rPr>
          <w:rFonts w:ascii="Times New Roman" w:hAnsi="Times New Roman"/>
          <w:vertAlign w:val="subscript"/>
        </w:rPr>
        <w:t>2</w:t>
      </w:r>
      <w:r>
        <w:rPr>
          <w:rFonts w:ascii="Times New Roman" w:hAnsi="Times New Roman"/>
        </w:rPr>
        <w:t xml:space="preserve">, hydrogenation and </w:t>
      </w:r>
      <w:proofErr w:type="spellStart"/>
      <w:r>
        <w:rPr>
          <w:rFonts w:ascii="Times New Roman" w:hAnsi="Times New Roman"/>
        </w:rPr>
        <w:t>decarbonylation</w:t>
      </w:r>
      <w:proofErr w:type="spellEnd"/>
      <w:r>
        <w:rPr>
          <w:rFonts w:ascii="Times New Roman" w:hAnsi="Times New Roman"/>
        </w:rPr>
        <w:t xml:space="preserve"> were both obtained, and also ring opening to C4 compounds (</w:t>
      </w:r>
      <w:proofErr w:type="spellStart"/>
      <w:r>
        <w:rPr>
          <w:rFonts w:ascii="Times New Roman" w:hAnsi="Times New Roman"/>
        </w:rPr>
        <w:t>butanal</w:t>
      </w:r>
      <w:proofErr w:type="spellEnd"/>
      <w:r>
        <w:rPr>
          <w:rFonts w:ascii="Times New Roman" w:hAnsi="Times New Roman"/>
        </w:rPr>
        <w:t xml:space="preserve">, 1-butanol and butane) was also found.  Bimetallic catalysts dramatically changed the product selectivity.  The addition of Fe onto </w:t>
      </w:r>
      <w:proofErr w:type="spellStart"/>
      <w:r>
        <w:rPr>
          <w:rFonts w:ascii="Times New Roman" w:hAnsi="Times New Roman"/>
        </w:rPr>
        <w:t>Pd</w:t>
      </w:r>
      <w:proofErr w:type="spellEnd"/>
      <w:r>
        <w:rPr>
          <w:rFonts w:ascii="Times New Roman" w:hAnsi="Times New Roman"/>
        </w:rPr>
        <w:t>/SiO</w:t>
      </w:r>
      <w:r w:rsidRPr="00392B96">
        <w:rPr>
          <w:rFonts w:ascii="Times New Roman" w:hAnsi="Times New Roman"/>
          <w:vertAlign w:val="subscript"/>
        </w:rPr>
        <w:t>2</w:t>
      </w:r>
      <w:r>
        <w:rPr>
          <w:rFonts w:ascii="Times New Roman" w:hAnsi="Times New Roman"/>
        </w:rPr>
        <w:t xml:space="preserve"> helped </w:t>
      </w:r>
      <w:proofErr w:type="spellStart"/>
      <w:r>
        <w:rPr>
          <w:rFonts w:ascii="Times New Roman" w:hAnsi="Times New Roman"/>
        </w:rPr>
        <w:t>surpress</w:t>
      </w:r>
      <w:proofErr w:type="spellEnd"/>
      <w:r>
        <w:rPr>
          <w:rFonts w:ascii="Times New Roman" w:hAnsi="Times New Roman"/>
        </w:rPr>
        <w:t xml:space="preserve"> the </w:t>
      </w:r>
      <w:proofErr w:type="spellStart"/>
      <w:r>
        <w:rPr>
          <w:rFonts w:ascii="Times New Roman" w:hAnsi="Times New Roman"/>
        </w:rPr>
        <w:t>dec</w:t>
      </w:r>
      <w:r w:rsidR="000620E4">
        <w:rPr>
          <w:rFonts w:ascii="Times New Roman" w:hAnsi="Times New Roman"/>
        </w:rPr>
        <w:t>arbonylation</w:t>
      </w:r>
      <w:proofErr w:type="spellEnd"/>
      <w:r w:rsidR="000620E4">
        <w:rPr>
          <w:rFonts w:ascii="Times New Roman" w:hAnsi="Times New Roman"/>
        </w:rPr>
        <w:t xml:space="preserve"> and hydrogenation while </w:t>
      </w:r>
      <w:r>
        <w:rPr>
          <w:rFonts w:ascii="Times New Roman" w:hAnsi="Times New Roman"/>
        </w:rPr>
        <w:t xml:space="preserve">methyl-furan was more selectively produced.  Over </w:t>
      </w:r>
      <w:proofErr w:type="spellStart"/>
      <w:r>
        <w:rPr>
          <w:rFonts w:ascii="Times New Roman" w:hAnsi="Times New Roman"/>
        </w:rPr>
        <w:t>Pd</w:t>
      </w:r>
      <w:proofErr w:type="spellEnd"/>
      <w:r>
        <w:rPr>
          <w:rFonts w:ascii="Times New Roman" w:hAnsi="Times New Roman"/>
        </w:rPr>
        <w:t>-Fe/Al</w:t>
      </w:r>
      <w:r w:rsidRPr="00392B96">
        <w:rPr>
          <w:rFonts w:ascii="Times New Roman" w:hAnsi="Times New Roman"/>
          <w:vertAlign w:val="subscript"/>
        </w:rPr>
        <w:t>2</w:t>
      </w:r>
      <w:r>
        <w:rPr>
          <w:rFonts w:ascii="Times New Roman" w:hAnsi="Times New Roman"/>
        </w:rPr>
        <w:t>O</w:t>
      </w:r>
      <w:r w:rsidRPr="00392B96">
        <w:rPr>
          <w:rFonts w:ascii="Times New Roman" w:hAnsi="Times New Roman"/>
          <w:vertAlign w:val="subscript"/>
        </w:rPr>
        <w:t>3</w:t>
      </w:r>
      <w:r>
        <w:rPr>
          <w:rFonts w:ascii="Times New Roman" w:hAnsi="Times New Roman"/>
        </w:rPr>
        <w:t xml:space="preserve"> where the alloy was worse formed than </w:t>
      </w:r>
      <w:proofErr w:type="spellStart"/>
      <w:r>
        <w:rPr>
          <w:rFonts w:ascii="Times New Roman" w:hAnsi="Times New Roman"/>
        </w:rPr>
        <w:t>Pd</w:t>
      </w:r>
      <w:proofErr w:type="spellEnd"/>
      <w:r>
        <w:rPr>
          <w:rFonts w:ascii="Times New Roman" w:hAnsi="Times New Roman"/>
        </w:rPr>
        <w:t>-Fe/SiO</w:t>
      </w:r>
      <w:r w:rsidRPr="00392B96">
        <w:rPr>
          <w:rFonts w:ascii="Times New Roman" w:hAnsi="Times New Roman"/>
          <w:vertAlign w:val="subscript"/>
        </w:rPr>
        <w:t>2</w:t>
      </w:r>
      <w:r>
        <w:rPr>
          <w:rFonts w:ascii="Times New Roman" w:hAnsi="Times New Roman"/>
        </w:rPr>
        <w:t>, the bimetallic effect decreased.  On Ni-Fe/SiO</w:t>
      </w:r>
      <w:r w:rsidRPr="009144A6">
        <w:rPr>
          <w:rFonts w:ascii="Times New Roman" w:hAnsi="Times New Roman"/>
          <w:vertAlign w:val="subscript"/>
        </w:rPr>
        <w:t>2</w:t>
      </w:r>
      <w:r>
        <w:rPr>
          <w:rFonts w:ascii="Times New Roman" w:hAnsi="Times New Roman"/>
        </w:rPr>
        <w:t xml:space="preserve"> similar conclusions were made.  </w:t>
      </w:r>
      <w:r w:rsidRPr="00F05CB7">
        <w:rPr>
          <w:rFonts w:ascii="Times New Roman" w:hAnsi="Times New Roman"/>
        </w:rPr>
        <w:t xml:space="preserve">This reduction </w:t>
      </w:r>
      <w:r>
        <w:rPr>
          <w:rFonts w:ascii="Times New Roman" w:hAnsi="Times New Roman"/>
        </w:rPr>
        <w:t>in</w:t>
      </w:r>
      <w:r w:rsidRPr="00F05CB7">
        <w:rPr>
          <w:rFonts w:ascii="Times New Roman" w:hAnsi="Times New Roman"/>
        </w:rPr>
        <w:t xml:space="preserve"> </w:t>
      </w:r>
      <w:proofErr w:type="spellStart"/>
      <w:r w:rsidRPr="00F05CB7">
        <w:rPr>
          <w:rFonts w:ascii="Times New Roman" w:hAnsi="Times New Roman"/>
        </w:rPr>
        <w:t>decarbonylation</w:t>
      </w:r>
      <w:proofErr w:type="spellEnd"/>
      <w:r w:rsidRPr="00F05CB7">
        <w:rPr>
          <w:rFonts w:ascii="Times New Roman" w:hAnsi="Times New Roman"/>
        </w:rPr>
        <w:t xml:space="preserve"> can be attributed to an increase of the stability of </w:t>
      </w:r>
      <w:bookmarkStart w:id="60" w:name="OLE_LINK17"/>
      <w:bookmarkStart w:id="61" w:name="OLE_LINK18"/>
      <w:r w:rsidRPr="00F05CB7">
        <w:rPr>
          <w:rFonts w:ascii="Times New Roman" w:hAnsi="Times New Roman"/>
          <w:i/>
          <w:iCs/>
        </w:rPr>
        <w:t>η</w:t>
      </w:r>
      <w:r w:rsidRPr="00392B96">
        <w:rPr>
          <w:rFonts w:ascii="Times New Roman" w:hAnsi="Times New Roman"/>
          <w:vertAlign w:val="superscript"/>
        </w:rPr>
        <w:t>2</w:t>
      </w:r>
      <w:r w:rsidRPr="00F05CB7">
        <w:rPr>
          <w:rFonts w:ascii="Times New Roman" w:hAnsi="Times New Roman"/>
        </w:rPr>
        <w:t>(C</w:t>
      </w:r>
      <w:proofErr w:type="gramStart"/>
      <w:r w:rsidRPr="00F05CB7">
        <w:rPr>
          <w:rFonts w:ascii="Times New Roman" w:hAnsi="Times New Roman"/>
        </w:rPr>
        <w:t>,O</w:t>
      </w:r>
      <w:proofErr w:type="gramEnd"/>
      <w:r w:rsidRPr="00F05CB7">
        <w:rPr>
          <w:rFonts w:ascii="Times New Roman" w:hAnsi="Times New Roman"/>
        </w:rPr>
        <w:t>)-</w:t>
      </w:r>
      <w:bookmarkEnd w:id="60"/>
      <w:bookmarkEnd w:id="61"/>
      <w:r w:rsidRPr="00F05CB7">
        <w:rPr>
          <w:rFonts w:ascii="Times New Roman" w:hAnsi="Times New Roman"/>
        </w:rPr>
        <w:t>surface species. The increase in the interaction of the carbonyl O with surfaces through Fe</w:t>
      </w:r>
      <w:r>
        <w:rPr>
          <w:rFonts w:ascii="Times New Roman" w:hAnsi="Times New Roman"/>
        </w:rPr>
        <w:t>-</w:t>
      </w:r>
      <w:r w:rsidRPr="00F05CB7">
        <w:rPr>
          <w:rFonts w:ascii="Times New Roman" w:hAnsi="Times New Roman"/>
        </w:rPr>
        <w:t xml:space="preserve">O </w:t>
      </w:r>
      <w:r w:rsidRPr="00F05CB7">
        <w:rPr>
          <w:rFonts w:ascii="Times New Roman" w:hAnsi="Times New Roman"/>
        </w:rPr>
        <w:lastRenderedPageBreak/>
        <w:t>interactio</w:t>
      </w:r>
      <w:r>
        <w:rPr>
          <w:rFonts w:ascii="Times New Roman" w:hAnsi="Times New Roman"/>
        </w:rPr>
        <w:t xml:space="preserve">n hinders the formation of </w:t>
      </w:r>
      <w:proofErr w:type="spellStart"/>
      <w:r>
        <w:rPr>
          <w:rFonts w:ascii="Times New Roman" w:hAnsi="Times New Roman"/>
        </w:rPr>
        <w:t>acly</w:t>
      </w:r>
      <w:proofErr w:type="spellEnd"/>
      <w:r>
        <w:rPr>
          <w:rFonts w:ascii="Times New Roman" w:hAnsi="Times New Roman"/>
        </w:rPr>
        <w:t xml:space="preserve"> </w:t>
      </w:r>
      <w:r w:rsidRPr="00F05CB7">
        <w:rPr>
          <w:rFonts w:ascii="Times New Roman" w:hAnsi="Times New Roman"/>
        </w:rPr>
        <w:t xml:space="preserve">species, which is responsible for </w:t>
      </w:r>
      <w:proofErr w:type="spellStart"/>
      <w:r w:rsidRPr="00F05CB7">
        <w:rPr>
          <w:rFonts w:ascii="Times New Roman" w:hAnsi="Times New Roman"/>
        </w:rPr>
        <w:t>decarbonylation</w:t>
      </w:r>
      <w:proofErr w:type="spellEnd"/>
      <w:r w:rsidRPr="00F05CB7">
        <w:rPr>
          <w:rFonts w:ascii="Times New Roman" w:hAnsi="Times New Roman"/>
        </w:rPr>
        <w:t>. In addition, the C</w:t>
      </w:r>
      <w:r>
        <w:rPr>
          <w:rFonts w:ascii="Times New Roman" w:hAnsi="Times New Roman"/>
        </w:rPr>
        <w:t>-</w:t>
      </w:r>
      <w:r w:rsidRPr="00F05CB7">
        <w:rPr>
          <w:rFonts w:ascii="Times New Roman" w:hAnsi="Times New Roman"/>
        </w:rPr>
        <w:t>O hydrogenolysis of the adsorbed furfuryl alcohol is improved by this interaction.</w:t>
      </w:r>
    </w:p>
    <w:p w:rsidR="008D3B4B" w:rsidRDefault="008D3B4B" w:rsidP="008D3B4B">
      <w:pPr>
        <w:autoSpaceDE w:val="0"/>
        <w:autoSpaceDN w:val="0"/>
        <w:adjustRightInd w:val="0"/>
        <w:ind w:firstLine="720"/>
        <w:jc w:val="both"/>
        <w:rPr>
          <w:rFonts w:ascii="Times New Roman" w:hAnsi="Times New Roman"/>
        </w:rPr>
      </w:pPr>
      <w:r w:rsidRPr="009144A6">
        <w:rPr>
          <w:rFonts w:ascii="Times New Roman" w:hAnsi="Times New Roman"/>
        </w:rPr>
        <w:t>HDO o</w:t>
      </w:r>
      <w:r>
        <w:rPr>
          <w:rFonts w:ascii="Times New Roman" w:hAnsi="Times New Roman"/>
        </w:rPr>
        <w:t xml:space="preserve">f furfural has been studied by </w:t>
      </w:r>
      <w:r w:rsidRPr="009144A6">
        <w:rPr>
          <w:rFonts w:ascii="Times New Roman" w:hAnsi="Times New Roman"/>
        </w:rPr>
        <w:t>Zhao et al</w:t>
      </w:r>
      <w:r>
        <w:rPr>
          <w:rFonts w:ascii="Times New Roman" w:hAnsi="Times New Roman"/>
        </w:rPr>
        <w:t xml:space="preserve">. in </w:t>
      </w:r>
      <w:r w:rsidRPr="009144A6">
        <w:rPr>
          <w:rFonts w:ascii="Times New Roman" w:hAnsi="Times New Roman"/>
        </w:rPr>
        <w:t>w</w:t>
      </w:r>
      <w:r>
        <w:rPr>
          <w:rFonts w:ascii="Times New Roman" w:hAnsi="Times New Roman"/>
        </w:rPr>
        <w:t xml:space="preserve">ater phase using Ni/HZSM-5 catalyst at </w:t>
      </w:r>
      <w:r w:rsidRPr="009144A6">
        <w:rPr>
          <w:rFonts w:ascii="Times New Roman" w:hAnsi="Times New Roman"/>
        </w:rPr>
        <w:t xml:space="preserve">523 K and 5 </w:t>
      </w:r>
      <w:proofErr w:type="spellStart"/>
      <w:r w:rsidRPr="009144A6">
        <w:rPr>
          <w:rFonts w:ascii="Times New Roman" w:hAnsi="Times New Roman"/>
        </w:rPr>
        <w:t>MPa</w:t>
      </w:r>
      <w:proofErr w:type="spellEnd"/>
      <w:r w:rsidRPr="009144A6">
        <w:rPr>
          <w:rFonts w:ascii="Times New Roman" w:hAnsi="Times New Roman"/>
        </w:rPr>
        <w:t xml:space="preserve"> of H</w:t>
      </w:r>
      <w:r w:rsidRPr="009144A6">
        <w:rPr>
          <w:rFonts w:ascii="Times New Roman" w:hAnsi="Times New Roman"/>
          <w:vertAlign w:val="subscript"/>
        </w:rPr>
        <w:t>2</w:t>
      </w:r>
      <w:r w:rsidRPr="009144A6">
        <w:rPr>
          <w:rFonts w:ascii="Times New Roman" w:hAnsi="Times New Roman"/>
        </w:rPr>
        <w:t xml:space="preserve"> </w:t>
      </w:r>
      <w:r>
        <w:rPr>
          <w:rFonts w:ascii="Times New Roman" w:hAnsi="Times New Roman"/>
        </w:rPr>
        <w:t xml:space="preserve">in a </w:t>
      </w:r>
      <w:r w:rsidRPr="009144A6">
        <w:rPr>
          <w:rFonts w:ascii="Times New Roman" w:hAnsi="Times New Roman"/>
        </w:rPr>
        <w:t>batch reactor. Two parallel reacti</w:t>
      </w:r>
      <w:r>
        <w:rPr>
          <w:rFonts w:ascii="Times New Roman" w:hAnsi="Times New Roman"/>
        </w:rPr>
        <w:t xml:space="preserve">ons took place: intermolecular dehydration of </w:t>
      </w:r>
      <w:r w:rsidRPr="009144A6">
        <w:rPr>
          <w:rFonts w:ascii="Times New Roman" w:hAnsi="Times New Roman"/>
        </w:rPr>
        <w:t xml:space="preserve">furfural to </w:t>
      </w:r>
      <w:proofErr w:type="spellStart"/>
      <w:r w:rsidRPr="009144A6">
        <w:rPr>
          <w:rFonts w:ascii="Times New Roman" w:hAnsi="Times New Roman"/>
        </w:rPr>
        <w:t>tetrahy</w:t>
      </w:r>
      <w:r>
        <w:rPr>
          <w:rFonts w:ascii="Times New Roman" w:hAnsi="Times New Roman"/>
        </w:rPr>
        <w:t>dropyran</w:t>
      </w:r>
      <w:proofErr w:type="spellEnd"/>
      <w:r>
        <w:rPr>
          <w:rFonts w:ascii="Times New Roman" w:hAnsi="Times New Roman"/>
        </w:rPr>
        <w:t xml:space="preserve"> and </w:t>
      </w:r>
      <w:proofErr w:type="spellStart"/>
      <w:r>
        <w:rPr>
          <w:rFonts w:ascii="Times New Roman" w:hAnsi="Times New Roman"/>
        </w:rPr>
        <w:t>deoxygenation</w:t>
      </w:r>
      <w:proofErr w:type="spellEnd"/>
      <w:r>
        <w:rPr>
          <w:rFonts w:ascii="Times New Roman" w:hAnsi="Times New Roman"/>
        </w:rPr>
        <w:t xml:space="preserve"> to </w:t>
      </w:r>
      <w:proofErr w:type="gramStart"/>
      <w:r w:rsidRPr="009144A6">
        <w:rPr>
          <w:rFonts w:ascii="Times New Roman" w:hAnsi="Times New Roman"/>
        </w:rPr>
        <w:t>pentane,</w:t>
      </w:r>
      <w:proofErr w:type="gramEnd"/>
      <w:r w:rsidRPr="009144A6">
        <w:rPr>
          <w:rFonts w:ascii="Times New Roman" w:hAnsi="Times New Roman"/>
        </w:rPr>
        <w:t xml:space="preserve"> com</w:t>
      </w:r>
      <w:r>
        <w:rPr>
          <w:rFonts w:ascii="Times New Roman" w:hAnsi="Times New Roman"/>
        </w:rPr>
        <w:t xml:space="preserve">peted to ultimately produce 64% pentane and </w:t>
      </w:r>
      <w:r w:rsidRPr="009144A6">
        <w:rPr>
          <w:rFonts w:ascii="Times New Roman" w:hAnsi="Times New Roman"/>
        </w:rPr>
        <w:t xml:space="preserve">36% </w:t>
      </w:r>
      <w:proofErr w:type="spellStart"/>
      <w:r w:rsidRPr="009144A6">
        <w:rPr>
          <w:rFonts w:ascii="Times New Roman" w:hAnsi="Times New Roman"/>
        </w:rPr>
        <w:t>tetrahydropyran</w:t>
      </w:r>
      <w:proofErr w:type="spellEnd"/>
      <w:r w:rsidRPr="009144A6">
        <w:rPr>
          <w:rFonts w:ascii="Times New Roman" w:hAnsi="Times New Roman"/>
        </w:rPr>
        <w:t xml:space="preserve">. </w:t>
      </w:r>
      <w:r>
        <w:rPr>
          <w:rFonts w:ascii="Times New Roman" w:hAnsi="Times New Roman"/>
        </w:rPr>
        <w:t xml:space="preserve">It has been claimed that the HDO of furfural occurred by hydrogenation of the furan </w:t>
      </w:r>
      <w:r w:rsidRPr="009144A6">
        <w:rPr>
          <w:rFonts w:ascii="Times New Roman" w:hAnsi="Times New Roman"/>
        </w:rPr>
        <w:t xml:space="preserve">ring, followed by </w:t>
      </w:r>
      <w:r>
        <w:rPr>
          <w:rFonts w:ascii="Times New Roman" w:hAnsi="Times New Roman"/>
        </w:rPr>
        <w:t xml:space="preserve">hydrolysis of the </w:t>
      </w:r>
      <w:r w:rsidRPr="009144A6">
        <w:rPr>
          <w:rFonts w:ascii="Times New Roman" w:hAnsi="Times New Roman"/>
        </w:rPr>
        <w:t>C5 ring, and subsequent al</w:t>
      </w:r>
      <w:r>
        <w:rPr>
          <w:rFonts w:ascii="Times New Roman" w:hAnsi="Times New Roman"/>
        </w:rPr>
        <w:t xml:space="preserve">cohol dehydration/hydrogenation to </w:t>
      </w:r>
      <w:r w:rsidRPr="009144A6">
        <w:rPr>
          <w:rFonts w:ascii="Times New Roman" w:hAnsi="Times New Roman"/>
        </w:rPr>
        <w:t>form the straight-chain alkane</w:t>
      </w:r>
      <w:r>
        <w:rPr>
          <w:rFonts w:ascii="Times New Roman" w:hAnsi="Times New Roman"/>
        </w:rPr>
        <w:t xml:space="preserve"> [</w:t>
      </w:r>
      <w:r w:rsidR="000620E4">
        <w:rPr>
          <w:rFonts w:ascii="Times New Roman" w:hAnsi="Times New Roman"/>
        </w:rPr>
        <w:fldChar w:fldCharType="begin"/>
      </w:r>
      <w:r w:rsidR="000620E4">
        <w:rPr>
          <w:rFonts w:ascii="Times New Roman" w:hAnsi="Times New Roman"/>
        </w:rPr>
        <w:instrText xml:space="preserve"> NOTEREF _Ref385241716 \h  \* MERGEFORMAT </w:instrText>
      </w:r>
      <w:r w:rsidR="000620E4">
        <w:rPr>
          <w:rFonts w:ascii="Times New Roman" w:hAnsi="Times New Roman"/>
        </w:rPr>
      </w:r>
      <w:r w:rsidR="000620E4">
        <w:rPr>
          <w:rFonts w:ascii="Times New Roman" w:hAnsi="Times New Roman"/>
        </w:rPr>
        <w:fldChar w:fldCharType="separate"/>
      </w:r>
      <w:r w:rsidR="005C7BC1">
        <w:rPr>
          <w:rFonts w:ascii="Times New Roman" w:hAnsi="Times New Roman"/>
        </w:rPr>
        <w:t>32</w:t>
      </w:r>
      <w:r w:rsidR="000620E4">
        <w:rPr>
          <w:rFonts w:ascii="Times New Roman" w:hAnsi="Times New Roman"/>
        </w:rPr>
        <w:fldChar w:fldCharType="end"/>
      </w:r>
      <w:r w:rsidR="00B14BF1">
        <w:rPr>
          <w:rFonts w:ascii="Times New Roman" w:hAnsi="Times New Roman"/>
        </w:rPr>
        <w:t>,</w:t>
      </w:r>
      <w:r w:rsidR="000620E4" w:rsidRPr="000620E4">
        <w:endnoteReference w:id="35"/>
      </w:r>
      <w:r>
        <w:rPr>
          <w:rFonts w:ascii="Times New Roman" w:hAnsi="Times New Roman"/>
        </w:rPr>
        <w:t>]</w:t>
      </w:r>
      <w:r w:rsidRPr="009144A6">
        <w:rPr>
          <w:rFonts w:ascii="Times New Roman" w:hAnsi="Times New Roman"/>
        </w:rPr>
        <w:t>.</w:t>
      </w:r>
    </w:p>
    <w:p w:rsidR="008D3B4B" w:rsidRDefault="000620E4" w:rsidP="008D3B4B">
      <w:pPr>
        <w:jc w:val="both"/>
        <w:rPr>
          <w:rFonts w:ascii="Times New Roman" w:hAnsi="Times New Roman"/>
        </w:rPr>
      </w:pPr>
      <w:r>
        <w:rPr>
          <w:rFonts w:ascii="Times New Roman" w:hAnsi="Times New Roman"/>
        </w:rPr>
        <w:tab/>
        <w:t xml:space="preserve">Phenolic compounds (phenols, guaiacol, anisole …), one of the most important group components in fast pyrolysis bio-oil, would be discussed in every detail in the following texts.  </w:t>
      </w:r>
    </w:p>
    <w:p w:rsidR="007C0A53" w:rsidRDefault="007C0A53" w:rsidP="008D3B4B">
      <w:pPr>
        <w:jc w:val="both"/>
        <w:rPr>
          <w:rFonts w:ascii="Times New Roman" w:hAnsi="Times New Roman"/>
        </w:rPr>
      </w:pPr>
    </w:p>
    <w:p w:rsidR="007C0A53" w:rsidRDefault="00693839" w:rsidP="00EA2E21">
      <w:pPr>
        <w:pStyle w:val="Heading2"/>
      </w:pPr>
      <w:bookmarkStart w:id="62" w:name="_Toc385589135"/>
      <w:r>
        <w:t>1.4</w:t>
      </w:r>
      <w:r>
        <w:tab/>
      </w:r>
      <w:r w:rsidR="007C0A53">
        <w:t>Concept process for bio-oil refinery and upgrading</w:t>
      </w:r>
      <w:bookmarkEnd w:id="62"/>
    </w:p>
    <w:p w:rsidR="007C0A53" w:rsidRDefault="007C0A53" w:rsidP="008D3B4B">
      <w:pPr>
        <w:jc w:val="both"/>
        <w:rPr>
          <w:rFonts w:ascii="Times New Roman" w:hAnsi="Times New Roman"/>
        </w:rPr>
      </w:pPr>
      <w:r>
        <w:rPr>
          <w:rFonts w:ascii="Times New Roman" w:hAnsi="Times New Roman"/>
        </w:rPr>
        <w:tab/>
        <w:t xml:space="preserve">In the previous text, we have already discussed that fast pyrolysis bio-oil is a complicated mixture with properties </w:t>
      </w:r>
      <w:r>
        <w:t xml:space="preserve">depending on a large number of variables such as the properties of the biomass feedstock, heating rate, residence time, and temperature et al.  Directly upgrading the whole fraction of bio-oil using </w:t>
      </w:r>
      <w:proofErr w:type="spellStart"/>
      <w:r>
        <w:t>hydrotreatment</w:t>
      </w:r>
      <w:proofErr w:type="spellEnd"/>
      <w:r>
        <w:t xml:space="preserve"> or zeolite upgrading will cause severe loss of carbon, fast deactivation of catalysts </w:t>
      </w:r>
      <w:r w:rsidR="00693839">
        <w:t>and acid contamination et al [</w:t>
      </w:r>
      <w:r w:rsidR="00693839" w:rsidRPr="00693839">
        <w:endnoteReference w:id="36"/>
      </w:r>
      <w:r w:rsidR="00182885">
        <w:t>-</w:t>
      </w:r>
      <w:r w:rsidR="00693839" w:rsidRPr="00182885">
        <w:rPr>
          <w:vanish/>
        </w:rPr>
        <w:t>,</w:t>
      </w:r>
      <w:r w:rsidR="00693839" w:rsidRPr="00182885">
        <w:rPr>
          <w:vanish/>
        </w:rPr>
        <w:endnoteReference w:id="37"/>
      </w:r>
      <w:r w:rsidR="00693839" w:rsidRPr="00182885">
        <w:rPr>
          <w:vanish/>
        </w:rPr>
        <w:t>,</w:t>
      </w:r>
      <w:r w:rsidR="00693839" w:rsidRPr="00693839">
        <w:endnoteReference w:id="38"/>
      </w:r>
      <w:r w:rsidR="00693839">
        <w:t xml:space="preserve">].  For example, </w:t>
      </w:r>
      <w:r w:rsidR="00693839">
        <w:rPr>
          <w:rFonts w:ascii="Times New Roman" w:hAnsi="Times New Roman"/>
        </w:rPr>
        <w:t xml:space="preserve">direct hydrodeoxygenation of the small oxygenates, which constitute a large carbon fraction of the whole bio-oil, results in production of light gases with significant losses in liquid yield.  Thus fractionation of </w:t>
      </w:r>
      <w:r w:rsidR="00693839">
        <w:rPr>
          <w:rFonts w:ascii="Times New Roman" w:hAnsi="Times New Roman"/>
        </w:rPr>
        <w:lastRenderedPageBreak/>
        <w:t>fast pyrolysis before upgrading is an effective alternative method and necessary to solve these challenges [</w:t>
      </w:r>
      <w:r w:rsidR="00693839">
        <w:rPr>
          <w:rFonts w:ascii="Times New Roman" w:hAnsi="Times New Roman"/>
        </w:rPr>
        <w:fldChar w:fldCharType="begin"/>
      </w:r>
      <w:r w:rsidR="00693839">
        <w:rPr>
          <w:rFonts w:ascii="Times New Roman" w:hAnsi="Times New Roman"/>
        </w:rPr>
        <w:instrText xml:space="preserve"> NOTEREF _Ref385243384 \h </w:instrText>
      </w:r>
      <w:r w:rsidR="00693839">
        <w:rPr>
          <w:rFonts w:ascii="Times New Roman" w:hAnsi="Times New Roman"/>
        </w:rPr>
      </w:r>
      <w:r w:rsidR="00693839">
        <w:rPr>
          <w:rFonts w:ascii="Times New Roman" w:hAnsi="Times New Roman"/>
        </w:rPr>
        <w:fldChar w:fldCharType="separate"/>
      </w:r>
      <w:r w:rsidR="005C7BC1">
        <w:rPr>
          <w:rFonts w:ascii="Times New Roman" w:hAnsi="Times New Roman"/>
        </w:rPr>
        <w:t>12</w:t>
      </w:r>
      <w:r w:rsidR="00693839">
        <w:rPr>
          <w:rFonts w:ascii="Times New Roman" w:hAnsi="Times New Roman"/>
        </w:rPr>
        <w:fldChar w:fldCharType="end"/>
      </w:r>
      <w:r w:rsidR="00693839">
        <w:rPr>
          <w:rFonts w:ascii="Times New Roman" w:hAnsi="Times New Roman"/>
        </w:rPr>
        <w:t xml:space="preserve">].  </w:t>
      </w:r>
    </w:p>
    <w:p w:rsidR="00693839" w:rsidRDefault="002746F9" w:rsidP="008D3B4B">
      <w:pPr>
        <w:jc w:val="both"/>
        <w:rPr>
          <w:rFonts w:ascii="Times New Roman" w:hAnsi="Times New Roman"/>
        </w:rPr>
      </w:pPr>
      <w:r>
        <w:rPr>
          <w:rFonts w:ascii="Times New Roman" w:hAnsi="Times New Roman"/>
          <w:noProof/>
          <w:lang w:eastAsia="zh-CN" w:bidi="ar-SA"/>
        </w:rPr>
        <w:drawing>
          <wp:anchor distT="0" distB="0" distL="114300" distR="114300" simplePos="0" relativeHeight="251660288" behindDoc="0" locked="0" layoutInCell="1" allowOverlap="1" wp14:anchorId="7583E9C4" wp14:editId="60AC0DFF">
            <wp:simplePos x="0" y="0"/>
            <wp:positionH relativeFrom="column">
              <wp:posOffset>572567</wp:posOffset>
            </wp:positionH>
            <wp:positionV relativeFrom="paragraph">
              <wp:posOffset>3738880</wp:posOffset>
            </wp:positionV>
            <wp:extent cx="3925019" cy="2791932"/>
            <wp:effectExtent l="0" t="0" r="0" b="889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925019" cy="2791932"/>
                    </a:xfrm>
                    <a:prstGeom prst="rect">
                      <a:avLst/>
                    </a:prstGeom>
                    <a:noFill/>
                  </pic:spPr>
                </pic:pic>
              </a:graphicData>
            </a:graphic>
            <wp14:sizeRelH relativeFrom="page">
              <wp14:pctWidth>0</wp14:pctWidth>
            </wp14:sizeRelH>
            <wp14:sizeRelV relativeFrom="page">
              <wp14:pctHeight>0</wp14:pctHeight>
            </wp14:sizeRelV>
          </wp:anchor>
        </w:drawing>
      </w:r>
      <w:r w:rsidR="00693839">
        <w:rPr>
          <w:rFonts w:ascii="Times New Roman" w:hAnsi="Times New Roman"/>
        </w:rPr>
        <w:tab/>
      </w:r>
      <w:r w:rsidR="00064531">
        <w:rPr>
          <w:rFonts w:ascii="Times New Roman" w:hAnsi="Times New Roman"/>
        </w:rPr>
        <w:t xml:space="preserve">However the full bio-oil cannot be fractionated by conventional distillation since re-heating would result in undesirable side reactions such as </w:t>
      </w:r>
      <w:proofErr w:type="spellStart"/>
      <w:r w:rsidR="00064531">
        <w:rPr>
          <w:rFonts w:ascii="Times New Roman" w:hAnsi="Times New Roman"/>
        </w:rPr>
        <w:t>oligomerization</w:t>
      </w:r>
      <w:proofErr w:type="spellEnd"/>
      <w:r w:rsidR="00064531">
        <w:rPr>
          <w:rFonts w:ascii="Times New Roman" w:hAnsi="Times New Roman"/>
        </w:rPr>
        <w:t xml:space="preserve"> and condensation.  One alternative way is to conduct thermochemical conversion of biomass in different temper</w:t>
      </w:r>
      <w:r w:rsidR="00E86FB5">
        <w:rPr>
          <w:rFonts w:ascii="Times New Roman" w:hAnsi="Times New Roman"/>
        </w:rPr>
        <w:t xml:space="preserve">ature stages, as shown in Fig </w:t>
      </w:r>
      <w:r w:rsidR="00064531">
        <w:rPr>
          <w:rFonts w:ascii="Times New Roman" w:hAnsi="Times New Roman"/>
        </w:rPr>
        <w:t>4.</w:t>
      </w:r>
      <w:r w:rsidR="00E86FB5">
        <w:rPr>
          <w:rFonts w:ascii="Times New Roman" w:hAnsi="Times New Roman"/>
        </w:rPr>
        <w:t>I.</w:t>
      </w:r>
      <w:r w:rsidR="00064531">
        <w:rPr>
          <w:rFonts w:ascii="Times New Roman" w:hAnsi="Times New Roman"/>
        </w:rPr>
        <w:t xml:space="preserve">  </w:t>
      </w:r>
      <w:r w:rsidR="00657BE3">
        <w:rPr>
          <w:rFonts w:ascii="Times New Roman" w:hAnsi="Times New Roman"/>
        </w:rPr>
        <w:t>Sequential heating treatment</w:t>
      </w:r>
      <w:r w:rsidR="00A936A4">
        <w:rPr>
          <w:rFonts w:ascii="Times New Roman" w:hAnsi="Times New Roman"/>
        </w:rPr>
        <w:t xml:space="preserve"> at increasing temperature stages can be applied for fractionation.  Initial </w:t>
      </w:r>
      <w:proofErr w:type="spellStart"/>
      <w:r w:rsidR="00A936A4">
        <w:rPr>
          <w:rFonts w:ascii="Times New Roman" w:hAnsi="Times New Roman"/>
        </w:rPr>
        <w:t>torrefaction</w:t>
      </w:r>
      <w:proofErr w:type="spellEnd"/>
      <w:r w:rsidR="00A936A4">
        <w:rPr>
          <w:rFonts w:ascii="Times New Roman" w:hAnsi="Times New Roman"/>
        </w:rPr>
        <w:t xml:space="preserve"> temperature is below 300</w:t>
      </w:r>
      <w:r w:rsidR="00A936A4" w:rsidRPr="00A936A4">
        <w:rPr>
          <w:rFonts w:ascii="Times New Roman" w:hAnsi="Times New Roman"/>
          <w:vertAlign w:val="superscript"/>
        </w:rPr>
        <w:t>o</w:t>
      </w:r>
      <w:r w:rsidR="00A936A4">
        <w:rPr>
          <w:rFonts w:ascii="Times New Roman" w:hAnsi="Times New Roman"/>
        </w:rPr>
        <w:t xml:space="preserve">C, small oxygenates (mainly acetic acid and acetol) and water decomposed from hemicellulose is extracted as the products.  The second stage of </w:t>
      </w:r>
      <w:proofErr w:type="spellStart"/>
      <w:r w:rsidR="00A936A4">
        <w:rPr>
          <w:rFonts w:ascii="Times New Roman" w:hAnsi="Times New Roman"/>
        </w:rPr>
        <w:t>torrefaction</w:t>
      </w:r>
      <w:proofErr w:type="spellEnd"/>
      <w:r w:rsidR="00A936A4">
        <w:rPr>
          <w:rFonts w:ascii="Times New Roman" w:hAnsi="Times New Roman"/>
        </w:rPr>
        <w:t xml:space="preserve"> holds at around 400</w:t>
      </w:r>
      <w:r w:rsidR="00A936A4" w:rsidRPr="00A936A4">
        <w:rPr>
          <w:rFonts w:ascii="Times New Roman" w:hAnsi="Times New Roman"/>
          <w:vertAlign w:val="superscript"/>
        </w:rPr>
        <w:t>o</w:t>
      </w:r>
      <w:r w:rsidR="00A936A4">
        <w:rPr>
          <w:rFonts w:ascii="Times New Roman" w:hAnsi="Times New Roman"/>
        </w:rPr>
        <w:t xml:space="preserve">C, where the cellulose derived sugar compounds such as levoglucosan and </w:t>
      </w:r>
      <w:proofErr w:type="spellStart"/>
      <w:r w:rsidR="00A936A4">
        <w:rPr>
          <w:rFonts w:ascii="Times New Roman" w:hAnsi="Times New Roman"/>
        </w:rPr>
        <w:t>hydroxylmethyl</w:t>
      </w:r>
      <w:proofErr w:type="spellEnd"/>
      <w:r w:rsidR="00A936A4">
        <w:rPr>
          <w:rFonts w:ascii="Times New Roman" w:hAnsi="Times New Roman"/>
        </w:rPr>
        <w:t xml:space="preserve"> furfural (HMF) are produced.  The final stage, fast-pyrolysis at around 550</w:t>
      </w:r>
      <w:r w:rsidR="00A936A4" w:rsidRPr="00A936A4">
        <w:rPr>
          <w:rFonts w:ascii="Times New Roman" w:hAnsi="Times New Roman"/>
          <w:vertAlign w:val="superscript"/>
        </w:rPr>
        <w:t>o</w:t>
      </w:r>
      <w:r w:rsidR="00A936A4">
        <w:rPr>
          <w:rFonts w:ascii="Times New Roman" w:hAnsi="Times New Roman"/>
        </w:rPr>
        <w:t>C, gives lignin derived compounds mostly phenolic compounds [</w:t>
      </w:r>
      <w:r w:rsidR="00A936A4">
        <w:rPr>
          <w:rFonts w:ascii="Times New Roman" w:hAnsi="Times New Roman"/>
        </w:rPr>
        <w:fldChar w:fldCharType="begin"/>
      </w:r>
      <w:r w:rsidR="00A936A4">
        <w:rPr>
          <w:rFonts w:ascii="Times New Roman" w:hAnsi="Times New Roman"/>
        </w:rPr>
        <w:instrText xml:space="preserve"> NOTEREF _Ref385243384 \h </w:instrText>
      </w:r>
      <w:r w:rsidR="00A936A4">
        <w:rPr>
          <w:rFonts w:ascii="Times New Roman" w:hAnsi="Times New Roman"/>
        </w:rPr>
      </w:r>
      <w:r w:rsidR="00A936A4">
        <w:rPr>
          <w:rFonts w:ascii="Times New Roman" w:hAnsi="Times New Roman"/>
        </w:rPr>
        <w:fldChar w:fldCharType="separate"/>
      </w:r>
      <w:r w:rsidR="005C7BC1">
        <w:rPr>
          <w:rFonts w:ascii="Times New Roman" w:hAnsi="Times New Roman"/>
        </w:rPr>
        <w:t>12</w:t>
      </w:r>
      <w:r w:rsidR="00A936A4">
        <w:rPr>
          <w:rFonts w:ascii="Times New Roman" w:hAnsi="Times New Roman"/>
        </w:rPr>
        <w:fldChar w:fldCharType="end"/>
      </w:r>
      <w:r w:rsidR="00A936A4">
        <w:rPr>
          <w:rFonts w:ascii="Times New Roman" w:hAnsi="Times New Roman"/>
        </w:rPr>
        <w:t>].</w:t>
      </w:r>
    </w:p>
    <w:p w:rsidR="00064531" w:rsidRDefault="00064531" w:rsidP="008D3B4B">
      <w:pPr>
        <w:jc w:val="both"/>
        <w:rPr>
          <w:rFonts w:ascii="Times New Roman" w:hAnsi="Times New Roman"/>
        </w:rPr>
      </w:pPr>
    </w:p>
    <w:p w:rsidR="008D3B4B" w:rsidRDefault="008D3B4B" w:rsidP="00220BDA">
      <w:pPr>
        <w:jc w:val="both"/>
        <w:rPr>
          <w:rFonts w:ascii="Times New Roman" w:hAnsi="Times New Roman"/>
        </w:rPr>
      </w:pPr>
    </w:p>
    <w:p w:rsidR="00220BDA" w:rsidRDefault="00220BDA" w:rsidP="00220BDA">
      <w:pPr>
        <w:jc w:val="both"/>
        <w:rPr>
          <w:rFonts w:ascii="Times New Roman" w:hAnsi="Times New Roman"/>
        </w:rPr>
      </w:pPr>
    </w:p>
    <w:p w:rsidR="00B14FE0" w:rsidRDefault="00B14FE0" w:rsidP="00220BDA">
      <w:pPr>
        <w:jc w:val="both"/>
      </w:pPr>
    </w:p>
    <w:p w:rsidR="008B3A0D" w:rsidRPr="00C13B59" w:rsidRDefault="008B3A0D" w:rsidP="008B3A0D">
      <w:pPr>
        <w:jc w:val="both"/>
      </w:pPr>
    </w:p>
    <w:p w:rsidR="008B3A0D" w:rsidRDefault="008B3A0D" w:rsidP="003B7100">
      <w:pPr>
        <w:spacing w:line="240" w:lineRule="auto"/>
        <w:jc w:val="both"/>
      </w:pPr>
    </w:p>
    <w:p w:rsidR="00B14FE0" w:rsidRDefault="00B14FE0" w:rsidP="003B7100">
      <w:pPr>
        <w:spacing w:line="240" w:lineRule="auto"/>
        <w:jc w:val="both"/>
      </w:pPr>
    </w:p>
    <w:p w:rsidR="00B14FE0" w:rsidRDefault="00B14FE0" w:rsidP="003B7100">
      <w:pPr>
        <w:spacing w:line="240" w:lineRule="auto"/>
        <w:jc w:val="both"/>
      </w:pPr>
    </w:p>
    <w:p w:rsidR="008B3A0D" w:rsidRDefault="008B3A0D">
      <w:pPr>
        <w:spacing w:line="240" w:lineRule="auto"/>
      </w:pPr>
    </w:p>
    <w:p w:rsidR="0044069E" w:rsidRDefault="0044069E" w:rsidP="003B7100">
      <w:pPr>
        <w:spacing w:line="240" w:lineRule="auto"/>
        <w:jc w:val="both"/>
      </w:pPr>
    </w:p>
    <w:p w:rsidR="002746F9" w:rsidRDefault="00182885" w:rsidP="00182885">
      <w:pPr>
        <w:spacing w:line="240" w:lineRule="auto"/>
        <w:jc w:val="both"/>
      </w:pPr>
      <w:r>
        <w:rPr>
          <w:noProof/>
          <w:lang w:eastAsia="zh-CN" w:bidi="ar-SA"/>
        </w:rPr>
        <mc:AlternateContent>
          <mc:Choice Requires="wps">
            <w:drawing>
              <wp:anchor distT="0" distB="0" distL="114300" distR="114300" simplePos="0" relativeHeight="251683840" behindDoc="0" locked="0" layoutInCell="1" allowOverlap="1" wp14:anchorId="43A1CAF9" wp14:editId="30F49C68">
                <wp:simplePos x="0" y="0"/>
                <wp:positionH relativeFrom="column">
                  <wp:posOffset>412379</wp:posOffset>
                </wp:positionH>
                <wp:positionV relativeFrom="paragraph">
                  <wp:posOffset>73660</wp:posOffset>
                </wp:positionV>
                <wp:extent cx="4468483" cy="232410"/>
                <wp:effectExtent l="0" t="0" r="8890" b="0"/>
                <wp:wrapNone/>
                <wp:docPr id="35" name="Text Box 35"/>
                <wp:cNvGraphicFramePr/>
                <a:graphic xmlns:a="http://schemas.openxmlformats.org/drawingml/2006/main">
                  <a:graphicData uri="http://schemas.microsoft.com/office/word/2010/wordprocessingShape">
                    <wps:wsp>
                      <wps:cNvSpPr txBox="1"/>
                      <wps:spPr>
                        <a:xfrm>
                          <a:off x="0" y="0"/>
                          <a:ext cx="4468483" cy="232410"/>
                        </a:xfrm>
                        <a:prstGeom prst="rect">
                          <a:avLst/>
                        </a:prstGeom>
                        <a:solidFill>
                          <a:prstClr val="white"/>
                        </a:solidFill>
                        <a:ln>
                          <a:noFill/>
                        </a:ln>
                        <a:effectLst/>
                      </wps:spPr>
                      <wps:txbx>
                        <w:txbxContent>
                          <w:p w:rsidR="00883C93" w:rsidRPr="002746F9" w:rsidRDefault="00883C93" w:rsidP="002746F9">
                            <w:pPr>
                              <w:pStyle w:val="Caption"/>
                              <w:rPr>
                                <w:rFonts w:ascii="Times New Roman" w:hAnsi="Times New Roman"/>
                                <w:b w:val="0"/>
                                <w:noProof/>
                                <w:szCs w:val="24"/>
                              </w:rPr>
                            </w:pPr>
                            <w:bookmarkStart w:id="63" w:name="_Toc385588343"/>
                            <w:r>
                              <w:t xml:space="preserve">Figure </w:t>
                            </w:r>
                            <w:r w:rsidR="004C41AC">
                              <w:fldChar w:fldCharType="begin"/>
                            </w:r>
                            <w:r w:rsidR="004C41AC">
                              <w:instrText xml:space="preserve"> SEQ Figure \* ARABIC </w:instrText>
                            </w:r>
                            <w:r w:rsidR="004C41AC">
                              <w:fldChar w:fldCharType="separate"/>
                            </w:r>
                            <w:proofErr w:type="gramStart"/>
                            <w:r w:rsidR="005C7BC1">
                              <w:rPr>
                                <w:noProof/>
                              </w:rPr>
                              <w:t>4</w:t>
                            </w:r>
                            <w:r w:rsidR="004C41AC">
                              <w:rPr>
                                <w:noProof/>
                              </w:rPr>
                              <w:fldChar w:fldCharType="end"/>
                            </w:r>
                            <w:r>
                              <w:t>.I</w:t>
                            </w:r>
                            <w:proofErr w:type="gramEnd"/>
                            <w:r>
                              <w:t xml:space="preserve">. </w:t>
                            </w:r>
                            <w:r>
                              <w:tab/>
                            </w:r>
                            <w:r w:rsidRPr="002746F9">
                              <w:rPr>
                                <w:b w:val="0"/>
                              </w:rPr>
                              <w:t>Catalytic cascade connected to a multi-stage pyrolysis.</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28" type="#_x0000_t202" style="position:absolute;left:0;text-align:left;margin-left:32.45pt;margin-top:5.8pt;width:351.85pt;height:18.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" stroked="f">
                <v:textbox inset="0,0,0,0">
                  <w:txbxContent>
                    <w:p w:rsidR="00883C93" w:rsidRPr="002746F9" w:rsidRDefault="00883C93" w:rsidP="002746F9">
                      <w:pPr>
                        <w:pStyle w:val="Caption"/>
                        <w:rPr>
                          <w:rFonts w:ascii="Times New Roman" w:hAnsi="Times New Roman"/>
                          <w:b w:val="0"/>
                          <w:noProof/>
                          <w:szCs w:val="24"/>
                        </w:rPr>
                      </w:pPr>
                      <w:bookmarkStart w:id="64" w:name="_Toc385588343"/>
                      <w:r>
                        <w:t xml:space="preserve">Figure </w:t>
                      </w:r>
                      <w:r w:rsidR="004C41AC">
                        <w:fldChar w:fldCharType="begin"/>
                      </w:r>
                      <w:r w:rsidR="004C41AC">
                        <w:instrText xml:space="preserve"> SEQ Figure \* ARABIC </w:instrText>
                      </w:r>
                      <w:r w:rsidR="004C41AC">
                        <w:fldChar w:fldCharType="separate"/>
                      </w:r>
                      <w:proofErr w:type="gramStart"/>
                      <w:r w:rsidR="005C7BC1">
                        <w:rPr>
                          <w:noProof/>
                        </w:rPr>
                        <w:t>4</w:t>
                      </w:r>
                      <w:r w:rsidR="004C41AC">
                        <w:rPr>
                          <w:noProof/>
                        </w:rPr>
                        <w:fldChar w:fldCharType="end"/>
                      </w:r>
                      <w:r>
                        <w:t>.I</w:t>
                      </w:r>
                      <w:proofErr w:type="gramEnd"/>
                      <w:r>
                        <w:t xml:space="preserve">. </w:t>
                      </w:r>
                      <w:r>
                        <w:tab/>
                      </w:r>
                      <w:r w:rsidRPr="002746F9">
                        <w:rPr>
                          <w:b w:val="0"/>
                        </w:rPr>
                        <w:t>Catalytic cascade connected to a multi-stage pyrolysis.</w:t>
                      </w:r>
                      <w:bookmarkEnd w:id="64"/>
                    </w:p>
                  </w:txbxContent>
                </v:textbox>
              </v:shape>
            </w:pict>
          </mc:Fallback>
        </mc:AlternateContent>
      </w:r>
    </w:p>
    <w:p w:rsidR="004736D6" w:rsidRDefault="004736D6" w:rsidP="0059779E">
      <w:pPr>
        <w:jc w:val="both"/>
      </w:pPr>
    </w:p>
    <w:p w:rsidR="0059779E" w:rsidRDefault="0059779E" w:rsidP="0059779E">
      <w:pPr>
        <w:jc w:val="both"/>
      </w:pPr>
      <w:r>
        <w:lastRenderedPageBreak/>
        <w:tab/>
      </w:r>
      <w:r w:rsidR="00A936A4">
        <w:t xml:space="preserve">Based on the above fractionation, </w:t>
      </w:r>
      <w:r w:rsidRPr="0059779E">
        <w:t>to retain the carbon of the small oxygenates in the liquid is necessary to carry out C-C bond formation reactions to bring them to the fuel range before carrying out the hydrodeoxygenation.  An attractive approach is to take advantage of the high reactivity of the oxygen functionalities before eliminating them.</w:t>
      </w:r>
      <w:r>
        <w:t xml:space="preserve">  One method to achieve this is </w:t>
      </w:r>
      <w:r w:rsidRPr="0059779E">
        <w:t xml:space="preserve">explore alkylation as an alternative path to incorporate C2-C3 oxygenates in phenolic compounds and form C8-C13 </w:t>
      </w:r>
      <w:proofErr w:type="spellStart"/>
      <w:r w:rsidRPr="0059779E">
        <w:t>phenolics</w:t>
      </w:r>
      <w:proofErr w:type="spellEnd"/>
      <w:r w:rsidRPr="0059779E">
        <w:t xml:space="preserve">, which subsequently can be deoxygenated to obtain drop-in fuel components, or stabilized </w:t>
      </w:r>
      <w:proofErr w:type="spellStart"/>
      <w:r w:rsidRPr="0059779E">
        <w:t>feedstocks</w:t>
      </w:r>
      <w:proofErr w:type="spellEnd"/>
      <w:r w:rsidRPr="0059779E">
        <w:t xml:space="preserve"> that can be further upgraded in a refinery.  </w:t>
      </w:r>
      <w:r>
        <w:t xml:space="preserve">For example, since </w:t>
      </w:r>
      <w:r>
        <w:rPr>
          <w:rFonts w:ascii="Times New Roman" w:hAnsi="Times New Roman"/>
        </w:rPr>
        <w:t>small aldehydes and ketones can</w:t>
      </w:r>
      <w:r w:rsidRPr="0079779A">
        <w:rPr>
          <w:rFonts w:ascii="Times New Roman" w:hAnsi="Times New Roman"/>
        </w:rPr>
        <w:t xml:space="preserve">not </w:t>
      </w:r>
      <w:r>
        <w:rPr>
          <w:rFonts w:ascii="Times New Roman" w:hAnsi="Times New Roman"/>
        </w:rPr>
        <w:t xml:space="preserve">be used </w:t>
      </w:r>
      <w:r w:rsidRPr="0079779A">
        <w:rPr>
          <w:rFonts w:ascii="Times New Roman" w:hAnsi="Times New Roman"/>
        </w:rPr>
        <w:t xml:space="preserve">directly </w:t>
      </w:r>
      <w:r>
        <w:rPr>
          <w:rFonts w:ascii="Times New Roman" w:hAnsi="Times New Roman"/>
        </w:rPr>
        <w:t xml:space="preserve">to </w:t>
      </w:r>
      <w:r w:rsidRPr="0079779A">
        <w:rPr>
          <w:rFonts w:ascii="Times New Roman" w:hAnsi="Times New Roman"/>
        </w:rPr>
        <w:t>alkylate phenolic compounds</w:t>
      </w:r>
      <w:r>
        <w:rPr>
          <w:rFonts w:ascii="Times New Roman" w:hAnsi="Times New Roman"/>
        </w:rPr>
        <w:t>, as a first step</w:t>
      </w:r>
      <w:r w:rsidRPr="0079779A">
        <w:rPr>
          <w:rFonts w:ascii="Times New Roman" w:hAnsi="Times New Roman"/>
        </w:rPr>
        <w:t xml:space="preserve"> we propose </w:t>
      </w:r>
      <w:r>
        <w:rPr>
          <w:rFonts w:ascii="Times New Roman" w:hAnsi="Times New Roman"/>
        </w:rPr>
        <w:t xml:space="preserve">to </w:t>
      </w:r>
      <w:r w:rsidRPr="0079779A">
        <w:rPr>
          <w:rFonts w:ascii="Times New Roman" w:hAnsi="Times New Roman"/>
        </w:rPr>
        <w:t xml:space="preserve">hydrogenate </w:t>
      </w:r>
      <w:r>
        <w:rPr>
          <w:rFonts w:ascii="Times New Roman" w:hAnsi="Times New Roman"/>
        </w:rPr>
        <w:t xml:space="preserve">the </w:t>
      </w:r>
      <w:r w:rsidRPr="0079779A">
        <w:rPr>
          <w:rFonts w:ascii="Times New Roman" w:hAnsi="Times New Roman"/>
        </w:rPr>
        <w:t>aldehydes or ketones to alcohols</w:t>
      </w:r>
      <w:r>
        <w:rPr>
          <w:rFonts w:ascii="Times New Roman" w:hAnsi="Times New Roman"/>
        </w:rPr>
        <w:t>,</w:t>
      </w:r>
      <w:r w:rsidRPr="0079779A">
        <w:rPr>
          <w:rFonts w:ascii="Times New Roman" w:hAnsi="Times New Roman"/>
        </w:rPr>
        <w:t xml:space="preserve"> </w:t>
      </w:r>
      <w:r>
        <w:rPr>
          <w:rFonts w:ascii="Times New Roman" w:hAnsi="Times New Roman"/>
        </w:rPr>
        <w:t>which are known to be an effective alkylating agents.  M</w:t>
      </w:r>
      <w:r w:rsidRPr="0079779A">
        <w:rPr>
          <w:rFonts w:ascii="Times New Roman" w:hAnsi="Times New Roman"/>
        </w:rPr>
        <w:t xml:space="preserve">etal catalysts such as Ni, Ru, </w:t>
      </w:r>
      <w:proofErr w:type="spellStart"/>
      <w:r w:rsidRPr="0079779A">
        <w:rPr>
          <w:rFonts w:ascii="Times New Roman" w:hAnsi="Times New Roman"/>
        </w:rPr>
        <w:t>Pd</w:t>
      </w:r>
      <w:proofErr w:type="spellEnd"/>
      <w:r>
        <w:rPr>
          <w:rFonts w:ascii="Times New Roman" w:hAnsi="Times New Roman"/>
        </w:rPr>
        <w:t>,</w:t>
      </w:r>
      <w:r w:rsidRPr="0079779A">
        <w:rPr>
          <w:rFonts w:ascii="Times New Roman" w:hAnsi="Times New Roman"/>
        </w:rPr>
        <w:t xml:space="preserve"> and Cu </w:t>
      </w:r>
      <w:r>
        <w:rPr>
          <w:rFonts w:ascii="Times New Roman" w:hAnsi="Times New Roman"/>
        </w:rPr>
        <w:t>can be used</w:t>
      </w:r>
      <w:r w:rsidRPr="0079779A">
        <w:rPr>
          <w:rFonts w:ascii="Times New Roman" w:hAnsi="Times New Roman"/>
        </w:rPr>
        <w:t xml:space="preserve"> </w:t>
      </w:r>
      <w:r>
        <w:rPr>
          <w:rFonts w:ascii="Times New Roman" w:hAnsi="Times New Roman"/>
        </w:rPr>
        <w:t>to catalyze</w:t>
      </w:r>
      <w:r w:rsidRPr="0079779A">
        <w:rPr>
          <w:rFonts w:ascii="Times New Roman" w:hAnsi="Times New Roman"/>
        </w:rPr>
        <w:t xml:space="preserve"> </w:t>
      </w:r>
      <w:r>
        <w:rPr>
          <w:rFonts w:ascii="Times New Roman" w:hAnsi="Times New Roman"/>
        </w:rPr>
        <w:t xml:space="preserve">the </w:t>
      </w:r>
      <w:r w:rsidRPr="0079779A">
        <w:rPr>
          <w:rFonts w:ascii="Times New Roman" w:hAnsi="Times New Roman"/>
        </w:rPr>
        <w:t>hydrogenat</w:t>
      </w:r>
      <w:r>
        <w:rPr>
          <w:rFonts w:ascii="Times New Roman" w:hAnsi="Times New Roman"/>
        </w:rPr>
        <w:t>ion</w:t>
      </w:r>
      <w:r w:rsidRPr="0079779A">
        <w:rPr>
          <w:rFonts w:ascii="Times New Roman" w:hAnsi="Times New Roman"/>
        </w:rPr>
        <w:t xml:space="preserve"> </w:t>
      </w:r>
      <w:r>
        <w:rPr>
          <w:rFonts w:ascii="Times New Roman" w:hAnsi="Times New Roman"/>
        </w:rPr>
        <w:t>of the short oxygenate</w:t>
      </w:r>
      <w:r w:rsidRPr="0079779A">
        <w:rPr>
          <w:rFonts w:ascii="Times New Roman" w:hAnsi="Times New Roman"/>
        </w:rPr>
        <w:t>s</w:t>
      </w:r>
      <w:r w:rsidR="005875D2">
        <w:rPr>
          <w:rFonts w:ascii="Times New Roman" w:hAnsi="Times New Roman"/>
        </w:rPr>
        <w:t xml:space="preserve">, </w:t>
      </w:r>
      <w:r>
        <w:rPr>
          <w:rFonts w:ascii="Times New Roman" w:hAnsi="Times New Roman"/>
        </w:rPr>
        <w:t>while acidic z</w:t>
      </w:r>
      <w:r w:rsidRPr="0079779A">
        <w:rPr>
          <w:rFonts w:ascii="Times New Roman" w:hAnsi="Times New Roman"/>
        </w:rPr>
        <w:t>eolites</w:t>
      </w:r>
      <w:r>
        <w:rPr>
          <w:rFonts w:ascii="Times New Roman" w:hAnsi="Times New Roman"/>
        </w:rPr>
        <w:t xml:space="preserve"> are highly effective for the alkylation step. Acidic catalysts such as </w:t>
      </w:r>
      <w:r w:rsidRPr="0079779A">
        <w:rPr>
          <w:rFonts w:ascii="Times New Roman" w:hAnsi="Times New Roman"/>
        </w:rPr>
        <w:t>H</w:t>
      </w:r>
      <w:r>
        <w:rPr>
          <w:rFonts w:ascii="Times New Roman" w:hAnsi="Times New Roman"/>
        </w:rPr>
        <w:t>-Beta</w:t>
      </w:r>
      <w:r w:rsidRPr="0079779A">
        <w:rPr>
          <w:rFonts w:ascii="Times New Roman" w:hAnsi="Times New Roman"/>
        </w:rPr>
        <w:t>, HY, H-</w:t>
      </w:r>
      <w:proofErr w:type="spellStart"/>
      <w:r w:rsidRPr="0079779A">
        <w:rPr>
          <w:rFonts w:ascii="Times New Roman" w:hAnsi="Times New Roman"/>
        </w:rPr>
        <w:t>mordenite</w:t>
      </w:r>
      <w:proofErr w:type="spellEnd"/>
      <w:r w:rsidRPr="0079779A">
        <w:rPr>
          <w:rFonts w:ascii="Times New Roman" w:hAnsi="Times New Roman"/>
        </w:rPr>
        <w:t xml:space="preserve">, HZSM-5 and MCM-41 have been </w:t>
      </w:r>
      <w:r>
        <w:rPr>
          <w:rFonts w:ascii="Times New Roman" w:hAnsi="Times New Roman"/>
        </w:rPr>
        <w:t xml:space="preserve">previously </w:t>
      </w:r>
      <w:r w:rsidRPr="0079779A">
        <w:rPr>
          <w:rFonts w:ascii="Times New Roman" w:hAnsi="Times New Roman"/>
        </w:rPr>
        <w:t xml:space="preserve">used </w:t>
      </w:r>
      <w:r>
        <w:rPr>
          <w:rFonts w:ascii="Times New Roman" w:hAnsi="Times New Roman"/>
        </w:rPr>
        <w:t>for alkylating</w:t>
      </w:r>
      <w:r w:rsidRPr="0079779A">
        <w:rPr>
          <w:rFonts w:ascii="Times New Roman" w:hAnsi="Times New Roman"/>
        </w:rPr>
        <w:t xml:space="preserve"> </w:t>
      </w:r>
      <w:r>
        <w:rPr>
          <w:rFonts w:ascii="Times New Roman" w:hAnsi="Times New Roman"/>
        </w:rPr>
        <w:t xml:space="preserve">phenol and </w:t>
      </w:r>
      <w:r w:rsidRPr="0079779A">
        <w:rPr>
          <w:rFonts w:ascii="Times New Roman" w:hAnsi="Times New Roman"/>
        </w:rPr>
        <w:t xml:space="preserve">cresol with </w:t>
      </w:r>
      <w:r w:rsidR="005875D2">
        <w:rPr>
          <w:rFonts w:ascii="Times New Roman" w:hAnsi="Times New Roman"/>
        </w:rPr>
        <w:t>small alcohols</w:t>
      </w:r>
      <w:r>
        <w:rPr>
          <w:rFonts w:ascii="Times New Roman" w:hAnsi="Times New Roman"/>
        </w:rPr>
        <w:t xml:space="preserve"> and</w:t>
      </w:r>
      <w:r w:rsidR="005875D2">
        <w:rPr>
          <w:rFonts w:ascii="Times New Roman" w:hAnsi="Times New Roman"/>
        </w:rPr>
        <w:t xml:space="preserve">/or with olefins </w:t>
      </w:r>
      <w:r>
        <w:rPr>
          <w:rFonts w:ascii="Times New Roman" w:hAnsi="Times New Roman"/>
        </w:rPr>
        <w:t>[</w:t>
      </w:r>
      <w:r w:rsidR="005875D2" w:rsidRPr="005875D2">
        <w:endnoteReference w:id="39"/>
      </w:r>
      <w:r>
        <w:rPr>
          <w:rFonts w:ascii="Times New Roman" w:hAnsi="Times New Roman"/>
        </w:rPr>
        <w:t xml:space="preserve">].  </w:t>
      </w:r>
    </w:p>
    <w:p w:rsidR="00827FBD" w:rsidRDefault="0059779E" w:rsidP="0059779E">
      <w:pPr>
        <w:jc w:val="both"/>
      </w:pPr>
      <w:r>
        <w:tab/>
      </w:r>
      <w:r w:rsidR="005875D2">
        <w:t xml:space="preserve">Pre-fractionation before </w:t>
      </w:r>
      <w:proofErr w:type="spellStart"/>
      <w:r w:rsidR="005875D2">
        <w:t>hydrotreating</w:t>
      </w:r>
      <w:proofErr w:type="spellEnd"/>
      <w:r w:rsidR="005875D2">
        <w:t>/hydrodeoxygenation helps: a) reduce the complexity of treating the whole bio-oil; b) couple C-C bonds to build up the carbon chain into gasoline or diesel range; c) minimizes the liquid yield loss.  Then</w:t>
      </w:r>
      <w:r>
        <w:t xml:space="preserve">, which might be more important, is the direct </w:t>
      </w:r>
      <w:proofErr w:type="spellStart"/>
      <w:r>
        <w:t>hydrotreating</w:t>
      </w:r>
      <w:proofErr w:type="spellEnd"/>
      <w:r>
        <w:t xml:space="preserve"> for the lignin d</w:t>
      </w:r>
      <w:r w:rsidR="005875D2">
        <w:t>erived phenolic group compounds, which is the main focus of this contribution.</w:t>
      </w:r>
    </w:p>
    <w:p w:rsidR="00827FBD" w:rsidRDefault="00827FBD" w:rsidP="0059779E">
      <w:pPr>
        <w:jc w:val="both"/>
      </w:pPr>
    </w:p>
    <w:p w:rsidR="00827FBD" w:rsidRDefault="00827FBD" w:rsidP="003B7100">
      <w:pPr>
        <w:spacing w:line="240" w:lineRule="auto"/>
        <w:jc w:val="both"/>
      </w:pPr>
    </w:p>
    <w:p w:rsidR="00A22B29" w:rsidRDefault="00A22B29">
      <w:pPr>
        <w:spacing w:line="240" w:lineRule="auto"/>
        <w:rPr>
          <w:rFonts w:asciiTheme="majorHAnsi" w:hAnsiTheme="majorHAnsi"/>
          <w:b/>
          <w:bCs/>
          <w:i/>
          <w:iCs/>
          <w:szCs w:val="28"/>
        </w:rPr>
      </w:pPr>
      <w:r>
        <w:br w:type="page"/>
      </w:r>
    </w:p>
    <w:p w:rsidR="007F0B8E" w:rsidRDefault="007F0B8E" w:rsidP="00EA2E21">
      <w:pPr>
        <w:pStyle w:val="Heading2"/>
      </w:pPr>
      <w:bookmarkStart w:id="65" w:name="_Toc385589136"/>
      <w:r w:rsidRPr="007F0B8E">
        <w:lastRenderedPageBreak/>
        <w:t>References</w:t>
      </w:r>
      <w:bookmarkEnd w:id="65"/>
    </w:p>
    <w:p w:rsidR="00827FBD" w:rsidRPr="007F0B8E" w:rsidRDefault="00827FBD" w:rsidP="007F0B8E">
      <w:pPr>
        <w:spacing w:line="240" w:lineRule="auto"/>
        <w:jc w:val="both"/>
        <w:rPr>
          <w:b/>
          <w:i/>
        </w:rPr>
        <w:sectPr w:rsidR="00827FBD" w:rsidRPr="007F0B8E" w:rsidSect="00DA1971">
          <w:endnotePr>
            <w:numFmt w:val="decimal"/>
            <w:numRestart w:val="eachSect"/>
          </w:endnotePr>
          <w:pgSz w:w="12240" w:h="15840" w:code="1"/>
          <w:pgMar w:top="1440" w:right="1440" w:bottom="1440" w:left="2304" w:header="720" w:footer="720" w:gutter="0"/>
          <w:pgNumType w:start="1"/>
          <w:cols w:space="720"/>
          <w:docGrid w:linePitch="360"/>
        </w:sectPr>
      </w:pPr>
    </w:p>
    <w:p w:rsidR="00F84BDF" w:rsidRDefault="00F84BDF">
      <w:pPr>
        <w:spacing w:line="240" w:lineRule="auto"/>
      </w:pPr>
    </w:p>
    <w:p w:rsidR="00C13B59" w:rsidRDefault="00C13B59">
      <w:pPr>
        <w:spacing w:line="240" w:lineRule="auto"/>
        <w:rPr>
          <w:rFonts w:asciiTheme="majorHAnsi" w:hAnsiTheme="majorHAnsi"/>
          <w:b/>
          <w:bCs/>
          <w:sz w:val="28"/>
          <w:szCs w:val="32"/>
        </w:rPr>
      </w:pPr>
    </w:p>
    <w:p w:rsidR="00E73C8F" w:rsidRDefault="00E73C8F">
      <w:pPr>
        <w:spacing w:line="240" w:lineRule="auto"/>
        <w:sectPr w:rsidR="00E73C8F" w:rsidSect="0044069E">
          <w:endnotePr>
            <w:numFmt w:val="decimal"/>
            <w:numRestart w:val="eachSect"/>
          </w:endnotePr>
          <w:type w:val="continuous"/>
          <w:pgSz w:w="12240" w:h="15840" w:code="1"/>
          <w:pgMar w:top="1440" w:right="1440" w:bottom="1440" w:left="2304" w:header="720" w:footer="720" w:gutter="0"/>
          <w:pgNumType w:start="1"/>
          <w:cols w:space="720"/>
          <w:docGrid w:linePitch="360"/>
        </w:sectPr>
      </w:pPr>
    </w:p>
    <w:p w:rsidR="00E73C8F" w:rsidRPr="0084426B" w:rsidRDefault="009737FD" w:rsidP="009F00B4">
      <w:pPr>
        <w:pStyle w:val="Heading1"/>
      </w:pPr>
      <w:bookmarkStart w:id="66" w:name="_Toc385589137"/>
      <w:proofErr w:type="gramStart"/>
      <w:r>
        <w:lastRenderedPageBreak/>
        <w:t>Chapter II</w:t>
      </w:r>
      <w:r w:rsidR="00E73C8F" w:rsidRPr="0084426B">
        <w:t>.</w:t>
      </w:r>
      <w:proofErr w:type="gramEnd"/>
      <w:r w:rsidR="0084426B">
        <w:tab/>
      </w:r>
      <w:r w:rsidR="00E73C8F" w:rsidRPr="0084426B">
        <w:t xml:space="preserve">Hydrodeoxygenation of m-Cresol to Toluene over </w:t>
      </w:r>
      <w:r w:rsidR="0084426B">
        <w:t>SiO</w:t>
      </w:r>
      <w:r w:rsidR="0084426B" w:rsidRPr="0084426B">
        <w:rPr>
          <w:vertAlign w:val="subscript"/>
        </w:rPr>
        <w:t>2</w:t>
      </w:r>
      <w:r w:rsidR="0084426B">
        <w:t xml:space="preserve"> supported </w:t>
      </w:r>
      <w:r w:rsidR="00E73C8F" w:rsidRPr="0084426B">
        <w:t>Bimetallic Ni-Fe Catalysts</w:t>
      </w:r>
      <w:bookmarkEnd w:id="66"/>
    </w:p>
    <w:p w:rsidR="00E73C8F" w:rsidRPr="00713DC3" w:rsidRDefault="00E73C8F" w:rsidP="00E73C8F"/>
    <w:p w:rsidR="00E73C8F" w:rsidRPr="00AF7B81" w:rsidRDefault="00E73C8F" w:rsidP="00EA2E21">
      <w:pPr>
        <w:pStyle w:val="Heading2"/>
      </w:pPr>
      <w:bookmarkStart w:id="67" w:name="_Toc385589138"/>
      <w:r>
        <w:t>2</w:t>
      </w:r>
      <w:r w:rsidRPr="00AF7B81">
        <w:t>.1</w:t>
      </w:r>
      <w:r>
        <w:tab/>
      </w:r>
      <w:r w:rsidRPr="00AF7B81">
        <w:t xml:space="preserve"> Introduction</w:t>
      </w:r>
      <w:bookmarkEnd w:id="67"/>
    </w:p>
    <w:p w:rsidR="000E32EA" w:rsidRPr="000E32EA" w:rsidRDefault="00E73C8F" w:rsidP="00315ACF">
      <w:pPr>
        <w:autoSpaceDE w:val="0"/>
        <w:autoSpaceDN w:val="0"/>
        <w:adjustRightInd w:val="0"/>
        <w:jc w:val="both"/>
        <w:rPr>
          <w:rFonts w:ascii="Times New Roman" w:eastAsia="宋体" w:hAnsi="Times New Roman"/>
          <w:lang w:bidi="ar-SA"/>
        </w:rPr>
      </w:pPr>
      <w:r>
        <w:tab/>
      </w:r>
      <w:proofErr w:type="spellStart"/>
      <w:r w:rsidR="000E32EA" w:rsidRPr="000E32EA">
        <w:rPr>
          <w:rFonts w:ascii="Times New Roman" w:eastAsia="宋体" w:hAnsi="Times New Roman"/>
          <w:lang w:bidi="ar-SA"/>
        </w:rPr>
        <w:t>Phenolics</w:t>
      </w:r>
      <w:proofErr w:type="spellEnd"/>
      <w:r w:rsidR="000E32EA" w:rsidRPr="000E32EA">
        <w:rPr>
          <w:rFonts w:ascii="Times New Roman" w:eastAsia="宋体" w:hAnsi="Times New Roman"/>
          <w:lang w:bidi="ar-SA"/>
        </w:rPr>
        <w:t xml:space="preserve"> are abundant components of the liquid product (bio-oil) obtained from the fast pyrolysis of biomass. They derive from both </w:t>
      </w:r>
      <w:proofErr w:type="spellStart"/>
      <w:r w:rsidR="000E32EA" w:rsidRPr="000E32EA">
        <w:rPr>
          <w:rFonts w:ascii="Times New Roman" w:eastAsia="宋体" w:hAnsi="Times New Roman"/>
          <w:lang w:bidi="ar-SA"/>
        </w:rPr>
        <w:t>pyrolytic</w:t>
      </w:r>
      <w:proofErr w:type="spellEnd"/>
      <w:r w:rsidR="000E32EA" w:rsidRPr="000E32EA">
        <w:rPr>
          <w:rFonts w:ascii="Times New Roman" w:eastAsia="宋体" w:hAnsi="Times New Roman"/>
          <w:lang w:bidi="ar-SA"/>
        </w:rPr>
        <w:t xml:space="preserve"> decomposition of lignin and from condensation/aromatization of small oxygenates.  They can represent an important building block for potential production of fuels and chemicals from biomass.  However, following the primary conversion step, an effective catalytic upgrading step is needed in the production of more useful products [</w:t>
      </w:r>
      <w:r w:rsidR="000E32EA" w:rsidRPr="000E32EA">
        <w:rPr>
          <w:rFonts w:ascii="Times New Roman" w:eastAsia="宋体" w:hAnsi="Times New Roman"/>
          <w:lang w:bidi="ar-SA"/>
        </w:rPr>
        <w:endnoteReference w:id="40"/>
      </w:r>
      <w:r w:rsidR="000E32EA" w:rsidRPr="000E32EA">
        <w:rPr>
          <w:rFonts w:ascii="Times New Roman" w:eastAsia="宋体" w:hAnsi="Times New Roman"/>
          <w:lang w:bidi="ar-SA"/>
        </w:rPr>
        <w:t>-</w:t>
      </w:r>
      <w:r w:rsidR="000E32EA" w:rsidRPr="000E32EA">
        <w:rPr>
          <w:rFonts w:ascii="Times New Roman" w:eastAsia="宋体" w:hAnsi="Times New Roman"/>
          <w:vanish/>
          <w:lang w:bidi="ar-SA"/>
        </w:rPr>
        <w:endnoteReference w:id="41"/>
      </w:r>
      <w:r w:rsidR="000E32EA" w:rsidRPr="000E32EA">
        <w:rPr>
          <w:rFonts w:ascii="Times New Roman" w:eastAsia="宋体" w:hAnsi="Times New Roman"/>
          <w:vanish/>
          <w:lang w:bidi="ar-SA"/>
        </w:rPr>
        <w:t>,</w:t>
      </w:r>
      <w:bookmarkStart w:id="68" w:name="_Ref350864730"/>
      <w:r w:rsidR="000E32EA" w:rsidRPr="000E32EA">
        <w:rPr>
          <w:rFonts w:ascii="Times New Roman" w:eastAsia="宋体" w:hAnsi="Times New Roman"/>
          <w:vanish/>
          <w:lang w:bidi="ar-SA"/>
        </w:rPr>
        <w:endnoteReference w:id="42"/>
      </w:r>
      <w:bookmarkEnd w:id="68"/>
      <w:r w:rsidR="000E32EA" w:rsidRPr="000E32EA">
        <w:rPr>
          <w:rFonts w:ascii="Times New Roman" w:eastAsia="宋体" w:hAnsi="Times New Roman"/>
          <w:vanish/>
          <w:lang w:bidi="ar-SA"/>
        </w:rPr>
        <w:t>,</w:t>
      </w:r>
      <w:bookmarkStart w:id="69" w:name="_Ref351390873"/>
      <w:r w:rsidR="000E32EA" w:rsidRPr="000E32EA">
        <w:rPr>
          <w:rFonts w:ascii="Times New Roman" w:eastAsia="宋体" w:hAnsi="Times New Roman"/>
          <w:vanish/>
          <w:lang w:bidi="ar-SA"/>
        </w:rPr>
        <w:endnoteReference w:id="43"/>
      </w:r>
      <w:bookmarkStart w:id="70" w:name="_Ref351368613"/>
      <w:bookmarkEnd w:id="69"/>
      <w:r w:rsidR="000E32EA" w:rsidRPr="000E32EA">
        <w:rPr>
          <w:rFonts w:ascii="Times New Roman" w:eastAsia="宋体" w:hAnsi="Times New Roman"/>
          <w:vanish/>
          <w:lang w:bidi="ar-SA"/>
        </w:rPr>
        <w:t>,</w:t>
      </w:r>
      <w:r w:rsidR="000E32EA" w:rsidRPr="000E32EA">
        <w:rPr>
          <w:rFonts w:ascii="Times New Roman" w:eastAsia="宋体" w:hAnsi="Times New Roman"/>
          <w:vanish/>
          <w:lang w:bidi="ar-SA"/>
        </w:rPr>
        <w:endnoteReference w:id="44"/>
      </w:r>
      <w:bookmarkEnd w:id="70"/>
      <w:r w:rsidR="000E32EA" w:rsidRPr="000E32EA">
        <w:rPr>
          <w:rFonts w:ascii="Times New Roman" w:eastAsia="宋体" w:hAnsi="Times New Roman"/>
          <w:vanish/>
          <w:lang w:bidi="ar-SA"/>
        </w:rPr>
        <w:t>,</w:t>
      </w:r>
      <w:bookmarkStart w:id="71" w:name="_Ref351368493"/>
      <w:r w:rsidR="000E32EA" w:rsidRPr="000E32EA">
        <w:rPr>
          <w:rFonts w:ascii="Times New Roman" w:eastAsia="宋体" w:hAnsi="Times New Roman"/>
          <w:lang w:bidi="ar-SA"/>
        </w:rPr>
        <w:endnoteReference w:id="45"/>
      </w:r>
      <w:bookmarkEnd w:id="71"/>
      <w:r w:rsidR="000E32EA" w:rsidRPr="000E32EA">
        <w:rPr>
          <w:rFonts w:ascii="Times New Roman" w:eastAsia="宋体" w:hAnsi="Times New Roman"/>
          <w:lang w:bidi="ar-SA"/>
        </w:rPr>
        <w:t>].  As we have previously pointed out [</w:t>
      </w:r>
      <w:r w:rsidR="000E32EA" w:rsidRPr="000E32EA">
        <w:rPr>
          <w:rFonts w:ascii="Times New Roman" w:eastAsia="宋体" w:hAnsi="Times New Roman"/>
          <w:lang w:bidi="ar-SA"/>
        </w:rPr>
        <w:endnoteReference w:id="46"/>
      </w:r>
      <w:r w:rsidR="000E32EA" w:rsidRPr="000E32EA">
        <w:rPr>
          <w:rFonts w:ascii="Times New Roman" w:eastAsia="宋体" w:hAnsi="Times New Roman"/>
          <w:lang w:bidi="ar-SA"/>
        </w:rPr>
        <w:t xml:space="preserve">], the upgrading process should not only minimize the oxygen content in the product, but also maximize carbon retention.  As a result, conventional </w:t>
      </w:r>
      <w:proofErr w:type="spellStart"/>
      <w:r w:rsidR="000E32EA" w:rsidRPr="000E32EA">
        <w:rPr>
          <w:rFonts w:ascii="Times New Roman" w:eastAsia="宋体" w:hAnsi="Times New Roman"/>
          <w:lang w:bidi="ar-SA"/>
        </w:rPr>
        <w:t>hydrotreating</w:t>
      </w:r>
      <w:proofErr w:type="spellEnd"/>
      <w:r w:rsidR="000E32EA" w:rsidRPr="000E32EA">
        <w:rPr>
          <w:rFonts w:ascii="Times New Roman" w:eastAsia="宋体" w:hAnsi="Times New Roman"/>
          <w:lang w:bidi="ar-SA"/>
        </w:rPr>
        <w:t>, the most common and effective method that has been tested for hydrodeoxygenation may not be the optimum path for upgrading of bio-oil with maximum carbon efficiency</w:t>
      </w:r>
      <w:r w:rsidR="00315ACF">
        <w:rPr>
          <w:rFonts w:ascii="Times New Roman" w:eastAsia="宋体" w:hAnsi="Times New Roman"/>
          <w:lang w:bidi="ar-SA"/>
        </w:rPr>
        <w:t xml:space="preserve"> </w:t>
      </w:r>
      <w:r w:rsidR="00315ACF" w:rsidRPr="000E32EA">
        <w:rPr>
          <w:rFonts w:ascii="Times New Roman" w:eastAsia="宋体" w:hAnsi="Times New Roman"/>
          <w:lang w:bidi="ar-SA"/>
        </w:rPr>
        <w:t>[</w:t>
      </w:r>
      <w:r w:rsidR="00315ACF" w:rsidRPr="000E32EA">
        <w:rPr>
          <w:rFonts w:ascii="Times New Roman" w:eastAsia="宋体" w:hAnsi="Times New Roman"/>
          <w:lang w:bidi="ar-SA"/>
        </w:rPr>
        <w:endnoteReference w:id="47"/>
      </w:r>
      <w:r w:rsidR="00315ACF" w:rsidRPr="000E32EA">
        <w:rPr>
          <w:rFonts w:ascii="Times New Roman" w:eastAsia="宋体" w:hAnsi="Times New Roman"/>
          <w:lang w:bidi="ar-SA"/>
        </w:rPr>
        <w:t>,</w:t>
      </w:r>
      <w:bookmarkStart w:id="72" w:name="_Ref355181679"/>
      <w:r w:rsidR="00315ACF" w:rsidRPr="000E32EA">
        <w:rPr>
          <w:rFonts w:ascii="Times New Roman" w:eastAsia="宋体" w:hAnsi="Times New Roman"/>
          <w:lang w:bidi="ar-SA"/>
        </w:rPr>
        <w:endnoteReference w:id="48"/>
      </w:r>
      <w:bookmarkEnd w:id="72"/>
      <w:r w:rsidR="00315ACF" w:rsidRPr="000E32EA">
        <w:rPr>
          <w:rFonts w:ascii="Times New Roman" w:eastAsia="宋体" w:hAnsi="Times New Roman"/>
          <w:lang w:bidi="ar-SA"/>
        </w:rPr>
        <w:t>]</w:t>
      </w:r>
      <w:r w:rsidR="00315ACF">
        <w:rPr>
          <w:rFonts w:ascii="Times New Roman" w:eastAsia="宋体" w:hAnsi="Times New Roman"/>
          <w:lang w:bidi="ar-SA"/>
        </w:rPr>
        <w:t xml:space="preserve">.  </w:t>
      </w:r>
      <w:r w:rsidR="000E32EA" w:rsidRPr="000E32EA">
        <w:rPr>
          <w:rFonts w:ascii="Times New Roman" w:eastAsia="宋体" w:hAnsi="Times New Roman"/>
          <w:lang w:bidi="ar-SA"/>
        </w:rPr>
        <w:t xml:space="preserve">We have recently investigated different paths, including </w:t>
      </w:r>
      <w:proofErr w:type="spellStart"/>
      <w:r w:rsidR="000E32EA" w:rsidRPr="000E32EA">
        <w:rPr>
          <w:rFonts w:ascii="Times New Roman" w:eastAsia="宋体" w:hAnsi="Times New Roman"/>
          <w:lang w:bidi="ar-SA"/>
        </w:rPr>
        <w:t>ketonization</w:t>
      </w:r>
      <w:proofErr w:type="spellEnd"/>
      <w:r w:rsidR="000E32EA" w:rsidRPr="000E32EA">
        <w:rPr>
          <w:rFonts w:ascii="Times New Roman" w:eastAsia="宋体" w:hAnsi="Times New Roman"/>
          <w:lang w:bidi="ar-SA"/>
        </w:rPr>
        <w:t xml:space="preserve">, </w:t>
      </w:r>
      <w:proofErr w:type="spellStart"/>
      <w:r w:rsidR="000E32EA" w:rsidRPr="000E32EA">
        <w:rPr>
          <w:rFonts w:ascii="Times New Roman" w:eastAsia="宋体" w:hAnsi="Times New Roman"/>
          <w:lang w:bidi="ar-SA"/>
        </w:rPr>
        <w:t>aldol</w:t>
      </w:r>
      <w:proofErr w:type="spellEnd"/>
      <w:r w:rsidR="000E32EA" w:rsidRPr="000E32EA">
        <w:rPr>
          <w:rFonts w:ascii="Times New Roman" w:eastAsia="宋体" w:hAnsi="Times New Roman"/>
          <w:lang w:bidi="ar-SA"/>
        </w:rPr>
        <w:t xml:space="preserve"> condensation, aromatization and alkylation to accomplish the formation of C-C bonds before </w:t>
      </w:r>
      <w:proofErr w:type="spellStart"/>
      <w:r w:rsidR="000E32EA" w:rsidRPr="000E32EA">
        <w:rPr>
          <w:rFonts w:ascii="Times New Roman" w:eastAsia="宋体" w:hAnsi="Times New Roman"/>
          <w:lang w:bidi="ar-SA"/>
        </w:rPr>
        <w:t>deoxygenation</w:t>
      </w:r>
      <w:proofErr w:type="spellEnd"/>
      <w:r w:rsidR="000E32EA" w:rsidRPr="000E32EA">
        <w:rPr>
          <w:rFonts w:ascii="Times New Roman" w:eastAsia="宋体" w:hAnsi="Times New Roman"/>
          <w:lang w:bidi="ar-SA"/>
        </w:rPr>
        <w:t>, which maximizes the liquid fuel yield and carbon efficiency [</w:t>
      </w:r>
      <w:bookmarkStart w:id="73" w:name="_Ref352623606"/>
      <w:r w:rsidR="000E32EA" w:rsidRPr="000E32EA">
        <w:rPr>
          <w:rFonts w:ascii="Times New Roman" w:eastAsia="宋体" w:hAnsi="Times New Roman"/>
          <w:lang w:bidi="ar-SA"/>
        </w:rPr>
        <w:endnoteReference w:id="49"/>
      </w:r>
      <w:r w:rsidR="000E32EA" w:rsidRPr="000E32EA">
        <w:rPr>
          <w:rFonts w:ascii="Times New Roman" w:eastAsia="宋体" w:hAnsi="Times New Roman"/>
          <w:lang w:bidi="ar-SA"/>
        </w:rPr>
        <w:t>-</w:t>
      </w:r>
      <w:r w:rsidR="000E32EA" w:rsidRPr="000E32EA">
        <w:rPr>
          <w:rFonts w:ascii="Times New Roman" w:eastAsia="宋体" w:hAnsi="Times New Roman"/>
          <w:vanish/>
          <w:lang w:bidi="ar-SA"/>
        </w:rPr>
        <w:endnoteReference w:id="50"/>
      </w:r>
      <w:bookmarkEnd w:id="73"/>
      <w:r w:rsidR="000E32EA" w:rsidRPr="000E32EA">
        <w:rPr>
          <w:rFonts w:ascii="Times New Roman" w:eastAsia="宋体" w:hAnsi="Times New Roman"/>
          <w:vanish/>
          <w:lang w:bidi="ar-SA"/>
        </w:rPr>
        <w:t>,</w:t>
      </w:r>
      <w:r w:rsidR="000E32EA" w:rsidRPr="000E32EA">
        <w:rPr>
          <w:rFonts w:ascii="Times New Roman" w:eastAsia="宋体" w:hAnsi="Times New Roman"/>
          <w:lang w:bidi="ar-SA"/>
        </w:rPr>
        <w:endnoteReference w:id="51"/>
      </w:r>
      <w:r w:rsidR="000E32EA" w:rsidRPr="000E32EA">
        <w:rPr>
          <w:rFonts w:ascii="Times New Roman" w:eastAsia="宋体" w:hAnsi="Times New Roman"/>
          <w:lang w:bidi="ar-SA"/>
        </w:rPr>
        <w:t xml:space="preserve">]. </w:t>
      </w:r>
    </w:p>
    <w:p w:rsidR="000E32EA" w:rsidRPr="000E32EA" w:rsidRDefault="000E32EA" w:rsidP="00315ACF">
      <w:pPr>
        <w:autoSpaceDE w:val="0"/>
        <w:autoSpaceDN w:val="0"/>
        <w:adjustRightInd w:val="0"/>
        <w:ind w:firstLine="697"/>
        <w:jc w:val="both"/>
        <w:rPr>
          <w:rFonts w:ascii="Times New Roman" w:eastAsia="宋体" w:hAnsi="Times New Roman"/>
          <w:lang w:bidi="ar-SA"/>
        </w:rPr>
      </w:pPr>
      <w:r w:rsidRPr="000E32EA">
        <w:rPr>
          <w:rFonts w:ascii="Times New Roman" w:eastAsia="GulliverRM" w:hAnsi="Times New Roman"/>
          <w:lang w:bidi="ar-SA"/>
        </w:rPr>
        <w:t>S</w:t>
      </w:r>
      <w:r w:rsidRPr="000E32EA">
        <w:rPr>
          <w:rFonts w:ascii="Times New Roman" w:eastAsia="宋体" w:hAnsi="Times New Roman"/>
          <w:lang w:bidi="ar-SA"/>
        </w:rPr>
        <w:t xml:space="preserve">everal groups have investigated the use of </w:t>
      </w:r>
      <w:proofErr w:type="spellStart"/>
      <w:r w:rsidRPr="000E32EA">
        <w:rPr>
          <w:rFonts w:ascii="Times New Roman" w:eastAsia="宋体" w:hAnsi="Times New Roman"/>
          <w:lang w:bidi="ar-SA"/>
        </w:rPr>
        <w:t>sulfided</w:t>
      </w:r>
      <w:proofErr w:type="spellEnd"/>
      <w:r w:rsidRPr="000E32EA">
        <w:rPr>
          <w:rFonts w:ascii="Times New Roman" w:eastAsia="宋体" w:hAnsi="Times New Roman"/>
          <w:lang w:bidi="ar-SA"/>
        </w:rPr>
        <w:t xml:space="preserve"> catalysts (e.g., </w:t>
      </w:r>
      <w:proofErr w:type="spellStart"/>
      <w:r w:rsidRPr="000E32EA">
        <w:rPr>
          <w:rFonts w:ascii="Times New Roman" w:eastAsia="宋体" w:hAnsi="Times New Roman"/>
          <w:lang w:bidi="ar-SA"/>
        </w:rPr>
        <w:t>CoMo</w:t>
      </w:r>
      <w:proofErr w:type="spellEnd"/>
      <w:r w:rsidRPr="000E32EA">
        <w:rPr>
          <w:rFonts w:ascii="Times New Roman" w:eastAsia="宋体" w:hAnsi="Times New Roman"/>
          <w:lang w:bidi="ar-SA"/>
        </w:rPr>
        <w:t xml:space="preserve">, </w:t>
      </w:r>
      <w:proofErr w:type="spellStart"/>
      <w:r w:rsidRPr="000E32EA">
        <w:rPr>
          <w:rFonts w:ascii="Times New Roman" w:eastAsia="宋体" w:hAnsi="Times New Roman"/>
          <w:lang w:bidi="ar-SA"/>
        </w:rPr>
        <w:t>NiMo</w:t>
      </w:r>
      <w:proofErr w:type="spellEnd"/>
      <w:r w:rsidRPr="000E32EA">
        <w:rPr>
          <w:rFonts w:ascii="Times New Roman" w:eastAsia="宋体" w:hAnsi="Times New Roman"/>
          <w:lang w:bidi="ar-SA"/>
        </w:rPr>
        <w:t xml:space="preserve">) typically used in conventional </w:t>
      </w:r>
      <w:proofErr w:type="spellStart"/>
      <w:r w:rsidRPr="000E32EA">
        <w:rPr>
          <w:rFonts w:ascii="Times New Roman" w:eastAsia="宋体" w:hAnsi="Times New Roman"/>
          <w:lang w:bidi="ar-SA"/>
        </w:rPr>
        <w:t>hydrotreating</w:t>
      </w:r>
      <w:proofErr w:type="spellEnd"/>
      <w:r w:rsidRPr="000E32EA">
        <w:rPr>
          <w:rFonts w:ascii="Times New Roman" w:eastAsia="宋体" w:hAnsi="Times New Roman"/>
          <w:lang w:bidi="ar-SA"/>
        </w:rPr>
        <w:t xml:space="preserve"> for the </w:t>
      </w:r>
      <w:proofErr w:type="spellStart"/>
      <w:r w:rsidRPr="000E32EA">
        <w:rPr>
          <w:rFonts w:ascii="Times New Roman" w:eastAsia="宋体" w:hAnsi="Times New Roman"/>
          <w:lang w:bidi="ar-SA"/>
        </w:rPr>
        <w:t>deoxygenation</w:t>
      </w:r>
      <w:proofErr w:type="spellEnd"/>
      <w:r w:rsidRPr="000E32EA">
        <w:rPr>
          <w:rFonts w:ascii="Times New Roman" w:eastAsia="宋体" w:hAnsi="Times New Roman"/>
          <w:lang w:bidi="ar-SA"/>
        </w:rPr>
        <w:t xml:space="preserve"> of biomass-derived </w:t>
      </w:r>
      <w:proofErr w:type="spellStart"/>
      <w:r w:rsidRPr="000E32EA">
        <w:rPr>
          <w:rFonts w:ascii="Times New Roman" w:eastAsia="宋体" w:hAnsi="Times New Roman"/>
          <w:lang w:bidi="ar-SA"/>
        </w:rPr>
        <w:t>feedstocks</w:t>
      </w:r>
      <w:proofErr w:type="spellEnd"/>
      <w:r w:rsidRPr="000E32EA">
        <w:rPr>
          <w:rFonts w:ascii="Times New Roman" w:eastAsia="宋体" w:hAnsi="Times New Roman"/>
          <w:lang w:bidi="ar-SA"/>
        </w:rPr>
        <w:t xml:space="preserve"> [</w:t>
      </w:r>
      <w:r w:rsidRPr="000E32EA">
        <w:rPr>
          <w:rFonts w:ascii="Times New Roman" w:eastAsia="宋体" w:hAnsi="Times New Roman"/>
          <w:lang w:bidi="ar-SA"/>
        </w:rPr>
        <w:endnoteReference w:id="52"/>
      </w:r>
      <w:r w:rsidRPr="000E32EA">
        <w:rPr>
          <w:rFonts w:ascii="Times New Roman" w:eastAsia="宋体" w:hAnsi="Times New Roman"/>
          <w:lang w:bidi="ar-SA"/>
        </w:rPr>
        <w:t>]. These catalysts require addition of H</w:t>
      </w:r>
      <w:r w:rsidRPr="000E32EA">
        <w:rPr>
          <w:rFonts w:ascii="Times New Roman" w:eastAsia="宋体" w:hAnsi="Times New Roman"/>
          <w:vertAlign w:val="subscript"/>
          <w:lang w:bidi="ar-SA"/>
        </w:rPr>
        <w:t>2</w:t>
      </w:r>
      <w:r w:rsidRPr="000E32EA">
        <w:rPr>
          <w:rFonts w:ascii="Times New Roman" w:eastAsia="宋体" w:hAnsi="Times New Roman"/>
          <w:lang w:bidi="ar-SA"/>
        </w:rPr>
        <w:t xml:space="preserve">S to remain stable and active; however, </w:t>
      </w:r>
      <w:proofErr w:type="spellStart"/>
      <w:r w:rsidRPr="000E32EA">
        <w:rPr>
          <w:rFonts w:ascii="Times New Roman" w:eastAsia="宋体" w:hAnsi="Times New Roman"/>
          <w:lang w:bidi="ar-SA"/>
        </w:rPr>
        <w:t>sulfidation</w:t>
      </w:r>
      <w:proofErr w:type="spellEnd"/>
      <w:r w:rsidRPr="000E32EA">
        <w:rPr>
          <w:rFonts w:ascii="Times New Roman" w:eastAsia="宋体" w:hAnsi="Times New Roman"/>
          <w:lang w:bidi="ar-SA"/>
        </w:rPr>
        <w:t xml:space="preserve"> is not required in the HDO of biomass-derived </w:t>
      </w:r>
      <w:proofErr w:type="spellStart"/>
      <w:r w:rsidRPr="000E32EA">
        <w:rPr>
          <w:rFonts w:ascii="Times New Roman" w:eastAsia="宋体" w:hAnsi="Times New Roman"/>
          <w:lang w:bidi="ar-SA"/>
        </w:rPr>
        <w:t>feedstocks</w:t>
      </w:r>
      <w:proofErr w:type="spellEnd"/>
      <w:r w:rsidRPr="000E32EA">
        <w:rPr>
          <w:rFonts w:ascii="Times New Roman" w:eastAsia="宋体" w:hAnsi="Times New Roman"/>
          <w:lang w:bidi="ar-SA"/>
        </w:rPr>
        <w:t xml:space="preserve"> since </w:t>
      </w:r>
      <w:proofErr w:type="spellStart"/>
      <w:r w:rsidRPr="000E32EA">
        <w:rPr>
          <w:rFonts w:ascii="Times New Roman" w:eastAsia="宋体" w:hAnsi="Times New Roman"/>
          <w:lang w:bidi="ar-SA"/>
        </w:rPr>
        <w:t>hydrodesulfurization</w:t>
      </w:r>
      <w:proofErr w:type="spellEnd"/>
      <w:r w:rsidRPr="000E32EA">
        <w:rPr>
          <w:rFonts w:ascii="Times New Roman" w:eastAsia="宋体" w:hAnsi="Times New Roman"/>
          <w:lang w:bidi="ar-SA"/>
        </w:rPr>
        <w:t xml:space="preserve"> is not a necessary requirement.  </w:t>
      </w:r>
    </w:p>
    <w:p w:rsidR="000E32EA" w:rsidRPr="000E32EA" w:rsidRDefault="000E32EA" w:rsidP="00315ACF">
      <w:pPr>
        <w:autoSpaceDE w:val="0"/>
        <w:autoSpaceDN w:val="0"/>
        <w:adjustRightInd w:val="0"/>
        <w:ind w:firstLine="697"/>
        <w:jc w:val="both"/>
        <w:rPr>
          <w:rFonts w:ascii="Times New Roman" w:eastAsia="GulliverRM" w:hAnsi="Times New Roman"/>
          <w:lang w:bidi="ar-SA"/>
        </w:rPr>
      </w:pPr>
      <w:r w:rsidRPr="000E32EA">
        <w:rPr>
          <w:rFonts w:ascii="Times New Roman" w:eastAsia="宋体" w:hAnsi="Times New Roman"/>
          <w:lang w:bidi="ar-SA"/>
        </w:rPr>
        <w:t>Thus n</w:t>
      </w:r>
      <w:r w:rsidRPr="000E32EA">
        <w:rPr>
          <w:rFonts w:ascii="Times New Roman" w:eastAsia="GulliverRM" w:hAnsi="Times New Roman"/>
          <w:lang w:bidi="ar-SA"/>
        </w:rPr>
        <w:t xml:space="preserve">oble metal catalysts (Pt, </w:t>
      </w:r>
      <w:proofErr w:type="spellStart"/>
      <w:r w:rsidRPr="000E32EA">
        <w:rPr>
          <w:rFonts w:ascii="Times New Roman" w:eastAsia="GulliverRM" w:hAnsi="Times New Roman"/>
          <w:lang w:bidi="ar-SA"/>
        </w:rPr>
        <w:t>Pd</w:t>
      </w:r>
      <w:proofErr w:type="spellEnd"/>
      <w:r w:rsidRPr="000E32EA">
        <w:rPr>
          <w:rFonts w:ascii="Times New Roman" w:eastAsia="GulliverRM" w:hAnsi="Times New Roman"/>
          <w:lang w:bidi="ar-SA"/>
        </w:rPr>
        <w:t xml:space="preserve">, and Ru) can become attractive since they are significantly more active for HDO than other catalysts. For example, </w:t>
      </w:r>
      <w:proofErr w:type="spellStart"/>
      <w:r w:rsidRPr="000E32EA">
        <w:rPr>
          <w:rFonts w:ascii="Times New Roman" w:eastAsia="GulliverRM" w:hAnsi="Times New Roman"/>
          <w:lang w:bidi="ar-SA"/>
        </w:rPr>
        <w:t>bifunctional</w:t>
      </w:r>
      <w:proofErr w:type="spellEnd"/>
      <w:r w:rsidRPr="000E32EA">
        <w:rPr>
          <w:rFonts w:ascii="Times New Roman" w:eastAsia="GulliverRM" w:hAnsi="Times New Roman"/>
          <w:lang w:bidi="ar-SA"/>
        </w:rPr>
        <w:t xml:space="preserve"> Pt/Al</w:t>
      </w:r>
      <w:r w:rsidRPr="000E32EA">
        <w:rPr>
          <w:rFonts w:ascii="Times New Roman" w:eastAsia="GulliverRM" w:hAnsi="Times New Roman"/>
          <w:vertAlign w:val="subscript"/>
          <w:lang w:bidi="ar-SA"/>
        </w:rPr>
        <w:t>2</w:t>
      </w:r>
      <w:r w:rsidRPr="000E32EA">
        <w:rPr>
          <w:rFonts w:ascii="Times New Roman" w:eastAsia="GulliverRM" w:hAnsi="Times New Roman"/>
          <w:lang w:bidi="ar-SA"/>
        </w:rPr>
        <w:t>O</w:t>
      </w:r>
      <w:r w:rsidRPr="000E32EA">
        <w:rPr>
          <w:rFonts w:ascii="Times New Roman" w:eastAsia="GulliverRM" w:hAnsi="Times New Roman"/>
          <w:vertAlign w:val="subscript"/>
          <w:lang w:bidi="ar-SA"/>
        </w:rPr>
        <w:t>3</w:t>
      </w:r>
      <w:r w:rsidRPr="000E32EA">
        <w:rPr>
          <w:rFonts w:ascii="Times New Roman" w:eastAsia="GulliverRM" w:hAnsi="Times New Roman"/>
          <w:lang w:bidi="ar-SA"/>
        </w:rPr>
        <w:t xml:space="preserve"> [</w:t>
      </w:r>
      <w:bookmarkStart w:id="74" w:name="_Ref355181725"/>
      <w:r w:rsidRPr="000E32EA">
        <w:rPr>
          <w:rFonts w:ascii="Times New Roman" w:eastAsia="宋体" w:hAnsi="Times New Roman"/>
          <w:lang w:bidi="ar-SA"/>
        </w:rPr>
        <w:endnoteReference w:id="53"/>
      </w:r>
      <w:bookmarkStart w:id="75" w:name="_Ref355384834"/>
      <w:bookmarkEnd w:id="74"/>
      <w:r w:rsidR="009368D2">
        <w:rPr>
          <w:rFonts w:ascii="Times New Roman" w:eastAsia="GulliverRM" w:hAnsi="Times New Roman"/>
          <w:lang w:bidi="ar-SA"/>
        </w:rPr>
        <w:t>,</w:t>
      </w:r>
      <w:r w:rsidRPr="000E32EA">
        <w:rPr>
          <w:rFonts w:ascii="Times New Roman" w:eastAsia="GulliverRM" w:hAnsi="Times New Roman"/>
          <w:lang w:bidi="ar-SA"/>
        </w:rPr>
        <w:endnoteReference w:id="54"/>
      </w:r>
      <w:bookmarkEnd w:id="75"/>
      <w:r w:rsidRPr="000E32EA">
        <w:rPr>
          <w:rFonts w:ascii="Times New Roman" w:eastAsia="GulliverRM" w:hAnsi="Times New Roman"/>
          <w:lang w:bidi="ar-SA"/>
        </w:rPr>
        <w:t>] and Pt/H-beta zeolite [</w:t>
      </w:r>
      <w:r w:rsidRPr="000E32EA">
        <w:rPr>
          <w:rFonts w:ascii="Times New Roman" w:eastAsia="GulliverRM" w:hAnsi="Times New Roman"/>
          <w:lang w:bidi="ar-SA"/>
        </w:rPr>
        <w:endnoteReference w:id="55"/>
      </w:r>
      <w:r w:rsidRPr="000E32EA">
        <w:rPr>
          <w:rFonts w:ascii="Times New Roman" w:eastAsia="GulliverRM" w:hAnsi="Times New Roman"/>
          <w:lang w:bidi="ar-SA"/>
        </w:rPr>
        <w:t xml:space="preserve">] have been found to be active for the </w:t>
      </w:r>
      <w:proofErr w:type="spellStart"/>
      <w:r w:rsidRPr="000E32EA">
        <w:rPr>
          <w:rFonts w:ascii="Times New Roman" w:eastAsia="GulliverRM" w:hAnsi="Times New Roman"/>
          <w:lang w:bidi="ar-SA"/>
        </w:rPr>
        <w:t>deoxygenation</w:t>
      </w:r>
      <w:proofErr w:type="spellEnd"/>
      <w:r w:rsidRPr="000E32EA">
        <w:rPr>
          <w:rFonts w:ascii="Times New Roman" w:eastAsia="GulliverRM" w:hAnsi="Times New Roman"/>
          <w:lang w:bidi="ar-SA"/>
        </w:rPr>
        <w:t xml:space="preserve"> of </w:t>
      </w:r>
      <w:r w:rsidRPr="000E32EA">
        <w:rPr>
          <w:rFonts w:ascii="Times New Roman" w:eastAsia="GulliverRM" w:hAnsi="Times New Roman"/>
          <w:lang w:bidi="ar-SA"/>
        </w:rPr>
        <w:lastRenderedPageBreak/>
        <w:t>oxygenated aromatics. However, the high cost of noble metals may be an impediment for practical applications. The search for alternative catalysts based on non-noble metals (e.g. Ni, Fe, Co, Ga) has been the focus of several recent studies [</w:t>
      </w:r>
      <w:bookmarkStart w:id="76" w:name="_Ref351372164"/>
      <w:r w:rsidRPr="000E32EA">
        <w:rPr>
          <w:rFonts w:ascii="Times New Roman" w:eastAsia="宋体" w:hAnsi="Times New Roman"/>
          <w:lang w:bidi="ar-SA"/>
        </w:rPr>
        <w:endnoteReference w:id="56"/>
      </w:r>
      <w:bookmarkEnd w:id="76"/>
      <w:r w:rsidRPr="000E32EA">
        <w:rPr>
          <w:rFonts w:ascii="Times New Roman" w:eastAsia="GulliverRM" w:hAnsi="Times New Roman"/>
          <w:lang w:bidi="ar-SA"/>
        </w:rPr>
        <w:t>-</w:t>
      </w:r>
      <w:r w:rsidRPr="000E32EA">
        <w:rPr>
          <w:rFonts w:ascii="Times New Roman" w:eastAsia="GulliverRM" w:hAnsi="Times New Roman"/>
          <w:vanish/>
          <w:lang w:bidi="ar-SA"/>
        </w:rPr>
        <w:t>,</w:t>
      </w:r>
      <w:bookmarkStart w:id="77" w:name="_Ref351464762"/>
      <w:r w:rsidRPr="000E32EA">
        <w:rPr>
          <w:rFonts w:ascii="Times New Roman" w:eastAsia="宋体" w:hAnsi="Times New Roman"/>
          <w:vanish/>
          <w:lang w:bidi="ar-SA"/>
        </w:rPr>
        <w:endnoteReference w:id="57"/>
      </w:r>
      <w:bookmarkEnd w:id="77"/>
      <w:r w:rsidRPr="000E32EA">
        <w:rPr>
          <w:rFonts w:ascii="Times New Roman" w:eastAsia="GulliverRM" w:hAnsi="Times New Roman"/>
          <w:vanish/>
          <w:lang w:bidi="ar-SA"/>
        </w:rPr>
        <w:t>,</w:t>
      </w:r>
      <w:bookmarkStart w:id="79" w:name="_Ref351372411"/>
      <w:r w:rsidRPr="000E32EA">
        <w:rPr>
          <w:rFonts w:ascii="Times New Roman" w:eastAsia="GulliverRM" w:hAnsi="Times New Roman"/>
          <w:vanish/>
          <w:vertAlign w:val="superscript"/>
          <w:lang w:bidi="ar-SA"/>
        </w:rPr>
        <w:endnoteReference w:id="58"/>
      </w:r>
      <w:r w:rsidRPr="000E32EA">
        <w:rPr>
          <w:rFonts w:ascii="Times New Roman" w:eastAsia="GulliverRM" w:hAnsi="Times New Roman"/>
          <w:vanish/>
          <w:vertAlign w:val="superscript"/>
          <w:lang w:bidi="ar-SA"/>
        </w:rPr>
        <w:endnoteReference w:id="59"/>
      </w:r>
      <w:r w:rsidRPr="000E32EA">
        <w:rPr>
          <w:rFonts w:ascii="Times New Roman" w:eastAsia="宋体" w:hAnsi="Times New Roman"/>
          <w:vanish/>
          <w:lang w:bidi="ar-SA"/>
        </w:rPr>
        <w:endnoteReference w:id="60"/>
      </w:r>
      <w:bookmarkEnd w:id="79"/>
      <w:r w:rsidRPr="000E32EA">
        <w:rPr>
          <w:rFonts w:ascii="Times New Roman" w:eastAsia="GulliverRM" w:hAnsi="Times New Roman"/>
          <w:vanish/>
          <w:lang w:bidi="ar-SA"/>
        </w:rPr>
        <w:t>,</w:t>
      </w:r>
      <w:bookmarkStart w:id="80" w:name="_Ref228288615"/>
      <w:r w:rsidRPr="000E32EA">
        <w:rPr>
          <w:rFonts w:ascii="Times New Roman" w:eastAsia="宋体" w:hAnsi="Times New Roman"/>
          <w:lang w:bidi="ar-SA"/>
        </w:rPr>
        <w:endnoteReference w:id="61"/>
      </w:r>
      <w:bookmarkEnd w:id="80"/>
      <w:r w:rsidRPr="000E32EA">
        <w:rPr>
          <w:rFonts w:ascii="Times New Roman" w:eastAsia="GulliverRM" w:hAnsi="Times New Roman"/>
          <w:lang w:bidi="ar-SA"/>
        </w:rPr>
        <w:t xml:space="preserve">].  A combinations of metal sites (active for hydrogenation) with acid sites provided by the support or added promoters (active for </w:t>
      </w:r>
      <w:proofErr w:type="spellStart"/>
      <w:r w:rsidRPr="000E32EA">
        <w:rPr>
          <w:rFonts w:ascii="Times New Roman" w:eastAsia="GulliverRM" w:hAnsi="Times New Roman"/>
          <w:lang w:bidi="ar-SA"/>
        </w:rPr>
        <w:t>transalkylation</w:t>
      </w:r>
      <w:proofErr w:type="spellEnd"/>
      <w:r w:rsidRPr="000E32EA">
        <w:rPr>
          <w:rFonts w:ascii="Times New Roman" w:eastAsia="GulliverRM" w:hAnsi="Times New Roman"/>
          <w:lang w:bidi="ar-SA"/>
        </w:rPr>
        <w:t xml:space="preserve"> and dehydration) can optimize the catalyst resulting in improved </w:t>
      </w:r>
      <w:proofErr w:type="spellStart"/>
      <w:r w:rsidRPr="000E32EA">
        <w:rPr>
          <w:rFonts w:ascii="Times New Roman" w:eastAsia="GulliverRM" w:hAnsi="Times New Roman"/>
          <w:lang w:bidi="ar-SA"/>
        </w:rPr>
        <w:t>deoxygenation</w:t>
      </w:r>
      <w:proofErr w:type="spellEnd"/>
      <w:r w:rsidRPr="000E32EA">
        <w:rPr>
          <w:rFonts w:ascii="Times New Roman" w:eastAsia="GulliverRM" w:hAnsi="Times New Roman"/>
          <w:lang w:bidi="ar-SA"/>
        </w:rPr>
        <w:t xml:space="preserve"> and carbon efficiency. </w:t>
      </w:r>
    </w:p>
    <w:p w:rsidR="000E32EA" w:rsidRPr="000E32EA" w:rsidRDefault="000E32EA" w:rsidP="00315ACF">
      <w:pPr>
        <w:autoSpaceDE w:val="0"/>
        <w:autoSpaceDN w:val="0"/>
        <w:adjustRightInd w:val="0"/>
        <w:ind w:firstLine="697"/>
        <w:jc w:val="both"/>
        <w:rPr>
          <w:rFonts w:ascii="Times New Roman" w:eastAsia="宋体" w:hAnsi="Times New Roman"/>
          <w:lang w:bidi="ar-SA"/>
        </w:rPr>
      </w:pPr>
      <w:r w:rsidRPr="000E32EA">
        <w:rPr>
          <w:rFonts w:ascii="Times New Roman" w:eastAsia="GulliverRM" w:hAnsi="Times New Roman"/>
          <w:lang w:bidi="ar-SA"/>
        </w:rPr>
        <w:t>The use of bimetallic</w:t>
      </w:r>
      <w:r w:rsidRPr="000E32EA">
        <w:rPr>
          <w:rFonts w:ascii="Times New Roman" w:eastAsia="宋体" w:hAnsi="Times New Roman"/>
          <w:lang w:bidi="ar-SA"/>
        </w:rPr>
        <w:t xml:space="preserve"> catalysts adds another interesting aspect since changes in electronic structure and/or surface ensemble size due to the presence of adjacent atoms may greatly modify the resulting selectivity [</w:t>
      </w:r>
      <w:r w:rsidRPr="000E32EA">
        <w:rPr>
          <w:rFonts w:ascii="Times New Roman" w:eastAsia="宋体" w:hAnsi="Times New Roman"/>
          <w:lang w:bidi="ar-SA"/>
        </w:rPr>
        <w:fldChar w:fldCharType="begin"/>
      </w:r>
      <w:r w:rsidRPr="000E32EA">
        <w:rPr>
          <w:rFonts w:ascii="Times New Roman" w:eastAsia="宋体" w:hAnsi="Times New Roman"/>
          <w:lang w:bidi="ar-SA"/>
        </w:rPr>
        <w:instrText xml:space="preserve"> NOTEREF _Ref351372164 \h  \* MERGEFORMAT </w:instrText>
      </w:r>
      <w:r w:rsidRPr="000E32EA">
        <w:rPr>
          <w:rFonts w:ascii="Times New Roman" w:eastAsia="宋体" w:hAnsi="Times New Roman"/>
          <w:lang w:bidi="ar-SA"/>
        </w:rPr>
      </w:r>
      <w:r w:rsidRPr="000E32EA">
        <w:rPr>
          <w:rFonts w:ascii="Times New Roman" w:eastAsia="宋体" w:hAnsi="Times New Roman"/>
          <w:lang w:bidi="ar-SA"/>
        </w:rPr>
        <w:fldChar w:fldCharType="separate"/>
      </w:r>
      <w:r w:rsidR="005C7BC1">
        <w:rPr>
          <w:rFonts w:ascii="Times New Roman" w:eastAsia="宋体" w:hAnsi="Times New Roman"/>
          <w:lang w:bidi="ar-SA"/>
        </w:rPr>
        <w:t>17</w:t>
      </w:r>
      <w:r w:rsidRPr="000E32EA">
        <w:rPr>
          <w:rFonts w:ascii="Times New Roman" w:eastAsia="宋体" w:hAnsi="Times New Roman"/>
          <w:lang w:bidi="ar-SA"/>
        </w:rPr>
        <w:fldChar w:fldCharType="end"/>
      </w:r>
      <w:proofErr w:type="gramStart"/>
      <w:r w:rsidR="009368D2">
        <w:rPr>
          <w:rFonts w:ascii="Times New Roman" w:eastAsia="宋体" w:hAnsi="Times New Roman"/>
          <w:lang w:bidi="ar-SA"/>
        </w:rPr>
        <w:t>,</w:t>
      </w:r>
      <w:proofErr w:type="gramEnd"/>
      <w:r w:rsidRPr="000E32EA">
        <w:rPr>
          <w:rFonts w:ascii="Times New Roman" w:eastAsia="宋体" w:hAnsi="Times New Roman"/>
          <w:lang w:bidi="ar-SA"/>
        </w:rPr>
        <w:fldChar w:fldCharType="begin"/>
      </w:r>
      <w:r w:rsidRPr="000E32EA">
        <w:rPr>
          <w:rFonts w:ascii="Times New Roman" w:eastAsia="宋体" w:hAnsi="Times New Roman"/>
          <w:lang w:bidi="ar-SA"/>
        </w:rPr>
        <w:instrText xml:space="preserve"> NOTEREF _Ref351372411 \h  \* MERGEFORMAT </w:instrText>
      </w:r>
      <w:r w:rsidRPr="000E32EA">
        <w:rPr>
          <w:rFonts w:ascii="Times New Roman" w:eastAsia="宋体" w:hAnsi="Times New Roman"/>
          <w:lang w:bidi="ar-SA"/>
        </w:rPr>
      </w:r>
      <w:r w:rsidRPr="000E32EA">
        <w:rPr>
          <w:rFonts w:ascii="Times New Roman" w:eastAsia="宋体" w:hAnsi="Times New Roman"/>
          <w:lang w:bidi="ar-SA"/>
        </w:rPr>
        <w:fldChar w:fldCharType="separate"/>
      </w:r>
      <w:r w:rsidR="005C7BC1">
        <w:rPr>
          <w:rFonts w:ascii="Times New Roman" w:eastAsia="宋体" w:hAnsi="Times New Roman"/>
          <w:lang w:bidi="ar-SA"/>
        </w:rPr>
        <w:t>19</w:t>
      </w:r>
      <w:r w:rsidRPr="000E32EA">
        <w:rPr>
          <w:rFonts w:ascii="Times New Roman" w:eastAsia="宋体" w:hAnsi="Times New Roman"/>
          <w:lang w:bidi="ar-SA"/>
        </w:rPr>
        <w:fldChar w:fldCharType="end"/>
      </w:r>
      <w:r w:rsidRPr="000E32EA">
        <w:rPr>
          <w:rFonts w:ascii="Times New Roman" w:eastAsia="宋体" w:hAnsi="Times New Roman"/>
          <w:lang w:bidi="ar-SA"/>
        </w:rPr>
        <w:t>].  In three recent studies, Ni and Ni-Cu catalysts have been evaluated for the HDO of guaiacol [</w:t>
      </w:r>
      <w:bookmarkStart w:id="81" w:name="_Ref351476940"/>
      <w:r w:rsidRPr="000E32EA">
        <w:rPr>
          <w:rFonts w:ascii="Times New Roman" w:eastAsia="宋体" w:hAnsi="Times New Roman"/>
          <w:lang w:bidi="ar-SA"/>
        </w:rPr>
        <w:endnoteReference w:id="62"/>
      </w:r>
      <w:bookmarkEnd w:id="81"/>
      <w:r w:rsidRPr="000E32EA">
        <w:rPr>
          <w:rFonts w:ascii="Times New Roman" w:eastAsia="宋体" w:hAnsi="Times New Roman"/>
          <w:lang w:bidi="ar-SA"/>
        </w:rPr>
        <w:t>-</w:t>
      </w:r>
      <w:r w:rsidRPr="000E32EA">
        <w:rPr>
          <w:rFonts w:ascii="Times New Roman" w:eastAsia="宋体" w:hAnsi="Times New Roman"/>
          <w:vanish/>
          <w:lang w:bidi="ar-SA"/>
        </w:rPr>
        <w:endnoteReference w:id="63"/>
      </w:r>
      <w:r w:rsidRPr="000E32EA">
        <w:rPr>
          <w:rFonts w:ascii="Times New Roman" w:eastAsia="宋体" w:hAnsi="Times New Roman"/>
          <w:vanish/>
          <w:lang w:bidi="ar-SA"/>
        </w:rPr>
        <w:t xml:space="preserve">, </w:t>
      </w:r>
      <w:bookmarkStart w:id="82" w:name="_Ref352508963"/>
      <w:r w:rsidRPr="000E32EA">
        <w:rPr>
          <w:rFonts w:ascii="Times New Roman" w:eastAsia="宋体" w:hAnsi="Times New Roman"/>
          <w:lang w:bidi="ar-SA"/>
        </w:rPr>
        <w:endnoteReference w:id="64"/>
      </w:r>
      <w:bookmarkEnd w:id="82"/>
      <w:r w:rsidRPr="000E32EA">
        <w:rPr>
          <w:rFonts w:ascii="Times New Roman" w:eastAsia="宋体" w:hAnsi="Times New Roman"/>
          <w:lang w:bidi="ar-SA"/>
        </w:rPr>
        <w:t xml:space="preserve">]. The studies agree that the addition of Cu improves the catalyst performance for HDO.  Similarly, in a recent investigation of our own group, Ni-Fe bimetallic catalysts were evaluated for the hydrogenation and </w:t>
      </w:r>
      <w:proofErr w:type="spellStart"/>
      <w:r w:rsidRPr="000E32EA">
        <w:rPr>
          <w:rFonts w:ascii="Times New Roman" w:eastAsia="宋体" w:hAnsi="Times New Roman"/>
          <w:lang w:bidi="ar-SA"/>
        </w:rPr>
        <w:t>deoxygenation</w:t>
      </w:r>
      <w:proofErr w:type="spellEnd"/>
      <w:r w:rsidRPr="000E32EA">
        <w:rPr>
          <w:rFonts w:ascii="Times New Roman" w:eastAsia="宋体" w:hAnsi="Times New Roman"/>
          <w:lang w:bidi="ar-SA"/>
        </w:rPr>
        <w:t xml:space="preserve"> of furfural as a model compound of sugar dehydration products. We found that the reaction pathways on Ni-Fe </w:t>
      </w:r>
      <w:proofErr w:type="spellStart"/>
      <w:r w:rsidRPr="000E32EA">
        <w:rPr>
          <w:rFonts w:ascii="Times New Roman" w:eastAsia="宋体" w:hAnsi="Times New Roman"/>
          <w:lang w:bidi="ar-SA"/>
        </w:rPr>
        <w:t>bimetallics</w:t>
      </w:r>
      <w:proofErr w:type="spellEnd"/>
      <w:r w:rsidRPr="000E32EA">
        <w:rPr>
          <w:rFonts w:ascii="Times New Roman" w:eastAsia="宋体" w:hAnsi="Times New Roman"/>
          <w:lang w:bidi="ar-SA"/>
        </w:rPr>
        <w:t xml:space="preserve"> were dramatically different from those on pure Ni or pure Fe catalysts. While pure Fe was inactive at the reaction conditions investigated, it greatly altered the behavior of Ni when added in 1:1 molar ratio.  The high </w:t>
      </w:r>
      <w:proofErr w:type="spellStart"/>
      <w:r w:rsidRPr="000E32EA">
        <w:rPr>
          <w:rFonts w:ascii="Times New Roman" w:eastAsia="宋体" w:hAnsi="Times New Roman"/>
          <w:lang w:bidi="ar-SA"/>
        </w:rPr>
        <w:t>decarbonylation</w:t>
      </w:r>
      <w:proofErr w:type="spellEnd"/>
      <w:r w:rsidRPr="000E32EA">
        <w:rPr>
          <w:rFonts w:ascii="Times New Roman" w:eastAsia="宋体" w:hAnsi="Times New Roman"/>
          <w:lang w:bidi="ar-SA"/>
        </w:rPr>
        <w:t xml:space="preserve"> activity typically observed on pure Ni was suppressed on the bimetallic catalyst, while the C=O hydrogenation (at low temperatures) and C-O hydrogenolysis (at high temperatures)</w:t>
      </w:r>
      <w:r w:rsidRPr="000E32EA">
        <w:rPr>
          <w:rFonts w:ascii="Times New Roman" w:eastAsia="宋体" w:hAnsi="Times New Roman"/>
          <w:color w:val="000000"/>
          <w:lang w:bidi="ar-SA"/>
        </w:rPr>
        <w:t xml:space="preserve"> were drastically enhanced [</w:t>
      </w:r>
      <w:bookmarkStart w:id="83" w:name="_Ref351401373"/>
      <w:r w:rsidRPr="000E32EA">
        <w:rPr>
          <w:rFonts w:ascii="Times New Roman" w:eastAsia="宋体" w:hAnsi="Times New Roman"/>
          <w:color w:val="000000"/>
          <w:lang w:bidi="ar-SA"/>
        </w:rPr>
        <w:endnoteReference w:id="65"/>
      </w:r>
      <w:bookmarkEnd w:id="83"/>
      <w:r w:rsidRPr="000E32EA">
        <w:rPr>
          <w:rFonts w:ascii="Times New Roman" w:eastAsia="宋体" w:hAnsi="Times New Roman"/>
          <w:color w:val="000000"/>
          <w:lang w:bidi="ar-SA"/>
        </w:rPr>
        <w:t xml:space="preserve">]. </w:t>
      </w:r>
      <w:r w:rsidRPr="000E32EA">
        <w:rPr>
          <w:rFonts w:ascii="Times New Roman" w:eastAsia="宋体" w:hAnsi="Times New Roman"/>
          <w:lang w:bidi="ar-SA"/>
        </w:rPr>
        <w:t xml:space="preserve"> </w:t>
      </w:r>
    </w:p>
    <w:p w:rsidR="00315ACF" w:rsidRDefault="000E32EA" w:rsidP="00315ACF">
      <w:pPr>
        <w:autoSpaceDE w:val="0"/>
        <w:autoSpaceDN w:val="0"/>
        <w:adjustRightInd w:val="0"/>
        <w:ind w:firstLine="697"/>
        <w:jc w:val="both"/>
        <w:rPr>
          <w:rFonts w:ascii="Times New Roman" w:eastAsia="宋体" w:hAnsi="Times New Roman"/>
          <w:color w:val="000000"/>
          <w:lang w:bidi="ar-SA"/>
        </w:rPr>
      </w:pPr>
      <w:r w:rsidRPr="000E32EA">
        <w:rPr>
          <w:rFonts w:ascii="Times New Roman" w:eastAsia="GulliverRM" w:hAnsi="Times New Roman"/>
          <w:lang w:bidi="ar-SA"/>
        </w:rPr>
        <w:t xml:space="preserve">A mechanism for the </w:t>
      </w:r>
      <w:proofErr w:type="spellStart"/>
      <w:r w:rsidRPr="000E32EA">
        <w:rPr>
          <w:rFonts w:ascii="Times New Roman" w:eastAsia="GulliverRM" w:hAnsi="Times New Roman"/>
          <w:lang w:bidi="ar-SA"/>
        </w:rPr>
        <w:t>deoxygenation</w:t>
      </w:r>
      <w:proofErr w:type="spellEnd"/>
      <w:r w:rsidRPr="000E32EA">
        <w:rPr>
          <w:rFonts w:ascii="Times New Roman" w:eastAsia="GulliverRM" w:hAnsi="Times New Roman"/>
          <w:lang w:bidi="ar-SA"/>
        </w:rPr>
        <w:t xml:space="preserve"> of phenolic compounds that has been widely proposed in the literature [</w:t>
      </w:r>
      <w:r w:rsidRPr="000E32EA">
        <w:rPr>
          <w:rFonts w:ascii="Times New Roman" w:eastAsia="GulliverRM" w:hAnsi="Times New Roman"/>
          <w:lang w:bidi="ar-SA"/>
        </w:rPr>
        <w:fldChar w:fldCharType="begin"/>
      </w:r>
      <w:r w:rsidRPr="000E32EA">
        <w:rPr>
          <w:rFonts w:ascii="Times New Roman" w:eastAsia="GulliverRM" w:hAnsi="Times New Roman"/>
          <w:lang w:bidi="ar-SA"/>
        </w:rPr>
        <w:instrText xml:space="preserve"> NOTEREF _Ref355181679 \h  \* MERGEFORMAT </w:instrText>
      </w:r>
      <w:r w:rsidRPr="000E32EA">
        <w:rPr>
          <w:rFonts w:ascii="Times New Roman" w:eastAsia="GulliverRM" w:hAnsi="Times New Roman"/>
          <w:lang w:bidi="ar-SA"/>
        </w:rPr>
      </w:r>
      <w:r w:rsidRPr="000E32EA">
        <w:rPr>
          <w:rFonts w:ascii="Times New Roman" w:eastAsia="GulliverRM" w:hAnsi="Times New Roman"/>
          <w:lang w:bidi="ar-SA"/>
        </w:rPr>
        <w:fldChar w:fldCharType="separate"/>
      </w:r>
      <w:r w:rsidR="005C7BC1">
        <w:rPr>
          <w:rFonts w:ascii="Times New Roman" w:eastAsia="GulliverRM" w:hAnsi="Times New Roman"/>
          <w:lang w:bidi="ar-SA"/>
        </w:rPr>
        <w:t>9</w:t>
      </w:r>
      <w:r w:rsidRPr="000E32EA">
        <w:rPr>
          <w:rFonts w:ascii="Times New Roman" w:eastAsia="GulliverRM" w:hAnsi="Times New Roman"/>
          <w:lang w:bidi="ar-SA"/>
        </w:rPr>
        <w:fldChar w:fldCharType="end"/>
      </w:r>
      <w:proofErr w:type="gramStart"/>
      <w:r w:rsidRPr="000E32EA">
        <w:rPr>
          <w:rFonts w:ascii="Times New Roman" w:eastAsia="GulliverRM" w:hAnsi="Times New Roman"/>
          <w:lang w:bidi="ar-SA"/>
        </w:rPr>
        <w:t>,</w:t>
      </w:r>
      <w:proofErr w:type="gramEnd"/>
      <w:r w:rsidRPr="000E32EA">
        <w:rPr>
          <w:rFonts w:ascii="Times New Roman" w:eastAsia="GulliverRM" w:hAnsi="Times New Roman"/>
          <w:lang w:bidi="ar-SA"/>
        </w:rPr>
        <w:fldChar w:fldCharType="begin"/>
      </w:r>
      <w:r w:rsidRPr="000E32EA">
        <w:rPr>
          <w:rFonts w:ascii="Times New Roman" w:eastAsia="GulliverRM" w:hAnsi="Times New Roman"/>
          <w:lang w:bidi="ar-SA"/>
        </w:rPr>
        <w:instrText xml:space="preserve"> NOTEREF _Ref355181725 \h  \* MERGEFORMAT </w:instrText>
      </w:r>
      <w:r w:rsidRPr="000E32EA">
        <w:rPr>
          <w:rFonts w:ascii="Times New Roman" w:eastAsia="GulliverRM" w:hAnsi="Times New Roman"/>
          <w:lang w:bidi="ar-SA"/>
        </w:rPr>
      </w:r>
      <w:r w:rsidRPr="000E32EA">
        <w:rPr>
          <w:rFonts w:ascii="Times New Roman" w:eastAsia="GulliverRM" w:hAnsi="Times New Roman"/>
          <w:lang w:bidi="ar-SA"/>
        </w:rPr>
        <w:fldChar w:fldCharType="separate"/>
      </w:r>
      <w:r w:rsidR="005C7BC1">
        <w:rPr>
          <w:rFonts w:ascii="Times New Roman" w:eastAsia="GulliverRM" w:hAnsi="Times New Roman"/>
          <w:lang w:bidi="ar-SA"/>
        </w:rPr>
        <w:t>14</w:t>
      </w:r>
      <w:r w:rsidRPr="000E32EA">
        <w:rPr>
          <w:rFonts w:ascii="Times New Roman" w:eastAsia="GulliverRM" w:hAnsi="Times New Roman"/>
          <w:lang w:bidi="ar-SA"/>
        </w:rPr>
        <w:fldChar w:fldCharType="end"/>
      </w:r>
      <w:r w:rsidRPr="000E32EA">
        <w:rPr>
          <w:rFonts w:ascii="Times New Roman" w:eastAsia="GulliverRM" w:hAnsi="Times New Roman"/>
          <w:lang w:bidi="ar-SA"/>
        </w:rPr>
        <w:t>,</w:t>
      </w:r>
      <w:r w:rsidRPr="000E32EA">
        <w:rPr>
          <w:rFonts w:ascii="Times New Roman" w:eastAsia="GulliverRM" w:hAnsi="Times New Roman"/>
          <w:lang w:bidi="ar-SA"/>
        </w:rPr>
        <w:fldChar w:fldCharType="begin"/>
      </w:r>
      <w:r w:rsidRPr="000E32EA">
        <w:rPr>
          <w:rFonts w:ascii="Times New Roman" w:eastAsia="GulliverRM" w:hAnsi="Times New Roman"/>
          <w:lang w:bidi="ar-SA"/>
        </w:rPr>
        <w:instrText xml:space="preserve"> NOTEREF _Ref355384834 \h  \* MERGEFORMAT </w:instrText>
      </w:r>
      <w:r w:rsidRPr="000E32EA">
        <w:rPr>
          <w:rFonts w:ascii="Times New Roman" w:eastAsia="GulliverRM" w:hAnsi="Times New Roman"/>
          <w:lang w:bidi="ar-SA"/>
        </w:rPr>
      </w:r>
      <w:r w:rsidRPr="000E32EA">
        <w:rPr>
          <w:rFonts w:ascii="Times New Roman" w:eastAsia="GulliverRM" w:hAnsi="Times New Roman"/>
          <w:lang w:bidi="ar-SA"/>
        </w:rPr>
        <w:fldChar w:fldCharType="separate"/>
      </w:r>
      <w:r w:rsidR="005C7BC1">
        <w:rPr>
          <w:rFonts w:ascii="Times New Roman" w:eastAsia="GulliverRM" w:hAnsi="Times New Roman"/>
          <w:lang w:bidi="ar-SA"/>
        </w:rPr>
        <w:t>15</w:t>
      </w:r>
      <w:r w:rsidRPr="000E32EA">
        <w:rPr>
          <w:rFonts w:ascii="Times New Roman" w:eastAsia="GulliverRM" w:hAnsi="Times New Roman"/>
          <w:lang w:bidi="ar-SA"/>
        </w:rPr>
        <w:fldChar w:fldCharType="end"/>
      </w:r>
      <w:r w:rsidRPr="000E32EA">
        <w:rPr>
          <w:rFonts w:ascii="Times New Roman" w:eastAsia="GulliverRM" w:hAnsi="Times New Roman"/>
          <w:lang w:bidi="ar-SA"/>
        </w:rPr>
        <w:t>,</w:t>
      </w:r>
      <w:bookmarkStart w:id="84" w:name="_Ref355386255"/>
      <w:r w:rsidRPr="000E32EA">
        <w:rPr>
          <w:rFonts w:ascii="Times New Roman" w:eastAsia="GulliverRM" w:hAnsi="Times New Roman"/>
          <w:lang w:bidi="ar-SA"/>
        </w:rPr>
        <w:endnoteReference w:id="66"/>
      </w:r>
      <w:bookmarkEnd w:id="84"/>
      <w:r w:rsidRPr="000E32EA">
        <w:rPr>
          <w:rFonts w:ascii="Times New Roman" w:eastAsia="GulliverRM" w:hAnsi="Times New Roman"/>
          <w:lang w:bidi="ar-SA"/>
        </w:rPr>
        <w:t>] is the two-step pathway, which involves an initial hydrogenation of the aromatic ring followed by C(sp</w:t>
      </w:r>
      <w:r w:rsidRPr="000E32EA">
        <w:rPr>
          <w:rFonts w:ascii="Times New Roman" w:eastAsia="GulliverRM" w:hAnsi="Times New Roman"/>
          <w:vertAlign w:val="superscript"/>
          <w:lang w:bidi="ar-SA"/>
        </w:rPr>
        <w:t>3</w:t>
      </w:r>
      <w:r w:rsidRPr="000E32EA">
        <w:rPr>
          <w:rFonts w:ascii="Times New Roman" w:eastAsia="GulliverRM" w:hAnsi="Times New Roman"/>
          <w:lang w:bidi="ar-SA"/>
        </w:rPr>
        <w:t>)-O bond cleavage via dehydration.   This HDO pathway normally requires a bi-functional catalyst, with a metal function that catalyzes hydrogenation/dehydrogenation of the ring and an acid function that catalyzes dehydration.  An alternative mechanism that has been suggested in several studies [</w:t>
      </w:r>
      <w:r w:rsidRPr="000E32EA">
        <w:rPr>
          <w:rFonts w:ascii="Times New Roman" w:eastAsia="GulliverRM" w:hAnsi="Times New Roman"/>
          <w:lang w:bidi="ar-SA"/>
        </w:rPr>
        <w:fldChar w:fldCharType="begin"/>
      </w:r>
      <w:r w:rsidRPr="000E32EA">
        <w:rPr>
          <w:rFonts w:ascii="Times New Roman" w:eastAsia="GulliverRM" w:hAnsi="Times New Roman"/>
          <w:lang w:bidi="ar-SA"/>
        </w:rPr>
        <w:instrText xml:space="preserve"> NOTEREF _Ref355386255 \h  \* MERGEFORMAT </w:instrText>
      </w:r>
      <w:r w:rsidRPr="000E32EA">
        <w:rPr>
          <w:rFonts w:ascii="Times New Roman" w:eastAsia="GulliverRM" w:hAnsi="Times New Roman"/>
          <w:lang w:bidi="ar-SA"/>
        </w:rPr>
      </w:r>
      <w:r w:rsidRPr="000E32EA">
        <w:rPr>
          <w:rFonts w:ascii="Times New Roman" w:eastAsia="GulliverRM" w:hAnsi="Times New Roman"/>
          <w:lang w:bidi="ar-SA"/>
        </w:rPr>
        <w:fldChar w:fldCharType="separate"/>
      </w:r>
      <w:r w:rsidR="005C7BC1">
        <w:rPr>
          <w:rFonts w:ascii="Times New Roman" w:eastAsia="GulliverRM" w:hAnsi="Times New Roman"/>
          <w:lang w:bidi="ar-SA"/>
        </w:rPr>
        <w:t>27</w:t>
      </w:r>
      <w:r w:rsidRPr="000E32EA">
        <w:rPr>
          <w:rFonts w:ascii="Times New Roman" w:eastAsia="GulliverRM" w:hAnsi="Times New Roman"/>
          <w:lang w:bidi="ar-SA"/>
        </w:rPr>
        <w:fldChar w:fldCharType="end"/>
      </w:r>
      <w:r w:rsidRPr="000E32EA">
        <w:rPr>
          <w:rFonts w:ascii="Times New Roman" w:eastAsia="GulliverRM" w:hAnsi="Times New Roman"/>
          <w:lang w:bidi="ar-SA"/>
        </w:rPr>
        <w:t>,</w:t>
      </w:r>
      <w:r w:rsidRPr="000E32EA">
        <w:rPr>
          <w:rFonts w:ascii="Times New Roman" w:eastAsia="宋体" w:hAnsi="Times New Roman"/>
          <w:lang w:val="pt-BR" w:bidi="ar-SA"/>
        </w:rPr>
        <w:endnoteReference w:id="67"/>
      </w:r>
      <w:r w:rsidRPr="000E32EA">
        <w:rPr>
          <w:rFonts w:ascii="Times New Roman" w:eastAsia="GulliverRM" w:hAnsi="Times New Roman"/>
          <w:lang w:bidi="ar-SA"/>
        </w:rPr>
        <w:t xml:space="preserve">] </w:t>
      </w:r>
      <w:r w:rsidRPr="000E32EA">
        <w:rPr>
          <w:rFonts w:ascii="Times New Roman" w:eastAsia="GulliverRM" w:hAnsi="Times New Roman"/>
          <w:lang w:bidi="ar-SA"/>
        </w:rPr>
        <w:lastRenderedPageBreak/>
        <w:t xml:space="preserve">does not involve the </w:t>
      </w:r>
      <w:proofErr w:type="gramStart"/>
      <w:r w:rsidRPr="000E32EA">
        <w:rPr>
          <w:rFonts w:ascii="Times New Roman" w:eastAsia="GulliverRM" w:hAnsi="Times New Roman"/>
          <w:lang w:bidi="ar-SA"/>
        </w:rPr>
        <w:t>C(</w:t>
      </w:r>
      <w:proofErr w:type="gramEnd"/>
      <w:r w:rsidRPr="000E32EA">
        <w:rPr>
          <w:rFonts w:ascii="Times New Roman" w:eastAsia="GulliverRM" w:hAnsi="Times New Roman"/>
          <w:lang w:bidi="ar-SA"/>
        </w:rPr>
        <w:t>sp</w:t>
      </w:r>
      <w:r w:rsidRPr="000E32EA">
        <w:rPr>
          <w:rFonts w:ascii="Times New Roman" w:eastAsia="GulliverRM" w:hAnsi="Times New Roman"/>
          <w:vertAlign w:val="superscript"/>
          <w:lang w:bidi="ar-SA"/>
        </w:rPr>
        <w:t>2</w:t>
      </w:r>
      <w:r w:rsidRPr="000E32EA">
        <w:rPr>
          <w:rFonts w:ascii="Times New Roman" w:eastAsia="GulliverRM" w:hAnsi="Times New Roman"/>
          <w:lang w:bidi="ar-SA"/>
        </w:rPr>
        <w:t>)-to-C(sp</w:t>
      </w:r>
      <w:r w:rsidRPr="000E32EA">
        <w:rPr>
          <w:rFonts w:ascii="Times New Roman" w:eastAsia="GulliverRM" w:hAnsi="Times New Roman"/>
          <w:vertAlign w:val="superscript"/>
          <w:lang w:bidi="ar-SA"/>
        </w:rPr>
        <w:t>3</w:t>
      </w:r>
      <w:r w:rsidRPr="000E32EA">
        <w:rPr>
          <w:rFonts w:ascii="Times New Roman" w:eastAsia="GulliverRM" w:hAnsi="Times New Roman"/>
          <w:lang w:bidi="ar-SA"/>
        </w:rPr>
        <w:t xml:space="preserve">) conversion. In analogy to the direct desulfurization (DDS) path typically proposed in HDS catalysts, a direct cleavage of the </w:t>
      </w:r>
      <w:proofErr w:type="gramStart"/>
      <w:r w:rsidRPr="000E32EA">
        <w:rPr>
          <w:rFonts w:ascii="Times New Roman" w:eastAsia="GulliverRM" w:hAnsi="Times New Roman"/>
          <w:lang w:bidi="ar-SA"/>
        </w:rPr>
        <w:t>C(</w:t>
      </w:r>
      <w:proofErr w:type="gramEnd"/>
      <w:r w:rsidRPr="000E32EA">
        <w:rPr>
          <w:rFonts w:ascii="Times New Roman" w:eastAsia="GulliverRM" w:hAnsi="Times New Roman"/>
          <w:lang w:bidi="ar-SA"/>
        </w:rPr>
        <w:t>sp</w:t>
      </w:r>
      <w:r w:rsidRPr="000E32EA">
        <w:rPr>
          <w:rFonts w:ascii="Times New Roman" w:eastAsia="GulliverRM" w:hAnsi="Times New Roman"/>
          <w:vertAlign w:val="superscript"/>
          <w:lang w:bidi="ar-SA"/>
        </w:rPr>
        <w:t>2</w:t>
      </w:r>
      <w:r w:rsidRPr="000E32EA">
        <w:rPr>
          <w:rFonts w:ascii="Times New Roman" w:eastAsia="GulliverRM" w:hAnsi="Times New Roman"/>
          <w:lang w:bidi="ar-SA"/>
        </w:rPr>
        <w:t xml:space="preserve">)-O bond has been claimed in several reports and referred to as direct </w:t>
      </w:r>
      <w:proofErr w:type="spellStart"/>
      <w:r w:rsidRPr="000E32EA">
        <w:rPr>
          <w:rFonts w:ascii="Times New Roman" w:eastAsia="GulliverRM" w:hAnsi="Times New Roman"/>
          <w:lang w:bidi="ar-SA"/>
        </w:rPr>
        <w:t>deoxygenation</w:t>
      </w:r>
      <w:proofErr w:type="spellEnd"/>
      <w:r w:rsidRPr="000E32EA">
        <w:rPr>
          <w:rFonts w:ascii="Times New Roman" w:eastAsia="GulliverRM" w:hAnsi="Times New Roman"/>
          <w:lang w:bidi="ar-SA"/>
        </w:rPr>
        <w:t xml:space="preserve"> (DDO) [</w:t>
      </w:r>
      <w:r w:rsidRPr="000E32EA">
        <w:rPr>
          <w:rFonts w:ascii="Times New Roman" w:eastAsia="GulliverRM" w:hAnsi="Times New Roman"/>
          <w:lang w:bidi="ar-SA"/>
        </w:rPr>
        <w:fldChar w:fldCharType="begin"/>
      </w:r>
      <w:r w:rsidRPr="000E32EA">
        <w:rPr>
          <w:rFonts w:ascii="Times New Roman" w:eastAsia="GulliverRM" w:hAnsi="Times New Roman"/>
          <w:lang w:bidi="ar-SA"/>
        </w:rPr>
        <w:instrText xml:space="preserve"> NOTEREF _Ref355386255 \h </w:instrText>
      </w:r>
      <w:r w:rsidR="00315ACF">
        <w:rPr>
          <w:rFonts w:ascii="Times New Roman" w:eastAsia="GulliverRM" w:hAnsi="Times New Roman"/>
          <w:lang w:bidi="ar-SA"/>
        </w:rPr>
        <w:instrText xml:space="preserve"> \* MERGEFORMAT </w:instrText>
      </w:r>
      <w:r w:rsidRPr="000E32EA">
        <w:rPr>
          <w:rFonts w:ascii="Times New Roman" w:eastAsia="GulliverRM" w:hAnsi="Times New Roman"/>
          <w:lang w:bidi="ar-SA"/>
        </w:rPr>
      </w:r>
      <w:r w:rsidRPr="000E32EA">
        <w:rPr>
          <w:rFonts w:ascii="Times New Roman" w:eastAsia="GulliverRM" w:hAnsi="Times New Roman"/>
          <w:lang w:bidi="ar-SA"/>
        </w:rPr>
        <w:fldChar w:fldCharType="separate"/>
      </w:r>
      <w:r w:rsidR="005C7BC1">
        <w:rPr>
          <w:rFonts w:ascii="Times New Roman" w:eastAsia="GulliverRM" w:hAnsi="Times New Roman"/>
          <w:lang w:bidi="ar-SA"/>
        </w:rPr>
        <w:t>27</w:t>
      </w:r>
      <w:r w:rsidRPr="000E32EA">
        <w:rPr>
          <w:rFonts w:ascii="Times New Roman" w:eastAsia="GulliverRM" w:hAnsi="Times New Roman"/>
          <w:lang w:bidi="ar-SA"/>
        </w:rPr>
        <w:fldChar w:fldCharType="end"/>
      </w:r>
      <w:r w:rsidRPr="000E32EA">
        <w:rPr>
          <w:rFonts w:ascii="Times New Roman" w:eastAsia="GulliverRM" w:hAnsi="Times New Roman"/>
          <w:lang w:bidi="ar-SA"/>
        </w:rPr>
        <w:t xml:space="preserve">].  Since such cleavage would require </w:t>
      </w:r>
      <w:proofErr w:type="gramStart"/>
      <w:r w:rsidRPr="000E32EA">
        <w:rPr>
          <w:rFonts w:ascii="Times New Roman" w:eastAsia="GulliverRM" w:hAnsi="Times New Roman"/>
          <w:lang w:bidi="ar-SA"/>
        </w:rPr>
        <w:t>a very</w:t>
      </w:r>
      <w:proofErr w:type="gramEnd"/>
      <w:r w:rsidRPr="000E32EA">
        <w:rPr>
          <w:rFonts w:ascii="Times New Roman" w:eastAsia="GulliverRM" w:hAnsi="Times New Roman"/>
          <w:lang w:bidi="ar-SA"/>
        </w:rPr>
        <w:t xml:space="preserve"> high activation energy, one may expect that this path might only be possible at high temperatures.  </w:t>
      </w:r>
      <w:r w:rsidRPr="000E32EA">
        <w:rPr>
          <w:rFonts w:ascii="Times New Roman" w:eastAsia="宋体" w:hAnsi="Times New Roman"/>
          <w:color w:val="000000"/>
          <w:lang w:bidi="ar-SA"/>
        </w:rPr>
        <w:t xml:space="preserve">In the present contribution, the comparison of the different product distributions obtained on Ni and Ni-Fe catalyst has allowed us to infer a novel reaction pathway that includes some important conceptual differences from those previously considered and may be operative at relatively moderate conditions, i.e. T ~ </w:t>
      </w:r>
      <w:r w:rsidRPr="000E32EA">
        <w:rPr>
          <w:rFonts w:ascii="Times New Roman" w:eastAsia="宋体" w:hAnsi="Times New Roman"/>
          <w:lang w:bidi="ar-SA"/>
        </w:rPr>
        <w:t>300ºC</w:t>
      </w:r>
      <w:r w:rsidRPr="000E32EA">
        <w:rPr>
          <w:rFonts w:ascii="Times New Roman" w:eastAsia="宋体" w:hAnsi="Times New Roman"/>
          <w:color w:val="000000"/>
          <w:lang w:bidi="ar-SA"/>
        </w:rPr>
        <w:t>.</w:t>
      </w:r>
    </w:p>
    <w:p w:rsidR="00315ACF" w:rsidRDefault="00315ACF" w:rsidP="00315ACF">
      <w:pPr>
        <w:rPr>
          <w:rFonts w:eastAsia="宋体"/>
          <w:lang w:bidi="ar-SA"/>
        </w:rPr>
      </w:pPr>
    </w:p>
    <w:p w:rsidR="00315ACF" w:rsidRPr="00B173DB" w:rsidRDefault="00B173DB" w:rsidP="00EA2E21">
      <w:pPr>
        <w:pStyle w:val="Heading2"/>
      </w:pPr>
      <w:bookmarkStart w:id="85" w:name="_Toc385589139"/>
      <w:r>
        <w:t>2.2</w:t>
      </w:r>
      <w:r>
        <w:tab/>
      </w:r>
      <w:r w:rsidR="00315ACF" w:rsidRPr="00B173DB">
        <w:t>Experimental</w:t>
      </w:r>
      <w:bookmarkEnd w:id="85"/>
    </w:p>
    <w:p w:rsidR="000E32EA" w:rsidRPr="00B173DB" w:rsidRDefault="00B173DB" w:rsidP="00900D29">
      <w:pPr>
        <w:pStyle w:val="Heading3"/>
        <w:rPr>
          <w:rFonts w:eastAsia="宋体"/>
          <w:lang w:bidi="ar-SA"/>
        </w:rPr>
      </w:pPr>
      <w:bookmarkStart w:id="86" w:name="_Toc385589140"/>
      <w:r>
        <w:rPr>
          <w:rFonts w:eastAsia="宋体"/>
          <w:lang w:bidi="ar-SA"/>
        </w:rPr>
        <w:t>2.2</w:t>
      </w:r>
      <w:r w:rsidRPr="00B173DB">
        <w:rPr>
          <w:rFonts w:eastAsia="宋体"/>
          <w:lang w:bidi="ar-SA"/>
        </w:rPr>
        <w:t>.1</w:t>
      </w:r>
      <w:r w:rsidRPr="00B173DB">
        <w:rPr>
          <w:rFonts w:eastAsia="宋体"/>
          <w:lang w:bidi="ar-SA"/>
        </w:rPr>
        <w:tab/>
      </w:r>
      <w:r w:rsidR="000E32EA" w:rsidRPr="00B173DB">
        <w:rPr>
          <w:rFonts w:eastAsia="宋体"/>
          <w:lang w:bidi="ar-SA"/>
        </w:rPr>
        <w:t>Catalyst synthesis and characterization</w:t>
      </w:r>
      <w:bookmarkEnd w:id="86"/>
    </w:p>
    <w:p w:rsidR="000E32EA" w:rsidRPr="000E32EA" w:rsidRDefault="00B173DB" w:rsidP="00B173DB">
      <w:pPr>
        <w:jc w:val="both"/>
        <w:rPr>
          <w:rFonts w:eastAsia="宋体"/>
          <w:lang w:bidi="ar-SA"/>
        </w:rPr>
      </w:pPr>
      <w:r>
        <w:rPr>
          <w:rFonts w:eastAsia="宋体"/>
          <w:lang w:bidi="ar-SA"/>
        </w:rPr>
        <w:tab/>
      </w:r>
      <w:r w:rsidR="000E32EA" w:rsidRPr="000E32EA">
        <w:rPr>
          <w:rFonts w:eastAsia="宋体"/>
          <w:lang w:bidi="ar-SA"/>
        </w:rPr>
        <w:t>Monometallic catalysts Ni/SiO</w:t>
      </w:r>
      <w:r w:rsidR="000E32EA" w:rsidRPr="000E32EA">
        <w:rPr>
          <w:rFonts w:eastAsia="宋体"/>
          <w:vertAlign w:val="subscript"/>
          <w:lang w:bidi="ar-SA"/>
        </w:rPr>
        <w:t>2</w:t>
      </w:r>
      <w:r w:rsidR="000E32EA" w:rsidRPr="000E32EA">
        <w:rPr>
          <w:rFonts w:eastAsia="宋体"/>
          <w:lang w:bidi="ar-SA"/>
        </w:rPr>
        <w:t xml:space="preserve"> and Fe/SiO</w:t>
      </w:r>
      <w:r w:rsidR="000E32EA" w:rsidRPr="000E32EA">
        <w:rPr>
          <w:rFonts w:eastAsia="宋体"/>
          <w:vertAlign w:val="subscript"/>
          <w:lang w:bidi="ar-SA"/>
        </w:rPr>
        <w:t>2</w:t>
      </w:r>
      <w:r w:rsidR="000E32EA" w:rsidRPr="000E32EA">
        <w:rPr>
          <w:rFonts w:eastAsia="宋体"/>
          <w:lang w:bidi="ar-SA"/>
        </w:rPr>
        <w:t xml:space="preserve"> (5 </w:t>
      </w:r>
      <w:proofErr w:type="spellStart"/>
      <w:r w:rsidR="000E32EA" w:rsidRPr="000E32EA">
        <w:rPr>
          <w:rFonts w:eastAsia="宋体"/>
          <w:lang w:bidi="ar-SA"/>
        </w:rPr>
        <w:t>wt</w:t>
      </w:r>
      <w:proofErr w:type="spellEnd"/>
      <w:r w:rsidR="000E32EA" w:rsidRPr="000E32EA">
        <w:rPr>
          <w:rFonts w:eastAsia="宋体"/>
          <w:lang w:bidi="ar-SA"/>
        </w:rPr>
        <w:t xml:space="preserve"> % metal loading) were prepared by incipient wetness impregnation of the support (SiO</w:t>
      </w:r>
      <w:r w:rsidR="000E32EA" w:rsidRPr="000E32EA">
        <w:rPr>
          <w:rFonts w:eastAsia="宋体"/>
          <w:vertAlign w:val="subscript"/>
          <w:lang w:bidi="ar-SA"/>
        </w:rPr>
        <w:t>2</w:t>
      </w:r>
      <w:r w:rsidR="000E32EA" w:rsidRPr="000E32EA">
        <w:rPr>
          <w:rFonts w:eastAsia="宋体"/>
          <w:lang w:bidi="ar-SA"/>
        </w:rPr>
        <w:t xml:space="preserve">, </w:t>
      </w:r>
      <w:proofErr w:type="spellStart"/>
      <w:r w:rsidR="000E32EA" w:rsidRPr="000E32EA">
        <w:rPr>
          <w:rFonts w:eastAsia="宋体"/>
          <w:lang w:bidi="ar-SA"/>
        </w:rPr>
        <w:t>HiSil</w:t>
      </w:r>
      <w:proofErr w:type="spellEnd"/>
      <w:r w:rsidR="000E32EA" w:rsidRPr="000E32EA">
        <w:rPr>
          <w:rFonts w:eastAsia="宋体"/>
          <w:lang w:bidi="ar-SA"/>
        </w:rPr>
        <w:t xml:space="preserve"> 233) with an aqueous solution of the respective metal precursor: Ni(NO</w:t>
      </w:r>
      <w:r w:rsidR="000E32EA" w:rsidRPr="000E32EA">
        <w:rPr>
          <w:rFonts w:eastAsia="宋体"/>
          <w:vertAlign w:val="subscript"/>
          <w:lang w:bidi="ar-SA"/>
        </w:rPr>
        <w:t>3</w:t>
      </w:r>
      <w:r w:rsidR="000E32EA" w:rsidRPr="000E32EA">
        <w:rPr>
          <w:rFonts w:eastAsia="宋体"/>
          <w:lang w:bidi="ar-SA"/>
        </w:rPr>
        <w:t>)</w:t>
      </w:r>
      <w:r w:rsidR="000E32EA" w:rsidRPr="000E32EA">
        <w:rPr>
          <w:rFonts w:eastAsia="宋体"/>
          <w:vertAlign w:val="subscript"/>
          <w:lang w:bidi="ar-SA"/>
        </w:rPr>
        <w:t>2</w:t>
      </w:r>
      <w:r w:rsidR="000E32EA" w:rsidRPr="000E32EA">
        <w:rPr>
          <w:rFonts w:eastAsia="宋体"/>
          <w:lang w:bidi="ar-SA"/>
        </w:rPr>
        <w:t>.6H</w:t>
      </w:r>
      <w:r w:rsidR="000E32EA" w:rsidRPr="000E32EA">
        <w:rPr>
          <w:rFonts w:eastAsia="宋体"/>
          <w:vertAlign w:val="subscript"/>
          <w:lang w:bidi="ar-SA"/>
        </w:rPr>
        <w:t>2</w:t>
      </w:r>
      <w:r w:rsidR="000E32EA" w:rsidRPr="000E32EA">
        <w:rPr>
          <w:rFonts w:eastAsia="宋体"/>
          <w:lang w:bidi="ar-SA"/>
        </w:rPr>
        <w:t xml:space="preserve">O (98%, Alfa </w:t>
      </w:r>
      <w:proofErr w:type="spellStart"/>
      <w:r w:rsidR="000E32EA" w:rsidRPr="000E32EA">
        <w:rPr>
          <w:rFonts w:eastAsia="宋体"/>
          <w:lang w:bidi="ar-SA"/>
        </w:rPr>
        <w:t>Aesar</w:t>
      </w:r>
      <w:proofErr w:type="spellEnd"/>
      <w:r w:rsidR="000E32EA" w:rsidRPr="000E32EA">
        <w:rPr>
          <w:rFonts w:eastAsia="宋体"/>
          <w:lang w:bidi="ar-SA"/>
        </w:rPr>
        <w:t>) and Fe(NO</w:t>
      </w:r>
      <w:r w:rsidR="000E32EA" w:rsidRPr="000E32EA">
        <w:rPr>
          <w:rFonts w:eastAsia="宋体"/>
          <w:vertAlign w:val="subscript"/>
          <w:lang w:bidi="ar-SA"/>
        </w:rPr>
        <w:t>3</w:t>
      </w:r>
      <w:r w:rsidR="000E32EA" w:rsidRPr="000E32EA">
        <w:rPr>
          <w:rFonts w:eastAsia="宋体"/>
          <w:lang w:bidi="ar-SA"/>
        </w:rPr>
        <w:t>)</w:t>
      </w:r>
      <w:r w:rsidR="000E32EA" w:rsidRPr="000E32EA">
        <w:rPr>
          <w:rFonts w:eastAsia="宋体"/>
          <w:vertAlign w:val="subscript"/>
          <w:lang w:bidi="ar-SA"/>
        </w:rPr>
        <w:t>3</w:t>
      </w:r>
      <w:r w:rsidR="000E32EA" w:rsidRPr="000E32EA">
        <w:rPr>
          <w:rFonts w:eastAsia="宋体"/>
          <w:lang w:bidi="ar-SA"/>
        </w:rPr>
        <w:t>.9H</w:t>
      </w:r>
      <w:r w:rsidR="000E32EA" w:rsidRPr="000E32EA">
        <w:rPr>
          <w:rFonts w:eastAsia="宋体"/>
          <w:vertAlign w:val="subscript"/>
          <w:lang w:bidi="ar-SA"/>
        </w:rPr>
        <w:t>2</w:t>
      </w:r>
      <w:r w:rsidR="000E32EA" w:rsidRPr="000E32EA">
        <w:rPr>
          <w:rFonts w:eastAsia="宋体"/>
          <w:lang w:bidi="ar-SA"/>
        </w:rPr>
        <w:t>O (98% Sigma–Aldrich). As described in our previous work [</w:t>
      </w:r>
      <w:r w:rsidR="000E32EA" w:rsidRPr="000E32EA">
        <w:rPr>
          <w:rFonts w:eastAsia="宋体"/>
          <w:lang w:bidi="ar-SA"/>
        </w:rPr>
        <w:fldChar w:fldCharType="begin"/>
      </w:r>
      <w:r w:rsidR="000E32EA" w:rsidRPr="000E32EA">
        <w:rPr>
          <w:rFonts w:eastAsia="宋体"/>
          <w:lang w:bidi="ar-SA"/>
        </w:rPr>
        <w:instrText xml:space="preserve"> NOTEREF _Ref351401373 \h </w:instrText>
      </w:r>
      <w:r w:rsidR="00315ACF">
        <w:rPr>
          <w:rFonts w:eastAsia="宋体"/>
          <w:lang w:bidi="ar-SA"/>
        </w:rPr>
        <w:instrText xml:space="preserve"> \* MERGEFORMAT </w:instrText>
      </w:r>
      <w:r w:rsidR="000E32EA" w:rsidRPr="000E32EA">
        <w:rPr>
          <w:rFonts w:eastAsia="宋体"/>
          <w:lang w:bidi="ar-SA"/>
        </w:rPr>
      </w:r>
      <w:r w:rsidR="000E32EA" w:rsidRPr="000E32EA">
        <w:rPr>
          <w:rFonts w:eastAsia="宋体"/>
          <w:lang w:bidi="ar-SA"/>
        </w:rPr>
        <w:fldChar w:fldCharType="separate"/>
      </w:r>
      <w:r w:rsidR="005C7BC1">
        <w:rPr>
          <w:rFonts w:eastAsia="宋体"/>
          <w:lang w:bidi="ar-SA"/>
        </w:rPr>
        <w:t>26</w:t>
      </w:r>
      <w:r w:rsidR="000E32EA" w:rsidRPr="000E32EA">
        <w:rPr>
          <w:rFonts w:eastAsia="宋体"/>
          <w:lang w:bidi="ar-SA"/>
        </w:rPr>
        <w:fldChar w:fldCharType="end"/>
      </w:r>
      <w:r w:rsidR="000E32EA" w:rsidRPr="000E32EA">
        <w:rPr>
          <w:rFonts w:eastAsia="宋体"/>
          <w:lang w:bidi="ar-SA"/>
        </w:rPr>
        <w:t>], the bimetallic Ni-Fe/SiO</w:t>
      </w:r>
      <w:r w:rsidR="000E32EA" w:rsidRPr="000E32EA">
        <w:rPr>
          <w:rFonts w:eastAsia="宋体"/>
          <w:vertAlign w:val="subscript"/>
          <w:lang w:bidi="ar-SA"/>
        </w:rPr>
        <w:t>2</w:t>
      </w:r>
      <w:r w:rsidR="000E32EA" w:rsidRPr="000E32EA">
        <w:rPr>
          <w:rFonts w:eastAsia="宋体"/>
          <w:lang w:bidi="ar-SA"/>
        </w:rPr>
        <w:t xml:space="preserve"> catalysts were prepared by incipient wetness co-impregnation. In this case, the Ni loading was kept constant at 5.0 wt.% on all samples, while the Fe loading was varied from 2.0, 5.0 to 10 wt.%.  As summarized in Table 1</w:t>
      </w:r>
      <w:r w:rsidR="003C1D2F">
        <w:rPr>
          <w:rFonts w:eastAsia="宋体"/>
          <w:lang w:bidi="ar-SA"/>
        </w:rPr>
        <w:t>.II</w:t>
      </w:r>
      <w:r w:rsidR="000E32EA" w:rsidRPr="000E32EA">
        <w:rPr>
          <w:rFonts w:eastAsia="宋体"/>
          <w:lang w:bidi="ar-SA"/>
        </w:rPr>
        <w:t>, they are indicated with the corresponding mass ratios as (2.5:1) Ni-Fe, (1:1) Ni-Fe, and (1:2) Ni-Fe/SiO</w:t>
      </w:r>
      <w:r w:rsidR="000E32EA" w:rsidRPr="000E32EA">
        <w:rPr>
          <w:rFonts w:eastAsia="宋体"/>
          <w:vertAlign w:val="subscript"/>
          <w:lang w:bidi="ar-SA"/>
        </w:rPr>
        <w:t>2</w:t>
      </w:r>
      <w:r w:rsidR="000E32EA" w:rsidRPr="000E32EA">
        <w:rPr>
          <w:rFonts w:eastAsia="宋体"/>
          <w:lang w:bidi="ar-SA"/>
        </w:rPr>
        <w:t>, respectively.</w:t>
      </w:r>
    </w:p>
    <w:p w:rsidR="000E32EA" w:rsidRPr="000E32EA" w:rsidRDefault="000E32EA" w:rsidP="00B173DB">
      <w:pPr>
        <w:ind w:firstLine="697"/>
        <w:contextualSpacing/>
        <w:jc w:val="both"/>
        <w:rPr>
          <w:rFonts w:ascii="Times New Roman" w:eastAsia="宋体" w:hAnsi="Times New Roman"/>
          <w:lang w:bidi="ar-SA"/>
        </w:rPr>
      </w:pPr>
      <w:r w:rsidRPr="000E32EA">
        <w:rPr>
          <w:rFonts w:ascii="Times New Roman" w:eastAsia="宋体" w:hAnsi="Times New Roman"/>
          <w:lang w:bidi="ar-SA"/>
        </w:rPr>
        <w:t>XRD analysis was conducted on samples pre-reduced ex-situ under pure H</w:t>
      </w:r>
      <w:r w:rsidRPr="000E32EA">
        <w:rPr>
          <w:rFonts w:ascii="Times New Roman" w:eastAsia="宋体" w:hAnsi="Times New Roman"/>
          <w:vertAlign w:val="subscript"/>
          <w:lang w:bidi="ar-SA"/>
        </w:rPr>
        <w:t>2</w:t>
      </w:r>
      <w:r w:rsidRPr="000E32EA">
        <w:rPr>
          <w:rFonts w:ascii="Times New Roman" w:eastAsia="宋体" w:hAnsi="Times New Roman"/>
          <w:lang w:bidi="ar-SA"/>
        </w:rPr>
        <w:t xml:space="preserve"> (100 ml/min) at 450 °C for 1 h and </w:t>
      </w:r>
      <w:proofErr w:type="spellStart"/>
      <w:r w:rsidRPr="000E32EA">
        <w:rPr>
          <w:rFonts w:ascii="Times New Roman" w:eastAsia="宋体" w:hAnsi="Times New Roman"/>
          <w:lang w:bidi="ar-SA"/>
        </w:rPr>
        <w:t>passivated</w:t>
      </w:r>
      <w:proofErr w:type="spellEnd"/>
      <w:r w:rsidRPr="000E32EA">
        <w:rPr>
          <w:rFonts w:ascii="Times New Roman" w:eastAsia="宋体" w:hAnsi="Times New Roman"/>
          <w:lang w:bidi="ar-SA"/>
        </w:rPr>
        <w:t xml:space="preserve"> by slow exposure to low O</w:t>
      </w:r>
      <w:r w:rsidRPr="000E32EA">
        <w:rPr>
          <w:rFonts w:ascii="Times New Roman" w:eastAsia="宋体" w:hAnsi="Times New Roman"/>
          <w:vertAlign w:val="subscript"/>
          <w:lang w:bidi="ar-SA"/>
        </w:rPr>
        <w:t>2</w:t>
      </w:r>
      <w:r w:rsidRPr="000E32EA">
        <w:rPr>
          <w:rFonts w:ascii="Times New Roman" w:eastAsia="宋体" w:hAnsi="Times New Roman"/>
          <w:lang w:bidi="ar-SA"/>
        </w:rPr>
        <w:t xml:space="preserve"> concentrations at room temperature, before exposure to the atmosphere. The measurements were carried out with a D8 Series II X-Ray </w:t>
      </w:r>
      <w:proofErr w:type="spellStart"/>
      <w:r w:rsidRPr="000E32EA">
        <w:rPr>
          <w:rFonts w:ascii="Times New Roman" w:eastAsia="宋体" w:hAnsi="Times New Roman"/>
          <w:lang w:bidi="ar-SA"/>
        </w:rPr>
        <w:t>Diffractometer</w:t>
      </w:r>
      <w:proofErr w:type="spellEnd"/>
      <w:r w:rsidRPr="000E32EA">
        <w:rPr>
          <w:rFonts w:ascii="Times New Roman" w:eastAsia="宋体" w:hAnsi="Times New Roman"/>
          <w:lang w:bidi="ar-SA"/>
        </w:rPr>
        <w:t xml:space="preserve"> (BRUKER AXS) operated at 40 kV and 35 mA, </w:t>
      </w:r>
      <w:r w:rsidRPr="000E32EA">
        <w:rPr>
          <w:rFonts w:ascii="Times New Roman" w:eastAsia="宋体" w:hAnsi="Times New Roman"/>
          <w:lang w:bidi="ar-SA"/>
        </w:rPr>
        <w:lastRenderedPageBreak/>
        <w:t xml:space="preserve">using Cu Kα monochromatic radiation (λ= 0.154178 nm) in the 30 to 60° diffraction angle range. </w:t>
      </w:r>
    </w:p>
    <w:p w:rsidR="000E32EA" w:rsidRPr="000E32EA" w:rsidRDefault="000E32EA" w:rsidP="00315ACF">
      <w:pPr>
        <w:autoSpaceDE w:val="0"/>
        <w:autoSpaceDN w:val="0"/>
        <w:adjustRightInd w:val="0"/>
        <w:ind w:firstLine="697"/>
        <w:jc w:val="both"/>
        <w:rPr>
          <w:rFonts w:ascii="Times New Roman" w:eastAsia="宋体" w:hAnsi="Times New Roman"/>
          <w:lang w:bidi="ar-SA"/>
        </w:rPr>
      </w:pPr>
      <w:r w:rsidRPr="000E32EA">
        <w:rPr>
          <w:rFonts w:ascii="Times New Roman" w:eastAsia="宋体" w:hAnsi="Times New Roman"/>
          <w:color w:val="000000"/>
          <w:szCs w:val="22"/>
          <w:lang w:bidi="ar-SA"/>
        </w:rPr>
        <w:t xml:space="preserve">The reducibility of the </w:t>
      </w:r>
      <w:proofErr w:type="spellStart"/>
      <w:r w:rsidRPr="000E32EA">
        <w:rPr>
          <w:rFonts w:ascii="Times New Roman" w:eastAsia="宋体" w:hAnsi="Times New Roman"/>
          <w:color w:val="000000"/>
          <w:szCs w:val="22"/>
          <w:lang w:bidi="ar-SA"/>
        </w:rPr>
        <w:t>calcined</w:t>
      </w:r>
      <w:proofErr w:type="spellEnd"/>
      <w:r w:rsidRPr="000E32EA">
        <w:rPr>
          <w:rFonts w:ascii="Times New Roman" w:eastAsia="宋体" w:hAnsi="Times New Roman"/>
          <w:color w:val="000000"/>
          <w:szCs w:val="22"/>
          <w:lang w:bidi="ar-SA"/>
        </w:rPr>
        <w:t xml:space="preserve"> samples was determined by temperature programmed reduction (TPR).  In these measurements, 20 mg of a sample was placed in a quartz reactor and heated at 30°C/min up to 500°C under a He flow of 20 ml/min, and held at this temperature for 1 h. The reactor was then cooled down to 30°C and the sample exposed to a stream of 5% H</w:t>
      </w:r>
      <w:r w:rsidRPr="000E32EA">
        <w:rPr>
          <w:rFonts w:ascii="Times New Roman" w:eastAsia="宋体" w:hAnsi="Times New Roman"/>
          <w:color w:val="000000"/>
          <w:szCs w:val="22"/>
          <w:vertAlign w:val="subscript"/>
          <w:lang w:bidi="ar-SA"/>
        </w:rPr>
        <w:t>2</w:t>
      </w:r>
      <w:r w:rsidRPr="000E32EA">
        <w:rPr>
          <w:rFonts w:ascii="Times New Roman" w:eastAsia="宋体" w:hAnsi="Times New Roman"/>
          <w:color w:val="000000"/>
          <w:szCs w:val="22"/>
          <w:lang w:bidi="ar-SA"/>
        </w:rPr>
        <w:t>/</w:t>
      </w:r>
      <w:proofErr w:type="spellStart"/>
      <w:r w:rsidRPr="000E32EA">
        <w:rPr>
          <w:rFonts w:ascii="Times New Roman" w:eastAsia="宋体" w:hAnsi="Times New Roman"/>
          <w:color w:val="000000"/>
          <w:szCs w:val="22"/>
          <w:lang w:bidi="ar-SA"/>
        </w:rPr>
        <w:t>Ar</w:t>
      </w:r>
      <w:proofErr w:type="spellEnd"/>
      <w:r w:rsidRPr="000E32EA">
        <w:rPr>
          <w:rFonts w:ascii="Times New Roman" w:eastAsia="宋体" w:hAnsi="Times New Roman"/>
          <w:color w:val="000000"/>
          <w:szCs w:val="22"/>
          <w:lang w:bidi="ar-SA"/>
        </w:rPr>
        <w:t xml:space="preserve"> at a flow rate of 20 ml/min. Subsequently, the sample was heated to 800</w:t>
      </w:r>
      <w:r w:rsidRPr="000E32EA">
        <w:rPr>
          <w:rFonts w:ascii="Times New Roman" w:eastAsia="宋体" w:hAnsi="Times New Roman"/>
          <w:color w:val="000000"/>
          <w:szCs w:val="22"/>
          <w:vertAlign w:val="superscript"/>
          <w:lang w:bidi="ar-SA"/>
        </w:rPr>
        <w:t>o</w:t>
      </w:r>
      <w:r w:rsidRPr="000E32EA">
        <w:rPr>
          <w:rFonts w:ascii="Times New Roman" w:eastAsia="宋体" w:hAnsi="Times New Roman"/>
          <w:color w:val="000000"/>
          <w:szCs w:val="22"/>
          <w:lang w:bidi="ar-SA"/>
        </w:rPr>
        <w:t>C at a heating rate of 5</w:t>
      </w:r>
      <w:r w:rsidRPr="000E32EA">
        <w:rPr>
          <w:rFonts w:ascii="Times New Roman" w:eastAsia="宋体" w:hAnsi="Times New Roman"/>
          <w:color w:val="000000"/>
          <w:szCs w:val="22"/>
          <w:vertAlign w:val="superscript"/>
          <w:lang w:bidi="ar-SA"/>
        </w:rPr>
        <w:t>o</w:t>
      </w:r>
      <w:r w:rsidRPr="000E32EA">
        <w:rPr>
          <w:rFonts w:ascii="Times New Roman" w:eastAsia="宋体" w:hAnsi="Times New Roman"/>
          <w:color w:val="000000"/>
          <w:szCs w:val="22"/>
          <w:lang w:bidi="ar-SA"/>
        </w:rPr>
        <w:t>C/min. The variation in hydrogen uptake was monitored on a TCD detector as a function of temperature. The molar H</w:t>
      </w:r>
      <w:r w:rsidRPr="000E32EA">
        <w:rPr>
          <w:rFonts w:ascii="Times New Roman" w:eastAsia="宋体" w:hAnsi="Times New Roman"/>
          <w:color w:val="000000"/>
          <w:szCs w:val="22"/>
          <w:vertAlign w:val="subscript"/>
          <w:lang w:bidi="ar-SA"/>
        </w:rPr>
        <w:t>2</w:t>
      </w:r>
      <w:r w:rsidRPr="000E32EA">
        <w:rPr>
          <w:rFonts w:ascii="Times New Roman" w:eastAsia="宋体" w:hAnsi="Times New Roman"/>
          <w:color w:val="000000"/>
          <w:szCs w:val="22"/>
          <w:lang w:bidi="ar-SA"/>
        </w:rPr>
        <w:t xml:space="preserve"> uptake per gram of </w:t>
      </w:r>
      <w:r w:rsidRPr="000E32EA">
        <w:rPr>
          <w:rFonts w:ascii="Times New Roman" w:eastAsia="宋体" w:hAnsi="Times New Roman"/>
          <w:color w:val="000000"/>
          <w:lang w:bidi="ar-SA"/>
        </w:rPr>
        <w:t xml:space="preserve">sample was quantified from the peak area in the TPR profiles and calibrated with a </w:t>
      </w:r>
      <w:proofErr w:type="spellStart"/>
      <w:r w:rsidRPr="000E32EA">
        <w:rPr>
          <w:rFonts w:ascii="Times New Roman" w:eastAsia="宋体" w:hAnsi="Times New Roman"/>
          <w:color w:val="000000"/>
          <w:lang w:bidi="ar-SA"/>
        </w:rPr>
        <w:t>CuO</w:t>
      </w:r>
      <w:proofErr w:type="spellEnd"/>
      <w:r w:rsidRPr="000E32EA">
        <w:rPr>
          <w:rFonts w:ascii="Times New Roman" w:eastAsia="宋体" w:hAnsi="Times New Roman"/>
          <w:color w:val="000000"/>
          <w:lang w:bidi="ar-SA"/>
        </w:rPr>
        <w:t xml:space="preserve"> standard.  </w:t>
      </w:r>
      <w:r w:rsidRPr="000E32EA">
        <w:rPr>
          <w:rFonts w:ascii="Times New Roman" w:eastAsia="宋体" w:hAnsi="Times New Roman"/>
          <w:lang w:bidi="ar-SA"/>
        </w:rPr>
        <w:t>Morphology and size of the Ni-Fe clusters were characterized by transmission electron microscopy (TEM, JEOL model JEM-2100 LaB6). Before TEM analysis, the samples were reduced ex situ in pure H</w:t>
      </w:r>
      <w:r w:rsidRPr="000E32EA">
        <w:rPr>
          <w:rFonts w:ascii="Times New Roman" w:eastAsia="宋体" w:hAnsi="Times New Roman"/>
          <w:vertAlign w:val="subscript"/>
          <w:lang w:bidi="ar-SA"/>
        </w:rPr>
        <w:t>2</w:t>
      </w:r>
      <w:r w:rsidRPr="000E32EA">
        <w:rPr>
          <w:rFonts w:ascii="Times New Roman" w:eastAsia="宋体" w:hAnsi="Times New Roman"/>
          <w:lang w:bidi="ar-SA"/>
        </w:rPr>
        <w:t xml:space="preserve"> (100 ml/min) at 450</w:t>
      </w:r>
      <w:r w:rsidRPr="000E32EA">
        <w:rPr>
          <w:rFonts w:ascii="Times New Roman" w:eastAsia="宋体" w:hAnsi="Times New Roman"/>
          <w:lang w:bidi="ar-SA"/>
        </w:rPr>
        <w:sym w:font="Symbol" w:char="F0B0"/>
      </w:r>
      <w:r w:rsidRPr="000E32EA">
        <w:rPr>
          <w:rFonts w:ascii="Times New Roman" w:eastAsia="宋体" w:hAnsi="Times New Roman"/>
          <w:lang w:bidi="ar-SA"/>
        </w:rPr>
        <w:t xml:space="preserve">C for 1 h. The reduced samples were then mixed with 2-propanol, </w:t>
      </w:r>
      <w:proofErr w:type="spellStart"/>
      <w:r w:rsidRPr="000E32EA">
        <w:rPr>
          <w:rFonts w:ascii="Times New Roman" w:eastAsia="宋体" w:hAnsi="Times New Roman"/>
          <w:lang w:bidi="ar-SA"/>
        </w:rPr>
        <w:t>sonicated</w:t>
      </w:r>
      <w:proofErr w:type="spellEnd"/>
      <w:r w:rsidRPr="000E32EA">
        <w:rPr>
          <w:rFonts w:ascii="Times New Roman" w:eastAsia="宋体" w:hAnsi="Times New Roman"/>
          <w:lang w:bidi="ar-SA"/>
        </w:rPr>
        <w:t xml:space="preserve">, deposited onto the TEM (Cu) grids, and </w:t>
      </w:r>
      <w:r w:rsidRPr="000E32EA">
        <w:rPr>
          <w:rFonts w:ascii="Times New Roman" w:eastAsia="宋体" w:hAnsi="Times New Roman"/>
          <w:color w:val="000000"/>
          <w:lang w:bidi="ar-SA"/>
        </w:rPr>
        <w:t>dri</w:t>
      </w:r>
      <w:r w:rsidRPr="000E32EA">
        <w:rPr>
          <w:rFonts w:ascii="Times New Roman" w:eastAsia="宋体" w:hAnsi="Times New Roman"/>
          <w:lang w:bidi="ar-SA"/>
        </w:rPr>
        <w:t>ed.  Average particle sizes for all the samples, as determined by TEM, are summarized in Table 1</w:t>
      </w:r>
      <w:r w:rsidR="003C1D2F">
        <w:rPr>
          <w:rFonts w:ascii="Times New Roman" w:eastAsia="宋体" w:hAnsi="Times New Roman"/>
          <w:lang w:bidi="ar-SA"/>
        </w:rPr>
        <w:t>.II</w:t>
      </w:r>
      <w:r w:rsidRPr="000E32EA">
        <w:rPr>
          <w:rFonts w:ascii="Times New Roman" w:eastAsia="宋体" w:hAnsi="Times New Roman"/>
          <w:lang w:bidi="ar-SA"/>
        </w:rPr>
        <w:t>.  The BET surface area (</w:t>
      </w:r>
      <w:proofErr w:type="spellStart"/>
      <w:r w:rsidRPr="000E32EA">
        <w:rPr>
          <w:rFonts w:ascii="Times New Roman" w:eastAsia="宋体" w:hAnsi="Times New Roman"/>
          <w:lang w:bidi="ar-SA"/>
        </w:rPr>
        <w:t>Sg</w:t>
      </w:r>
      <w:proofErr w:type="spellEnd"/>
      <w:r w:rsidRPr="000E32EA">
        <w:rPr>
          <w:rFonts w:ascii="Times New Roman" w:eastAsia="宋体" w:hAnsi="Times New Roman"/>
          <w:lang w:bidi="ar-SA"/>
        </w:rPr>
        <w:t>) was measured by conventional N</w:t>
      </w:r>
      <w:r w:rsidRPr="000E32EA">
        <w:rPr>
          <w:rFonts w:ascii="Times New Roman" w:eastAsia="宋体" w:hAnsi="Times New Roman"/>
          <w:vertAlign w:val="subscript"/>
          <w:lang w:bidi="ar-SA"/>
        </w:rPr>
        <w:t>2</w:t>
      </w:r>
      <w:r w:rsidRPr="000E32EA">
        <w:rPr>
          <w:rFonts w:ascii="Times New Roman" w:eastAsia="宋体" w:hAnsi="Times New Roman"/>
          <w:lang w:bidi="ar-SA"/>
        </w:rPr>
        <w:t xml:space="preserve"> </w:t>
      </w:r>
      <w:proofErr w:type="spellStart"/>
      <w:r w:rsidRPr="000E32EA">
        <w:rPr>
          <w:rFonts w:ascii="Times New Roman" w:eastAsia="宋体" w:hAnsi="Times New Roman"/>
          <w:lang w:bidi="ar-SA"/>
        </w:rPr>
        <w:t>physisorption</w:t>
      </w:r>
      <w:proofErr w:type="spellEnd"/>
      <w:r w:rsidRPr="000E32EA">
        <w:rPr>
          <w:rFonts w:ascii="Times New Roman" w:eastAsia="宋体" w:hAnsi="Times New Roman"/>
          <w:lang w:bidi="ar-SA"/>
        </w:rPr>
        <w:t xml:space="preserve"> on a </w:t>
      </w:r>
      <w:proofErr w:type="spellStart"/>
      <w:r w:rsidRPr="000E32EA">
        <w:rPr>
          <w:rFonts w:ascii="Times New Roman" w:eastAsia="宋体" w:hAnsi="Times New Roman"/>
          <w:lang w:bidi="ar-SA"/>
        </w:rPr>
        <w:t>Micromeritics</w:t>
      </w:r>
      <w:proofErr w:type="spellEnd"/>
      <w:r w:rsidRPr="000E32EA">
        <w:rPr>
          <w:rFonts w:ascii="Times New Roman" w:eastAsia="宋体" w:hAnsi="Times New Roman"/>
          <w:lang w:bidi="ar-SA"/>
        </w:rPr>
        <w:t xml:space="preserve"> ASAP 2010 unit, after evacuation at 350</w:t>
      </w:r>
      <w:r w:rsidRPr="000E32EA">
        <w:rPr>
          <w:rFonts w:ascii="Times New Roman" w:eastAsia="宋体" w:hAnsi="Times New Roman"/>
          <w:lang w:bidi="ar-SA"/>
        </w:rPr>
        <w:sym w:font="Symbol" w:char="F0B0"/>
      </w:r>
      <w:r w:rsidRPr="000E32EA">
        <w:rPr>
          <w:rFonts w:ascii="Times New Roman" w:eastAsia="宋体" w:hAnsi="Times New Roman"/>
          <w:lang w:bidi="ar-SA"/>
        </w:rPr>
        <w:t xml:space="preserve">C for 3 h. </w:t>
      </w:r>
    </w:p>
    <w:p w:rsidR="00B173DB" w:rsidRDefault="000E32EA" w:rsidP="00B173DB">
      <w:pPr>
        <w:autoSpaceDE w:val="0"/>
        <w:autoSpaceDN w:val="0"/>
        <w:adjustRightInd w:val="0"/>
        <w:ind w:firstLine="697"/>
        <w:jc w:val="both"/>
        <w:rPr>
          <w:rFonts w:ascii="Times New Roman" w:eastAsia="宋体" w:hAnsi="Times New Roman"/>
          <w:lang w:bidi="ar-SA"/>
        </w:rPr>
      </w:pPr>
      <w:r w:rsidRPr="000E32EA">
        <w:rPr>
          <w:rFonts w:ascii="Times New Roman" w:eastAsia="宋体" w:hAnsi="Times New Roman"/>
          <w:lang w:bidi="ar-SA"/>
        </w:rPr>
        <w:t>The surface chemistry of the catalysts was investigated by Diffuse Reflectance Infrared Fourier Transform Spectroscopy (DRIFTS) of adsorbed pyridine. For these measurements, the catalyst powder was loaded in the sample cup, reduced in situ at 400°C for 1 h under a flow of H</w:t>
      </w:r>
      <w:r w:rsidRPr="000E32EA">
        <w:rPr>
          <w:rFonts w:ascii="Times New Roman" w:eastAsia="宋体" w:hAnsi="Times New Roman"/>
          <w:vertAlign w:val="subscript"/>
          <w:lang w:bidi="ar-SA"/>
        </w:rPr>
        <w:t>2</w:t>
      </w:r>
      <w:r w:rsidRPr="000E32EA">
        <w:rPr>
          <w:rFonts w:ascii="Times New Roman" w:eastAsia="宋体" w:hAnsi="Times New Roman"/>
          <w:lang w:bidi="ar-SA"/>
        </w:rPr>
        <w:t xml:space="preserve"> (30 ml/min) and cooled down to 100°C. Then, pyridine vapor was passed through the cell for approximately 30 min.  To eliminate the weakly bound pyridine, the sample was purged under H</w:t>
      </w:r>
      <w:r w:rsidRPr="000E32EA">
        <w:rPr>
          <w:rFonts w:ascii="Times New Roman" w:eastAsia="宋体" w:hAnsi="Times New Roman"/>
          <w:vertAlign w:val="subscript"/>
          <w:lang w:bidi="ar-SA"/>
        </w:rPr>
        <w:t>2</w:t>
      </w:r>
      <w:r w:rsidRPr="000E32EA">
        <w:rPr>
          <w:rFonts w:ascii="Times New Roman" w:eastAsia="宋体" w:hAnsi="Times New Roman"/>
          <w:lang w:bidi="ar-SA"/>
        </w:rPr>
        <w:t xml:space="preserve"> flow for 20 min at 100°C. Background and absorption spectra were recorded at a resolution of 4 cm</w:t>
      </w:r>
      <w:r w:rsidRPr="000E32EA">
        <w:rPr>
          <w:rFonts w:ascii="Times New Roman" w:eastAsia="宋体" w:hAnsi="Times New Roman"/>
          <w:vertAlign w:val="superscript"/>
          <w:lang w:bidi="ar-SA"/>
        </w:rPr>
        <w:t>−1</w:t>
      </w:r>
      <w:r w:rsidR="00B173DB">
        <w:rPr>
          <w:rFonts w:ascii="Times New Roman" w:eastAsia="宋体" w:hAnsi="Times New Roman"/>
          <w:lang w:bidi="ar-SA"/>
        </w:rPr>
        <w:t xml:space="preserve">, accumulating 256 scans. </w:t>
      </w:r>
    </w:p>
    <w:p w:rsidR="00B173DB" w:rsidRDefault="00B173DB" w:rsidP="00B173DB">
      <w:pPr>
        <w:autoSpaceDE w:val="0"/>
        <w:autoSpaceDN w:val="0"/>
        <w:adjustRightInd w:val="0"/>
        <w:ind w:firstLine="697"/>
        <w:jc w:val="both"/>
        <w:rPr>
          <w:rFonts w:ascii="Times New Roman" w:eastAsia="宋体" w:hAnsi="Times New Roman"/>
          <w:lang w:bidi="ar-SA"/>
        </w:rPr>
      </w:pPr>
    </w:p>
    <w:p w:rsidR="000E32EA" w:rsidRPr="00B173DB" w:rsidRDefault="00B173DB" w:rsidP="00900D29">
      <w:pPr>
        <w:pStyle w:val="Heading3"/>
        <w:rPr>
          <w:rFonts w:eastAsia="宋体"/>
          <w:lang w:bidi="ar-SA"/>
        </w:rPr>
      </w:pPr>
      <w:bookmarkStart w:id="87" w:name="_Toc385589141"/>
      <w:r>
        <w:rPr>
          <w:rFonts w:eastAsia="宋体"/>
          <w:lang w:bidi="ar-SA"/>
        </w:rPr>
        <w:lastRenderedPageBreak/>
        <w:t>2.2.2</w:t>
      </w:r>
      <w:r>
        <w:rPr>
          <w:rFonts w:eastAsia="宋体"/>
          <w:lang w:bidi="ar-SA"/>
        </w:rPr>
        <w:tab/>
      </w:r>
      <w:r w:rsidR="000E32EA" w:rsidRPr="00B173DB">
        <w:rPr>
          <w:rFonts w:eastAsia="宋体"/>
          <w:lang w:bidi="ar-SA"/>
        </w:rPr>
        <w:t>Catalytic activity measurements</w:t>
      </w:r>
      <w:bookmarkEnd w:id="87"/>
    </w:p>
    <w:p w:rsidR="000E32EA" w:rsidRPr="000E32EA" w:rsidRDefault="00B173DB" w:rsidP="00B173DB">
      <w:pPr>
        <w:jc w:val="both"/>
        <w:rPr>
          <w:rFonts w:eastAsia="宋体"/>
          <w:shd w:val="clear" w:color="auto" w:fill="FFFFFF"/>
          <w:lang w:bidi="ar-SA"/>
        </w:rPr>
      </w:pPr>
      <w:r>
        <w:rPr>
          <w:rFonts w:eastAsia="宋体"/>
          <w:lang w:bidi="ar-SA"/>
        </w:rPr>
        <w:tab/>
      </w:r>
      <w:r w:rsidR="000E32EA" w:rsidRPr="000E32EA">
        <w:rPr>
          <w:rFonts w:eastAsia="宋体"/>
          <w:lang w:bidi="ar-SA"/>
        </w:rPr>
        <w:t>The vapor-phase conversion of m-cresol in H</w:t>
      </w:r>
      <w:r w:rsidR="000E32EA" w:rsidRPr="000E32EA">
        <w:rPr>
          <w:rFonts w:eastAsia="宋体"/>
          <w:vertAlign w:val="subscript"/>
          <w:lang w:bidi="ar-SA"/>
        </w:rPr>
        <w:t>2</w:t>
      </w:r>
      <w:r w:rsidR="000E32EA" w:rsidRPr="000E32EA">
        <w:rPr>
          <w:rFonts w:eastAsia="宋体"/>
          <w:lang w:bidi="ar-SA"/>
        </w:rPr>
        <w:t xml:space="preserve"> over the Ni, Ni-Fe and Fe catalysts was evaluated in a tubular quartz reactor at atmospheric pressure. The flow reaction system is equipped with a mass flow controller and a syringe pump for the continuous injection of m-cresol. All lines were heated to avoid condensation of the compounds. Pelletized catalyst (40-60 mesh) was packed in the reactor between two layers of quartz wool and a preheating layer of glass beads on top to improve the temperature uniformity.  The catalyst was reduced in situ under a down-flow of 60 mL / min of H</w:t>
      </w:r>
      <w:r w:rsidR="000E32EA" w:rsidRPr="000E32EA">
        <w:rPr>
          <w:rFonts w:eastAsia="宋体"/>
          <w:vertAlign w:val="subscript"/>
          <w:lang w:bidi="ar-SA"/>
        </w:rPr>
        <w:t>2</w:t>
      </w:r>
      <w:r w:rsidR="000E32EA" w:rsidRPr="000E32EA">
        <w:rPr>
          <w:rFonts w:eastAsia="宋体"/>
          <w:lang w:bidi="ar-SA"/>
        </w:rPr>
        <w:t xml:space="preserve"> at 450 °C for 1 h, and then the temperature was reduced to the reaction temperature 300ºC.  The H</w:t>
      </w:r>
      <w:r w:rsidR="000E32EA" w:rsidRPr="000E32EA">
        <w:rPr>
          <w:rFonts w:eastAsia="宋体"/>
          <w:vertAlign w:val="subscript"/>
          <w:lang w:bidi="ar-SA"/>
        </w:rPr>
        <w:t>2</w:t>
      </w:r>
      <w:r w:rsidR="000E32EA" w:rsidRPr="000E32EA">
        <w:rPr>
          <w:rFonts w:eastAsia="宋体"/>
          <w:lang w:bidi="ar-SA"/>
        </w:rPr>
        <w:t xml:space="preserve">/m-cresol molar ratio was kept at 60:1 for all runs. The products were quantified by gas chromatography (GC 6890, Agilent), using an </w:t>
      </w:r>
      <w:proofErr w:type="spellStart"/>
      <w:r w:rsidR="000E32EA" w:rsidRPr="000E32EA">
        <w:rPr>
          <w:rFonts w:eastAsia="宋体"/>
          <w:lang w:bidi="ar-SA"/>
        </w:rPr>
        <w:t>Innowax</w:t>
      </w:r>
      <w:proofErr w:type="spellEnd"/>
      <w:r w:rsidR="000E32EA" w:rsidRPr="000E32EA">
        <w:rPr>
          <w:rFonts w:eastAsia="宋体"/>
          <w:lang w:bidi="ar-SA"/>
        </w:rPr>
        <w:t xml:space="preserve"> capillary column and a flame ionized detector (FID).  The catalyst was evaluated under different W/F (0.058 – 0.464 h) varying the amount of catalyst (30 – 120 mg</w:t>
      </w:r>
      <w:r w:rsidR="000E32EA" w:rsidRPr="000E32EA">
        <w:rPr>
          <w:rFonts w:eastAsia="宋体"/>
          <w:shd w:val="clear" w:color="auto" w:fill="FFFFFF"/>
          <w:lang w:bidi="ar-SA"/>
        </w:rPr>
        <w:t>). The W/F is defined as the ratio of the catalyst mass (g) to organic feed flow rate (g/h</w:t>
      </w:r>
      <w:proofErr w:type="gramStart"/>
      <w:r w:rsidR="000E32EA" w:rsidRPr="000E32EA">
        <w:rPr>
          <w:rFonts w:eastAsia="宋体"/>
          <w:shd w:val="clear" w:color="auto" w:fill="FFFFFF"/>
          <w:lang w:bidi="ar-SA"/>
        </w:rPr>
        <w:t>)</w:t>
      </w:r>
      <w:r w:rsidR="000E32EA" w:rsidRPr="000E32EA">
        <w:rPr>
          <w:rFonts w:eastAsia="宋体"/>
          <w:shd w:val="clear" w:color="auto" w:fill="FFFFFF"/>
          <w:vertAlign w:val="superscript"/>
          <w:lang w:bidi="ar-SA"/>
        </w:rPr>
        <w:t>2</w:t>
      </w:r>
      <w:proofErr w:type="gramEnd"/>
      <w:r w:rsidR="000E32EA" w:rsidRPr="000E32EA">
        <w:rPr>
          <w:rFonts w:eastAsia="宋体"/>
          <w:shd w:val="clear" w:color="auto" w:fill="FFFFFF"/>
          <w:lang w:bidi="ar-SA"/>
        </w:rPr>
        <w:t>. The product yield and selectivity for each product were calculated as follows:</w:t>
      </w:r>
    </w:p>
    <w:p w:rsidR="000E32EA" w:rsidRPr="000E32EA" w:rsidRDefault="000E32EA" w:rsidP="00315ACF">
      <w:pPr>
        <w:autoSpaceDE w:val="0"/>
        <w:autoSpaceDN w:val="0"/>
        <w:adjustRightInd w:val="0"/>
        <w:ind w:firstLine="697"/>
        <w:jc w:val="both"/>
        <w:rPr>
          <w:rFonts w:ascii="Times New Roman" w:eastAsia="宋体" w:hAnsi="Times New Roman"/>
          <w:shd w:val="clear" w:color="auto" w:fill="FFFFFF"/>
          <w:lang w:bidi="ar-SA"/>
        </w:rPr>
      </w:pPr>
      <w:r w:rsidRPr="000E32EA">
        <w:rPr>
          <w:rFonts w:ascii="Times New Roman" w:eastAsia="宋体" w:hAnsi="Times New Roman"/>
          <w:noProof/>
          <w:shd w:val="clear" w:color="auto" w:fill="FFFFFF"/>
          <w:lang w:eastAsia="zh-CN" w:bidi="ar-SA"/>
        </w:rPr>
        <w:drawing>
          <wp:inline distT="0" distB="0" distL="0" distR="0" wp14:anchorId="3321157A" wp14:editId="1741BF0B">
            <wp:extent cx="5585460" cy="175929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85460" cy="1759297"/>
                    </a:xfrm>
                    <a:prstGeom prst="rect">
                      <a:avLst/>
                    </a:prstGeom>
                    <a:noFill/>
                    <a:ln>
                      <a:noFill/>
                    </a:ln>
                  </pic:spPr>
                </pic:pic>
              </a:graphicData>
            </a:graphic>
          </wp:inline>
        </w:drawing>
      </w:r>
    </w:p>
    <w:p w:rsidR="000E32EA" w:rsidRPr="000E32EA" w:rsidRDefault="00B173DB" w:rsidP="00900D29">
      <w:pPr>
        <w:pStyle w:val="Heading3"/>
        <w:rPr>
          <w:rFonts w:eastAsia="MS Mincho"/>
          <w:color w:val="C0504D"/>
          <w:lang w:eastAsia="ja-JP" w:bidi="ar-SA"/>
        </w:rPr>
      </w:pPr>
      <w:bookmarkStart w:id="88" w:name="_Toc385589142"/>
      <w:r>
        <w:rPr>
          <w:rFonts w:eastAsia="宋体"/>
          <w:lang w:bidi="ar-SA"/>
        </w:rPr>
        <w:t>2.2.3</w:t>
      </w:r>
      <w:r>
        <w:rPr>
          <w:rFonts w:eastAsia="宋体"/>
          <w:lang w:bidi="ar-SA"/>
        </w:rPr>
        <w:tab/>
      </w:r>
      <w:r w:rsidR="000E32EA" w:rsidRPr="000E32EA">
        <w:rPr>
          <w:rFonts w:eastAsia="宋体"/>
          <w:lang w:bidi="ar-SA"/>
        </w:rPr>
        <w:t>Computational Method</w:t>
      </w:r>
      <w:bookmarkEnd w:id="88"/>
      <w:r w:rsidR="000E32EA" w:rsidRPr="000E32EA">
        <w:rPr>
          <w:rFonts w:eastAsia="MS Mincho"/>
          <w:color w:val="C0504D"/>
          <w:lang w:eastAsia="ja-JP" w:bidi="ar-SA"/>
        </w:rPr>
        <w:t xml:space="preserve">   </w:t>
      </w:r>
    </w:p>
    <w:p w:rsidR="000E32EA" w:rsidRPr="000E32EA" w:rsidRDefault="00B173DB" w:rsidP="00B173DB">
      <w:pPr>
        <w:jc w:val="both"/>
        <w:rPr>
          <w:rFonts w:eastAsia="宋体"/>
          <w:lang w:bidi="ar-SA"/>
        </w:rPr>
      </w:pPr>
      <w:r>
        <w:rPr>
          <w:rFonts w:eastAsia="宋体"/>
          <w:lang w:bidi="ar-SA"/>
        </w:rPr>
        <w:tab/>
      </w:r>
      <w:r w:rsidR="000E32EA" w:rsidRPr="000E32EA">
        <w:rPr>
          <w:rFonts w:eastAsia="宋体"/>
          <w:lang w:bidi="ar-SA"/>
        </w:rPr>
        <w:t xml:space="preserve">DFT calculations were performed in </w:t>
      </w:r>
      <w:r w:rsidR="000E32EA" w:rsidRPr="000E32EA">
        <w:rPr>
          <w:rFonts w:eastAsia="AdvGulliv-R"/>
          <w:lang w:bidi="ar-SA"/>
        </w:rPr>
        <w:t>the Vienna ab initio simulation package (</w:t>
      </w:r>
      <w:r w:rsidR="000E32EA" w:rsidRPr="000E32EA">
        <w:rPr>
          <w:rFonts w:eastAsia="宋体"/>
          <w:lang w:bidi="ar-SA"/>
        </w:rPr>
        <w:t>VASP) [</w:t>
      </w:r>
      <w:r w:rsidR="000E32EA" w:rsidRPr="000E32EA">
        <w:rPr>
          <w:rFonts w:eastAsia="宋体"/>
          <w:lang w:bidi="ar-SA"/>
        </w:rPr>
        <w:endnoteReference w:id="68"/>
      </w:r>
      <w:r w:rsidR="000E32EA" w:rsidRPr="000E32EA">
        <w:rPr>
          <w:rFonts w:eastAsia="宋体"/>
          <w:lang w:bidi="ar-SA"/>
        </w:rPr>
        <w:t>,</w:t>
      </w:r>
      <w:r w:rsidR="000E32EA" w:rsidRPr="000E32EA">
        <w:rPr>
          <w:rFonts w:eastAsia="宋体"/>
          <w:lang w:bidi="ar-SA"/>
        </w:rPr>
        <w:endnoteReference w:id="69"/>
      </w:r>
      <w:r w:rsidR="000E32EA" w:rsidRPr="000E32EA">
        <w:rPr>
          <w:rFonts w:eastAsia="宋体"/>
          <w:lang w:bidi="ar-SA"/>
        </w:rPr>
        <w:t>].  A spin-polarized GGA PBE functional [</w:t>
      </w:r>
      <w:r w:rsidR="000E32EA" w:rsidRPr="000E32EA">
        <w:rPr>
          <w:rFonts w:eastAsia="宋体"/>
          <w:lang w:bidi="ar-SA"/>
        </w:rPr>
        <w:endnoteReference w:id="70"/>
      </w:r>
      <w:r w:rsidR="000E32EA" w:rsidRPr="000E32EA">
        <w:rPr>
          <w:rFonts w:eastAsia="宋体"/>
          <w:lang w:bidi="ar-SA"/>
        </w:rPr>
        <w:t>], all-electron plane-wave basis sets with an energy cutoff of 400 eV, and a projector augmented wave (PAW) method [</w:t>
      </w:r>
      <w:r w:rsidR="000E32EA" w:rsidRPr="000E32EA">
        <w:rPr>
          <w:rFonts w:eastAsia="宋体"/>
          <w:lang w:bidi="ar-SA"/>
        </w:rPr>
        <w:endnoteReference w:id="71"/>
      </w:r>
      <w:r w:rsidR="000E32EA" w:rsidRPr="000E32EA">
        <w:rPr>
          <w:rFonts w:eastAsia="宋体"/>
          <w:lang w:bidi="ar-SA"/>
        </w:rPr>
        <w:t>,</w:t>
      </w:r>
      <w:r w:rsidR="000E32EA" w:rsidRPr="000E32EA">
        <w:rPr>
          <w:rFonts w:eastAsia="宋体"/>
          <w:lang w:bidi="ar-SA"/>
        </w:rPr>
        <w:endnoteReference w:id="72"/>
      </w:r>
      <w:r w:rsidR="000E32EA" w:rsidRPr="000E32EA">
        <w:rPr>
          <w:rFonts w:eastAsia="宋体"/>
          <w:lang w:bidi="ar-SA"/>
        </w:rPr>
        <w:t xml:space="preserve">] were adopted. The Ni (111), </w:t>
      </w:r>
      <w:proofErr w:type="gramStart"/>
      <w:r w:rsidR="000E32EA" w:rsidRPr="000E32EA">
        <w:rPr>
          <w:rFonts w:eastAsia="宋体"/>
          <w:lang w:bidi="ar-SA"/>
        </w:rPr>
        <w:t>Fe(</w:t>
      </w:r>
      <w:proofErr w:type="gramEnd"/>
      <w:r w:rsidR="000E32EA" w:rsidRPr="000E32EA">
        <w:rPr>
          <w:rFonts w:eastAsia="宋体"/>
          <w:lang w:bidi="ar-SA"/>
        </w:rPr>
        <w:t xml:space="preserve">110)  and </w:t>
      </w:r>
      <w:proofErr w:type="spellStart"/>
      <w:r w:rsidR="000E32EA" w:rsidRPr="000E32EA">
        <w:rPr>
          <w:rFonts w:eastAsia="宋体"/>
          <w:lang w:bidi="ar-SA"/>
        </w:rPr>
        <w:t>NiFe</w:t>
      </w:r>
      <w:proofErr w:type="spellEnd"/>
      <w:r w:rsidR="000E32EA" w:rsidRPr="000E32EA">
        <w:rPr>
          <w:rFonts w:eastAsia="宋体"/>
          <w:lang w:bidi="ar-SA"/>
        </w:rPr>
        <w:t xml:space="preserve">(111) alloy surface were </w:t>
      </w:r>
      <w:r w:rsidR="000E32EA" w:rsidRPr="000E32EA">
        <w:rPr>
          <w:rFonts w:eastAsia="宋体"/>
          <w:lang w:bidi="ar-SA"/>
        </w:rPr>
        <w:lastRenderedPageBreak/>
        <w:t xml:space="preserve">modeled by a three-layer p(4×4) slab with the bottom two layers fixed at their optimized bulk positions. The calculated lattice constants are 3.522 Å for </w:t>
      </w:r>
      <w:proofErr w:type="spellStart"/>
      <w:r w:rsidR="000E32EA" w:rsidRPr="000E32EA">
        <w:rPr>
          <w:rFonts w:eastAsia="宋体"/>
          <w:lang w:bidi="ar-SA"/>
        </w:rPr>
        <w:t>fcc</w:t>
      </w:r>
      <w:proofErr w:type="spellEnd"/>
      <w:r w:rsidR="000E32EA" w:rsidRPr="000E32EA">
        <w:rPr>
          <w:rFonts w:eastAsia="宋体"/>
          <w:lang w:bidi="ar-SA"/>
        </w:rPr>
        <w:t xml:space="preserve"> Ni, 2.831 Å for bcc Fe, and a=c= 3.553 </w:t>
      </w:r>
      <w:proofErr w:type="gramStart"/>
      <w:r w:rsidR="000E32EA" w:rsidRPr="000E32EA">
        <w:rPr>
          <w:rFonts w:eastAsia="宋体"/>
          <w:lang w:bidi="ar-SA"/>
        </w:rPr>
        <w:t>Å  b</w:t>
      </w:r>
      <w:proofErr w:type="gramEnd"/>
      <w:r w:rsidR="000E32EA" w:rsidRPr="000E32EA">
        <w:rPr>
          <w:rFonts w:eastAsia="宋体"/>
          <w:lang w:bidi="ar-SA"/>
        </w:rPr>
        <w:t xml:space="preserve">=3.582 Å for </w:t>
      </w:r>
      <w:proofErr w:type="spellStart"/>
      <w:r w:rsidR="000E32EA" w:rsidRPr="000E32EA">
        <w:rPr>
          <w:rFonts w:eastAsia="宋体"/>
          <w:lang w:bidi="ar-SA"/>
        </w:rPr>
        <w:t>fcc</w:t>
      </w:r>
      <w:proofErr w:type="spellEnd"/>
      <w:r w:rsidR="000E32EA" w:rsidRPr="000E32EA">
        <w:rPr>
          <w:rFonts w:eastAsia="宋体"/>
          <w:lang w:bidi="ar-SA"/>
        </w:rPr>
        <w:t xml:space="preserve"> Ni</w:t>
      </w:r>
      <w:r w:rsidR="000E32EA" w:rsidRPr="000E32EA">
        <w:rPr>
          <w:rFonts w:eastAsia="宋体"/>
          <w:vertAlign w:val="subscript"/>
          <w:lang w:bidi="ar-SA"/>
        </w:rPr>
        <w:t>2</w:t>
      </w:r>
      <w:r w:rsidR="000E32EA" w:rsidRPr="000E32EA">
        <w:rPr>
          <w:rFonts w:eastAsia="宋体"/>
          <w:lang w:bidi="ar-SA"/>
        </w:rPr>
        <w:t>Fe</w:t>
      </w:r>
      <w:r w:rsidR="000E32EA" w:rsidRPr="000E32EA">
        <w:rPr>
          <w:rFonts w:eastAsia="宋体"/>
          <w:vertAlign w:val="subscript"/>
          <w:lang w:bidi="ar-SA"/>
        </w:rPr>
        <w:t>2</w:t>
      </w:r>
      <w:r w:rsidR="000E32EA" w:rsidRPr="000E32EA">
        <w:rPr>
          <w:rFonts w:eastAsia="宋体"/>
          <w:lang w:bidi="ar-SA"/>
        </w:rPr>
        <w:t xml:space="preserve">. The two successive slabs were separated by a 18 Å vacuum region.  Considering that the surface composition may differ from that of the bulk alloy and surface segregation may occur in a </w:t>
      </w:r>
      <w:proofErr w:type="spellStart"/>
      <w:r w:rsidR="000E32EA" w:rsidRPr="000E32EA">
        <w:rPr>
          <w:rFonts w:eastAsia="宋体"/>
          <w:lang w:bidi="ar-SA"/>
        </w:rPr>
        <w:t>NiFe</w:t>
      </w:r>
      <w:proofErr w:type="spellEnd"/>
      <w:r w:rsidR="000E32EA" w:rsidRPr="000E32EA">
        <w:rPr>
          <w:rFonts w:eastAsia="宋体"/>
          <w:lang w:bidi="ar-SA"/>
        </w:rPr>
        <w:t xml:space="preserve"> alloy [</w:t>
      </w:r>
      <w:r w:rsidR="000E32EA" w:rsidRPr="000E32EA">
        <w:rPr>
          <w:rFonts w:eastAsia="宋体"/>
          <w:sz w:val="22"/>
          <w:szCs w:val="22"/>
          <w:lang w:val="pt-BR" w:bidi="ar-SA"/>
        </w:rPr>
        <w:endnoteReference w:id="73"/>
      </w:r>
      <w:r w:rsidR="000E32EA" w:rsidRPr="000E32EA">
        <w:rPr>
          <w:rFonts w:eastAsia="宋体"/>
          <w:lang w:bidi="ar-SA"/>
        </w:rPr>
        <w:t xml:space="preserve">], we also considered a model that contains “disordered” </w:t>
      </w:r>
      <w:proofErr w:type="spellStart"/>
      <w:r w:rsidR="000E32EA" w:rsidRPr="000E32EA">
        <w:rPr>
          <w:rFonts w:eastAsia="宋体"/>
          <w:lang w:bidi="ar-SA"/>
        </w:rPr>
        <w:t>NiFe</w:t>
      </w:r>
      <w:proofErr w:type="spellEnd"/>
      <w:r w:rsidR="000E32EA" w:rsidRPr="000E32EA">
        <w:rPr>
          <w:rFonts w:eastAsia="宋体"/>
          <w:lang w:bidi="ar-SA"/>
        </w:rPr>
        <w:t xml:space="preserve"> alloy surface, which has the same </w:t>
      </w:r>
      <w:proofErr w:type="spellStart"/>
      <w:r w:rsidR="000E32EA" w:rsidRPr="000E32EA">
        <w:rPr>
          <w:rFonts w:eastAsia="宋体"/>
          <w:lang w:bidi="ar-SA"/>
        </w:rPr>
        <w:t>Ni:Fe</w:t>
      </w:r>
      <w:proofErr w:type="spellEnd"/>
      <w:r w:rsidR="000E32EA" w:rsidRPr="000E32EA">
        <w:rPr>
          <w:rFonts w:eastAsia="宋体"/>
          <w:lang w:bidi="ar-SA"/>
        </w:rPr>
        <w:t xml:space="preserve"> molar ratio of 1:1 as the perfect surface, but is re-arranged to create “islands” of Ni and Fe. Such a “disordered” surface is energetically unfavorable compared to the perfect one, i.e., having energy penalty of 0.39kcal/</w:t>
      </w:r>
      <w:proofErr w:type="spellStart"/>
      <w:r w:rsidR="000E32EA" w:rsidRPr="000E32EA">
        <w:rPr>
          <w:rFonts w:eastAsia="宋体"/>
          <w:lang w:bidi="ar-SA"/>
        </w:rPr>
        <w:t>mol</w:t>
      </w:r>
      <w:proofErr w:type="spellEnd"/>
      <w:r w:rsidR="000E32EA" w:rsidRPr="000E32EA">
        <w:rPr>
          <w:rFonts w:eastAsia="宋体"/>
          <w:lang w:bidi="ar-SA"/>
        </w:rPr>
        <w:t xml:space="preserve"> per surface atom. The previous </w:t>
      </w:r>
      <w:proofErr w:type="spellStart"/>
      <w:r w:rsidR="000E32EA" w:rsidRPr="000E32EA">
        <w:rPr>
          <w:rFonts w:eastAsia="宋体"/>
          <w:lang w:bidi="ar-SA"/>
        </w:rPr>
        <w:t>Mössbauer</w:t>
      </w:r>
      <w:proofErr w:type="spellEnd"/>
      <w:r w:rsidR="000E32EA" w:rsidRPr="000E32EA">
        <w:rPr>
          <w:rFonts w:eastAsia="宋体"/>
          <w:lang w:bidi="ar-SA"/>
        </w:rPr>
        <w:t xml:space="preserve"> investigation [</w:t>
      </w:r>
      <w:r w:rsidR="000E32EA" w:rsidRPr="000E32EA">
        <w:rPr>
          <w:rFonts w:eastAsia="宋体"/>
          <w:lang w:bidi="ar-SA"/>
        </w:rPr>
        <w:endnoteReference w:id="74"/>
      </w:r>
      <w:r w:rsidR="000E32EA" w:rsidRPr="000E32EA">
        <w:rPr>
          <w:rFonts w:eastAsia="宋体"/>
          <w:lang w:bidi="ar-SA"/>
        </w:rPr>
        <w:t xml:space="preserve">] suggested that certain phase separation could accompany particle growth in </w:t>
      </w:r>
      <w:proofErr w:type="spellStart"/>
      <w:r w:rsidR="000E32EA" w:rsidRPr="000E32EA">
        <w:rPr>
          <w:rFonts w:eastAsia="宋体"/>
          <w:lang w:bidi="ar-SA"/>
        </w:rPr>
        <w:t>NiFe</w:t>
      </w:r>
      <w:proofErr w:type="spellEnd"/>
      <w:r w:rsidR="000E32EA" w:rsidRPr="000E32EA">
        <w:rPr>
          <w:rFonts w:eastAsia="宋体"/>
          <w:lang w:bidi="ar-SA"/>
        </w:rPr>
        <w:t xml:space="preserve"> alloy catalysts using the similar synthesis process as in this work. The 3×3×1 k-points using the </w:t>
      </w:r>
      <w:proofErr w:type="spellStart"/>
      <w:r w:rsidR="000E32EA" w:rsidRPr="000E32EA">
        <w:rPr>
          <w:rFonts w:eastAsia="宋体"/>
          <w:lang w:bidi="ar-SA"/>
        </w:rPr>
        <w:t>Monkhorst</w:t>
      </w:r>
      <w:proofErr w:type="spellEnd"/>
      <w:r w:rsidR="000E32EA" w:rsidRPr="000E32EA">
        <w:rPr>
          <w:rFonts w:eastAsia="宋体"/>
          <w:lang w:bidi="ar-SA"/>
        </w:rPr>
        <w:t xml:space="preserve">–Pack scheme was used in the calculations. First-order </w:t>
      </w:r>
      <w:proofErr w:type="spellStart"/>
      <w:r w:rsidR="000E32EA" w:rsidRPr="000E32EA">
        <w:rPr>
          <w:rFonts w:eastAsia="宋体"/>
          <w:lang w:bidi="ar-SA"/>
        </w:rPr>
        <w:t>Methfessel</w:t>
      </w:r>
      <w:proofErr w:type="spellEnd"/>
      <w:r w:rsidR="000E32EA" w:rsidRPr="000E32EA">
        <w:rPr>
          <w:rFonts w:eastAsia="宋体"/>
          <w:lang w:bidi="ar-SA"/>
        </w:rPr>
        <w:t>–Paxton smearing of 0.2 eV was employed in the integration to speed up the convergence. The conjugate gradient algorithm was used in the optimization. The convergence threshold was set 10</w:t>
      </w:r>
      <w:r w:rsidR="000E32EA" w:rsidRPr="000E32EA">
        <w:rPr>
          <w:rFonts w:eastAsia="宋体"/>
          <w:vertAlign w:val="superscript"/>
          <w:lang w:bidi="ar-SA"/>
        </w:rPr>
        <w:t>-4</w:t>
      </w:r>
      <w:r w:rsidR="000E32EA" w:rsidRPr="000E32EA">
        <w:rPr>
          <w:rFonts w:eastAsia="宋体"/>
          <w:lang w:bidi="ar-SA"/>
        </w:rPr>
        <w:t xml:space="preserve"> eV in total energy and 10</w:t>
      </w:r>
      <w:r w:rsidR="000E32EA" w:rsidRPr="000E32EA">
        <w:rPr>
          <w:rFonts w:eastAsia="宋体"/>
          <w:vertAlign w:val="superscript"/>
          <w:lang w:bidi="ar-SA"/>
        </w:rPr>
        <w:t>-2</w:t>
      </w:r>
      <w:r w:rsidR="000E32EA" w:rsidRPr="000E32EA">
        <w:rPr>
          <w:rFonts w:eastAsia="宋体"/>
          <w:lang w:bidi="ar-SA"/>
        </w:rPr>
        <w:t xml:space="preserve"> eV/Å in force on each atom. The adsorption energy (Eads) is defined as Eads = E(cresol/slab) – </w:t>
      </w:r>
      <w:proofErr w:type="spellStart"/>
      <w:r w:rsidR="000E32EA" w:rsidRPr="000E32EA">
        <w:rPr>
          <w:rFonts w:eastAsia="宋体"/>
          <w:lang w:bidi="ar-SA"/>
        </w:rPr>
        <w:t>Eslab</w:t>
      </w:r>
      <w:proofErr w:type="spellEnd"/>
      <w:r w:rsidR="000E32EA" w:rsidRPr="000E32EA">
        <w:rPr>
          <w:rFonts w:eastAsia="宋体"/>
          <w:lang w:bidi="ar-SA"/>
        </w:rPr>
        <w:t xml:space="preserve"> – E(cresol), where E(cresol/slab), </w:t>
      </w:r>
      <w:proofErr w:type="spellStart"/>
      <w:r w:rsidR="000E32EA" w:rsidRPr="000E32EA">
        <w:rPr>
          <w:rFonts w:eastAsia="宋体"/>
          <w:lang w:bidi="ar-SA"/>
        </w:rPr>
        <w:t>Eslab</w:t>
      </w:r>
      <w:proofErr w:type="spellEnd"/>
      <w:r w:rsidR="000E32EA" w:rsidRPr="000E32EA">
        <w:rPr>
          <w:rFonts w:eastAsia="宋体"/>
          <w:lang w:bidi="ar-SA"/>
        </w:rPr>
        <w:t xml:space="preserve">, and E(cresol) are the total energy of cresol/slab, clean surface, and gas-phase m-cresol in one </w:t>
      </w:r>
      <w:proofErr w:type="spellStart"/>
      <w:r w:rsidR="000E32EA" w:rsidRPr="000E32EA">
        <w:rPr>
          <w:rFonts w:eastAsia="宋体"/>
          <w:lang w:bidi="ar-SA"/>
        </w:rPr>
        <w:t>supercell</w:t>
      </w:r>
      <w:proofErr w:type="spellEnd"/>
      <w:r w:rsidR="000E32EA" w:rsidRPr="000E32EA">
        <w:rPr>
          <w:rFonts w:eastAsia="宋体"/>
          <w:lang w:bidi="ar-SA"/>
        </w:rPr>
        <w:t xml:space="preserve">.  </w:t>
      </w:r>
    </w:p>
    <w:p w:rsidR="000E32EA" w:rsidRPr="000E32EA" w:rsidRDefault="000E32EA" w:rsidP="00315ACF">
      <w:pPr>
        <w:autoSpaceDE w:val="0"/>
        <w:autoSpaceDN w:val="0"/>
        <w:adjustRightInd w:val="0"/>
        <w:jc w:val="both"/>
        <w:rPr>
          <w:rFonts w:ascii="Times New Roman" w:eastAsia="宋体" w:hAnsi="Times New Roman"/>
          <w:b/>
          <w:lang w:bidi="ar-SA"/>
        </w:rPr>
      </w:pPr>
    </w:p>
    <w:p w:rsidR="000E32EA" w:rsidRPr="000E32EA" w:rsidRDefault="00B173DB" w:rsidP="00EA2E21">
      <w:pPr>
        <w:pStyle w:val="Heading2"/>
      </w:pPr>
      <w:bookmarkStart w:id="89" w:name="_Toc385589143"/>
      <w:r>
        <w:t>2.3</w:t>
      </w:r>
      <w:r>
        <w:tab/>
      </w:r>
      <w:r w:rsidR="000E32EA" w:rsidRPr="000E32EA">
        <w:t>Results and discussion</w:t>
      </w:r>
      <w:bookmarkEnd w:id="89"/>
    </w:p>
    <w:p w:rsidR="000E32EA" w:rsidRPr="000E32EA" w:rsidRDefault="00B173DB" w:rsidP="00900D29">
      <w:pPr>
        <w:pStyle w:val="Heading3"/>
        <w:rPr>
          <w:rFonts w:eastAsia="宋体"/>
          <w:shd w:val="clear" w:color="auto" w:fill="FFFFFF"/>
          <w:lang w:bidi="ar-SA"/>
        </w:rPr>
      </w:pPr>
      <w:bookmarkStart w:id="90" w:name="_Toc385589144"/>
      <w:r>
        <w:rPr>
          <w:rFonts w:eastAsia="宋体"/>
          <w:shd w:val="clear" w:color="auto" w:fill="FFFFFF"/>
          <w:lang w:bidi="ar-SA"/>
        </w:rPr>
        <w:t>2.3.1</w:t>
      </w:r>
      <w:r>
        <w:rPr>
          <w:rFonts w:eastAsia="宋体"/>
          <w:shd w:val="clear" w:color="auto" w:fill="FFFFFF"/>
          <w:lang w:bidi="ar-SA"/>
        </w:rPr>
        <w:tab/>
      </w:r>
      <w:r w:rsidR="000E32EA" w:rsidRPr="000E32EA">
        <w:rPr>
          <w:rFonts w:eastAsia="宋体"/>
          <w:shd w:val="clear" w:color="auto" w:fill="FFFFFF"/>
          <w:lang w:bidi="ar-SA"/>
        </w:rPr>
        <w:t xml:space="preserve"> Catalyst characterization</w:t>
      </w:r>
      <w:bookmarkEnd w:id="90"/>
    </w:p>
    <w:p w:rsidR="000E32EA" w:rsidRDefault="00B173DB" w:rsidP="00B173DB">
      <w:pPr>
        <w:jc w:val="both"/>
        <w:rPr>
          <w:rFonts w:eastAsia="宋体"/>
          <w:shd w:val="clear" w:color="auto" w:fill="FFFFFF"/>
          <w:lang w:bidi="ar-SA"/>
        </w:rPr>
      </w:pPr>
      <w:r>
        <w:rPr>
          <w:rFonts w:eastAsia="宋体"/>
          <w:shd w:val="clear" w:color="auto" w:fill="FFFFFF"/>
          <w:lang w:bidi="ar-SA"/>
        </w:rPr>
        <w:tab/>
      </w:r>
      <w:r w:rsidR="0061700B">
        <w:rPr>
          <w:rFonts w:eastAsia="宋体"/>
          <w:shd w:val="clear" w:color="auto" w:fill="FFFFFF"/>
          <w:lang w:bidi="ar-SA"/>
        </w:rPr>
        <w:t>Figure</w:t>
      </w:r>
      <w:r w:rsidR="000E32EA" w:rsidRPr="000E32EA">
        <w:rPr>
          <w:rFonts w:eastAsia="宋体"/>
          <w:shd w:val="clear" w:color="auto" w:fill="FFFFFF"/>
          <w:lang w:bidi="ar-SA"/>
        </w:rPr>
        <w:t xml:space="preserve"> </w:t>
      </w:r>
      <w:r w:rsidR="00E86FB5">
        <w:rPr>
          <w:rFonts w:eastAsia="宋体"/>
          <w:shd w:val="clear" w:color="auto" w:fill="FFFFFF"/>
          <w:lang w:bidi="ar-SA"/>
        </w:rPr>
        <w:t>5.II</w:t>
      </w:r>
      <w:r w:rsidR="000E32EA" w:rsidRPr="000E32EA">
        <w:rPr>
          <w:rFonts w:eastAsia="宋体"/>
          <w:shd w:val="clear" w:color="auto" w:fill="FFFFFF"/>
          <w:lang w:bidi="ar-SA"/>
        </w:rPr>
        <w:t xml:space="preserve"> displays the XRD patterns of the catalyst samples after H</w:t>
      </w:r>
      <w:r w:rsidR="000E32EA" w:rsidRPr="000E32EA">
        <w:rPr>
          <w:rFonts w:eastAsia="宋体"/>
          <w:shd w:val="clear" w:color="auto" w:fill="FFFFFF"/>
          <w:vertAlign w:val="subscript"/>
          <w:lang w:bidi="ar-SA"/>
        </w:rPr>
        <w:t>2</w:t>
      </w:r>
      <w:r w:rsidR="000E32EA" w:rsidRPr="000E32EA">
        <w:rPr>
          <w:rFonts w:eastAsia="宋体"/>
          <w:shd w:val="clear" w:color="auto" w:fill="FFFFFF"/>
          <w:lang w:bidi="ar-SA"/>
        </w:rPr>
        <w:t xml:space="preserve"> reduction. The monometallic Ni catalyst showed one peak at 2</w:t>
      </w:r>
      <w:r w:rsidR="000E32EA" w:rsidRPr="000E32EA">
        <w:rPr>
          <w:rFonts w:eastAsia="宋体"/>
          <w:shd w:val="clear" w:color="auto" w:fill="FFFFFF"/>
          <w:lang w:bidi="ar-SA"/>
        </w:rPr>
        <w:sym w:font="Symbol" w:char="F071"/>
      </w:r>
      <w:r w:rsidR="000E32EA" w:rsidRPr="000E32EA">
        <w:rPr>
          <w:rFonts w:eastAsia="宋体"/>
          <w:shd w:val="clear" w:color="auto" w:fill="FFFFFF"/>
          <w:lang w:bidi="ar-SA"/>
        </w:rPr>
        <w:t xml:space="preserve"> = 44.41°, which is ascribed to the Ni (111) reflection. The bimetallic catalysts exhibited a single peak around this region, but shifted to lower angles with increasing Fe content. In agreement with previous studies </w:t>
      </w:r>
      <w:r w:rsidR="000E32EA" w:rsidRPr="000E32EA">
        <w:rPr>
          <w:rFonts w:eastAsia="宋体"/>
          <w:shd w:val="clear" w:color="auto" w:fill="FFFFFF"/>
          <w:lang w:bidi="ar-SA"/>
        </w:rPr>
        <w:lastRenderedPageBreak/>
        <w:t>[</w:t>
      </w:r>
      <w:r w:rsidR="000E32EA" w:rsidRPr="000E32EA">
        <w:rPr>
          <w:rFonts w:eastAsia="宋体"/>
          <w:lang w:bidi="ar-SA"/>
        </w:rPr>
        <w:fldChar w:fldCharType="begin"/>
      </w:r>
      <w:r w:rsidR="000E32EA" w:rsidRPr="000E32EA">
        <w:rPr>
          <w:rFonts w:eastAsia="宋体"/>
          <w:shd w:val="clear" w:color="auto" w:fill="FFFFFF"/>
          <w:lang w:bidi="ar-SA"/>
        </w:rPr>
        <w:instrText xml:space="preserve"> NOTEREF _Ref351372411 \h </w:instrText>
      </w:r>
      <w:r w:rsidR="00315ACF">
        <w:rPr>
          <w:rFonts w:eastAsia="宋体"/>
          <w:lang w:bidi="ar-SA"/>
        </w:rPr>
        <w:instrText xml:space="preserve"> \* MERGEFORMAT </w:instrText>
      </w:r>
      <w:r w:rsidR="000E32EA" w:rsidRPr="000E32EA">
        <w:rPr>
          <w:rFonts w:eastAsia="宋体"/>
          <w:lang w:bidi="ar-SA"/>
        </w:rPr>
      </w:r>
      <w:r w:rsidR="000E32EA" w:rsidRPr="000E32EA">
        <w:rPr>
          <w:rFonts w:eastAsia="宋体"/>
          <w:lang w:bidi="ar-SA"/>
        </w:rPr>
        <w:fldChar w:fldCharType="separate"/>
      </w:r>
      <w:r w:rsidR="005C7BC1">
        <w:rPr>
          <w:rFonts w:eastAsia="宋体"/>
          <w:shd w:val="clear" w:color="auto" w:fill="FFFFFF"/>
          <w:lang w:bidi="ar-SA"/>
        </w:rPr>
        <w:t>19</w:t>
      </w:r>
      <w:r w:rsidR="000E32EA" w:rsidRPr="000E32EA">
        <w:rPr>
          <w:rFonts w:eastAsia="宋体"/>
          <w:lang w:bidi="ar-SA"/>
        </w:rPr>
        <w:fldChar w:fldCharType="end"/>
      </w:r>
      <w:proofErr w:type="gramStart"/>
      <w:r w:rsidR="000E32EA" w:rsidRPr="000E32EA">
        <w:rPr>
          <w:rFonts w:eastAsia="宋体"/>
          <w:shd w:val="clear" w:color="auto" w:fill="FFFFFF"/>
          <w:lang w:bidi="ar-SA"/>
        </w:rPr>
        <w:t>,</w:t>
      </w:r>
      <w:bookmarkStart w:id="91" w:name="_Ref351412032"/>
      <w:proofErr w:type="gramEnd"/>
      <w:r w:rsidR="000E32EA" w:rsidRPr="000E32EA">
        <w:rPr>
          <w:rFonts w:eastAsia="宋体"/>
          <w:shd w:val="clear" w:color="auto" w:fill="FFFFFF"/>
          <w:lang w:bidi="ar-SA"/>
        </w:rPr>
        <w:fldChar w:fldCharType="begin"/>
      </w:r>
      <w:r w:rsidR="000E32EA" w:rsidRPr="000E32EA">
        <w:rPr>
          <w:rFonts w:eastAsia="宋体"/>
          <w:shd w:val="clear" w:color="auto" w:fill="FFFFFF"/>
          <w:lang w:bidi="ar-SA"/>
        </w:rPr>
        <w:instrText xml:space="preserve"> NOTEREF _Ref351401373 \h </w:instrText>
      </w:r>
      <w:r w:rsidR="00315ACF">
        <w:rPr>
          <w:rFonts w:eastAsia="宋体"/>
          <w:shd w:val="clear" w:color="auto" w:fill="FFFFFF"/>
          <w:lang w:bidi="ar-SA"/>
        </w:rPr>
        <w:instrText xml:space="preserve"> \* MERGEFORMAT </w:instrText>
      </w:r>
      <w:r w:rsidR="000E32EA" w:rsidRPr="000E32EA">
        <w:rPr>
          <w:rFonts w:eastAsia="宋体"/>
          <w:shd w:val="clear" w:color="auto" w:fill="FFFFFF"/>
          <w:lang w:bidi="ar-SA"/>
        </w:rPr>
      </w:r>
      <w:r w:rsidR="000E32EA" w:rsidRPr="000E32EA">
        <w:rPr>
          <w:rFonts w:eastAsia="宋体"/>
          <w:shd w:val="clear" w:color="auto" w:fill="FFFFFF"/>
          <w:lang w:bidi="ar-SA"/>
        </w:rPr>
        <w:fldChar w:fldCharType="separate"/>
      </w:r>
      <w:r w:rsidR="005C7BC1">
        <w:rPr>
          <w:rFonts w:eastAsia="宋体"/>
          <w:shd w:val="clear" w:color="auto" w:fill="FFFFFF"/>
          <w:lang w:bidi="ar-SA"/>
        </w:rPr>
        <w:t>26</w:t>
      </w:r>
      <w:r w:rsidR="000E32EA" w:rsidRPr="000E32EA">
        <w:rPr>
          <w:rFonts w:eastAsia="宋体"/>
          <w:shd w:val="clear" w:color="auto" w:fill="FFFFFF"/>
          <w:lang w:bidi="ar-SA"/>
        </w:rPr>
        <w:fldChar w:fldCharType="end"/>
      </w:r>
      <w:r w:rsidR="000E32EA" w:rsidRPr="000E32EA">
        <w:rPr>
          <w:rFonts w:eastAsia="宋体"/>
          <w:shd w:val="clear" w:color="auto" w:fill="FFFFFF"/>
          <w:lang w:bidi="ar-SA"/>
        </w:rPr>
        <w:t>,</w:t>
      </w:r>
      <w:bookmarkStart w:id="92" w:name="_Ref352565996"/>
      <w:r w:rsidR="000E32EA" w:rsidRPr="000E32EA">
        <w:rPr>
          <w:rFonts w:eastAsia="宋体"/>
          <w:shd w:val="clear" w:color="auto" w:fill="FFFFFF"/>
          <w:lang w:bidi="ar-SA"/>
        </w:rPr>
        <w:endnoteReference w:id="75"/>
      </w:r>
      <w:bookmarkEnd w:id="91"/>
      <w:bookmarkEnd w:id="92"/>
      <w:r w:rsidR="000E32EA" w:rsidRPr="000E32EA">
        <w:rPr>
          <w:rFonts w:eastAsia="宋体"/>
          <w:shd w:val="clear" w:color="auto" w:fill="FFFFFF"/>
          <w:lang w:bidi="ar-SA"/>
        </w:rPr>
        <w:t>], these XRD data indicate the formation of a Ni-Fe solid solution, rich in Ni.  The shift to lower angles with Fe content indicates an increase in the Fe concentration in the solid solution. In addition to the peak corresponding to the Ni-Fe solid solution, the sample with the highest Fe concentration (1:2) Ni-Fe/SiO</w:t>
      </w:r>
      <w:r w:rsidR="000E32EA" w:rsidRPr="000E32EA">
        <w:rPr>
          <w:rFonts w:eastAsia="宋体"/>
          <w:shd w:val="clear" w:color="auto" w:fill="FFFFFF"/>
          <w:vertAlign w:val="subscript"/>
          <w:lang w:bidi="ar-SA"/>
        </w:rPr>
        <w:t>2</w:t>
      </w:r>
      <w:r w:rsidR="000E32EA" w:rsidRPr="000E32EA">
        <w:rPr>
          <w:rFonts w:eastAsia="宋体"/>
          <w:shd w:val="clear" w:color="auto" w:fill="FFFFFF"/>
          <w:lang w:bidi="ar-SA"/>
        </w:rPr>
        <w:t>, exhibited a shoulder at 2</w:t>
      </w:r>
      <w:r w:rsidR="000E32EA" w:rsidRPr="000E32EA">
        <w:rPr>
          <w:rFonts w:eastAsia="宋体"/>
          <w:shd w:val="clear" w:color="auto" w:fill="FFFFFF"/>
          <w:lang w:bidi="ar-SA"/>
        </w:rPr>
        <w:sym w:font="Symbol" w:char="F071"/>
      </w:r>
      <w:r w:rsidR="000E32EA" w:rsidRPr="000E32EA">
        <w:rPr>
          <w:rFonts w:eastAsia="宋体"/>
          <w:shd w:val="clear" w:color="auto" w:fill="FFFFFF"/>
          <w:lang w:bidi="ar-SA"/>
        </w:rPr>
        <w:t>= 44.64°, which is ascribed to the α-Fe (110) reflection resulting from a fraction of unalloyed Fe. The same result has been observed in previous XRD studies conducted on a sample of Fe/Ni=2 ratio, and the authors assigned this double peak to unalloyed α-Fe or Fe-rich alloys with a bcc structure [</w:t>
      </w:r>
      <w:r w:rsidR="000E32EA" w:rsidRPr="000E32EA">
        <w:rPr>
          <w:rFonts w:eastAsia="宋体"/>
          <w:shd w:val="clear" w:color="auto" w:fill="FFFFFF"/>
          <w:lang w:bidi="ar-SA"/>
        </w:rPr>
        <w:fldChar w:fldCharType="begin"/>
      </w:r>
      <w:r w:rsidR="000E32EA" w:rsidRPr="000E32EA">
        <w:rPr>
          <w:rFonts w:eastAsia="宋体"/>
          <w:shd w:val="clear" w:color="auto" w:fill="FFFFFF"/>
          <w:lang w:bidi="ar-SA"/>
        </w:rPr>
        <w:instrText xml:space="preserve"> NOTEREF _Ref352565996 \h  \* MERGEFORMAT </w:instrText>
      </w:r>
      <w:r w:rsidR="000E32EA" w:rsidRPr="000E32EA">
        <w:rPr>
          <w:rFonts w:eastAsia="宋体"/>
          <w:shd w:val="clear" w:color="auto" w:fill="FFFFFF"/>
          <w:lang w:bidi="ar-SA"/>
        </w:rPr>
      </w:r>
      <w:r w:rsidR="000E32EA" w:rsidRPr="000E32EA">
        <w:rPr>
          <w:rFonts w:eastAsia="宋体"/>
          <w:shd w:val="clear" w:color="auto" w:fill="FFFFFF"/>
          <w:lang w:bidi="ar-SA"/>
        </w:rPr>
        <w:fldChar w:fldCharType="separate"/>
      </w:r>
      <w:r w:rsidR="005C7BC1">
        <w:rPr>
          <w:rFonts w:eastAsia="宋体"/>
          <w:shd w:val="clear" w:color="auto" w:fill="FFFFFF"/>
          <w:lang w:bidi="ar-SA"/>
        </w:rPr>
        <w:t>36</w:t>
      </w:r>
      <w:r w:rsidR="000E32EA" w:rsidRPr="000E32EA">
        <w:rPr>
          <w:rFonts w:eastAsia="宋体"/>
          <w:shd w:val="clear" w:color="auto" w:fill="FFFFFF"/>
          <w:lang w:bidi="ar-SA"/>
        </w:rPr>
        <w:fldChar w:fldCharType="end"/>
      </w:r>
      <w:r w:rsidR="000E32EA" w:rsidRPr="000E32EA">
        <w:rPr>
          <w:rFonts w:eastAsia="宋体"/>
          <w:shd w:val="clear" w:color="auto" w:fill="FFFFFF"/>
          <w:lang w:bidi="ar-SA"/>
        </w:rPr>
        <w:t>].  The TPR profiles [</w:t>
      </w:r>
      <w:r w:rsidR="000E32EA" w:rsidRPr="000E32EA">
        <w:rPr>
          <w:rFonts w:eastAsia="宋体"/>
          <w:shd w:val="clear" w:color="auto" w:fill="FFFFFF"/>
          <w:lang w:bidi="ar-SA"/>
        </w:rPr>
        <w:fldChar w:fldCharType="begin"/>
      </w:r>
      <w:r w:rsidR="000E32EA" w:rsidRPr="000E32EA">
        <w:rPr>
          <w:rFonts w:eastAsia="宋体"/>
          <w:shd w:val="clear" w:color="auto" w:fill="FFFFFF"/>
          <w:lang w:bidi="ar-SA"/>
        </w:rPr>
        <w:instrText xml:space="preserve"> NOTEREF _Ref351401373 \h  \* MERGEFORMAT </w:instrText>
      </w:r>
      <w:r w:rsidR="000E32EA" w:rsidRPr="000E32EA">
        <w:rPr>
          <w:rFonts w:eastAsia="宋体"/>
          <w:shd w:val="clear" w:color="auto" w:fill="FFFFFF"/>
          <w:lang w:bidi="ar-SA"/>
        </w:rPr>
      </w:r>
      <w:r w:rsidR="000E32EA" w:rsidRPr="000E32EA">
        <w:rPr>
          <w:rFonts w:eastAsia="宋体"/>
          <w:shd w:val="clear" w:color="auto" w:fill="FFFFFF"/>
          <w:lang w:bidi="ar-SA"/>
        </w:rPr>
        <w:fldChar w:fldCharType="separate"/>
      </w:r>
      <w:r w:rsidR="005C7BC1">
        <w:rPr>
          <w:rFonts w:eastAsia="宋体"/>
          <w:shd w:val="clear" w:color="auto" w:fill="FFFFFF"/>
          <w:lang w:bidi="ar-SA"/>
        </w:rPr>
        <w:t>26</w:t>
      </w:r>
      <w:r w:rsidR="000E32EA" w:rsidRPr="000E32EA">
        <w:rPr>
          <w:rFonts w:eastAsia="宋体"/>
          <w:shd w:val="clear" w:color="auto" w:fill="FFFFFF"/>
          <w:lang w:bidi="ar-SA"/>
        </w:rPr>
        <w:fldChar w:fldCharType="end"/>
      </w:r>
      <w:r w:rsidR="000E32EA" w:rsidRPr="000E32EA">
        <w:rPr>
          <w:rFonts w:eastAsia="宋体"/>
          <w:shd w:val="clear" w:color="auto" w:fill="FFFFFF"/>
          <w:lang w:bidi="ar-SA"/>
        </w:rPr>
        <w:t>] also support the formation of bimetallic clusters in the Fe-Ni catalysts.  The characterization results of the catalysts are summarized in Table 1</w:t>
      </w:r>
      <w:r w:rsidR="00E86FB5">
        <w:rPr>
          <w:rFonts w:eastAsia="宋体"/>
          <w:shd w:val="clear" w:color="auto" w:fill="FFFFFF"/>
          <w:lang w:bidi="ar-SA"/>
        </w:rPr>
        <w:t>.II</w:t>
      </w:r>
      <w:r w:rsidR="000E32EA" w:rsidRPr="000E32EA">
        <w:rPr>
          <w:rFonts w:eastAsia="宋体"/>
          <w:shd w:val="clear" w:color="auto" w:fill="FFFFFF"/>
          <w:lang w:bidi="ar-SA"/>
        </w:rPr>
        <w:t>; further details about these catalysts can be found in our previous publication, elsewhere [</w:t>
      </w:r>
      <w:r w:rsidR="000E32EA" w:rsidRPr="000E32EA">
        <w:rPr>
          <w:rFonts w:eastAsia="宋体"/>
          <w:shd w:val="clear" w:color="auto" w:fill="FFFFFF"/>
          <w:lang w:bidi="ar-SA"/>
        </w:rPr>
        <w:fldChar w:fldCharType="begin"/>
      </w:r>
      <w:r w:rsidR="000E32EA" w:rsidRPr="000E32EA">
        <w:rPr>
          <w:rFonts w:eastAsia="宋体"/>
          <w:shd w:val="clear" w:color="auto" w:fill="FFFFFF"/>
          <w:lang w:bidi="ar-SA"/>
        </w:rPr>
        <w:instrText xml:space="preserve"> NOTEREF _Ref351401373 \h </w:instrText>
      </w:r>
      <w:r w:rsidR="00315ACF">
        <w:rPr>
          <w:rFonts w:eastAsia="宋体"/>
          <w:shd w:val="clear" w:color="auto" w:fill="FFFFFF"/>
          <w:lang w:bidi="ar-SA"/>
        </w:rPr>
        <w:instrText xml:space="preserve"> \* MERGEFORMAT </w:instrText>
      </w:r>
      <w:r w:rsidR="000E32EA" w:rsidRPr="000E32EA">
        <w:rPr>
          <w:rFonts w:eastAsia="宋体"/>
          <w:shd w:val="clear" w:color="auto" w:fill="FFFFFF"/>
          <w:lang w:bidi="ar-SA"/>
        </w:rPr>
      </w:r>
      <w:r w:rsidR="000E32EA" w:rsidRPr="000E32EA">
        <w:rPr>
          <w:rFonts w:eastAsia="宋体"/>
          <w:shd w:val="clear" w:color="auto" w:fill="FFFFFF"/>
          <w:lang w:bidi="ar-SA"/>
        </w:rPr>
        <w:fldChar w:fldCharType="separate"/>
      </w:r>
      <w:r w:rsidR="005C7BC1">
        <w:rPr>
          <w:rFonts w:eastAsia="宋体"/>
          <w:shd w:val="clear" w:color="auto" w:fill="FFFFFF"/>
          <w:lang w:bidi="ar-SA"/>
        </w:rPr>
        <w:t>26</w:t>
      </w:r>
      <w:r w:rsidR="000E32EA" w:rsidRPr="000E32EA">
        <w:rPr>
          <w:rFonts w:eastAsia="宋体"/>
          <w:shd w:val="clear" w:color="auto" w:fill="FFFFFF"/>
          <w:lang w:bidi="ar-SA"/>
        </w:rPr>
        <w:fldChar w:fldCharType="end"/>
      </w:r>
      <w:r w:rsidR="000E32EA" w:rsidRPr="000E32EA">
        <w:rPr>
          <w:rFonts w:eastAsia="宋体"/>
          <w:shd w:val="clear" w:color="auto" w:fill="FFFFFF"/>
          <w:lang w:bidi="ar-SA"/>
        </w:rPr>
        <w:t xml:space="preserve">].  </w:t>
      </w:r>
    </w:p>
    <w:p w:rsidR="0061700B" w:rsidRDefault="004C41AC" w:rsidP="0061700B">
      <w:pPr>
        <w:jc w:val="both"/>
        <w:rPr>
          <w:rFonts w:eastAsia="宋体"/>
          <w:shd w:val="clear" w:color="auto" w:fill="FFFFFF"/>
          <w:lang w:bidi="ar-SA"/>
        </w:rPr>
      </w:pPr>
      <w:r>
        <w:rPr>
          <w:rFonts w:eastAsia="宋体"/>
          <w:noProof/>
          <w:lang w:eastAsia="zh-CN" w:bidi="ar-SA"/>
        </w:rPr>
        <w:pict w14:anchorId="7D7F43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28" type="#_x0000_t75" style="position:absolute;left:0;text-align:left;margin-left:-8.8pt;margin-top:-17.55pt;width:450.85pt;height:317pt;z-index:251663360;visibility:visible">
            <v:imagedata r:id="rId76" o:title=""/>
          </v:shape>
          <o:OLEObject Type="Embed" ProgID="Origin50.Graph" ShapeID="Object 3" DrawAspect="Content" ObjectID="_1460977734" r:id="rId77"/>
        </w:pict>
      </w:r>
    </w:p>
    <w:p w:rsidR="0061700B" w:rsidRDefault="0061700B" w:rsidP="0061700B">
      <w:pPr>
        <w:jc w:val="both"/>
        <w:rPr>
          <w:rFonts w:eastAsia="宋体"/>
          <w:shd w:val="clear" w:color="auto" w:fill="FFFFFF"/>
          <w:lang w:bidi="ar-SA"/>
        </w:rPr>
      </w:pPr>
    </w:p>
    <w:p w:rsidR="0061700B" w:rsidRDefault="0061700B" w:rsidP="0061700B">
      <w:pPr>
        <w:jc w:val="both"/>
        <w:rPr>
          <w:rFonts w:eastAsia="宋体"/>
          <w:shd w:val="clear" w:color="auto" w:fill="FFFFFF"/>
          <w:lang w:bidi="ar-SA"/>
        </w:rPr>
      </w:pPr>
    </w:p>
    <w:p w:rsidR="0061700B" w:rsidRDefault="0061700B" w:rsidP="0061700B">
      <w:pPr>
        <w:jc w:val="both"/>
        <w:rPr>
          <w:rFonts w:eastAsia="宋体"/>
          <w:shd w:val="clear" w:color="auto" w:fill="FFFFFF"/>
          <w:lang w:bidi="ar-SA"/>
        </w:rPr>
      </w:pPr>
    </w:p>
    <w:p w:rsidR="0061700B" w:rsidRDefault="0061700B" w:rsidP="0061700B">
      <w:pPr>
        <w:jc w:val="both"/>
        <w:rPr>
          <w:rFonts w:eastAsia="宋体"/>
          <w:shd w:val="clear" w:color="auto" w:fill="FFFFFF"/>
          <w:lang w:bidi="ar-SA"/>
        </w:rPr>
      </w:pPr>
    </w:p>
    <w:p w:rsidR="0061700B" w:rsidRDefault="0061700B" w:rsidP="0061700B">
      <w:pPr>
        <w:jc w:val="both"/>
        <w:rPr>
          <w:rFonts w:eastAsia="宋体"/>
          <w:shd w:val="clear" w:color="auto" w:fill="FFFFFF"/>
          <w:lang w:bidi="ar-SA"/>
        </w:rPr>
      </w:pPr>
    </w:p>
    <w:p w:rsidR="0061700B" w:rsidRDefault="0061700B" w:rsidP="0061700B">
      <w:pPr>
        <w:jc w:val="both"/>
        <w:rPr>
          <w:rFonts w:eastAsia="宋体"/>
          <w:shd w:val="clear" w:color="auto" w:fill="FFFFFF"/>
          <w:lang w:bidi="ar-SA"/>
        </w:rPr>
      </w:pPr>
    </w:p>
    <w:p w:rsidR="0061700B" w:rsidRDefault="0061700B" w:rsidP="0061700B">
      <w:pPr>
        <w:jc w:val="both"/>
        <w:rPr>
          <w:rFonts w:eastAsia="宋体"/>
          <w:shd w:val="clear" w:color="auto" w:fill="FFFFFF"/>
          <w:lang w:bidi="ar-SA"/>
        </w:rPr>
      </w:pPr>
    </w:p>
    <w:p w:rsidR="0061700B" w:rsidRDefault="0061700B" w:rsidP="0061700B">
      <w:pPr>
        <w:jc w:val="both"/>
        <w:rPr>
          <w:rFonts w:eastAsia="宋体"/>
          <w:shd w:val="clear" w:color="auto" w:fill="FFFFFF"/>
          <w:lang w:bidi="ar-SA"/>
        </w:rPr>
      </w:pPr>
    </w:p>
    <w:p w:rsidR="0061700B" w:rsidRDefault="0061700B" w:rsidP="0061700B">
      <w:pPr>
        <w:spacing w:line="240" w:lineRule="auto"/>
        <w:jc w:val="both"/>
        <w:rPr>
          <w:rFonts w:ascii="Times New Roman" w:eastAsia="宋体" w:hAnsi="Times New Roman"/>
          <w:b/>
          <w:shd w:val="clear" w:color="auto" w:fill="FFFFFF"/>
          <w:lang w:bidi="ar-SA"/>
        </w:rPr>
      </w:pPr>
    </w:p>
    <w:p w:rsidR="0061700B" w:rsidRDefault="0061700B" w:rsidP="0061700B">
      <w:pPr>
        <w:spacing w:line="240" w:lineRule="auto"/>
        <w:jc w:val="both"/>
        <w:rPr>
          <w:rFonts w:ascii="Times New Roman" w:eastAsia="宋体" w:hAnsi="Times New Roman"/>
          <w:b/>
          <w:shd w:val="clear" w:color="auto" w:fill="FFFFFF"/>
          <w:lang w:bidi="ar-SA"/>
        </w:rPr>
      </w:pPr>
    </w:p>
    <w:p w:rsidR="0061700B" w:rsidRDefault="009737FD" w:rsidP="0061700B">
      <w:pPr>
        <w:spacing w:line="240" w:lineRule="auto"/>
        <w:jc w:val="both"/>
        <w:rPr>
          <w:rFonts w:ascii="Times New Roman" w:eastAsia="宋体" w:hAnsi="Times New Roman"/>
          <w:b/>
          <w:shd w:val="clear" w:color="auto" w:fill="FFFFFF"/>
          <w:lang w:bidi="ar-SA"/>
        </w:rPr>
      </w:pPr>
      <w:r>
        <w:rPr>
          <w:noProof/>
          <w:lang w:eastAsia="zh-CN" w:bidi="ar-SA"/>
        </w:rPr>
        <mc:AlternateContent>
          <mc:Choice Requires="wps">
            <w:drawing>
              <wp:anchor distT="0" distB="0" distL="114300" distR="114300" simplePos="0" relativeHeight="251679744" behindDoc="0" locked="0" layoutInCell="1" allowOverlap="1" wp14:anchorId="504AB4AE" wp14:editId="5D024D14">
                <wp:simplePos x="0" y="0"/>
                <wp:positionH relativeFrom="column">
                  <wp:posOffset>412235</wp:posOffset>
                </wp:positionH>
                <wp:positionV relativeFrom="paragraph">
                  <wp:posOffset>144433</wp:posOffset>
                </wp:positionV>
                <wp:extent cx="4727275" cy="635"/>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4727275" cy="635"/>
                        </a:xfrm>
                        <a:prstGeom prst="rect">
                          <a:avLst/>
                        </a:prstGeom>
                        <a:solidFill>
                          <a:prstClr val="white"/>
                        </a:solidFill>
                        <a:ln>
                          <a:noFill/>
                        </a:ln>
                        <a:effectLst/>
                      </wps:spPr>
                      <wps:txbx>
                        <w:txbxContent>
                          <w:p w:rsidR="00883C93" w:rsidRDefault="00883C93" w:rsidP="009737FD">
                            <w:pPr>
                              <w:spacing w:line="240" w:lineRule="auto"/>
                              <w:jc w:val="both"/>
                              <w:rPr>
                                <w:rFonts w:eastAsia="宋体"/>
                                <w:shd w:val="clear" w:color="auto" w:fill="FFFFFF"/>
                                <w:lang w:bidi="ar-SA"/>
                              </w:rPr>
                            </w:pPr>
                            <w:bookmarkStart w:id="93" w:name="_Toc385588344"/>
                            <w:r w:rsidRPr="009737FD">
                              <w:rPr>
                                <w:b/>
                              </w:rPr>
                              <w:t xml:space="preserve">Figure </w:t>
                            </w:r>
                            <w:r w:rsidRPr="009737FD">
                              <w:rPr>
                                <w:b/>
                              </w:rPr>
                              <w:fldChar w:fldCharType="begin"/>
                            </w:r>
                            <w:r w:rsidRPr="009737FD">
                              <w:rPr>
                                <w:b/>
                              </w:rPr>
                              <w:instrText xml:space="preserve"> SEQ Figure \* ARABIC </w:instrText>
                            </w:r>
                            <w:r w:rsidRPr="009737FD">
                              <w:rPr>
                                <w:b/>
                              </w:rPr>
                              <w:fldChar w:fldCharType="separate"/>
                            </w:r>
                            <w:proofErr w:type="gramStart"/>
                            <w:r w:rsidR="005C7BC1">
                              <w:rPr>
                                <w:b/>
                                <w:noProof/>
                              </w:rPr>
                              <w:t>5</w:t>
                            </w:r>
                            <w:r w:rsidRPr="009737FD">
                              <w:rPr>
                                <w:b/>
                              </w:rPr>
                              <w:fldChar w:fldCharType="end"/>
                            </w:r>
                            <w:r w:rsidRPr="009737FD">
                              <w:rPr>
                                <w:b/>
                              </w:rPr>
                              <w:t>.</w:t>
                            </w:r>
                            <w:r w:rsidRPr="00E86FB5">
                              <w:t>II</w:t>
                            </w:r>
                            <w:proofErr w:type="gramEnd"/>
                            <w:r w:rsidRPr="009737FD">
                              <w:rPr>
                                <w:b/>
                              </w:rPr>
                              <w:t>.</w:t>
                            </w:r>
                            <w:r>
                              <w:rPr>
                                <w:rFonts w:ascii="Times New Roman" w:eastAsia="宋体" w:hAnsi="Times New Roman"/>
                                <w:shd w:val="clear" w:color="auto" w:fill="FFFFFF"/>
                                <w:lang w:bidi="ar-SA"/>
                              </w:rPr>
                              <w:tab/>
                            </w:r>
                            <w:r w:rsidRPr="0061700B">
                              <w:rPr>
                                <w:rFonts w:ascii="Times New Roman" w:eastAsia="宋体" w:hAnsi="Times New Roman"/>
                                <w:shd w:val="clear" w:color="auto" w:fill="FFFFFF"/>
                                <w:lang w:bidi="ar-SA"/>
                              </w:rPr>
                              <w:t>XRD patterns of monometallic Ni, Fe and bimetallic Ni-Fe catalysts pre-reduced ex-situ in hydrogen at 450</w:t>
                            </w:r>
                            <w:r w:rsidRPr="00653131">
                              <w:rPr>
                                <w:rFonts w:ascii="Times New Roman" w:eastAsia="宋体" w:hAnsi="Times New Roman"/>
                                <w:shd w:val="clear" w:color="auto" w:fill="FFFFFF"/>
                                <w:vertAlign w:val="superscript"/>
                                <w:lang w:bidi="ar-SA"/>
                              </w:rPr>
                              <w:t>o</w:t>
                            </w:r>
                            <w:r w:rsidRPr="0061700B">
                              <w:rPr>
                                <w:rFonts w:ascii="Times New Roman" w:eastAsia="宋体" w:hAnsi="Times New Roman"/>
                                <w:shd w:val="clear" w:color="auto" w:fill="FFFFFF"/>
                                <w:lang w:bidi="ar-SA"/>
                              </w:rPr>
                              <w:t>C for 1h.</w:t>
                            </w:r>
                            <w:bookmarkEnd w:id="93"/>
                          </w:p>
                          <w:p w:rsidR="00883C93" w:rsidRPr="00741EB6" w:rsidRDefault="00883C93" w:rsidP="009737FD">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 o:spid="_x0000_s1029" type="#_x0000_t202" style="position:absolute;left:0;text-align:left;margin-left:32.45pt;margin-top:11.35pt;width:372.25pt;height:.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" stroked="f">
                <v:textbox style="mso-fit-shape-to-text:t" inset="0,0,0,0">
                  <w:txbxContent>
                    <w:p w:rsidR="00883C93" w:rsidRDefault="00883C93" w:rsidP="009737FD">
                      <w:pPr>
                        <w:spacing w:line="240" w:lineRule="auto"/>
                        <w:jc w:val="both"/>
                        <w:rPr>
                          <w:rFonts w:eastAsia="宋体"/>
                          <w:shd w:val="clear" w:color="auto" w:fill="FFFFFF"/>
                          <w:lang w:bidi="ar-SA"/>
                        </w:rPr>
                      </w:pPr>
                      <w:bookmarkStart w:id="94" w:name="_Toc385588344"/>
                      <w:r w:rsidRPr="009737FD">
                        <w:rPr>
                          <w:b/>
                        </w:rPr>
                        <w:t xml:space="preserve">Figure </w:t>
                      </w:r>
                      <w:r w:rsidRPr="009737FD">
                        <w:rPr>
                          <w:b/>
                        </w:rPr>
                        <w:fldChar w:fldCharType="begin"/>
                      </w:r>
                      <w:r w:rsidRPr="009737FD">
                        <w:rPr>
                          <w:b/>
                        </w:rPr>
                        <w:instrText xml:space="preserve"> SEQ Figure \* ARABIC </w:instrText>
                      </w:r>
                      <w:r w:rsidRPr="009737FD">
                        <w:rPr>
                          <w:b/>
                        </w:rPr>
                        <w:fldChar w:fldCharType="separate"/>
                      </w:r>
                      <w:proofErr w:type="gramStart"/>
                      <w:r w:rsidR="005C7BC1">
                        <w:rPr>
                          <w:b/>
                          <w:noProof/>
                        </w:rPr>
                        <w:t>5</w:t>
                      </w:r>
                      <w:r w:rsidRPr="009737FD">
                        <w:rPr>
                          <w:b/>
                        </w:rPr>
                        <w:fldChar w:fldCharType="end"/>
                      </w:r>
                      <w:r w:rsidRPr="009737FD">
                        <w:rPr>
                          <w:b/>
                        </w:rPr>
                        <w:t>.</w:t>
                      </w:r>
                      <w:r w:rsidRPr="00E86FB5">
                        <w:t>II</w:t>
                      </w:r>
                      <w:proofErr w:type="gramEnd"/>
                      <w:r w:rsidRPr="009737FD">
                        <w:rPr>
                          <w:b/>
                        </w:rPr>
                        <w:t>.</w:t>
                      </w:r>
                      <w:r>
                        <w:rPr>
                          <w:rFonts w:ascii="Times New Roman" w:eastAsia="宋体" w:hAnsi="Times New Roman"/>
                          <w:shd w:val="clear" w:color="auto" w:fill="FFFFFF"/>
                          <w:lang w:bidi="ar-SA"/>
                        </w:rPr>
                        <w:tab/>
                      </w:r>
                      <w:r w:rsidRPr="0061700B">
                        <w:rPr>
                          <w:rFonts w:ascii="Times New Roman" w:eastAsia="宋体" w:hAnsi="Times New Roman"/>
                          <w:shd w:val="clear" w:color="auto" w:fill="FFFFFF"/>
                          <w:lang w:bidi="ar-SA"/>
                        </w:rPr>
                        <w:t>XRD patterns of monometallic Ni, Fe and bimetallic Ni-Fe catalysts pre-reduced ex-situ in hydrogen at 450</w:t>
                      </w:r>
                      <w:r w:rsidRPr="00653131">
                        <w:rPr>
                          <w:rFonts w:ascii="Times New Roman" w:eastAsia="宋体" w:hAnsi="Times New Roman"/>
                          <w:shd w:val="clear" w:color="auto" w:fill="FFFFFF"/>
                          <w:vertAlign w:val="superscript"/>
                          <w:lang w:bidi="ar-SA"/>
                        </w:rPr>
                        <w:t>o</w:t>
                      </w:r>
                      <w:r w:rsidRPr="0061700B">
                        <w:rPr>
                          <w:rFonts w:ascii="Times New Roman" w:eastAsia="宋体" w:hAnsi="Times New Roman"/>
                          <w:shd w:val="clear" w:color="auto" w:fill="FFFFFF"/>
                          <w:lang w:bidi="ar-SA"/>
                        </w:rPr>
                        <w:t>C for 1h.</w:t>
                      </w:r>
                      <w:bookmarkEnd w:id="94"/>
                    </w:p>
                    <w:p w:rsidR="00883C93" w:rsidRPr="00741EB6" w:rsidRDefault="00883C93" w:rsidP="009737FD">
                      <w:pPr>
                        <w:pStyle w:val="Caption"/>
                        <w:rPr>
                          <w:rFonts w:eastAsia="宋体"/>
                          <w:noProof/>
                          <w:szCs w:val="24"/>
                        </w:rPr>
                      </w:pPr>
                    </w:p>
                  </w:txbxContent>
                </v:textbox>
              </v:shape>
            </w:pict>
          </mc:Fallback>
        </mc:AlternateContent>
      </w:r>
    </w:p>
    <w:p w:rsidR="0061700B" w:rsidRDefault="0061700B" w:rsidP="0061700B">
      <w:pPr>
        <w:spacing w:line="240" w:lineRule="auto"/>
        <w:jc w:val="both"/>
        <w:rPr>
          <w:rFonts w:ascii="Times New Roman" w:eastAsia="宋体" w:hAnsi="Times New Roman"/>
          <w:b/>
          <w:shd w:val="clear" w:color="auto" w:fill="FFFFFF"/>
          <w:lang w:bidi="ar-SA"/>
        </w:rPr>
      </w:pPr>
    </w:p>
    <w:p w:rsidR="0061700B" w:rsidRDefault="0061700B" w:rsidP="0061700B">
      <w:pPr>
        <w:spacing w:line="240" w:lineRule="auto"/>
        <w:jc w:val="both"/>
        <w:rPr>
          <w:rFonts w:ascii="Times New Roman" w:eastAsia="宋体" w:hAnsi="Times New Roman"/>
          <w:b/>
          <w:shd w:val="clear" w:color="auto" w:fill="FFFFFF"/>
          <w:lang w:bidi="ar-SA"/>
        </w:rPr>
      </w:pPr>
    </w:p>
    <w:p w:rsidR="0061700B" w:rsidRDefault="0061700B" w:rsidP="0061700B">
      <w:pPr>
        <w:spacing w:line="240" w:lineRule="auto"/>
        <w:jc w:val="both"/>
        <w:rPr>
          <w:rFonts w:ascii="Times New Roman" w:eastAsia="宋体" w:hAnsi="Times New Roman"/>
          <w:b/>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4618D8" w:rsidRDefault="004618D8" w:rsidP="00653131">
      <w:pPr>
        <w:spacing w:line="240" w:lineRule="auto"/>
        <w:jc w:val="both"/>
        <w:rPr>
          <w:rFonts w:eastAsia="宋体"/>
          <w:shd w:val="clear" w:color="auto" w:fill="FFFFFF"/>
          <w:lang w:bidi="ar-SA"/>
        </w:rPr>
      </w:pPr>
    </w:p>
    <w:p w:rsidR="004618D8" w:rsidRDefault="004618D8" w:rsidP="00653131">
      <w:pPr>
        <w:spacing w:line="240" w:lineRule="auto"/>
        <w:jc w:val="both"/>
        <w:rPr>
          <w:rFonts w:eastAsia="宋体"/>
          <w:shd w:val="clear" w:color="auto" w:fill="FFFFFF"/>
          <w:lang w:bidi="ar-SA"/>
        </w:rPr>
      </w:pPr>
    </w:p>
    <w:p w:rsidR="004618D8" w:rsidRDefault="004618D8" w:rsidP="00653131">
      <w:pPr>
        <w:spacing w:line="240" w:lineRule="auto"/>
        <w:jc w:val="both"/>
        <w:rPr>
          <w:rFonts w:eastAsia="宋体"/>
          <w:shd w:val="clear" w:color="auto" w:fill="FFFFFF"/>
          <w:lang w:bidi="ar-SA"/>
        </w:rPr>
      </w:pPr>
    </w:p>
    <w:p w:rsidR="00653131" w:rsidRDefault="00C24EE3" w:rsidP="00653131">
      <w:pPr>
        <w:spacing w:line="240" w:lineRule="auto"/>
        <w:jc w:val="both"/>
        <w:rPr>
          <w:rFonts w:eastAsia="宋体"/>
          <w:shd w:val="clear" w:color="auto" w:fill="FFFFFF"/>
          <w:lang w:bidi="ar-SA"/>
        </w:rPr>
      </w:pPr>
      <w:r>
        <w:rPr>
          <w:rFonts w:ascii="Times New Roman" w:eastAsia="宋体" w:hAnsi="Times New Roman"/>
          <w:noProof/>
          <w:shd w:val="clear" w:color="auto" w:fill="FFFFFF"/>
          <w:lang w:eastAsia="zh-CN" w:bidi="ar-SA"/>
        </w:rPr>
        <w:lastRenderedPageBreak/>
        <w:drawing>
          <wp:anchor distT="0" distB="0" distL="114300" distR="114300" simplePos="0" relativeHeight="251662336" behindDoc="0" locked="0" layoutInCell="1" allowOverlap="1" wp14:anchorId="3C53D840" wp14:editId="779BDCDF">
            <wp:simplePos x="0" y="0"/>
            <wp:positionH relativeFrom="column">
              <wp:posOffset>92710</wp:posOffset>
            </wp:positionH>
            <wp:positionV relativeFrom="paragraph">
              <wp:posOffset>139436</wp:posOffset>
            </wp:positionV>
            <wp:extent cx="5601034" cy="2725947"/>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601034" cy="272594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653131" w:rsidP="00653131">
      <w:pPr>
        <w:spacing w:line="240" w:lineRule="auto"/>
        <w:jc w:val="both"/>
        <w:rPr>
          <w:rFonts w:eastAsia="宋体"/>
          <w:shd w:val="clear" w:color="auto" w:fill="FFFFFF"/>
          <w:lang w:bidi="ar-SA"/>
        </w:rPr>
      </w:pPr>
    </w:p>
    <w:p w:rsidR="00653131" w:rsidRDefault="009737FD" w:rsidP="00653131">
      <w:pPr>
        <w:spacing w:line="240" w:lineRule="auto"/>
        <w:jc w:val="both"/>
        <w:rPr>
          <w:rFonts w:eastAsia="宋体"/>
          <w:shd w:val="clear" w:color="auto" w:fill="FFFFFF"/>
          <w:lang w:bidi="ar-SA"/>
        </w:rPr>
      </w:pPr>
      <w:r>
        <w:rPr>
          <w:noProof/>
          <w:lang w:eastAsia="zh-CN" w:bidi="ar-SA"/>
        </w:rPr>
        <mc:AlternateContent>
          <mc:Choice Requires="wps">
            <w:drawing>
              <wp:anchor distT="0" distB="0" distL="114300" distR="114300" simplePos="0" relativeHeight="251681792" behindDoc="0" locked="0" layoutInCell="1" allowOverlap="1" wp14:anchorId="31755E1C" wp14:editId="7EA81ED3">
                <wp:simplePos x="0" y="0"/>
                <wp:positionH relativeFrom="column">
                  <wp:posOffset>92710</wp:posOffset>
                </wp:positionH>
                <wp:positionV relativeFrom="paragraph">
                  <wp:posOffset>116840</wp:posOffset>
                </wp:positionV>
                <wp:extent cx="5600700" cy="318770"/>
                <wp:effectExtent l="0" t="0" r="0" b="5080"/>
                <wp:wrapNone/>
                <wp:docPr id="34" name="Text Box 34"/>
                <wp:cNvGraphicFramePr/>
                <a:graphic xmlns:a="http://schemas.openxmlformats.org/drawingml/2006/main">
                  <a:graphicData uri="http://schemas.microsoft.com/office/word/2010/wordprocessingShape">
                    <wps:wsp>
                      <wps:cNvSpPr txBox="1"/>
                      <wps:spPr>
                        <a:xfrm>
                          <a:off x="0" y="0"/>
                          <a:ext cx="5600700" cy="318770"/>
                        </a:xfrm>
                        <a:prstGeom prst="rect">
                          <a:avLst/>
                        </a:prstGeom>
                        <a:solidFill>
                          <a:prstClr val="white"/>
                        </a:solidFill>
                        <a:ln>
                          <a:noFill/>
                        </a:ln>
                        <a:effectLst/>
                      </wps:spPr>
                      <wps:txbx>
                        <w:txbxContent>
                          <w:p w:rsidR="00883C93" w:rsidRDefault="00883C93" w:rsidP="009737FD">
                            <w:pPr>
                              <w:spacing w:line="240" w:lineRule="auto"/>
                              <w:jc w:val="center"/>
                              <w:rPr>
                                <w:rFonts w:eastAsia="宋体"/>
                                <w:shd w:val="clear" w:color="auto" w:fill="FFFFFF"/>
                                <w:lang w:bidi="ar-SA"/>
                              </w:rPr>
                            </w:pPr>
                            <w:bookmarkStart w:id="95" w:name="_Toc385586157"/>
                            <w:r w:rsidRPr="009737FD">
                              <w:rPr>
                                <w:b/>
                              </w:rPr>
                              <w:t xml:space="preserve">Table </w:t>
                            </w:r>
                            <w:r w:rsidRPr="009737FD">
                              <w:rPr>
                                <w:b/>
                              </w:rPr>
                              <w:fldChar w:fldCharType="begin"/>
                            </w:r>
                            <w:r w:rsidRPr="009737FD">
                              <w:rPr>
                                <w:b/>
                              </w:rPr>
                              <w:instrText xml:space="preserve"> SEQ Table \* ARABIC </w:instrText>
                            </w:r>
                            <w:r w:rsidRPr="009737FD">
                              <w:rPr>
                                <w:b/>
                              </w:rPr>
                              <w:fldChar w:fldCharType="separate"/>
                            </w:r>
                            <w:r w:rsidR="005C7BC1">
                              <w:rPr>
                                <w:b/>
                                <w:noProof/>
                              </w:rPr>
                              <w:t>1</w:t>
                            </w:r>
                            <w:r w:rsidRPr="009737FD">
                              <w:rPr>
                                <w:b/>
                              </w:rPr>
                              <w:fldChar w:fldCharType="end"/>
                            </w:r>
                            <w:r w:rsidRPr="009737FD">
                              <w:rPr>
                                <w:b/>
                              </w:rPr>
                              <w:t>.</w:t>
                            </w:r>
                            <w:r w:rsidRPr="00E86FB5">
                              <w:t>II</w:t>
                            </w:r>
                            <w:r w:rsidRPr="009737FD">
                              <w:rPr>
                                <w:b/>
                              </w:rPr>
                              <w:t>.</w:t>
                            </w:r>
                            <w:r>
                              <w:rPr>
                                <w:rFonts w:ascii="Times New Roman" w:eastAsia="宋体" w:hAnsi="Times New Roman"/>
                                <w:shd w:val="clear" w:color="auto" w:fill="FFFFFF"/>
                                <w:lang w:bidi="ar-SA"/>
                              </w:rPr>
                              <w:tab/>
                            </w:r>
                            <w:r w:rsidRPr="00653131">
                              <w:rPr>
                                <w:rFonts w:ascii="Times New Roman" w:eastAsia="宋体" w:hAnsi="Times New Roman"/>
                                <w:shd w:val="clear" w:color="auto" w:fill="FFFFFF"/>
                                <w:lang w:bidi="ar-SA"/>
                              </w:rPr>
                              <w:t xml:space="preserve">Characterization of </w:t>
                            </w:r>
                            <w:r>
                              <w:rPr>
                                <w:rFonts w:ascii="Times New Roman" w:eastAsia="宋体" w:hAnsi="Times New Roman"/>
                                <w:shd w:val="clear" w:color="auto" w:fill="FFFFFF"/>
                                <w:lang w:bidi="ar-SA"/>
                              </w:rPr>
                              <w:t>SiO</w:t>
                            </w:r>
                            <w:r w:rsidRPr="00653131">
                              <w:rPr>
                                <w:rFonts w:ascii="Times New Roman" w:eastAsia="宋体" w:hAnsi="Times New Roman"/>
                                <w:shd w:val="clear" w:color="auto" w:fill="FFFFFF"/>
                                <w:vertAlign w:val="subscript"/>
                                <w:lang w:bidi="ar-SA"/>
                              </w:rPr>
                              <w:t>2</w:t>
                            </w:r>
                            <w:r>
                              <w:rPr>
                                <w:rFonts w:ascii="Times New Roman" w:eastAsia="宋体" w:hAnsi="Times New Roman"/>
                                <w:shd w:val="clear" w:color="auto" w:fill="FFFFFF"/>
                                <w:lang w:bidi="ar-SA"/>
                              </w:rPr>
                              <w:t xml:space="preserve"> supported </w:t>
                            </w:r>
                            <w:r w:rsidRPr="00653131">
                              <w:rPr>
                                <w:rFonts w:ascii="Times New Roman" w:eastAsia="宋体" w:hAnsi="Times New Roman"/>
                                <w:shd w:val="clear" w:color="auto" w:fill="FFFFFF"/>
                                <w:lang w:bidi="ar-SA"/>
                              </w:rPr>
                              <w:t>catalysts</w:t>
                            </w:r>
                            <w:r>
                              <w:rPr>
                                <w:rFonts w:ascii="Times New Roman" w:eastAsia="宋体" w:hAnsi="Times New Roman"/>
                                <w:shd w:val="clear" w:color="auto" w:fill="FFFFFF"/>
                                <w:lang w:bidi="ar-SA"/>
                              </w:rPr>
                              <w:t>.</w:t>
                            </w:r>
                            <w:bookmarkEnd w:id="95"/>
                          </w:p>
                          <w:p w:rsidR="00883C93" w:rsidRPr="001D34BA" w:rsidRDefault="00883C93" w:rsidP="009737FD">
                            <w:pPr>
                              <w:pStyle w:val="Caption"/>
                              <w:rPr>
                                <w:rFonts w:ascii="Times New Roman" w:eastAsia="宋体" w:hAnsi="Times New Roman"/>
                                <w:noProof/>
                                <w:szCs w:val="24"/>
                                <w:shd w:val="clear" w:color="auto" w:fill="FFFFFF"/>
                              </w:rPr>
                            </w:pPr>
                          </w:p>
                          <w:p w:rsidR="00883C93" w:rsidRPr="00E16761" w:rsidRDefault="00883C93" w:rsidP="009737FD">
                            <w:pPr>
                              <w:pStyle w:val="Caption"/>
                              <w:rPr>
                                <w:rFonts w:ascii="Times New Roman" w:eastAsia="宋体" w:hAnsi="Times New Roman"/>
                                <w:noProof/>
                                <w:szCs w:val="24"/>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30" type="#_x0000_t202" style="position:absolute;left:0;text-align:left;margin-left:7.3pt;margin-top:9.2pt;width:441pt;height:25.1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" stroked="f">
                <v:textbox inset="0,0,0,0">
                  <w:txbxContent>
                    <w:p w:rsidR="00883C93" w:rsidRDefault="00883C93" w:rsidP="009737FD">
                      <w:pPr>
                        <w:spacing w:line="240" w:lineRule="auto"/>
                        <w:jc w:val="center"/>
                        <w:rPr>
                          <w:rFonts w:eastAsia="宋体"/>
                          <w:shd w:val="clear" w:color="auto" w:fill="FFFFFF"/>
                          <w:lang w:bidi="ar-SA"/>
                        </w:rPr>
                      </w:pPr>
                      <w:bookmarkStart w:id="96" w:name="_Toc385586157"/>
                      <w:r w:rsidRPr="009737FD">
                        <w:rPr>
                          <w:b/>
                        </w:rPr>
                        <w:t xml:space="preserve">Table </w:t>
                      </w:r>
                      <w:r w:rsidRPr="009737FD">
                        <w:rPr>
                          <w:b/>
                        </w:rPr>
                        <w:fldChar w:fldCharType="begin"/>
                      </w:r>
                      <w:r w:rsidRPr="009737FD">
                        <w:rPr>
                          <w:b/>
                        </w:rPr>
                        <w:instrText xml:space="preserve"> SEQ Table \* ARABIC </w:instrText>
                      </w:r>
                      <w:r w:rsidRPr="009737FD">
                        <w:rPr>
                          <w:b/>
                        </w:rPr>
                        <w:fldChar w:fldCharType="separate"/>
                      </w:r>
                      <w:r w:rsidR="005C7BC1">
                        <w:rPr>
                          <w:b/>
                          <w:noProof/>
                        </w:rPr>
                        <w:t>1</w:t>
                      </w:r>
                      <w:r w:rsidRPr="009737FD">
                        <w:rPr>
                          <w:b/>
                        </w:rPr>
                        <w:fldChar w:fldCharType="end"/>
                      </w:r>
                      <w:r w:rsidRPr="009737FD">
                        <w:rPr>
                          <w:b/>
                        </w:rPr>
                        <w:t>.</w:t>
                      </w:r>
                      <w:r w:rsidRPr="00E86FB5">
                        <w:t>II</w:t>
                      </w:r>
                      <w:r w:rsidRPr="009737FD">
                        <w:rPr>
                          <w:b/>
                        </w:rPr>
                        <w:t>.</w:t>
                      </w:r>
                      <w:r>
                        <w:rPr>
                          <w:rFonts w:ascii="Times New Roman" w:eastAsia="宋体" w:hAnsi="Times New Roman"/>
                          <w:shd w:val="clear" w:color="auto" w:fill="FFFFFF"/>
                          <w:lang w:bidi="ar-SA"/>
                        </w:rPr>
                        <w:tab/>
                      </w:r>
                      <w:r w:rsidRPr="00653131">
                        <w:rPr>
                          <w:rFonts w:ascii="Times New Roman" w:eastAsia="宋体" w:hAnsi="Times New Roman"/>
                          <w:shd w:val="clear" w:color="auto" w:fill="FFFFFF"/>
                          <w:lang w:bidi="ar-SA"/>
                        </w:rPr>
                        <w:t xml:space="preserve">Characterization of </w:t>
                      </w:r>
                      <w:r>
                        <w:rPr>
                          <w:rFonts w:ascii="Times New Roman" w:eastAsia="宋体" w:hAnsi="Times New Roman"/>
                          <w:shd w:val="clear" w:color="auto" w:fill="FFFFFF"/>
                          <w:lang w:bidi="ar-SA"/>
                        </w:rPr>
                        <w:t>SiO</w:t>
                      </w:r>
                      <w:r w:rsidRPr="00653131">
                        <w:rPr>
                          <w:rFonts w:ascii="Times New Roman" w:eastAsia="宋体" w:hAnsi="Times New Roman"/>
                          <w:shd w:val="clear" w:color="auto" w:fill="FFFFFF"/>
                          <w:vertAlign w:val="subscript"/>
                          <w:lang w:bidi="ar-SA"/>
                        </w:rPr>
                        <w:t>2</w:t>
                      </w:r>
                      <w:r>
                        <w:rPr>
                          <w:rFonts w:ascii="Times New Roman" w:eastAsia="宋体" w:hAnsi="Times New Roman"/>
                          <w:shd w:val="clear" w:color="auto" w:fill="FFFFFF"/>
                          <w:lang w:bidi="ar-SA"/>
                        </w:rPr>
                        <w:t xml:space="preserve"> supported </w:t>
                      </w:r>
                      <w:r w:rsidRPr="00653131">
                        <w:rPr>
                          <w:rFonts w:ascii="Times New Roman" w:eastAsia="宋体" w:hAnsi="Times New Roman"/>
                          <w:shd w:val="clear" w:color="auto" w:fill="FFFFFF"/>
                          <w:lang w:bidi="ar-SA"/>
                        </w:rPr>
                        <w:t>catalysts</w:t>
                      </w:r>
                      <w:r>
                        <w:rPr>
                          <w:rFonts w:ascii="Times New Roman" w:eastAsia="宋体" w:hAnsi="Times New Roman"/>
                          <w:shd w:val="clear" w:color="auto" w:fill="FFFFFF"/>
                          <w:lang w:bidi="ar-SA"/>
                        </w:rPr>
                        <w:t>.</w:t>
                      </w:r>
                      <w:bookmarkEnd w:id="96"/>
                    </w:p>
                    <w:p w:rsidR="00883C93" w:rsidRPr="001D34BA" w:rsidRDefault="00883C93" w:rsidP="009737FD">
                      <w:pPr>
                        <w:pStyle w:val="Caption"/>
                        <w:rPr>
                          <w:rFonts w:ascii="Times New Roman" w:eastAsia="宋体" w:hAnsi="Times New Roman"/>
                          <w:noProof/>
                          <w:szCs w:val="24"/>
                          <w:shd w:val="clear" w:color="auto" w:fill="FFFFFF"/>
                        </w:rPr>
                      </w:pPr>
                    </w:p>
                    <w:p w:rsidR="00883C93" w:rsidRPr="00E16761" w:rsidRDefault="00883C93" w:rsidP="009737FD">
                      <w:pPr>
                        <w:pStyle w:val="Caption"/>
                        <w:rPr>
                          <w:rFonts w:ascii="Times New Roman" w:eastAsia="宋体" w:hAnsi="Times New Roman"/>
                          <w:noProof/>
                          <w:szCs w:val="24"/>
                          <w:shd w:val="clear" w:color="auto" w:fill="FFFFFF"/>
                        </w:rPr>
                      </w:pPr>
                    </w:p>
                  </w:txbxContent>
                </v:textbox>
              </v:shape>
            </w:pict>
          </mc:Fallback>
        </mc:AlternateContent>
      </w:r>
    </w:p>
    <w:p w:rsidR="00B365A5" w:rsidRDefault="00B365A5" w:rsidP="00B365A5">
      <w:pPr>
        <w:spacing w:line="240" w:lineRule="auto"/>
        <w:jc w:val="center"/>
        <w:rPr>
          <w:rFonts w:eastAsia="宋体"/>
          <w:shd w:val="clear" w:color="auto" w:fill="FFFFFF"/>
          <w:lang w:bidi="ar-SA"/>
        </w:rPr>
      </w:pPr>
    </w:p>
    <w:p w:rsidR="00B365A5" w:rsidRDefault="00B365A5" w:rsidP="00B365A5">
      <w:pPr>
        <w:spacing w:line="240" w:lineRule="auto"/>
        <w:jc w:val="center"/>
        <w:rPr>
          <w:rFonts w:eastAsia="宋体"/>
          <w:shd w:val="clear" w:color="auto" w:fill="FFFFFF"/>
          <w:lang w:bidi="ar-SA"/>
        </w:rPr>
      </w:pPr>
      <w:r>
        <w:rPr>
          <w:rFonts w:ascii="Times New Roman" w:eastAsia="宋体" w:hAnsi="Times New Roman"/>
          <w:noProof/>
          <w:shd w:val="clear" w:color="auto" w:fill="FFFFFF"/>
          <w:lang w:eastAsia="zh-CN" w:bidi="ar-SA"/>
        </w:rPr>
        <w:drawing>
          <wp:anchor distT="0" distB="0" distL="114300" distR="114300" simplePos="0" relativeHeight="251665408" behindDoc="0" locked="0" layoutInCell="1" allowOverlap="1" wp14:anchorId="12B38FDF" wp14:editId="0DA3245F">
            <wp:simplePos x="0" y="0"/>
            <wp:positionH relativeFrom="column">
              <wp:posOffset>-252730</wp:posOffset>
            </wp:positionH>
            <wp:positionV relativeFrom="paragraph">
              <wp:posOffset>40269</wp:posOffset>
            </wp:positionV>
            <wp:extent cx="6184900" cy="434467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84900" cy="43446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B365A5" w:rsidRDefault="00B365A5" w:rsidP="00B365A5">
      <w:pPr>
        <w:spacing w:line="240" w:lineRule="auto"/>
        <w:jc w:val="center"/>
        <w:rPr>
          <w:rFonts w:ascii="Times New Roman" w:eastAsia="宋体" w:hAnsi="Times New Roman"/>
          <w:shd w:val="clear" w:color="auto" w:fill="FFFFFF"/>
          <w:lang w:bidi="ar-SA"/>
        </w:rPr>
      </w:pPr>
    </w:p>
    <w:p w:rsidR="004618D8" w:rsidRDefault="00594F88" w:rsidP="00315ACF">
      <w:pPr>
        <w:autoSpaceDE w:val="0"/>
        <w:autoSpaceDN w:val="0"/>
        <w:adjustRightInd w:val="0"/>
        <w:ind w:firstLine="697"/>
        <w:jc w:val="both"/>
        <w:rPr>
          <w:rFonts w:ascii="Times New Roman" w:eastAsia="宋体" w:hAnsi="Times New Roman"/>
          <w:shd w:val="clear" w:color="auto" w:fill="FFFFFF"/>
          <w:lang w:bidi="ar-SA"/>
        </w:rPr>
      </w:pPr>
      <w:r>
        <w:rPr>
          <w:noProof/>
          <w:lang w:eastAsia="zh-CN" w:bidi="ar-SA"/>
        </w:rPr>
        <mc:AlternateContent>
          <mc:Choice Requires="wps">
            <w:drawing>
              <wp:anchor distT="0" distB="0" distL="114300" distR="114300" simplePos="0" relativeHeight="251673600" behindDoc="0" locked="0" layoutInCell="1" allowOverlap="1" wp14:anchorId="46B7197E" wp14:editId="7959CD76">
                <wp:simplePos x="0" y="0"/>
                <wp:positionH relativeFrom="column">
                  <wp:posOffset>334597</wp:posOffset>
                </wp:positionH>
                <wp:positionV relativeFrom="paragraph">
                  <wp:posOffset>236304</wp:posOffset>
                </wp:positionV>
                <wp:extent cx="5287993" cy="635"/>
                <wp:effectExtent l="0" t="0" r="8255" b="3810"/>
                <wp:wrapNone/>
                <wp:docPr id="27" name="Text Box 27"/>
                <wp:cNvGraphicFramePr/>
                <a:graphic xmlns:a="http://schemas.openxmlformats.org/drawingml/2006/main">
                  <a:graphicData uri="http://schemas.microsoft.com/office/word/2010/wordprocessingShape">
                    <wps:wsp>
                      <wps:cNvSpPr txBox="1"/>
                      <wps:spPr>
                        <a:xfrm>
                          <a:off x="0" y="0"/>
                          <a:ext cx="5287993" cy="635"/>
                        </a:xfrm>
                        <a:prstGeom prst="rect">
                          <a:avLst/>
                        </a:prstGeom>
                        <a:solidFill>
                          <a:prstClr val="white"/>
                        </a:solidFill>
                        <a:ln>
                          <a:noFill/>
                        </a:ln>
                        <a:effectLst/>
                      </wps:spPr>
                      <wps:txbx>
                        <w:txbxContent>
                          <w:p w:rsidR="00883C93" w:rsidRDefault="00883C93" w:rsidP="004618D8">
                            <w:pPr>
                              <w:spacing w:line="240" w:lineRule="auto"/>
                              <w:jc w:val="both"/>
                              <w:rPr>
                                <w:rFonts w:ascii="Times New Roman" w:eastAsia="宋体" w:hAnsi="Times New Roman"/>
                                <w:shd w:val="clear" w:color="auto" w:fill="FFFFFF"/>
                                <w:lang w:bidi="ar-SA"/>
                              </w:rPr>
                            </w:pPr>
                            <w:bookmarkStart w:id="97" w:name="_Toc385588345"/>
                            <w:r w:rsidRPr="004618D8">
                              <w:rPr>
                                <w:b/>
                              </w:rPr>
                              <w:t xml:space="preserve">Figure </w:t>
                            </w:r>
                            <w:r w:rsidRPr="004618D8">
                              <w:rPr>
                                <w:b/>
                              </w:rPr>
                              <w:fldChar w:fldCharType="begin"/>
                            </w:r>
                            <w:r w:rsidRPr="004618D8">
                              <w:rPr>
                                <w:b/>
                              </w:rPr>
                              <w:instrText xml:space="preserve"> SEQ Figure \* ARABIC </w:instrText>
                            </w:r>
                            <w:r w:rsidRPr="004618D8">
                              <w:rPr>
                                <w:b/>
                              </w:rPr>
                              <w:fldChar w:fldCharType="separate"/>
                            </w:r>
                            <w:proofErr w:type="gramStart"/>
                            <w:r w:rsidR="005C7BC1">
                              <w:rPr>
                                <w:b/>
                                <w:noProof/>
                              </w:rPr>
                              <w:t>6</w:t>
                            </w:r>
                            <w:r w:rsidRPr="004618D8">
                              <w:rPr>
                                <w:b/>
                              </w:rPr>
                              <w:fldChar w:fldCharType="end"/>
                            </w:r>
                            <w:r>
                              <w:rPr>
                                <w:b/>
                              </w:rPr>
                              <w:t>.</w:t>
                            </w:r>
                            <w:r w:rsidRPr="00E86FB5">
                              <w:t>II</w:t>
                            </w:r>
                            <w:proofErr w:type="gramEnd"/>
                            <w:r w:rsidRPr="004618D8">
                              <w:rPr>
                                <w:b/>
                              </w:rPr>
                              <w:t>.</w:t>
                            </w:r>
                            <w:r>
                              <w:tab/>
                            </w:r>
                            <w:r w:rsidRPr="00B365A5">
                              <w:rPr>
                                <w:rFonts w:ascii="Times New Roman" w:eastAsia="宋体" w:hAnsi="Times New Roman"/>
                                <w:shd w:val="clear" w:color="auto" w:fill="FFFFFF"/>
                                <w:lang w:bidi="ar-SA"/>
                              </w:rPr>
                              <w:t>DRIFT spectra of the pyridine chemi</w:t>
                            </w:r>
                            <w:r>
                              <w:rPr>
                                <w:rFonts w:ascii="Times New Roman" w:eastAsia="宋体" w:hAnsi="Times New Roman"/>
                                <w:shd w:val="clear" w:color="auto" w:fill="FFFFFF"/>
                                <w:lang w:bidi="ar-SA"/>
                              </w:rPr>
                              <w:t xml:space="preserve">sorption experiments at 100 °C </w:t>
                            </w:r>
                            <w:r w:rsidRPr="00B365A5">
                              <w:rPr>
                                <w:rFonts w:ascii="Times New Roman" w:eastAsia="宋体" w:hAnsi="Times New Roman"/>
                                <w:shd w:val="clear" w:color="auto" w:fill="FFFFFF"/>
                                <w:lang w:bidi="ar-SA"/>
                              </w:rPr>
                              <w:t>and atmospheric pressu</w:t>
                            </w:r>
                            <w:r>
                              <w:rPr>
                                <w:rFonts w:ascii="Times New Roman" w:eastAsia="宋体" w:hAnsi="Times New Roman"/>
                                <w:shd w:val="clear" w:color="auto" w:fill="FFFFFF"/>
                                <w:lang w:bidi="ar-SA"/>
                              </w:rPr>
                              <w:t>re after pyridine chemisorption</w:t>
                            </w:r>
                            <w:r w:rsidRPr="00B365A5">
                              <w:rPr>
                                <w:rFonts w:ascii="Times New Roman" w:eastAsia="宋体" w:hAnsi="Times New Roman"/>
                                <w:shd w:val="clear" w:color="auto" w:fill="FFFFFF"/>
                                <w:lang w:bidi="ar-SA"/>
                              </w:rPr>
                              <w:t xml:space="preserve"> for (a) pure SiO</w:t>
                            </w:r>
                            <w:r w:rsidRPr="00B365A5">
                              <w:rPr>
                                <w:rFonts w:ascii="Times New Roman" w:eastAsia="宋体" w:hAnsi="Times New Roman"/>
                                <w:shd w:val="clear" w:color="auto" w:fill="FFFFFF"/>
                                <w:vertAlign w:val="subscript"/>
                                <w:lang w:bidi="ar-SA"/>
                              </w:rPr>
                              <w:t>2</w:t>
                            </w:r>
                            <w:r>
                              <w:rPr>
                                <w:rFonts w:ascii="Times New Roman" w:eastAsia="宋体" w:hAnsi="Times New Roman"/>
                                <w:shd w:val="clear" w:color="auto" w:fill="FFFFFF"/>
                                <w:lang w:bidi="ar-SA"/>
                              </w:rPr>
                              <w:t xml:space="preserve">, (b) </w:t>
                            </w:r>
                            <w:r w:rsidRPr="00B365A5">
                              <w:rPr>
                                <w:rFonts w:ascii="Times New Roman" w:eastAsia="宋体" w:hAnsi="Times New Roman"/>
                                <w:shd w:val="clear" w:color="auto" w:fill="FFFFFF"/>
                                <w:lang w:bidi="ar-SA"/>
                              </w:rPr>
                              <w:t>Ni/SiO</w:t>
                            </w:r>
                            <w:r w:rsidRPr="00B365A5">
                              <w:rPr>
                                <w:rFonts w:ascii="Times New Roman" w:eastAsia="宋体" w:hAnsi="Times New Roman"/>
                                <w:shd w:val="clear" w:color="auto" w:fill="FFFFFF"/>
                                <w:vertAlign w:val="subscript"/>
                                <w:lang w:bidi="ar-SA"/>
                              </w:rPr>
                              <w:t>2</w:t>
                            </w:r>
                            <w:r>
                              <w:rPr>
                                <w:rFonts w:ascii="Times New Roman" w:eastAsia="宋体" w:hAnsi="Times New Roman"/>
                                <w:shd w:val="clear" w:color="auto" w:fill="FFFFFF"/>
                                <w:lang w:bidi="ar-SA"/>
                              </w:rPr>
                              <w:t xml:space="preserve">, (c) </w:t>
                            </w:r>
                            <w:r w:rsidRPr="00B365A5">
                              <w:rPr>
                                <w:rFonts w:ascii="Times New Roman" w:eastAsia="宋体" w:hAnsi="Times New Roman"/>
                                <w:shd w:val="clear" w:color="auto" w:fill="FFFFFF"/>
                                <w:lang w:bidi="ar-SA"/>
                              </w:rPr>
                              <w:t>(1:2</w:t>
                            </w:r>
                            <w:proofErr w:type="gramStart"/>
                            <w:r w:rsidRPr="00B365A5">
                              <w:rPr>
                                <w:rFonts w:ascii="Times New Roman" w:eastAsia="宋体" w:hAnsi="Times New Roman"/>
                                <w:shd w:val="clear" w:color="auto" w:fill="FFFFFF"/>
                                <w:lang w:bidi="ar-SA"/>
                              </w:rPr>
                              <w:t>)Ni</w:t>
                            </w:r>
                            <w:proofErr w:type="gramEnd"/>
                            <w:r w:rsidRPr="00B365A5">
                              <w:rPr>
                                <w:rFonts w:ascii="Times New Roman" w:eastAsia="宋体" w:hAnsi="Times New Roman"/>
                                <w:shd w:val="clear" w:color="auto" w:fill="FFFFFF"/>
                                <w:lang w:bidi="ar-SA"/>
                              </w:rPr>
                              <w:t>-Fe/SiO</w:t>
                            </w:r>
                            <w:r w:rsidRPr="00B365A5">
                              <w:rPr>
                                <w:rFonts w:ascii="Times New Roman" w:eastAsia="宋体" w:hAnsi="Times New Roman"/>
                                <w:shd w:val="clear" w:color="auto" w:fill="FFFFFF"/>
                                <w:vertAlign w:val="subscript"/>
                                <w:lang w:bidi="ar-SA"/>
                              </w:rPr>
                              <w:t>2</w:t>
                            </w:r>
                            <w:r w:rsidRPr="00B365A5">
                              <w:rPr>
                                <w:rFonts w:ascii="Times New Roman" w:eastAsia="宋体" w:hAnsi="Times New Roman"/>
                                <w:shd w:val="clear" w:color="auto" w:fill="FFFFFF"/>
                                <w:lang w:bidi="ar-SA"/>
                              </w:rPr>
                              <w:t>, (d) Fe/SiO</w:t>
                            </w:r>
                            <w:r w:rsidRPr="00B365A5">
                              <w:rPr>
                                <w:rFonts w:ascii="Times New Roman" w:eastAsia="宋体" w:hAnsi="Times New Roman"/>
                                <w:shd w:val="clear" w:color="auto" w:fill="FFFFFF"/>
                                <w:vertAlign w:val="subscript"/>
                                <w:lang w:bidi="ar-SA"/>
                              </w:rPr>
                              <w:t>2</w:t>
                            </w:r>
                            <w:r w:rsidRPr="00B365A5">
                              <w:rPr>
                                <w:rFonts w:ascii="Times New Roman" w:eastAsia="宋体" w:hAnsi="Times New Roman"/>
                                <w:shd w:val="clear" w:color="auto" w:fill="FFFFFF"/>
                                <w:lang w:bidi="ar-SA"/>
                              </w:rPr>
                              <w:t xml:space="preserve"> .</w:t>
                            </w:r>
                            <w:bookmarkEnd w:id="97"/>
                          </w:p>
                          <w:p w:rsidR="00883C93" w:rsidRPr="003E1404" w:rsidRDefault="00883C93" w:rsidP="004618D8">
                            <w:pPr>
                              <w:pStyle w:val="Caption"/>
                              <w:rPr>
                                <w:rFonts w:ascii="Times New Roman" w:eastAsia="宋体" w:hAnsi="Times New Roman"/>
                                <w:noProof/>
                                <w:szCs w:val="24"/>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7" o:spid="_x0000_s1031" type="#_x0000_t202" style="position:absolute;left:0;text-align:left;margin-left:26.35pt;margin-top:18.6pt;width:416.4pt;height:.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" stroked="f">
                <v:textbox style="mso-fit-shape-to-text:t" inset="0,0,0,0">
                  <w:txbxContent>
                    <w:p w:rsidR="00883C93" w:rsidRDefault="00883C93" w:rsidP="004618D8">
                      <w:pPr>
                        <w:spacing w:line="240" w:lineRule="auto"/>
                        <w:jc w:val="both"/>
                        <w:rPr>
                          <w:rFonts w:ascii="Times New Roman" w:eastAsia="宋体" w:hAnsi="Times New Roman"/>
                          <w:shd w:val="clear" w:color="auto" w:fill="FFFFFF"/>
                          <w:lang w:bidi="ar-SA"/>
                        </w:rPr>
                      </w:pPr>
                      <w:bookmarkStart w:id="98" w:name="_Toc385588345"/>
                      <w:r w:rsidRPr="004618D8">
                        <w:rPr>
                          <w:b/>
                        </w:rPr>
                        <w:t xml:space="preserve">Figure </w:t>
                      </w:r>
                      <w:r w:rsidRPr="004618D8">
                        <w:rPr>
                          <w:b/>
                        </w:rPr>
                        <w:fldChar w:fldCharType="begin"/>
                      </w:r>
                      <w:r w:rsidRPr="004618D8">
                        <w:rPr>
                          <w:b/>
                        </w:rPr>
                        <w:instrText xml:space="preserve"> SEQ Figure \* ARABIC </w:instrText>
                      </w:r>
                      <w:r w:rsidRPr="004618D8">
                        <w:rPr>
                          <w:b/>
                        </w:rPr>
                        <w:fldChar w:fldCharType="separate"/>
                      </w:r>
                      <w:proofErr w:type="gramStart"/>
                      <w:r w:rsidR="005C7BC1">
                        <w:rPr>
                          <w:b/>
                          <w:noProof/>
                        </w:rPr>
                        <w:t>6</w:t>
                      </w:r>
                      <w:r w:rsidRPr="004618D8">
                        <w:rPr>
                          <w:b/>
                        </w:rPr>
                        <w:fldChar w:fldCharType="end"/>
                      </w:r>
                      <w:r>
                        <w:rPr>
                          <w:b/>
                        </w:rPr>
                        <w:t>.</w:t>
                      </w:r>
                      <w:r w:rsidRPr="00E86FB5">
                        <w:t>II</w:t>
                      </w:r>
                      <w:proofErr w:type="gramEnd"/>
                      <w:r w:rsidRPr="004618D8">
                        <w:rPr>
                          <w:b/>
                        </w:rPr>
                        <w:t>.</w:t>
                      </w:r>
                      <w:r>
                        <w:tab/>
                      </w:r>
                      <w:r w:rsidRPr="00B365A5">
                        <w:rPr>
                          <w:rFonts w:ascii="Times New Roman" w:eastAsia="宋体" w:hAnsi="Times New Roman"/>
                          <w:shd w:val="clear" w:color="auto" w:fill="FFFFFF"/>
                          <w:lang w:bidi="ar-SA"/>
                        </w:rPr>
                        <w:t>DRIFT spectra of the pyridine chemi</w:t>
                      </w:r>
                      <w:r>
                        <w:rPr>
                          <w:rFonts w:ascii="Times New Roman" w:eastAsia="宋体" w:hAnsi="Times New Roman"/>
                          <w:shd w:val="clear" w:color="auto" w:fill="FFFFFF"/>
                          <w:lang w:bidi="ar-SA"/>
                        </w:rPr>
                        <w:t xml:space="preserve">sorption experiments at 100 °C </w:t>
                      </w:r>
                      <w:r w:rsidRPr="00B365A5">
                        <w:rPr>
                          <w:rFonts w:ascii="Times New Roman" w:eastAsia="宋体" w:hAnsi="Times New Roman"/>
                          <w:shd w:val="clear" w:color="auto" w:fill="FFFFFF"/>
                          <w:lang w:bidi="ar-SA"/>
                        </w:rPr>
                        <w:t>and atmospheric pressu</w:t>
                      </w:r>
                      <w:r>
                        <w:rPr>
                          <w:rFonts w:ascii="Times New Roman" w:eastAsia="宋体" w:hAnsi="Times New Roman"/>
                          <w:shd w:val="clear" w:color="auto" w:fill="FFFFFF"/>
                          <w:lang w:bidi="ar-SA"/>
                        </w:rPr>
                        <w:t>re after pyridine chemisorption</w:t>
                      </w:r>
                      <w:r w:rsidRPr="00B365A5">
                        <w:rPr>
                          <w:rFonts w:ascii="Times New Roman" w:eastAsia="宋体" w:hAnsi="Times New Roman"/>
                          <w:shd w:val="clear" w:color="auto" w:fill="FFFFFF"/>
                          <w:lang w:bidi="ar-SA"/>
                        </w:rPr>
                        <w:t xml:space="preserve"> for (a) pure SiO</w:t>
                      </w:r>
                      <w:r w:rsidRPr="00B365A5">
                        <w:rPr>
                          <w:rFonts w:ascii="Times New Roman" w:eastAsia="宋体" w:hAnsi="Times New Roman"/>
                          <w:shd w:val="clear" w:color="auto" w:fill="FFFFFF"/>
                          <w:vertAlign w:val="subscript"/>
                          <w:lang w:bidi="ar-SA"/>
                        </w:rPr>
                        <w:t>2</w:t>
                      </w:r>
                      <w:r>
                        <w:rPr>
                          <w:rFonts w:ascii="Times New Roman" w:eastAsia="宋体" w:hAnsi="Times New Roman"/>
                          <w:shd w:val="clear" w:color="auto" w:fill="FFFFFF"/>
                          <w:lang w:bidi="ar-SA"/>
                        </w:rPr>
                        <w:t xml:space="preserve">, (b) </w:t>
                      </w:r>
                      <w:r w:rsidRPr="00B365A5">
                        <w:rPr>
                          <w:rFonts w:ascii="Times New Roman" w:eastAsia="宋体" w:hAnsi="Times New Roman"/>
                          <w:shd w:val="clear" w:color="auto" w:fill="FFFFFF"/>
                          <w:lang w:bidi="ar-SA"/>
                        </w:rPr>
                        <w:t>Ni/SiO</w:t>
                      </w:r>
                      <w:r w:rsidRPr="00B365A5">
                        <w:rPr>
                          <w:rFonts w:ascii="Times New Roman" w:eastAsia="宋体" w:hAnsi="Times New Roman"/>
                          <w:shd w:val="clear" w:color="auto" w:fill="FFFFFF"/>
                          <w:vertAlign w:val="subscript"/>
                          <w:lang w:bidi="ar-SA"/>
                        </w:rPr>
                        <w:t>2</w:t>
                      </w:r>
                      <w:r>
                        <w:rPr>
                          <w:rFonts w:ascii="Times New Roman" w:eastAsia="宋体" w:hAnsi="Times New Roman"/>
                          <w:shd w:val="clear" w:color="auto" w:fill="FFFFFF"/>
                          <w:lang w:bidi="ar-SA"/>
                        </w:rPr>
                        <w:t xml:space="preserve">, (c) </w:t>
                      </w:r>
                      <w:r w:rsidRPr="00B365A5">
                        <w:rPr>
                          <w:rFonts w:ascii="Times New Roman" w:eastAsia="宋体" w:hAnsi="Times New Roman"/>
                          <w:shd w:val="clear" w:color="auto" w:fill="FFFFFF"/>
                          <w:lang w:bidi="ar-SA"/>
                        </w:rPr>
                        <w:t>(1:2</w:t>
                      </w:r>
                      <w:proofErr w:type="gramStart"/>
                      <w:r w:rsidRPr="00B365A5">
                        <w:rPr>
                          <w:rFonts w:ascii="Times New Roman" w:eastAsia="宋体" w:hAnsi="Times New Roman"/>
                          <w:shd w:val="clear" w:color="auto" w:fill="FFFFFF"/>
                          <w:lang w:bidi="ar-SA"/>
                        </w:rPr>
                        <w:t>)Ni</w:t>
                      </w:r>
                      <w:proofErr w:type="gramEnd"/>
                      <w:r w:rsidRPr="00B365A5">
                        <w:rPr>
                          <w:rFonts w:ascii="Times New Roman" w:eastAsia="宋体" w:hAnsi="Times New Roman"/>
                          <w:shd w:val="clear" w:color="auto" w:fill="FFFFFF"/>
                          <w:lang w:bidi="ar-SA"/>
                        </w:rPr>
                        <w:t>-Fe/SiO</w:t>
                      </w:r>
                      <w:r w:rsidRPr="00B365A5">
                        <w:rPr>
                          <w:rFonts w:ascii="Times New Roman" w:eastAsia="宋体" w:hAnsi="Times New Roman"/>
                          <w:shd w:val="clear" w:color="auto" w:fill="FFFFFF"/>
                          <w:vertAlign w:val="subscript"/>
                          <w:lang w:bidi="ar-SA"/>
                        </w:rPr>
                        <w:t>2</w:t>
                      </w:r>
                      <w:r w:rsidRPr="00B365A5">
                        <w:rPr>
                          <w:rFonts w:ascii="Times New Roman" w:eastAsia="宋体" w:hAnsi="Times New Roman"/>
                          <w:shd w:val="clear" w:color="auto" w:fill="FFFFFF"/>
                          <w:lang w:bidi="ar-SA"/>
                        </w:rPr>
                        <w:t>, (d) Fe/SiO</w:t>
                      </w:r>
                      <w:r w:rsidRPr="00B365A5">
                        <w:rPr>
                          <w:rFonts w:ascii="Times New Roman" w:eastAsia="宋体" w:hAnsi="Times New Roman"/>
                          <w:shd w:val="clear" w:color="auto" w:fill="FFFFFF"/>
                          <w:vertAlign w:val="subscript"/>
                          <w:lang w:bidi="ar-SA"/>
                        </w:rPr>
                        <w:t>2</w:t>
                      </w:r>
                      <w:r w:rsidRPr="00B365A5">
                        <w:rPr>
                          <w:rFonts w:ascii="Times New Roman" w:eastAsia="宋体" w:hAnsi="Times New Roman"/>
                          <w:shd w:val="clear" w:color="auto" w:fill="FFFFFF"/>
                          <w:lang w:bidi="ar-SA"/>
                        </w:rPr>
                        <w:t xml:space="preserve"> .</w:t>
                      </w:r>
                      <w:bookmarkEnd w:id="98"/>
                    </w:p>
                    <w:p w:rsidR="00883C93" w:rsidRPr="003E1404" w:rsidRDefault="00883C93" w:rsidP="004618D8">
                      <w:pPr>
                        <w:pStyle w:val="Caption"/>
                        <w:rPr>
                          <w:rFonts w:ascii="Times New Roman" w:eastAsia="宋体" w:hAnsi="Times New Roman"/>
                          <w:noProof/>
                          <w:szCs w:val="24"/>
                          <w:shd w:val="clear" w:color="auto" w:fill="FFFFFF"/>
                        </w:rPr>
                      </w:pPr>
                    </w:p>
                  </w:txbxContent>
                </v:textbox>
              </v:shape>
            </w:pict>
          </mc:Fallback>
        </mc:AlternateContent>
      </w:r>
    </w:p>
    <w:p w:rsidR="004618D8" w:rsidRDefault="004618D8" w:rsidP="00315ACF">
      <w:pPr>
        <w:autoSpaceDE w:val="0"/>
        <w:autoSpaceDN w:val="0"/>
        <w:adjustRightInd w:val="0"/>
        <w:ind w:firstLine="697"/>
        <w:jc w:val="both"/>
        <w:rPr>
          <w:rFonts w:ascii="Times New Roman" w:eastAsia="宋体" w:hAnsi="Times New Roman"/>
          <w:shd w:val="clear" w:color="auto" w:fill="FFFFFF"/>
          <w:lang w:bidi="ar-SA"/>
        </w:rPr>
      </w:pPr>
    </w:p>
    <w:p w:rsidR="004618D8" w:rsidRDefault="004618D8" w:rsidP="00315ACF">
      <w:pPr>
        <w:autoSpaceDE w:val="0"/>
        <w:autoSpaceDN w:val="0"/>
        <w:adjustRightInd w:val="0"/>
        <w:ind w:firstLine="697"/>
        <w:jc w:val="both"/>
        <w:rPr>
          <w:rFonts w:ascii="Times New Roman" w:eastAsia="宋体" w:hAnsi="Times New Roman"/>
          <w:shd w:val="clear" w:color="auto" w:fill="FFFFFF"/>
          <w:lang w:bidi="ar-SA"/>
        </w:rPr>
      </w:pPr>
    </w:p>
    <w:p w:rsidR="000E32EA" w:rsidRPr="000E32EA" w:rsidRDefault="000E32EA" w:rsidP="00315ACF">
      <w:pPr>
        <w:autoSpaceDE w:val="0"/>
        <w:autoSpaceDN w:val="0"/>
        <w:adjustRightInd w:val="0"/>
        <w:ind w:firstLine="697"/>
        <w:jc w:val="both"/>
        <w:rPr>
          <w:rFonts w:ascii="Times New Roman" w:eastAsia="宋体" w:hAnsi="Times New Roman"/>
          <w:shd w:val="clear" w:color="auto" w:fill="FFFFFF"/>
          <w:lang w:bidi="ar-SA"/>
        </w:rPr>
      </w:pPr>
      <w:proofErr w:type="gramStart"/>
      <w:r w:rsidRPr="000E32EA">
        <w:rPr>
          <w:rFonts w:ascii="Times New Roman" w:eastAsia="宋体" w:hAnsi="Times New Roman"/>
          <w:shd w:val="clear" w:color="auto" w:fill="FFFFFF"/>
          <w:lang w:bidi="ar-SA"/>
        </w:rPr>
        <w:lastRenderedPageBreak/>
        <w:t>DRIFTS of adsorbed pyridine was</w:t>
      </w:r>
      <w:proofErr w:type="gramEnd"/>
      <w:r w:rsidRPr="000E32EA">
        <w:rPr>
          <w:rFonts w:ascii="Times New Roman" w:eastAsia="宋体" w:hAnsi="Times New Roman"/>
          <w:shd w:val="clear" w:color="auto" w:fill="FFFFFF"/>
          <w:lang w:bidi="ar-SA"/>
        </w:rPr>
        <w:t xml:space="preserve"> conducted on the different catalysts to compare their surface</w:t>
      </w:r>
      <w:r w:rsidR="00763F08">
        <w:rPr>
          <w:rFonts w:ascii="Times New Roman" w:eastAsia="宋体" w:hAnsi="Times New Roman"/>
          <w:shd w:val="clear" w:color="auto" w:fill="FFFFFF"/>
          <w:lang w:bidi="ar-SA"/>
        </w:rPr>
        <w:t xml:space="preserve"> properties.  </w:t>
      </w:r>
      <w:r w:rsidRPr="000E32EA">
        <w:rPr>
          <w:rFonts w:ascii="Times New Roman" w:eastAsia="宋体" w:hAnsi="Times New Roman"/>
          <w:shd w:val="clear" w:color="auto" w:fill="FFFFFF"/>
          <w:lang w:bidi="ar-SA"/>
        </w:rPr>
        <w:t>The DRIFT spectra obtained on the Ni, (1:2) Ni-Fe, and Fe/SiO</w:t>
      </w:r>
      <w:r w:rsidRPr="000E32EA">
        <w:rPr>
          <w:rFonts w:ascii="Times New Roman" w:eastAsia="宋体" w:hAnsi="Times New Roman"/>
          <w:shd w:val="clear" w:color="auto" w:fill="FFFFFF"/>
          <w:vertAlign w:val="subscript"/>
          <w:lang w:bidi="ar-SA"/>
        </w:rPr>
        <w:t>2</w:t>
      </w:r>
      <w:r w:rsidRPr="000E32EA">
        <w:rPr>
          <w:rFonts w:ascii="Times New Roman" w:eastAsia="宋体" w:hAnsi="Times New Roman"/>
          <w:shd w:val="clear" w:color="auto" w:fill="FFFFFF"/>
          <w:lang w:bidi="ar-SA"/>
        </w:rPr>
        <w:t xml:space="preserve"> catalysts after exposure to pyridine at atmospheric pressure</w:t>
      </w:r>
      <w:r w:rsidR="0061700B">
        <w:rPr>
          <w:rFonts w:ascii="Times New Roman" w:eastAsia="宋体" w:hAnsi="Times New Roman"/>
          <w:shd w:val="clear" w:color="auto" w:fill="FFFFFF"/>
          <w:lang w:bidi="ar-SA"/>
        </w:rPr>
        <w:t xml:space="preserve"> and 100 °C are reported in Figure</w:t>
      </w:r>
      <w:r w:rsidR="00E86FB5">
        <w:rPr>
          <w:rFonts w:ascii="Times New Roman" w:eastAsia="宋体" w:hAnsi="Times New Roman"/>
          <w:shd w:val="clear" w:color="auto" w:fill="FFFFFF"/>
          <w:lang w:bidi="ar-SA"/>
        </w:rPr>
        <w:t xml:space="preserve"> 6.II</w:t>
      </w:r>
      <w:r w:rsidRPr="000E32EA">
        <w:rPr>
          <w:rFonts w:ascii="Times New Roman" w:eastAsia="宋体" w:hAnsi="Times New Roman"/>
          <w:shd w:val="clear" w:color="auto" w:fill="FFFFFF"/>
          <w:lang w:bidi="ar-SA"/>
        </w:rPr>
        <w:t>, along with the spectrum obtained on pure SiO</w:t>
      </w:r>
      <w:r w:rsidRPr="000E32EA">
        <w:rPr>
          <w:rFonts w:ascii="Times New Roman" w:eastAsia="宋体" w:hAnsi="Times New Roman"/>
          <w:shd w:val="clear" w:color="auto" w:fill="FFFFFF"/>
          <w:vertAlign w:val="subscript"/>
          <w:lang w:bidi="ar-SA"/>
        </w:rPr>
        <w:t>2</w:t>
      </w:r>
      <w:r w:rsidRPr="000E32EA">
        <w:rPr>
          <w:rFonts w:ascii="Times New Roman" w:eastAsia="宋体" w:hAnsi="Times New Roman"/>
          <w:shd w:val="clear" w:color="auto" w:fill="FFFFFF"/>
          <w:lang w:bidi="ar-SA"/>
        </w:rPr>
        <w:t xml:space="preserve"> exposed to pyridine. An intense band at 3,741 cm</w:t>
      </w:r>
      <w:r w:rsidRPr="000E32EA">
        <w:rPr>
          <w:rFonts w:ascii="Times New Roman" w:eastAsia="宋体" w:hAnsi="Times New Roman"/>
          <w:shd w:val="clear" w:color="auto" w:fill="FFFFFF"/>
          <w:vertAlign w:val="superscript"/>
          <w:lang w:bidi="ar-SA"/>
        </w:rPr>
        <w:t>-1</w:t>
      </w:r>
      <w:r w:rsidRPr="000E32EA">
        <w:rPr>
          <w:rFonts w:ascii="Times New Roman" w:eastAsia="宋体" w:hAnsi="Times New Roman"/>
          <w:shd w:val="clear" w:color="auto" w:fill="FFFFFF"/>
          <w:lang w:bidi="ar-SA"/>
        </w:rPr>
        <w:t xml:space="preserve"> (not shown) corresponding to the </w:t>
      </w:r>
      <w:proofErr w:type="spellStart"/>
      <w:r w:rsidRPr="000E32EA">
        <w:rPr>
          <w:rFonts w:ascii="Times New Roman" w:eastAsia="宋体" w:hAnsi="Times New Roman"/>
          <w:shd w:val="clear" w:color="auto" w:fill="FFFFFF"/>
          <w:lang w:bidi="ar-SA"/>
        </w:rPr>
        <w:t>silanol</w:t>
      </w:r>
      <w:proofErr w:type="spellEnd"/>
      <w:r w:rsidRPr="000E32EA">
        <w:rPr>
          <w:rFonts w:ascii="Times New Roman" w:eastAsia="宋体" w:hAnsi="Times New Roman"/>
          <w:shd w:val="clear" w:color="auto" w:fill="FFFFFF"/>
          <w:lang w:bidi="ar-SA"/>
        </w:rPr>
        <w:t xml:space="preserve"> O-H stretching mode was observed for all samples [</w:t>
      </w:r>
      <w:r w:rsidRPr="000E32EA">
        <w:rPr>
          <w:rFonts w:ascii="Times New Roman" w:eastAsia="宋体" w:hAnsi="Times New Roman"/>
          <w:shd w:val="clear" w:color="auto" w:fill="FFFFFF"/>
          <w:lang w:bidi="ar-SA"/>
        </w:rPr>
        <w:endnoteReference w:id="76"/>
      </w:r>
      <w:r w:rsidRPr="000E32EA">
        <w:rPr>
          <w:rFonts w:ascii="Times New Roman" w:eastAsia="宋体" w:hAnsi="Times New Roman"/>
          <w:shd w:val="clear" w:color="auto" w:fill="FFFFFF"/>
          <w:lang w:bidi="ar-SA"/>
        </w:rPr>
        <w:t>]. No absorption band was observed for the SiO</w:t>
      </w:r>
      <w:r w:rsidRPr="000E32EA">
        <w:rPr>
          <w:rFonts w:ascii="Times New Roman" w:eastAsia="宋体" w:hAnsi="Times New Roman"/>
          <w:shd w:val="clear" w:color="auto" w:fill="FFFFFF"/>
          <w:vertAlign w:val="subscript"/>
          <w:lang w:bidi="ar-SA"/>
        </w:rPr>
        <w:t>2</w:t>
      </w:r>
      <w:r w:rsidRPr="000E32EA">
        <w:rPr>
          <w:rFonts w:ascii="Times New Roman" w:eastAsia="宋体" w:hAnsi="Times New Roman"/>
          <w:shd w:val="clear" w:color="auto" w:fill="FFFFFF"/>
          <w:lang w:bidi="ar-SA"/>
        </w:rPr>
        <w:t xml:space="preserve"> support in the frequency region corresponding to adsorbed pyridine (1,620-1,420 cm</w:t>
      </w:r>
      <w:r w:rsidRPr="000E32EA">
        <w:rPr>
          <w:rFonts w:ascii="Times New Roman" w:eastAsia="宋体" w:hAnsi="Times New Roman"/>
          <w:shd w:val="clear" w:color="auto" w:fill="FFFFFF"/>
          <w:vertAlign w:val="superscript"/>
          <w:lang w:bidi="ar-SA"/>
        </w:rPr>
        <w:t>-1</w:t>
      </w:r>
      <w:r w:rsidRPr="000E32EA">
        <w:rPr>
          <w:rFonts w:ascii="Times New Roman" w:eastAsia="宋体" w:hAnsi="Times New Roman"/>
          <w:shd w:val="clear" w:color="auto" w:fill="FFFFFF"/>
          <w:lang w:bidi="ar-SA"/>
        </w:rPr>
        <w:t xml:space="preserve">). Therefore, it can be concluded that any contribution to the spectra of pyridine interacting with hydrogen-bonded or free </w:t>
      </w:r>
      <w:proofErr w:type="spellStart"/>
      <w:r w:rsidRPr="000E32EA">
        <w:rPr>
          <w:rFonts w:ascii="Times New Roman" w:eastAsia="宋体" w:hAnsi="Times New Roman"/>
          <w:shd w:val="clear" w:color="auto" w:fill="FFFFFF"/>
          <w:lang w:bidi="ar-SA"/>
        </w:rPr>
        <w:t>silanol</w:t>
      </w:r>
      <w:r w:rsidR="003C1D2F">
        <w:rPr>
          <w:rFonts w:ascii="Times New Roman" w:eastAsia="宋体" w:hAnsi="Times New Roman"/>
          <w:shd w:val="clear" w:color="auto" w:fill="FFFFFF"/>
          <w:lang w:bidi="ar-SA"/>
        </w:rPr>
        <w:t>s</w:t>
      </w:r>
      <w:proofErr w:type="spellEnd"/>
      <w:r w:rsidRPr="000E32EA">
        <w:rPr>
          <w:rFonts w:ascii="Times New Roman" w:eastAsia="宋体" w:hAnsi="Times New Roman"/>
          <w:shd w:val="clear" w:color="auto" w:fill="FFFFFF"/>
          <w:lang w:bidi="ar-SA"/>
        </w:rPr>
        <w:t xml:space="preserve"> [</w:t>
      </w:r>
      <w:r w:rsidRPr="000E32EA">
        <w:rPr>
          <w:rFonts w:ascii="Times New Roman" w:eastAsia="宋体" w:hAnsi="Times New Roman"/>
          <w:lang w:val="pt-BR" w:bidi="ar-SA"/>
        </w:rPr>
        <w:endnoteReference w:id="77"/>
      </w:r>
      <w:r w:rsidRPr="000E32EA">
        <w:rPr>
          <w:rFonts w:ascii="Times New Roman" w:eastAsia="宋体" w:hAnsi="Times New Roman"/>
          <w:shd w:val="clear" w:color="auto" w:fill="FFFFFF"/>
          <w:lang w:bidi="ar-SA"/>
        </w:rPr>
        <w:t>] are negligible under the conditions of the measurements (i.e., purged at 100ºC).  By contrast, the catalysts do display pronounced absorption bands at 1,445, 1,577 and 1,596 cm</w:t>
      </w:r>
      <w:r w:rsidRPr="000E32EA">
        <w:rPr>
          <w:rFonts w:ascii="Times New Roman" w:eastAsia="宋体" w:hAnsi="Times New Roman"/>
          <w:shd w:val="clear" w:color="auto" w:fill="FFFFFF"/>
          <w:vertAlign w:val="superscript"/>
          <w:lang w:bidi="ar-SA"/>
        </w:rPr>
        <w:t>-1</w:t>
      </w:r>
      <w:r w:rsidRPr="000E32EA">
        <w:rPr>
          <w:rFonts w:ascii="Times New Roman" w:eastAsia="宋体" w:hAnsi="Times New Roman"/>
          <w:shd w:val="clear" w:color="auto" w:fill="FFFFFF"/>
          <w:lang w:bidi="ar-SA"/>
        </w:rPr>
        <w:t xml:space="preserve">, which are characteristic of the vibrational modes 19b and 8a of pyridine species interacting with </w:t>
      </w:r>
      <w:proofErr w:type="spellStart"/>
      <w:r w:rsidRPr="000E32EA">
        <w:rPr>
          <w:rFonts w:ascii="Times New Roman" w:eastAsia="宋体" w:hAnsi="Times New Roman"/>
          <w:shd w:val="clear" w:color="auto" w:fill="FFFFFF"/>
          <w:lang w:bidi="ar-SA"/>
        </w:rPr>
        <w:t>coordinatively</w:t>
      </w:r>
      <w:proofErr w:type="spellEnd"/>
      <w:r w:rsidRPr="000E32EA">
        <w:rPr>
          <w:rFonts w:ascii="Times New Roman" w:eastAsia="宋体" w:hAnsi="Times New Roman"/>
          <w:shd w:val="clear" w:color="auto" w:fill="FFFFFF"/>
          <w:lang w:bidi="ar-SA"/>
        </w:rPr>
        <w:t xml:space="preserve"> unsaturated </w:t>
      </w:r>
      <w:proofErr w:type="spellStart"/>
      <w:r w:rsidRPr="000E32EA">
        <w:rPr>
          <w:rFonts w:ascii="Times New Roman" w:eastAsia="宋体" w:hAnsi="Times New Roman"/>
          <w:shd w:val="clear" w:color="auto" w:fill="FFFFFF"/>
          <w:lang w:bidi="ar-SA"/>
        </w:rPr>
        <w:t>cations</w:t>
      </w:r>
      <w:proofErr w:type="spellEnd"/>
      <w:r w:rsidRPr="000E32EA">
        <w:rPr>
          <w:rFonts w:ascii="Times New Roman" w:eastAsia="宋体" w:hAnsi="Times New Roman"/>
          <w:shd w:val="clear" w:color="auto" w:fill="FFFFFF"/>
          <w:lang w:bidi="ar-SA"/>
        </w:rPr>
        <w:t xml:space="preserve"> [</w:t>
      </w:r>
      <w:r w:rsidRPr="000E32EA">
        <w:rPr>
          <w:rFonts w:ascii="Times New Roman" w:eastAsia="宋体" w:hAnsi="Times New Roman"/>
          <w:lang w:val="pt-BR" w:bidi="ar-SA"/>
        </w:rPr>
        <w:endnoteReference w:id="78"/>
      </w:r>
      <w:bookmarkStart w:id="99" w:name="_Ref355223897"/>
      <w:r w:rsidRPr="000E32EA">
        <w:rPr>
          <w:rFonts w:ascii="Times New Roman" w:eastAsia="宋体" w:hAnsi="Times New Roman"/>
          <w:shd w:val="clear" w:color="auto" w:fill="FFFFFF"/>
          <w:lang w:bidi="ar-SA"/>
        </w:rPr>
        <w:t>,</w:t>
      </w:r>
      <w:bookmarkStart w:id="100" w:name="_Ref229294917"/>
      <w:r w:rsidRPr="000E32EA">
        <w:rPr>
          <w:rFonts w:ascii="Times New Roman" w:eastAsia="宋体" w:hAnsi="Times New Roman"/>
          <w:lang w:val="pt-BR" w:bidi="ar-SA"/>
        </w:rPr>
        <w:endnoteReference w:id="79"/>
      </w:r>
      <w:bookmarkEnd w:id="99"/>
      <w:bookmarkEnd w:id="100"/>
      <w:r w:rsidRPr="000E32EA">
        <w:rPr>
          <w:rFonts w:ascii="Times New Roman" w:eastAsia="宋体" w:hAnsi="Times New Roman"/>
          <w:shd w:val="clear" w:color="auto" w:fill="FFFFFF"/>
          <w:lang w:bidi="ar-SA"/>
        </w:rPr>
        <w:t xml:space="preserve">]. According to the relative band intensity for comparable amounts of catalyst and surface areas, we can estimate that the density of </w:t>
      </w:r>
      <w:proofErr w:type="spellStart"/>
      <w:r w:rsidRPr="000E32EA">
        <w:rPr>
          <w:rFonts w:ascii="Times New Roman" w:eastAsia="宋体" w:hAnsi="Times New Roman"/>
          <w:shd w:val="clear" w:color="auto" w:fill="FFFFFF"/>
          <w:lang w:bidi="ar-SA"/>
        </w:rPr>
        <w:t>coordinatively</w:t>
      </w:r>
      <w:proofErr w:type="spellEnd"/>
      <w:r w:rsidRPr="000E32EA">
        <w:rPr>
          <w:rFonts w:ascii="Times New Roman" w:eastAsia="宋体" w:hAnsi="Times New Roman"/>
          <w:shd w:val="clear" w:color="auto" w:fill="FFFFFF"/>
          <w:lang w:bidi="ar-SA"/>
        </w:rPr>
        <w:t xml:space="preserve"> unsaturated </w:t>
      </w:r>
      <w:proofErr w:type="spellStart"/>
      <w:r w:rsidRPr="000E32EA">
        <w:rPr>
          <w:rFonts w:ascii="Times New Roman" w:eastAsia="宋体" w:hAnsi="Times New Roman"/>
          <w:shd w:val="clear" w:color="auto" w:fill="FFFFFF"/>
          <w:lang w:bidi="ar-SA"/>
        </w:rPr>
        <w:t>cations</w:t>
      </w:r>
      <w:proofErr w:type="spellEnd"/>
      <w:r w:rsidRPr="000E32EA">
        <w:rPr>
          <w:rFonts w:ascii="Times New Roman" w:eastAsia="宋体" w:hAnsi="Times New Roman"/>
          <w:shd w:val="clear" w:color="auto" w:fill="FFFFFF"/>
          <w:lang w:bidi="ar-SA"/>
        </w:rPr>
        <w:t xml:space="preserve"> increases in the order Ni/SiO</w:t>
      </w:r>
      <w:r w:rsidRPr="000E32EA">
        <w:rPr>
          <w:rFonts w:ascii="Times New Roman" w:eastAsia="宋体" w:hAnsi="Times New Roman"/>
          <w:shd w:val="clear" w:color="auto" w:fill="FFFFFF"/>
          <w:vertAlign w:val="subscript"/>
          <w:lang w:bidi="ar-SA"/>
        </w:rPr>
        <w:t>2</w:t>
      </w:r>
      <w:r w:rsidRPr="000E32EA">
        <w:rPr>
          <w:rFonts w:ascii="Times New Roman" w:eastAsia="宋体" w:hAnsi="Times New Roman"/>
          <w:shd w:val="clear" w:color="auto" w:fill="FFFFFF"/>
          <w:lang w:bidi="ar-SA"/>
        </w:rPr>
        <w:t xml:space="preserve"> &lt; (1:2) Ni-Fe/SiO</w:t>
      </w:r>
      <w:r w:rsidRPr="000E32EA">
        <w:rPr>
          <w:rFonts w:ascii="Times New Roman" w:eastAsia="宋体" w:hAnsi="Times New Roman"/>
          <w:shd w:val="clear" w:color="auto" w:fill="FFFFFF"/>
          <w:vertAlign w:val="subscript"/>
          <w:lang w:bidi="ar-SA"/>
        </w:rPr>
        <w:t>2</w:t>
      </w:r>
      <w:r w:rsidRPr="000E32EA">
        <w:rPr>
          <w:rFonts w:ascii="Times New Roman" w:eastAsia="宋体" w:hAnsi="Times New Roman"/>
          <w:shd w:val="clear" w:color="auto" w:fill="FFFFFF"/>
          <w:lang w:bidi="ar-SA"/>
        </w:rPr>
        <w:t xml:space="preserve"> &lt; Fe/SiO</w:t>
      </w:r>
      <w:r w:rsidRPr="000E32EA">
        <w:rPr>
          <w:rFonts w:ascii="Times New Roman" w:eastAsia="宋体" w:hAnsi="Times New Roman"/>
          <w:shd w:val="clear" w:color="auto" w:fill="FFFFFF"/>
          <w:vertAlign w:val="subscript"/>
          <w:lang w:bidi="ar-SA"/>
        </w:rPr>
        <w:t>2</w:t>
      </w:r>
      <w:r w:rsidRPr="000E32EA">
        <w:rPr>
          <w:rFonts w:ascii="Times New Roman" w:eastAsia="宋体" w:hAnsi="Times New Roman"/>
          <w:shd w:val="clear" w:color="auto" w:fill="FFFFFF"/>
          <w:lang w:bidi="ar-SA"/>
        </w:rPr>
        <w:t xml:space="preserve">. The presence of unreduced </w:t>
      </w:r>
      <w:proofErr w:type="spellStart"/>
      <w:r w:rsidRPr="000E32EA">
        <w:rPr>
          <w:rFonts w:ascii="Times New Roman" w:eastAsia="宋体" w:hAnsi="Times New Roman"/>
          <w:shd w:val="clear" w:color="auto" w:fill="FFFFFF"/>
          <w:lang w:bidi="ar-SA"/>
        </w:rPr>
        <w:t>cations</w:t>
      </w:r>
      <w:proofErr w:type="spellEnd"/>
      <w:r w:rsidRPr="000E32EA">
        <w:rPr>
          <w:rFonts w:ascii="Times New Roman" w:eastAsia="宋体" w:hAnsi="Times New Roman"/>
          <w:shd w:val="clear" w:color="auto" w:fill="FFFFFF"/>
          <w:lang w:bidi="ar-SA"/>
        </w:rPr>
        <w:t xml:space="preserve"> remaining on the surface of silica even after high temperature reduction treatments has been demonstrated for Fe/SiO</w:t>
      </w:r>
      <w:r w:rsidRPr="000E32EA">
        <w:rPr>
          <w:rFonts w:ascii="Times New Roman" w:eastAsia="宋体" w:hAnsi="Times New Roman"/>
          <w:shd w:val="clear" w:color="auto" w:fill="FFFFFF"/>
          <w:vertAlign w:val="subscript"/>
          <w:lang w:bidi="ar-SA"/>
        </w:rPr>
        <w:t>2</w:t>
      </w:r>
      <w:r w:rsidRPr="000E32EA">
        <w:rPr>
          <w:rFonts w:ascii="Times New Roman" w:eastAsia="宋体" w:hAnsi="Times New Roman"/>
          <w:shd w:val="clear" w:color="auto" w:fill="FFFFFF"/>
          <w:lang w:bidi="ar-SA"/>
        </w:rPr>
        <w:t xml:space="preserve"> [</w:t>
      </w:r>
      <w:r w:rsidRPr="000E32EA">
        <w:rPr>
          <w:rFonts w:ascii="Times New Roman" w:eastAsia="宋体" w:hAnsi="Times New Roman"/>
          <w:shd w:val="clear" w:color="auto" w:fill="FFFFFF"/>
          <w:lang w:bidi="ar-SA"/>
        </w:rPr>
        <w:fldChar w:fldCharType="begin"/>
      </w:r>
      <w:r w:rsidRPr="000E32EA">
        <w:rPr>
          <w:rFonts w:ascii="Times New Roman" w:eastAsia="宋体" w:hAnsi="Times New Roman"/>
          <w:shd w:val="clear" w:color="auto" w:fill="FFFFFF"/>
          <w:lang w:bidi="ar-SA"/>
        </w:rPr>
        <w:instrText xml:space="preserve"> NOTEREF _Ref229294917 \h </w:instrText>
      </w:r>
      <w:r w:rsidR="00315ACF">
        <w:rPr>
          <w:rFonts w:ascii="Times New Roman" w:eastAsia="宋体" w:hAnsi="Times New Roman"/>
          <w:shd w:val="clear" w:color="auto" w:fill="FFFFFF"/>
          <w:lang w:bidi="ar-SA"/>
        </w:rPr>
        <w:instrText xml:space="preserve"> \* MERGEFORMAT </w:instrText>
      </w:r>
      <w:r w:rsidRPr="000E32EA">
        <w:rPr>
          <w:rFonts w:ascii="Times New Roman" w:eastAsia="宋体" w:hAnsi="Times New Roman"/>
          <w:shd w:val="clear" w:color="auto" w:fill="FFFFFF"/>
          <w:lang w:bidi="ar-SA"/>
        </w:rPr>
      </w:r>
      <w:r w:rsidRPr="000E32EA">
        <w:rPr>
          <w:rFonts w:ascii="Times New Roman" w:eastAsia="宋体" w:hAnsi="Times New Roman"/>
          <w:shd w:val="clear" w:color="auto" w:fill="FFFFFF"/>
          <w:lang w:bidi="ar-SA"/>
        </w:rPr>
        <w:fldChar w:fldCharType="separate"/>
      </w:r>
      <w:r w:rsidR="005C7BC1">
        <w:rPr>
          <w:rFonts w:ascii="Times New Roman" w:eastAsia="宋体" w:hAnsi="Times New Roman"/>
          <w:shd w:val="clear" w:color="auto" w:fill="FFFFFF"/>
          <w:lang w:bidi="ar-SA"/>
        </w:rPr>
        <w:t>40</w:t>
      </w:r>
      <w:r w:rsidRPr="000E32EA">
        <w:rPr>
          <w:rFonts w:ascii="Times New Roman" w:eastAsia="宋体" w:hAnsi="Times New Roman"/>
          <w:shd w:val="clear" w:color="auto" w:fill="FFFFFF"/>
          <w:lang w:bidi="ar-SA"/>
        </w:rPr>
        <w:fldChar w:fldCharType="end"/>
      </w:r>
      <w:r w:rsidRPr="000E32EA">
        <w:rPr>
          <w:rFonts w:ascii="Times New Roman" w:eastAsia="宋体" w:hAnsi="Times New Roman"/>
          <w:shd w:val="clear" w:color="auto" w:fill="FFFFFF"/>
          <w:lang w:bidi="ar-SA"/>
        </w:rPr>
        <w:t>] as well as for Ni/SiO</w:t>
      </w:r>
      <w:r w:rsidRPr="000E32EA">
        <w:rPr>
          <w:rFonts w:ascii="Times New Roman" w:eastAsia="宋体" w:hAnsi="Times New Roman"/>
          <w:shd w:val="clear" w:color="auto" w:fill="FFFFFF"/>
          <w:vertAlign w:val="subscript"/>
          <w:lang w:bidi="ar-SA"/>
        </w:rPr>
        <w:t>2</w:t>
      </w:r>
      <w:r w:rsidRPr="000E32EA">
        <w:rPr>
          <w:rFonts w:ascii="Times New Roman" w:eastAsia="宋体" w:hAnsi="Times New Roman"/>
          <w:shd w:val="clear" w:color="auto" w:fill="FFFFFF"/>
          <w:lang w:bidi="ar-SA"/>
        </w:rPr>
        <w:t xml:space="preserve"> [</w:t>
      </w:r>
      <w:r w:rsidRPr="000E32EA">
        <w:rPr>
          <w:rFonts w:ascii="Times New Roman" w:eastAsia="宋体" w:hAnsi="Times New Roman"/>
          <w:lang w:val="pt-BR" w:bidi="ar-SA"/>
        </w:rPr>
        <w:endnoteReference w:id="80"/>
      </w:r>
      <w:r w:rsidRPr="000E32EA">
        <w:rPr>
          <w:rFonts w:ascii="Times New Roman" w:eastAsia="宋体" w:hAnsi="Times New Roman"/>
          <w:shd w:val="clear" w:color="auto" w:fill="FFFFFF"/>
          <w:lang w:bidi="ar-SA"/>
        </w:rPr>
        <w:t xml:space="preserve">]. </w:t>
      </w:r>
    </w:p>
    <w:p w:rsidR="00B173DB" w:rsidRDefault="00B173DB" w:rsidP="00B173DB">
      <w:pPr>
        <w:autoSpaceDE w:val="0"/>
        <w:autoSpaceDN w:val="0"/>
        <w:adjustRightInd w:val="0"/>
        <w:spacing w:line="360" w:lineRule="auto"/>
        <w:ind w:left="360"/>
        <w:contextualSpacing/>
        <w:jc w:val="both"/>
        <w:rPr>
          <w:rFonts w:ascii="Times New Roman" w:eastAsia="宋体" w:hAnsi="Times New Roman"/>
          <w:shd w:val="clear" w:color="auto" w:fill="FFFFFF"/>
          <w:lang w:bidi="ar-SA"/>
        </w:rPr>
      </w:pPr>
    </w:p>
    <w:p w:rsidR="000E32EA" w:rsidRPr="000E32EA" w:rsidRDefault="00B173DB" w:rsidP="00900D29">
      <w:pPr>
        <w:pStyle w:val="Heading3"/>
        <w:rPr>
          <w:rFonts w:eastAsia="宋体"/>
          <w:shd w:val="clear" w:color="auto" w:fill="FFFFFF"/>
          <w:lang w:bidi="ar-SA"/>
        </w:rPr>
      </w:pPr>
      <w:bookmarkStart w:id="101" w:name="_Toc385589145"/>
      <w:r>
        <w:rPr>
          <w:rFonts w:eastAsia="宋体"/>
          <w:shd w:val="clear" w:color="auto" w:fill="FFFFFF"/>
          <w:lang w:bidi="ar-SA"/>
        </w:rPr>
        <w:t>2.3.2</w:t>
      </w:r>
      <w:r>
        <w:rPr>
          <w:rFonts w:eastAsia="宋体"/>
          <w:shd w:val="clear" w:color="auto" w:fill="FFFFFF"/>
          <w:lang w:bidi="ar-SA"/>
        </w:rPr>
        <w:tab/>
      </w:r>
      <w:r w:rsidR="000E32EA" w:rsidRPr="000E32EA">
        <w:rPr>
          <w:rFonts w:eastAsia="宋体"/>
          <w:shd w:val="clear" w:color="auto" w:fill="FFFFFF"/>
          <w:lang w:bidi="ar-SA"/>
        </w:rPr>
        <w:t>Catalytic activity and product distribution at varying m-cresol conversion</w:t>
      </w:r>
      <w:bookmarkEnd w:id="101"/>
    </w:p>
    <w:p w:rsidR="000E32EA" w:rsidRDefault="00B173DB" w:rsidP="00B173DB">
      <w:pPr>
        <w:jc w:val="both"/>
        <w:rPr>
          <w:rFonts w:eastAsia="宋体"/>
          <w:lang w:bidi="ar-SA"/>
        </w:rPr>
      </w:pPr>
      <w:r>
        <w:rPr>
          <w:rFonts w:eastAsia="宋体"/>
          <w:shd w:val="clear" w:color="auto" w:fill="FFFFFF"/>
          <w:lang w:bidi="ar-SA"/>
        </w:rPr>
        <w:tab/>
      </w:r>
      <w:r w:rsidR="000E32EA" w:rsidRPr="000E32EA">
        <w:rPr>
          <w:rFonts w:eastAsia="宋体"/>
          <w:shd w:val="clear" w:color="auto" w:fill="FFFFFF"/>
          <w:lang w:bidi="ar-SA"/>
        </w:rPr>
        <w:t>The product distribution from the m-cresol conversion over Ni/SiO</w:t>
      </w:r>
      <w:r w:rsidR="000E32EA" w:rsidRPr="000E32EA">
        <w:rPr>
          <w:rFonts w:eastAsia="宋体"/>
          <w:shd w:val="clear" w:color="auto" w:fill="FFFFFF"/>
          <w:vertAlign w:val="subscript"/>
          <w:lang w:bidi="ar-SA"/>
        </w:rPr>
        <w:t>2</w:t>
      </w:r>
      <w:r w:rsidR="000E32EA" w:rsidRPr="000E32EA">
        <w:rPr>
          <w:rFonts w:eastAsia="宋体"/>
          <w:shd w:val="clear" w:color="auto" w:fill="FFFFFF"/>
          <w:lang w:bidi="ar-SA"/>
        </w:rPr>
        <w:t xml:space="preserve"> at 300°C </w:t>
      </w:r>
      <w:r w:rsidR="00763F08">
        <w:rPr>
          <w:rFonts w:eastAsia="宋体"/>
          <w:lang w:bidi="ar-SA"/>
        </w:rPr>
        <w:t>is shown in Figure</w:t>
      </w:r>
      <w:r w:rsidR="000E32EA" w:rsidRPr="000E32EA">
        <w:rPr>
          <w:rFonts w:eastAsia="宋体"/>
          <w:lang w:bidi="ar-SA"/>
        </w:rPr>
        <w:t xml:space="preserve"> </w:t>
      </w:r>
      <w:r w:rsidR="00E86FB5">
        <w:rPr>
          <w:rFonts w:eastAsia="宋体"/>
          <w:lang w:bidi="ar-SA"/>
        </w:rPr>
        <w:t>7.II</w:t>
      </w:r>
      <w:r w:rsidR="000E32EA" w:rsidRPr="000E32EA">
        <w:rPr>
          <w:rFonts w:eastAsia="宋体"/>
          <w:lang w:bidi="ar-SA"/>
        </w:rPr>
        <w:t xml:space="preserve"> </w:t>
      </w:r>
      <w:r w:rsidR="000E32EA" w:rsidRPr="000E32EA">
        <w:rPr>
          <w:rFonts w:eastAsia="宋体"/>
          <w:shd w:val="clear" w:color="auto" w:fill="FFFFFF"/>
          <w:lang w:bidi="ar-SA"/>
        </w:rPr>
        <w:t>as a function</w:t>
      </w:r>
      <w:r w:rsidR="000E32EA" w:rsidRPr="000E32EA">
        <w:rPr>
          <w:rFonts w:eastAsia="宋体"/>
          <w:lang w:bidi="ar-SA"/>
        </w:rPr>
        <w:t xml:space="preserve"> of W/F. Three C</w:t>
      </w:r>
      <w:r w:rsidR="000E32EA" w:rsidRPr="000E32EA">
        <w:rPr>
          <w:rFonts w:eastAsia="宋体"/>
          <w:vertAlign w:val="subscript"/>
          <w:lang w:bidi="ar-SA"/>
        </w:rPr>
        <w:t>7</w:t>
      </w:r>
      <w:r w:rsidR="000E32EA" w:rsidRPr="000E32EA">
        <w:rPr>
          <w:rFonts w:eastAsia="宋体"/>
          <w:lang w:bidi="ar-SA"/>
        </w:rPr>
        <w:t xml:space="preserve"> compounds are obtained, 3-methylcyclohexanone that is the main product, 3-methylcyclohexanol, and toluene (TOL).  In addition to the three C</w:t>
      </w:r>
      <w:r w:rsidR="000E32EA" w:rsidRPr="000E32EA">
        <w:rPr>
          <w:rFonts w:eastAsia="宋体"/>
          <w:vertAlign w:val="subscript"/>
          <w:lang w:bidi="ar-SA"/>
        </w:rPr>
        <w:t>7</w:t>
      </w:r>
      <w:r w:rsidR="000E32EA" w:rsidRPr="000E32EA">
        <w:rPr>
          <w:rFonts w:eastAsia="宋体"/>
          <w:lang w:bidi="ar-SA"/>
        </w:rPr>
        <w:t xml:space="preserve"> compounds, methane, phenol, and </w:t>
      </w:r>
      <w:proofErr w:type="spellStart"/>
      <w:r w:rsidR="000E32EA" w:rsidRPr="000E32EA">
        <w:rPr>
          <w:rFonts w:eastAsia="宋体"/>
          <w:lang w:bidi="ar-SA"/>
        </w:rPr>
        <w:t>xylenol</w:t>
      </w:r>
      <w:proofErr w:type="spellEnd"/>
      <w:r w:rsidR="000E32EA" w:rsidRPr="000E32EA">
        <w:rPr>
          <w:rFonts w:eastAsia="宋体"/>
          <w:lang w:bidi="ar-SA"/>
        </w:rPr>
        <w:t xml:space="preserve"> are also obtained as products.  They may arise from hydrogenolysis and </w:t>
      </w:r>
      <w:proofErr w:type="spellStart"/>
      <w:r w:rsidR="000E32EA" w:rsidRPr="000E32EA">
        <w:rPr>
          <w:rFonts w:eastAsia="宋体"/>
          <w:lang w:bidi="ar-SA"/>
        </w:rPr>
        <w:t>transalkylation</w:t>
      </w:r>
      <w:proofErr w:type="spellEnd"/>
      <w:r w:rsidR="000E32EA" w:rsidRPr="000E32EA">
        <w:rPr>
          <w:rFonts w:eastAsia="宋体"/>
          <w:lang w:bidi="ar-SA"/>
        </w:rPr>
        <w:t xml:space="preserve"> side reactions.  Metallic Ni is a well-known hydrogenolysis catalyst, but </w:t>
      </w:r>
      <w:proofErr w:type="spellStart"/>
      <w:r w:rsidR="000E32EA" w:rsidRPr="000E32EA">
        <w:rPr>
          <w:rFonts w:eastAsia="宋体"/>
          <w:lang w:bidi="ar-SA"/>
        </w:rPr>
        <w:t>transalkylation</w:t>
      </w:r>
      <w:proofErr w:type="spellEnd"/>
      <w:r w:rsidR="000E32EA" w:rsidRPr="000E32EA">
        <w:rPr>
          <w:rFonts w:eastAsia="宋体"/>
          <w:lang w:bidi="ar-SA"/>
        </w:rPr>
        <w:t xml:space="preserve"> (disproportionation) is typically catalyzed by acid sites. While the silica support provides no significant acidity, a </w:t>
      </w:r>
      <w:r w:rsidR="000E32EA" w:rsidRPr="000E32EA">
        <w:rPr>
          <w:rFonts w:eastAsia="宋体"/>
          <w:lang w:bidi="ar-SA"/>
        </w:rPr>
        <w:lastRenderedPageBreak/>
        <w:t xml:space="preserve">fraction of Ni may not be fully reduced, as described above. The presence of </w:t>
      </w:r>
      <w:proofErr w:type="spellStart"/>
      <w:r w:rsidR="000E32EA" w:rsidRPr="000E32EA">
        <w:rPr>
          <w:rFonts w:eastAsia="宋体"/>
          <w:lang w:bidi="ar-SA"/>
        </w:rPr>
        <w:t>coordinatively</w:t>
      </w:r>
      <w:proofErr w:type="spellEnd"/>
      <w:r w:rsidR="000E32EA" w:rsidRPr="000E32EA">
        <w:rPr>
          <w:rFonts w:eastAsia="宋体"/>
          <w:lang w:bidi="ar-SA"/>
        </w:rPr>
        <w:t xml:space="preserve"> unsaturated </w:t>
      </w:r>
      <w:proofErr w:type="spellStart"/>
      <w:r w:rsidR="000E32EA" w:rsidRPr="000E32EA">
        <w:rPr>
          <w:rFonts w:eastAsia="宋体"/>
          <w:lang w:bidi="ar-SA"/>
        </w:rPr>
        <w:t>cations</w:t>
      </w:r>
      <w:proofErr w:type="spellEnd"/>
      <w:r w:rsidR="000E32EA" w:rsidRPr="000E32EA">
        <w:rPr>
          <w:rFonts w:eastAsia="宋体"/>
          <w:lang w:bidi="ar-SA"/>
        </w:rPr>
        <w:t xml:space="preserve"> may act as Lewis acid sites [</w:t>
      </w:r>
      <w:r w:rsidR="000E32EA" w:rsidRPr="000E32EA">
        <w:rPr>
          <w:rFonts w:eastAsia="宋体"/>
          <w:lang w:bidi="ar-SA"/>
        </w:rPr>
        <w:fldChar w:fldCharType="begin"/>
      </w:r>
      <w:r w:rsidR="000E32EA" w:rsidRPr="000E32EA">
        <w:rPr>
          <w:rFonts w:eastAsia="宋体"/>
          <w:lang w:bidi="ar-SA"/>
        </w:rPr>
        <w:instrText xml:space="preserve"> NOTEREF _Ref355223897 \h </w:instrText>
      </w:r>
      <w:r w:rsidR="00315ACF">
        <w:rPr>
          <w:rFonts w:eastAsia="宋体"/>
          <w:lang w:bidi="ar-SA"/>
        </w:rPr>
        <w:instrText xml:space="preserve"> \* MERGEFORMAT </w:instrText>
      </w:r>
      <w:r w:rsidR="000E32EA" w:rsidRPr="000E32EA">
        <w:rPr>
          <w:rFonts w:eastAsia="宋体"/>
          <w:lang w:bidi="ar-SA"/>
        </w:rPr>
      </w:r>
      <w:r w:rsidR="000E32EA" w:rsidRPr="000E32EA">
        <w:rPr>
          <w:rFonts w:eastAsia="宋体"/>
          <w:lang w:bidi="ar-SA"/>
        </w:rPr>
        <w:fldChar w:fldCharType="separate"/>
      </w:r>
      <w:r w:rsidR="005C7BC1">
        <w:rPr>
          <w:rFonts w:eastAsia="宋体"/>
          <w:lang w:bidi="ar-SA"/>
        </w:rPr>
        <w:t>40</w:t>
      </w:r>
      <w:r w:rsidR="000E32EA" w:rsidRPr="000E32EA">
        <w:rPr>
          <w:rFonts w:eastAsia="宋体"/>
          <w:lang w:bidi="ar-SA"/>
        </w:rPr>
        <w:fldChar w:fldCharType="end"/>
      </w:r>
      <w:r w:rsidR="000E32EA" w:rsidRPr="000E32EA">
        <w:rPr>
          <w:rFonts w:eastAsia="宋体"/>
          <w:lang w:bidi="ar-SA"/>
        </w:rPr>
        <w:t xml:space="preserve">], which might catalyze the </w:t>
      </w:r>
      <w:proofErr w:type="spellStart"/>
      <w:r w:rsidR="000E32EA" w:rsidRPr="000E32EA">
        <w:rPr>
          <w:rFonts w:eastAsia="宋体"/>
          <w:lang w:bidi="ar-SA"/>
        </w:rPr>
        <w:t>transalkylation</w:t>
      </w:r>
      <w:proofErr w:type="spellEnd"/>
      <w:r w:rsidR="000E32EA" w:rsidRPr="000E32EA">
        <w:rPr>
          <w:rFonts w:eastAsia="宋体"/>
          <w:lang w:bidi="ar-SA"/>
        </w:rPr>
        <w:t xml:space="preserve"> that produces phenol and </w:t>
      </w:r>
      <w:proofErr w:type="spellStart"/>
      <w:r w:rsidR="000E32EA" w:rsidRPr="000E32EA">
        <w:rPr>
          <w:rFonts w:eastAsia="宋体"/>
          <w:lang w:bidi="ar-SA"/>
        </w:rPr>
        <w:t>xylenol</w:t>
      </w:r>
      <w:r w:rsidR="003C1D2F">
        <w:rPr>
          <w:rFonts w:eastAsia="宋体"/>
          <w:lang w:bidi="ar-SA"/>
        </w:rPr>
        <w:t>s</w:t>
      </w:r>
      <w:proofErr w:type="spellEnd"/>
      <w:r w:rsidR="000E32EA" w:rsidRPr="000E32EA">
        <w:rPr>
          <w:rFonts w:eastAsia="宋体"/>
          <w:lang w:bidi="ar-SA"/>
        </w:rPr>
        <w:t xml:space="preserve">.  On the other hand, methane may arise from metal-catalyzed hydrogenolysis or acid-catalyzed </w:t>
      </w:r>
      <w:proofErr w:type="spellStart"/>
      <w:r w:rsidR="000E32EA" w:rsidRPr="000E32EA">
        <w:rPr>
          <w:rFonts w:eastAsia="宋体"/>
          <w:lang w:bidi="ar-SA"/>
        </w:rPr>
        <w:t>demethylation</w:t>
      </w:r>
      <w:proofErr w:type="spellEnd"/>
      <w:r w:rsidR="000E32EA" w:rsidRPr="000E32EA">
        <w:rPr>
          <w:rFonts w:eastAsia="宋体"/>
          <w:lang w:bidi="ar-SA"/>
        </w:rPr>
        <w:t xml:space="preserve">. </w:t>
      </w:r>
    </w:p>
    <w:p w:rsidR="00763F08" w:rsidRDefault="00763F08" w:rsidP="00B173DB">
      <w:pPr>
        <w:jc w:val="both"/>
        <w:rPr>
          <w:rFonts w:eastAsia="宋体"/>
          <w:lang w:bidi="ar-SA"/>
        </w:rPr>
      </w:pPr>
      <w:r>
        <w:rPr>
          <w:rFonts w:eastAsia="宋体"/>
          <w:noProof/>
          <w:lang w:eastAsia="zh-CN" w:bidi="ar-SA"/>
        </w:rPr>
        <w:drawing>
          <wp:anchor distT="0" distB="0" distL="114300" distR="114300" simplePos="0" relativeHeight="251666432" behindDoc="0" locked="0" layoutInCell="1" allowOverlap="1" wp14:anchorId="052C2E25" wp14:editId="0AF2E1BD">
            <wp:simplePos x="0" y="0"/>
            <wp:positionH relativeFrom="column">
              <wp:posOffset>-250825</wp:posOffset>
            </wp:positionH>
            <wp:positionV relativeFrom="paragraph">
              <wp:posOffset>-265801</wp:posOffset>
            </wp:positionV>
            <wp:extent cx="6383547" cy="2747262"/>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383547" cy="274726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763F08" w:rsidRDefault="00763F08" w:rsidP="00B173DB">
      <w:pPr>
        <w:jc w:val="both"/>
        <w:rPr>
          <w:rFonts w:eastAsia="宋体"/>
          <w:lang w:bidi="ar-SA"/>
        </w:rPr>
      </w:pPr>
    </w:p>
    <w:p w:rsidR="00763F08" w:rsidRDefault="00763F08" w:rsidP="00B173DB">
      <w:pPr>
        <w:jc w:val="both"/>
        <w:rPr>
          <w:rFonts w:eastAsia="宋体"/>
          <w:lang w:bidi="ar-SA"/>
        </w:rPr>
      </w:pPr>
    </w:p>
    <w:p w:rsidR="00763F08" w:rsidRPr="000E32EA" w:rsidRDefault="00763F08" w:rsidP="00B173DB">
      <w:pPr>
        <w:jc w:val="both"/>
        <w:rPr>
          <w:rFonts w:eastAsia="宋体"/>
          <w:lang w:bidi="ar-SA"/>
        </w:rPr>
      </w:pPr>
    </w:p>
    <w:p w:rsidR="00763F08" w:rsidRDefault="000E32EA" w:rsidP="00315ACF">
      <w:pPr>
        <w:autoSpaceDE w:val="0"/>
        <w:autoSpaceDN w:val="0"/>
        <w:adjustRightInd w:val="0"/>
        <w:jc w:val="both"/>
        <w:rPr>
          <w:rFonts w:ascii="Times New Roman" w:eastAsia="宋体" w:hAnsi="Times New Roman"/>
          <w:lang w:bidi="ar-SA"/>
        </w:rPr>
      </w:pPr>
      <w:r w:rsidRPr="000E32EA">
        <w:rPr>
          <w:rFonts w:ascii="Times New Roman" w:eastAsia="宋体" w:hAnsi="Times New Roman"/>
          <w:lang w:bidi="ar-SA"/>
        </w:rPr>
        <w:tab/>
      </w:r>
    </w:p>
    <w:p w:rsidR="00763F08" w:rsidRDefault="00763F08" w:rsidP="00315ACF">
      <w:pPr>
        <w:autoSpaceDE w:val="0"/>
        <w:autoSpaceDN w:val="0"/>
        <w:adjustRightInd w:val="0"/>
        <w:jc w:val="both"/>
        <w:rPr>
          <w:rFonts w:ascii="Times New Roman" w:eastAsia="宋体" w:hAnsi="Times New Roman"/>
          <w:lang w:bidi="ar-SA"/>
        </w:rPr>
      </w:pPr>
    </w:p>
    <w:p w:rsidR="00763F08" w:rsidRDefault="00E86FB5" w:rsidP="00315ACF">
      <w:pPr>
        <w:autoSpaceDE w:val="0"/>
        <w:autoSpaceDN w:val="0"/>
        <w:adjustRightInd w:val="0"/>
        <w:jc w:val="both"/>
        <w:rPr>
          <w:rFonts w:ascii="Times New Roman" w:eastAsia="宋体" w:hAnsi="Times New Roman"/>
          <w:lang w:bidi="ar-SA"/>
        </w:rPr>
      </w:pPr>
      <w:r>
        <w:rPr>
          <w:noProof/>
          <w:lang w:eastAsia="zh-CN" w:bidi="ar-SA"/>
        </w:rPr>
        <mc:AlternateContent>
          <mc:Choice Requires="wps">
            <w:drawing>
              <wp:anchor distT="0" distB="0" distL="114300" distR="114300" simplePos="0" relativeHeight="251685888" behindDoc="0" locked="0" layoutInCell="1" allowOverlap="1" wp14:anchorId="22CACE27" wp14:editId="59537460">
                <wp:simplePos x="0" y="0"/>
                <wp:positionH relativeFrom="column">
                  <wp:posOffset>567510</wp:posOffset>
                </wp:positionH>
                <wp:positionV relativeFrom="paragraph">
                  <wp:posOffset>338898</wp:posOffset>
                </wp:positionV>
                <wp:extent cx="4822047" cy="635"/>
                <wp:effectExtent l="0" t="0" r="0" b="7620"/>
                <wp:wrapNone/>
                <wp:docPr id="36" name="Text Box 36"/>
                <wp:cNvGraphicFramePr/>
                <a:graphic xmlns:a="http://schemas.openxmlformats.org/drawingml/2006/main">
                  <a:graphicData uri="http://schemas.microsoft.com/office/word/2010/wordprocessingShape">
                    <wps:wsp>
                      <wps:cNvSpPr txBox="1"/>
                      <wps:spPr>
                        <a:xfrm>
                          <a:off x="0" y="0"/>
                          <a:ext cx="4822047" cy="635"/>
                        </a:xfrm>
                        <a:prstGeom prst="rect">
                          <a:avLst/>
                        </a:prstGeom>
                        <a:solidFill>
                          <a:prstClr val="white"/>
                        </a:solidFill>
                        <a:ln>
                          <a:noFill/>
                        </a:ln>
                        <a:effectLst/>
                      </wps:spPr>
                      <wps:txbx>
                        <w:txbxContent>
                          <w:p w:rsidR="00883C93" w:rsidRDefault="00883C93" w:rsidP="00E86FB5">
                            <w:pPr>
                              <w:autoSpaceDE w:val="0"/>
                              <w:autoSpaceDN w:val="0"/>
                              <w:adjustRightInd w:val="0"/>
                              <w:spacing w:line="240" w:lineRule="auto"/>
                              <w:jc w:val="both"/>
                              <w:rPr>
                                <w:rFonts w:ascii="Times New Roman" w:eastAsia="宋体" w:hAnsi="Times New Roman"/>
                                <w:lang w:bidi="ar-SA"/>
                              </w:rPr>
                            </w:pPr>
                            <w:bookmarkStart w:id="102" w:name="_Toc385588346"/>
                            <w:r w:rsidRPr="00E86FB5">
                              <w:rPr>
                                <w:b/>
                              </w:rPr>
                              <w:t xml:space="preserve">Figure </w:t>
                            </w:r>
                            <w:r w:rsidRPr="00E86FB5">
                              <w:rPr>
                                <w:b/>
                              </w:rPr>
                              <w:fldChar w:fldCharType="begin"/>
                            </w:r>
                            <w:r w:rsidRPr="00E86FB5">
                              <w:rPr>
                                <w:b/>
                              </w:rPr>
                              <w:instrText xml:space="preserve"> SEQ Figure \* ARABIC </w:instrText>
                            </w:r>
                            <w:r w:rsidRPr="00E86FB5">
                              <w:rPr>
                                <w:b/>
                              </w:rPr>
                              <w:fldChar w:fldCharType="separate"/>
                            </w:r>
                            <w:proofErr w:type="gramStart"/>
                            <w:r w:rsidR="005C7BC1">
                              <w:rPr>
                                <w:b/>
                                <w:noProof/>
                              </w:rPr>
                              <w:t>7</w:t>
                            </w:r>
                            <w:r w:rsidRPr="00E86FB5">
                              <w:rPr>
                                <w:b/>
                              </w:rPr>
                              <w:fldChar w:fldCharType="end"/>
                            </w:r>
                            <w:r w:rsidRPr="00E86FB5">
                              <w:rPr>
                                <w:b/>
                              </w:rPr>
                              <w:t>.</w:t>
                            </w:r>
                            <w:r w:rsidRPr="00E86FB5">
                              <w:t>II</w:t>
                            </w:r>
                            <w:proofErr w:type="gramEnd"/>
                            <w:r w:rsidRPr="00E86FB5">
                              <w:rPr>
                                <w:b/>
                              </w:rPr>
                              <w:t>.</w:t>
                            </w:r>
                            <w:r>
                              <w:rPr>
                                <w:rFonts w:ascii="Times New Roman" w:eastAsia="宋体" w:hAnsi="Times New Roman"/>
                                <w:lang w:bidi="ar-SA"/>
                              </w:rPr>
                              <w:tab/>
                            </w:r>
                            <w:r w:rsidRPr="00763F08">
                              <w:rPr>
                                <w:rFonts w:ascii="Times New Roman" w:eastAsia="宋体" w:hAnsi="Times New Roman"/>
                                <w:lang w:bidi="ar-SA"/>
                              </w:rPr>
                              <w:t>Product distribution of m-cresol over 5 wt</w:t>
                            </w:r>
                            <w:proofErr w:type="gramStart"/>
                            <w:r w:rsidRPr="00763F08">
                              <w:rPr>
                                <w:rFonts w:ascii="Times New Roman" w:eastAsia="宋体" w:hAnsi="Times New Roman"/>
                                <w:lang w:bidi="ar-SA"/>
                              </w:rPr>
                              <w:t>.%</w:t>
                            </w:r>
                            <w:proofErr w:type="gramEnd"/>
                            <w:r w:rsidRPr="00763F08">
                              <w:rPr>
                                <w:rFonts w:ascii="Times New Roman" w:eastAsia="宋体" w:hAnsi="Times New Roman"/>
                                <w:lang w:bidi="ar-SA"/>
                              </w:rPr>
                              <w:t xml:space="preserve"> Ni/SiO</w:t>
                            </w:r>
                            <w:r w:rsidRPr="00763F08">
                              <w:rPr>
                                <w:rFonts w:ascii="Times New Roman" w:eastAsia="宋体" w:hAnsi="Times New Roman"/>
                                <w:vertAlign w:val="subscript"/>
                                <w:lang w:bidi="ar-SA"/>
                              </w:rPr>
                              <w:t>2</w:t>
                            </w:r>
                            <w:r w:rsidRPr="00763F08">
                              <w:rPr>
                                <w:rFonts w:ascii="Times New Roman" w:eastAsia="宋体" w:hAnsi="Times New Roman"/>
                                <w:lang w:bidi="ar-SA"/>
                              </w:rPr>
                              <w:t xml:space="preserve"> at 300</w:t>
                            </w:r>
                            <w:r w:rsidRPr="00763F08">
                              <w:rPr>
                                <w:rFonts w:ascii="Times New Roman" w:eastAsia="宋体" w:hAnsi="Times New Roman"/>
                                <w:vertAlign w:val="superscript"/>
                                <w:lang w:bidi="ar-SA"/>
                              </w:rPr>
                              <w:t>o</w:t>
                            </w:r>
                            <w:r w:rsidRPr="00763F08">
                              <w:rPr>
                                <w:rFonts w:ascii="Times New Roman" w:eastAsia="宋体" w:hAnsi="Times New Roman"/>
                                <w:lang w:bidi="ar-SA"/>
                              </w:rPr>
                              <w:t>C as a function of W/F. H</w:t>
                            </w:r>
                            <w:r w:rsidRPr="00763F08">
                              <w:rPr>
                                <w:rFonts w:ascii="Times New Roman" w:eastAsia="宋体" w:hAnsi="Times New Roman"/>
                                <w:vertAlign w:val="subscript"/>
                                <w:lang w:bidi="ar-SA"/>
                              </w:rPr>
                              <w:t>2</w:t>
                            </w:r>
                            <w:r w:rsidRPr="00763F08">
                              <w:rPr>
                                <w:rFonts w:ascii="Times New Roman" w:eastAsia="宋体" w:hAnsi="Times New Roman"/>
                                <w:lang w:bidi="ar-SA"/>
                              </w:rPr>
                              <w:t>/Feed molar ratio =60.  Pressure = 1atm.</w:t>
                            </w:r>
                            <w:bookmarkEnd w:id="102"/>
                          </w:p>
                          <w:p w:rsidR="00883C93" w:rsidRPr="00654EE1" w:rsidRDefault="00883C93" w:rsidP="00E86FB5">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6" o:spid="_x0000_s1032" type="#_x0000_t202" style="position:absolute;left:0;text-align:left;margin-left:44.7pt;margin-top:26.7pt;width:379.7pt;height:.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" stroked="f">
                <v:textbox style="mso-fit-shape-to-text:t" inset="0,0,0,0">
                  <w:txbxContent>
                    <w:p w:rsidR="00883C93" w:rsidRDefault="00883C93" w:rsidP="00E86FB5">
                      <w:pPr>
                        <w:autoSpaceDE w:val="0"/>
                        <w:autoSpaceDN w:val="0"/>
                        <w:adjustRightInd w:val="0"/>
                        <w:spacing w:line="240" w:lineRule="auto"/>
                        <w:jc w:val="both"/>
                        <w:rPr>
                          <w:rFonts w:ascii="Times New Roman" w:eastAsia="宋体" w:hAnsi="Times New Roman"/>
                          <w:lang w:bidi="ar-SA"/>
                        </w:rPr>
                      </w:pPr>
                      <w:bookmarkStart w:id="103" w:name="_Toc385588346"/>
                      <w:r w:rsidRPr="00E86FB5">
                        <w:rPr>
                          <w:b/>
                        </w:rPr>
                        <w:t xml:space="preserve">Figure </w:t>
                      </w:r>
                      <w:r w:rsidRPr="00E86FB5">
                        <w:rPr>
                          <w:b/>
                        </w:rPr>
                        <w:fldChar w:fldCharType="begin"/>
                      </w:r>
                      <w:r w:rsidRPr="00E86FB5">
                        <w:rPr>
                          <w:b/>
                        </w:rPr>
                        <w:instrText xml:space="preserve"> SEQ Figure \* ARABIC </w:instrText>
                      </w:r>
                      <w:r w:rsidRPr="00E86FB5">
                        <w:rPr>
                          <w:b/>
                        </w:rPr>
                        <w:fldChar w:fldCharType="separate"/>
                      </w:r>
                      <w:proofErr w:type="gramStart"/>
                      <w:r w:rsidR="005C7BC1">
                        <w:rPr>
                          <w:b/>
                          <w:noProof/>
                        </w:rPr>
                        <w:t>7</w:t>
                      </w:r>
                      <w:r w:rsidRPr="00E86FB5">
                        <w:rPr>
                          <w:b/>
                        </w:rPr>
                        <w:fldChar w:fldCharType="end"/>
                      </w:r>
                      <w:r w:rsidRPr="00E86FB5">
                        <w:rPr>
                          <w:b/>
                        </w:rPr>
                        <w:t>.</w:t>
                      </w:r>
                      <w:r w:rsidRPr="00E86FB5">
                        <w:t>II</w:t>
                      </w:r>
                      <w:proofErr w:type="gramEnd"/>
                      <w:r w:rsidRPr="00E86FB5">
                        <w:rPr>
                          <w:b/>
                        </w:rPr>
                        <w:t>.</w:t>
                      </w:r>
                      <w:r>
                        <w:rPr>
                          <w:rFonts w:ascii="Times New Roman" w:eastAsia="宋体" w:hAnsi="Times New Roman"/>
                          <w:lang w:bidi="ar-SA"/>
                        </w:rPr>
                        <w:tab/>
                      </w:r>
                      <w:r w:rsidRPr="00763F08">
                        <w:rPr>
                          <w:rFonts w:ascii="Times New Roman" w:eastAsia="宋体" w:hAnsi="Times New Roman"/>
                          <w:lang w:bidi="ar-SA"/>
                        </w:rPr>
                        <w:t>Product distribution of m-cresol over 5 wt</w:t>
                      </w:r>
                      <w:proofErr w:type="gramStart"/>
                      <w:r w:rsidRPr="00763F08">
                        <w:rPr>
                          <w:rFonts w:ascii="Times New Roman" w:eastAsia="宋体" w:hAnsi="Times New Roman"/>
                          <w:lang w:bidi="ar-SA"/>
                        </w:rPr>
                        <w:t>.%</w:t>
                      </w:r>
                      <w:proofErr w:type="gramEnd"/>
                      <w:r w:rsidRPr="00763F08">
                        <w:rPr>
                          <w:rFonts w:ascii="Times New Roman" w:eastAsia="宋体" w:hAnsi="Times New Roman"/>
                          <w:lang w:bidi="ar-SA"/>
                        </w:rPr>
                        <w:t xml:space="preserve"> Ni/SiO</w:t>
                      </w:r>
                      <w:r w:rsidRPr="00763F08">
                        <w:rPr>
                          <w:rFonts w:ascii="Times New Roman" w:eastAsia="宋体" w:hAnsi="Times New Roman"/>
                          <w:vertAlign w:val="subscript"/>
                          <w:lang w:bidi="ar-SA"/>
                        </w:rPr>
                        <w:t>2</w:t>
                      </w:r>
                      <w:r w:rsidRPr="00763F08">
                        <w:rPr>
                          <w:rFonts w:ascii="Times New Roman" w:eastAsia="宋体" w:hAnsi="Times New Roman"/>
                          <w:lang w:bidi="ar-SA"/>
                        </w:rPr>
                        <w:t xml:space="preserve"> at 300</w:t>
                      </w:r>
                      <w:r w:rsidRPr="00763F08">
                        <w:rPr>
                          <w:rFonts w:ascii="Times New Roman" w:eastAsia="宋体" w:hAnsi="Times New Roman"/>
                          <w:vertAlign w:val="superscript"/>
                          <w:lang w:bidi="ar-SA"/>
                        </w:rPr>
                        <w:t>o</w:t>
                      </w:r>
                      <w:r w:rsidRPr="00763F08">
                        <w:rPr>
                          <w:rFonts w:ascii="Times New Roman" w:eastAsia="宋体" w:hAnsi="Times New Roman"/>
                          <w:lang w:bidi="ar-SA"/>
                        </w:rPr>
                        <w:t>C as a function of W/F. H</w:t>
                      </w:r>
                      <w:r w:rsidRPr="00763F08">
                        <w:rPr>
                          <w:rFonts w:ascii="Times New Roman" w:eastAsia="宋体" w:hAnsi="Times New Roman"/>
                          <w:vertAlign w:val="subscript"/>
                          <w:lang w:bidi="ar-SA"/>
                        </w:rPr>
                        <w:t>2</w:t>
                      </w:r>
                      <w:r w:rsidRPr="00763F08">
                        <w:rPr>
                          <w:rFonts w:ascii="Times New Roman" w:eastAsia="宋体" w:hAnsi="Times New Roman"/>
                          <w:lang w:bidi="ar-SA"/>
                        </w:rPr>
                        <w:t>/Feed molar ratio =60.  Pressure = 1atm.</w:t>
                      </w:r>
                      <w:bookmarkEnd w:id="103"/>
                    </w:p>
                    <w:p w:rsidR="00883C93" w:rsidRPr="00654EE1" w:rsidRDefault="00883C93" w:rsidP="00E86FB5">
                      <w:pPr>
                        <w:pStyle w:val="Caption"/>
                        <w:rPr>
                          <w:rFonts w:eastAsia="宋体"/>
                          <w:noProof/>
                          <w:szCs w:val="24"/>
                        </w:rPr>
                      </w:pPr>
                    </w:p>
                  </w:txbxContent>
                </v:textbox>
              </v:shape>
            </w:pict>
          </mc:Fallback>
        </mc:AlternateContent>
      </w:r>
    </w:p>
    <w:p w:rsidR="00763F08" w:rsidRDefault="00763F08" w:rsidP="00315ACF">
      <w:pPr>
        <w:autoSpaceDE w:val="0"/>
        <w:autoSpaceDN w:val="0"/>
        <w:adjustRightInd w:val="0"/>
        <w:jc w:val="both"/>
        <w:rPr>
          <w:rFonts w:ascii="Times New Roman" w:eastAsia="宋体" w:hAnsi="Times New Roman"/>
          <w:lang w:bidi="ar-SA"/>
        </w:rPr>
      </w:pPr>
    </w:p>
    <w:p w:rsidR="00763F08" w:rsidRDefault="00E86FB5" w:rsidP="00315ACF">
      <w:pPr>
        <w:autoSpaceDE w:val="0"/>
        <w:autoSpaceDN w:val="0"/>
        <w:adjustRightInd w:val="0"/>
        <w:jc w:val="both"/>
        <w:rPr>
          <w:rFonts w:ascii="Times New Roman" w:eastAsia="宋体" w:hAnsi="Times New Roman"/>
          <w:lang w:bidi="ar-SA"/>
        </w:rPr>
      </w:pPr>
      <w:r>
        <w:rPr>
          <w:rFonts w:ascii="Times New Roman" w:eastAsia="宋体" w:hAnsi="Times New Roman"/>
          <w:noProof/>
          <w:lang w:eastAsia="zh-CN" w:bidi="ar-SA"/>
        </w:rPr>
        <w:drawing>
          <wp:anchor distT="0" distB="0" distL="114300" distR="114300" simplePos="0" relativeHeight="251667456" behindDoc="0" locked="0" layoutInCell="1" allowOverlap="1" wp14:anchorId="71A46847" wp14:editId="4B417117">
            <wp:simplePos x="0" y="0"/>
            <wp:positionH relativeFrom="column">
              <wp:posOffset>65405</wp:posOffset>
            </wp:positionH>
            <wp:positionV relativeFrom="paragraph">
              <wp:posOffset>295011</wp:posOffset>
            </wp:positionV>
            <wp:extent cx="5546725" cy="2683510"/>
            <wp:effectExtent l="0" t="0" r="0" b="254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546725" cy="2683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63F08">
        <w:rPr>
          <w:rFonts w:ascii="Times New Roman" w:eastAsia="宋体" w:hAnsi="Times New Roman"/>
          <w:lang w:bidi="ar-SA"/>
        </w:rPr>
        <w:tab/>
      </w:r>
    </w:p>
    <w:p w:rsidR="00763F08" w:rsidRDefault="00763F08" w:rsidP="00315ACF">
      <w:pPr>
        <w:autoSpaceDE w:val="0"/>
        <w:autoSpaceDN w:val="0"/>
        <w:adjustRightInd w:val="0"/>
        <w:jc w:val="both"/>
        <w:rPr>
          <w:rFonts w:ascii="Times New Roman" w:eastAsia="宋体" w:hAnsi="Times New Roman"/>
          <w:lang w:bidi="ar-SA"/>
        </w:rPr>
      </w:pPr>
    </w:p>
    <w:p w:rsidR="00763F08" w:rsidRDefault="00763F08" w:rsidP="00315ACF">
      <w:pPr>
        <w:autoSpaceDE w:val="0"/>
        <w:autoSpaceDN w:val="0"/>
        <w:adjustRightInd w:val="0"/>
        <w:jc w:val="both"/>
        <w:rPr>
          <w:rFonts w:ascii="Times New Roman" w:eastAsia="宋体" w:hAnsi="Times New Roman"/>
          <w:lang w:bidi="ar-SA"/>
        </w:rPr>
      </w:pPr>
    </w:p>
    <w:p w:rsidR="00763F08" w:rsidRDefault="00763F08" w:rsidP="00315ACF">
      <w:pPr>
        <w:autoSpaceDE w:val="0"/>
        <w:autoSpaceDN w:val="0"/>
        <w:adjustRightInd w:val="0"/>
        <w:jc w:val="both"/>
        <w:rPr>
          <w:rFonts w:ascii="Times New Roman" w:eastAsia="宋体" w:hAnsi="Times New Roman"/>
          <w:lang w:bidi="ar-SA"/>
        </w:rPr>
      </w:pPr>
    </w:p>
    <w:p w:rsidR="00763F08" w:rsidRDefault="00763F08" w:rsidP="00315ACF">
      <w:pPr>
        <w:autoSpaceDE w:val="0"/>
        <w:autoSpaceDN w:val="0"/>
        <w:adjustRightInd w:val="0"/>
        <w:jc w:val="both"/>
        <w:rPr>
          <w:rFonts w:ascii="Times New Roman" w:eastAsia="宋体" w:hAnsi="Times New Roman"/>
          <w:lang w:bidi="ar-SA"/>
        </w:rPr>
      </w:pPr>
    </w:p>
    <w:p w:rsidR="00763F08" w:rsidRDefault="00763F08" w:rsidP="00315ACF">
      <w:pPr>
        <w:autoSpaceDE w:val="0"/>
        <w:autoSpaceDN w:val="0"/>
        <w:adjustRightInd w:val="0"/>
        <w:jc w:val="both"/>
        <w:rPr>
          <w:rFonts w:ascii="Times New Roman" w:eastAsia="宋体" w:hAnsi="Times New Roman"/>
          <w:lang w:bidi="ar-SA"/>
        </w:rPr>
      </w:pPr>
    </w:p>
    <w:p w:rsidR="00763F08" w:rsidRDefault="00763F08" w:rsidP="00315ACF">
      <w:pPr>
        <w:autoSpaceDE w:val="0"/>
        <w:autoSpaceDN w:val="0"/>
        <w:adjustRightInd w:val="0"/>
        <w:jc w:val="both"/>
        <w:rPr>
          <w:rFonts w:ascii="Times New Roman" w:eastAsia="宋体" w:hAnsi="Times New Roman"/>
          <w:lang w:bidi="ar-SA"/>
        </w:rPr>
      </w:pPr>
    </w:p>
    <w:p w:rsidR="00763F08" w:rsidRDefault="00763F08" w:rsidP="00315ACF">
      <w:pPr>
        <w:autoSpaceDE w:val="0"/>
        <w:autoSpaceDN w:val="0"/>
        <w:adjustRightInd w:val="0"/>
        <w:jc w:val="both"/>
        <w:rPr>
          <w:rFonts w:ascii="Times New Roman" w:eastAsia="宋体" w:hAnsi="Times New Roman"/>
          <w:lang w:bidi="ar-SA"/>
        </w:rPr>
      </w:pPr>
    </w:p>
    <w:p w:rsidR="00763F08" w:rsidRDefault="00763F08" w:rsidP="00763F08">
      <w:pPr>
        <w:autoSpaceDE w:val="0"/>
        <w:autoSpaceDN w:val="0"/>
        <w:adjustRightInd w:val="0"/>
        <w:spacing w:line="240" w:lineRule="auto"/>
        <w:jc w:val="both"/>
        <w:rPr>
          <w:rFonts w:ascii="Times New Roman" w:eastAsia="宋体" w:hAnsi="Times New Roman"/>
          <w:b/>
          <w:lang w:bidi="ar-SA"/>
        </w:rPr>
      </w:pPr>
    </w:p>
    <w:p w:rsidR="00E86FB5" w:rsidRDefault="00C4290D" w:rsidP="00763F08">
      <w:pPr>
        <w:autoSpaceDE w:val="0"/>
        <w:autoSpaceDN w:val="0"/>
        <w:adjustRightInd w:val="0"/>
        <w:spacing w:line="240" w:lineRule="auto"/>
        <w:jc w:val="both"/>
        <w:rPr>
          <w:rFonts w:ascii="Times New Roman" w:eastAsia="宋体" w:hAnsi="Times New Roman"/>
          <w:lang w:bidi="ar-SA"/>
        </w:rPr>
      </w:pPr>
      <w:r>
        <w:rPr>
          <w:noProof/>
          <w:lang w:eastAsia="zh-CN" w:bidi="ar-SA"/>
        </w:rPr>
        <mc:AlternateContent>
          <mc:Choice Requires="wps">
            <w:drawing>
              <wp:anchor distT="0" distB="0" distL="114300" distR="114300" simplePos="0" relativeHeight="251762688" behindDoc="0" locked="0" layoutInCell="1" allowOverlap="1" wp14:anchorId="289C5E97" wp14:editId="11E59B87">
                <wp:simplePos x="0" y="0"/>
                <wp:positionH relativeFrom="column">
                  <wp:posOffset>282839</wp:posOffset>
                </wp:positionH>
                <wp:positionV relativeFrom="paragraph">
                  <wp:posOffset>57881</wp:posOffset>
                </wp:positionV>
                <wp:extent cx="5236114" cy="635"/>
                <wp:effectExtent l="0" t="0" r="3175" b="7620"/>
                <wp:wrapNone/>
                <wp:docPr id="23" name="Text Box 23"/>
                <wp:cNvGraphicFramePr/>
                <a:graphic xmlns:a="http://schemas.openxmlformats.org/drawingml/2006/main">
                  <a:graphicData uri="http://schemas.microsoft.com/office/word/2010/wordprocessingShape">
                    <wps:wsp>
                      <wps:cNvSpPr txBox="1"/>
                      <wps:spPr>
                        <a:xfrm>
                          <a:off x="0" y="0"/>
                          <a:ext cx="5236114" cy="635"/>
                        </a:xfrm>
                        <a:prstGeom prst="rect">
                          <a:avLst/>
                        </a:prstGeom>
                        <a:solidFill>
                          <a:prstClr val="white"/>
                        </a:solidFill>
                        <a:ln>
                          <a:noFill/>
                        </a:ln>
                        <a:effectLst/>
                      </wps:spPr>
                      <wps:txbx>
                        <w:txbxContent>
                          <w:p w:rsidR="00883C93" w:rsidRPr="00C4290D" w:rsidRDefault="00883C93" w:rsidP="00C4290D">
                            <w:pPr>
                              <w:pStyle w:val="Caption"/>
                              <w:jc w:val="both"/>
                              <w:rPr>
                                <w:rFonts w:ascii="Times New Roman" w:eastAsia="宋体" w:hAnsi="Times New Roman"/>
                                <w:b w:val="0"/>
                                <w:noProof/>
                                <w:szCs w:val="24"/>
                              </w:rPr>
                            </w:pPr>
                            <w:bookmarkStart w:id="104" w:name="_Toc385586158"/>
                            <w:r>
                              <w:t xml:space="preserve">Table </w:t>
                            </w:r>
                            <w:r w:rsidR="004C41AC">
                              <w:fldChar w:fldCharType="begin"/>
                            </w:r>
                            <w:r w:rsidR="004C41AC">
                              <w:instrText xml:space="preserve"> SEQ Table \* ARABIC </w:instrText>
                            </w:r>
                            <w:r w:rsidR="004C41AC">
                              <w:fldChar w:fldCharType="separate"/>
                            </w:r>
                            <w:proofErr w:type="gramStart"/>
                            <w:r w:rsidR="005C7BC1">
                              <w:rPr>
                                <w:noProof/>
                              </w:rPr>
                              <w:t>2</w:t>
                            </w:r>
                            <w:r w:rsidR="004C41AC">
                              <w:rPr>
                                <w:noProof/>
                              </w:rPr>
                              <w:fldChar w:fldCharType="end"/>
                            </w:r>
                            <w:r>
                              <w:t>.II</w:t>
                            </w:r>
                            <w:proofErr w:type="gramEnd"/>
                            <w:r>
                              <w:t>.</w:t>
                            </w:r>
                            <w:r>
                              <w:tab/>
                            </w:r>
                            <w:r w:rsidRPr="00C4290D">
                              <w:rPr>
                                <w:rFonts w:ascii="Times New Roman" w:eastAsia="宋体" w:hAnsi="Times New Roman"/>
                                <w:b w:val="0"/>
                                <w:lang w:bidi="ar-SA"/>
                              </w:rPr>
                              <w:t>Conversion and product yield from the reaction of m-cresol over different catalysts at W/F= 0.46 h and 300</w:t>
                            </w:r>
                            <w:r w:rsidRPr="00C4290D">
                              <w:rPr>
                                <w:rFonts w:ascii="Times New Roman" w:eastAsia="宋体" w:hAnsi="Times New Roman"/>
                                <w:b w:val="0"/>
                                <w:vertAlign w:val="superscript"/>
                                <w:lang w:bidi="ar-SA"/>
                              </w:rPr>
                              <w:t>o</w:t>
                            </w:r>
                            <w:r w:rsidRPr="00C4290D">
                              <w:rPr>
                                <w:rFonts w:ascii="Times New Roman" w:eastAsia="宋体" w:hAnsi="Times New Roman"/>
                                <w:b w:val="0"/>
                                <w:lang w:bidi="ar-SA"/>
                              </w:rPr>
                              <w:t>C. H</w:t>
                            </w:r>
                            <w:r w:rsidRPr="00C4290D">
                              <w:rPr>
                                <w:rFonts w:ascii="Times New Roman" w:eastAsia="宋体" w:hAnsi="Times New Roman"/>
                                <w:b w:val="0"/>
                                <w:vertAlign w:val="subscript"/>
                                <w:lang w:bidi="ar-SA"/>
                              </w:rPr>
                              <w:t>2</w:t>
                            </w:r>
                            <w:r w:rsidRPr="00C4290D">
                              <w:rPr>
                                <w:rFonts w:ascii="Times New Roman" w:eastAsia="宋体" w:hAnsi="Times New Roman"/>
                                <w:b w:val="0"/>
                                <w:lang w:bidi="ar-SA"/>
                              </w:rPr>
                              <w:t>/Feed molar ratio =60.  Pressure = 1atm.</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3" o:spid="_x0000_s1033" type="#_x0000_t202" style="position:absolute;left:0;text-align:left;margin-left:22.25pt;margin-top:4.55pt;width:412.3pt;height:.0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" stroked="f">
                <v:textbox style="mso-fit-shape-to-text:t" inset="0,0,0,0">
                  <w:txbxContent>
                    <w:p w:rsidR="00883C93" w:rsidRPr="00C4290D" w:rsidRDefault="00883C93" w:rsidP="00C4290D">
                      <w:pPr>
                        <w:pStyle w:val="Caption"/>
                        <w:jc w:val="both"/>
                        <w:rPr>
                          <w:rFonts w:ascii="Times New Roman" w:eastAsia="宋体" w:hAnsi="Times New Roman"/>
                          <w:b w:val="0"/>
                          <w:noProof/>
                          <w:szCs w:val="24"/>
                        </w:rPr>
                      </w:pPr>
                      <w:bookmarkStart w:id="105" w:name="_Toc385586158"/>
                      <w:r>
                        <w:t xml:space="preserve">Table </w:t>
                      </w:r>
                      <w:r w:rsidR="004C41AC">
                        <w:fldChar w:fldCharType="begin"/>
                      </w:r>
                      <w:r w:rsidR="004C41AC">
                        <w:instrText xml:space="preserve"> SEQ Table \* ARABIC </w:instrText>
                      </w:r>
                      <w:r w:rsidR="004C41AC">
                        <w:fldChar w:fldCharType="separate"/>
                      </w:r>
                      <w:proofErr w:type="gramStart"/>
                      <w:r w:rsidR="005C7BC1">
                        <w:rPr>
                          <w:noProof/>
                        </w:rPr>
                        <w:t>2</w:t>
                      </w:r>
                      <w:r w:rsidR="004C41AC">
                        <w:rPr>
                          <w:noProof/>
                        </w:rPr>
                        <w:fldChar w:fldCharType="end"/>
                      </w:r>
                      <w:r>
                        <w:t>.II</w:t>
                      </w:r>
                      <w:proofErr w:type="gramEnd"/>
                      <w:r>
                        <w:t>.</w:t>
                      </w:r>
                      <w:r>
                        <w:tab/>
                      </w:r>
                      <w:r w:rsidRPr="00C4290D">
                        <w:rPr>
                          <w:rFonts w:ascii="Times New Roman" w:eastAsia="宋体" w:hAnsi="Times New Roman"/>
                          <w:b w:val="0"/>
                          <w:lang w:bidi="ar-SA"/>
                        </w:rPr>
                        <w:t>Conversion and product yield from the reaction of m-cresol over different catalysts at W/F= 0.46 h and 300</w:t>
                      </w:r>
                      <w:r w:rsidRPr="00C4290D">
                        <w:rPr>
                          <w:rFonts w:ascii="Times New Roman" w:eastAsia="宋体" w:hAnsi="Times New Roman"/>
                          <w:b w:val="0"/>
                          <w:vertAlign w:val="superscript"/>
                          <w:lang w:bidi="ar-SA"/>
                        </w:rPr>
                        <w:t>o</w:t>
                      </w:r>
                      <w:r w:rsidRPr="00C4290D">
                        <w:rPr>
                          <w:rFonts w:ascii="Times New Roman" w:eastAsia="宋体" w:hAnsi="Times New Roman"/>
                          <w:b w:val="0"/>
                          <w:lang w:bidi="ar-SA"/>
                        </w:rPr>
                        <w:t>C. H</w:t>
                      </w:r>
                      <w:r w:rsidRPr="00C4290D">
                        <w:rPr>
                          <w:rFonts w:ascii="Times New Roman" w:eastAsia="宋体" w:hAnsi="Times New Roman"/>
                          <w:b w:val="0"/>
                          <w:vertAlign w:val="subscript"/>
                          <w:lang w:bidi="ar-SA"/>
                        </w:rPr>
                        <w:t>2</w:t>
                      </w:r>
                      <w:r w:rsidRPr="00C4290D">
                        <w:rPr>
                          <w:rFonts w:ascii="Times New Roman" w:eastAsia="宋体" w:hAnsi="Times New Roman"/>
                          <w:b w:val="0"/>
                          <w:lang w:bidi="ar-SA"/>
                        </w:rPr>
                        <w:t>/Feed molar ratio =60.  Pressure = 1atm.</w:t>
                      </w:r>
                      <w:bookmarkEnd w:id="105"/>
                    </w:p>
                  </w:txbxContent>
                </v:textbox>
              </v:shape>
            </w:pict>
          </mc:Fallback>
        </mc:AlternateContent>
      </w:r>
    </w:p>
    <w:p w:rsidR="00763F08" w:rsidRDefault="00763F08" w:rsidP="00315ACF">
      <w:pPr>
        <w:autoSpaceDE w:val="0"/>
        <w:autoSpaceDN w:val="0"/>
        <w:adjustRightInd w:val="0"/>
        <w:jc w:val="both"/>
        <w:rPr>
          <w:rFonts w:ascii="Times New Roman" w:eastAsia="宋体" w:hAnsi="Times New Roman"/>
          <w:lang w:bidi="ar-SA"/>
        </w:rPr>
      </w:pPr>
    </w:p>
    <w:p w:rsidR="00E86FB5" w:rsidRDefault="00763F08" w:rsidP="00315ACF">
      <w:pPr>
        <w:autoSpaceDE w:val="0"/>
        <w:autoSpaceDN w:val="0"/>
        <w:adjustRightInd w:val="0"/>
        <w:jc w:val="both"/>
        <w:rPr>
          <w:rFonts w:ascii="Times New Roman" w:eastAsia="宋体" w:hAnsi="Times New Roman"/>
          <w:lang w:bidi="ar-SA"/>
        </w:rPr>
      </w:pPr>
      <w:r>
        <w:rPr>
          <w:rFonts w:ascii="Times New Roman" w:eastAsia="宋体" w:hAnsi="Times New Roman"/>
          <w:lang w:bidi="ar-SA"/>
        </w:rPr>
        <w:tab/>
      </w:r>
    </w:p>
    <w:p w:rsidR="000E32EA" w:rsidRPr="000E32EA" w:rsidRDefault="00E86FB5" w:rsidP="00315ACF">
      <w:pPr>
        <w:autoSpaceDE w:val="0"/>
        <w:autoSpaceDN w:val="0"/>
        <w:adjustRightInd w:val="0"/>
        <w:jc w:val="both"/>
        <w:rPr>
          <w:rFonts w:ascii="Times New Roman" w:eastAsia="宋体" w:hAnsi="Times New Roman"/>
          <w:lang w:bidi="ar-SA"/>
        </w:rPr>
      </w:pPr>
      <w:r>
        <w:rPr>
          <w:rFonts w:ascii="Times New Roman" w:eastAsia="宋体" w:hAnsi="Times New Roman"/>
          <w:lang w:bidi="ar-SA"/>
        </w:rPr>
        <w:tab/>
      </w:r>
      <w:r w:rsidR="000E32EA" w:rsidRPr="000E32EA">
        <w:rPr>
          <w:rFonts w:ascii="Times New Roman" w:eastAsia="宋体" w:hAnsi="Times New Roman"/>
          <w:lang w:bidi="ar-SA"/>
        </w:rPr>
        <w:t>A remarkable difference in product distribution relative to that obtained on Ni/SiO</w:t>
      </w:r>
      <w:r w:rsidR="000E32EA" w:rsidRPr="000E32EA">
        <w:rPr>
          <w:rFonts w:ascii="Times New Roman" w:eastAsia="宋体" w:hAnsi="Times New Roman"/>
          <w:vertAlign w:val="subscript"/>
          <w:lang w:bidi="ar-SA"/>
        </w:rPr>
        <w:t>2</w:t>
      </w:r>
      <w:r w:rsidR="000E32EA" w:rsidRPr="000E32EA">
        <w:rPr>
          <w:rFonts w:ascii="Times New Roman" w:eastAsia="宋体" w:hAnsi="Times New Roman"/>
          <w:lang w:bidi="ar-SA"/>
        </w:rPr>
        <w:t xml:space="preserve"> is observed on the iron-containing Fe and Ni-Fe/SiO</w:t>
      </w:r>
      <w:r w:rsidR="000E32EA" w:rsidRPr="000E32EA">
        <w:rPr>
          <w:rFonts w:ascii="Times New Roman" w:eastAsia="宋体" w:hAnsi="Times New Roman"/>
          <w:vertAlign w:val="subscript"/>
          <w:lang w:bidi="ar-SA"/>
        </w:rPr>
        <w:t>2</w:t>
      </w:r>
      <w:r w:rsidR="000E32EA" w:rsidRPr="000E32EA">
        <w:rPr>
          <w:rFonts w:ascii="Times New Roman" w:eastAsia="宋体" w:hAnsi="Times New Roman"/>
          <w:lang w:bidi="ar-SA"/>
        </w:rPr>
        <w:t xml:space="preserve"> catalysts when compared under </w:t>
      </w:r>
      <w:r w:rsidR="000E32EA" w:rsidRPr="000E32EA">
        <w:rPr>
          <w:rFonts w:ascii="Times New Roman" w:eastAsia="宋体" w:hAnsi="Times New Roman"/>
          <w:lang w:bidi="ar-SA"/>
        </w:rPr>
        <w:lastRenderedPageBreak/>
        <w:t>identical reaction conditions.  As summarized in Table 2</w:t>
      </w:r>
      <w:r w:rsidR="006E3503">
        <w:rPr>
          <w:rFonts w:ascii="Times New Roman" w:eastAsia="宋体" w:hAnsi="Times New Roman"/>
          <w:lang w:bidi="ar-SA"/>
        </w:rPr>
        <w:t>.II</w:t>
      </w:r>
      <w:r w:rsidR="000E32EA" w:rsidRPr="000E32EA">
        <w:rPr>
          <w:rFonts w:ascii="Times New Roman" w:eastAsia="宋体" w:hAnsi="Times New Roman"/>
          <w:lang w:bidi="ar-SA"/>
        </w:rPr>
        <w:t xml:space="preserve">, when the three different catalysts are compared at 300°C and </w:t>
      </w:r>
      <w:r w:rsidR="000E32EA" w:rsidRPr="000E32EA">
        <w:rPr>
          <w:rFonts w:ascii="Times New Roman" w:eastAsia="宋体" w:hAnsi="Times New Roman"/>
          <w:shd w:val="clear" w:color="auto" w:fill="FFFFFF"/>
          <w:lang w:bidi="ar-SA"/>
        </w:rPr>
        <w:t>W/F= 0.46 h</w:t>
      </w:r>
      <w:r w:rsidR="000E32EA" w:rsidRPr="000E32EA">
        <w:rPr>
          <w:rFonts w:ascii="Times New Roman" w:eastAsia="宋体" w:hAnsi="Times New Roman"/>
          <w:lang w:bidi="ar-SA"/>
        </w:rPr>
        <w:t xml:space="preserve"> a drastic change in product selectivity is observed.  While, as mentioned above, 3-methylcyclohexanone is the dominant C</w:t>
      </w:r>
      <w:r w:rsidR="000E32EA" w:rsidRPr="000E32EA">
        <w:rPr>
          <w:rFonts w:ascii="Times New Roman" w:eastAsia="宋体" w:hAnsi="Times New Roman"/>
          <w:vertAlign w:val="subscript"/>
          <w:lang w:bidi="ar-SA"/>
        </w:rPr>
        <w:t>7</w:t>
      </w:r>
      <w:r w:rsidR="000E32EA" w:rsidRPr="000E32EA">
        <w:rPr>
          <w:rFonts w:ascii="Times New Roman" w:eastAsia="宋体" w:hAnsi="Times New Roman"/>
          <w:lang w:bidi="ar-SA"/>
        </w:rPr>
        <w:t xml:space="preserve"> compound over Ni/SiO</w:t>
      </w:r>
      <w:r w:rsidR="000E32EA" w:rsidRPr="000E32EA">
        <w:rPr>
          <w:rFonts w:ascii="Times New Roman" w:eastAsia="宋体" w:hAnsi="Times New Roman"/>
          <w:vertAlign w:val="subscript"/>
          <w:lang w:bidi="ar-SA"/>
        </w:rPr>
        <w:t xml:space="preserve">2 </w:t>
      </w:r>
      <w:r w:rsidR="000E32EA" w:rsidRPr="000E32EA">
        <w:rPr>
          <w:rFonts w:ascii="Times New Roman" w:eastAsia="宋体" w:hAnsi="Times New Roman"/>
          <w:lang w:bidi="ar-SA"/>
        </w:rPr>
        <w:t>it is not formed either on Fe or Ni-Fe/SiO</w:t>
      </w:r>
      <w:r w:rsidR="000E32EA" w:rsidRPr="000E32EA">
        <w:rPr>
          <w:rFonts w:ascii="Times New Roman" w:eastAsia="宋体" w:hAnsi="Times New Roman"/>
          <w:vertAlign w:val="subscript"/>
          <w:lang w:bidi="ar-SA"/>
        </w:rPr>
        <w:t>2</w:t>
      </w:r>
      <w:r w:rsidR="000E32EA" w:rsidRPr="000E32EA">
        <w:rPr>
          <w:rFonts w:ascii="Times New Roman" w:eastAsia="宋体" w:hAnsi="Times New Roman"/>
          <w:lang w:bidi="ar-SA"/>
        </w:rPr>
        <w:t xml:space="preserve"> catalysts. By contrast, on these catalyst</w:t>
      </w:r>
      <w:r w:rsidR="0055154C">
        <w:rPr>
          <w:rFonts w:ascii="Times New Roman" w:eastAsia="宋体" w:hAnsi="Times New Roman"/>
          <w:lang w:bidi="ar-SA"/>
        </w:rPr>
        <w:t>s</w:t>
      </w:r>
      <w:r w:rsidR="000E32EA" w:rsidRPr="000E32EA">
        <w:rPr>
          <w:rFonts w:ascii="Times New Roman" w:eastAsia="宋体" w:hAnsi="Times New Roman"/>
          <w:lang w:bidi="ar-SA"/>
        </w:rPr>
        <w:t xml:space="preserve"> the largely dominant product is toluene (TOL).  Interestingly, the physical mixture of Fe/SiO</w:t>
      </w:r>
      <w:r w:rsidR="000E32EA" w:rsidRPr="000E32EA">
        <w:rPr>
          <w:rFonts w:ascii="Times New Roman" w:eastAsia="宋体" w:hAnsi="Times New Roman"/>
          <w:vertAlign w:val="subscript"/>
          <w:lang w:bidi="ar-SA"/>
        </w:rPr>
        <w:t xml:space="preserve">2 </w:t>
      </w:r>
      <w:r w:rsidR="000E32EA" w:rsidRPr="000E32EA">
        <w:rPr>
          <w:rFonts w:ascii="Times New Roman" w:eastAsia="宋体" w:hAnsi="Times New Roman"/>
          <w:lang w:bidi="ar-SA"/>
        </w:rPr>
        <w:t>and Ni/SiO</w:t>
      </w:r>
      <w:r w:rsidR="000E32EA" w:rsidRPr="000E32EA">
        <w:rPr>
          <w:rFonts w:ascii="Times New Roman" w:eastAsia="宋体" w:hAnsi="Times New Roman"/>
          <w:vertAlign w:val="subscript"/>
          <w:lang w:bidi="ar-SA"/>
        </w:rPr>
        <w:t>2</w:t>
      </w:r>
      <w:r w:rsidR="000E32EA" w:rsidRPr="000E32EA">
        <w:rPr>
          <w:rFonts w:ascii="Times New Roman" w:eastAsia="宋体" w:hAnsi="Times New Roman"/>
          <w:lang w:bidi="ar-SA"/>
        </w:rPr>
        <w:t xml:space="preserve"> catalysts behaves very similarly to the Ni/SiO</w:t>
      </w:r>
      <w:r w:rsidR="000E32EA" w:rsidRPr="000E32EA">
        <w:rPr>
          <w:rFonts w:ascii="Times New Roman" w:eastAsia="宋体" w:hAnsi="Times New Roman"/>
          <w:vertAlign w:val="subscript"/>
          <w:lang w:bidi="ar-SA"/>
        </w:rPr>
        <w:t>2</w:t>
      </w:r>
      <w:r w:rsidR="000E32EA" w:rsidRPr="000E32EA">
        <w:rPr>
          <w:rFonts w:ascii="Times New Roman" w:eastAsia="宋体" w:hAnsi="Times New Roman"/>
          <w:lang w:bidi="ar-SA"/>
        </w:rPr>
        <w:t xml:space="preserve"> catalyst alone.  That is</w:t>
      </w:r>
      <w:r w:rsidR="000E32EA" w:rsidRPr="000E32EA">
        <w:rPr>
          <w:rFonts w:ascii="Times New Roman" w:eastAsia="宋体" w:hAnsi="Times New Roman"/>
          <w:shd w:val="clear" w:color="auto" w:fill="FFFFFF"/>
          <w:lang w:bidi="ar-SA"/>
        </w:rPr>
        <w:t xml:space="preserve">, ring hydrogenation products were formed and </w:t>
      </w:r>
      <w:r w:rsidR="000E32EA" w:rsidRPr="000E32EA">
        <w:rPr>
          <w:rFonts w:ascii="Times New Roman" w:eastAsia="宋体" w:hAnsi="Times New Roman"/>
          <w:lang w:bidi="ar-SA"/>
        </w:rPr>
        <w:t>3-methylcyclohexanone</w:t>
      </w:r>
      <w:r w:rsidR="000E32EA" w:rsidRPr="000E32EA">
        <w:rPr>
          <w:rFonts w:ascii="Times New Roman" w:eastAsia="宋体" w:hAnsi="Times New Roman"/>
          <w:shd w:val="clear" w:color="auto" w:fill="FFFFFF"/>
          <w:lang w:bidi="ar-SA"/>
        </w:rPr>
        <w:t xml:space="preserve"> was the main one. Small amounts of toluene and </w:t>
      </w:r>
      <w:proofErr w:type="spellStart"/>
      <w:r w:rsidR="000E32EA" w:rsidRPr="000E32EA">
        <w:rPr>
          <w:rFonts w:ascii="Times New Roman" w:eastAsia="宋体" w:hAnsi="Times New Roman"/>
          <w:shd w:val="clear" w:color="auto" w:fill="FFFFFF"/>
          <w:lang w:bidi="ar-SA"/>
        </w:rPr>
        <w:t>xylenol</w:t>
      </w:r>
      <w:r w:rsidR="0055154C">
        <w:rPr>
          <w:rFonts w:ascii="Times New Roman" w:eastAsia="宋体" w:hAnsi="Times New Roman"/>
          <w:shd w:val="clear" w:color="auto" w:fill="FFFFFF"/>
          <w:lang w:bidi="ar-SA"/>
        </w:rPr>
        <w:t>s</w:t>
      </w:r>
      <w:proofErr w:type="spellEnd"/>
      <w:r w:rsidR="000E32EA" w:rsidRPr="000E32EA">
        <w:rPr>
          <w:rFonts w:ascii="Times New Roman" w:eastAsia="宋体" w:hAnsi="Times New Roman"/>
          <w:shd w:val="clear" w:color="auto" w:fill="FFFFFF"/>
          <w:lang w:bidi="ar-SA"/>
        </w:rPr>
        <w:t xml:space="preserve"> were observed on this mixture, while they were the main products over the bimetallic catalysts</w:t>
      </w:r>
      <w:r w:rsidR="000E32EA" w:rsidRPr="000E32EA">
        <w:rPr>
          <w:rFonts w:ascii="Times New Roman" w:eastAsia="宋体" w:hAnsi="Times New Roman"/>
          <w:lang w:bidi="ar-SA"/>
        </w:rPr>
        <w:t>, which may be due to the rather low activity of Fe/SiO</w:t>
      </w:r>
      <w:r w:rsidR="000E32EA" w:rsidRPr="000E32EA">
        <w:rPr>
          <w:rFonts w:ascii="Times New Roman" w:eastAsia="宋体" w:hAnsi="Times New Roman"/>
          <w:vertAlign w:val="subscript"/>
          <w:lang w:bidi="ar-SA"/>
        </w:rPr>
        <w:t xml:space="preserve">2 </w:t>
      </w:r>
      <w:r w:rsidR="000E32EA" w:rsidRPr="000E32EA">
        <w:rPr>
          <w:rFonts w:ascii="Times New Roman" w:eastAsia="宋体" w:hAnsi="Times New Roman"/>
          <w:lang w:bidi="ar-SA"/>
        </w:rPr>
        <w:t>compared to Ni/SiO</w:t>
      </w:r>
      <w:r w:rsidR="000E32EA" w:rsidRPr="000E32EA">
        <w:rPr>
          <w:rFonts w:ascii="Times New Roman" w:eastAsia="宋体" w:hAnsi="Times New Roman"/>
          <w:vertAlign w:val="subscript"/>
          <w:lang w:bidi="ar-SA"/>
        </w:rPr>
        <w:t>2</w:t>
      </w:r>
      <w:r w:rsidR="000E32EA" w:rsidRPr="000E32EA">
        <w:rPr>
          <w:rFonts w:ascii="Times New Roman" w:eastAsia="宋体" w:hAnsi="Times New Roman"/>
          <w:lang w:bidi="ar-SA"/>
        </w:rPr>
        <w:t xml:space="preserve">. </w:t>
      </w:r>
      <w:r w:rsidR="000E32EA" w:rsidRPr="000E32EA">
        <w:rPr>
          <w:rFonts w:ascii="Times New Roman" w:eastAsia="宋体" w:hAnsi="Times New Roman"/>
          <w:shd w:val="clear" w:color="auto" w:fill="FFFFFF"/>
          <w:lang w:bidi="ar-SA"/>
        </w:rPr>
        <w:t xml:space="preserve">Thus, these results demonstrate that the typical behavior of unalloyed Ni is not observed on the Ni-Fe bimetallic surface.  As discussed below, the observed difference in behavior may be due to surface enrichment of Fe, or at least, the formation of Fe islands on the surface, as suggested by the DFT results discussed in section </w:t>
      </w:r>
      <w:r w:rsidR="0055154C">
        <w:rPr>
          <w:rFonts w:ascii="Times New Roman" w:eastAsia="宋体" w:hAnsi="Times New Roman"/>
          <w:shd w:val="clear" w:color="auto" w:fill="FFFFFF"/>
          <w:lang w:bidi="ar-SA"/>
        </w:rPr>
        <w:t>2.3.5</w:t>
      </w:r>
      <w:r w:rsidR="000E32EA" w:rsidRPr="000E32EA">
        <w:rPr>
          <w:rFonts w:ascii="Times New Roman" w:eastAsia="宋体" w:hAnsi="Times New Roman"/>
          <w:shd w:val="clear" w:color="auto" w:fill="FFFFFF"/>
          <w:lang w:bidi="ar-SA"/>
        </w:rPr>
        <w:t xml:space="preserve"> below.</w:t>
      </w:r>
    </w:p>
    <w:p w:rsidR="000E32EA" w:rsidRPr="000E32EA" w:rsidRDefault="000E32EA" w:rsidP="00315ACF">
      <w:pPr>
        <w:autoSpaceDE w:val="0"/>
        <w:autoSpaceDN w:val="0"/>
        <w:adjustRightInd w:val="0"/>
        <w:jc w:val="both"/>
        <w:rPr>
          <w:rFonts w:ascii="Times New Roman" w:eastAsia="宋体" w:hAnsi="Times New Roman"/>
          <w:lang w:bidi="ar-SA"/>
        </w:rPr>
      </w:pPr>
      <w:r w:rsidRPr="000E32EA">
        <w:rPr>
          <w:rFonts w:ascii="Times New Roman" w:eastAsia="宋体" w:hAnsi="Times New Roman"/>
          <w:lang w:bidi="ar-SA"/>
        </w:rPr>
        <w:tab/>
        <w:t xml:space="preserve">The Fe-containing catalysts also produce </w:t>
      </w:r>
      <w:proofErr w:type="spellStart"/>
      <w:r w:rsidRPr="000E32EA">
        <w:rPr>
          <w:rFonts w:ascii="Times New Roman" w:eastAsia="宋体" w:hAnsi="Times New Roman"/>
          <w:lang w:bidi="ar-SA"/>
        </w:rPr>
        <w:t>xylenols</w:t>
      </w:r>
      <w:proofErr w:type="spellEnd"/>
      <w:r w:rsidRPr="000E32EA">
        <w:rPr>
          <w:rFonts w:ascii="Times New Roman" w:eastAsia="宋体" w:hAnsi="Times New Roman"/>
          <w:lang w:bidi="ar-SA"/>
        </w:rPr>
        <w:t xml:space="preserve">, xylene, phenol, and methane.  In this case, again, the </w:t>
      </w:r>
      <w:proofErr w:type="spellStart"/>
      <w:r w:rsidRPr="000E32EA">
        <w:rPr>
          <w:rFonts w:ascii="Times New Roman" w:eastAsia="宋体" w:hAnsi="Times New Roman"/>
          <w:lang w:bidi="ar-SA"/>
        </w:rPr>
        <w:t>transalkylation</w:t>
      </w:r>
      <w:proofErr w:type="spellEnd"/>
      <w:r w:rsidRPr="000E32EA">
        <w:rPr>
          <w:rFonts w:ascii="Times New Roman" w:eastAsia="宋体" w:hAnsi="Times New Roman"/>
          <w:lang w:bidi="ar-SA"/>
        </w:rPr>
        <w:t xml:space="preserve"> reaction responsible for the production of C8 products might be catalyzed by the Lewis acid sites created by the presence of </w:t>
      </w:r>
      <w:proofErr w:type="spellStart"/>
      <w:r w:rsidRPr="000E32EA">
        <w:rPr>
          <w:rFonts w:ascii="Times New Roman" w:eastAsia="宋体" w:hAnsi="Times New Roman"/>
          <w:lang w:bidi="ar-SA"/>
        </w:rPr>
        <w:t>coordinatively</w:t>
      </w:r>
      <w:proofErr w:type="spellEnd"/>
      <w:r w:rsidRPr="000E32EA">
        <w:rPr>
          <w:rFonts w:ascii="Times New Roman" w:eastAsia="宋体" w:hAnsi="Times New Roman"/>
          <w:lang w:bidi="ar-SA"/>
        </w:rPr>
        <w:t xml:space="preserve"> unsaturated </w:t>
      </w:r>
      <w:proofErr w:type="spellStart"/>
      <w:r w:rsidRPr="000E32EA">
        <w:rPr>
          <w:rFonts w:ascii="Times New Roman" w:eastAsia="宋体" w:hAnsi="Times New Roman"/>
          <w:lang w:bidi="ar-SA"/>
        </w:rPr>
        <w:t>cations</w:t>
      </w:r>
      <w:proofErr w:type="spellEnd"/>
      <w:r w:rsidRPr="000E32EA">
        <w:rPr>
          <w:rFonts w:ascii="Times New Roman" w:eastAsia="宋体" w:hAnsi="Times New Roman"/>
          <w:lang w:bidi="ar-SA"/>
        </w:rPr>
        <w:t xml:space="preserve"> of unreduced Fe and/or Ni.</w:t>
      </w:r>
    </w:p>
    <w:p w:rsidR="000E32EA" w:rsidRDefault="00030AF0" w:rsidP="00315ACF">
      <w:pPr>
        <w:autoSpaceDE w:val="0"/>
        <w:autoSpaceDN w:val="0"/>
        <w:adjustRightInd w:val="0"/>
        <w:jc w:val="both"/>
        <w:rPr>
          <w:rFonts w:ascii="Times New Roman" w:eastAsia="宋体" w:hAnsi="Times New Roman"/>
          <w:color w:val="000000"/>
          <w:shd w:val="clear" w:color="auto" w:fill="FFFFFF"/>
          <w:lang w:bidi="ar-SA"/>
        </w:rPr>
      </w:pPr>
      <w:r>
        <w:rPr>
          <w:rFonts w:ascii="Times New Roman" w:eastAsia="宋体" w:hAnsi="Times New Roman"/>
          <w:lang w:bidi="ar-SA"/>
        </w:rPr>
        <w:tab/>
        <w:t>Figure 8.II</w:t>
      </w:r>
      <w:r w:rsidR="000E32EA" w:rsidRPr="000E32EA">
        <w:rPr>
          <w:rFonts w:ascii="Times New Roman" w:eastAsia="宋体" w:hAnsi="Times New Roman"/>
          <w:lang w:bidi="ar-SA"/>
        </w:rPr>
        <w:t xml:space="preserve"> shows the effect of Fe in the catalyst on</w:t>
      </w:r>
      <w:r w:rsidR="000E32EA" w:rsidRPr="000E32EA">
        <w:rPr>
          <w:rFonts w:ascii="Times New Roman" w:eastAsia="宋体" w:hAnsi="Times New Roman"/>
          <w:shd w:val="clear" w:color="auto" w:fill="FFFFFF"/>
          <w:lang w:bidi="ar-SA"/>
        </w:rPr>
        <w:t xml:space="preserve"> the product distributions obtained at 300</w:t>
      </w:r>
      <w:r w:rsidR="000E32EA" w:rsidRPr="000E32EA">
        <w:rPr>
          <w:rFonts w:ascii="Times New Roman" w:eastAsia="宋体" w:hAnsi="Times New Roman"/>
          <w:lang w:bidi="ar-SA"/>
        </w:rPr>
        <w:t xml:space="preserve">°C </w:t>
      </w:r>
      <w:r w:rsidR="000E32EA" w:rsidRPr="000E32EA">
        <w:rPr>
          <w:rFonts w:ascii="Times New Roman" w:eastAsia="宋体" w:hAnsi="Times New Roman"/>
          <w:shd w:val="clear" w:color="auto" w:fill="FFFFFF"/>
          <w:lang w:bidi="ar-SA"/>
        </w:rPr>
        <w:t xml:space="preserve">at a fixed W/F (0.46 h).  It is interesting to note that the yield of toluene increases with increasing Fe loading.  This clearly shows that the addition of Fe improves the </w:t>
      </w:r>
      <w:proofErr w:type="spellStart"/>
      <w:r w:rsidR="000E32EA" w:rsidRPr="000E32EA">
        <w:rPr>
          <w:rFonts w:ascii="Times New Roman" w:eastAsia="宋体" w:hAnsi="Times New Roman"/>
          <w:shd w:val="clear" w:color="auto" w:fill="FFFFFF"/>
          <w:lang w:bidi="ar-SA"/>
        </w:rPr>
        <w:t>deoxygenation</w:t>
      </w:r>
      <w:proofErr w:type="spellEnd"/>
      <w:r w:rsidR="000E32EA" w:rsidRPr="000E32EA">
        <w:rPr>
          <w:rFonts w:ascii="Times New Roman" w:eastAsia="宋体" w:hAnsi="Times New Roman"/>
          <w:shd w:val="clear" w:color="auto" w:fill="FFFFFF"/>
          <w:lang w:bidi="ar-SA"/>
        </w:rPr>
        <w:t xml:space="preserve"> activity.  However, the pure Fe catalyst exhibits a lower yield to toluene, i.e. about 5 % for the same conditions (see Table 2</w:t>
      </w:r>
      <w:r w:rsidR="003C1D2F">
        <w:rPr>
          <w:rFonts w:ascii="Times New Roman" w:eastAsia="宋体" w:hAnsi="Times New Roman"/>
          <w:shd w:val="clear" w:color="auto" w:fill="FFFFFF"/>
          <w:lang w:bidi="ar-SA"/>
        </w:rPr>
        <w:t>.II</w:t>
      </w:r>
      <w:r w:rsidR="000E32EA" w:rsidRPr="000E32EA">
        <w:rPr>
          <w:rFonts w:ascii="Times New Roman" w:eastAsia="宋体" w:hAnsi="Times New Roman"/>
          <w:shd w:val="clear" w:color="auto" w:fill="FFFFFF"/>
          <w:lang w:bidi="ar-SA"/>
        </w:rPr>
        <w:t xml:space="preserve">).  The second interesting trend is that the yields of </w:t>
      </w:r>
      <w:r w:rsidR="000E32EA" w:rsidRPr="000E32EA">
        <w:rPr>
          <w:rFonts w:ascii="Times New Roman" w:eastAsia="宋体" w:hAnsi="Times New Roman"/>
          <w:lang w:bidi="ar-SA"/>
        </w:rPr>
        <w:t>3-methylcyclohexanone</w:t>
      </w:r>
      <w:r w:rsidR="000E32EA" w:rsidRPr="000E32EA">
        <w:rPr>
          <w:rFonts w:ascii="Times New Roman" w:eastAsia="宋体" w:hAnsi="Times New Roman"/>
          <w:shd w:val="clear" w:color="auto" w:fill="FFFFFF"/>
          <w:lang w:bidi="ar-SA"/>
        </w:rPr>
        <w:t xml:space="preserve"> and </w:t>
      </w:r>
      <w:r w:rsidR="000E32EA" w:rsidRPr="000E32EA">
        <w:rPr>
          <w:rFonts w:ascii="Times New Roman" w:eastAsia="宋体" w:hAnsi="Times New Roman"/>
          <w:lang w:bidi="ar-SA"/>
        </w:rPr>
        <w:t>3-methylcyclohexanol</w:t>
      </w:r>
      <w:r w:rsidR="000E32EA" w:rsidRPr="000E32EA">
        <w:rPr>
          <w:rFonts w:ascii="Times New Roman" w:eastAsia="宋体" w:hAnsi="Times New Roman"/>
          <w:shd w:val="clear" w:color="auto" w:fill="FFFFFF"/>
          <w:lang w:bidi="ar-SA"/>
        </w:rPr>
        <w:t xml:space="preserve"> decrease with increasing Fe loading. Only a small fraction of </w:t>
      </w:r>
      <w:r w:rsidR="000E32EA" w:rsidRPr="000E32EA">
        <w:rPr>
          <w:rFonts w:ascii="Times New Roman" w:eastAsia="宋体" w:hAnsi="Times New Roman"/>
          <w:lang w:bidi="ar-SA"/>
        </w:rPr>
        <w:t>3-methylcyclohexanone</w:t>
      </w:r>
      <w:r w:rsidR="000E32EA" w:rsidRPr="000E32EA">
        <w:rPr>
          <w:rFonts w:ascii="Times New Roman" w:eastAsia="宋体" w:hAnsi="Times New Roman"/>
          <w:shd w:val="clear" w:color="auto" w:fill="FFFFFF"/>
          <w:lang w:bidi="ar-SA"/>
        </w:rPr>
        <w:t xml:space="preserve"> is observed over </w:t>
      </w:r>
      <w:r w:rsidR="000E32EA" w:rsidRPr="000E32EA">
        <w:rPr>
          <w:rFonts w:ascii="Times New Roman" w:eastAsia="宋体" w:hAnsi="Times New Roman"/>
          <w:shd w:val="clear" w:color="auto" w:fill="FFFFFF"/>
          <w:lang w:bidi="ar-SA"/>
        </w:rPr>
        <w:lastRenderedPageBreak/>
        <w:t>(2.5:1) Ni-Fe/SiO</w:t>
      </w:r>
      <w:r w:rsidR="000E32EA" w:rsidRPr="000E32EA">
        <w:rPr>
          <w:rFonts w:ascii="Times New Roman" w:eastAsia="宋体" w:hAnsi="Times New Roman"/>
          <w:shd w:val="clear" w:color="auto" w:fill="FFFFFF"/>
          <w:vertAlign w:val="subscript"/>
          <w:lang w:bidi="ar-SA"/>
        </w:rPr>
        <w:t>2</w:t>
      </w:r>
      <w:r w:rsidR="000E32EA" w:rsidRPr="000E32EA">
        <w:rPr>
          <w:rFonts w:ascii="Times New Roman" w:eastAsia="宋体" w:hAnsi="Times New Roman"/>
          <w:shd w:val="clear" w:color="auto" w:fill="FFFFFF"/>
          <w:lang w:bidi="ar-SA"/>
        </w:rPr>
        <w:t>, but essentially zero on the other c</w:t>
      </w:r>
      <w:r w:rsidR="000E32EA" w:rsidRPr="000E32EA">
        <w:rPr>
          <w:rFonts w:ascii="Times New Roman" w:eastAsia="宋体" w:hAnsi="Times New Roman"/>
          <w:color w:val="000000"/>
          <w:shd w:val="clear" w:color="auto" w:fill="FFFFFF"/>
          <w:lang w:bidi="ar-SA"/>
        </w:rPr>
        <w:t>atalysts. This result indicates that the addition of Fe inhibited the hydrogenation of the ring.</w:t>
      </w:r>
    </w:p>
    <w:p w:rsidR="00030AF0" w:rsidRDefault="00030AF0" w:rsidP="00315ACF">
      <w:pPr>
        <w:autoSpaceDE w:val="0"/>
        <w:autoSpaceDN w:val="0"/>
        <w:adjustRightInd w:val="0"/>
        <w:jc w:val="both"/>
        <w:rPr>
          <w:rFonts w:ascii="Times New Roman" w:eastAsia="宋体" w:hAnsi="Times New Roman"/>
          <w:color w:val="000000"/>
          <w:shd w:val="clear" w:color="auto" w:fill="FFFFFF"/>
          <w:lang w:bidi="ar-SA"/>
        </w:rPr>
      </w:pPr>
      <w:r>
        <w:rPr>
          <w:rFonts w:ascii="Times New Roman" w:eastAsia="宋体" w:hAnsi="Times New Roman"/>
          <w:noProof/>
          <w:color w:val="000000"/>
          <w:shd w:val="clear" w:color="auto" w:fill="FFFFFF"/>
          <w:lang w:eastAsia="zh-CN" w:bidi="ar-SA"/>
        </w:rPr>
        <w:drawing>
          <wp:anchor distT="0" distB="0" distL="114300" distR="114300" simplePos="0" relativeHeight="251688960" behindDoc="0" locked="0" layoutInCell="1" allowOverlap="1" wp14:anchorId="308C4743" wp14:editId="1096982E">
            <wp:simplePos x="0" y="0"/>
            <wp:positionH relativeFrom="column">
              <wp:posOffset>-36339</wp:posOffset>
            </wp:positionH>
            <wp:positionV relativeFrom="paragraph">
              <wp:posOffset>28923</wp:posOffset>
            </wp:positionV>
            <wp:extent cx="5615796" cy="241806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15795" cy="2418060"/>
                    </a:xfrm>
                    <a:prstGeom prst="rect">
                      <a:avLst/>
                    </a:prstGeom>
                    <a:noFill/>
                  </pic:spPr>
                </pic:pic>
              </a:graphicData>
            </a:graphic>
            <wp14:sizeRelH relativeFrom="page">
              <wp14:pctWidth>0</wp14:pctWidth>
            </wp14:sizeRelH>
            <wp14:sizeRelV relativeFrom="page">
              <wp14:pctHeight>0</wp14:pctHeight>
            </wp14:sizeRelV>
          </wp:anchor>
        </w:drawing>
      </w:r>
    </w:p>
    <w:p w:rsidR="00030AF0" w:rsidRDefault="00030AF0" w:rsidP="00315ACF">
      <w:pPr>
        <w:autoSpaceDE w:val="0"/>
        <w:autoSpaceDN w:val="0"/>
        <w:adjustRightInd w:val="0"/>
        <w:jc w:val="both"/>
        <w:rPr>
          <w:rFonts w:ascii="Times New Roman" w:eastAsia="宋体" w:hAnsi="Times New Roman"/>
          <w:color w:val="000000"/>
          <w:shd w:val="clear" w:color="auto" w:fill="FFFFFF"/>
          <w:lang w:bidi="ar-SA"/>
        </w:rPr>
      </w:pPr>
    </w:p>
    <w:p w:rsidR="00030AF0" w:rsidRDefault="00030AF0" w:rsidP="00315ACF">
      <w:pPr>
        <w:autoSpaceDE w:val="0"/>
        <w:autoSpaceDN w:val="0"/>
        <w:adjustRightInd w:val="0"/>
        <w:jc w:val="both"/>
        <w:rPr>
          <w:rFonts w:ascii="Times New Roman" w:eastAsia="宋体" w:hAnsi="Times New Roman"/>
          <w:color w:val="000000"/>
          <w:shd w:val="clear" w:color="auto" w:fill="FFFFFF"/>
          <w:lang w:bidi="ar-SA"/>
        </w:rPr>
      </w:pPr>
    </w:p>
    <w:p w:rsidR="00030AF0" w:rsidRDefault="00030AF0" w:rsidP="00315ACF">
      <w:pPr>
        <w:autoSpaceDE w:val="0"/>
        <w:autoSpaceDN w:val="0"/>
        <w:adjustRightInd w:val="0"/>
        <w:jc w:val="both"/>
        <w:rPr>
          <w:rFonts w:ascii="Times New Roman" w:eastAsia="宋体" w:hAnsi="Times New Roman"/>
          <w:color w:val="000000"/>
          <w:shd w:val="clear" w:color="auto" w:fill="FFFFFF"/>
          <w:lang w:bidi="ar-SA"/>
        </w:rPr>
      </w:pPr>
    </w:p>
    <w:p w:rsidR="00030AF0" w:rsidRPr="000E32EA" w:rsidRDefault="00030AF0" w:rsidP="00315ACF">
      <w:pPr>
        <w:autoSpaceDE w:val="0"/>
        <w:autoSpaceDN w:val="0"/>
        <w:adjustRightInd w:val="0"/>
        <w:jc w:val="both"/>
        <w:rPr>
          <w:rFonts w:ascii="Times New Roman" w:eastAsia="宋体" w:hAnsi="Times New Roman"/>
          <w:color w:val="FF0000"/>
          <w:shd w:val="clear" w:color="auto" w:fill="FFFFFF"/>
          <w:lang w:bidi="ar-SA"/>
        </w:rPr>
      </w:pPr>
    </w:p>
    <w:p w:rsidR="00030AF0" w:rsidRDefault="00030AF0" w:rsidP="00315ACF">
      <w:pPr>
        <w:autoSpaceDE w:val="0"/>
        <w:autoSpaceDN w:val="0"/>
        <w:adjustRightInd w:val="0"/>
        <w:ind w:firstLine="708"/>
        <w:jc w:val="both"/>
        <w:rPr>
          <w:rFonts w:ascii="Times New Roman" w:eastAsia="宋体" w:hAnsi="Times New Roman"/>
          <w:shd w:val="clear" w:color="auto" w:fill="FFFFFF"/>
          <w:lang w:bidi="ar-SA"/>
        </w:rPr>
      </w:pPr>
    </w:p>
    <w:p w:rsidR="00030AF0" w:rsidRDefault="00030AF0" w:rsidP="00315ACF">
      <w:pPr>
        <w:autoSpaceDE w:val="0"/>
        <w:autoSpaceDN w:val="0"/>
        <w:adjustRightInd w:val="0"/>
        <w:ind w:firstLine="708"/>
        <w:jc w:val="both"/>
        <w:rPr>
          <w:rFonts w:ascii="Times New Roman" w:eastAsia="宋体" w:hAnsi="Times New Roman"/>
          <w:shd w:val="clear" w:color="auto" w:fill="FFFFFF"/>
          <w:lang w:bidi="ar-SA"/>
        </w:rPr>
      </w:pPr>
    </w:p>
    <w:p w:rsidR="00030AF0" w:rsidRDefault="00030AF0" w:rsidP="00315ACF">
      <w:pPr>
        <w:autoSpaceDE w:val="0"/>
        <w:autoSpaceDN w:val="0"/>
        <w:adjustRightInd w:val="0"/>
        <w:ind w:firstLine="708"/>
        <w:jc w:val="both"/>
        <w:rPr>
          <w:rFonts w:ascii="Times New Roman" w:eastAsia="宋体" w:hAnsi="Times New Roman"/>
          <w:shd w:val="clear" w:color="auto" w:fill="FFFFFF"/>
          <w:lang w:bidi="ar-SA"/>
        </w:rPr>
      </w:pPr>
      <w:r>
        <w:rPr>
          <w:noProof/>
          <w:lang w:eastAsia="zh-CN" w:bidi="ar-SA"/>
        </w:rPr>
        <mc:AlternateContent>
          <mc:Choice Requires="wps">
            <w:drawing>
              <wp:anchor distT="0" distB="0" distL="114300" distR="114300" simplePos="0" relativeHeight="251691008" behindDoc="0" locked="0" layoutInCell="1" allowOverlap="1" wp14:anchorId="7C58D115" wp14:editId="765A118E">
                <wp:simplePos x="0" y="0"/>
                <wp:positionH relativeFrom="column">
                  <wp:posOffset>438258</wp:posOffset>
                </wp:positionH>
                <wp:positionV relativeFrom="paragraph">
                  <wp:posOffset>50800</wp:posOffset>
                </wp:positionV>
                <wp:extent cx="4787661" cy="73279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4787661" cy="732790"/>
                        </a:xfrm>
                        <a:prstGeom prst="rect">
                          <a:avLst/>
                        </a:prstGeom>
                        <a:solidFill>
                          <a:prstClr val="white"/>
                        </a:solidFill>
                        <a:ln>
                          <a:noFill/>
                        </a:ln>
                        <a:effectLst/>
                      </wps:spPr>
                      <wps:txbx>
                        <w:txbxContent>
                          <w:p w:rsidR="00883C93" w:rsidRPr="00030AF0" w:rsidRDefault="00883C93" w:rsidP="00030AF0">
                            <w:pPr>
                              <w:pStyle w:val="Caption"/>
                              <w:jc w:val="both"/>
                              <w:rPr>
                                <w:b w:val="0"/>
                              </w:rPr>
                            </w:pPr>
                            <w:bookmarkStart w:id="106" w:name="_Toc385588347"/>
                            <w:r>
                              <w:t xml:space="preserve">Figure </w:t>
                            </w:r>
                            <w:r w:rsidR="004C41AC">
                              <w:fldChar w:fldCharType="begin"/>
                            </w:r>
                            <w:r w:rsidR="004C41AC">
                              <w:instrText xml:space="preserve"> SEQ Figure \* ARABIC </w:instrText>
                            </w:r>
                            <w:r w:rsidR="004C41AC">
                              <w:fldChar w:fldCharType="separate"/>
                            </w:r>
                            <w:proofErr w:type="gramStart"/>
                            <w:r w:rsidR="005C7BC1">
                              <w:rPr>
                                <w:noProof/>
                              </w:rPr>
                              <w:t>8</w:t>
                            </w:r>
                            <w:r w:rsidR="004C41AC">
                              <w:rPr>
                                <w:noProof/>
                              </w:rPr>
                              <w:fldChar w:fldCharType="end"/>
                            </w:r>
                            <w:r>
                              <w:t>.II</w:t>
                            </w:r>
                            <w:proofErr w:type="gramEnd"/>
                            <w:r>
                              <w:t>.</w:t>
                            </w:r>
                            <w:r>
                              <w:tab/>
                            </w:r>
                            <w:r w:rsidRPr="00030AF0">
                              <w:rPr>
                                <w:b w:val="0"/>
                              </w:rPr>
                              <w:t>Yield of products of m-cresol over Ni-Fe bimetallic catalysts as a function of Fe</w:t>
                            </w:r>
                            <w:r>
                              <w:rPr>
                                <w:b w:val="0"/>
                              </w:rPr>
                              <w:t xml:space="preserve"> </w:t>
                            </w:r>
                            <w:r w:rsidRPr="00030AF0">
                              <w:rPr>
                                <w:b w:val="0"/>
                              </w:rPr>
                              <w:t>loading at 300</w:t>
                            </w:r>
                            <w:r w:rsidRPr="00030AF0">
                              <w:rPr>
                                <w:b w:val="0"/>
                                <w:vertAlign w:val="superscript"/>
                              </w:rPr>
                              <w:t>o</w:t>
                            </w:r>
                            <w:r w:rsidRPr="00030AF0">
                              <w:rPr>
                                <w:b w:val="0"/>
                              </w:rPr>
                              <w:t>C. H</w:t>
                            </w:r>
                            <w:r w:rsidRPr="00030AF0">
                              <w:rPr>
                                <w:b w:val="0"/>
                                <w:vertAlign w:val="subscript"/>
                              </w:rPr>
                              <w:t>2</w:t>
                            </w:r>
                            <w:r w:rsidRPr="00030AF0">
                              <w:rPr>
                                <w:b w:val="0"/>
                              </w:rPr>
                              <w:t>/Feed ration =60.  Pressure = 1atm.</w:t>
                            </w:r>
                            <w:r>
                              <w:rPr>
                                <w:b w:val="0"/>
                              </w:rPr>
                              <w:t xml:space="preserve"> </w:t>
                            </w:r>
                            <w:r w:rsidRPr="00030AF0">
                              <w:rPr>
                                <w:b w:val="0"/>
                              </w:rPr>
                              <w:t>W/F= 0.46h. (a) C</w:t>
                            </w:r>
                            <w:r w:rsidRPr="00030AF0">
                              <w:rPr>
                                <w:b w:val="0"/>
                                <w:vertAlign w:val="subscript"/>
                              </w:rPr>
                              <w:t>7</w:t>
                            </w:r>
                            <w:r>
                              <w:rPr>
                                <w:b w:val="0"/>
                              </w:rPr>
                              <w:t xml:space="preserve"> Products: 3-methyl-cyclohexanone (ONE); </w:t>
                            </w:r>
                            <w:r w:rsidRPr="00030AF0">
                              <w:rPr>
                                <w:b w:val="0"/>
                              </w:rPr>
                              <w:t>3-methylcycloh</w:t>
                            </w:r>
                            <w:r>
                              <w:rPr>
                                <w:b w:val="0"/>
                              </w:rPr>
                              <w:t xml:space="preserve">exanol (OL); Toluene (TOL); (b) </w:t>
                            </w:r>
                            <w:proofErr w:type="spellStart"/>
                            <w:r w:rsidRPr="00030AF0">
                              <w:rPr>
                                <w:b w:val="0"/>
                              </w:rPr>
                              <w:t>Transalkylation</w:t>
                            </w:r>
                            <w:proofErr w:type="spellEnd"/>
                            <w:r w:rsidRPr="00030AF0">
                              <w:rPr>
                                <w:b w:val="0"/>
                              </w:rPr>
                              <w:t xml:space="preserve"> and hydrogenolysis products.</w:t>
                            </w:r>
                            <w:bookmarkEnd w:id="106"/>
                          </w:p>
                          <w:p w:rsidR="00883C93" w:rsidRPr="000B7CA4" w:rsidRDefault="00883C93" w:rsidP="00030AF0">
                            <w:pPr>
                              <w:pStyle w:val="Caption"/>
                              <w:rPr>
                                <w:rFonts w:ascii="Times New Roman" w:eastAsia="宋体" w:hAnsi="Times New Roman"/>
                                <w:noProof/>
                                <w:color w:val="000000"/>
                                <w:szCs w:val="24"/>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34" type="#_x0000_t202" style="position:absolute;left:0;text-align:left;margin-left:34.5pt;margin-top:4pt;width:377pt;height:57.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" stroked="f">
                <v:textbox inset="0,0,0,0">
                  <w:txbxContent>
                    <w:p w:rsidR="00883C93" w:rsidRPr="00030AF0" w:rsidRDefault="00883C93" w:rsidP="00030AF0">
                      <w:pPr>
                        <w:pStyle w:val="Caption"/>
                        <w:jc w:val="both"/>
                        <w:rPr>
                          <w:b w:val="0"/>
                        </w:rPr>
                      </w:pPr>
                      <w:bookmarkStart w:id="107" w:name="_Toc385588347"/>
                      <w:r>
                        <w:t xml:space="preserve">Figure </w:t>
                      </w:r>
                      <w:r w:rsidR="004C41AC">
                        <w:fldChar w:fldCharType="begin"/>
                      </w:r>
                      <w:r w:rsidR="004C41AC">
                        <w:instrText xml:space="preserve"> SEQ Figure \* ARABIC </w:instrText>
                      </w:r>
                      <w:r w:rsidR="004C41AC">
                        <w:fldChar w:fldCharType="separate"/>
                      </w:r>
                      <w:proofErr w:type="gramStart"/>
                      <w:r w:rsidR="005C7BC1">
                        <w:rPr>
                          <w:noProof/>
                        </w:rPr>
                        <w:t>8</w:t>
                      </w:r>
                      <w:r w:rsidR="004C41AC">
                        <w:rPr>
                          <w:noProof/>
                        </w:rPr>
                        <w:fldChar w:fldCharType="end"/>
                      </w:r>
                      <w:r>
                        <w:t>.II</w:t>
                      </w:r>
                      <w:proofErr w:type="gramEnd"/>
                      <w:r>
                        <w:t>.</w:t>
                      </w:r>
                      <w:r>
                        <w:tab/>
                      </w:r>
                      <w:r w:rsidRPr="00030AF0">
                        <w:rPr>
                          <w:b w:val="0"/>
                        </w:rPr>
                        <w:t>Yield of products of m-cresol over Ni-Fe bimetallic catalysts as a function of Fe</w:t>
                      </w:r>
                      <w:r>
                        <w:rPr>
                          <w:b w:val="0"/>
                        </w:rPr>
                        <w:t xml:space="preserve"> </w:t>
                      </w:r>
                      <w:r w:rsidRPr="00030AF0">
                        <w:rPr>
                          <w:b w:val="0"/>
                        </w:rPr>
                        <w:t>loading at 300</w:t>
                      </w:r>
                      <w:r w:rsidRPr="00030AF0">
                        <w:rPr>
                          <w:b w:val="0"/>
                          <w:vertAlign w:val="superscript"/>
                        </w:rPr>
                        <w:t>o</w:t>
                      </w:r>
                      <w:r w:rsidRPr="00030AF0">
                        <w:rPr>
                          <w:b w:val="0"/>
                        </w:rPr>
                        <w:t>C. H</w:t>
                      </w:r>
                      <w:r w:rsidRPr="00030AF0">
                        <w:rPr>
                          <w:b w:val="0"/>
                          <w:vertAlign w:val="subscript"/>
                        </w:rPr>
                        <w:t>2</w:t>
                      </w:r>
                      <w:r w:rsidRPr="00030AF0">
                        <w:rPr>
                          <w:b w:val="0"/>
                        </w:rPr>
                        <w:t>/Feed ration =60.  Pressure = 1atm.</w:t>
                      </w:r>
                      <w:r>
                        <w:rPr>
                          <w:b w:val="0"/>
                        </w:rPr>
                        <w:t xml:space="preserve"> </w:t>
                      </w:r>
                      <w:r w:rsidRPr="00030AF0">
                        <w:rPr>
                          <w:b w:val="0"/>
                        </w:rPr>
                        <w:t>W/F= 0.46h. (a) C</w:t>
                      </w:r>
                      <w:r w:rsidRPr="00030AF0">
                        <w:rPr>
                          <w:b w:val="0"/>
                          <w:vertAlign w:val="subscript"/>
                        </w:rPr>
                        <w:t>7</w:t>
                      </w:r>
                      <w:r>
                        <w:rPr>
                          <w:b w:val="0"/>
                        </w:rPr>
                        <w:t xml:space="preserve"> Products: 3-methyl-cyclohexanone (ONE); </w:t>
                      </w:r>
                      <w:r w:rsidRPr="00030AF0">
                        <w:rPr>
                          <w:b w:val="0"/>
                        </w:rPr>
                        <w:t>3-methylcycloh</w:t>
                      </w:r>
                      <w:r>
                        <w:rPr>
                          <w:b w:val="0"/>
                        </w:rPr>
                        <w:t xml:space="preserve">exanol (OL); Toluene (TOL); (b) </w:t>
                      </w:r>
                      <w:proofErr w:type="spellStart"/>
                      <w:r w:rsidRPr="00030AF0">
                        <w:rPr>
                          <w:b w:val="0"/>
                        </w:rPr>
                        <w:t>Transalkylation</w:t>
                      </w:r>
                      <w:proofErr w:type="spellEnd"/>
                      <w:r w:rsidRPr="00030AF0">
                        <w:rPr>
                          <w:b w:val="0"/>
                        </w:rPr>
                        <w:t xml:space="preserve"> and hydrogenolysis products.</w:t>
                      </w:r>
                      <w:bookmarkEnd w:id="107"/>
                    </w:p>
                    <w:p w:rsidR="00883C93" w:rsidRPr="000B7CA4" w:rsidRDefault="00883C93" w:rsidP="00030AF0">
                      <w:pPr>
                        <w:pStyle w:val="Caption"/>
                        <w:rPr>
                          <w:rFonts w:ascii="Times New Roman" w:eastAsia="宋体" w:hAnsi="Times New Roman"/>
                          <w:noProof/>
                          <w:color w:val="000000"/>
                          <w:szCs w:val="24"/>
                          <w:shd w:val="clear" w:color="auto" w:fill="FFFFFF"/>
                        </w:rPr>
                      </w:pPr>
                    </w:p>
                  </w:txbxContent>
                </v:textbox>
              </v:shape>
            </w:pict>
          </mc:Fallback>
        </mc:AlternateContent>
      </w:r>
    </w:p>
    <w:p w:rsidR="00030AF0" w:rsidRDefault="00030AF0" w:rsidP="00315ACF">
      <w:pPr>
        <w:autoSpaceDE w:val="0"/>
        <w:autoSpaceDN w:val="0"/>
        <w:adjustRightInd w:val="0"/>
        <w:ind w:firstLine="708"/>
        <w:jc w:val="both"/>
        <w:rPr>
          <w:rFonts w:ascii="Times New Roman" w:eastAsia="宋体" w:hAnsi="Times New Roman"/>
          <w:shd w:val="clear" w:color="auto" w:fill="FFFFFF"/>
          <w:lang w:bidi="ar-SA"/>
        </w:rPr>
      </w:pPr>
    </w:p>
    <w:p w:rsidR="00030AF0" w:rsidRDefault="00030AF0" w:rsidP="00315ACF">
      <w:pPr>
        <w:autoSpaceDE w:val="0"/>
        <w:autoSpaceDN w:val="0"/>
        <w:adjustRightInd w:val="0"/>
        <w:ind w:firstLine="708"/>
        <w:jc w:val="both"/>
        <w:rPr>
          <w:rFonts w:ascii="Times New Roman" w:eastAsia="宋体" w:hAnsi="Times New Roman"/>
          <w:shd w:val="clear" w:color="auto" w:fill="FFFFFF"/>
          <w:lang w:bidi="ar-SA"/>
        </w:rPr>
      </w:pPr>
    </w:p>
    <w:p w:rsidR="000E32EA" w:rsidRPr="000E32EA" w:rsidRDefault="00030AF0" w:rsidP="00315ACF">
      <w:pPr>
        <w:autoSpaceDE w:val="0"/>
        <w:autoSpaceDN w:val="0"/>
        <w:adjustRightInd w:val="0"/>
        <w:ind w:firstLine="708"/>
        <w:jc w:val="both"/>
        <w:rPr>
          <w:rFonts w:ascii="Times New Roman" w:eastAsia="宋体" w:hAnsi="Times New Roman"/>
          <w:lang w:bidi="ar-SA"/>
        </w:rPr>
      </w:pPr>
      <w:proofErr w:type="gramStart"/>
      <w:r>
        <w:rPr>
          <w:rFonts w:ascii="Times New Roman" w:eastAsia="宋体" w:hAnsi="Times New Roman"/>
          <w:shd w:val="clear" w:color="auto" w:fill="FFFFFF"/>
          <w:lang w:bidi="ar-SA"/>
        </w:rPr>
        <w:t>Finally, as shown in Figure 8.II.</w:t>
      </w:r>
      <w:proofErr w:type="gramEnd"/>
      <w:r>
        <w:rPr>
          <w:rFonts w:ascii="Times New Roman" w:eastAsia="宋体" w:hAnsi="Times New Roman"/>
          <w:shd w:val="clear" w:color="auto" w:fill="FFFFFF"/>
          <w:lang w:bidi="ar-SA"/>
        </w:rPr>
        <w:t xml:space="preserve"> </w:t>
      </w:r>
      <w:proofErr w:type="gramStart"/>
      <w:r w:rsidR="000E32EA" w:rsidRPr="000E32EA">
        <w:rPr>
          <w:rFonts w:ascii="Times New Roman" w:eastAsia="宋体" w:hAnsi="Times New Roman"/>
          <w:shd w:val="clear" w:color="auto" w:fill="FFFFFF"/>
          <w:lang w:bidi="ar-SA"/>
        </w:rPr>
        <w:t>b</w:t>
      </w:r>
      <w:proofErr w:type="gramEnd"/>
      <w:r w:rsidR="000E32EA" w:rsidRPr="000E32EA">
        <w:rPr>
          <w:rFonts w:ascii="Times New Roman" w:eastAsia="宋体" w:hAnsi="Times New Roman"/>
          <w:shd w:val="clear" w:color="auto" w:fill="FFFFFF"/>
          <w:lang w:bidi="ar-SA"/>
        </w:rPr>
        <w:t xml:space="preserve">, the yields of </w:t>
      </w:r>
      <w:proofErr w:type="spellStart"/>
      <w:r w:rsidR="000E32EA" w:rsidRPr="000E32EA">
        <w:rPr>
          <w:rFonts w:ascii="Times New Roman" w:eastAsia="宋体" w:hAnsi="Times New Roman"/>
          <w:shd w:val="clear" w:color="auto" w:fill="FFFFFF"/>
          <w:lang w:bidi="ar-SA"/>
        </w:rPr>
        <w:t>xylenol</w:t>
      </w:r>
      <w:r w:rsidR="003C1D2F">
        <w:rPr>
          <w:rFonts w:ascii="Times New Roman" w:eastAsia="宋体" w:hAnsi="Times New Roman"/>
          <w:shd w:val="clear" w:color="auto" w:fill="FFFFFF"/>
          <w:lang w:bidi="ar-SA"/>
        </w:rPr>
        <w:t>s</w:t>
      </w:r>
      <w:proofErr w:type="spellEnd"/>
      <w:r w:rsidR="000E32EA" w:rsidRPr="000E32EA">
        <w:rPr>
          <w:rFonts w:ascii="Times New Roman" w:eastAsia="宋体" w:hAnsi="Times New Roman"/>
          <w:shd w:val="clear" w:color="auto" w:fill="FFFFFF"/>
          <w:lang w:bidi="ar-SA"/>
        </w:rPr>
        <w:t xml:space="preserve"> (</w:t>
      </w:r>
      <w:proofErr w:type="spellStart"/>
      <w:r w:rsidR="000E32EA" w:rsidRPr="000E32EA">
        <w:rPr>
          <w:rFonts w:ascii="Times New Roman" w:eastAsia="宋体" w:hAnsi="Times New Roman"/>
          <w:shd w:val="clear" w:color="auto" w:fill="FFFFFF"/>
          <w:lang w:bidi="ar-SA"/>
        </w:rPr>
        <w:t>transalkylation</w:t>
      </w:r>
      <w:proofErr w:type="spellEnd"/>
      <w:r w:rsidR="000E32EA" w:rsidRPr="000E32EA">
        <w:rPr>
          <w:rFonts w:ascii="Times New Roman" w:eastAsia="宋体" w:hAnsi="Times New Roman"/>
          <w:shd w:val="clear" w:color="auto" w:fill="FFFFFF"/>
          <w:lang w:bidi="ar-SA"/>
        </w:rPr>
        <w:t xml:space="preserve"> product) increase appreciably with increasing Fe loading.  This may be related to the increasing amount of Lewis acidity created by un-re</w:t>
      </w:r>
      <w:r>
        <w:rPr>
          <w:rFonts w:ascii="Times New Roman" w:eastAsia="宋体" w:hAnsi="Times New Roman"/>
          <w:shd w:val="clear" w:color="auto" w:fill="FFFFFF"/>
          <w:lang w:bidi="ar-SA"/>
        </w:rPr>
        <w:t xml:space="preserve">duced Fe, as discussed in Figure 6.II.  </w:t>
      </w:r>
      <w:r w:rsidR="000E32EA" w:rsidRPr="000E32EA">
        <w:rPr>
          <w:rFonts w:ascii="Times New Roman" w:eastAsia="宋体" w:hAnsi="Times New Roman"/>
          <w:shd w:val="clear" w:color="auto" w:fill="FFFFFF"/>
          <w:lang w:bidi="ar-SA"/>
        </w:rPr>
        <w:t>In line with these findings, a recent study [</w:t>
      </w:r>
      <w:r w:rsidR="000E32EA" w:rsidRPr="000E32EA">
        <w:rPr>
          <w:rFonts w:ascii="Times New Roman" w:eastAsia="宋体" w:hAnsi="Times New Roman"/>
          <w:shd w:val="clear" w:color="auto" w:fill="FFFFFF"/>
          <w:lang w:bidi="ar-SA"/>
        </w:rPr>
        <w:fldChar w:fldCharType="begin"/>
      </w:r>
      <w:r w:rsidR="000E32EA" w:rsidRPr="000E32EA">
        <w:rPr>
          <w:rFonts w:ascii="Times New Roman" w:eastAsia="宋体" w:hAnsi="Times New Roman"/>
          <w:shd w:val="clear" w:color="auto" w:fill="FFFFFF"/>
          <w:lang w:bidi="ar-SA"/>
        </w:rPr>
        <w:instrText xml:space="preserve"> NOTEREF _Ref351476940 \h  \* MERGEFORMAT </w:instrText>
      </w:r>
      <w:r w:rsidR="000E32EA" w:rsidRPr="000E32EA">
        <w:rPr>
          <w:rFonts w:ascii="Times New Roman" w:eastAsia="宋体" w:hAnsi="Times New Roman"/>
          <w:shd w:val="clear" w:color="auto" w:fill="FFFFFF"/>
          <w:lang w:bidi="ar-SA"/>
        </w:rPr>
      </w:r>
      <w:r w:rsidR="000E32EA" w:rsidRPr="000E32EA">
        <w:rPr>
          <w:rFonts w:ascii="Times New Roman" w:eastAsia="宋体" w:hAnsi="Times New Roman"/>
          <w:shd w:val="clear" w:color="auto" w:fill="FFFFFF"/>
          <w:lang w:bidi="ar-SA"/>
        </w:rPr>
        <w:fldChar w:fldCharType="separate"/>
      </w:r>
      <w:r w:rsidR="005C7BC1">
        <w:rPr>
          <w:rFonts w:ascii="Times New Roman" w:eastAsia="宋体" w:hAnsi="Times New Roman"/>
          <w:shd w:val="clear" w:color="auto" w:fill="FFFFFF"/>
          <w:lang w:bidi="ar-SA"/>
        </w:rPr>
        <w:t>23</w:t>
      </w:r>
      <w:r w:rsidR="000E32EA" w:rsidRPr="000E32EA">
        <w:rPr>
          <w:rFonts w:ascii="Times New Roman" w:eastAsia="宋体" w:hAnsi="Times New Roman"/>
          <w:shd w:val="clear" w:color="auto" w:fill="FFFFFF"/>
          <w:lang w:bidi="ar-SA"/>
        </w:rPr>
        <w:fldChar w:fldCharType="end"/>
      </w:r>
      <w:r w:rsidR="000E32EA" w:rsidRPr="000E32EA">
        <w:rPr>
          <w:rFonts w:ascii="Times New Roman" w:eastAsia="宋体" w:hAnsi="Times New Roman"/>
          <w:shd w:val="clear" w:color="auto" w:fill="FFFFFF"/>
          <w:lang w:bidi="ar-SA"/>
        </w:rPr>
        <w:t xml:space="preserve">] on Ni and Ni-Cu catalysts used for the HDO of guaiacol indicated that the selectivity for methyl-substitution compounds increased with addition of Cu due to improvement of the acidic properties on the catalyst surface.  </w:t>
      </w:r>
    </w:p>
    <w:p w:rsidR="000E32EA" w:rsidRPr="000E32EA" w:rsidRDefault="00F43891"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r>
        <w:rPr>
          <w:rFonts w:ascii="Times New Roman" w:eastAsia="宋体" w:hAnsi="Times New Roman"/>
          <w:shd w:val="clear" w:color="auto" w:fill="FFFFFF"/>
          <w:lang w:bidi="ar-SA"/>
        </w:rPr>
        <w:t>Figure 9.II</w:t>
      </w:r>
      <w:r w:rsidR="000E32EA" w:rsidRPr="000E32EA">
        <w:rPr>
          <w:rFonts w:ascii="Times New Roman" w:eastAsia="宋体" w:hAnsi="Times New Roman"/>
          <w:shd w:val="clear" w:color="auto" w:fill="FFFFFF"/>
          <w:lang w:bidi="ar-SA"/>
        </w:rPr>
        <w:t xml:space="preserve"> shows the product distributions for m-cresol conversion on the (1:2) Ni--Fe/SiO</w:t>
      </w:r>
      <w:r w:rsidR="000E32EA" w:rsidRPr="000E32EA">
        <w:rPr>
          <w:rFonts w:ascii="Times New Roman" w:eastAsia="宋体" w:hAnsi="Times New Roman"/>
          <w:shd w:val="clear" w:color="auto" w:fill="FFFFFF"/>
          <w:vertAlign w:val="subscript"/>
          <w:lang w:bidi="ar-SA"/>
        </w:rPr>
        <w:t>2</w:t>
      </w:r>
      <w:r w:rsidR="000E32EA" w:rsidRPr="000E32EA">
        <w:rPr>
          <w:rFonts w:ascii="Times New Roman" w:eastAsia="宋体" w:hAnsi="Times New Roman"/>
          <w:shd w:val="clear" w:color="auto" w:fill="FFFFFF"/>
          <w:lang w:bidi="ar-SA"/>
        </w:rPr>
        <w:t xml:space="preserve"> as a function at W/F.  The yields of toluene and </w:t>
      </w:r>
      <w:proofErr w:type="spellStart"/>
      <w:r w:rsidR="000E32EA" w:rsidRPr="000E32EA">
        <w:rPr>
          <w:rFonts w:ascii="Times New Roman" w:eastAsia="宋体" w:hAnsi="Times New Roman"/>
          <w:shd w:val="clear" w:color="auto" w:fill="FFFFFF"/>
          <w:lang w:bidi="ar-SA"/>
        </w:rPr>
        <w:t>xylenol</w:t>
      </w:r>
      <w:proofErr w:type="spellEnd"/>
      <w:r w:rsidR="000E32EA" w:rsidRPr="000E32EA">
        <w:rPr>
          <w:rFonts w:ascii="Times New Roman" w:eastAsia="宋体" w:hAnsi="Times New Roman"/>
          <w:shd w:val="clear" w:color="auto" w:fill="FFFFFF"/>
          <w:lang w:bidi="ar-SA"/>
        </w:rPr>
        <w:t xml:space="preserve"> are the two major products and their yields increase with W/F.  By contrast, the hydrogenation products </w:t>
      </w:r>
      <w:r w:rsidR="000E32EA" w:rsidRPr="000E32EA">
        <w:rPr>
          <w:rFonts w:ascii="Times New Roman" w:eastAsia="宋体" w:hAnsi="Times New Roman"/>
          <w:lang w:bidi="ar-SA"/>
        </w:rPr>
        <w:t>3-methylcyclohexanone</w:t>
      </w:r>
      <w:r w:rsidR="000E32EA" w:rsidRPr="000E32EA">
        <w:rPr>
          <w:rFonts w:ascii="Times New Roman" w:eastAsia="宋体" w:hAnsi="Times New Roman"/>
          <w:shd w:val="clear" w:color="auto" w:fill="FFFFFF"/>
          <w:lang w:bidi="ar-SA"/>
        </w:rPr>
        <w:t xml:space="preserve"> and </w:t>
      </w:r>
      <w:r w:rsidR="000E32EA" w:rsidRPr="000E32EA">
        <w:rPr>
          <w:rFonts w:ascii="Times New Roman" w:eastAsia="宋体" w:hAnsi="Times New Roman"/>
          <w:lang w:bidi="ar-SA"/>
        </w:rPr>
        <w:t>3-methylcyclohexanol</w:t>
      </w:r>
      <w:r w:rsidR="000E32EA" w:rsidRPr="000E32EA">
        <w:rPr>
          <w:rFonts w:ascii="Times New Roman" w:eastAsia="宋体" w:hAnsi="Times New Roman"/>
          <w:shd w:val="clear" w:color="auto" w:fill="FFFFFF"/>
          <w:lang w:bidi="ar-SA"/>
        </w:rPr>
        <w:t xml:space="preserve"> are negligible at all W/F.  </w:t>
      </w:r>
    </w:p>
    <w:p w:rsidR="00030AF0"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r>
        <w:rPr>
          <w:rFonts w:ascii="Times New Roman" w:eastAsia="宋体" w:hAnsi="Times New Roman"/>
          <w:color w:val="000000"/>
          <w:shd w:val="clear" w:color="auto" w:fill="FFFFFF"/>
          <w:lang w:bidi="ar-SA"/>
        </w:rPr>
        <w:t>Figure 10.II</w:t>
      </w:r>
      <w:r w:rsidR="000E32EA" w:rsidRPr="000E32EA">
        <w:rPr>
          <w:rFonts w:ascii="Times New Roman" w:eastAsia="宋体" w:hAnsi="Times New Roman"/>
          <w:color w:val="000000"/>
          <w:shd w:val="clear" w:color="auto" w:fill="FFFFFF"/>
          <w:lang w:bidi="ar-SA"/>
        </w:rPr>
        <w:t xml:space="preserve"> shows the </w:t>
      </w:r>
      <w:r w:rsidR="003C1D2F">
        <w:rPr>
          <w:rFonts w:ascii="Times New Roman" w:eastAsia="宋体" w:hAnsi="Times New Roman"/>
          <w:color w:val="000000"/>
          <w:shd w:val="clear" w:color="auto" w:fill="FFFFFF"/>
          <w:lang w:bidi="ar-SA"/>
        </w:rPr>
        <w:t>C</w:t>
      </w:r>
      <w:r w:rsidR="003C1D2F" w:rsidRPr="003C1D2F">
        <w:rPr>
          <w:rFonts w:ascii="Times New Roman" w:eastAsia="宋体" w:hAnsi="Times New Roman"/>
          <w:color w:val="000000"/>
          <w:shd w:val="clear" w:color="auto" w:fill="FFFFFF"/>
          <w:vertAlign w:val="subscript"/>
          <w:lang w:bidi="ar-SA"/>
        </w:rPr>
        <w:t>7</w:t>
      </w:r>
      <w:r w:rsidR="003C1D2F">
        <w:rPr>
          <w:rFonts w:ascii="Times New Roman" w:eastAsia="宋体" w:hAnsi="Times New Roman"/>
          <w:color w:val="000000"/>
          <w:shd w:val="clear" w:color="auto" w:fill="FFFFFF"/>
          <w:lang w:bidi="ar-SA"/>
        </w:rPr>
        <w:t xml:space="preserve"> </w:t>
      </w:r>
      <w:r w:rsidR="000E32EA" w:rsidRPr="000E32EA">
        <w:rPr>
          <w:rFonts w:ascii="Times New Roman" w:eastAsia="宋体" w:hAnsi="Times New Roman"/>
          <w:color w:val="000000"/>
          <w:shd w:val="clear" w:color="auto" w:fill="FFFFFF"/>
          <w:lang w:bidi="ar-SA"/>
        </w:rPr>
        <w:t xml:space="preserve">product </w:t>
      </w:r>
      <w:proofErr w:type="spellStart"/>
      <w:r w:rsidR="000E32EA" w:rsidRPr="000E32EA">
        <w:rPr>
          <w:rFonts w:ascii="Times New Roman" w:eastAsia="宋体" w:hAnsi="Times New Roman"/>
          <w:color w:val="000000"/>
          <w:shd w:val="clear" w:color="auto" w:fill="FFFFFF"/>
          <w:lang w:bidi="ar-SA"/>
        </w:rPr>
        <w:t>selectivities</w:t>
      </w:r>
      <w:proofErr w:type="spellEnd"/>
      <w:r w:rsidR="000E32EA" w:rsidRPr="000E32EA">
        <w:rPr>
          <w:rFonts w:ascii="Times New Roman" w:eastAsia="宋体" w:hAnsi="Times New Roman"/>
          <w:color w:val="000000"/>
          <w:shd w:val="clear" w:color="auto" w:fill="FFFFFF"/>
          <w:lang w:bidi="ar-SA"/>
        </w:rPr>
        <w:t xml:space="preserve"> as a function of m-cresol conversion.  Over Ni/SiO</w:t>
      </w:r>
      <w:r w:rsidR="000E32EA" w:rsidRPr="000E32EA">
        <w:rPr>
          <w:rFonts w:ascii="Times New Roman" w:eastAsia="宋体" w:hAnsi="Times New Roman"/>
          <w:color w:val="000000"/>
          <w:shd w:val="clear" w:color="auto" w:fill="FFFFFF"/>
          <w:vertAlign w:val="subscript"/>
          <w:lang w:bidi="ar-SA"/>
        </w:rPr>
        <w:t>2</w:t>
      </w:r>
      <w:r w:rsidR="000E32EA" w:rsidRPr="000E32EA">
        <w:rPr>
          <w:rFonts w:ascii="Times New Roman" w:eastAsia="宋体" w:hAnsi="Times New Roman"/>
          <w:color w:val="000000"/>
          <w:shd w:val="clear" w:color="auto" w:fill="FFFFFF"/>
          <w:lang w:bidi="ar-SA"/>
        </w:rPr>
        <w:t xml:space="preserve">, the selectivity to 3-methylcyclohexanone is the highest, around 60%, while the </w:t>
      </w:r>
      <w:proofErr w:type="spellStart"/>
      <w:r w:rsidR="000E32EA" w:rsidRPr="000E32EA">
        <w:rPr>
          <w:rFonts w:ascii="Times New Roman" w:eastAsia="宋体" w:hAnsi="Times New Roman"/>
          <w:color w:val="000000"/>
          <w:shd w:val="clear" w:color="auto" w:fill="FFFFFF"/>
          <w:lang w:bidi="ar-SA"/>
        </w:rPr>
        <w:t>selectivities</w:t>
      </w:r>
      <w:proofErr w:type="spellEnd"/>
      <w:r w:rsidR="000E32EA" w:rsidRPr="000E32EA">
        <w:rPr>
          <w:rFonts w:ascii="Times New Roman" w:eastAsia="宋体" w:hAnsi="Times New Roman"/>
          <w:color w:val="000000"/>
          <w:shd w:val="clear" w:color="auto" w:fill="FFFFFF"/>
          <w:lang w:bidi="ar-SA"/>
        </w:rPr>
        <w:t xml:space="preserve"> to 3-methylcyclohexanol and toluene are both around 20%.  Over (1:2</w:t>
      </w:r>
      <w:proofErr w:type="gramStart"/>
      <w:r w:rsidR="000E32EA" w:rsidRPr="000E32EA">
        <w:rPr>
          <w:rFonts w:ascii="Times New Roman" w:eastAsia="宋体" w:hAnsi="Times New Roman"/>
          <w:color w:val="000000"/>
          <w:shd w:val="clear" w:color="auto" w:fill="FFFFFF"/>
          <w:lang w:bidi="ar-SA"/>
        </w:rPr>
        <w:t>)Ni</w:t>
      </w:r>
      <w:proofErr w:type="gramEnd"/>
      <w:r w:rsidR="000E32EA" w:rsidRPr="000E32EA">
        <w:rPr>
          <w:rFonts w:ascii="Times New Roman" w:eastAsia="宋体" w:hAnsi="Times New Roman"/>
          <w:color w:val="000000"/>
          <w:shd w:val="clear" w:color="auto" w:fill="FFFFFF"/>
          <w:lang w:bidi="ar-SA"/>
        </w:rPr>
        <w:t>-</w:t>
      </w:r>
      <w:r w:rsidR="000E32EA" w:rsidRPr="000E32EA">
        <w:rPr>
          <w:rFonts w:ascii="Times New Roman" w:eastAsia="宋体" w:hAnsi="Times New Roman"/>
          <w:color w:val="000000"/>
          <w:shd w:val="clear" w:color="auto" w:fill="FFFFFF"/>
          <w:lang w:bidi="ar-SA"/>
        </w:rPr>
        <w:lastRenderedPageBreak/>
        <w:t>Fe/SiO</w:t>
      </w:r>
      <w:r w:rsidR="000E32EA" w:rsidRPr="000E32EA">
        <w:rPr>
          <w:rFonts w:ascii="Times New Roman" w:eastAsia="宋体" w:hAnsi="Times New Roman"/>
          <w:color w:val="000000"/>
          <w:shd w:val="clear" w:color="auto" w:fill="FFFFFF"/>
          <w:vertAlign w:val="subscript"/>
          <w:lang w:bidi="ar-SA"/>
        </w:rPr>
        <w:t>2</w:t>
      </w:r>
      <w:r w:rsidR="000E32EA" w:rsidRPr="000E32EA">
        <w:rPr>
          <w:rFonts w:ascii="Times New Roman" w:eastAsia="宋体" w:hAnsi="Times New Roman"/>
          <w:color w:val="000000"/>
          <w:shd w:val="clear" w:color="auto" w:fill="FFFFFF"/>
          <w:lang w:bidi="ar-SA"/>
        </w:rPr>
        <w:t>, toluene is the only dominant one, whose selectivity is almost 100% along all conversion.  This again shows that addition of Fe to Ni/SiO</w:t>
      </w:r>
      <w:r w:rsidR="000E32EA" w:rsidRPr="000E32EA">
        <w:rPr>
          <w:rFonts w:ascii="Times New Roman" w:eastAsia="宋体" w:hAnsi="Times New Roman"/>
          <w:color w:val="000000"/>
          <w:shd w:val="clear" w:color="auto" w:fill="FFFFFF"/>
          <w:vertAlign w:val="subscript"/>
          <w:lang w:bidi="ar-SA"/>
        </w:rPr>
        <w:t>2</w:t>
      </w:r>
      <w:r w:rsidR="000E32EA" w:rsidRPr="000E32EA">
        <w:rPr>
          <w:rFonts w:ascii="Times New Roman" w:eastAsia="宋体" w:hAnsi="Times New Roman"/>
          <w:color w:val="000000"/>
          <w:shd w:val="clear" w:color="auto" w:fill="FFFFFF"/>
          <w:lang w:bidi="ar-SA"/>
        </w:rPr>
        <w:t xml:space="preserve"> helps enhance the </w:t>
      </w:r>
      <w:proofErr w:type="spellStart"/>
      <w:r w:rsidR="000E32EA" w:rsidRPr="000E32EA">
        <w:rPr>
          <w:rFonts w:ascii="Times New Roman" w:eastAsia="宋体" w:hAnsi="Times New Roman"/>
          <w:color w:val="000000"/>
          <w:shd w:val="clear" w:color="auto" w:fill="FFFFFF"/>
          <w:lang w:bidi="ar-SA"/>
        </w:rPr>
        <w:t>deoxygenation</w:t>
      </w:r>
      <w:proofErr w:type="spellEnd"/>
      <w:r w:rsidR="000E32EA" w:rsidRPr="000E32EA">
        <w:rPr>
          <w:rFonts w:ascii="Times New Roman" w:eastAsia="宋体" w:hAnsi="Times New Roman"/>
          <w:color w:val="000000"/>
          <w:shd w:val="clear" w:color="auto" w:fill="FFFFFF"/>
          <w:lang w:bidi="ar-SA"/>
        </w:rPr>
        <w:t xml:space="preserve"> activity dramatically.</w:t>
      </w:r>
    </w:p>
    <w:p w:rsidR="00030AF0" w:rsidRDefault="00F43891" w:rsidP="00F43891">
      <w:pPr>
        <w:tabs>
          <w:tab w:val="left" w:pos="4648"/>
        </w:tabs>
        <w:autoSpaceDE w:val="0"/>
        <w:autoSpaceDN w:val="0"/>
        <w:adjustRightInd w:val="0"/>
        <w:ind w:firstLine="708"/>
        <w:jc w:val="center"/>
        <w:rPr>
          <w:rFonts w:ascii="Times New Roman" w:eastAsia="宋体" w:hAnsi="Times New Roman"/>
          <w:color w:val="000000"/>
          <w:shd w:val="clear" w:color="auto" w:fill="FFFFFF"/>
          <w:lang w:bidi="ar-SA"/>
        </w:rPr>
      </w:pPr>
      <w:r>
        <w:rPr>
          <w:rFonts w:ascii="Times New Roman" w:eastAsia="宋体" w:hAnsi="Times New Roman"/>
          <w:noProof/>
          <w:color w:val="000000"/>
          <w:shd w:val="clear" w:color="auto" w:fill="FFFFFF"/>
          <w:lang w:eastAsia="zh-CN" w:bidi="ar-SA"/>
        </w:rPr>
        <w:drawing>
          <wp:anchor distT="0" distB="0" distL="114300" distR="114300" simplePos="0" relativeHeight="251692032" behindDoc="0" locked="0" layoutInCell="1" allowOverlap="1" wp14:anchorId="78606965" wp14:editId="25B84ECA">
            <wp:simplePos x="0" y="0"/>
            <wp:positionH relativeFrom="column">
              <wp:posOffset>-301996</wp:posOffset>
            </wp:positionH>
            <wp:positionV relativeFrom="paragraph">
              <wp:posOffset>-88265</wp:posOffset>
            </wp:positionV>
            <wp:extent cx="6211019" cy="2736868"/>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211019" cy="2736868"/>
                    </a:xfrm>
                    <a:prstGeom prst="rect">
                      <a:avLst/>
                    </a:prstGeom>
                    <a:noFill/>
                  </pic:spPr>
                </pic:pic>
              </a:graphicData>
            </a:graphic>
            <wp14:sizeRelH relativeFrom="page">
              <wp14:pctWidth>0</wp14:pctWidth>
            </wp14:sizeRelH>
            <wp14:sizeRelV relativeFrom="page">
              <wp14:pctHeight>0</wp14:pctHeight>
            </wp14:sizeRelV>
          </wp:anchor>
        </w:drawing>
      </w:r>
    </w:p>
    <w:p w:rsidR="00030AF0" w:rsidRDefault="00030AF0"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030AF0" w:rsidRDefault="00030AF0"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030AF0" w:rsidRDefault="00030AF0"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030AF0" w:rsidRDefault="00030AF0"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030AF0" w:rsidRDefault="00030AF0"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r>
        <w:rPr>
          <w:noProof/>
          <w:lang w:eastAsia="zh-CN" w:bidi="ar-SA"/>
        </w:rPr>
        <mc:AlternateContent>
          <mc:Choice Requires="wps">
            <w:drawing>
              <wp:anchor distT="0" distB="0" distL="114300" distR="114300" simplePos="0" relativeHeight="251694080" behindDoc="0" locked="0" layoutInCell="1" allowOverlap="1" wp14:anchorId="2AB3620B" wp14:editId="3EC4FE7D">
                <wp:simplePos x="0" y="0"/>
                <wp:positionH relativeFrom="column">
                  <wp:posOffset>619269</wp:posOffset>
                </wp:positionH>
                <wp:positionV relativeFrom="paragraph">
                  <wp:posOffset>131864</wp:posOffset>
                </wp:positionV>
                <wp:extent cx="4537494" cy="63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4537494" cy="635"/>
                        </a:xfrm>
                        <a:prstGeom prst="rect">
                          <a:avLst/>
                        </a:prstGeom>
                        <a:solidFill>
                          <a:prstClr val="white"/>
                        </a:solidFill>
                        <a:ln>
                          <a:noFill/>
                        </a:ln>
                        <a:effectLst/>
                      </wps:spPr>
                      <wps:txbx>
                        <w:txbxContent>
                          <w:p w:rsidR="00883C93" w:rsidRPr="00F43891" w:rsidRDefault="00883C93" w:rsidP="00F43891">
                            <w:pPr>
                              <w:pStyle w:val="Caption"/>
                              <w:jc w:val="both"/>
                              <w:rPr>
                                <w:b w:val="0"/>
                              </w:rPr>
                            </w:pPr>
                            <w:bookmarkStart w:id="108" w:name="_Toc385588348"/>
                            <w:r>
                              <w:t xml:space="preserve">Figure </w:t>
                            </w:r>
                            <w:r w:rsidR="004C41AC">
                              <w:fldChar w:fldCharType="begin"/>
                            </w:r>
                            <w:r w:rsidR="004C41AC">
                              <w:instrText xml:space="preserve"> SEQ Figure \* ARABIC </w:instrText>
                            </w:r>
                            <w:r w:rsidR="004C41AC">
                              <w:fldChar w:fldCharType="separate"/>
                            </w:r>
                            <w:proofErr w:type="gramStart"/>
                            <w:r w:rsidR="005C7BC1">
                              <w:rPr>
                                <w:noProof/>
                              </w:rPr>
                              <w:t>9</w:t>
                            </w:r>
                            <w:r w:rsidR="004C41AC">
                              <w:rPr>
                                <w:noProof/>
                              </w:rPr>
                              <w:fldChar w:fldCharType="end"/>
                            </w:r>
                            <w:r>
                              <w:t>.II</w:t>
                            </w:r>
                            <w:proofErr w:type="gramEnd"/>
                            <w:r>
                              <w:t>.</w:t>
                            </w:r>
                            <w:r>
                              <w:tab/>
                            </w:r>
                            <w:r w:rsidRPr="00F43891">
                              <w:rPr>
                                <w:b w:val="0"/>
                              </w:rPr>
                              <w:t>Product distribution of m-cresol over (1:2</w:t>
                            </w:r>
                            <w:proofErr w:type="gramStart"/>
                            <w:r w:rsidRPr="00F43891">
                              <w:rPr>
                                <w:b w:val="0"/>
                              </w:rPr>
                              <w:t>)Ni</w:t>
                            </w:r>
                            <w:proofErr w:type="gramEnd"/>
                            <w:r w:rsidRPr="00F43891">
                              <w:rPr>
                                <w:b w:val="0"/>
                              </w:rPr>
                              <w:t>-Fe/SiO</w:t>
                            </w:r>
                            <w:r w:rsidRPr="00F43891">
                              <w:rPr>
                                <w:b w:val="0"/>
                                <w:vertAlign w:val="subscript"/>
                              </w:rPr>
                              <w:t xml:space="preserve">2 </w:t>
                            </w:r>
                            <w:r w:rsidRPr="00F43891">
                              <w:rPr>
                                <w:b w:val="0"/>
                              </w:rPr>
                              <w:t>at 300</w:t>
                            </w:r>
                            <w:r w:rsidRPr="00F43891">
                              <w:rPr>
                                <w:b w:val="0"/>
                                <w:vertAlign w:val="superscript"/>
                              </w:rPr>
                              <w:t>o</w:t>
                            </w:r>
                            <w:r w:rsidRPr="00F43891">
                              <w:rPr>
                                <w:b w:val="0"/>
                              </w:rPr>
                              <w:t>C as a function of W/F.  H</w:t>
                            </w:r>
                            <w:r w:rsidRPr="00F43891">
                              <w:rPr>
                                <w:b w:val="0"/>
                                <w:vertAlign w:val="subscript"/>
                              </w:rPr>
                              <w:t>2</w:t>
                            </w:r>
                            <w:r w:rsidRPr="00F43891">
                              <w:rPr>
                                <w:b w:val="0"/>
                              </w:rPr>
                              <w:t>/Feed ration =60.  Pressure = 1atm. (a) C</w:t>
                            </w:r>
                            <w:r w:rsidRPr="00F43891">
                              <w:rPr>
                                <w:b w:val="0"/>
                                <w:vertAlign w:val="subscript"/>
                              </w:rPr>
                              <w:t>7</w:t>
                            </w:r>
                            <w:r w:rsidRPr="00F43891">
                              <w:rPr>
                                <w:b w:val="0"/>
                              </w:rPr>
                              <w:t xml:space="preserve"> Product</w:t>
                            </w:r>
                            <w:r>
                              <w:rPr>
                                <w:b w:val="0"/>
                              </w:rPr>
                              <w:t>s: 3-methyl-</w:t>
                            </w:r>
                            <w:proofErr w:type="gramStart"/>
                            <w:r>
                              <w:rPr>
                                <w:b w:val="0"/>
                              </w:rPr>
                              <w:t>cyclohexanone(</w:t>
                            </w:r>
                            <w:proofErr w:type="gramEnd"/>
                            <w:r>
                              <w:rPr>
                                <w:b w:val="0"/>
                              </w:rPr>
                              <w:t>ONE)</w:t>
                            </w:r>
                            <w:r w:rsidRPr="00F43891">
                              <w:rPr>
                                <w:b w:val="0"/>
                              </w:rPr>
                              <w:t>; 3-m</w:t>
                            </w:r>
                            <w:r>
                              <w:rPr>
                                <w:b w:val="0"/>
                              </w:rPr>
                              <w:t>ethylcyclohexanol(OL); Toluene</w:t>
                            </w:r>
                            <w:r w:rsidRPr="00F43891">
                              <w:rPr>
                                <w:b w:val="0"/>
                              </w:rPr>
                              <w:t xml:space="preserve">(TOL); (b) </w:t>
                            </w:r>
                            <w:proofErr w:type="spellStart"/>
                            <w:r w:rsidRPr="00F43891">
                              <w:rPr>
                                <w:b w:val="0"/>
                              </w:rPr>
                              <w:t>Transalkylation</w:t>
                            </w:r>
                            <w:proofErr w:type="spellEnd"/>
                            <w:r w:rsidRPr="00F43891">
                              <w:rPr>
                                <w:b w:val="0"/>
                              </w:rPr>
                              <w:t xml:space="preserve"> and hydrogenolysis products.</w:t>
                            </w:r>
                            <w:bookmarkEnd w:id="108"/>
                          </w:p>
                          <w:p w:rsidR="00883C93" w:rsidRPr="001D00BB" w:rsidRDefault="00883C93" w:rsidP="00F43891">
                            <w:pPr>
                              <w:pStyle w:val="Caption"/>
                              <w:rPr>
                                <w:rFonts w:ascii="Times New Roman" w:eastAsia="宋体" w:hAnsi="Times New Roman"/>
                                <w:noProof/>
                                <w:color w:val="000000"/>
                                <w:szCs w:val="24"/>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43" o:spid="_x0000_s1035" type="#_x0000_t202" style="position:absolute;left:0;text-align:left;margin-left:48.75pt;margin-top:10.4pt;width:357.3pt;height:.0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" stroked="f">
                <v:textbox style="mso-fit-shape-to-text:t" inset="0,0,0,0">
                  <w:txbxContent>
                    <w:p w:rsidR="00883C93" w:rsidRPr="00F43891" w:rsidRDefault="00883C93" w:rsidP="00F43891">
                      <w:pPr>
                        <w:pStyle w:val="Caption"/>
                        <w:jc w:val="both"/>
                        <w:rPr>
                          <w:b w:val="0"/>
                        </w:rPr>
                      </w:pPr>
                      <w:bookmarkStart w:id="109" w:name="_Toc385588348"/>
                      <w:r>
                        <w:t xml:space="preserve">Figure </w:t>
                      </w:r>
                      <w:r w:rsidR="004C41AC">
                        <w:fldChar w:fldCharType="begin"/>
                      </w:r>
                      <w:r w:rsidR="004C41AC">
                        <w:instrText xml:space="preserve"> SEQ Figure \* ARABIC </w:instrText>
                      </w:r>
                      <w:r w:rsidR="004C41AC">
                        <w:fldChar w:fldCharType="separate"/>
                      </w:r>
                      <w:proofErr w:type="gramStart"/>
                      <w:r w:rsidR="005C7BC1">
                        <w:rPr>
                          <w:noProof/>
                        </w:rPr>
                        <w:t>9</w:t>
                      </w:r>
                      <w:r w:rsidR="004C41AC">
                        <w:rPr>
                          <w:noProof/>
                        </w:rPr>
                        <w:fldChar w:fldCharType="end"/>
                      </w:r>
                      <w:r>
                        <w:t>.II</w:t>
                      </w:r>
                      <w:proofErr w:type="gramEnd"/>
                      <w:r>
                        <w:t>.</w:t>
                      </w:r>
                      <w:r>
                        <w:tab/>
                      </w:r>
                      <w:r w:rsidRPr="00F43891">
                        <w:rPr>
                          <w:b w:val="0"/>
                        </w:rPr>
                        <w:t>Product distribution of m-cresol over (1:2</w:t>
                      </w:r>
                      <w:proofErr w:type="gramStart"/>
                      <w:r w:rsidRPr="00F43891">
                        <w:rPr>
                          <w:b w:val="0"/>
                        </w:rPr>
                        <w:t>)Ni</w:t>
                      </w:r>
                      <w:proofErr w:type="gramEnd"/>
                      <w:r w:rsidRPr="00F43891">
                        <w:rPr>
                          <w:b w:val="0"/>
                        </w:rPr>
                        <w:t>-Fe/SiO</w:t>
                      </w:r>
                      <w:r w:rsidRPr="00F43891">
                        <w:rPr>
                          <w:b w:val="0"/>
                          <w:vertAlign w:val="subscript"/>
                        </w:rPr>
                        <w:t xml:space="preserve">2 </w:t>
                      </w:r>
                      <w:r w:rsidRPr="00F43891">
                        <w:rPr>
                          <w:b w:val="0"/>
                        </w:rPr>
                        <w:t>at 300</w:t>
                      </w:r>
                      <w:r w:rsidRPr="00F43891">
                        <w:rPr>
                          <w:b w:val="0"/>
                          <w:vertAlign w:val="superscript"/>
                        </w:rPr>
                        <w:t>o</w:t>
                      </w:r>
                      <w:r w:rsidRPr="00F43891">
                        <w:rPr>
                          <w:b w:val="0"/>
                        </w:rPr>
                        <w:t>C as a function of W/F.  H</w:t>
                      </w:r>
                      <w:r w:rsidRPr="00F43891">
                        <w:rPr>
                          <w:b w:val="0"/>
                          <w:vertAlign w:val="subscript"/>
                        </w:rPr>
                        <w:t>2</w:t>
                      </w:r>
                      <w:r w:rsidRPr="00F43891">
                        <w:rPr>
                          <w:b w:val="0"/>
                        </w:rPr>
                        <w:t>/Feed ration =60.  Pressure = 1atm. (a) C</w:t>
                      </w:r>
                      <w:r w:rsidRPr="00F43891">
                        <w:rPr>
                          <w:b w:val="0"/>
                          <w:vertAlign w:val="subscript"/>
                        </w:rPr>
                        <w:t>7</w:t>
                      </w:r>
                      <w:r w:rsidRPr="00F43891">
                        <w:rPr>
                          <w:b w:val="0"/>
                        </w:rPr>
                        <w:t xml:space="preserve"> Product</w:t>
                      </w:r>
                      <w:r>
                        <w:rPr>
                          <w:b w:val="0"/>
                        </w:rPr>
                        <w:t>s: 3-methyl-</w:t>
                      </w:r>
                      <w:proofErr w:type="gramStart"/>
                      <w:r>
                        <w:rPr>
                          <w:b w:val="0"/>
                        </w:rPr>
                        <w:t>cyclohexanone(</w:t>
                      </w:r>
                      <w:proofErr w:type="gramEnd"/>
                      <w:r>
                        <w:rPr>
                          <w:b w:val="0"/>
                        </w:rPr>
                        <w:t>ONE)</w:t>
                      </w:r>
                      <w:r w:rsidRPr="00F43891">
                        <w:rPr>
                          <w:b w:val="0"/>
                        </w:rPr>
                        <w:t>; 3-m</w:t>
                      </w:r>
                      <w:r>
                        <w:rPr>
                          <w:b w:val="0"/>
                        </w:rPr>
                        <w:t>ethylcyclohexanol(OL); Toluene</w:t>
                      </w:r>
                      <w:r w:rsidRPr="00F43891">
                        <w:rPr>
                          <w:b w:val="0"/>
                        </w:rPr>
                        <w:t xml:space="preserve">(TOL); (b) </w:t>
                      </w:r>
                      <w:proofErr w:type="spellStart"/>
                      <w:r w:rsidRPr="00F43891">
                        <w:rPr>
                          <w:b w:val="0"/>
                        </w:rPr>
                        <w:t>Transalkylation</w:t>
                      </w:r>
                      <w:proofErr w:type="spellEnd"/>
                      <w:r w:rsidRPr="00F43891">
                        <w:rPr>
                          <w:b w:val="0"/>
                        </w:rPr>
                        <w:t xml:space="preserve"> and hydrogenolysis products.</w:t>
                      </w:r>
                      <w:bookmarkEnd w:id="109"/>
                    </w:p>
                    <w:p w:rsidR="00883C93" w:rsidRPr="001D00BB" w:rsidRDefault="00883C93" w:rsidP="00F43891">
                      <w:pPr>
                        <w:pStyle w:val="Caption"/>
                        <w:rPr>
                          <w:rFonts w:ascii="Times New Roman" w:eastAsia="宋体" w:hAnsi="Times New Roman"/>
                          <w:noProof/>
                          <w:color w:val="000000"/>
                          <w:szCs w:val="24"/>
                          <w:shd w:val="clear" w:color="auto" w:fill="FFFFFF"/>
                        </w:rPr>
                      </w:pPr>
                    </w:p>
                  </w:txbxContent>
                </v:textbox>
              </v:shape>
            </w:pict>
          </mc:Fallback>
        </mc:AlternateContent>
      </w: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r>
        <w:rPr>
          <w:rFonts w:ascii="Times New Roman" w:eastAsia="宋体" w:hAnsi="Times New Roman"/>
          <w:noProof/>
          <w:color w:val="000000"/>
          <w:shd w:val="clear" w:color="auto" w:fill="FFFFFF"/>
          <w:lang w:eastAsia="zh-CN" w:bidi="ar-SA"/>
        </w:rPr>
        <w:drawing>
          <wp:anchor distT="0" distB="0" distL="114300" distR="114300" simplePos="0" relativeHeight="251695104" behindDoc="0" locked="0" layoutInCell="1" allowOverlap="1" wp14:anchorId="2663C79F" wp14:editId="5CEDD9CE">
            <wp:simplePos x="0" y="0"/>
            <wp:positionH relativeFrom="column">
              <wp:posOffset>-214630</wp:posOffset>
            </wp:positionH>
            <wp:positionV relativeFrom="paragraph">
              <wp:posOffset>263789</wp:posOffset>
            </wp:positionV>
            <wp:extent cx="6054860" cy="2613804"/>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054860" cy="2613804"/>
                    </a:xfrm>
                    <a:prstGeom prst="rect">
                      <a:avLst/>
                    </a:prstGeom>
                    <a:noFill/>
                  </pic:spPr>
                </pic:pic>
              </a:graphicData>
            </a:graphic>
            <wp14:sizeRelH relativeFrom="page">
              <wp14:pctWidth>0</wp14:pctWidth>
            </wp14:sizeRelH>
            <wp14:sizeRelV relativeFrom="page">
              <wp14:pctHeight>0</wp14:pctHeight>
            </wp14:sizeRelV>
          </wp:anchor>
        </w:drawing>
      </w:r>
    </w:p>
    <w:p w:rsidR="00030AF0" w:rsidRDefault="00030AF0"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r>
        <w:rPr>
          <w:noProof/>
          <w:lang w:eastAsia="zh-CN" w:bidi="ar-SA"/>
        </w:rPr>
        <mc:AlternateContent>
          <mc:Choice Requires="wps">
            <w:drawing>
              <wp:anchor distT="0" distB="0" distL="114300" distR="114300" simplePos="0" relativeHeight="251697152" behindDoc="0" locked="0" layoutInCell="1" allowOverlap="1" wp14:anchorId="2BC992C6" wp14:editId="6F106EB9">
                <wp:simplePos x="0" y="0"/>
                <wp:positionH relativeFrom="column">
                  <wp:posOffset>662402</wp:posOffset>
                </wp:positionH>
                <wp:positionV relativeFrom="paragraph">
                  <wp:posOffset>129624</wp:posOffset>
                </wp:positionV>
                <wp:extent cx="4192438" cy="63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4192438" cy="635"/>
                        </a:xfrm>
                        <a:prstGeom prst="rect">
                          <a:avLst/>
                        </a:prstGeom>
                        <a:solidFill>
                          <a:prstClr val="white"/>
                        </a:solidFill>
                        <a:ln>
                          <a:noFill/>
                        </a:ln>
                        <a:effectLst/>
                      </wps:spPr>
                      <wps:txbx>
                        <w:txbxContent>
                          <w:p w:rsidR="00883C93" w:rsidRPr="00594F88" w:rsidRDefault="00883C93" w:rsidP="00594F88">
                            <w:pPr>
                              <w:pStyle w:val="Caption"/>
                              <w:jc w:val="both"/>
                              <w:rPr>
                                <w:b w:val="0"/>
                              </w:rPr>
                            </w:pPr>
                            <w:bookmarkStart w:id="110" w:name="_Toc385588349"/>
                            <w:r>
                              <w:t xml:space="preserve">Figure </w:t>
                            </w:r>
                            <w:r w:rsidR="004C41AC">
                              <w:fldChar w:fldCharType="begin"/>
                            </w:r>
                            <w:r w:rsidR="004C41AC">
                              <w:instrText xml:space="preserve"> SEQ Figure \* ARABIC </w:instrText>
                            </w:r>
                            <w:r w:rsidR="004C41AC">
                              <w:fldChar w:fldCharType="separate"/>
                            </w:r>
                            <w:proofErr w:type="gramStart"/>
                            <w:r w:rsidR="005C7BC1">
                              <w:rPr>
                                <w:noProof/>
                              </w:rPr>
                              <w:t>10</w:t>
                            </w:r>
                            <w:r w:rsidR="004C41AC">
                              <w:rPr>
                                <w:noProof/>
                              </w:rPr>
                              <w:fldChar w:fldCharType="end"/>
                            </w:r>
                            <w:r>
                              <w:t>.II</w:t>
                            </w:r>
                            <w:proofErr w:type="gramEnd"/>
                            <w:r>
                              <w:t>.</w:t>
                            </w:r>
                            <w:r>
                              <w:tab/>
                            </w:r>
                            <w:proofErr w:type="gramStart"/>
                            <w:r w:rsidRPr="00594F88">
                              <w:rPr>
                                <w:b w:val="0"/>
                              </w:rPr>
                              <w:t>C</w:t>
                            </w:r>
                            <w:r w:rsidRPr="00594F88">
                              <w:rPr>
                                <w:b w:val="0"/>
                                <w:vertAlign w:val="subscript"/>
                              </w:rPr>
                              <w:t>7</w:t>
                            </w:r>
                            <w:r w:rsidRPr="00594F88">
                              <w:rPr>
                                <w:b w:val="0"/>
                              </w:rPr>
                              <w:t xml:space="preserve"> Product selectivity as a function of conversion of m-cresol</w:t>
                            </w:r>
                            <w:r w:rsidRPr="00594F88">
                              <w:rPr>
                                <w:b w:val="0"/>
                                <w:vertAlign w:val="subscript"/>
                              </w:rPr>
                              <w:t xml:space="preserve"> </w:t>
                            </w:r>
                            <w:r w:rsidRPr="00594F88">
                              <w:rPr>
                                <w:b w:val="0"/>
                              </w:rPr>
                              <w:t>at 300</w:t>
                            </w:r>
                            <w:r w:rsidRPr="00594F88">
                              <w:rPr>
                                <w:b w:val="0"/>
                                <w:vertAlign w:val="superscript"/>
                              </w:rPr>
                              <w:t>o</w:t>
                            </w:r>
                            <w:r w:rsidRPr="00594F88">
                              <w:rPr>
                                <w:b w:val="0"/>
                              </w:rPr>
                              <w:t>C.</w:t>
                            </w:r>
                            <w:proofErr w:type="gramEnd"/>
                            <w:r w:rsidRPr="00594F88">
                              <w:rPr>
                                <w:b w:val="0"/>
                              </w:rPr>
                              <w:t xml:space="preserve"> </w:t>
                            </w:r>
                            <w:proofErr w:type="gramStart"/>
                            <w:r w:rsidRPr="00594F88">
                              <w:rPr>
                                <w:b w:val="0"/>
                              </w:rPr>
                              <w:t>a. Ni/SiO</w:t>
                            </w:r>
                            <w:r w:rsidRPr="00594F88">
                              <w:rPr>
                                <w:b w:val="0"/>
                                <w:vertAlign w:val="subscript"/>
                              </w:rPr>
                              <w:t>2</w:t>
                            </w:r>
                            <w:r w:rsidRPr="00594F88">
                              <w:rPr>
                                <w:b w:val="0"/>
                              </w:rPr>
                              <w:t>; b. (1:2) Ni-Fe/SiO</w:t>
                            </w:r>
                            <w:r w:rsidRPr="00594F88">
                              <w:rPr>
                                <w:b w:val="0"/>
                                <w:vertAlign w:val="subscript"/>
                              </w:rPr>
                              <w:t>2</w:t>
                            </w:r>
                            <w:r w:rsidRPr="00594F88">
                              <w:rPr>
                                <w:b w:val="0"/>
                              </w:rPr>
                              <w:t>.</w:t>
                            </w:r>
                            <w:proofErr w:type="gramEnd"/>
                            <w:r w:rsidRPr="00594F88">
                              <w:rPr>
                                <w:b w:val="0"/>
                              </w:rPr>
                              <w:t xml:space="preserve"> H</w:t>
                            </w:r>
                            <w:r w:rsidRPr="00594F88">
                              <w:rPr>
                                <w:b w:val="0"/>
                                <w:vertAlign w:val="subscript"/>
                              </w:rPr>
                              <w:t>2</w:t>
                            </w:r>
                            <w:r w:rsidRPr="00594F88">
                              <w:rPr>
                                <w:b w:val="0"/>
                              </w:rPr>
                              <w:t>/Feed molar ratio =60.  Pressure = 1atm. C</w:t>
                            </w:r>
                            <w:r w:rsidRPr="00594F88">
                              <w:rPr>
                                <w:b w:val="0"/>
                                <w:vertAlign w:val="subscript"/>
                              </w:rPr>
                              <w:t>7</w:t>
                            </w:r>
                            <w:r w:rsidRPr="00594F88">
                              <w:rPr>
                                <w:b w:val="0"/>
                              </w:rPr>
                              <w:t xml:space="preserve"> Products: 3-methyl-cyclohexanone (ONE</w:t>
                            </w:r>
                            <w:proofErr w:type="gramStart"/>
                            <w:r w:rsidRPr="00594F88">
                              <w:rPr>
                                <w:b w:val="0"/>
                              </w:rPr>
                              <w:t>) ;</w:t>
                            </w:r>
                            <w:proofErr w:type="gramEnd"/>
                            <w:r w:rsidRPr="00594F88">
                              <w:rPr>
                                <w:b w:val="0"/>
                              </w:rPr>
                              <w:t xml:space="preserve"> 3-methylcyclohexanol (OL); Toluene (TOL)</w:t>
                            </w:r>
                            <w:bookmarkEnd w:id="110"/>
                            <w:r w:rsidRPr="00594F88">
                              <w:rPr>
                                <w:b w:val="0"/>
                              </w:rPr>
                              <w:t xml:space="preserve"> </w:t>
                            </w:r>
                          </w:p>
                          <w:p w:rsidR="00883C93" w:rsidRPr="00193044" w:rsidRDefault="00883C93" w:rsidP="00594F88">
                            <w:pPr>
                              <w:pStyle w:val="Caption"/>
                              <w:rPr>
                                <w:rFonts w:ascii="Times New Roman" w:eastAsia="宋体" w:hAnsi="Times New Roman"/>
                                <w:noProof/>
                                <w:color w:val="000000"/>
                                <w:szCs w:val="24"/>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45" o:spid="_x0000_s1036" type="#_x0000_t202" style="position:absolute;left:0;text-align:left;margin-left:52.15pt;margin-top:10.2pt;width:330.1pt;height:.0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" stroked="f">
                <v:textbox style="mso-fit-shape-to-text:t" inset="0,0,0,0">
                  <w:txbxContent>
                    <w:p w:rsidR="00883C93" w:rsidRPr="00594F88" w:rsidRDefault="00883C93" w:rsidP="00594F88">
                      <w:pPr>
                        <w:pStyle w:val="Caption"/>
                        <w:jc w:val="both"/>
                        <w:rPr>
                          <w:b w:val="0"/>
                        </w:rPr>
                      </w:pPr>
                      <w:bookmarkStart w:id="111" w:name="_Toc385588349"/>
                      <w:r>
                        <w:t xml:space="preserve">Figure </w:t>
                      </w:r>
                      <w:r w:rsidR="004C41AC">
                        <w:fldChar w:fldCharType="begin"/>
                      </w:r>
                      <w:r w:rsidR="004C41AC">
                        <w:instrText xml:space="preserve"> SEQ Figure \* ARABIC </w:instrText>
                      </w:r>
                      <w:r w:rsidR="004C41AC">
                        <w:fldChar w:fldCharType="separate"/>
                      </w:r>
                      <w:proofErr w:type="gramStart"/>
                      <w:r w:rsidR="005C7BC1">
                        <w:rPr>
                          <w:noProof/>
                        </w:rPr>
                        <w:t>10</w:t>
                      </w:r>
                      <w:r w:rsidR="004C41AC">
                        <w:rPr>
                          <w:noProof/>
                        </w:rPr>
                        <w:fldChar w:fldCharType="end"/>
                      </w:r>
                      <w:r>
                        <w:t>.II</w:t>
                      </w:r>
                      <w:proofErr w:type="gramEnd"/>
                      <w:r>
                        <w:t>.</w:t>
                      </w:r>
                      <w:r>
                        <w:tab/>
                      </w:r>
                      <w:proofErr w:type="gramStart"/>
                      <w:r w:rsidRPr="00594F88">
                        <w:rPr>
                          <w:b w:val="0"/>
                        </w:rPr>
                        <w:t>C</w:t>
                      </w:r>
                      <w:r w:rsidRPr="00594F88">
                        <w:rPr>
                          <w:b w:val="0"/>
                          <w:vertAlign w:val="subscript"/>
                        </w:rPr>
                        <w:t>7</w:t>
                      </w:r>
                      <w:r w:rsidRPr="00594F88">
                        <w:rPr>
                          <w:b w:val="0"/>
                        </w:rPr>
                        <w:t xml:space="preserve"> Product selectivity as a function of conversion of m-cresol</w:t>
                      </w:r>
                      <w:r w:rsidRPr="00594F88">
                        <w:rPr>
                          <w:b w:val="0"/>
                          <w:vertAlign w:val="subscript"/>
                        </w:rPr>
                        <w:t xml:space="preserve"> </w:t>
                      </w:r>
                      <w:r w:rsidRPr="00594F88">
                        <w:rPr>
                          <w:b w:val="0"/>
                        </w:rPr>
                        <w:t>at 300</w:t>
                      </w:r>
                      <w:r w:rsidRPr="00594F88">
                        <w:rPr>
                          <w:b w:val="0"/>
                          <w:vertAlign w:val="superscript"/>
                        </w:rPr>
                        <w:t>o</w:t>
                      </w:r>
                      <w:r w:rsidRPr="00594F88">
                        <w:rPr>
                          <w:b w:val="0"/>
                        </w:rPr>
                        <w:t>C.</w:t>
                      </w:r>
                      <w:proofErr w:type="gramEnd"/>
                      <w:r w:rsidRPr="00594F88">
                        <w:rPr>
                          <w:b w:val="0"/>
                        </w:rPr>
                        <w:t xml:space="preserve"> </w:t>
                      </w:r>
                      <w:proofErr w:type="gramStart"/>
                      <w:r w:rsidRPr="00594F88">
                        <w:rPr>
                          <w:b w:val="0"/>
                        </w:rPr>
                        <w:t>a. Ni/SiO</w:t>
                      </w:r>
                      <w:r w:rsidRPr="00594F88">
                        <w:rPr>
                          <w:b w:val="0"/>
                          <w:vertAlign w:val="subscript"/>
                        </w:rPr>
                        <w:t>2</w:t>
                      </w:r>
                      <w:r w:rsidRPr="00594F88">
                        <w:rPr>
                          <w:b w:val="0"/>
                        </w:rPr>
                        <w:t>; b. (1:2) Ni-Fe/SiO</w:t>
                      </w:r>
                      <w:r w:rsidRPr="00594F88">
                        <w:rPr>
                          <w:b w:val="0"/>
                          <w:vertAlign w:val="subscript"/>
                        </w:rPr>
                        <w:t>2</w:t>
                      </w:r>
                      <w:r w:rsidRPr="00594F88">
                        <w:rPr>
                          <w:b w:val="0"/>
                        </w:rPr>
                        <w:t>.</w:t>
                      </w:r>
                      <w:proofErr w:type="gramEnd"/>
                      <w:r w:rsidRPr="00594F88">
                        <w:rPr>
                          <w:b w:val="0"/>
                        </w:rPr>
                        <w:t xml:space="preserve"> H</w:t>
                      </w:r>
                      <w:r w:rsidRPr="00594F88">
                        <w:rPr>
                          <w:b w:val="0"/>
                          <w:vertAlign w:val="subscript"/>
                        </w:rPr>
                        <w:t>2</w:t>
                      </w:r>
                      <w:r w:rsidRPr="00594F88">
                        <w:rPr>
                          <w:b w:val="0"/>
                        </w:rPr>
                        <w:t>/Feed molar ratio =60.  Pressure = 1atm. C</w:t>
                      </w:r>
                      <w:r w:rsidRPr="00594F88">
                        <w:rPr>
                          <w:b w:val="0"/>
                          <w:vertAlign w:val="subscript"/>
                        </w:rPr>
                        <w:t>7</w:t>
                      </w:r>
                      <w:r w:rsidRPr="00594F88">
                        <w:rPr>
                          <w:b w:val="0"/>
                        </w:rPr>
                        <w:t xml:space="preserve"> Products: 3-methyl-cyclohexanone (ONE</w:t>
                      </w:r>
                      <w:proofErr w:type="gramStart"/>
                      <w:r w:rsidRPr="00594F88">
                        <w:rPr>
                          <w:b w:val="0"/>
                        </w:rPr>
                        <w:t>) ;</w:t>
                      </w:r>
                      <w:proofErr w:type="gramEnd"/>
                      <w:r w:rsidRPr="00594F88">
                        <w:rPr>
                          <w:b w:val="0"/>
                        </w:rPr>
                        <w:t xml:space="preserve"> 3-methylcyclohexanol (OL); Toluene (TOL)</w:t>
                      </w:r>
                      <w:bookmarkEnd w:id="111"/>
                      <w:r w:rsidRPr="00594F88">
                        <w:rPr>
                          <w:b w:val="0"/>
                        </w:rPr>
                        <w:t xml:space="preserve"> </w:t>
                      </w:r>
                    </w:p>
                    <w:p w:rsidR="00883C93" w:rsidRPr="00193044" w:rsidRDefault="00883C93" w:rsidP="00594F88">
                      <w:pPr>
                        <w:pStyle w:val="Caption"/>
                        <w:rPr>
                          <w:rFonts w:ascii="Times New Roman" w:eastAsia="宋体" w:hAnsi="Times New Roman"/>
                          <w:noProof/>
                          <w:color w:val="000000"/>
                          <w:szCs w:val="24"/>
                          <w:shd w:val="clear" w:color="auto" w:fill="FFFFFF"/>
                        </w:rPr>
                      </w:pPr>
                    </w:p>
                  </w:txbxContent>
                </v:textbox>
              </v:shape>
            </w:pict>
          </mc:Fallback>
        </mc:AlternateContent>
      </w: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F43891" w:rsidRDefault="00F43891"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Pr="00594F88" w:rsidRDefault="00594F88" w:rsidP="00594F88">
      <w:pPr>
        <w:keepNext/>
        <w:tabs>
          <w:tab w:val="left" w:pos="4648"/>
        </w:tabs>
        <w:autoSpaceDE w:val="0"/>
        <w:autoSpaceDN w:val="0"/>
        <w:adjustRightInd w:val="0"/>
        <w:ind w:firstLine="708"/>
        <w:jc w:val="both"/>
      </w:pPr>
      <w:r>
        <w:rPr>
          <w:rFonts w:ascii="Times New Roman" w:eastAsia="宋体" w:hAnsi="Times New Roman"/>
          <w:noProof/>
          <w:color w:val="000000"/>
          <w:shd w:val="clear" w:color="auto" w:fill="FFFFFF"/>
          <w:lang w:eastAsia="zh-CN" w:bidi="ar-SA"/>
        </w:rPr>
        <w:lastRenderedPageBreak/>
        <w:drawing>
          <wp:anchor distT="0" distB="0" distL="114300" distR="114300" simplePos="0" relativeHeight="251698176" behindDoc="0" locked="0" layoutInCell="1" allowOverlap="1" wp14:anchorId="6474A345" wp14:editId="69A875D7">
            <wp:simplePos x="0" y="0"/>
            <wp:positionH relativeFrom="column">
              <wp:posOffset>446740</wp:posOffset>
            </wp:positionH>
            <wp:positionV relativeFrom="paragraph">
              <wp:posOffset>-3283</wp:posOffset>
            </wp:positionV>
            <wp:extent cx="5180417" cy="403361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80417" cy="4033610"/>
                    </a:xfrm>
                    <a:prstGeom prst="rect">
                      <a:avLst/>
                    </a:prstGeom>
                    <a:noFill/>
                  </pic:spPr>
                </pic:pic>
              </a:graphicData>
            </a:graphic>
            <wp14:sizeRelH relativeFrom="page">
              <wp14:pctWidth>0</wp14:pctWidth>
            </wp14:sizeRelH>
            <wp14:sizeRelV relativeFrom="page">
              <wp14:pctHeight>0</wp14:pctHeight>
            </wp14:sizeRelV>
          </wp:anchor>
        </w:drawing>
      </w: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r>
        <w:rPr>
          <w:noProof/>
          <w:lang w:eastAsia="zh-CN" w:bidi="ar-SA"/>
        </w:rPr>
        <mc:AlternateContent>
          <mc:Choice Requires="wps">
            <w:drawing>
              <wp:anchor distT="0" distB="0" distL="114300" distR="114300" simplePos="0" relativeHeight="251700224" behindDoc="0" locked="0" layoutInCell="1" allowOverlap="1" wp14:anchorId="7EBDA8E5" wp14:editId="4D0559B1">
                <wp:simplePos x="0" y="0"/>
                <wp:positionH relativeFrom="column">
                  <wp:posOffset>619268</wp:posOffset>
                </wp:positionH>
                <wp:positionV relativeFrom="paragraph">
                  <wp:posOffset>230553</wp:posOffset>
                </wp:positionV>
                <wp:extent cx="4476941" cy="63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4476941" cy="635"/>
                        </a:xfrm>
                        <a:prstGeom prst="rect">
                          <a:avLst/>
                        </a:prstGeom>
                        <a:solidFill>
                          <a:prstClr val="white"/>
                        </a:solidFill>
                        <a:ln>
                          <a:noFill/>
                        </a:ln>
                        <a:effectLst/>
                      </wps:spPr>
                      <wps:txbx>
                        <w:txbxContent>
                          <w:p w:rsidR="00883C93" w:rsidRPr="00594F88" w:rsidRDefault="00883C93" w:rsidP="00594F88">
                            <w:pPr>
                              <w:pStyle w:val="Caption"/>
                              <w:jc w:val="both"/>
                              <w:rPr>
                                <w:b w:val="0"/>
                              </w:rPr>
                            </w:pPr>
                            <w:bookmarkStart w:id="112" w:name="_Toc385588350"/>
                            <w:r>
                              <w:t xml:space="preserve">Figure </w:t>
                            </w:r>
                            <w:r w:rsidR="004C41AC">
                              <w:fldChar w:fldCharType="begin"/>
                            </w:r>
                            <w:r w:rsidR="004C41AC">
                              <w:instrText xml:space="preserve"> SEQ Figure \* ARABIC </w:instrText>
                            </w:r>
                            <w:r w:rsidR="004C41AC">
                              <w:fldChar w:fldCharType="separate"/>
                            </w:r>
                            <w:proofErr w:type="gramStart"/>
                            <w:r w:rsidR="005C7BC1">
                              <w:rPr>
                                <w:noProof/>
                              </w:rPr>
                              <w:t>11</w:t>
                            </w:r>
                            <w:r w:rsidR="004C41AC">
                              <w:rPr>
                                <w:noProof/>
                              </w:rPr>
                              <w:fldChar w:fldCharType="end"/>
                            </w:r>
                            <w:r>
                              <w:t>.II</w:t>
                            </w:r>
                            <w:proofErr w:type="gramEnd"/>
                            <w:r>
                              <w:t>.</w:t>
                            </w:r>
                            <w:r>
                              <w:tab/>
                            </w:r>
                            <w:r w:rsidRPr="00594F88">
                              <w:rPr>
                                <w:b w:val="0"/>
                              </w:rPr>
                              <w:t>Effect of time on stream on of conversion of m-cresol and product distribution (major products) over (1:2</w:t>
                            </w:r>
                            <w:proofErr w:type="gramStart"/>
                            <w:r w:rsidRPr="00594F88">
                              <w:rPr>
                                <w:b w:val="0"/>
                              </w:rPr>
                              <w:t>)Ni</w:t>
                            </w:r>
                            <w:proofErr w:type="gramEnd"/>
                            <w:r w:rsidRPr="00594F88">
                              <w:rPr>
                                <w:b w:val="0"/>
                              </w:rPr>
                              <w:t>-Fe/SiO</w:t>
                            </w:r>
                            <w:r w:rsidRPr="00594F88">
                              <w:rPr>
                                <w:b w:val="0"/>
                                <w:vertAlign w:val="subscript"/>
                              </w:rPr>
                              <w:t xml:space="preserve">2 </w:t>
                            </w:r>
                            <w:r w:rsidRPr="00594F88">
                              <w:rPr>
                                <w:b w:val="0"/>
                              </w:rPr>
                              <w:t>at 300</w:t>
                            </w:r>
                            <w:r w:rsidRPr="00594F88">
                              <w:rPr>
                                <w:b w:val="0"/>
                                <w:vertAlign w:val="superscript"/>
                              </w:rPr>
                              <w:t>o</w:t>
                            </w:r>
                            <w:r w:rsidRPr="00594F88">
                              <w:rPr>
                                <w:b w:val="0"/>
                              </w:rPr>
                              <w:t>C.  H</w:t>
                            </w:r>
                            <w:r w:rsidRPr="00594F88">
                              <w:rPr>
                                <w:b w:val="0"/>
                                <w:vertAlign w:val="subscript"/>
                              </w:rPr>
                              <w:t>2</w:t>
                            </w:r>
                            <w:r w:rsidRPr="00594F88">
                              <w:rPr>
                                <w:b w:val="0"/>
                              </w:rPr>
                              <w:t>/Feed ration =60.  Pressure = 1atm. 3-methyl-cyclohexanone (ONE</w:t>
                            </w:r>
                            <w:proofErr w:type="gramStart"/>
                            <w:r w:rsidRPr="00594F88">
                              <w:rPr>
                                <w:b w:val="0"/>
                              </w:rPr>
                              <w:t>) ;</w:t>
                            </w:r>
                            <w:proofErr w:type="gramEnd"/>
                            <w:r w:rsidRPr="00594F88">
                              <w:rPr>
                                <w:b w:val="0"/>
                              </w:rPr>
                              <w:t xml:space="preserve"> Toluene (TOL).</w:t>
                            </w:r>
                            <w:bookmarkEnd w:id="112"/>
                          </w:p>
                          <w:p w:rsidR="00883C93" w:rsidRPr="00D246DE" w:rsidRDefault="00883C93" w:rsidP="00594F88">
                            <w:pPr>
                              <w:pStyle w:val="Caption"/>
                              <w:rPr>
                                <w:rFonts w:ascii="Times New Roman" w:eastAsia="宋体" w:hAnsi="Times New Roman"/>
                                <w:noProof/>
                                <w:color w:val="000000"/>
                                <w:szCs w:val="24"/>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47" o:spid="_x0000_s1037" type="#_x0000_t202" style="position:absolute;left:0;text-align:left;margin-left:48.75pt;margin-top:18.15pt;width:352.5pt;height:.0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" stroked="f">
                <v:textbox style="mso-fit-shape-to-text:t" inset="0,0,0,0">
                  <w:txbxContent>
                    <w:p w:rsidR="00883C93" w:rsidRPr="00594F88" w:rsidRDefault="00883C93" w:rsidP="00594F88">
                      <w:pPr>
                        <w:pStyle w:val="Caption"/>
                        <w:jc w:val="both"/>
                        <w:rPr>
                          <w:b w:val="0"/>
                        </w:rPr>
                      </w:pPr>
                      <w:bookmarkStart w:id="113" w:name="_Toc385588350"/>
                      <w:r>
                        <w:t xml:space="preserve">Figure </w:t>
                      </w:r>
                      <w:r w:rsidR="004C41AC">
                        <w:fldChar w:fldCharType="begin"/>
                      </w:r>
                      <w:r w:rsidR="004C41AC">
                        <w:instrText xml:space="preserve"> SEQ Figure \* ARABIC </w:instrText>
                      </w:r>
                      <w:r w:rsidR="004C41AC">
                        <w:fldChar w:fldCharType="separate"/>
                      </w:r>
                      <w:proofErr w:type="gramStart"/>
                      <w:r w:rsidR="005C7BC1">
                        <w:rPr>
                          <w:noProof/>
                        </w:rPr>
                        <w:t>11</w:t>
                      </w:r>
                      <w:r w:rsidR="004C41AC">
                        <w:rPr>
                          <w:noProof/>
                        </w:rPr>
                        <w:fldChar w:fldCharType="end"/>
                      </w:r>
                      <w:r>
                        <w:t>.II</w:t>
                      </w:r>
                      <w:proofErr w:type="gramEnd"/>
                      <w:r>
                        <w:t>.</w:t>
                      </w:r>
                      <w:r>
                        <w:tab/>
                      </w:r>
                      <w:r w:rsidRPr="00594F88">
                        <w:rPr>
                          <w:b w:val="0"/>
                        </w:rPr>
                        <w:t>Effect of time on stream on of conversion of m-cresol and product distribution (major products) over (1:2</w:t>
                      </w:r>
                      <w:proofErr w:type="gramStart"/>
                      <w:r w:rsidRPr="00594F88">
                        <w:rPr>
                          <w:b w:val="0"/>
                        </w:rPr>
                        <w:t>)Ni</w:t>
                      </w:r>
                      <w:proofErr w:type="gramEnd"/>
                      <w:r w:rsidRPr="00594F88">
                        <w:rPr>
                          <w:b w:val="0"/>
                        </w:rPr>
                        <w:t>-Fe/SiO</w:t>
                      </w:r>
                      <w:r w:rsidRPr="00594F88">
                        <w:rPr>
                          <w:b w:val="0"/>
                          <w:vertAlign w:val="subscript"/>
                        </w:rPr>
                        <w:t xml:space="preserve">2 </w:t>
                      </w:r>
                      <w:r w:rsidRPr="00594F88">
                        <w:rPr>
                          <w:b w:val="0"/>
                        </w:rPr>
                        <w:t>at 300</w:t>
                      </w:r>
                      <w:r w:rsidRPr="00594F88">
                        <w:rPr>
                          <w:b w:val="0"/>
                          <w:vertAlign w:val="superscript"/>
                        </w:rPr>
                        <w:t>o</w:t>
                      </w:r>
                      <w:r w:rsidRPr="00594F88">
                        <w:rPr>
                          <w:b w:val="0"/>
                        </w:rPr>
                        <w:t>C.  H</w:t>
                      </w:r>
                      <w:r w:rsidRPr="00594F88">
                        <w:rPr>
                          <w:b w:val="0"/>
                          <w:vertAlign w:val="subscript"/>
                        </w:rPr>
                        <w:t>2</w:t>
                      </w:r>
                      <w:r w:rsidRPr="00594F88">
                        <w:rPr>
                          <w:b w:val="0"/>
                        </w:rPr>
                        <w:t>/Feed ration =60.  Pressure = 1atm. 3-methyl-cyclohexanone (ONE</w:t>
                      </w:r>
                      <w:proofErr w:type="gramStart"/>
                      <w:r w:rsidRPr="00594F88">
                        <w:rPr>
                          <w:b w:val="0"/>
                        </w:rPr>
                        <w:t>) ;</w:t>
                      </w:r>
                      <w:proofErr w:type="gramEnd"/>
                      <w:r w:rsidRPr="00594F88">
                        <w:rPr>
                          <w:b w:val="0"/>
                        </w:rPr>
                        <w:t xml:space="preserve"> Toluene (TOL).</w:t>
                      </w:r>
                      <w:bookmarkEnd w:id="113"/>
                    </w:p>
                    <w:p w:rsidR="00883C93" w:rsidRPr="00D246DE" w:rsidRDefault="00883C93" w:rsidP="00594F88">
                      <w:pPr>
                        <w:pStyle w:val="Caption"/>
                        <w:rPr>
                          <w:rFonts w:ascii="Times New Roman" w:eastAsia="宋体" w:hAnsi="Times New Roman"/>
                          <w:noProof/>
                          <w:color w:val="000000"/>
                          <w:szCs w:val="24"/>
                          <w:shd w:val="clear" w:color="auto" w:fill="FFFFFF"/>
                        </w:rPr>
                      </w:pPr>
                    </w:p>
                  </w:txbxContent>
                </v:textbox>
              </v:shape>
            </w:pict>
          </mc:Fallback>
        </mc:AlternateContent>
      </w: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p>
    <w:p w:rsidR="000E32EA" w:rsidRPr="000E32EA" w:rsidRDefault="00594F88" w:rsidP="00315ACF">
      <w:pPr>
        <w:tabs>
          <w:tab w:val="left" w:pos="4648"/>
        </w:tabs>
        <w:autoSpaceDE w:val="0"/>
        <w:autoSpaceDN w:val="0"/>
        <w:adjustRightInd w:val="0"/>
        <w:ind w:firstLine="708"/>
        <w:jc w:val="both"/>
        <w:rPr>
          <w:rFonts w:ascii="Times New Roman" w:eastAsia="宋体" w:hAnsi="Times New Roman"/>
          <w:color w:val="000000"/>
          <w:shd w:val="clear" w:color="auto" w:fill="FFFFFF"/>
          <w:lang w:bidi="ar-SA"/>
        </w:rPr>
      </w:pPr>
      <w:r>
        <w:rPr>
          <w:rFonts w:ascii="Times New Roman" w:eastAsia="宋体" w:hAnsi="Times New Roman"/>
          <w:color w:val="000000"/>
          <w:shd w:val="clear" w:color="auto" w:fill="FFFFFF"/>
          <w:lang w:bidi="ar-SA"/>
        </w:rPr>
        <w:t>Figure 11.II</w:t>
      </w:r>
      <w:r w:rsidR="000E32EA" w:rsidRPr="000E32EA">
        <w:rPr>
          <w:rFonts w:ascii="Times New Roman" w:eastAsia="宋体" w:hAnsi="Times New Roman"/>
          <w:color w:val="000000"/>
          <w:shd w:val="clear" w:color="auto" w:fill="FFFFFF"/>
          <w:lang w:bidi="ar-SA"/>
        </w:rPr>
        <w:t xml:space="preserve"> shows the m-cresol conversion and yield of toluene and 3-methylhexanone over </w:t>
      </w:r>
      <w:r w:rsidR="000E32EA" w:rsidRPr="000E32EA">
        <w:rPr>
          <w:rFonts w:ascii="Times New Roman" w:eastAsia="宋体" w:hAnsi="Times New Roman"/>
          <w:shd w:val="clear" w:color="auto" w:fill="FFFFFF"/>
          <w:lang w:bidi="ar-SA"/>
        </w:rPr>
        <w:t>(1:2) Ni--Fe/SiO</w:t>
      </w:r>
      <w:r w:rsidR="000E32EA" w:rsidRPr="000E32EA">
        <w:rPr>
          <w:rFonts w:ascii="Times New Roman" w:eastAsia="宋体" w:hAnsi="Times New Roman"/>
          <w:shd w:val="clear" w:color="auto" w:fill="FFFFFF"/>
          <w:vertAlign w:val="subscript"/>
          <w:lang w:bidi="ar-SA"/>
        </w:rPr>
        <w:t xml:space="preserve">2 </w:t>
      </w:r>
      <w:r w:rsidR="000E32EA" w:rsidRPr="000E32EA">
        <w:rPr>
          <w:rFonts w:ascii="Times New Roman" w:eastAsia="宋体" w:hAnsi="Times New Roman"/>
          <w:shd w:val="clear" w:color="auto" w:fill="FFFFFF"/>
          <w:lang w:bidi="ar-SA"/>
        </w:rPr>
        <w:t>as a function of time on stream, up to 135min. The yields of other products such as methane, xylene, phenol etc… are very low (sum of they is around 1%), thus they are not shown in the figure.  The conversion of m-cresol drops from initial 18% to 11%, while the yield of toluene drops from 9% to 5%.  This indicates the initial deactivation of the catalyst is not negligible.</w:t>
      </w:r>
    </w:p>
    <w:p w:rsidR="000E32EA" w:rsidRPr="000E32EA" w:rsidRDefault="000E32EA"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p>
    <w:p w:rsidR="000E32EA" w:rsidRPr="000E32EA" w:rsidRDefault="00B173DB" w:rsidP="00900D29">
      <w:pPr>
        <w:pStyle w:val="Heading3"/>
        <w:rPr>
          <w:rFonts w:eastAsia="宋体"/>
          <w:shd w:val="clear" w:color="auto" w:fill="FFFFFF"/>
          <w:lang w:bidi="ar-SA"/>
        </w:rPr>
      </w:pPr>
      <w:bookmarkStart w:id="114" w:name="_Toc385589146"/>
      <w:r>
        <w:rPr>
          <w:rFonts w:eastAsia="宋体"/>
          <w:shd w:val="clear" w:color="auto" w:fill="FFFFFF"/>
          <w:lang w:bidi="ar-SA"/>
        </w:rPr>
        <w:t>2.3.3</w:t>
      </w:r>
      <w:r>
        <w:rPr>
          <w:rFonts w:eastAsia="宋体"/>
          <w:shd w:val="clear" w:color="auto" w:fill="FFFFFF"/>
          <w:lang w:bidi="ar-SA"/>
        </w:rPr>
        <w:tab/>
      </w:r>
      <w:r w:rsidR="000E32EA" w:rsidRPr="000E32EA">
        <w:rPr>
          <w:rFonts w:eastAsia="宋体"/>
          <w:shd w:val="clear" w:color="auto" w:fill="FFFFFF"/>
          <w:lang w:bidi="ar-SA"/>
        </w:rPr>
        <w:t>Using 3-methylcyclohexanone and 3-methylcyclohexanol as feeds</w:t>
      </w:r>
      <w:bookmarkEnd w:id="114"/>
    </w:p>
    <w:p w:rsidR="000E32EA" w:rsidRDefault="00B173DB" w:rsidP="00B173DB">
      <w:pPr>
        <w:jc w:val="both"/>
        <w:rPr>
          <w:rFonts w:eastAsia="宋体"/>
          <w:shd w:val="clear" w:color="auto" w:fill="FFFFFF"/>
          <w:lang w:bidi="ar-SA"/>
        </w:rPr>
      </w:pPr>
      <w:r>
        <w:rPr>
          <w:rFonts w:eastAsia="宋体"/>
          <w:shd w:val="clear" w:color="auto" w:fill="FFFFFF"/>
          <w:lang w:bidi="ar-SA"/>
        </w:rPr>
        <w:tab/>
        <w:t xml:space="preserve">Table </w:t>
      </w:r>
      <w:r w:rsidR="000E32EA" w:rsidRPr="000E32EA">
        <w:rPr>
          <w:rFonts w:eastAsia="宋体"/>
          <w:shd w:val="clear" w:color="auto" w:fill="FFFFFF"/>
          <w:lang w:bidi="ar-SA"/>
        </w:rPr>
        <w:t>3</w:t>
      </w:r>
      <w:r w:rsidR="00683C29">
        <w:rPr>
          <w:rFonts w:eastAsia="宋体"/>
          <w:shd w:val="clear" w:color="auto" w:fill="FFFFFF"/>
          <w:lang w:bidi="ar-SA"/>
        </w:rPr>
        <w:t>.II</w:t>
      </w:r>
      <w:r w:rsidR="000E32EA" w:rsidRPr="000E32EA">
        <w:rPr>
          <w:rFonts w:eastAsia="宋体"/>
          <w:shd w:val="clear" w:color="auto" w:fill="FFFFFF"/>
          <w:lang w:bidi="ar-SA"/>
        </w:rPr>
        <w:t xml:space="preserve"> compares the product distributions obtained by feeding 3-methylcyclohexanol (OL), 3-methylcyclohexanone (ONE), or m-cresol over the </w:t>
      </w:r>
      <w:r w:rsidR="000E32EA" w:rsidRPr="000E32EA">
        <w:rPr>
          <w:rFonts w:eastAsia="宋体"/>
          <w:shd w:val="clear" w:color="auto" w:fill="FFFFFF"/>
          <w:lang w:bidi="ar-SA"/>
        </w:rPr>
        <w:lastRenderedPageBreak/>
        <w:t>monometallic and bimetallic catalysts. When 3-methylcyclohexanol was fed over the Ni/SiO</w:t>
      </w:r>
      <w:r w:rsidR="000E32EA" w:rsidRPr="000E32EA">
        <w:rPr>
          <w:rFonts w:eastAsia="宋体"/>
          <w:shd w:val="clear" w:color="auto" w:fill="FFFFFF"/>
          <w:vertAlign w:val="subscript"/>
          <w:lang w:bidi="ar-SA"/>
        </w:rPr>
        <w:t>2</w:t>
      </w:r>
      <w:r w:rsidR="000E32EA" w:rsidRPr="000E32EA">
        <w:rPr>
          <w:rFonts w:eastAsia="宋体"/>
          <w:shd w:val="clear" w:color="auto" w:fill="FFFFFF"/>
          <w:lang w:bidi="ar-SA"/>
        </w:rPr>
        <w:t xml:space="preserve"> catalyst, it was quickly converted to 3-methylcyclohexanone.  Similarly, when 3-methylcyclohexanone was the feed, the corresponding alcohol was obtained at high yield.  These results indicate that this is a fast and reversible reaction.  In both cases, m-cresol was also observed as a product, but toluene was not obtained.   To get the same level of conversion with m-cresol the W/F had to be raised by almost 20 times since the rate of </w:t>
      </w:r>
      <w:proofErr w:type="spellStart"/>
      <w:r w:rsidR="000E32EA" w:rsidRPr="000E32EA">
        <w:rPr>
          <w:rFonts w:eastAsia="宋体"/>
          <w:shd w:val="clear" w:color="auto" w:fill="FFFFFF"/>
          <w:lang w:bidi="ar-SA"/>
        </w:rPr>
        <w:t>interconversion</w:t>
      </w:r>
      <w:proofErr w:type="spellEnd"/>
      <w:r w:rsidR="000E32EA" w:rsidRPr="000E32EA">
        <w:rPr>
          <w:rFonts w:eastAsia="宋体"/>
          <w:shd w:val="clear" w:color="auto" w:fill="FFFFFF"/>
          <w:lang w:bidi="ar-SA"/>
        </w:rPr>
        <w:t xml:space="preserve"> between 3-methylcyclohexanol and 3-methylcyclohexanone is much faster than the conversion of m-cresol to either of these compounds, which would suggest that during the HDO of m-cresol the saturated alcohol and ketone are pseudo-equilibrated.  </w:t>
      </w:r>
    </w:p>
    <w:p w:rsidR="007B5A14" w:rsidRDefault="007B5A14" w:rsidP="00B173DB">
      <w:pPr>
        <w:jc w:val="both"/>
        <w:rPr>
          <w:rFonts w:eastAsia="宋体"/>
          <w:shd w:val="clear" w:color="auto" w:fill="FFFFFF"/>
          <w:lang w:bidi="ar-SA"/>
        </w:rPr>
      </w:pPr>
    </w:p>
    <w:p w:rsidR="00594F88" w:rsidRDefault="00594F88" w:rsidP="00B173DB">
      <w:pPr>
        <w:jc w:val="both"/>
        <w:rPr>
          <w:rFonts w:eastAsia="宋体"/>
          <w:shd w:val="clear" w:color="auto" w:fill="FFFFFF"/>
          <w:lang w:bidi="ar-SA"/>
        </w:rPr>
      </w:pPr>
      <w:r>
        <w:rPr>
          <w:rFonts w:eastAsia="宋体"/>
          <w:noProof/>
          <w:shd w:val="clear" w:color="auto" w:fill="FFFFFF"/>
          <w:lang w:eastAsia="zh-CN" w:bidi="ar-SA"/>
        </w:rPr>
        <w:drawing>
          <wp:anchor distT="0" distB="0" distL="114300" distR="114300" simplePos="0" relativeHeight="251701248" behindDoc="0" locked="0" layoutInCell="1" allowOverlap="1" wp14:anchorId="614EC8EB" wp14:editId="267ED59C">
            <wp:simplePos x="0" y="0"/>
            <wp:positionH relativeFrom="column">
              <wp:posOffset>117739</wp:posOffset>
            </wp:positionH>
            <wp:positionV relativeFrom="paragraph">
              <wp:posOffset>2540</wp:posOffset>
            </wp:positionV>
            <wp:extent cx="5391509" cy="4171900"/>
            <wp:effectExtent l="0" t="0" r="0" b="63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91509" cy="4171900"/>
                    </a:xfrm>
                    <a:prstGeom prst="rect">
                      <a:avLst/>
                    </a:prstGeom>
                    <a:noFill/>
                  </pic:spPr>
                </pic:pic>
              </a:graphicData>
            </a:graphic>
            <wp14:sizeRelH relativeFrom="page">
              <wp14:pctWidth>0</wp14:pctWidth>
            </wp14:sizeRelH>
            <wp14:sizeRelV relativeFrom="page">
              <wp14:pctHeight>0</wp14:pctHeight>
            </wp14:sizeRelV>
          </wp:anchor>
        </w:drawing>
      </w:r>
    </w:p>
    <w:p w:rsidR="00594F88" w:rsidRDefault="00594F88" w:rsidP="00B173DB">
      <w:pPr>
        <w:jc w:val="both"/>
        <w:rPr>
          <w:rFonts w:eastAsia="宋体"/>
          <w:shd w:val="clear" w:color="auto" w:fill="FFFFFF"/>
          <w:lang w:bidi="ar-SA"/>
        </w:rPr>
      </w:pPr>
    </w:p>
    <w:p w:rsidR="00594F88" w:rsidRDefault="00594F88" w:rsidP="00B173DB">
      <w:pPr>
        <w:jc w:val="both"/>
        <w:rPr>
          <w:rFonts w:eastAsia="宋体"/>
          <w:shd w:val="clear" w:color="auto" w:fill="FFFFFF"/>
          <w:lang w:bidi="ar-SA"/>
        </w:rPr>
      </w:pPr>
    </w:p>
    <w:p w:rsidR="00594F88" w:rsidRDefault="00594F88" w:rsidP="00B173DB">
      <w:pPr>
        <w:jc w:val="both"/>
        <w:rPr>
          <w:rFonts w:eastAsia="宋体"/>
          <w:shd w:val="clear" w:color="auto" w:fill="FFFFFF"/>
          <w:lang w:bidi="ar-SA"/>
        </w:rPr>
      </w:pPr>
    </w:p>
    <w:p w:rsidR="00594F88" w:rsidRDefault="00594F88" w:rsidP="00B173DB">
      <w:pPr>
        <w:jc w:val="both"/>
        <w:rPr>
          <w:rFonts w:eastAsia="宋体"/>
          <w:shd w:val="clear" w:color="auto" w:fill="FFFFFF"/>
          <w:lang w:bidi="ar-SA"/>
        </w:rPr>
      </w:pPr>
    </w:p>
    <w:p w:rsidR="00594F88" w:rsidRPr="000E32EA" w:rsidRDefault="00594F88" w:rsidP="00B173DB">
      <w:pPr>
        <w:jc w:val="both"/>
        <w:rPr>
          <w:rFonts w:eastAsia="宋体"/>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p>
    <w:p w:rsidR="00594F88" w:rsidRDefault="00594F88"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p>
    <w:p w:rsidR="00594F88" w:rsidRDefault="007B5A14"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r>
        <w:rPr>
          <w:noProof/>
          <w:lang w:eastAsia="zh-CN" w:bidi="ar-SA"/>
        </w:rPr>
        <mc:AlternateContent>
          <mc:Choice Requires="wps">
            <w:drawing>
              <wp:anchor distT="0" distB="0" distL="114300" distR="114300" simplePos="0" relativeHeight="251703296" behindDoc="0" locked="0" layoutInCell="1" allowOverlap="1" wp14:anchorId="6AD58D46" wp14:editId="1D999AD6">
                <wp:simplePos x="0" y="0"/>
                <wp:positionH relativeFrom="column">
                  <wp:posOffset>343223</wp:posOffset>
                </wp:positionH>
                <wp:positionV relativeFrom="paragraph">
                  <wp:posOffset>29270</wp:posOffset>
                </wp:positionV>
                <wp:extent cx="4959854" cy="635"/>
                <wp:effectExtent l="0" t="0" r="0" b="3810"/>
                <wp:wrapNone/>
                <wp:docPr id="49" name="Text Box 49"/>
                <wp:cNvGraphicFramePr/>
                <a:graphic xmlns:a="http://schemas.openxmlformats.org/drawingml/2006/main">
                  <a:graphicData uri="http://schemas.microsoft.com/office/word/2010/wordprocessingShape">
                    <wps:wsp>
                      <wps:cNvSpPr txBox="1"/>
                      <wps:spPr>
                        <a:xfrm>
                          <a:off x="0" y="0"/>
                          <a:ext cx="4959854" cy="635"/>
                        </a:xfrm>
                        <a:prstGeom prst="rect">
                          <a:avLst/>
                        </a:prstGeom>
                        <a:solidFill>
                          <a:prstClr val="white"/>
                        </a:solidFill>
                        <a:ln>
                          <a:noFill/>
                        </a:ln>
                        <a:effectLst/>
                      </wps:spPr>
                      <wps:txbx>
                        <w:txbxContent>
                          <w:p w:rsidR="00883C93" w:rsidRPr="007B5A14" w:rsidRDefault="00883C93" w:rsidP="007B5A14">
                            <w:pPr>
                              <w:pStyle w:val="Caption"/>
                              <w:jc w:val="both"/>
                              <w:rPr>
                                <w:b w:val="0"/>
                              </w:rPr>
                            </w:pPr>
                            <w:bookmarkStart w:id="115" w:name="_Toc385586159"/>
                            <w:r>
                              <w:t xml:space="preserve">Table </w:t>
                            </w:r>
                            <w:r w:rsidR="004C41AC">
                              <w:fldChar w:fldCharType="begin"/>
                            </w:r>
                            <w:r w:rsidR="004C41AC">
                              <w:instrText xml:space="preserve"> SEQ Table \* ARABIC </w:instrText>
                            </w:r>
                            <w:r w:rsidR="004C41AC">
                              <w:fldChar w:fldCharType="separate"/>
                            </w:r>
                            <w:proofErr w:type="gramStart"/>
                            <w:r w:rsidR="005C7BC1">
                              <w:rPr>
                                <w:noProof/>
                              </w:rPr>
                              <w:t>3</w:t>
                            </w:r>
                            <w:r w:rsidR="004C41AC">
                              <w:rPr>
                                <w:noProof/>
                              </w:rPr>
                              <w:fldChar w:fldCharType="end"/>
                            </w:r>
                            <w:r>
                              <w:t>.II</w:t>
                            </w:r>
                            <w:proofErr w:type="gramEnd"/>
                            <w:r>
                              <w:t>.</w:t>
                            </w:r>
                            <w:r>
                              <w:tab/>
                            </w:r>
                            <w:proofErr w:type="gramStart"/>
                            <w:r w:rsidRPr="007B5A14">
                              <w:rPr>
                                <w:b w:val="0"/>
                              </w:rPr>
                              <w:t>Product distribution from different feed at 300</w:t>
                            </w:r>
                            <w:r w:rsidRPr="007B5A14">
                              <w:rPr>
                                <w:b w:val="0"/>
                                <w:vertAlign w:val="superscript"/>
                              </w:rPr>
                              <w:t>o</w:t>
                            </w:r>
                            <w:r w:rsidRPr="007B5A14">
                              <w:rPr>
                                <w:b w:val="0"/>
                              </w:rPr>
                              <w:t>C.</w:t>
                            </w:r>
                            <w:proofErr w:type="gramEnd"/>
                            <w:r w:rsidRPr="007B5A14">
                              <w:rPr>
                                <w:b w:val="0"/>
                              </w:rPr>
                              <w:t xml:space="preserve"> H</w:t>
                            </w:r>
                            <w:r w:rsidRPr="007B5A14">
                              <w:rPr>
                                <w:b w:val="0"/>
                                <w:vertAlign w:val="subscript"/>
                              </w:rPr>
                              <w:t>2</w:t>
                            </w:r>
                            <w:r w:rsidRPr="007B5A14">
                              <w:rPr>
                                <w:b w:val="0"/>
                              </w:rPr>
                              <w:t>/Feed molar ratio =60.  Pressure = 1atm. C</w:t>
                            </w:r>
                            <w:r w:rsidRPr="007B5A14">
                              <w:rPr>
                                <w:b w:val="0"/>
                                <w:vertAlign w:val="subscript"/>
                              </w:rPr>
                              <w:t>7</w:t>
                            </w:r>
                            <w:r w:rsidRPr="007B5A14">
                              <w:rPr>
                                <w:b w:val="0"/>
                              </w:rPr>
                              <w:t xml:space="preserve"> Products: 3-methyl-cyclohexanone (ONE</w:t>
                            </w:r>
                            <w:proofErr w:type="gramStart"/>
                            <w:r w:rsidRPr="007B5A14">
                              <w:rPr>
                                <w:b w:val="0"/>
                              </w:rPr>
                              <w:t>) ;</w:t>
                            </w:r>
                            <w:proofErr w:type="gramEnd"/>
                            <w:r w:rsidRPr="007B5A14">
                              <w:rPr>
                                <w:b w:val="0"/>
                              </w:rPr>
                              <w:t xml:space="preserve"> 3-methylcyclohexanol (OL); Toluene (TOL); </w:t>
                            </w:r>
                            <w:proofErr w:type="spellStart"/>
                            <w:r w:rsidRPr="007B5A14">
                              <w:rPr>
                                <w:b w:val="0"/>
                              </w:rPr>
                              <w:t>methylcyclohexane</w:t>
                            </w:r>
                            <w:proofErr w:type="spellEnd"/>
                            <w:r w:rsidRPr="007B5A14">
                              <w:rPr>
                                <w:b w:val="0"/>
                              </w:rPr>
                              <w:t xml:space="preserve"> (ENE)</w:t>
                            </w:r>
                            <w:r>
                              <w:rPr>
                                <w:b w:val="0"/>
                              </w:rPr>
                              <w:t>.</w:t>
                            </w:r>
                            <w:bookmarkEnd w:id="115"/>
                          </w:p>
                          <w:p w:rsidR="00883C93" w:rsidRPr="00B3166A" w:rsidRDefault="00883C93" w:rsidP="00594F88">
                            <w:pPr>
                              <w:pStyle w:val="Caption"/>
                              <w:rPr>
                                <w:rFonts w:eastAsia="宋体"/>
                                <w:noProof/>
                                <w:szCs w:val="24"/>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49" o:spid="_x0000_s1038" type="#_x0000_t202" style="position:absolute;left:0;text-align:left;margin-left:27.05pt;margin-top:2.3pt;width:390.55pt;height:.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" stroked="f">
                <v:textbox style="mso-fit-shape-to-text:t" inset="0,0,0,0">
                  <w:txbxContent>
                    <w:p w:rsidR="00883C93" w:rsidRPr="007B5A14" w:rsidRDefault="00883C93" w:rsidP="007B5A14">
                      <w:pPr>
                        <w:pStyle w:val="Caption"/>
                        <w:jc w:val="both"/>
                        <w:rPr>
                          <w:b w:val="0"/>
                        </w:rPr>
                      </w:pPr>
                      <w:bookmarkStart w:id="116" w:name="_Toc385586159"/>
                      <w:r>
                        <w:t xml:space="preserve">Table </w:t>
                      </w:r>
                      <w:r w:rsidR="004C41AC">
                        <w:fldChar w:fldCharType="begin"/>
                      </w:r>
                      <w:r w:rsidR="004C41AC">
                        <w:instrText xml:space="preserve"> SEQ Table \* ARABIC </w:instrText>
                      </w:r>
                      <w:r w:rsidR="004C41AC">
                        <w:fldChar w:fldCharType="separate"/>
                      </w:r>
                      <w:proofErr w:type="gramStart"/>
                      <w:r w:rsidR="005C7BC1">
                        <w:rPr>
                          <w:noProof/>
                        </w:rPr>
                        <w:t>3</w:t>
                      </w:r>
                      <w:r w:rsidR="004C41AC">
                        <w:rPr>
                          <w:noProof/>
                        </w:rPr>
                        <w:fldChar w:fldCharType="end"/>
                      </w:r>
                      <w:r>
                        <w:t>.II</w:t>
                      </w:r>
                      <w:proofErr w:type="gramEnd"/>
                      <w:r>
                        <w:t>.</w:t>
                      </w:r>
                      <w:r>
                        <w:tab/>
                      </w:r>
                      <w:proofErr w:type="gramStart"/>
                      <w:r w:rsidRPr="007B5A14">
                        <w:rPr>
                          <w:b w:val="0"/>
                        </w:rPr>
                        <w:t>Product distribution from different feed at 300</w:t>
                      </w:r>
                      <w:r w:rsidRPr="007B5A14">
                        <w:rPr>
                          <w:b w:val="0"/>
                          <w:vertAlign w:val="superscript"/>
                        </w:rPr>
                        <w:t>o</w:t>
                      </w:r>
                      <w:r w:rsidRPr="007B5A14">
                        <w:rPr>
                          <w:b w:val="0"/>
                        </w:rPr>
                        <w:t>C.</w:t>
                      </w:r>
                      <w:proofErr w:type="gramEnd"/>
                      <w:r w:rsidRPr="007B5A14">
                        <w:rPr>
                          <w:b w:val="0"/>
                        </w:rPr>
                        <w:t xml:space="preserve"> H</w:t>
                      </w:r>
                      <w:r w:rsidRPr="007B5A14">
                        <w:rPr>
                          <w:b w:val="0"/>
                          <w:vertAlign w:val="subscript"/>
                        </w:rPr>
                        <w:t>2</w:t>
                      </w:r>
                      <w:r w:rsidRPr="007B5A14">
                        <w:rPr>
                          <w:b w:val="0"/>
                        </w:rPr>
                        <w:t>/Feed molar ratio =60.  Pressure = 1atm. C</w:t>
                      </w:r>
                      <w:r w:rsidRPr="007B5A14">
                        <w:rPr>
                          <w:b w:val="0"/>
                          <w:vertAlign w:val="subscript"/>
                        </w:rPr>
                        <w:t>7</w:t>
                      </w:r>
                      <w:r w:rsidRPr="007B5A14">
                        <w:rPr>
                          <w:b w:val="0"/>
                        </w:rPr>
                        <w:t xml:space="preserve"> Products: 3-methyl-cyclohexanone (ONE</w:t>
                      </w:r>
                      <w:proofErr w:type="gramStart"/>
                      <w:r w:rsidRPr="007B5A14">
                        <w:rPr>
                          <w:b w:val="0"/>
                        </w:rPr>
                        <w:t>) ;</w:t>
                      </w:r>
                      <w:proofErr w:type="gramEnd"/>
                      <w:r w:rsidRPr="007B5A14">
                        <w:rPr>
                          <w:b w:val="0"/>
                        </w:rPr>
                        <w:t xml:space="preserve"> 3-methylcyclohexanol (OL); Toluene (TOL); </w:t>
                      </w:r>
                      <w:proofErr w:type="spellStart"/>
                      <w:r w:rsidRPr="007B5A14">
                        <w:rPr>
                          <w:b w:val="0"/>
                        </w:rPr>
                        <w:t>methylcyclohexane</w:t>
                      </w:r>
                      <w:proofErr w:type="spellEnd"/>
                      <w:r w:rsidRPr="007B5A14">
                        <w:rPr>
                          <w:b w:val="0"/>
                        </w:rPr>
                        <w:t xml:space="preserve"> (ENE)</w:t>
                      </w:r>
                      <w:r>
                        <w:rPr>
                          <w:b w:val="0"/>
                        </w:rPr>
                        <w:t>.</w:t>
                      </w:r>
                      <w:bookmarkEnd w:id="116"/>
                    </w:p>
                    <w:p w:rsidR="00883C93" w:rsidRPr="00B3166A" w:rsidRDefault="00883C93" w:rsidP="00594F88">
                      <w:pPr>
                        <w:pStyle w:val="Caption"/>
                        <w:rPr>
                          <w:rFonts w:eastAsia="宋体"/>
                          <w:noProof/>
                          <w:szCs w:val="24"/>
                          <w:shd w:val="clear" w:color="auto" w:fill="FFFFFF"/>
                        </w:rPr>
                      </w:pPr>
                    </w:p>
                  </w:txbxContent>
                </v:textbox>
              </v:shape>
            </w:pict>
          </mc:Fallback>
        </mc:AlternateContent>
      </w:r>
    </w:p>
    <w:p w:rsidR="00594F88" w:rsidRDefault="000E32EA"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r w:rsidRPr="000E32EA">
        <w:rPr>
          <w:rFonts w:ascii="Times New Roman" w:eastAsia="宋体" w:hAnsi="Times New Roman"/>
          <w:shd w:val="clear" w:color="auto" w:fill="FFFFFF"/>
          <w:lang w:bidi="ar-SA"/>
        </w:rPr>
        <w:t xml:space="preserve"> </w:t>
      </w:r>
    </w:p>
    <w:p w:rsidR="000E32EA" w:rsidRPr="000E32EA" w:rsidRDefault="000E32EA"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r w:rsidRPr="000E32EA">
        <w:rPr>
          <w:rFonts w:ascii="Times New Roman" w:eastAsia="宋体" w:hAnsi="Times New Roman"/>
          <w:shd w:val="clear" w:color="auto" w:fill="FFFFFF"/>
          <w:lang w:bidi="ar-SA"/>
        </w:rPr>
        <w:lastRenderedPageBreak/>
        <w:t>Interestingly, the absence of toluene as a product when 3-methylcyclohexanol was the feed indicates that dehydration does not occur to any significant extent at the low W/F used (i.e., 0.02 h).  To further investigate the role of dehydration on the support, 3-methylcyclohexanol was fed at the same W/F used with m-cresol (i.e., W/F = 0.36 h) over pure SiO</w:t>
      </w:r>
      <w:r w:rsidRPr="000E32EA">
        <w:rPr>
          <w:rFonts w:ascii="Times New Roman" w:eastAsia="宋体" w:hAnsi="Times New Roman"/>
          <w:shd w:val="clear" w:color="auto" w:fill="FFFFFF"/>
          <w:vertAlign w:val="subscript"/>
          <w:lang w:bidi="ar-SA"/>
        </w:rPr>
        <w:t>2</w:t>
      </w:r>
      <w:r w:rsidRPr="000E32EA">
        <w:rPr>
          <w:rFonts w:ascii="Times New Roman" w:eastAsia="宋体" w:hAnsi="Times New Roman"/>
          <w:shd w:val="clear" w:color="auto" w:fill="FFFFFF"/>
          <w:lang w:bidi="ar-SA"/>
        </w:rPr>
        <w:t>.  As shown in Table 3</w:t>
      </w:r>
      <w:r w:rsidR="00683C29">
        <w:rPr>
          <w:rFonts w:ascii="Times New Roman" w:eastAsia="宋体" w:hAnsi="Times New Roman"/>
          <w:shd w:val="clear" w:color="auto" w:fill="FFFFFF"/>
          <w:lang w:bidi="ar-SA"/>
        </w:rPr>
        <w:t>.II</w:t>
      </w:r>
      <w:r w:rsidRPr="000E32EA">
        <w:rPr>
          <w:rFonts w:ascii="Times New Roman" w:eastAsia="宋体" w:hAnsi="Times New Roman"/>
          <w:shd w:val="clear" w:color="auto" w:fill="FFFFFF"/>
          <w:lang w:bidi="ar-SA"/>
        </w:rPr>
        <w:t xml:space="preserve">, no conversion was observed. </w:t>
      </w:r>
    </w:p>
    <w:p w:rsidR="000E32EA" w:rsidRPr="000E32EA" w:rsidRDefault="000E32EA"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r w:rsidRPr="000E32EA">
        <w:rPr>
          <w:rFonts w:ascii="Times New Roman" w:eastAsia="宋体" w:hAnsi="Times New Roman"/>
          <w:shd w:val="clear" w:color="auto" w:fill="FFFFFF"/>
          <w:lang w:bidi="ar-SA"/>
        </w:rPr>
        <w:t xml:space="preserve"> In addition, a significant fraction of the products from m-cresol over Ni/SiO</w:t>
      </w:r>
      <w:r w:rsidRPr="000E32EA">
        <w:rPr>
          <w:rFonts w:ascii="Times New Roman" w:eastAsia="宋体" w:hAnsi="Times New Roman"/>
          <w:shd w:val="clear" w:color="auto" w:fill="FFFFFF"/>
          <w:vertAlign w:val="subscript"/>
          <w:lang w:bidi="ar-SA"/>
        </w:rPr>
        <w:t>2</w:t>
      </w:r>
      <w:r w:rsidRPr="000E32EA">
        <w:rPr>
          <w:rFonts w:ascii="Times New Roman" w:eastAsia="宋体" w:hAnsi="Times New Roman"/>
          <w:shd w:val="clear" w:color="auto" w:fill="FFFFFF"/>
          <w:lang w:bidi="ar-SA"/>
        </w:rPr>
        <w:t xml:space="preserve"> are due to </w:t>
      </w:r>
      <w:proofErr w:type="spellStart"/>
      <w:r w:rsidRPr="000E32EA">
        <w:rPr>
          <w:rFonts w:ascii="Times New Roman" w:eastAsia="宋体" w:hAnsi="Times New Roman"/>
          <w:shd w:val="clear" w:color="auto" w:fill="FFFFFF"/>
          <w:lang w:bidi="ar-SA"/>
        </w:rPr>
        <w:t>transalkylation</w:t>
      </w:r>
      <w:proofErr w:type="spellEnd"/>
      <w:r w:rsidRPr="000E32EA">
        <w:rPr>
          <w:rFonts w:ascii="Times New Roman" w:eastAsia="宋体" w:hAnsi="Times New Roman"/>
          <w:shd w:val="clear" w:color="auto" w:fill="FFFFFF"/>
          <w:lang w:bidi="ar-SA"/>
        </w:rPr>
        <w:t xml:space="preserve"> (</w:t>
      </w:r>
      <w:proofErr w:type="spellStart"/>
      <w:r w:rsidRPr="000E32EA">
        <w:rPr>
          <w:rFonts w:ascii="Times New Roman" w:eastAsia="宋体" w:hAnsi="Times New Roman"/>
          <w:shd w:val="clear" w:color="auto" w:fill="FFFFFF"/>
          <w:lang w:bidi="ar-SA"/>
        </w:rPr>
        <w:t>xylenols</w:t>
      </w:r>
      <w:proofErr w:type="spellEnd"/>
      <w:r w:rsidRPr="000E32EA">
        <w:rPr>
          <w:rFonts w:ascii="Times New Roman" w:eastAsia="宋体" w:hAnsi="Times New Roman"/>
          <w:shd w:val="clear" w:color="auto" w:fill="FFFFFF"/>
          <w:lang w:bidi="ar-SA"/>
        </w:rPr>
        <w:t xml:space="preserve">, xylene, </w:t>
      </w:r>
      <w:proofErr w:type="gramStart"/>
      <w:r w:rsidRPr="000E32EA">
        <w:rPr>
          <w:rFonts w:ascii="Times New Roman" w:eastAsia="宋体" w:hAnsi="Times New Roman"/>
          <w:shd w:val="clear" w:color="auto" w:fill="FFFFFF"/>
          <w:lang w:bidi="ar-SA"/>
        </w:rPr>
        <w:t>phenol</w:t>
      </w:r>
      <w:proofErr w:type="gramEnd"/>
      <w:r w:rsidRPr="000E32EA">
        <w:rPr>
          <w:rFonts w:ascii="Times New Roman" w:eastAsia="宋体" w:hAnsi="Times New Roman"/>
          <w:shd w:val="clear" w:color="auto" w:fill="FFFFFF"/>
          <w:lang w:bidi="ar-SA"/>
        </w:rPr>
        <w:t>). However, this reaction did not occur when 3-methylcyclohexanol or 3-methylcyclohexanone was used as a feed at W/F = 0.02 h.</w:t>
      </w:r>
    </w:p>
    <w:p w:rsidR="000E32EA" w:rsidRPr="000E32EA" w:rsidRDefault="000E32EA"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r w:rsidRPr="000E32EA">
        <w:rPr>
          <w:rFonts w:ascii="Times New Roman" w:eastAsia="宋体" w:hAnsi="Times New Roman"/>
          <w:shd w:val="clear" w:color="auto" w:fill="FFFFFF"/>
          <w:lang w:bidi="ar-SA"/>
        </w:rPr>
        <w:t xml:space="preserve">  One of the most interesting differences observed over the bimetallic Ni-Fe/SiO</w:t>
      </w:r>
      <w:r w:rsidRPr="003C1D2F">
        <w:rPr>
          <w:rFonts w:ascii="Times New Roman" w:eastAsia="宋体" w:hAnsi="Times New Roman"/>
          <w:shd w:val="clear" w:color="auto" w:fill="FFFFFF"/>
          <w:vertAlign w:val="subscript"/>
          <w:lang w:bidi="ar-SA"/>
        </w:rPr>
        <w:t>2</w:t>
      </w:r>
      <w:r w:rsidRPr="000E32EA">
        <w:rPr>
          <w:rFonts w:ascii="Times New Roman" w:eastAsia="宋体" w:hAnsi="Times New Roman"/>
          <w:shd w:val="clear" w:color="auto" w:fill="FFFFFF"/>
          <w:lang w:bidi="ar-SA"/>
        </w:rPr>
        <w:t xml:space="preserve"> catalyst was the appearance of the alcohol dehydration product </w:t>
      </w:r>
      <w:proofErr w:type="spellStart"/>
      <w:r w:rsidRPr="000E32EA">
        <w:rPr>
          <w:rFonts w:ascii="Times New Roman" w:eastAsia="宋体" w:hAnsi="Times New Roman"/>
          <w:shd w:val="clear" w:color="auto" w:fill="FFFFFF"/>
          <w:lang w:bidi="ar-SA"/>
        </w:rPr>
        <w:t>methylcyclohexene</w:t>
      </w:r>
      <w:proofErr w:type="spellEnd"/>
      <w:r w:rsidRPr="000E32EA">
        <w:rPr>
          <w:rFonts w:ascii="Times New Roman" w:eastAsia="宋体" w:hAnsi="Times New Roman"/>
          <w:shd w:val="clear" w:color="auto" w:fill="FFFFFF"/>
          <w:lang w:bidi="ar-SA"/>
        </w:rPr>
        <w:t xml:space="preserve"> (ENE).  This product was particularly abundant when 3-methylcyclohexanol was used as feed. The Lewis acid sites present on the bimetallic catalyst might be responsible for the observed dehydration.  However, even in this case, no toluene was formed.  This further proves that the dehydration of </w:t>
      </w:r>
      <w:r w:rsidRPr="000E32EA">
        <w:rPr>
          <w:rFonts w:ascii="Times New Roman" w:eastAsia="宋体" w:hAnsi="Times New Roman"/>
          <w:lang w:bidi="ar-SA"/>
        </w:rPr>
        <w:t>3-methylcyclohexanol</w:t>
      </w:r>
      <w:r w:rsidRPr="000E32EA">
        <w:rPr>
          <w:rFonts w:ascii="Times New Roman" w:eastAsia="宋体" w:hAnsi="Times New Roman"/>
          <w:shd w:val="clear" w:color="auto" w:fill="FFFFFF"/>
          <w:lang w:bidi="ar-SA"/>
        </w:rPr>
        <w:t xml:space="preserve"> cannot give toluene under this reaction conditions.  Again, </w:t>
      </w:r>
      <w:r w:rsidRPr="000E32EA">
        <w:rPr>
          <w:rFonts w:ascii="Times New Roman" w:eastAsia="宋体" w:hAnsi="Times New Roman"/>
          <w:lang w:bidi="ar-SA"/>
        </w:rPr>
        <w:t>3-methylcyclohexanone</w:t>
      </w:r>
      <w:r w:rsidRPr="000E32EA">
        <w:rPr>
          <w:rFonts w:ascii="Times New Roman" w:eastAsia="宋体" w:hAnsi="Times New Roman"/>
          <w:shd w:val="clear" w:color="auto" w:fill="FFFFFF"/>
          <w:lang w:bidi="ar-SA"/>
        </w:rPr>
        <w:t xml:space="preserve"> and m-cresol were seen as products from </w:t>
      </w:r>
      <w:r w:rsidRPr="000E32EA">
        <w:rPr>
          <w:rFonts w:ascii="Times New Roman" w:eastAsia="宋体" w:hAnsi="Times New Roman"/>
          <w:lang w:bidi="ar-SA"/>
        </w:rPr>
        <w:t>3-methylcyclohexanol</w:t>
      </w:r>
      <w:r w:rsidRPr="000E32EA">
        <w:rPr>
          <w:rFonts w:ascii="Times New Roman" w:eastAsia="宋体" w:hAnsi="Times New Roman"/>
          <w:shd w:val="clear" w:color="auto" w:fill="FFFFFF"/>
          <w:lang w:bidi="ar-SA"/>
        </w:rPr>
        <w:t>.</w:t>
      </w:r>
    </w:p>
    <w:p w:rsidR="000E32EA" w:rsidRPr="000E32EA" w:rsidRDefault="000E32EA"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r w:rsidRPr="000E32EA">
        <w:rPr>
          <w:rFonts w:ascii="Times New Roman" w:eastAsia="宋体" w:hAnsi="Times New Roman"/>
          <w:shd w:val="clear" w:color="auto" w:fill="FFFFFF"/>
          <w:lang w:bidi="ar-SA"/>
        </w:rPr>
        <w:t xml:space="preserve">When feeding </w:t>
      </w:r>
      <w:r w:rsidRPr="000E32EA">
        <w:rPr>
          <w:rFonts w:ascii="Times New Roman" w:eastAsia="宋体" w:hAnsi="Times New Roman"/>
          <w:lang w:bidi="ar-SA"/>
        </w:rPr>
        <w:t>3-methylcyclohexanone over the bimetallic catalyst</w:t>
      </w:r>
      <w:r w:rsidRPr="000E32EA">
        <w:rPr>
          <w:rFonts w:ascii="Times New Roman" w:eastAsia="宋体" w:hAnsi="Times New Roman"/>
          <w:shd w:val="clear" w:color="auto" w:fill="FFFFFF"/>
          <w:lang w:bidi="ar-SA"/>
        </w:rPr>
        <w:t xml:space="preserve">, the hydrogenation product </w:t>
      </w:r>
      <w:r w:rsidRPr="000E32EA">
        <w:rPr>
          <w:rFonts w:ascii="Times New Roman" w:eastAsia="宋体" w:hAnsi="Times New Roman"/>
          <w:lang w:bidi="ar-SA"/>
        </w:rPr>
        <w:t>3-methylcyclohexanol</w:t>
      </w:r>
      <w:r w:rsidRPr="000E32EA">
        <w:rPr>
          <w:rFonts w:ascii="Times New Roman" w:eastAsia="宋体" w:hAnsi="Times New Roman"/>
          <w:shd w:val="clear" w:color="auto" w:fill="FFFFFF"/>
          <w:lang w:bidi="ar-SA"/>
        </w:rPr>
        <w:t xml:space="preserve"> and dehydrogenation product m-cresol are detected.  As in the previous case, </w:t>
      </w:r>
      <w:proofErr w:type="spellStart"/>
      <w:r w:rsidRPr="000E32EA">
        <w:rPr>
          <w:rFonts w:ascii="Times New Roman" w:eastAsia="宋体" w:hAnsi="Times New Roman"/>
          <w:shd w:val="clear" w:color="auto" w:fill="FFFFFF"/>
          <w:lang w:bidi="ar-SA"/>
        </w:rPr>
        <w:t>methylcyclohexene</w:t>
      </w:r>
      <w:proofErr w:type="spellEnd"/>
      <w:r w:rsidRPr="000E32EA">
        <w:rPr>
          <w:rFonts w:ascii="Times New Roman" w:eastAsia="宋体" w:hAnsi="Times New Roman"/>
          <w:shd w:val="clear" w:color="auto" w:fill="FFFFFF"/>
          <w:lang w:bidi="ar-SA"/>
        </w:rPr>
        <w:t xml:space="preserve"> is also formed from the dehydration of </w:t>
      </w:r>
      <w:proofErr w:type="spellStart"/>
      <w:r w:rsidRPr="000E32EA">
        <w:rPr>
          <w:rFonts w:ascii="Times New Roman" w:eastAsia="宋体" w:hAnsi="Times New Roman"/>
          <w:shd w:val="clear" w:color="auto" w:fill="FFFFFF"/>
          <w:lang w:bidi="ar-SA"/>
        </w:rPr>
        <w:t>methylcyclohexanol</w:t>
      </w:r>
      <w:proofErr w:type="spellEnd"/>
      <w:r w:rsidRPr="000E32EA">
        <w:rPr>
          <w:rFonts w:ascii="Times New Roman" w:eastAsia="宋体" w:hAnsi="Times New Roman"/>
          <w:shd w:val="clear" w:color="auto" w:fill="FFFFFF"/>
          <w:lang w:bidi="ar-SA"/>
        </w:rPr>
        <w:t xml:space="preserve">, but no toluene is detected.  An interesting question arises when comparing these trends.  If m-cresol is readily formed when feeding either 3-methylcyclohexanol or 3-methylcyclohexanone, why is toluene not formed by ring dehydrogenation from </w:t>
      </w:r>
      <w:proofErr w:type="spellStart"/>
      <w:r w:rsidRPr="000E32EA">
        <w:rPr>
          <w:rFonts w:ascii="Times New Roman" w:eastAsia="宋体" w:hAnsi="Times New Roman"/>
          <w:shd w:val="clear" w:color="auto" w:fill="FFFFFF"/>
          <w:lang w:bidi="ar-SA"/>
        </w:rPr>
        <w:t>methylcyclohexene</w:t>
      </w:r>
      <w:proofErr w:type="spellEnd"/>
      <w:r w:rsidRPr="000E32EA">
        <w:rPr>
          <w:rFonts w:ascii="Times New Roman" w:eastAsia="宋体" w:hAnsi="Times New Roman"/>
          <w:shd w:val="clear" w:color="auto" w:fill="FFFFFF"/>
          <w:lang w:bidi="ar-SA"/>
        </w:rPr>
        <w:t xml:space="preserve">?  If m-cresol were produced by ring dehydrogenation of 3-methylcyclohexanol the dehydrogenation of </w:t>
      </w:r>
      <w:proofErr w:type="spellStart"/>
      <w:r w:rsidRPr="000E32EA">
        <w:rPr>
          <w:rFonts w:ascii="Times New Roman" w:eastAsia="宋体" w:hAnsi="Times New Roman"/>
          <w:shd w:val="clear" w:color="auto" w:fill="FFFFFF"/>
          <w:lang w:bidi="ar-SA"/>
        </w:rPr>
        <w:t>methylcyclohexene</w:t>
      </w:r>
      <w:proofErr w:type="spellEnd"/>
      <w:r w:rsidRPr="000E32EA">
        <w:rPr>
          <w:rFonts w:ascii="Times New Roman" w:eastAsia="宋体" w:hAnsi="Times New Roman"/>
          <w:shd w:val="clear" w:color="auto" w:fill="FFFFFF"/>
          <w:lang w:bidi="ar-SA"/>
        </w:rPr>
        <w:t xml:space="preserve"> to </w:t>
      </w:r>
      <w:r w:rsidRPr="000E32EA">
        <w:rPr>
          <w:rFonts w:ascii="Times New Roman" w:eastAsia="宋体" w:hAnsi="Times New Roman"/>
          <w:shd w:val="clear" w:color="auto" w:fill="FFFFFF"/>
          <w:lang w:bidi="ar-SA"/>
        </w:rPr>
        <w:lastRenderedPageBreak/>
        <w:t xml:space="preserve">toluene would be much easier.  As discussed below, the reason for this discrepancy is that m-cresol is not directly produced from 3-methylcyclohexanol, but rather from 3-methylcyclohexanone.  </w:t>
      </w:r>
    </w:p>
    <w:p w:rsidR="000E32EA" w:rsidRPr="000E32EA" w:rsidRDefault="000E32EA" w:rsidP="00315ACF">
      <w:pPr>
        <w:tabs>
          <w:tab w:val="left" w:pos="4648"/>
        </w:tabs>
        <w:autoSpaceDE w:val="0"/>
        <w:autoSpaceDN w:val="0"/>
        <w:adjustRightInd w:val="0"/>
        <w:ind w:firstLine="708"/>
        <w:jc w:val="both"/>
        <w:rPr>
          <w:rFonts w:ascii="Times New Roman" w:eastAsia="宋体" w:hAnsi="Times New Roman"/>
          <w:shd w:val="clear" w:color="auto" w:fill="FFFFFF"/>
          <w:lang w:bidi="ar-SA"/>
        </w:rPr>
      </w:pPr>
    </w:p>
    <w:p w:rsidR="000E32EA" w:rsidRPr="000E32EA" w:rsidRDefault="00B173DB" w:rsidP="00900D29">
      <w:pPr>
        <w:pStyle w:val="Heading3"/>
        <w:rPr>
          <w:rFonts w:eastAsia="宋体"/>
          <w:shd w:val="clear" w:color="auto" w:fill="FFFFFF"/>
          <w:lang w:bidi="ar-SA"/>
        </w:rPr>
      </w:pPr>
      <w:bookmarkStart w:id="117" w:name="_Toc385589147"/>
      <w:r>
        <w:rPr>
          <w:rFonts w:eastAsia="宋体"/>
          <w:shd w:val="clear" w:color="auto" w:fill="FFFFFF"/>
          <w:lang w:bidi="ar-SA"/>
        </w:rPr>
        <w:t>2.3.4</w:t>
      </w:r>
      <w:r>
        <w:rPr>
          <w:rFonts w:eastAsia="宋体"/>
          <w:shd w:val="clear" w:color="auto" w:fill="FFFFFF"/>
          <w:lang w:bidi="ar-SA"/>
        </w:rPr>
        <w:tab/>
      </w:r>
      <w:r w:rsidR="000E32EA" w:rsidRPr="000E32EA">
        <w:rPr>
          <w:rFonts w:eastAsia="宋体"/>
          <w:shd w:val="clear" w:color="auto" w:fill="FFFFFF"/>
          <w:lang w:bidi="ar-SA"/>
        </w:rPr>
        <w:t>Mechanistic implications of the observed product distributions</w:t>
      </w:r>
      <w:bookmarkEnd w:id="117"/>
      <w:r w:rsidR="000E32EA" w:rsidRPr="000E32EA">
        <w:rPr>
          <w:rFonts w:eastAsia="宋体"/>
          <w:shd w:val="clear" w:color="auto" w:fill="FFFFFF"/>
          <w:lang w:bidi="ar-SA"/>
        </w:rPr>
        <w:t xml:space="preserve"> </w:t>
      </w:r>
    </w:p>
    <w:p w:rsidR="000E32EA" w:rsidRDefault="00713878" w:rsidP="00B173DB">
      <w:pPr>
        <w:jc w:val="both"/>
        <w:rPr>
          <w:rFonts w:eastAsia="宋体"/>
          <w:lang w:bidi="ar-SA"/>
        </w:rPr>
      </w:pPr>
      <w:r>
        <w:rPr>
          <w:rFonts w:eastAsia="宋体"/>
          <w:noProof/>
          <w:lang w:eastAsia="zh-CN" w:bidi="ar-SA"/>
        </w:rPr>
        <w:drawing>
          <wp:anchor distT="0" distB="0" distL="114300" distR="114300" simplePos="0" relativeHeight="251704320" behindDoc="0" locked="0" layoutInCell="1" allowOverlap="1" wp14:anchorId="28D5C681" wp14:editId="2C2D16A2">
            <wp:simplePos x="0" y="0"/>
            <wp:positionH relativeFrom="column">
              <wp:posOffset>110310</wp:posOffset>
            </wp:positionH>
            <wp:positionV relativeFrom="paragraph">
              <wp:posOffset>1271989</wp:posOffset>
            </wp:positionV>
            <wp:extent cx="5477774" cy="3693503"/>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81831" cy="3696239"/>
                    </a:xfrm>
                    <a:prstGeom prst="rect">
                      <a:avLst/>
                    </a:prstGeom>
                    <a:noFill/>
                  </pic:spPr>
                </pic:pic>
              </a:graphicData>
            </a:graphic>
            <wp14:sizeRelH relativeFrom="page">
              <wp14:pctWidth>0</wp14:pctWidth>
            </wp14:sizeRelH>
            <wp14:sizeRelV relativeFrom="page">
              <wp14:pctHeight>0</wp14:pctHeight>
            </wp14:sizeRelV>
          </wp:anchor>
        </w:drawing>
      </w:r>
      <w:r w:rsidR="00B173DB">
        <w:rPr>
          <w:rFonts w:eastAsia="宋体"/>
          <w:lang w:bidi="ar-SA"/>
        </w:rPr>
        <w:tab/>
      </w:r>
      <w:r w:rsidR="000E32EA" w:rsidRPr="000E32EA">
        <w:rPr>
          <w:rFonts w:eastAsia="宋体"/>
          <w:lang w:bidi="ar-SA"/>
        </w:rPr>
        <w:t>The significant differences observed between the m-cresol conversion over Ni or over Fe-containing catalysts may be explained in terms of a reaction pathw</w:t>
      </w:r>
      <w:r w:rsidR="0008682F">
        <w:rPr>
          <w:rFonts w:eastAsia="宋体"/>
          <w:lang w:bidi="ar-SA"/>
        </w:rPr>
        <w:t>ay that we summarize in Figure 12.II</w:t>
      </w:r>
      <w:r w:rsidR="000E32EA" w:rsidRPr="000E32EA">
        <w:rPr>
          <w:rFonts w:eastAsia="宋体"/>
          <w:lang w:bidi="ar-SA"/>
        </w:rPr>
        <w:t xml:space="preserve">, which can account for all the results and product trends reported above.  </w:t>
      </w:r>
    </w:p>
    <w:p w:rsidR="00713878" w:rsidRDefault="00713878" w:rsidP="00B173DB">
      <w:pPr>
        <w:jc w:val="both"/>
        <w:rPr>
          <w:rFonts w:eastAsia="宋体"/>
          <w:lang w:bidi="ar-SA"/>
        </w:rPr>
      </w:pPr>
    </w:p>
    <w:p w:rsidR="00713878" w:rsidRDefault="00713878" w:rsidP="00B173DB">
      <w:pPr>
        <w:jc w:val="both"/>
        <w:rPr>
          <w:rFonts w:eastAsia="宋体"/>
          <w:lang w:bidi="ar-SA"/>
        </w:rPr>
      </w:pPr>
    </w:p>
    <w:p w:rsidR="00713878" w:rsidRDefault="00713878" w:rsidP="00B173DB">
      <w:pPr>
        <w:jc w:val="both"/>
        <w:rPr>
          <w:rFonts w:eastAsia="宋体"/>
          <w:lang w:bidi="ar-SA"/>
        </w:rPr>
      </w:pPr>
    </w:p>
    <w:p w:rsidR="00713878" w:rsidRDefault="00713878" w:rsidP="00B173DB">
      <w:pPr>
        <w:jc w:val="both"/>
        <w:rPr>
          <w:rFonts w:eastAsia="宋体"/>
          <w:lang w:bidi="ar-SA"/>
        </w:rPr>
      </w:pPr>
    </w:p>
    <w:p w:rsidR="00713878" w:rsidRDefault="00713878" w:rsidP="00B173DB">
      <w:pPr>
        <w:jc w:val="both"/>
        <w:rPr>
          <w:rFonts w:eastAsia="宋体"/>
          <w:lang w:bidi="ar-SA"/>
        </w:rPr>
      </w:pPr>
    </w:p>
    <w:p w:rsidR="00713878" w:rsidRDefault="00713878" w:rsidP="00B173DB">
      <w:pPr>
        <w:jc w:val="both"/>
        <w:rPr>
          <w:rFonts w:eastAsia="宋体"/>
          <w:lang w:bidi="ar-SA"/>
        </w:rPr>
      </w:pPr>
    </w:p>
    <w:p w:rsidR="00713878" w:rsidRDefault="00713878" w:rsidP="00B173DB">
      <w:pPr>
        <w:jc w:val="both"/>
        <w:rPr>
          <w:rFonts w:eastAsia="宋体"/>
          <w:lang w:bidi="ar-SA"/>
        </w:rPr>
      </w:pPr>
    </w:p>
    <w:p w:rsidR="00713878" w:rsidRDefault="00713878" w:rsidP="00B173DB">
      <w:pPr>
        <w:jc w:val="both"/>
        <w:rPr>
          <w:rFonts w:eastAsia="宋体"/>
          <w:lang w:bidi="ar-SA"/>
        </w:rPr>
      </w:pPr>
    </w:p>
    <w:p w:rsidR="00713878" w:rsidRDefault="00713878" w:rsidP="00B173DB">
      <w:pPr>
        <w:jc w:val="both"/>
        <w:rPr>
          <w:rFonts w:eastAsia="宋体"/>
          <w:lang w:bidi="ar-SA"/>
        </w:rPr>
      </w:pPr>
    </w:p>
    <w:p w:rsidR="00713878" w:rsidRDefault="00713878" w:rsidP="00315ACF">
      <w:pPr>
        <w:autoSpaceDE w:val="0"/>
        <w:autoSpaceDN w:val="0"/>
        <w:adjustRightInd w:val="0"/>
        <w:ind w:firstLine="360"/>
        <w:jc w:val="both"/>
        <w:rPr>
          <w:rFonts w:eastAsia="宋体"/>
          <w:lang w:bidi="ar-SA"/>
        </w:rPr>
      </w:pPr>
    </w:p>
    <w:p w:rsidR="00713878" w:rsidRDefault="00713878" w:rsidP="00315ACF">
      <w:pPr>
        <w:autoSpaceDE w:val="0"/>
        <w:autoSpaceDN w:val="0"/>
        <w:adjustRightInd w:val="0"/>
        <w:ind w:firstLine="360"/>
        <w:jc w:val="both"/>
        <w:rPr>
          <w:rFonts w:eastAsia="宋体"/>
          <w:lang w:bidi="ar-SA"/>
        </w:rPr>
      </w:pPr>
      <w:r>
        <w:rPr>
          <w:noProof/>
          <w:lang w:eastAsia="zh-CN" w:bidi="ar-SA"/>
        </w:rPr>
        <mc:AlternateContent>
          <mc:Choice Requires="wps">
            <w:drawing>
              <wp:anchor distT="0" distB="0" distL="114300" distR="114300" simplePos="0" relativeHeight="251706368" behindDoc="0" locked="0" layoutInCell="1" allowOverlap="1" wp14:anchorId="58CA2189" wp14:editId="5D75790F">
                <wp:simplePos x="0" y="0"/>
                <wp:positionH relativeFrom="column">
                  <wp:posOffset>239490</wp:posOffset>
                </wp:positionH>
                <wp:positionV relativeFrom="paragraph">
                  <wp:posOffset>56923</wp:posOffset>
                </wp:positionV>
                <wp:extent cx="5115164" cy="635"/>
                <wp:effectExtent l="0" t="0" r="9525" b="0"/>
                <wp:wrapNone/>
                <wp:docPr id="52" name="Text Box 52"/>
                <wp:cNvGraphicFramePr/>
                <a:graphic xmlns:a="http://schemas.openxmlformats.org/drawingml/2006/main">
                  <a:graphicData uri="http://schemas.microsoft.com/office/word/2010/wordprocessingShape">
                    <wps:wsp>
                      <wps:cNvSpPr txBox="1"/>
                      <wps:spPr>
                        <a:xfrm>
                          <a:off x="0" y="0"/>
                          <a:ext cx="5115164" cy="635"/>
                        </a:xfrm>
                        <a:prstGeom prst="rect">
                          <a:avLst/>
                        </a:prstGeom>
                        <a:solidFill>
                          <a:prstClr val="white"/>
                        </a:solidFill>
                        <a:ln>
                          <a:noFill/>
                        </a:ln>
                        <a:effectLst/>
                      </wps:spPr>
                      <wps:txbx>
                        <w:txbxContent>
                          <w:p w:rsidR="00883C93" w:rsidRPr="00713878" w:rsidRDefault="00883C93" w:rsidP="00713878">
                            <w:pPr>
                              <w:pStyle w:val="Caption"/>
                              <w:rPr>
                                <w:b w:val="0"/>
                              </w:rPr>
                            </w:pPr>
                            <w:bookmarkStart w:id="118" w:name="_Toc385588351"/>
                            <w:r>
                              <w:t xml:space="preserve">Figure </w:t>
                            </w:r>
                            <w:r w:rsidR="004C41AC">
                              <w:fldChar w:fldCharType="begin"/>
                            </w:r>
                            <w:r w:rsidR="004C41AC">
                              <w:instrText xml:space="preserve"> SEQ Figure \* ARABIC </w:instrText>
                            </w:r>
                            <w:r w:rsidR="004C41AC">
                              <w:fldChar w:fldCharType="separate"/>
                            </w:r>
                            <w:proofErr w:type="gramStart"/>
                            <w:r w:rsidR="005C7BC1">
                              <w:rPr>
                                <w:noProof/>
                              </w:rPr>
                              <w:t>12</w:t>
                            </w:r>
                            <w:r w:rsidR="004C41AC">
                              <w:rPr>
                                <w:noProof/>
                              </w:rPr>
                              <w:fldChar w:fldCharType="end"/>
                            </w:r>
                            <w:r>
                              <w:t>.II</w:t>
                            </w:r>
                            <w:proofErr w:type="gramEnd"/>
                            <w:r>
                              <w:t>.</w:t>
                            </w:r>
                            <w:r>
                              <w:tab/>
                            </w:r>
                            <w:proofErr w:type="gramStart"/>
                            <w:r w:rsidRPr="00713878">
                              <w:rPr>
                                <w:b w:val="0"/>
                              </w:rPr>
                              <w:t>Tautomerization reaction pathways over Ni, Fe, and Ni-Fe catalysts.</w:t>
                            </w:r>
                            <w:bookmarkEnd w:id="118"/>
                            <w:proofErr w:type="gramEnd"/>
                          </w:p>
                          <w:p w:rsidR="00883C93" w:rsidRPr="00415AD4" w:rsidRDefault="00883C93" w:rsidP="00713878">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2" o:spid="_x0000_s1039" type="#_x0000_t202" style="position:absolute;left:0;text-align:left;margin-left:18.85pt;margin-top:4.5pt;width:402.75pt;height:.0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" stroked="f">
                <v:textbox style="mso-fit-shape-to-text:t" inset="0,0,0,0">
                  <w:txbxContent>
                    <w:p w:rsidR="00883C93" w:rsidRPr="00713878" w:rsidRDefault="00883C93" w:rsidP="00713878">
                      <w:pPr>
                        <w:pStyle w:val="Caption"/>
                        <w:rPr>
                          <w:b w:val="0"/>
                        </w:rPr>
                      </w:pPr>
                      <w:bookmarkStart w:id="119" w:name="_Toc385588351"/>
                      <w:r>
                        <w:t xml:space="preserve">Figure </w:t>
                      </w:r>
                      <w:r w:rsidR="004C41AC">
                        <w:fldChar w:fldCharType="begin"/>
                      </w:r>
                      <w:r w:rsidR="004C41AC">
                        <w:instrText xml:space="preserve"> SEQ Figure \* ARABIC </w:instrText>
                      </w:r>
                      <w:r w:rsidR="004C41AC">
                        <w:fldChar w:fldCharType="separate"/>
                      </w:r>
                      <w:proofErr w:type="gramStart"/>
                      <w:r w:rsidR="005C7BC1">
                        <w:rPr>
                          <w:noProof/>
                        </w:rPr>
                        <w:t>12</w:t>
                      </w:r>
                      <w:r w:rsidR="004C41AC">
                        <w:rPr>
                          <w:noProof/>
                        </w:rPr>
                        <w:fldChar w:fldCharType="end"/>
                      </w:r>
                      <w:r>
                        <w:t>.II</w:t>
                      </w:r>
                      <w:proofErr w:type="gramEnd"/>
                      <w:r>
                        <w:t>.</w:t>
                      </w:r>
                      <w:r>
                        <w:tab/>
                      </w:r>
                      <w:proofErr w:type="gramStart"/>
                      <w:r w:rsidRPr="00713878">
                        <w:rPr>
                          <w:b w:val="0"/>
                        </w:rPr>
                        <w:t>Tautomerization reaction pathways over Ni, Fe, and Ni-Fe catalysts.</w:t>
                      </w:r>
                      <w:bookmarkEnd w:id="119"/>
                      <w:proofErr w:type="gramEnd"/>
                    </w:p>
                    <w:p w:rsidR="00883C93" w:rsidRPr="00415AD4" w:rsidRDefault="00883C93" w:rsidP="00713878">
                      <w:pPr>
                        <w:pStyle w:val="Caption"/>
                        <w:rPr>
                          <w:rFonts w:eastAsia="宋体"/>
                          <w:noProof/>
                          <w:szCs w:val="24"/>
                        </w:rPr>
                      </w:pPr>
                    </w:p>
                  </w:txbxContent>
                </v:textbox>
              </v:shape>
            </w:pict>
          </mc:Fallback>
        </mc:AlternateContent>
      </w:r>
    </w:p>
    <w:p w:rsidR="00713878" w:rsidRDefault="00713878" w:rsidP="00315ACF">
      <w:pPr>
        <w:autoSpaceDE w:val="0"/>
        <w:autoSpaceDN w:val="0"/>
        <w:adjustRightInd w:val="0"/>
        <w:ind w:firstLine="360"/>
        <w:jc w:val="both"/>
        <w:rPr>
          <w:rFonts w:eastAsia="宋体"/>
          <w:lang w:bidi="ar-SA"/>
        </w:rPr>
      </w:pPr>
    </w:p>
    <w:p w:rsidR="000E32EA" w:rsidRPr="000E32EA" w:rsidRDefault="00713878" w:rsidP="00315ACF">
      <w:pPr>
        <w:autoSpaceDE w:val="0"/>
        <w:autoSpaceDN w:val="0"/>
        <w:adjustRightInd w:val="0"/>
        <w:ind w:firstLine="360"/>
        <w:jc w:val="both"/>
        <w:rPr>
          <w:rFonts w:ascii="Times New Roman" w:eastAsia="宋体" w:hAnsi="Times New Roman"/>
          <w:lang w:bidi="ar-SA"/>
        </w:rPr>
      </w:pPr>
      <w:r>
        <w:rPr>
          <w:rFonts w:eastAsia="宋体"/>
          <w:lang w:bidi="ar-SA"/>
        </w:rPr>
        <w:tab/>
      </w:r>
      <w:r w:rsidR="000E32EA" w:rsidRPr="000E32EA">
        <w:rPr>
          <w:rFonts w:ascii="Times New Roman" w:eastAsia="宋体" w:hAnsi="Times New Roman"/>
          <w:lang w:bidi="ar-SA"/>
        </w:rPr>
        <w:t>First, we propose that over Ni/SiO</w:t>
      </w:r>
      <w:r w:rsidR="000E32EA" w:rsidRPr="000E32EA">
        <w:rPr>
          <w:rFonts w:ascii="Times New Roman" w:eastAsia="宋体" w:hAnsi="Times New Roman"/>
          <w:vertAlign w:val="subscript"/>
          <w:lang w:bidi="ar-SA"/>
        </w:rPr>
        <w:t>2</w:t>
      </w:r>
      <w:r w:rsidR="000E32EA" w:rsidRPr="000E32EA">
        <w:rPr>
          <w:rFonts w:ascii="Times New Roman" w:eastAsia="宋体" w:hAnsi="Times New Roman"/>
          <w:lang w:bidi="ar-SA"/>
        </w:rPr>
        <w:t xml:space="preserve"> at least two parallel pathways may exist. One is the direct hydrogenation of the aromatic ring to 3-methylcyclohexanol, which could be dehydrated and then dehydrogenated to toluene. However, a second (indirect) path can also exist and this might be crucial for the highly selective production of toluene. It is known </w:t>
      </w:r>
      <w:r w:rsidR="000E32EA" w:rsidRPr="000E32EA">
        <w:rPr>
          <w:rFonts w:ascii="Times New Roman" w:eastAsia="宋体" w:hAnsi="Times New Roman"/>
          <w:lang w:bidi="ar-SA"/>
        </w:rPr>
        <w:lastRenderedPageBreak/>
        <w:t xml:space="preserve">that m-cresol can </w:t>
      </w:r>
      <w:proofErr w:type="spellStart"/>
      <w:r w:rsidR="000E32EA" w:rsidRPr="000E32EA">
        <w:rPr>
          <w:rFonts w:ascii="Times New Roman" w:eastAsia="宋体" w:hAnsi="Times New Roman"/>
          <w:lang w:bidi="ar-SA"/>
        </w:rPr>
        <w:t>tautomerize</w:t>
      </w:r>
      <w:proofErr w:type="spellEnd"/>
      <w:r w:rsidR="000E32EA" w:rsidRPr="000E32EA">
        <w:rPr>
          <w:rFonts w:ascii="Times New Roman" w:eastAsia="宋体" w:hAnsi="Times New Roman"/>
          <w:lang w:bidi="ar-SA"/>
        </w:rPr>
        <w:t xml:space="preserve"> to a highly unstable methyl </w:t>
      </w:r>
      <w:proofErr w:type="spellStart"/>
      <w:r w:rsidR="000E32EA" w:rsidRPr="000E32EA">
        <w:rPr>
          <w:rFonts w:ascii="Times New Roman" w:eastAsia="宋体" w:hAnsi="Times New Roman"/>
          <w:lang w:bidi="ar-SA"/>
        </w:rPr>
        <w:t>cyclohexadienone</w:t>
      </w:r>
      <w:proofErr w:type="spellEnd"/>
      <w:r w:rsidR="000E32EA" w:rsidRPr="000E32EA">
        <w:rPr>
          <w:rFonts w:ascii="Times New Roman" w:eastAsia="宋体" w:hAnsi="Times New Roman"/>
          <w:lang w:bidi="ar-SA"/>
        </w:rPr>
        <w:t>.  While this intermediate cannot be detected under reaction conditions, we may anticipate that depending on the catalyst, it could result in:</w:t>
      </w:r>
    </w:p>
    <w:p w:rsidR="000E32EA" w:rsidRPr="000E32EA" w:rsidRDefault="000E32EA" w:rsidP="00FF2AA8">
      <w:pPr>
        <w:numPr>
          <w:ilvl w:val="0"/>
          <w:numId w:val="1"/>
        </w:numPr>
        <w:autoSpaceDE w:val="0"/>
        <w:autoSpaceDN w:val="0"/>
        <w:adjustRightInd w:val="0"/>
        <w:spacing w:line="360" w:lineRule="auto"/>
        <w:contextualSpacing/>
        <w:jc w:val="both"/>
        <w:rPr>
          <w:rFonts w:ascii="Times New Roman" w:eastAsia="宋体" w:hAnsi="Times New Roman"/>
          <w:lang w:bidi="ar-SA"/>
        </w:rPr>
      </w:pPr>
      <w:r w:rsidRPr="000E32EA">
        <w:rPr>
          <w:rFonts w:ascii="Times New Roman" w:eastAsia="宋体" w:hAnsi="Times New Roman"/>
          <w:lang w:bidi="ar-SA"/>
        </w:rPr>
        <w:t xml:space="preserve">methyl </w:t>
      </w:r>
      <w:proofErr w:type="spellStart"/>
      <w:r w:rsidRPr="000E32EA">
        <w:rPr>
          <w:rFonts w:ascii="Times New Roman" w:eastAsia="宋体" w:hAnsi="Times New Roman"/>
          <w:lang w:bidi="ar-SA"/>
        </w:rPr>
        <w:t>cyclohexanone</w:t>
      </w:r>
      <w:proofErr w:type="spellEnd"/>
      <w:r w:rsidRPr="000E32EA">
        <w:rPr>
          <w:rFonts w:ascii="Times New Roman" w:eastAsia="宋体" w:hAnsi="Times New Roman"/>
          <w:lang w:bidi="ar-SA"/>
        </w:rPr>
        <w:t>, when the double bonds in the ring are hydrogenated, or</w:t>
      </w:r>
    </w:p>
    <w:p w:rsidR="000E32EA" w:rsidRPr="000E32EA" w:rsidRDefault="000E32EA" w:rsidP="00FF2AA8">
      <w:pPr>
        <w:numPr>
          <w:ilvl w:val="0"/>
          <w:numId w:val="1"/>
        </w:numPr>
        <w:autoSpaceDE w:val="0"/>
        <w:autoSpaceDN w:val="0"/>
        <w:adjustRightInd w:val="0"/>
        <w:spacing w:line="360" w:lineRule="auto"/>
        <w:contextualSpacing/>
        <w:jc w:val="both"/>
        <w:rPr>
          <w:rFonts w:ascii="Times New Roman" w:eastAsia="宋体" w:hAnsi="Times New Roman"/>
          <w:lang w:bidi="ar-SA"/>
        </w:rPr>
      </w:pPr>
      <w:proofErr w:type="gramStart"/>
      <w:r w:rsidRPr="000E32EA">
        <w:rPr>
          <w:rFonts w:ascii="Times New Roman" w:eastAsia="宋体" w:hAnsi="Times New Roman"/>
          <w:lang w:bidi="ar-SA"/>
        </w:rPr>
        <w:t>methyl</w:t>
      </w:r>
      <w:proofErr w:type="gramEnd"/>
      <w:r w:rsidRPr="000E32EA">
        <w:rPr>
          <w:rFonts w:ascii="Times New Roman" w:eastAsia="宋体" w:hAnsi="Times New Roman"/>
          <w:lang w:bidi="ar-SA"/>
        </w:rPr>
        <w:t xml:space="preserve"> </w:t>
      </w:r>
      <w:proofErr w:type="spellStart"/>
      <w:r w:rsidRPr="000E32EA">
        <w:rPr>
          <w:rFonts w:ascii="Times New Roman" w:eastAsia="宋体" w:hAnsi="Times New Roman"/>
          <w:lang w:bidi="ar-SA"/>
        </w:rPr>
        <w:t>cyclohexadienol</w:t>
      </w:r>
      <w:proofErr w:type="spellEnd"/>
      <w:r w:rsidRPr="000E32EA">
        <w:rPr>
          <w:rFonts w:ascii="Times New Roman" w:eastAsia="宋体" w:hAnsi="Times New Roman"/>
          <w:lang w:bidi="ar-SA"/>
        </w:rPr>
        <w:t>, when the C=O group is hydrogenated.</w:t>
      </w:r>
    </w:p>
    <w:p w:rsidR="000E32EA" w:rsidRPr="000E32EA" w:rsidRDefault="000E32EA" w:rsidP="00315ACF">
      <w:pPr>
        <w:autoSpaceDE w:val="0"/>
        <w:autoSpaceDN w:val="0"/>
        <w:adjustRightInd w:val="0"/>
        <w:ind w:firstLine="360"/>
        <w:jc w:val="both"/>
        <w:rPr>
          <w:rFonts w:ascii="Times New Roman" w:eastAsia="宋体" w:hAnsi="Times New Roman"/>
          <w:color w:val="000000"/>
          <w:lang w:bidi="ar-SA"/>
        </w:rPr>
      </w:pPr>
      <w:r w:rsidRPr="000E32EA">
        <w:rPr>
          <w:rFonts w:ascii="Times New Roman" w:eastAsia="宋体" w:hAnsi="Times New Roman"/>
          <w:lang w:bidi="ar-SA"/>
        </w:rPr>
        <w:t xml:space="preserve">The preference in hydrogenating the ring or the carbonyl group strongly depends on the catalyst used.  For example, Group VIII metal catalysts such as Ni, Pt, or </w:t>
      </w:r>
      <w:proofErr w:type="spellStart"/>
      <w:r w:rsidRPr="000E32EA">
        <w:rPr>
          <w:rFonts w:ascii="Times New Roman" w:eastAsia="宋体" w:hAnsi="Times New Roman"/>
          <w:lang w:bidi="ar-SA"/>
        </w:rPr>
        <w:t>Pd</w:t>
      </w:r>
      <w:proofErr w:type="spellEnd"/>
      <w:r w:rsidRPr="000E32EA">
        <w:rPr>
          <w:rFonts w:ascii="Times New Roman" w:eastAsia="宋体" w:hAnsi="Times New Roman"/>
          <w:lang w:bidi="ar-SA"/>
        </w:rPr>
        <w:t xml:space="preserve"> have a strong affinity for the aromatic ring and/or C=C. On these metals aromatics and/or olefins adsorb parallel to the surface and they are highly active for ring and/or C=C </w:t>
      </w:r>
      <w:r w:rsidRPr="000E32EA">
        <w:rPr>
          <w:rFonts w:ascii="Times New Roman" w:eastAsia="宋体" w:hAnsi="Times New Roman"/>
          <w:color w:val="000000"/>
          <w:lang w:bidi="ar-SA"/>
        </w:rPr>
        <w:t>saturation [</w:t>
      </w:r>
      <w:r w:rsidRPr="000E32EA">
        <w:rPr>
          <w:rFonts w:ascii="Times New Roman" w:eastAsia="宋体" w:hAnsi="Times New Roman"/>
          <w:color w:val="000000"/>
          <w:lang w:bidi="ar-SA"/>
        </w:rPr>
        <w:endnoteReference w:id="81"/>
      </w:r>
      <w:r w:rsidRPr="000E32EA">
        <w:rPr>
          <w:rFonts w:ascii="Times New Roman" w:eastAsia="宋体" w:hAnsi="Times New Roman"/>
          <w:color w:val="000000"/>
          <w:lang w:bidi="ar-SA"/>
        </w:rPr>
        <w:t>-</w:t>
      </w:r>
      <w:r w:rsidRPr="000E32EA">
        <w:rPr>
          <w:rFonts w:ascii="Times New Roman" w:eastAsia="宋体" w:hAnsi="Times New Roman"/>
          <w:vanish/>
          <w:color w:val="000000"/>
          <w:lang w:bidi="ar-SA"/>
        </w:rPr>
        <w:endnoteReference w:id="82"/>
      </w:r>
      <w:r w:rsidRPr="000E32EA">
        <w:rPr>
          <w:rFonts w:ascii="Times New Roman" w:eastAsia="宋体" w:hAnsi="Times New Roman"/>
          <w:vanish/>
          <w:color w:val="000000"/>
          <w:lang w:bidi="ar-SA"/>
        </w:rPr>
        <w:endnoteReference w:id="83"/>
      </w:r>
      <w:r w:rsidRPr="000E32EA">
        <w:rPr>
          <w:rFonts w:ascii="Times New Roman" w:eastAsia="宋体" w:hAnsi="Times New Roman"/>
          <w:vanish/>
          <w:color w:val="000000"/>
          <w:lang w:bidi="ar-SA"/>
        </w:rPr>
        <w:t>[</w:t>
      </w:r>
      <w:r w:rsidRPr="000E32EA">
        <w:rPr>
          <w:rFonts w:ascii="Times New Roman" w:eastAsia="宋体" w:hAnsi="Times New Roman"/>
          <w:vanish/>
          <w:color w:val="000000"/>
          <w:lang w:val="pt-BR" w:bidi="ar-SA"/>
        </w:rPr>
        <w:endnoteReference w:id="84"/>
      </w:r>
      <w:r w:rsidRPr="000E32EA">
        <w:rPr>
          <w:rFonts w:ascii="Times New Roman" w:eastAsia="宋体" w:hAnsi="Times New Roman"/>
          <w:vanish/>
          <w:color w:val="000000"/>
          <w:lang w:bidi="ar-SA"/>
        </w:rPr>
        <w:t>-,</w:t>
      </w:r>
      <w:r w:rsidRPr="000E32EA">
        <w:rPr>
          <w:rFonts w:ascii="Times New Roman" w:eastAsia="宋体" w:hAnsi="Times New Roman"/>
          <w:vanish/>
          <w:color w:val="000000"/>
          <w:lang w:val="pt-BR" w:bidi="ar-SA"/>
        </w:rPr>
        <w:endnoteReference w:id="85"/>
      </w:r>
      <w:r w:rsidRPr="000E32EA">
        <w:rPr>
          <w:rFonts w:ascii="Times New Roman" w:eastAsia="宋体" w:hAnsi="Times New Roman"/>
          <w:vanish/>
          <w:color w:val="000000"/>
          <w:lang w:bidi="ar-SA"/>
        </w:rPr>
        <w:t>,</w:t>
      </w:r>
      <w:r w:rsidRPr="000E32EA">
        <w:rPr>
          <w:rFonts w:ascii="Times New Roman" w:eastAsia="宋体" w:hAnsi="Times New Roman"/>
          <w:color w:val="000000"/>
          <w:lang w:val="pt-BR" w:bidi="ar-SA"/>
        </w:rPr>
        <w:endnoteReference w:id="86"/>
      </w:r>
      <w:r w:rsidRPr="000E32EA">
        <w:rPr>
          <w:rFonts w:ascii="Times New Roman" w:eastAsia="宋体" w:hAnsi="Times New Roman"/>
          <w:color w:val="000000"/>
          <w:lang w:bidi="ar-SA"/>
        </w:rPr>
        <w:t>].</w:t>
      </w:r>
      <w:r w:rsidRPr="000E32EA">
        <w:rPr>
          <w:rFonts w:ascii="Times New Roman" w:eastAsia="宋体" w:hAnsi="Times New Roman"/>
          <w:lang w:bidi="ar-SA"/>
        </w:rPr>
        <w:t xml:space="preserve">   </w:t>
      </w:r>
      <w:r w:rsidRPr="000E32EA">
        <w:rPr>
          <w:rFonts w:ascii="Times New Roman" w:eastAsia="宋体" w:hAnsi="Times New Roman"/>
          <w:color w:val="000000"/>
          <w:lang w:bidi="ar-SA"/>
        </w:rPr>
        <w:t xml:space="preserve">When Group VIII metals are alloyed with </w:t>
      </w:r>
      <w:proofErr w:type="spellStart"/>
      <w:r w:rsidRPr="000E32EA">
        <w:rPr>
          <w:rFonts w:ascii="Times New Roman" w:eastAsia="宋体" w:hAnsi="Times New Roman"/>
          <w:color w:val="000000"/>
          <w:lang w:bidi="ar-SA"/>
        </w:rPr>
        <w:t>oxophilic</w:t>
      </w:r>
      <w:proofErr w:type="spellEnd"/>
      <w:r w:rsidRPr="000E32EA">
        <w:rPr>
          <w:rFonts w:ascii="Times New Roman" w:eastAsia="宋体" w:hAnsi="Times New Roman"/>
          <w:color w:val="000000"/>
          <w:lang w:bidi="ar-SA"/>
        </w:rPr>
        <w:t xml:space="preserve"> metals such as Sn, Re, or Fe we may anticipate that the interaction with the ring will be decreased while the interaction with the carbonyl group will be enhanced.  This is in fact the case for </w:t>
      </w:r>
      <w:r w:rsidRPr="000E32EA">
        <w:rPr>
          <w:rFonts w:ascii="Symbol" w:eastAsia="宋体" w:hAnsi="Symbol"/>
          <w:color w:val="000000"/>
          <w:lang w:bidi="ar-SA"/>
        </w:rPr>
        <w:t></w:t>
      </w:r>
      <w:r w:rsidRPr="000E32EA">
        <w:rPr>
          <w:rFonts w:ascii="Symbol" w:eastAsia="宋体" w:hAnsi="Symbol"/>
          <w:color w:val="000000"/>
          <w:lang w:bidi="ar-SA"/>
        </w:rPr>
        <w:t></w:t>
      </w:r>
      <w:r w:rsidRPr="000E32EA">
        <w:rPr>
          <w:rFonts w:ascii="Symbol" w:eastAsia="宋体" w:hAnsi="Symbol"/>
          <w:color w:val="000000"/>
          <w:lang w:bidi="ar-SA"/>
        </w:rPr>
        <w:t></w:t>
      </w:r>
      <w:r w:rsidRPr="000E32EA">
        <w:rPr>
          <w:rFonts w:ascii="Times New Roman" w:eastAsia="宋体" w:hAnsi="Times New Roman"/>
          <w:color w:val="000000"/>
          <w:lang w:bidi="ar-SA"/>
        </w:rPr>
        <w:t xml:space="preserve">-unsaturated aldehydes, for which Group VIII metals result in saturation of the C=C double bond, but </w:t>
      </w:r>
      <w:proofErr w:type="spellStart"/>
      <w:r w:rsidRPr="000E32EA">
        <w:rPr>
          <w:rFonts w:ascii="Times New Roman" w:eastAsia="宋体" w:hAnsi="Times New Roman"/>
          <w:color w:val="000000"/>
          <w:lang w:bidi="ar-SA"/>
        </w:rPr>
        <w:t>bimetallics</w:t>
      </w:r>
      <w:proofErr w:type="spellEnd"/>
      <w:r w:rsidRPr="000E32EA">
        <w:rPr>
          <w:rFonts w:ascii="Times New Roman" w:eastAsia="宋体" w:hAnsi="Times New Roman"/>
          <w:color w:val="000000"/>
          <w:lang w:bidi="ar-SA"/>
        </w:rPr>
        <w:t xml:space="preserve"> such as Pt-Sn or Pt-Fe that contain </w:t>
      </w:r>
      <w:proofErr w:type="spellStart"/>
      <w:r w:rsidRPr="000E32EA">
        <w:rPr>
          <w:rFonts w:ascii="Times New Roman" w:eastAsia="宋体" w:hAnsi="Times New Roman"/>
          <w:color w:val="000000"/>
          <w:lang w:bidi="ar-SA"/>
        </w:rPr>
        <w:t>oxophilic</w:t>
      </w:r>
      <w:proofErr w:type="spellEnd"/>
      <w:r w:rsidRPr="000E32EA">
        <w:rPr>
          <w:rFonts w:ascii="Times New Roman" w:eastAsia="宋体" w:hAnsi="Times New Roman"/>
          <w:color w:val="000000"/>
          <w:lang w:bidi="ar-SA"/>
        </w:rPr>
        <w:t xml:space="preserve"> elements produce unsaturated alcohols [</w:t>
      </w:r>
      <w:r w:rsidRPr="000E32EA">
        <w:rPr>
          <w:rFonts w:ascii="Times New Roman" w:eastAsia="宋体" w:hAnsi="Times New Roman"/>
          <w:color w:val="000000"/>
          <w:lang w:bidi="ar-SA"/>
        </w:rPr>
        <w:endnoteReference w:id="87"/>
      </w:r>
      <w:r w:rsidRPr="000E32EA">
        <w:rPr>
          <w:rFonts w:ascii="Times New Roman" w:eastAsia="宋体" w:hAnsi="Times New Roman"/>
          <w:color w:val="000000"/>
          <w:lang w:bidi="ar-SA"/>
        </w:rPr>
        <w:t>-</w:t>
      </w:r>
      <w:r w:rsidRPr="000E32EA">
        <w:rPr>
          <w:rFonts w:ascii="Times New Roman" w:eastAsia="宋体" w:hAnsi="Times New Roman"/>
          <w:vanish/>
          <w:color w:val="000000"/>
          <w:lang w:bidi="ar-SA"/>
        </w:rPr>
        <w:endnoteReference w:id="88"/>
      </w:r>
      <w:r w:rsidRPr="000E32EA">
        <w:rPr>
          <w:rFonts w:ascii="Times New Roman" w:eastAsia="宋体" w:hAnsi="Times New Roman"/>
          <w:vanish/>
          <w:color w:val="000000"/>
          <w:lang w:bidi="ar-SA"/>
        </w:rPr>
        <w:endnoteReference w:id="89"/>
      </w:r>
      <w:r w:rsidRPr="000E32EA">
        <w:rPr>
          <w:rFonts w:ascii="Times New Roman" w:eastAsia="宋体" w:hAnsi="Times New Roman"/>
          <w:vanish/>
          <w:color w:val="000000"/>
          <w:lang w:bidi="ar-SA"/>
        </w:rPr>
        <w:endnoteReference w:id="90"/>
      </w:r>
      <w:r w:rsidRPr="000E32EA">
        <w:rPr>
          <w:rFonts w:ascii="Times New Roman" w:eastAsia="宋体" w:hAnsi="Times New Roman"/>
          <w:color w:val="000000"/>
          <w:lang w:bidi="ar-SA"/>
        </w:rPr>
        <w:endnoteReference w:id="91"/>
      </w:r>
      <w:r w:rsidRPr="000E32EA">
        <w:rPr>
          <w:rFonts w:ascii="Times New Roman" w:eastAsia="宋体" w:hAnsi="Times New Roman"/>
          <w:color w:val="000000"/>
          <w:lang w:bidi="ar-SA"/>
        </w:rPr>
        <w:t>].</w:t>
      </w:r>
    </w:p>
    <w:p w:rsidR="000E32EA" w:rsidRPr="000E32EA" w:rsidRDefault="000E32EA" w:rsidP="00315ACF">
      <w:pPr>
        <w:autoSpaceDE w:val="0"/>
        <w:autoSpaceDN w:val="0"/>
        <w:adjustRightInd w:val="0"/>
        <w:ind w:firstLine="360"/>
        <w:jc w:val="both"/>
        <w:rPr>
          <w:rFonts w:ascii="Times New Roman" w:eastAsia="宋体" w:hAnsi="Times New Roman"/>
          <w:color w:val="000000"/>
          <w:lang w:bidi="ar-SA"/>
        </w:rPr>
      </w:pPr>
      <w:r w:rsidRPr="000E32EA">
        <w:rPr>
          <w:rFonts w:ascii="Times New Roman" w:eastAsia="宋体" w:hAnsi="Times New Roman"/>
          <w:color w:val="000000"/>
          <w:lang w:bidi="ar-SA"/>
        </w:rPr>
        <w:t xml:space="preserve">We may expect that this chemoselective hydrogenation of the carbonyl group may occur in our case for the conversion of m-cresol over Fe-containing catalysts.  </w:t>
      </w:r>
    </w:p>
    <w:p w:rsidR="00B173DB" w:rsidRDefault="000E32EA" w:rsidP="00315ACF">
      <w:pPr>
        <w:autoSpaceDE w:val="0"/>
        <w:autoSpaceDN w:val="0"/>
        <w:adjustRightInd w:val="0"/>
        <w:ind w:firstLine="360"/>
        <w:jc w:val="both"/>
        <w:rPr>
          <w:rFonts w:ascii="Times New Roman" w:eastAsia="宋体" w:hAnsi="Times New Roman"/>
          <w:lang w:bidi="ar-SA"/>
        </w:rPr>
      </w:pPr>
      <w:r w:rsidRPr="000E32EA">
        <w:rPr>
          <w:rFonts w:ascii="Times New Roman" w:eastAsia="宋体" w:hAnsi="Times New Roman"/>
          <w:lang w:bidi="ar-SA"/>
        </w:rPr>
        <w:t>Therefore, in case (a), which is typical of Ni, 3-methylcyclohexanone becomes dominant [Table 3</w:t>
      </w:r>
      <w:r w:rsidR="0008682F">
        <w:rPr>
          <w:rFonts w:ascii="Times New Roman" w:eastAsia="宋体" w:hAnsi="Times New Roman"/>
          <w:lang w:bidi="ar-SA"/>
        </w:rPr>
        <w:t>.II</w:t>
      </w:r>
      <w:r w:rsidRPr="000E32EA">
        <w:rPr>
          <w:rFonts w:ascii="Times New Roman" w:eastAsia="宋体" w:hAnsi="Times New Roman"/>
          <w:lang w:bidi="ar-SA"/>
        </w:rPr>
        <w:t>]. This product can be further hydrogenated to 3-methylcyclohexanol.  As mentioned above, if the support contains enough acidity to catalyze the dehydration of the saturated alcohol 3-methylcyclohexanol, which is not the case of silica, toluene could be obtained after dehydration/dehydrogenation, as previously proposed for the conversion of phenol over Ni/SiO</w:t>
      </w:r>
      <w:r w:rsidRPr="000E32EA">
        <w:rPr>
          <w:rFonts w:ascii="Times New Roman" w:eastAsia="宋体" w:hAnsi="Times New Roman"/>
          <w:vertAlign w:val="subscript"/>
          <w:lang w:bidi="ar-SA"/>
        </w:rPr>
        <w:t>2</w:t>
      </w:r>
      <w:r w:rsidRPr="000E32EA">
        <w:rPr>
          <w:rFonts w:ascii="Times New Roman" w:eastAsia="宋体" w:hAnsi="Times New Roman"/>
          <w:lang w:bidi="ar-SA"/>
        </w:rPr>
        <w:t xml:space="preserve"> [</w:t>
      </w:r>
      <w:r w:rsidRPr="000E32EA">
        <w:rPr>
          <w:rFonts w:ascii="Times New Roman" w:eastAsia="宋体" w:hAnsi="Times New Roman"/>
          <w:lang w:bidi="ar-SA"/>
        </w:rPr>
        <w:endnoteReference w:id="92"/>
      </w:r>
      <w:r w:rsidRPr="000E32EA">
        <w:rPr>
          <w:rFonts w:ascii="Times New Roman" w:eastAsia="宋体" w:hAnsi="Times New Roman"/>
          <w:lang w:bidi="ar-SA"/>
        </w:rPr>
        <w:t>] and cresol over Pt catalysts [</w:t>
      </w:r>
      <w:r w:rsidRPr="000E32EA">
        <w:rPr>
          <w:rFonts w:ascii="Times New Roman" w:eastAsia="宋体" w:hAnsi="Times New Roman"/>
          <w:lang w:bidi="ar-SA"/>
        </w:rPr>
        <w:fldChar w:fldCharType="begin"/>
      </w:r>
      <w:r w:rsidRPr="000E32EA">
        <w:rPr>
          <w:rFonts w:ascii="Times New Roman" w:eastAsia="宋体" w:hAnsi="Times New Roman"/>
          <w:lang w:bidi="ar-SA"/>
        </w:rPr>
        <w:instrText xml:space="preserve"> NOTEREF _Ref228288615 \h </w:instrText>
      </w:r>
      <w:r w:rsidR="00315ACF">
        <w:rPr>
          <w:rFonts w:ascii="Times New Roman" w:eastAsia="宋体" w:hAnsi="Times New Roman"/>
          <w:lang w:bidi="ar-SA"/>
        </w:rPr>
        <w:instrText xml:space="preserve"> \* MERGEFORMAT </w:instrText>
      </w:r>
      <w:r w:rsidRPr="000E32EA">
        <w:rPr>
          <w:rFonts w:ascii="Times New Roman" w:eastAsia="宋体" w:hAnsi="Times New Roman"/>
          <w:lang w:bidi="ar-SA"/>
        </w:rPr>
      </w:r>
      <w:r w:rsidRPr="000E32EA">
        <w:rPr>
          <w:rFonts w:ascii="Times New Roman" w:eastAsia="宋体" w:hAnsi="Times New Roman"/>
          <w:lang w:bidi="ar-SA"/>
        </w:rPr>
        <w:fldChar w:fldCharType="separate"/>
      </w:r>
      <w:r w:rsidR="005C7BC1">
        <w:rPr>
          <w:rFonts w:ascii="Times New Roman" w:eastAsia="宋体" w:hAnsi="Times New Roman"/>
          <w:lang w:bidi="ar-SA"/>
        </w:rPr>
        <w:t>22</w:t>
      </w:r>
      <w:r w:rsidRPr="000E32EA">
        <w:rPr>
          <w:rFonts w:ascii="Times New Roman" w:eastAsia="宋体" w:hAnsi="Times New Roman"/>
          <w:lang w:bidi="ar-SA"/>
        </w:rPr>
        <w:fldChar w:fldCharType="end"/>
      </w:r>
      <w:r w:rsidRPr="000E32EA">
        <w:rPr>
          <w:rFonts w:ascii="Times New Roman" w:eastAsia="宋体" w:hAnsi="Times New Roman"/>
          <w:lang w:bidi="ar-SA"/>
        </w:rPr>
        <w:t>].  As reported previously [</w:t>
      </w:r>
      <w:r w:rsidRPr="000E32EA">
        <w:rPr>
          <w:rFonts w:ascii="Times New Roman" w:eastAsia="宋体" w:hAnsi="Times New Roman"/>
          <w:lang w:bidi="ar-SA"/>
        </w:rPr>
        <w:fldChar w:fldCharType="begin"/>
      </w:r>
      <w:r w:rsidRPr="000E32EA">
        <w:rPr>
          <w:rFonts w:ascii="Times New Roman" w:eastAsia="宋体" w:hAnsi="Times New Roman"/>
          <w:lang w:bidi="ar-SA"/>
        </w:rPr>
        <w:instrText xml:space="preserve"> NOTEREF _Ref355181679 \h </w:instrText>
      </w:r>
      <w:r w:rsidR="00315ACF">
        <w:rPr>
          <w:rFonts w:ascii="Times New Roman" w:eastAsia="宋体" w:hAnsi="Times New Roman"/>
          <w:lang w:bidi="ar-SA"/>
        </w:rPr>
        <w:instrText xml:space="preserve"> \* MERGEFORMAT </w:instrText>
      </w:r>
      <w:r w:rsidRPr="000E32EA">
        <w:rPr>
          <w:rFonts w:ascii="Times New Roman" w:eastAsia="宋体" w:hAnsi="Times New Roman"/>
          <w:lang w:bidi="ar-SA"/>
        </w:rPr>
      </w:r>
      <w:r w:rsidRPr="000E32EA">
        <w:rPr>
          <w:rFonts w:ascii="Times New Roman" w:eastAsia="宋体" w:hAnsi="Times New Roman"/>
          <w:lang w:bidi="ar-SA"/>
        </w:rPr>
        <w:fldChar w:fldCharType="separate"/>
      </w:r>
      <w:r w:rsidR="005C7BC1">
        <w:rPr>
          <w:rFonts w:ascii="Times New Roman" w:eastAsia="宋体" w:hAnsi="Times New Roman"/>
          <w:lang w:bidi="ar-SA"/>
        </w:rPr>
        <w:t>9</w:t>
      </w:r>
      <w:r w:rsidRPr="000E32EA">
        <w:rPr>
          <w:rFonts w:ascii="Times New Roman" w:eastAsia="宋体" w:hAnsi="Times New Roman"/>
          <w:lang w:bidi="ar-SA"/>
        </w:rPr>
        <w:fldChar w:fldCharType="end"/>
      </w:r>
      <w:r w:rsidRPr="000E32EA">
        <w:rPr>
          <w:rFonts w:ascii="Times New Roman" w:eastAsia="宋体" w:hAnsi="Times New Roman"/>
          <w:lang w:bidi="ar-SA"/>
        </w:rPr>
        <w:t>,</w:t>
      </w:r>
      <w:r w:rsidRPr="000E32EA">
        <w:rPr>
          <w:rFonts w:ascii="Times New Roman" w:eastAsia="宋体" w:hAnsi="Times New Roman"/>
          <w:lang w:bidi="ar-SA"/>
        </w:rPr>
        <w:fldChar w:fldCharType="begin"/>
      </w:r>
      <w:r w:rsidRPr="000E32EA">
        <w:rPr>
          <w:rFonts w:ascii="Times New Roman" w:eastAsia="宋体" w:hAnsi="Times New Roman"/>
          <w:lang w:bidi="ar-SA"/>
        </w:rPr>
        <w:instrText xml:space="preserve"> NOTEREF _Ref355181725 \h </w:instrText>
      </w:r>
      <w:r w:rsidR="00315ACF">
        <w:rPr>
          <w:rFonts w:ascii="Times New Roman" w:eastAsia="宋体" w:hAnsi="Times New Roman"/>
          <w:lang w:bidi="ar-SA"/>
        </w:rPr>
        <w:instrText xml:space="preserve"> \* MERGEFORMAT </w:instrText>
      </w:r>
      <w:r w:rsidRPr="000E32EA">
        <w:rPr>
          <w:rFonts w:ascii="Times New Roman" w:eastAsia="宋体" w:hAnsi="Times New Roman"/>
          <w:lang w:bidi="ar-SA"/>
        </w:rPr>
      </w:r>
      <w:r w:rsidRPr="000E32EA">
        <w:rPr>
          <w:rFonts w:ascii="Times New Roman" w:eastAsia="宋体" w:hAnsi="Times New Roman"/>
          <w:lang w:bidi="ar-SA"/>
        </w:rPr>
        <w:fldChar w:fldCharType="separate"/>
      </w:r>
      <w:r w:rsidR="005C7BC1">
        <w:rPr>
          <w:rFonts w:ascii="Times New Roman" w:eastAsia="宋体" w:hAnsi="Times New Roman"/>
          <w:lang w:bidi="ar-SA"/>
        </w:rPr>
        <w:t>14</w:t>
      </w:r>
      <w:r w:rsidRPr="000E32EA">
        <w:rPr>
          <w:rFonts w:ascii="Times New Roman" w:eastAsia="宋体" w:hAnsi="Times New Roman"/>
          <w:lang w:bidi="ar-SA"/>
        </w:rPr>
        <w:fldChar w:fldCharType="end"/>
      </w:r>
      <w:r w:rsidRPr="000E32EA">
        <w:rPr>
          <w:rFonts w:ascii="Times New Roman" w:eastAsia="宋体" w:hAnsi="Times New Roman"/>
          <w:lang w:bidi="ar-SA"/>
        </w:rPr>
        <w:t>,</w:t>
      </w:r>
      <w:r w:rsidRPr="000E32EA">
        <w:rPr>
          <w:rFonts w:ascii="Times New Roman" w:eastAsia="宋体" w:hAnsi="Times New Roman"/>
          <w:lang w:bidi="ar-SA"/>
        </w:rPr>
        <w:fldChar w:fldCharType="begin"/>
      </w:r>
      <w:r w:rsidRPr="000E32EA">
        <w:rPr>
          <w:rFonts w:ascii="Times New Roman" w:eastAsia="宋体" w:hAnsi="Times New Roman"/>
          <w:lang w:bidi="ar-SA"/>
        </w:rPr>
        <w:instrText xml:space="preserve"> NOTEREF _Ref228288615 \h </w:instrText>
      </w:r>
      <w:r w:rsidR="00315ACF">
        <w:rPr>
          <w:rFonts w:ascii="Times New Roman" w:eastAsia="宋体" w:hAnsi="Times New Roman"/>
          <w:lang w:bidi="ar-SA"/>
        </w:rPr>
        <w:instrText xml:space="preserve"> \* MERGEFORMAT </w:instrText>
      </w:r>
      <w:r w:rsidRPr="000E32EA">
        <w:rPr>
          <w:rFonts w:ascii="Times New Roman" w:eastAsia="宋体" w:hAnsi="Times New Roman"/>
          <w:lang w:bidi="ar-SA"/>
        </w:rPr>
      </w:r>
      <w:r w:rsidRPr="000E32EA">
        <w:rPr>
          <w:rFonts w:ascii="Times New Roman" w:eastAsia="宋体" w:hAnsi="Times New Roman"/>
          <w:lang w:bidi="ar-SA"/>
        </w:rPr>
        <w:fldChar w:fldCharType="separate"/>
      </w:r>
      <w:r w:rsidR="005C7BC1">
        <w:rPr>
          <w:rFonts w:ascii="Times New Roman" w:eastAsia="宋体" w:hAnsi="Times New Roman"/>
          <w:lang w:bidi="ar-SA"/>
        </w:rPr>
        <w:t>22</w:t>
      </w:r>
      <w:r w:rsidRPr="000E32EA">
        <w:rPr>
          <w:rFonts w:ascii="Times New Roman" w:eastAsia="宋体" w:hAnsi="Times New Roman"/>
          <w:lang w:bidi="ar-SA"/>
        </w:rPr>
        <w:fldChar w:fldCharType="end"/>
      </w:r>
      <w:r w:rsidRPr="000E32EA">
        <w:rPr>
          <w:rFonts w:ascii="Times New Roman" w:eastAsia="宋体" w:hAnsi="Times New Roman"/>
          <w:lang w:bidi="ar-SA"/>
        </w:rPr>
        <w:t xml:space="preserve">], over a bi-functional catalyst containing acid and metal functions, the </w:t>
      </w:r>
      <w:proofErr w:type="spellStart"/>
      <w:r w:rsidRPr="000E32EA">
        <w:rPr>
          <w:rFonts w:ascii="Times New Roman" w:eastAsia="宋体" w:hAnsi="Times New Roman"/>
          <w:lang w:bidi="ar-SA"/>
        </w:rPr>
        <w:t>deoxygenation</w:t>
      </w:r>
      <w:proofErr w:type="spellEnd"/>
      <w:r w:rsidRPr="000E32EA">
        <w:rPr>
          <w:rFonts w:ascii="Times New Roman" w:eastAsia="宋体" w:hAnsi="Times New Roman"/>
          <w:lang w:bidi="ar-SA"/>
        </w:rPr>
        <w:t xml:space="preserve"> of phenolic compounds proceeds via hydrogenation of the aromatic ring to the corresponding alcohols followed by dehydration to the olefin then dehydrogenated </w:t>
      </w:r>
      <w:r w:rsidRPr="000E32EA">
        <w:rPr>
          <w:rFonts w:ascii="Times New Roman" w:eastAsia="宋体" w:hAnsi="Times New Roman"/>
          <w:lang w:bidi="ar-SA"/>
        </w:rPr>
        <w:lastRenderedPageBreak/>
        <w:t>back to aromatic.  However, over our Ni/SiO</w:t>
      </w:r>
      <w:r w:rsidRPr="000E32EA">
        <w:rPr>
          <w:rFonts w:ascii="Times New Roman" w:eastAsia="宋体" w:hAnsi="Times New Roman"/>
          <w:vertAlign w:val="subscript"/>
          <w:lang w:bidi="ar-SA"/>
        </w:rPr>
        <w:t>2</w:t>
      </w:r>
      <w:r w:rsidRPr="000E32EA">
        <w:rPr>
          <w:rFonts w:ascii="Times New Roman" w:eastAsia="宋体" w:hAnsi="Times New Roman"/>
          <w:lang w:bidi="ar-SA"/>
        </w:rPr>
        <w:t xml:space="preserve"> catalyst under the reaction conditions investigated, dehydration does not occur to a significant extent.  As shown in Table 3</w:t>
      </w:r>
      <w:r w:rsidR="003C1D2F">
        <w:rPr>
          <w:rFonts w:ascii="Times New Roman" w:eastAsia="宋体" w:hAnsi="Times New Roman"/>
          <w:lang w:bidi="ar-SA"/>
        </w:rPr>
        <w:t>.II</w:t>
      </w:r>
      <w:r w:rsidRPr="000E32EA">
        <w:rPr>
          <w:rFonts w:ascii="Times New Roman" w:eastAsia="宋体" w:hAnsi="Times New Roman"/>
          <w:lang w:bidi="ar-SA"/>
        </w:rPr>
        <w:t>, when we fed 3-methylcyclohexanol over Ni/SiO</w:t>
      </w:r>
      <w:r w:rsidRPr="000E32EA">
        <w:rPr>
          <w:rFonts w:ascii="Times New Roman" w:eastAsia="宋体" w:hAnsi="Times New Roman"/>
          <w:vertAlign w:val="subscript"/>
          <w:lang w:bidi="ar-SA"/>
        </w:rPr>
        <w:t>2</w:t>
      </w:r>
      <w:r w:rsidRPr="000E32EA">
        <w:rPr>
          <w:rFonts w:ascii="Times New Roman" w:eastAsia="宋体" w:hAnsi="Times New Roman"/>
          <w:lang w:bidi="ar-SA"/>
        </w:rPr>
        <w:t xml:space="preserve">, we did not observe any formation of toluene or </w:t>
      </w:r>
      <w:proofErr w:type="spellStart"/>
      <w:r w:rsidRPr="000E32EA">
        <w:rPr>
          <w:rFonts w:ascii="Times New Roman" w:eastAsia="宋体" w:hAnsi="Times New Roman"/>
          <w:lang w:bidi="ar-SA"/>
        </w:rPr>
        <w:t>methylcyclohexene</w:t>
      </w:r>
      <w:proofErr w:type="spellEnd"/>
      <w:r w:rsidRPr="000E32EA">
        <w:rPr>
          <w:rFonts w:ascii="Times New Roman" w:eastAsia="宋体" w:hAnsi="Times New Roman"/>
          <w:lang w:bidi="ar-SA"/>
        </w:rPr>
        <w:t>. Only dehydrogenation of 3-methylcyclohexanol to 3-methylcyclohexanone and cresol was seen.  This indicates that toluene does not derive from the dehydration / dehydrogenation</w:t>
      </w:r>
      <w:r w:rsidR="00B173DB">
        <w:rPr>
          <w:rFonts w:ascii="Times New Roman" w:eastAsia="宋体" w:hAnsi="Times New Roman"/>
          <w:lang w:bidi="ar-SA"/>
        </w:rPr>
        <w:t xml:space="preserve"> of the 3-methylcyclohexanol.</w:t>
      </w:r>
    </w:p>
    <w:p w:rsidR="000E32EA" w:rsidRPr="000E32EA" w:rsidRDefault="00B173DB" w:rsidP="00315ACF">
      <w:pPr>
        <w:autoSpaceDE w:val="0"/>
        <w:autoSpaceDN w:val="0"/>
        <w:adjustRightInd w:val="0"/>
        <w:ind w:firstLine="360"/>
        <w:jc w:val="both"/>
        <w:rPr>
          <w:rFonts w:ascii="Times New Roman" w:eastAsia="宋体" w:hAnsi="Times New Roman"/>
          <w:lang w:bidi="ar-SA"/>
        </w:rPr>
      </w:pPr>
      <w:r>
        <w:rPr>
          <w:rFonts w:ascii="Times New Roman" w:eastAsia="宋体" w:hAnsi="Times New Roman"/>
          <w:lang w:bidi="ar-SA"/>
        </w:rPr>
        <w:tab/>
      </w:r>
      <w:r w:rsidR="000E32EA" w:rsidRPr="000E32EA">
        <w:rPr>
          <w:rFonts w:ascii="Times New Roman" w:eastAsia="宋体" w:hAnsi="Times New Roman"/>
          <w:lang w:bidi="ar-SA"/>
        </w:rPr>
        <w:t xml:space="preserve">In case (b), since hydrogenation of the aromatic ring is suppressed on the Fe-containing catalysts, the </w:t>
      </w:r>
      <w:proofErr w:type="spellStart"/>
      <w:r w:rsidR="000E32EA" w:rsidRPr="000E32EA">
        <w:rPr>
          <w:rFonts w:ascii="Times New Roman" w:eastAsia="宋体" w:hAnsi="Times New Roman"/>
          <w:lang w:bidi="ar-SA"/>
        </w:rPr>
        <w:t>deoxygenation</w:t>
      </w:r>
      <w:proofErr w:type="spellEnd"/>
      <w:r w:rsidR="000E32EA" w:rsidRPr="000E32EA">
        <w:rPr>
          <w:rFonts w:ascii="Times New Roman" w:eastAsia="宋体" w:hAnsi="Times New Roman"/>
          <w:lang w:bidi="ar-SA"/>
        </w:rPr>
        <w:t xml:space="preserve"> of m-cresol requires the participation of its </w:t>
      </w:r>
      <w:proofErr w:type="spellStart"/>
      <w:r w:rsidR="000E32EA" w:rsidRPr="000E32EA">
        <w:rPr>
          <w:rFonts w:ascii="Times New Roman" w:eastAsia="宋体" w:hAnsi="Times New Roman"/>
          <w:lang w:bidi="ar-SA"/>
        </w:rPr>
        <w:t>keto</w:t>
      </w:r>
      <w:proofErr w:type="spellEnd"/>
      <w:r w:rsidR="000E32EA" w:rsidRPr="000E32EA">
        <w:rPr>
          <w:rFonts w:ascii="Times New Roman" w:eastAsia="宋体" w:hAnsi="Times New Roman"/>
          <w:lang w:bidi="ar-SA"/>
        </w:rPr>
        <w:t xml:space="preserve"> tautomer </w:t>
      </w:r>
      <w:proofErr w:type="spellStart"/>
      <w:r w:rsidR="000E32EA" w:rsidRPr="000E32EA">
        <w:rPr>
          <w:rFonts w:ascii="Times New Roman" w:eastAsia="宋体" w:hAnsi="Times New Roman"/>
          <w:lang w:bidi="ar-SA"/>
        </w:rPr>
        <w:t>methylcyclohexadienone</w:t>
      </w:r>
      <w:proofErr w:type="spellEnd"/>
      <w:r w:rsidR="000E32EA" w:rsidRPr="000E32EA">
        <w:rPr>
          <w:rFonts w:ascii="Times New Roman" w:eastAsia="宋体" w:hAnsi="Times New Roman"/>
          <w:lang w:bidi="ar-SA"/>
        </w:rPr>
        <w:t xml:space="preserve"> intermediate.  Once the carbonyl group of such species is hydrogenated, the resulting </w:t>
      </w:r>
      <w:bookmarkStart w:id="120" w:name="OLE_LINK10"/>
      <w:proofErr w:type="spellStart"/>
      <w:r w:rsidR="000E32EA" w:rsidRPr="000E32EA">
        <w:rPr>
          <w:rFonts w:ascii="Times New Roman" w:eastAsia="宋体" w:hAnsi="Times New Roman"/>
          <w:lang w:bidi="ar-SA"/>
        </w:rPr>
        <w:t>methylcyclohexadienol</w:t>
      </w:r>
      <w:bookmarkEnd w:id="120"/>
      <w:proofErr w:type="spellEnd"/>
      <w:r w:rsidR="000E32EA" w:rsidRPr="000E32EA">
        <w:rPr>
          <w:rFonts w:ascii="Times New Roman" w:eastAsia="宋体" w:hAnsi="Times New Roman"/>
          <w:lang w:bidi="ar-SA"/>
        </w:rPr>
        <w:t xml:space="preserve"> can be readily dehydrated to toluene, which is driven by aromatic stabilization. The electrophilic character of unreduced metal (either Fe or Ni) might help stabilize the tautomer intermediate, thus enhancing the </w:t>
      </w:r>
      <w:proofErr w:type="spellStart"/>
      <w:r w:rsidR="000E32EA" w:rsidRPr="000E32EA">
        <w:rPr>
          <w:rFonts w:ascii="Times New Roman" w:eastAsia="宋体" w:hAnsi="Times New Roman"/>
          <w:lang w:bidi="ar-SA"/>
        </w:rPr>
        <w:t>deoxygenation</w:t>
      </w:r>
      <w:proofErr w:type="spellEnd"/>
      <w:r w:rsidR="000E32EA" w:rsidRPr="000E32EA">
        <w:rPr>
          <w:rFonts w:ascii="Times New Roman" w:eastAsia="宋体" w:hAnsi="Times New Roman"/>
          <w:lang w:bidi="ar-SA"/>
        </w:rPr>
        <w:t xml:space="preserve"> activity [</w:t>
      </w:r>
      <w:r w:rsidR="000E32EA" w:rsidRPr="000E32EA">
        <w:rPr>
          <w:rFonts w:ascii="Times New Roman" w:eastAsia="宋体" w:hAnsi="Times New Roman"/>
          <w:lang w:bidi="ar-SA"/>
        </w:rPr>
        <w:endnoteReference w:id="93"/>
      </w:r>
      <w:r w:rsidR="000E32EA" w:rsidRPr="000E32EA">
        <w:rPr>
          <w:rFonts w:ascii="Times New Roman" w:eastAsia="宋体" w:hAnsi="Times New Roman"/>
          <w:lang w:bidi="ar-SA"/>
        </w:rPr>
        <w:t xml:space="preserve">].  Due to its </w:t>
      </w:r>
      <w:proofErr w:type="spellStart"/>
      <w:r w:rsidR="000E32EA" w:rsidRPr="000E32EA">
        <w:rPr>
          <w:rFonts w:ascii="Times New Roman" w:eastAsia="Calibri" w:hAnsi="Times New Roman"/>
          <w:lang w:bidi="ar-SA"/>
        </w:rPr>
        <w:t>oxophilicity</w:t>
      </w:r>
      <w:proofErr w:type="spellEnd"/>
      <w:r w:rsidR="000E32EA" w:rsidRPr="000E32EA">
        <w:rPr>
          <w:rFonts w:ascii="Times New Roman" w:eastAsia="宋体" w:hAnsi="Times New Roman"/>
          <w:lang w:bidi="ar-SA"/>
        </w:rPr>
        <w:t xml:space="preserve">, Fe is more efficient in linking to the O of the carbonyl than Ni, which in turn has a higher affinity for the aromatic ring. Hence, case (b) is largely promoted over Fe containing catalyst resulting enhanced </w:t>
      </w:r>
      <w:proofErr w:type="spellStart"/>
      <w:r w:rsidR="000E32EA" w:rsidRPr="000E32EA">
        <w:rPr>
          <w:rFonts w:ascii="Times New Roman" w:eastAsia="宋体" w:hAnsi="Times New Roman"/>
          <w:lang w:bidi="ar-SA"/>
        </w:rPr>
        <w:t>deoxygenation</w:t>
      </w:r>
      <w:proofErr w:type="spellEnd"/>
      <w:r w:rsidR="000E32EA" w:rsidRPr="000E32EA">
        <w:rPr>
          <w:rFonts w:ascii="Times New Roman" w:eastAsia="宋体" w:hAnsi="Times New Roman"/>
          <w:lang w:bidi="ar-SA"/>
        </w:rPr>
        <w:t xml:space="preserve"> activity.  It must be emphasized that although the products from this pathway would appear to result from </w:t>
      </w:r>
      <w:proofErr w:type="spellStart"/>
      <w:r w:rsidR="000E32EA" w:rsidRPr="000E32EA">
        <w:rPr>
          <w:rFonts w:ascii="Times New Roman" w:eastAsia="宋体" w:hAnsi="Times New Roman"/>
          <w:lang w:bidi="ar-SA"/>
        </w:rPr>
        <w:t>from</w:t>
      </w:r>
      <w:proofErr w:type="spellEnd"/>
      <w:r w:rsidR="000E32EA" w:rsidRPr="000E32EA">
        <w:rPr>
          <w:rFonts w:ascii="Times New Roman" w:eastAsia="宋体" w:hAnsi="Times New Roman"/>
          <w:lang w:bidi="ar-SA"/>
        </w:rPr>
        <w:t xml:space="preserve"> a direct </w:t>
      </w:r>
      <w:proofErr w:type="gramStart"/>
      <w:r w:rsidR="000E32EA" w:rsidRPr="000E32EA">
        <w:rPr>
          <w:rFonts w:ascii="Times New Roman" w:eastAsia="宋体" w:hAnsi="Times New Roman"/>
          <w:lang w:bidi="ar-SA"/>
        </w:rPr>
        <w:t>C(</w:t>
      </w:r>
      <w:proofErr w:type="gramEnd"/>
      <w:r w:rsidR="000E32EA" w:rsidRPr="000E32EA">
        <w:rPr>
          <w:rFonts w:ascii="Times New Roman" w:eastAsia="宋体" w:hAnsi="Times New Roman"/>
          <w:lang w:bidi="ar-SA"/>
        </w:rPr>
        <w:t>sp</w:t>
      </w:r>
      <w:r w:rsidR="000E32EA" w:rsidRPr="000E32EA">
        <w:rPr>
          <w:rFonts w:ascii="Times New Roman" w:eastAsia="宋体" w:hAnsi="Times New Roman"/>
          <w:vertAlign w:val="superscript"/>
          <w:lang w:bidi="ar-SA"/>
        </w:rPr>
        <w:t>2</w:t>
      </w:r>
      <w:r w:rsidR="000E32EA" w:rsidRPr="000E32EA">
        <w:rPr>
          <w:rFonts w:ascii="Times New Roman" w:eastAsia="宋体" w:hAnsi="Times New Roman"/>
          <w:lang w:bidi="ar-SA"/>
        </w:rPr>
        <w:t>)-O cleavage, i.e. DDO, this is not the case. This is a pathway that requires a relatively low activation energy and is more likely to occur under the reaction conditions investigated (300˚C, atmospheric H</w:t>
      </w:r>
      <w:r w:rsidR="000E32EA" w:rsidRPr="000E32EA">
        <w:rPr>
          <w:rFonts w:ascii="Times New Roman" w:eastAsia="宋体" w:hAnsi="Times New Roman"/>
          <w:vertAlign w:val="subscript"/>
          <w:lang w:bidi="ar-SA"/>
        </w:rPr>
        <w:t>2</w:t>
      </w:r>
      <w:r w:rsidR="000E32EA" w:rsidRPr="000E32EA">
        <w:rPr>
          <w:rFonts w:ascii="Times New Roman" w:eastAsia="宋体" w:hAnsi="Times New Roman"/>
          <w:lang w:bidi="ar-SA"/>
        </w:rPr>
        <w:t xml:space="preserve">). </w:t>
      </w:r>
    </w:p>
    <w:p w:rsidR="000E32EA" w:rsidRDefault="000E32EA" w:rsidP="00B173DB">
      <w:pPr>
        <w:autoSpaceDE w:val="0"/>
        <w:autoSpaceDN w:val="0"/>
        <w:adjustRightInd w:val="0"/>
        <w:ind w:firstLine="708"/>
        <w:jc w:val="both"/>
        <w:rPr>
          <w:rFonts w:ascii="Times New Roman" w:eastAsia="宋体" w:hAnsi="Times New Roman"/>
          <w:lang w:bidi="ar-SA"/>
        </w:rPr>
      </w:pPr>
      <w:r w:rsidRPr="000E32EA">
        <w:rPr>
          <w:rFonts w:ascii="Times New Roman" w:eastAsia="宋体" w:hAnsi="Times New Roman"/>
          <w:shd w:val="clear" w:color="auto" w:fill="FFFFFF"/>
          <w:lang w:bidi="ar-SA"/>
        </w:rPr>
        <w:t xml:space="preserve">As reported in our previous study on furfural and </w:t>
      </w:r>
      <w:proofErr w:type="spellStart"/>
      <w:r w:rsidRPr="000E32EA">
        <w:rPr>
          <w:rFonts w:ascii="Times New Roman" w:eastAsia="宋体" w:hAnsi="Times New Roman"/>
          <w:shd w:val="clear" w:color="auto" w:fill="FFFFFF"/>
          <w:lang w:bidi="ar-SA"/>
        </w:rPr>
        <w:t>benzaldehyde</w:t>
      </w:r>
      <w:proofErr w:type="spellEnd"/>
      <w:r w:rsidRPr="000E32EA">
        <w:rPr>
          <w:rFonts w:ascii="Times New Roman" w:eastAsia="宋体" w:hAnsi="Times New Roman"/>
          <w:shd w:val="clear" w:color="auto" w:fill="FFFFFF"/>
          <w:lang w:bidi="ar-SA"/>
        </w:rPr>
        <w:t xml:space="preserve"> [</w:t>
      </w:r>
      <w:r w:rsidRPr="000E32EA">
        <w:rPr>
          <w:rFonts w:ascii="Times New Roman" w:eastAsia="宋体" w:hAnsi="Times New Roman"/>
          <w:shd w:val="clear" w:color="auto" w:fill="FFFFFF"/>
          <w:lang w:bidi="ar-SA"/>
        </w:rPr>
        <w:fldChar w:fldCharType="begin"/>
      </w:r>
      <w:r w:rsidRPr="000E32EA">
        <w:rPr>
          <w:rFonts w:ascii="Times New Roman" w:eastAsia="宋体" w:hAnsi="Times New Roman"/>
          <w:shd w:val="clear" w:color="auto" w:fill="FFFFFF"/>
          <w:lang w:bidi="ar-SA"/>
        </w:rPr>
        <w:instrText xml:space="preserve"> NOTEREF _Ref351401373 \h </w:instrText>
      </w:r>
      <w:r w:rsidR="00315ACF">
        <w:rPr>
          <w:rFonts w:ascii="Times New Roman" w:eastAsia="宋体" w:hAnsi="Times New Roman"/>
          <w:shd w:val="clear" w:color="auto" w:fill="FFFFFF"/>
          <w:lang w:bidi="ar-SA"/>
        </w:rPr>
        <w:instrText xml:space="preserve"> \* MERGEFORMAT </w:instrText>
      </w:r>
      <w:r w:rsidRPr="000E32EA">
        <w:rPr>
          <w:rFonts w:ascii="Times New Roman" w:eastAsia="宋体" w:hAnsi="Times New Roman"/>
          <w:shd w:val="clear" w:color="auto" w:fill="FFFFFF"/>
          <w:lang w:bidi="ar-SA"/>
        </w:rPr>
      </w:r>
      <w:r w:rsidRPr="000E32EA">
        <w:rPr>
          <w:rFonts w:ascii="Times New Roman" w:eastAsia="宋体" w:hAnsi="Times New Roman"/>
          <w:shd w:val="clear" w:color="auto" w:fill="FFFFFF"/>
          <w:lang w:bidi="ar-SA"/>
        </w:rPr>
        <w:fldChar w:fldCharType="separate"/>
      </w:r>
      <w:r w:rsidR="005C7BC1">
        <w:rPr>
          <w:rFonts w:ascii="Times New Roman" w:eastAsia="宋体" w:hAnsi="Times New Roman"/>
          <w:shd w:val="clear" w:color="auto" w:fill="FFFFFF"/>
          <w:lang w:bidi="ar-SA"/>
        </w:rPr>
        <w:t>26</w:t>
      </w:r>
      <w:r w:rsidRPr="000E32EA">
        <w:rPr>
          <w:rFonts w:ascii="Times New Roman" w:eastAsia="宋体" w:hAnsi="Times New Roman"/>
          <w:shd w:val="clear" w:color="auto" w:fill="FFFFFF"/>
          <w:lang w:bidi="ar-SA"/>
        </w:rPr>
        <w:fldChar w:fldCharType="end"/>
      </w:r>
      <w:r w:rsidRPr="000E32EA">
        <w:rPr>
          <w:rFonts w:ascii="Times New Roman" w:eastAsia="宋体" w:hAnsi="Times New Roman"/>
          <w:shd w:val="clear" w:color="auto" w:fill="FFFFFF"/>
          <w:lang w:bidi="ar-SA"/>
        </w:rPr>
        <w:t xml:space="preserve">], the addition of Fe to the monometallic Ni catalyst, suppresses the hydrogenation of the ring. The reason for this activity drop may be that Fe causes repulsion to the </w:t>
      </w:r>
      <w:r w:rsidRPr="000E32EA">
        <w:rPr>
          <w:rFonts w:ascii="Symbol" w:eastAsia="宋体" w:hAnsi="Symbol"/>
          <w:shd w:val="clear" w:color="auto" w:fill="FFFFFF"/>
          <w:lang w:bidi="ar-SA"/>
        </w:rPr>
        <w:t></w:t>
      </w:r>
      <w:r w:rsidRPr="000E32EA">
        <w:rPr>
          <w:rFonts w:ascii="Times New Roman" w:eastAsia="宋体" w:hAnsi="Times New Roman"/>
          <w:shd w:val="clear" w:color="auto" w:fill="FFFFFF"/>
          <w:lang w:bidi="ar-SA"/>
        </w:rPr>
        <w:t xml:space="preserve"> electron system of the ring.  As shown in the DFT calculations below, this repulsion is particularly pronounced when the Ni-Fe particles show a non-uniform distribution, forming Fe patches on the surface. Thus, it is then expected that Ni-Fe and Fe catalysts will have a poor aromatic ring </w:t>
      </w:r>
      <w:r w:rsidRPr="000E32EA">
        <w:rPr>
          <w:rFonts w:ascii="Times New Roman" w:eastAsia="宋体" w:hAnsi="Times New Roman"/>
          <w:shd w:val="clear" w:color="auto" w:fill="FFFFFF"/>
          <w:lang w:bidi="ar-SA"/>
        </w:rPr>
        <w:lastRenderedPageBreak/>
        <w:t>hydrogenation activity compared to Ni</w:t>
      </w:r>
      <w:r w:rsidRPr="000E32EA">
        <w:rPr>
          <w:rFonts w:ascii="Times New Roman" w:eastAsia="宋体" w:hAnsi="Times New Roman"/>
          <w:lang w:bidi="ar-SA"/>
        </w:rPr>
        <w:t xml:space="preserve"> catalysts [</w:t>
      </w:r>
      <w:r w:rsidRPr="000E32EA">
        <w:rPr>
          <w:rFonts w:ascii="Times New Roman" w:eastAsia="宋体" w:hAnsi="Times New Roman"/>
          <w:lang w:bidi="ar-SA"/>
        </w:rPr>
        <w:fldChar w:fldCharType="begin"/>
      </w:r>
      <w:r w:rsidRPr="000E32EA">
        <w:rPr>
          <w:rFonts w:ascii="Times New Roman" w:eastAsia="宋体" w:hAnsi="Times New Roman"/>
          <w:lang w:bidi="ar-SA"/>
        </w:rPr>
        <w:instrText xml:space="preserve"> NOTEREF _Ref350864730 \h  \* MERGEFORMAT </w:instrText>
      </w:r>
      <w:r w:rsidRPr="000E32EA">
        <w:rPr>
          <w:rFonts w:ascii="Times New Roman" w:eastAsia="宋体" w:hAnsi="Times New Roman"/>
          <w:lang w:bidi="ar-SA"/>
        </w:rPr>
      </w:r>
      <w:r w:rsidRPr="000E32EA">
        <w:rPr>
          <w:rFonts w:ascii="Times New Roman" w:eastAsia="宋体" w:hAnsi="Times New Roman"/>
          <w:lang w:bidi="ar-SA"/>
        </w:rPr>
        <w:fldChar w:fldCharType="separate"/>
      </w:r>
      <w:r w:rsidR="005C7BC1">
        <w:rPr>
          <w:rFonts w:ascii="Times New Roman" w:eastAsia="宋体" w:hAnsi="Times New Roman"/>
          <w:lang w:bidi="ar-SA"/>
        </w:rPr>
        <w:t>3</w:t>
      </w:r>
      <w:r w:rsidRPr="000E32EA">
        <w:rPr>
          <w:rFonts w:ascii="Times New Roman" w:eastAsia="宋体" w:hAnsi="Times New Roman"/>
          <w:lang w:bidi="ar-SA"/>
        </w:rPr>
        <w:fldChar w:fldCharType="end"/>
      </w:r>
      <w:proofErr w:type="gramStart"/>
      <w:r w:rsidRPr="000E32EA">
        <w:rPr>
          <w:rFonts w:ascii="Times New Roman" w:eastAsia="宋体" w:hAnsi="Times New Roman"/>
          <w:lang w:bidi="ar-SA"/>
        </w:rPr>
        <w:t>,</w:t>
      </w:r>
      <w:proofErr w:type="gramEnd"/>
      <w:r w:rsidRPr="000E32EA">
        <w:rPr>
          <w:rFonts w:ascii="Times New Roman" w:eastAsia="宋体" w:hAnsi="Times New Roman"/>
          <w:lang w:bidi="ar-SA"/>
        </w:rPr>
        <w:fldChar w:fldCharType="begin"/>
      </w:r>
      <w:r w:rsidRPr="000E32EA">
        <w:rPr>
          <w:rFonts w:ascii="Times New Roman" w:eastAsia="宋体" w:hAnsi="Times New Roman"/>
          <w:lang w:bidi="ar-SA"/>
        </w:rPr>
        <w:instrText xml:space="preserve"> NOTEREF _Ref351464762 \h  \* MERGEFORMAT </w:instrText>
      </w:r>
      <w:r w:rsidRPr="000E32EA">
        <w:rPr>
          <w:rFonts w:ascii="Times New Roman" w:eastAsia="宋体" w:hAnsi="Times New Roman"/>
          <w:lang w:bidi="ar-SA"/>
        </w:rPr>
      </w:r>
      <w:r w:rsidRPr="000E32EA">
        <w:rPr>
          <w:rFonts w:ascii="Times New Roman" w:eastAsia="宋体" w:hAnsi="Times New Roman"/>
          <w:lang w:bidi="ar-SA"/>
        </w:rPr>
        <w:fldChar w:fldCharType="separate"/>
      </w:r>
      <w:r w:rsidR="005C7BC1">
        <w:rPr>
          <w:rFonts w:ascii="Times New Roman" w:eastAsia="宋体" w:hAnsi="Times New Roman"/>
          <w:lang w:bidi="ar-SA"/>
        </w:rPr>
        <w:t>18</w:t>
      </w:r>
      <w:r w:rsidRPr="000E32EA">
        <w:rPr>
          <w:rFonts w:ascii="Times New Roman" w:eastAsia="宋体" w:hAnsi="Times New Roman"/>
          <w:lang w:bidi="ar-SA"/>
        </w:rPr>
        <w:fldChar w:fldCharType="end"/>
      </w:r>
      <w:r w:rsidRPr="000E32EA">
        <w:rPr>
          <w:rFonts w:ascii="Times New Roman" w:eastAsia="宋体" w:hAnsi="Times New Roman"/>
          <w:lang w:bidi="ar-SA"/>
        </w:rPr>
        <w:t>,</w:t>
      </w:r>
      <w:r w:rsidRPr="000E32EA">
        <w:rPr>
          <w:rFonts w:ascii="Times New Roman" w:eastAsia="宋体" w:hAnsi="Times New Roman"/>
          <w:lang w:bidi="ar-SA"/>
        </w:rPr>
        <w:endnoteReference w:id="94"/>
      </w:r>
      <w:r w:rsidRPr="000E32EA">
        <w:rPr>
          <w:rFonts w:ascii="Times New Roman" w:eastAsia="宋体" w:hAnsi="Times New Roman"/>
          <w:lang w:bidi="ar-SA"/>
        </w:rPr>
        <w:t>].  By contrast, the presence of Fe promotes the hydrogenation of the C=O group</w:t>
      </w:r>
      <w:r w:rsidRPr="000E32EA">
        <w:rPr>
          <w:rFonts w:ascii="Times New Roman" w:eastAsia="宋体" w:hAnsi="Times New Roman"/>
          <w:shd w:val="clear" w:color="auto" w:fill="FFFFFF"/>
          <w:lang w:bidi="ar-SA"/>
        </w:rPr>
        <w:t xml:space="preserve">.  </w:t>
      </w:r>
    </w:p>
    <w:p w:rsidR="00B173DB" w:rsidRPr="00B173DB" w:rsidRDefault="00B173DB" w:rsidP="00B173DB">
      <w:pPr>
        <w:autoSpaceDE w:val="0"/>
        <w:autoSpaceDN w:val="0"/>
        <w:adjustRightInd w:val="0"/>
        <w:ind w:firstLine="708"/>
        <w:jc w:val="both"/>
        <w:rPr>
          <w:rFonts w:ascii="Times New Roman" w:eastAsia="宋体" w:hAnsi="Times New Roman"/>
          <w:lang w:bidi="ar-SA"/>
        </w:rPr>
      </w:pPr>
    </w:p>
    <w:p w:rsidR="000E32EA" w:rsidRPr="000E32EA" w:rsidRDefault="00B173DB" w:rsidP="00900D29">
      <w:pPr>
        <w:pStyle w:val="Heading3"/>
        <w:rPr>
          <w:rFonts w:eastAsia="宋体"/>
          <w:lang w:bidi="ar-SA"/>
        </w:rPr>
      </w:pPr>
      <w:bookmarkStart w:id="121" w:name="_Toc385589148"/>
      <w:r>
        <w:rPr>
          <w:rFonts w:eastAsia="宋体"/>
          <w:lang w:bidi="ar-SA"/>
        </w:rPr>
        <w:t>2.3.5</w:t>
      </w:r>
      <w:r>
        <w:rPr>
          <w:rFonts w:eastAsia="宋体"/>
          <w:lang w:bidi="ar-SA"/>
        </w:rPr>
        <w:tab/>
        <w:t xml:space="preserve">DFT </w:t>
      </w:r>
      <w:r w:rsidR="000E32EA" w:rsidRPr="000E32EA">
        <w:rPr>
          <w:rFonts w:eastAsia="宋体"/>
          <w:lang w:bidi="ar-SA"/>
        </w:rPr>
        <w:t>Calculation</w:t>
      </w:r>
      <w:bookmarkEnd w:id="121"/>
    </w:p>
    <w:p w:rsidR="00850EAD" w:rsidRDefault="00B173DB" w:rsidP="00850EAD">
      <w:pPr>
        <w:jc w:val="both"/>
        <w:rPr>
          <w:rFonts w:eastAsia="宋体"/>
          <w:lang w:bidi="ar-SA"/>
        </w:rPr>
      </w:pPr>
      <w:r>
        <w:rPr>
          <w:rFonts w:eastAsia="宋体"/>
          <w:lang w:bidi="ar-SA"/>
        </w:rPr>
        <w:tab/>
      </w:r>
    </w:p>
    <w:p w:rsidR="00850EAD" w:rsidRDefault="00850EAD" w:rsidP="00850EAD">
      <w:pPr>
        <w:jc w:val="both"/>
        <w:rPr>
          <w:rFonts w:eastAsia="宋体"/>
          <w:lang w:bidi="ar-SA"/>
        </w:rPr>
      </w:pPr>
      <w:r>
        <w:rPr>
          <w:rFonts w:eastAsia="宋体"/>
          <w:noProof/>
          <w:lang w:eastAsia="zh-CN" w:bidi="ar-SA"/>
        </w:rPr>
        <w:drawing>
          <wp:anchor distT="0" distB="0" distL="114300" distR="114300" simplePos="0" relativeHeight="251707392" behindDoc="0" locked="0" layoutInCell="1" allowOverlap="1" wp14:anchorId="7EB20AB0" wp14:editId="0F5104C4">
            <wp:simplePos x="0" y="0"/>
            <wp:positionH relativeFrom="column">
              <wp:posOffset>-1833</wp:posOffset>
            </wp:positionH>
            <wp:positionV relativeFrom="paragraph">
              <wp:posOffset>3907</wp:posOffset>
            </wp:positionV>
            <wp:extent cx="5572664" cy="4335814"/>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72641" cy="4335796"/>
                    </a:xfrm>
                    <a:prstGeom prst="rect">
                      <a:avLst/>
                    </a:prstGeom>
                    <a:noFill/>
                  </pic:spPr>
                </pic:pic>
              </a:graphicData>
            </a:graphic>
            <wp14:sizeRelH relativeFrom="page">
              <wp14:pctWidth>0</wp14:pctWidth>
            </wp14:sizeRelH>
            <wp14:sizeRelV relativeFrom="page">
              <wp14:pctHeight>0</wp14:pctHeight>
            </wp14:sizeRelV>
          </wp:anchor>
        </w:drawing>
      </w:r>
    </w:p>
    <w:p w:rsidR="00850EAD" w:rsidRDefault="00850EAD" w:rsidP="00850EAD">
      <w:pPr>
        <w:jc w:val="both"/>
        <w:rPr>
          <w:rFonts w:eastAsia="宋体"/>
          <w:lang w:bidi="ar-SA"/>
        </w:rPr>
      </w:pPr>
    </w:p>
    <w:p w:rsidR="00850EAD" w:rsidRDefault="00850EAD" w:rsidP="00850EAD">
      <w:pPr>
        <w:jc w:val="both"/>
        <w:rPr>
          <w:rFonts w:eastAsia="宋体"/>
          <w:lang w:bidi="ar-SA"/>
        </w:rPr>
      </w:pPr>
    </w:p>
    <w:p w:rsidR="00850EAD" w:rsidRDefault="00850EAD" w:rsidP="00850EAD">
      <w:pPr>
        <w:jc w:val="both"/>
        <w:rPr>
          <w:rFonts w:eastAsia="宋体"/>
          <w:lang w:bidi="ar-SA"/>
        </w:rPr>
      </w:pPr>
    </w:p>
    <w:p w:rsidR="00850EAD" w:rsidRDefault="00850EAD" w:rsidP="00850EAD">
      <w:pPr>
        <w:jc w:val="both"/>
        <w:rPr>
          <w:rFonts w:eastAsia="宋体"/>
          <w:lang w:bidi="ar-SA"/>
        </w:rPr>
      </w:pPr>
    </w:p>
    <w:p w:rsidR="00850EAD" w:rsidRDefault="00850EAD" w:rsidP="00850EAD">
      <w:pPr>
        <w:jc w:val="both"/>
        <w:rPr>
          <w:rFonts w:eastAsia="宋体"/>
          <w:lang w:bidi="ar-SA"/>
        </w:rPr>
      </w:pPr>
    </w:p>
    <w:p w:rsidR="00850EAD" w:rsidRDefault="00850EAD" w:rsidP="00850EAD">
      <w:pPr>
        <w:jc w:val="both"/>
        <w:rPr>
          <w:rFonts w:eastAsia="宋体"/>
          <w:lang w:bidi="ar-SA"/>
        </w:rPr>
      </w:pPr>
    </w:p>
    <w:p w:rsidR="00850EAD" w:rsidRDefault="00850EAD" w:rsidP="00850EAD">
      <w:pPr>
        <w:jc w:val="both"/>
        <w:rPr>
          <w:rFonts w:eastAsia="宋体"/>
          <w:lang w:bidi="ar-SA"/>
        </w:rPr>
      </w:pPr>
    </w:p>
    <w:p w:rsidR="00850EAD" w:rsidRDefault="00850EAD" w:rsidP="00850EAD">
      <w:pPr>
        <w:jc w:val="both"/>
        <w:rPr>
          <w:rFonts w:eastAsia="宋体"/>
          <w:lang w:bidi="ar-SA"/>
        </w:rPr>
      </w:pPr>
    </w:p>
    <w:p w:rsidR="00850EAD" w:rsidRDefault="00850EAD" w:rsidP="00850EAD">
      <w:pPr>
        <w:jc w:val="both"/>
        <w:rPr>
          <w:rFonts w:eastAsia="宋体"/>
          <w:lang w:bidi="ar-SA"/>
        </w:rPr>
      </w:pPr>
    </w:p>
    <w:p w:rsidR="00850EAD" w:rsidRDefault="00850EAD" w:rsidP="00850EAD">
      <w:pPr>
        <w:jc w:val="both"/>
        <w:rPr>
          <w:rFonts w:eastAsia="宋体"/>
          <w:lang w:bidi="ar-SA"/>
        </w:rPr>
      </w:pPr>
    </w:p>
    <w:p w:rsidR="00850EAD" w:rsidRDefault="00850EAD" w:rsidP="00850EAD">
      <w:pPr>
        <w:jc w:val="both"/>
        <w:rPr>
          <w:rFonts w:eastAsia="宋体"/>
          <w:lang w:bidi="ar-SA"/>
        </w:rPr>
      </w:pPr>
    </w:p>
    <w:p w:rsidR="00850EAD" w:rsidRDefault="00850EAD" w:rsidP="00850EAD">
      <w:pPr>
        <w:jc w:val="both"/>
        <w:rPr>
          <w:rFonts w:eastAsia="宋体"/>
          <w:lang w:bidi="ar-SA"/>
        </w:rPr>
      </w:pPr>
      <w:r>
        <w:rPr>
          <w:noProof/>
          <w:lang w:eastAsia="zh-CN" w:bidi="ar-SA"/>
        </w:rPr>
        <mc:AlternateContent>
          <mc:Choice Requires="wps">
            <w:drawing>
              <wp:anchor distT="0" distB="0" distL="114300" distR="114300" simplePos="0" relativeHeight="251709440" behindDoc="0" locked="0" layoutInCell="1" allowOverlap="1" wp14:anchorId="32308C60" wp14:editId="0B86090F">
                <wp:simplePos x="0" y="0"/>
                <wp:positionH relativeFrom="column">
                  <wp:posOffset>93058</wp:posOffset>
                </wp:positionH>
                <wp:positionV relativeFrom="paragraph">
                  <wp:posOffset>189146</wp:posOffset>
                </wp:positionV>
                <wp:extent cx="5262102" cy="635"/>
                <wp:effectExtent l="0" t="0" r="0" b="3810"/>
                <wp:wrapNone/>
                <wp:docPr id="54" name="Text Box 54"/>
                <wp:cNvGraphicFramePr/>
                <a:graphic xmlns:a="http://schemas.openxmlformats.org/drawingml/2006/main">
                  <a:graphicData uri="http://schemas.microsoft.com/office/word/2010/wordprocessingShape">
                    <wps:wsp>
                      <wps:cNvSpPr txBox="1"/>
                      <wps:spPr>
                        <a:xfrm>
                          <a:off x="0" y="0"/>
                          <a:ext cx="5262102" cy="635"/>
                        </a:xfrm>
                        <a:prstGeom prst="rect">
                          <a:avLst/>
                        </a:prstGeom>
                        <a:solidFill>
                          <a:prstClr val="white"/>
                        </a:solidFill>
                        <a:ln>
                          <a:noFill/>
                        </a:ln>
                        <a:effectLst/>
                      </wps:spPr>
                      <wps:txbx>
                        <w:txbxContent>
                          <w:p w:rsidR="00883C93" w:rsidRPr="00850EAD" w:rsidRDefault="00883C93" w:rsidP="00850EAD">
                            <w:pPr>
                              <w:pStyle w:val="Caption"/>
                              <w:rPr>
                                <w:b w:val="0"/>
                              </w:rPr>
                            </w:pPr>
                            <w:bookmarkStart w:id="122" w:name="_Toc385588352"/>
                            <w:r>
                              <w:t xml:space="preserve">Figure </w:t>
                            </w:r>
                            <w:r w:rsidR="004C41AC">
                              <w:fldChar w:fldCharType="begin"/>
                            </w:r>
                            <w:r w:rsidR="004C41AC">
                              <w:instrText xml:space="preserve"> SEQ Figure \* ARABIC </w:instrText>
                            </w:r>
                            <w:r w:rsidR="004C41AC">
                              <w:fldChar w:fldCharType="separate"/>
                            </w:r>
                            <w:r w:rsidR="005C7BC1">
                              <w:rPr>
                                <w:noProof/>
                              </w:rPr>
                              <w:t>13</w:t>
                            </w:r>
                            <w:r w:rsidR="004C41AC">
                              <w:rPr>
                                <w:noProof/>
                              </w:rPr>
                              <w:fldChar w:fldCharType="end"/>
                            </w:r>
                            <w:r>
                              <w:t>.II</w:t>
                            </w:r>
                            <w:r>
                              <w:tab/>
                            </w:r>
                            <w:r w:rsidRPr="00850EAD">
                              <w:rPr>
                                <w:b w:val="0"/>
                              </w:rPr>
                              <w:t xml:space="preserve">Optimized adsorption structures of m-cresol on (a)Ni (111) surface, (b) perfect </w:t>
                            </w:r>
                            <w:proofErr w:type="spellStart"/>
                            <w:r w:rsidRPr="00850EAD">
                              <w:rPr>
                                <w:b w:val="0"/>
                              </w:rPr>
                              <w:t>NiFe</w:t>
                            </w:r>
                            <w:proofErr w:type="spellEnd"/>
                            <w:r w:rsidRPr="00850EAD">
                              <w:rPr>
                                <w:b w:val="0"/>
                              </w:rPr>
                              <w:t xml:space="preserve">(111) surface, (c) patched </w:t>
                            </w:r>
                            <w:proofErr w:type="spellStart"/>
                            <w:r w:rsidRPr="00850EAD">
                              <w:rPr>
                                <w:b w:val="0"/>
                              </w:rPr>
                              <w:t>NiFe</w:t>
                            </w:r>
                            <w:proofErr w:type="spellEnd"/>
                            <w:r w:rsidRPr="00850EAD">
                              <w:rPr>
                                <w:b w:val="0"/>
                              </w:rPr>
                              <w:t xml:space="preserve">(111) surface and (d) Fe(110) surface. (e) </w:t>
                            </w:r>
                            <w:proofErr w:type="gramStart"/>
                            <w:r w:rsidRPr="00850EAD">
                              <w:rPr>
                                <w:b w:val="0"/>
                              </w:rPr>
                              <w:t>gas</w:t>
                            </w:r>
                            <w:proofErr w:type="gramEnd"/>
                            <w:r w:rsidRPr="00850EAD">
                              <w:rPr>
                                <w:b w:val="0"/>
                              </w:rPr>
                              <w:t xml:space="preserve"> phase. C-OH bond lengths are labeled in each molecule.</w:t>
                            </w:r>
                            <w:bookmarkEnd w:id="122"/>
                            <w:r w:rsidRPr="00850EAD">
                              <w:rPr>
                                <w:b w:val="0"/>
                              </w:rPr>
                              <w:t xml:space="preserve"> </w:t>
                            </w:r>
                          </w:p>
                          <w:p w:rsidR="00883C93" w:rsidRPr="003C1D17" w:rsidRDefault="00883C93" w:rsidP="00850EAD">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4" o:spid="_x0000_s1040" type="#_x0000_t202" style="position:absolute;left:0;text-align:left;margin-left:7.35pt;margin-top:14.9pt;width:414.35pt;height:.0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" stroked="f">
                <v:textbox style="mso-fit-shape-to-text:t" inset="0,0,0,0">
                  <w:txbxContent>
                    <w:p w:rsidR="00883C93" w:rsidRPr="00850EAD" w:rsidRDefault="00883C93" w:rsidP="00850EAD">
                      <w:pPr>
                        <w:pStyle w:val="Caption"/>
                        <w:rPr>
                          <w:b w:val="0"/>
                        </w:rPr>
                      </w:pPr>
                      <w:bookmarkStart w:id="123" w:name="_Toc385588352"/>
                      <w:r>
                        <w:t xml:space="preserve">Figure </w:t>
                      </w:r>
                      <w:r w:rsidR="004C41AC">
                        <w:fldChar w:fldCharType="begin"/>
                      </w:r>
                      <w:r w:rsidR="004C41AC">
                        <w:instrText xml:space="preserve"> SEQ Figure \* ARABIC </w:instrText>
                      </w:r>
                      <w:r w:rsidR="004C41AC">
                        <w:fldChar w:fldCharType="separate"/>
                      </w:r>
                      <w:r w:rsidR="005C7BC1">
                        <w:rPr>
                          <w:noProof/>
                        </w:rPr>
                        <w:t>13</w:t>
                      </w:r>
                      <w:r w:rsidR="004C41AC">
                        <w:rPr>
                          <w:noProof/>
                        </w:rPr>
                        <w:fldChar w:fldCharType="end"/>
                      </w:r>
                      <w:r>
                        <w:t>.II</w:t>
                      </w:r>
                      <w:r>
                        <w:tab/>
                      </w:r>
                      <w:r w:rsidRPr="00850EAD">
                        <w:rPr>
                          <w:b w:val="0"/>
                        </w:rPr>
                        <w:t xml:space="preserve">Optimized adsorption structures of m-cresol on (a)Ni (111) surface, (b) perfect </w:t>
                      </w:r>
                      <w:proofErr w:type="spellStart"/>
                      <w:r w:rsidRPr="00850EAD">
                        <w:rPr>
                          <w:b w:val="0"/>
                        </w:rPr>
                        <w:t>NiFe</w:t>
                      </w:r>
                      <w:proofErr w:type="spellEnd"/>
                      <w:r w:rsidRPr="00850EAD">
                        <w:rPr>
                          <w:b w:val="0"/>
                        </w:rPr>
                        <w:t xml:space="preserve">(111) surface, (c) patched </w:t>
                      </w:r>
                      <w:proofErr w:type="spellStart"/>
                      <w:r w:rsidRPr="00850EAD">
                        <w:rPr>
                          <w:b w:val="0"/>
                        </w:rPr>
                        <w:t>NiFe</w:t>
                      </w:r>
                      <w:proofErr w:type="spellEnd"/>
                      <w:r w:rsidRPr="00850EAD">
                        <w:rPr>
                          <w:b w:val="0"/>
                        </w:rPr>
                        <w:t xml:space="preserve">(111) surface and (d) Fe(110) surface. (e) </w:t>
                      </w:r>
                      <w:proofErr w:type="gramStart"/>
                      <w:r w:rsidRPr="00850EAD">
                        <w:rPr>
                          <w:b w:val="0"/>
                        </w:rPr>
                        <w:t>gas</w:t>
                      </w:r>
                      <w:proofErr w:type="gramEnd"/>
                      <w:r w:rsidRPr="00850EAD">
                        <w:rPr>
                          <w:b w:val="0"/>
                        </w:rPr>
                        <w:t xml:space="preserve"> phase. C-OH bond lengths are labeled in each molecule.</w:t>
                      </w:r>
                      <w:bookmarkEnd w:id="123"/>
                      <w:r w:rsidRPr="00850EAD">
                        <w:rPr>
                          <w:b w:val="0"/>
                        </w:rPr>
                        <w:t xml:space="preserve"> </w:t>
                      </w:r>
                    </w:p>
                    <w:p w:rsidR="00883C93" w:rsidRPr="003C1D17" w:rsidRDefault="00883C93" w:rsidP="00850EAD">
                      <w:pPr>
                        <w:pStyle w:val="Caption"/>
                        <w:rPr>
                          <w:rFonts w:eastAsia="宋体"/>
                          <w:noProof/>
                          <w:szCs w:val="24"/>
                        </w:rPr>
                      </w:pPr>
                    </w:p>
                  </w:txbxContent>
                </v:textbox>
              </v:shape>
            </w:pict>
          </mc:Fallback>
        </mc:AlternateContent>
      </w:r>
    </w:p>
    <w:p w:rsidR="00850EAD" w:rsidRDefault="00850EAD" w:rsidP="00850EAD">
      <w:pPr>
        <w:jc w:val="both"/>
        <w:rPr>
          <w:rFonts w:eastAsia="宋体"/>
          <w:lang w:bidi="ar-SA"/>
        </w:rPr>
      </w:pPr>
    </w:p>
    <w:p w:rsidR="00850EAD" w:rsidRDefault="00850EAD" w:rsidP="00850EAD">
      <w:pPr>
        <w:jc w:val="both"/>
        <w:rPr>
          <w:rFonts w:eastAsia="宋体"/>
          <w:lang w:bidi="ar-SA"/>
        </w:rPr>
      </w:pPr>
    </w:p>
    <w:p w:rsidR="000E32EA" w:rsidRPr="000E32EA" w:rsidRDefault="00850EAD" w:rsidP="00850EAD">
      <w:pPr>
        <w:jc w:val="both"/>
        <w:rPr>
          <w:rFonts w:eastAsia="MS Mincho"/>
          <w:lang w:eastAsia="ja-JP" w:bidi="ar-SA"/>
        </w:rPr>
      </w:pPr>
      <w:r>
        <w:rPr>
          <w:rFonts w:eastAsia="宋体"/>
          <w:lang w:bidi="ar-SA"/>
        </w:rPr>
        <w:tab/>
      </w:r>
      <w:r w:rsidR="000E32EA" w:rsidRPr="000E32EA">
        <w:rPr>
          <w:rFonts w:eastAsia="宋体"/>
          <w:lang w:bidi="ar-SA"/>
        </w:rPr>
        <w:t xml:space="preserve">We have calculated the energetics of the adsorption of m-cresol on </w:t>
      </w:r>
      <w:r w:rsidR="0077152D">
        <w:rPr>
          <w:rFonts w:eastAsia="MS Mincho"/>
          <w:lang w:eastAsia="ja-JP" w:bidi="ar-SA"/>
        </w:rPr>
        <w:t xml:space="preserve">Ni (111), </w:t>
      </w:r>
      <w:proofErr w:type="gramStart"/>
      <w:r w:rsidR="0077152D">
        <w:rPr>
          <w:rFonts w:eastAsia="MS Mincho"/>
          <w:lang w:eastAsia="ja-JP" w:bidi="ar-SA"/>
        </w:rPr>
        <w:t>Fe(</w:t>
      </w:r>
      <w:proofErr w:type="gramEnd"/>
      <w:r w:rsidR="0077152D">
        <w:rPr>
          <w:rFonts w:eastAsia="MS Mincho"/>
          <w:lang w:eastAsia="ja-JP" w:bidi="ar-SA"/>
        </w:rPr>
        <w:t xml:space="preserve">110) </w:t>
      </w:r>
      <w:r w:rsidR="000E32EA" w:rsidRPr="000E32EA">
        <w:rPr>
          <w:rFonts w:eastAsia="MS Mincho"/>
          <w:lang w:eastAsia="ja-JP" w:bidi="ar-SA"/>
        </w:rPr>
        <w:t xml:space="preserve">and </w:t>
      </w:r>
      <w:proofErr w:type="spellStart"/>
      <w:r w:rsidR="000E32EA" w:rsidRPr="000E32EA">
        <w:rPr>
          <w:rFonts w:eastAsia="宋体"/>
          <w:lang w:bidi="ar-SA"/>
        </w:rPr>
        <w:t>NiFe</w:t>
      </w:r>
      <w:proofErr w:type="spellEnd"/>
      <w:r w:rsidR="000E32EA" w:rsidRPr="000E32EA">
        <w:rPr>
          <w:rFonts w:eastAsia="宋体"/>
          <w:lang w:bidi="ar-SA"/>
        </w:rPr>
        <w:t>(111) alloy surface, which can provide information on how m-cresol molecules interact with the meta</w:t>
      </w:r>
      <w:r>
        <w:rPr>
          <w:rFonts w:eastAsia="宋体"/>
          <w:lang w:bidi="ar-SA"/>
        </w:rPr>
        <w:t>l surfaces. As shown in Figure 13.II</w:t>
      </w:r>
      <w:r w:rsidR="000E32EA" w:rsidRPr="000E32EA">
        <w:rPr>
          <w:rFonts w:eastAsia="宋体"/>
          <w:lang w:bidi="ar-SA"/>
        </w:rPr>
        <w:t xml:space="preserve">, the m-cresol prefers a flat adsorption configuration on </w:t>
      </w:r>
      <w:r w:rsidR="000E32EA" w:rsidRPr="000E32EA">
        <w:rPr>
          <w:rFonts w:eastAsia="MS Mincho"/>
          <w:lang w:eastAsia="ja-JP" w:bidi="ar-SA"/>
        </w:rPr>
        <w:t xml:space="preserve">Ni (111) surface, Fe(110) surface and bulk-terminated </w:t>
      </w:r>
      <w:proofErr w:type="spellStart"/>
      <w:r w:rsidR="000E32EA" w:rsidRPr="000E32EA">
        <w:rPr>
          <w:rFonts w:eastAsia="宋体"/>
          <w:lang w:bidi="ar-SA"/>
        </w:rPr>
        <w:t>NiFe</w:t>
      </w:r>
      <w:proofErr w:type="spellEnd"/>
      <w:r w:rsidR="000E32EA" w:rsidRPr="000E32EA">
        <w:rPr>
          <w:rFonts w:eastAsia="宋体"/>
          <w:lang w:bidi="ar-SA"/>
        </w:rPr>
        <w:t xml:space="preserve">(111) alloy surface, but a slanted configuration on a patchy </w:t>
      </w:r>
      <w:proofErr w:type="spellStart"/>
      <w:r w:rsidR="000E32EA" w:rsidRPr="000E32EA">
        <w:rPr>
          <w:rFonts w:eastAsia="宋体"/>
          <w:lang w:bidi="ar-SA"/>
        </w:rPr>
        <w:t>NiFe</w:t>
      </w:r>
      <w:proofErr w:type="spellEnd"/>
      <w:r w:rsidR="000E32EA" w:rsidRPr="000E32EA">
        <w:rPr>
          <w:rFonts w:eastAsia="宋体"/>
          <w:lang w:bidi="ar-SA"/>
        </w:rPr>
        <w:t xml:space="preserve">(111) alloy surface </w:t>
      </w:r>
      <w:r w:rsidR="000E32EA" w:rsidRPr="000E32EA">
        <w:rPr>
          <w:rFonts w:eastAsia="宋体"/>
          <w:lang w:bidi="ar-SA"/>
        </w:rPr>
        <w:lastRenderedPageBreak/>
        <w:t xml:space="preserve">due to repulsion of the phenyl ring. The reason for the major difference is in line what was proposed above from the analysis of the reaction products.  That is, the interaction with the O of the C-O is strongest on the </w:t>
      </w:r>
      <w:proofErr w:type="gramStart"/>
      <w:r w:rsidR="000E32EA" w:rsidRPr="000E32EA">
        <w:rPr>
          <w:rFonts w:eastAsia="MS Mincho"/>
          <w:lang w:eastAsia="ja-JP" w:bidi="ar-SA"/>
        </w:rPr>
        <w:t>Fe(</w:t>
      </w:r>
      <w:proofErr w:type="gramEnd"/>
      <w:r w:rsidR="000E32EA" w:rsidRPr="000E32EA">
        <w:rPr>
          <w:rFonts w:eastAsia="MS Mincho"/>
          <w:lang w:eastAsia="ja-JP" w:bidi="ar-SA"/>
        </w:rPr>
        <w:t xml:space="preserve">110) surface, followed by the </w:t>
      </w:r>
      <w:proofErr w:type="spellStart"/>
      <w:r w:rsidR="000E32EA" w:rsidRPr="000E32EA">
        <w:rPr>
          <w:rFonts w:eastAsia="宋体"/>
          <w:lang w:bidi="ar-SA"/>
        </w:rPr>
        <w:t>NiFe</w:t>
      </w:r>
      <w:proofErr w:type="spellEnd"/>
      <w:r w:rsidR="000E32EA" w:rsidRPr="000E32EA">
        <w:rPr>
          <w:rFonts w:eastAsia="宋体"/>
          <w:lang w:bidi="ar-SA"/>
        </w:rPr>
        <w:t xml:space="preserve">(111) alloy surface, and negligible or rather repulsive on the </w:t>
      </w:r>
      <w:r w:rsidR="000E32EA" w:rsidRPr="000E32EA">
        <w:rPr>
          <w:rFonts w:eastAsia="MS Mincho"/>
          <w:lang w:eastAsia="ja-JP" w:bidi="ar-SA"/>
        </w:rPr>
        <w:t xml:space="preserve">Ni (111) surface. If the C-O bond elongation is used as an indicator for the M-O affinity a clear trend is observed, i.e., 1.408Å &gt; 1.399 (1.396) &gt; 1.379 &gt; 1.376 for the Fe, Ni-Fe, Ni, and gas-phase, respectively. </w:t>
      </w:r>
    </w:p>
    <w:p w:rsidR="00B173DB" w:rsidRDefault="00B173DB" w:rsidP="00850EAD">
      <w:pPr>
        <w:jc w:val="both"/>
        <w:rPr>
          <w:rFonts w:ascii="Times New Roman" w:eastAsia="宋体" w:hAnsi="Times New Roman"/>
          <w:b/>
          <w:color w:val="000000"/>
          <w:lang w:bidi="ar-SA"/>
        </w:rPr>
      </w:pPr>
      <w:r>
        <w:rPr>
          <w:rFonts w:ascii="Times New Roman" w:eastAsia="MS Mincho" w:hAnsi="Times New Roman"/>
          <w:lang w:eastAsia="ja-JP" w:bidi="ar-SA"/>
        </w:rPr>
        <w:tab/>
      </w:r>
      <w:r w:rsidR="000E32EA" w:rsidRPr="000E32EA">
        <w:rPr>
          <w:rFonts w:ascii="Times New Roman" w:eastAsia="MS Mincho" w:hAnsi="Times New Roman"/>
          <w:lang w:eastAsia="ja-JP" w:bidi="ar-SA"/>
        </w:rPr>
        <w:t>Note that the calculated binding energy of m-cresol on Fe (110) (-23.6kcal/</w:t>
      </w:r>
      <w:proofErr w:type="spellStart"/>
      <w:r w:rsidR="000E32EA" w:rsidRPr="000E32EA">
        <w:rPr>
          <w:rFonts w:ascii="Times New Roman" w:eastAsia="MS Mincho" w:hAnsi="Times New Roman"/>
          <w:lang w:eastAsia="ja-JP" w:bidi="ar-SA"/>
        </w:rPr>
        <w:t>mol</w:t>
      </w:r>
      <w:proofErr w:type="spellEnd"/>
      <w:r w:rsidR="000E32EA" w:rsidRPr="000E32EA">
        <w:rPr>
          <w:rFonts w:ascii="Times New Roman" w:eastAsia="MS Mincho" w:hAnsi="Times New Roman"/>
          <w:lang w:eastAsia="ja-JP" w:bidi="ar-SA"/>
        </w:rPr>
        <w:t>) is even higher than that on Ni (111) (-15.5kcal/</w:t>
      </w:r>
      <w:proofErr w:type="spellStart"/>
      <w:r w:rsidR="000E32EA" w:rsidRPr="000E32EA">
        <w:rPr>
          <w:rFonts w:ascii="Times New Roman" w:eastAsia="MS Mincho" w:hAnsi="Times New Roman"/>
          <w:lang w:eastAsia="ja-JP" w:bidi="ar-SA"/>
        </w:rPr>
        <w:t>mol</w:t>
      </w:r>
      <w:proofErr w:type="spellEnd"/>
      <w:r w:rsidR="000E32EA" w:rsidRPr="000E32EA">
        <w:rPr>
          <w:rFonts w:ascii="Times New Roman" w:eastAsia="MS Mincho" w:hAnsi="Times New Roman"/>
          <w:lang w:eastAsia="ja-JP" w:bidi="ar-SA"/>
        </w:rPr>
        <w:t xml:space="preserve">) or the bulk-terminated alloy </w:t>
      </w:r>
      <w:proofErr w:type="spellStart"/>
      <w:r w:rsidR="000E32EA" w:rsidRPr="000E32EA">
        <w:rPr>
          <w:rFonts w:ascii="Times New Roman" w:eastAsia="MS Mincho" w:hAnsi="Times New Roman"/>
          <w:lang w:eastAsia="ja-JP" w:bidi="ar-SA"/>
        </w:rPr>
        <w:t>NiFe</w:t>
      </w:r>
      <w:proofErr w:type="spellEnd"/>
      <w:r w:rsidR="000E32EA" w:rsidRPr="000E32EA">
        <w:rPr>
          <w:rFonts w:ascii="Times New Roman" w:eastAsia="MS Mincho" w:hAnsi="Times New Roman"/>
          <w:lang w:eastAsia="ja-JP" w:bidi="ar-SA"/>
        </w:rPr>
        <w:t xml:space="preserve"> (111) surface (-16.5kcal/</w:t>
      </w:r>
      <w:proofErr w:type="spellStart"/>
      <w:r w:rsidR="000E32EA" w:rsidRPr="000E32EA">
        <w:rPr>
          <w:rFonts w:ascii="Times New Roman" w:eastAsia="MS Mincho" w:hAnsi="Times New Roman"/>
          <w:lang w:eastAsia="ja-JP" w:bidi="ar-SA"/>
        </w:rPr>
        <w:t>mol</w:t>
      </w:r>
      <w:proofErr w:type="spellEnd"/>
      <w:r w:rsidR="000E32EA" w:rsidRPr="000E32EA">
        <w:rPr>
          <w:rFonts w:ascii="Times New Roman" w:eastAsia="MS Mincho" w:hAnsi="Times New Roman"/>
          <w:lang w:eastAsia="ja-JP" w:bidi="ar-SA"/>
        </w:rPr>
        <w:t>).  However, in the case of Fe (110) the enhanced adsorption energy is due to a strong interaction with the oxygenated group rather than the ring.</w:t>
      </w:r>
      <w:r w:rsidR="000E32EA" w:rsidRPr="000E32EA">
        <w:rPr>
          <w:rFonts w:ascii="Times New Roman" w:eastAsia="宋体" w:hAnsi="Times New Roman"/>
          <w:b/>
          <w:color w:val="000000"/>
          <w:lang w:bidi="ar-SA"/>
        </w:rPr>
        <w:t xml:space="preserve"> </w:t>
      </w:r>
    </w:p>
    <w:p w:rsidR="00B173DB" w:rsidRDefault="00B173DB" w:rsidP="00B173DB">
      <w:pPr>
        <w:rPr>
          <w:rFonts w:eastAsia="宋体"/>
          <w:lang w:bidi="ar-SA"/>
        </w:rPr>
      </w:pPr>
    </w:p>
    <w:p w:rsidR="000E32EA" w:rsidRPr="000E32EA" w:rsidRDefault="00B173DB" w:rsidP="00EA2E21">
      <w:pPr>
        <w:pStyle w:val="Heading2"/>
      </w:pPr>
      <w:bookmarkStart w:id="124" w:name="_Toc385589149"/>
      <w:r>
        <w:t xml:space="preserve">2.4 </w:t>
      </w:r>
      <w:r w:rsidR="000E32EA" w:rsidRPr="000E32EA">
        <w:t>Conclusion</w:t>
      </w:r>
      <w:bookmarkEnd w:id="124"/>
    </w:p>
    <w:p w:rsidR="000E32EA" w:rsidRPr="000E32EA" w:rsidRDefault="008D48EE" w:rsidP="008D48EE">
      <w:pPr>
        <w:jc w:val="both"/>
        <w:rPr>
          <w:rFonts w:eastAsia="宋体"/>
          <w:shd w:val="clear" w:color="auto" w:fill="FFFFFF"/>
          <w:lang w:bidi="ar-SA"/>
        </w:rPr>
      </w:pPr>
      <w:r>
        <w:rPr>
          <w:rFonts w:eastAsia="宋体"/>
          <w:shd w:val="clear" w:color="auto" w:fill="FFFFFF"/>
          <w:lang w:bidi="ar-SA"/>
        </w:rPr>
        <w:tab/>
      </w:r>
      <w:r w:rsidR="000E32EA" w:rsidRPr="000E32EA">
        <w:rPr>
          <w:rFonts w:eastAsia="宋体"/>
          <w:shd w:val="clear" w:color="auto" w:fill="FFFFFF"/>
          <w:lang w:bidi="ar-SA"/>
        </w:rPr>
        <w:t xml:space="preserve">A novel type of cresol </w:t>
      </w:r>
      <w:proofErr w:type="spellStart"/>
      <w:r w:rsidR="000E32EA" w:rsidRPr="000E32EA">
        <w:rPr>
          <w:rFonts w:eastAsia="宋体"/>
          <w:shd w:val="clear" w:color="auto" w:fill="FFFFFF"/>
          <w:lang w:bidi="ar-SA"/>
        </w:rPr>
        <w:t>deoxygenation</w:t>
      </w:r>
      <w:proofErr w:type="spellEnd"/>
      <w:r w:rsidR="000E32EA" w:rsidRPr="000E32EA">
        <w:rPr>
          <w:rFonts w:eastAsia="宋体"/>
          <w:shd w:val="clear" w:color="auto" w:fill="FFFFFF"/>
          <w:lang w:bidi="ar-SA"/>
        </w:rPr>
        <w:t xml:space="preserve"> catalyst has been identified.  It is demonstrated that when the catalyst contains an </w:t>
      </w:r>
      <w:proofErr w:type="spellStart"/>
      <w:r w:rsidR="000E32EA" w:rsidRPr="000E32EA">
        <w:rPr>
          <w:rFonts w:eastAsia="宋体"/>
          <w:shd w:val="clear" w:color="auto" w:fill="FFFFFF"/>
          <w:lang w:bidi="ar-SA"/>
        </w:rPr>
        <w:t>oxophilic</w:t>
      </w:r>
      <w:proofErr w:type="spellEnd"/>
      <w:r w:rsidR="000E32EA" w:rsidRPr="000E32EA">
        <w:rPr>
          <w:rFonts w:eastAsia="宋体"/>
          <w:shd w:val="clear" w:color="auto" w:fill="FFFFFF"/>
          <w:lang w:bidi="ar-SA"/>
        </w:rPr>
        <w:t xml:space="preserve"> metal, such as Fe, the chemoselective hydrogenation of a </w:t>
      </w:r>
      <w:proofErr w:type="spellStart"/>
      <w:r w:rsidR="000E32EA" w:rsidRPr="000E32EA">
        <w:rPr>
          <w:rFonts w:eastAsia="宋体"/>
          <w:shd w:val="clear" w:color="auto" w:fill="FFFFFF"/>
          <w:lang w:bidi="ar-SA"/>
        </w:rPr>
        <w:t>keto</w:t>
      </w:r>
      <w:proofErr w:type="spellEnd"/>
      <w:r w:rsidR="000E32EA" w:rsidRPr="000E32EA">
        <w:rPr>
          <w:rFonts w:eastAsia="宋体"/>
          <w:shd w:val="clear" w:color="auto" w:fill="FFFFFF"/>
          <w:lang w:bidi="ar-SA"/>
        </w:rPr>
        <w:t xml:space="preserve"> tautomer intermediate can be greatly enhanced, resulting in a </w:t>
      </w:r>
      <w:proofErr w:type="spellStart"/>
      <w:r w:rsidR="000E32EA" w:rsidRPr="000E32EA">
        <w:rPr>
          <w:rFonts w:eastAsia="宋体"/>
          <w:shd w:val="clear" w:color="auto" w:fill="FFFFFF"/>
          <w:lang w:bidi="ar-SA"/>
        </w:rPr>
        <w:t>cyclodiene</w:t>
      </w:r>
      <w:proofErr w:type="spellEnd"/>
      <w:r w:rsidR="000E32EA" w:rsidRPr="000E32EA">
        <w:rPr>
          <w:rFonts w:eastAsia="宋体"/>
          <w:shd w:val="clear" w:color="auto" w:fill="FFFFFF"/>
          <w:lang w:bidi="ar-SA"/>
        </w:rPr>
        <w:t xml:space="preserve"> alcohol that is readily dehydrated to the aromatic hydrocarbon, favored by the stabilization provided by the aromaticity.  This mechanism does not involve the partial hydrogenation of the ring nor a direct </w:t>
      </w:r>
      <w:proofErr w:type="gramStart"/>
      <w:r w:rsidR="000E32EA" w:rsidRPr="000E32EA">
        <w:rPr>
          <w:rFonts w:eastAsia="宋体"/>
          <w:shd w:val="clear" w:color="auto" w:fill="FFFFFF"/>
          <w:lang w:bidi="ar-SA"/>
        </w:rPr>
        <w:t>C(</w:t>
      </w:r>
      <w:proofErr w:type="gramEnd"/>
      <w:r w:rsidR="000E32EA" w:rsidRPr="000E32EA">
        <w:rPr>
          <w:rFonts w:eastAsia="宋体"/>
          <w:shd w:val="clear" w:color="auto" w:fill="FFFFFF"/>
          <w:lang w:bidi="ar-SA"/>
        </w:rPr>
        <w:t>sp</w:t>
      </w:r>
      <w:r w:rsidR="000E32EA" w:rsidRPr="000E32EA">
        <w:rPr>
          <w:rFonts w:eastAsia="宋体"/>
          <w:shd w:val="clear" w:color="auto" w:fill="FFFFFF"/>
          <w:vertAlign w:val="superscript"/>
          <w:lang w:bidi="ar-SA"/>
        </w:rPr>
        <w:t>2</w:t>
      </w:r>
      <w:r w:rsidR="000E32EA" w:rsidRPr="000E32EA">
        <w:rPr>
          <w:rFonts w:eastAsia="宋体"/>
          <w:shd w:val="clear" w:color="auto" w:fill="FFFFFF"/>
          <w:lang w:bidi="ar-SA"/>
        </w:rPr>
        <w:t>)-O cleavage, as has been previously proposed.   By contrast, when Fe is not present, the Ni-containing catalyst promotes hydrogenation of the ring producing 3-methyl-</w:t>
      </w:r>
      <w:proofErr w:type="gramStart"/>
      <w:r w:rsidR="000E32EA" w:rsidRPr="000E32EA">
        <w:rPr>
          <w:rFonts w:eastAsia="宋体"/>
          <w:shd w:val="clear" w:color="auto" w:fill="FFFFFF"/>
          <w:lang w:bidi="ar-SA"/>
        </w:rPr>
        <w:t>cyclohexanone  and</w:t>
      </w:r>
      <w:proofErr w:type="gramEnd"/>
      <w:r w:rsidR="000E32EA" w:rsidRPr="000E32EA">
        <w:rPr>
          <w:rFonts w:eastAsia="宋体"/>
          <w:shd w:val="clear" w:color="auto" w:fill="FFFFFF"/>
          <w:lang w:bidi="ar-SA"/>
        </w:rPr>
        <w:t xml:space="preserve"> 3-methylcyclohexanol, which on the catalysts investigated, are not able to produce toluene via dehydration/dehydrogenation.  In addition to these C</w:t>
      </w:r>
      <w:r w:rsidR="000E32EA" w:rsidRPr="000E32EA">
        <w:rPr>
          <w:rFonts w:eastAsia="宋体"/>
          <w:shd w:val="clear" w:color="auto" w:fill="FFFFFF"/>
          <w:vertAlign w:val="subscript"/>
          <w:lang w:bidi="ar-SA"/>
        </w:rPr>
        <w:t>7</w:t>
      </w:r>
      <w:r w:rsidR="000E32EA" w:rsidRPr="000E32EA">
        <w:rPr>
          <w:rFonts w:eastAsia="宋体"/>
          <w:shd w:val="clear" w:color="auto" w:fill="FFFFFF"/>
          <w:lang w:bidi="ar-SA"/>
        </w:rPr>
        <w:t xml:space="preserve"> products, some </w:t>
      </w:r>
      <w:proofErr w:type="spellStart"/>
      <w:r w:rsidR="000E32EA" w:rsidRPr="000E32EA">
        <w:rPr>
          <w:rFonts w:eastAsia="宋体"/>
          <w:shd w:val="clear" w:color="auto" w:fill="FFFFFF"/>
          <w:lang w:bidi="ar-SA"/>
        </w:rPr>
        <w:t>transalkylation</w:t>
      </w:r>
      <w:proofErr w:type="spellEnd"/>
      <w:r w:rsidR="000E32EA" w:rsidRPr="000E32EA">
        <w:rPr>
          <w:rFonts w:eastAsia="宋体"/>
          <w:shd w:val="clear" w:color="auto" w:fill="FFFFFF"/>
          <w:lang w:bidi="ar-SA"/>
        </w:rPr>
        <w:t xml:space="preserve"> products are also observed.  It is proposed that they arise from Lewis acids associated with the incomplete reduction of Fe and/or Ni </w:t>
      </w:r>
      <w:proofErr w:type="spellStart"/>
      <w:r w:rsidR="000E32EA" w:rsidRPr="000E32EA">
        <w:rPr>
          <w:rFonts w:eastAsia="宋体"/>
          <w:shd w:val="clear" w:color="auto" w:fill="FFFFFF"/>
          <w:lang w:bidi="ar-SA"/>
        </w:rPr>
        <w:t>cations</w:t>
      </w:r>
      <w:proofErr w:type="spellEnd"/>
      <w:r w:rsidR="000E32EA" w:rsidRPr="000E32EA">
        <w:rPr>
          <w:rFonts w:eastAsia="宋体"/>
          <w:shd w:val="clear" w:color="auto" w:fill="FFFFFF"/>
          <w:lang w:bidi="ar-SA"/>
        </w:rPr>
        <w:t>.</w:t>
      </w:r>
    </w:p>
    <w:p w:rsidR="00A22B29" w:rsidRDefault="00A22B29">
      <w:pPr>
        <w:spacing w:line="240" w:lineRule="auto"/>
        <w:rPr>
          <w:rFonts w:asciiTheme="majorHAnsi" w:eastAsia="MS Mincho" w:hAnsiTheme="majorHAnsi"/>
          <w:b/>
          <w:bCs/>
          <w:i/>
          <w:iCs/>
          <w:szCs w:val="28"/>
          <w:lang w:eastAsia="ja-JP" w:bidi="ar-SA"/>
        </w:rPr>
      </w:pPr>
      <w:r>
        <w:rPr>
          <w:rFonts w:eastAsia="MS Mincho"/>
          <w:lang w:eastAsia="ja-JP" w:bidi="ar-SA"/>
        </w:rPr>
        <w:br w:type="page"/>
      </w:r>
    </w:p>
    <w:p w:rsidR="000E32EA" w:rsidRPr="0084426B" w:rsidRDefault="008D48EE" w:rsidP="00EA2E21">
      <w:pPr>
        <w:pStyle w:val="Heading2"/>
        <w:rPr>
          <w:lang w:eastAsia="ja-JP" w:bidi="ar-SA"/>
        </w:rPr>
        <w:sectPr w:rsidR="000E32EA" w:rsidRPr="0084426B" w:rsidSect="00F766C0">
          <w:endnotePr>
            <w:numFmt w:val="decimal"/>
            <w:numRestart w:val="eachSect"/>
          </w:endnotePr>
          <w:pgSz w:w="11906" w:h="16838"/>
          <w:pgMar w:top="1418" w:right="1416" w:bottom="1418" w:left="1701" w:header="709" w:footer="709" w:gutter="0"/>
          <w:pgNumType w:start="21"/>
          <w:cols w:space="708"/>
          <w:docGrid w:linePitch="360"/>
        </w:sectPr>
      </w:pPr>
      <w:bookmarkStart w:id="125" w:name="_Toc385589150"/>
      <w:r w:rsidRPr="008D48EE">
        <w:rPr>
          <w:lang w:eastAsia="ja-JP" w:bidi="ar-SA"/>
        </w:rPr>
        <w:lastRenderedPageBreak/>
        <w:t>Referenc</w:t>
      </w:r>
      <w:r w:rsidR="00900D29">
        <w:rPr>
          <w:lang w:eastAsia="ja-JP" w:bidi="ar-SA"/>
        </w:rPr>
        <w:t>e</w:t>
      </w:r>
      <w:bookmarkEnd w:id="125"/>
    </w:p>
    <w:p w:rsidR="000E32EA" w:rsidRPr="000E32EA" w:rsidRDefault="000E32EA" w:rsidP="000E32EA">
      <w:pPr>
        <w:tabs>
          <w:tab w:val="left" w:pos="4648"/>
        </w:tabs>
        <w:autoSpaceDE w:val="0"/>
        <w:autoSpaceDN w:val="0"/>
        <w:adjustRightInd w:val="0"/>
        <w:jc w:val="both"/>
        <w:rPr>
          <w:rFonts w:ascii="Times New Roman" w:eastAsia="宋体" w:hAnsi="Times New Roman"/>
          <w:shd w:val="clear" w:color="auto" w:fill="FFFFFF"/>
          <w:lang w:bidi="ar-SA"/>
        </w:rPr>
        <w:sectPr w:rsidR="000E32EA" w:rsidRPr="000E32EA" w:rsidSect="0084426B">
          <w:footerReference w:type="even" r:id="rId89"/>
          <w:footerReference w:type="default" r:id="rId90"/>
          <w:endnotePr>
            <w:numFmt w:val="decimal"/>
            <w:numRestart w:val="eachSect"/>
          </w:endnotePr>
          <w:type w:val="continuous"/>
          <w:pgSz w:w="11906" w:h="16838"/>
          <w:pgMar w:top="1411" w:right="1411" w:bottom="1411" w:left="1699" w:header="706" w:footer="706" w:gutter="0"/>
          <w:cols w:space="708"/>
          <w:docGrid w:linePitch="360"/>
        </w:sectPr>
      </w:pPr>
    </w:p>
    <w:p w:rsidR="00E73C8F" w:rsidRDefault="009737FD" w:rsidP="009F00B4">
      <w:pPr>
        <w:pStyle w:val="Heading1"/>
      </w:pPr>
      <w:bookmarkStart w:id="126" w:name="_Toc385589151"/>
      <w:proofErr w:type="gramStart"/>
      <w:r>
        <w:lastRenderedPageBreak/>
        <w:t>Chapter III</w:t>
      </w:r>
      <w:r w:rsidR="0084426B">
        <w:t>.</w:t>
      </w:r>
      <w:proofErr w:type="gramEnd"/>
      <w:r w:rsidR="0084426B">
        <w:tab/>
      </w:r>
      <w:r w:rsidR="00900D29">
        <w:t>Kinetics and Reaction Mechanism of m-Cresol Hydrodeoxygenation over supported Pt catalysts</w:t>
      </w:r>
      <w:bookmarkEnd w:id="126"/>
    </w:p>
    <w:p w:rsidR="00900D29" w:rsidRDefault="00900D29" w:rsidP="00EA2E21">
      <w:pPr>
        <w:pStyle w:val="Heading2"/>
      </w:pPr>
      <w:bookmarkStart w:id="127" w:name="_Toc385589152"/>
      <w:r>
        <w:t>3.1</w:t>
      </w:r>
      <w:r>
        <w:tab/>
        <w:t>Introduction</w:t>
      </w:r>
      <w:bookmarkEnd w:id="127"/>
    </w:p>
    <w:p w:rsidR="00900D29" w:rsidRPr="00900D2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 xml:space="preserve">The liquid product from the fast pyrolysis of biomass (i.e., bio-oil) requires a significant degree of chemical transformation to produce transportation fuels.  Oxygen removal is one of the most important upgrading reactions since the high oxygen content is responsible for most of the undesirable properties of bio-oil, including </w:t>
      </w:r>
      <w:proofErr w:type="spellStart"/>
      <w:r w:rsidR="00900D29" w:rsidRPr="00900D29">
        <w:rPr>
          <w:rFonts w:ascii="Times New Roman" w:eastAsia="宋体" w:hAnsi="Times New Roman"/>
          <w:lang w:eastAsia="zh-CN" w:bidi="ar-SA"/>
        </w:rPr>
        <w:t>corrosivity</w:t>
      </w:r>
      <w:proofErr w:type="spellEnd"/>
      <w:r w:rsidR="00900D29" w:rsidRPr="00900D29">
        <w:rPr>
          <w:rFonts w:ascii="Times New Roman" w:eastAsia="宋体" w:hAnsi="Times New Roman"/>
          <w:lang w:eastAsia="zh-CN" w:bidi="ar-SA"/>
        </w:rPr>
        <w:t>, low thermal stability, low volatility, and low energy content [</w:t>
      </w:r>
      <w:r w:rsidR="00900D29" w:rsidRPr="00900D29">
        <w:rPr>
          <w:rFonts w:ascii="Times New Roman" w:eastAsia="宋体" w:hAnsi="Times New Roman"/>
          <w:lang w:eastAsia="zh-CN" w:bidi="ar-SA"/>
        </w:rPr>
        <w:endnoteReference w:id="95"/>
      </w:r>
      <w:r w:rsidR="00900D29" w:rsidRPr="00900D29">
        <w:rPr>
          <w:rFonts w:ascii="Times New Roman" w:eastAsia="宋体" w:hAnsi="Times New Roman"/>
          <w:lang w:eastAsia="zh-CN" w:bidi="ar-SA"/>
        </w:rPr>
        <w:t>-</w:t>
      </w:r>
      <w:r w:rsidR="00900D29" w:rsidRPr="00900D29">
        <w:rPr>
          <w:rFonts w:ascii="Times New Roman" w:eastAsia="宋体" w:hAnsi="Times New Roman"/>
          <w:vanish/>
          <w:lang w:eastAsia="zh-CN" w:bidi="ar-SA"/>
        </w:rPr>
        <w:t>,</w:t>
      </w:r>
      <w:r w:rsidR="00900D29" w:rsidRPr="00900D29">
        <w:rPr>
          <w:rFonts w:ascii="Times New Roman" w:eastAsia="宋体" w:hAnsi="Times New Roman"/>
          <w:vanish/>
          <w:lang w:eastAsia="zh-CN" w:bidi="ar-SA"/>
        </w:rPr>
        <w:endnoteReference w:id="96"/>
      </w:r>
      <w:r w:rsidR="00900D29" w:rsidRPr="00900D29">
        <w:rPr>
          <w:rFonts w:ascii="Times New Roman" w:eastAsia="宋体" w:hAnsi="Times New Roman"/>
          <w:vanish/>
          <w:lang w:eastAsia="zh-CN" w:bidi="ar-SA"/>
        </w:rPr>
        <w:t>,</w:t>
      </w:r>
      <w:r w:rsidR="00900D29" w:rsidRPr="00900D29">
        <w:rPr>
          <w:rFonts w:ascii="Times New Roman" w:eastAsia="宋体" w:hAnsi="Times New Roman"/>
          <w:vanish/>
          <w:lang w:eastAsia="zh-CN" w:bidi="ar-SA"/>
        </w:rPr>
        <w:endnoteReference w:id="97"/>
      </w:r>
      <w:r w:rsidR="00900D29" w:rsidRPr="00900D29">
        <w:rPr>
          <w:rFonts w:ascii="Times New Roman" w:eastAsia="宋体" w:hAnsi="Times New Roman"/>
          <w:vanish/>
          <w:lang w:eastAsia="zh-CN" w:bidi="ar-SA"/>
        </w:rPr>
        <w:t>,</w:t>
      </w:r>
      <w:r w:rsidR="00900D29" w:rsidRPr="00900D29">
        <w:rPr>
          <w:rFonts w:ascii="Times New Roman" w:eastAsia="宋体" w:hAnsi="Times New Roman"/>
          <w:lang w:eastAsia="zh-CN" w:bidi="ar-SA"/>
        </w:rPr>
        <w:endnoteReference w:id="98"/>
      </w:r>
      <w:r w:rsidR="00900D29" w:rsidRPr="00900D29">
        <w:rPr>
          <w:rFonts w:ascii="Times New Roman" w:eastAsia="宋体" w:hAnsi="Times New Roman"/>
          <w:lang w:eastAsia="zh-CN" w:bidi="ar-SA"/>
        </w:rPr>
        <w:t xml:space="preserve">].  Over the past few decades, extensive research and development efforts have focused on the </w:t>
      </w:r>
      <w:proofErr w:type="spellStart"/>
      <w:r w:rsidR="00900D29" w:rsidRPr="00900D29">
        <w:rPr>
          <w:rFonts w:ascii="Times New Roman" w:eastAsia="宋体" w:hAnsi="Times New Roman"/>
          <w:lang w:eastAsia="zh-CN" w:bidi="ar-SA"/>
        </w:rPr>
        <w:t>hydroprocessing</w:t>
      </w:r>
      <w:proofErr w:type="spellEnd"/>
      <w:r w:rsidR="00900D29" w:rsidRPr="00900D29">
        <w:rPr>
          <w:rFonts w:ascii="Times New Roman" w:eastAsia="宋体" w:hAnsi="Times New Roman"/>
          <w:lang w:eastAsia="zh-CN" w:bidi="ar-SA"/>
        </w:rPr>
        <w:t xml:space="preserve"> of bio-oil [</w:t>
      </w:r>
      <w:bookmarkStart w:id="128" w:name="_Ref378018958"/>
      <w:r w:rsidR="00900D29" w:rsidRPr="00900D29">
        <w:rPr>
          <w:rFonts w:ascii="Times New Roman" w:eastAsia="宋体" w:hAnsi="Times New Roman"/>
          <w:lang w:eastAsia="zh-CN" w:bidi="ar-SA"/>
        </w:rPr>
        <w:endnoteReference w:id="99"/>
      </w:r>
      <w:r w:rsidR="00900D29" w:rsidRPr="00900D29">
        <w:rPr>
          <w:rFonts w:ascii="Times New Roman" w:eastAsia="宋体" w:hAnsi="Times New Roman"/>
          <w:lang w:eastAsia="zh-CN" w:bidi="ar-SA"/>
        </w:rPr>
        <w:t>-</w:t>
      </w:r>
      <w:r w:rsidR="00900D29" w:rsidRPr="00900D29">
        <w:rPr>
          <w:rFonts w:ascii="Times New Roman" w:eastAsia="宋体" w:hAnsi="Times New Roman"/>
          <w:vanish/>
          <w:lang w:eastAsia="zh-CN" w:bidi="ar-SA"/>
        </w:rPr>
        <w:t>,</w:t>
      </w:r>
      <w:r w:rsidR="00900D29" w:rsidRPr="00900D29">
        <w:rPr>
          <w:rFonts w:ascii="Times New Roman" w:eastAsia="宋体" w:hAnsi="Times New Roman"/>
          <w:vanish/>
          <w:lang w:eastAsia="zh-CN" w:bidi="ar-SA"/>
        </w:rPr>
        <w:endnoteReference w:id="100"/>
      </w:r>
      <w:r w:rsidR="00900D29" w:rsidRPr="00900D29">
        <w:rPr>
          <w:rFonts w:ascii="Times New Roman" w:eastAsia="宋体" w:hAnsi="Times New Roman"/>
          <w:vanish/>
          <w:lang w:eastAsia="zh-CN" w:bidi="ar-SA"/>
        </w:rPr>
        <w:t>,</w:t>
      </w:r>
      <w:r w:rsidR="00900D29" w:rsidRPr="00900D29">
        <w:rPr>
          <w:rFonts w:ascii="Times New Roman" w:eastAsia="宋体" w:hAnsi="Times New Roman"/>
          <w:vanish/>
          <w:lang w:eastAsia="zh-CN" w:bidi="ar-SA"/>
        </w:rPr>
        <w:endnoteReference w:id="101"/>
      </w:r>
      <w:bookmarkEnd w:id="128"/>
      <w:r w:rsidR="00900D29" w:rsidRPr="00900D29">
        <w:rPr>
          <w:rFonts w:ascii="Times New Roman" w:eastAsia="宋体" w:hAnsi="Times New Roman"/>
          <w:vanish/>
          <w:lang w:eastAsia="zh-CN" w:bidi="ar-SA"/>
        </w:rPr>
        <w:t>,</w:t>
      </w:r>
      <w:r w:rsidR="00900D29" w:rsidRPr="00900D29">
        <w:rPr>
          <w:rFonts w:ascii="Times New Roman" w:eastAsia="宋体" w:hAnsi="Times New Roman"/>
          <w:vanish/>
          <w:lang w:eastAsia="zh-CN" w:bidi="ar-SA"/>
        </w:rPr>
        <w:endnoteReference w:id="102"/>
      </w:r>
      <w:r w:rsidR="00900D29" w:rsidRPr="00900D29">
        <w:rPr>
          <w:rFonts w:ascii="Times New Roman" w:eastAsia="宋体" w:hAnsi="Times New Roman"/>
          <w:vanish/>
          <w:lang w:eastAsia="zh-CN" w:bidi="ar-SA"/>
        </w:rPr>
        <w:t>,</w:t>
      </w:r>
      <w:r w:rsidR="00900D29" w:rsidRPr="00900D29">
        <w:rPr>
          <w:rFonts w:ascii="Times New Roman" w:eastAsia="宋体" w:hAnsi="Times New Roman"/>
          <w:vanish/>
          <w:lang w:eastAsia="zh-CN" w:bidi="ar-SA"/>
        </w:rPr>
        <w:endnoteReference w:id="103"/>
      </w:r>
      <w:r w:rsidR="00900D29" w:rsidRPr="00900D29">
        <w:rPr>
          <w:rFonts w:ascii="Times New Roman" w:eastAsia="宋体" w:hAnsi="Times New Roman"/>
          <w:vanish/>
          <w:lang w:eastAsia="zh-CN" w:bidi="ar-SA"/>
        </w:rPr>
        <w:t>,</w:t>
      </w:r>
      <w:r w:rsidR="00900D29" w:rsidRPr="00900D29">
        <w:rPr>
          <w:rFonts w:ascii="Times New Roman" w:eastAsia="宋体" w:hAnsi="Times New Roman"/>
          <w:vanish/>
          <w:lang w:eastAsia="zh-CN" w:bidi="ar-SA"/>
        </w:rPr>
        <w:endnoteReference w:id="104"/>
      </w:r>
      <w:r w:rsidR="00900D29" w:rsidRPr="00900D29">
        <w:rPr>
          <w:rFonts w:ascii="Times New Roman" w:eastAsia="宋体" w:hAnsi="Times New Roman"/>
          <w:vanish/>
          <w:lang w:eastAsia="zh-CN" w:bidi="ar-SA"/>
        </w:rPr>
        <w:t>,</w:t>
      </w:r>
      <w:r w:rsidR="00900D29" w:rsidRPr="00900D29">
        <w:rPr>
          <w:rFonts w:ascii="Times New Roman" w:eastAsia="宋体" w:hAnsi="Times New Roman"/>
          <w:vanish/>
          <w:lang w:eastAsia="zh-CN" w:bidi="ar-SA"/>
        </w:rPr>
        <w:endnoteReference w:id="105"/>
      </w:r>
      <w:r w:rsidR="00900D29" w:rsidRPr="00900D29">
        <w:rPr>
          <w:rFonts w:ascii="Times New Roman" w:eastAsia="宋体" w:hAnsi="Times New Roman"/>
          <w:vanish/>
          <w:lang w:eastAsia="zh-CN" w:bidi="ar-SA"/>
        </w:rPr>
        <w:t>,</w:t>
      </w:r>
      <w:r w:rsidR="00900D29" w:rsidRPr="00900D29">
        <w:rPr>
          <w:rFonts w:ascii="Times New Roman" w:eastAsia="宋体" w:hAnsi="Times New Roman"/>
          <w:lang w:eastAsia="zh-CN" w:bidi="ar-SA"/>
        </w:rPr>
        <w:endnoteReference w:id="106"/>
      </w:r>
      <w:r w:rsidR="00900D29" w:rsidRPr="00900D29">
        <w:rPr>
          <w:rFonts w:ascii="Times New Roman" w:eastAsia="宋体" w:hAnsi="Times New Roman"/>
          <w:lang w:eastAsia="zh-CN" w:bidi="ar-SA"/>
        </w:rPr>
        <w:t xml:space="preserve">].  Among the hundreds of compounds present in bio-oil, the lignin-derived </w:t>
      </w:r>
      <w:proofErr w:type="spellStart"/>
      <w:r w:rsidR="00900D29" w:rsidRPr="00900D29">
        <w:rPr>
          <w:rFonts w:ascii="Times New Roman" w:eastAsia="宋体" w:hAnsi="Times New Roman"/>
          <w:lang w:eastAsia="zh-CN" w:bidi="ar-SA"/>
        </w:rPr>
        <w:t>phenolics</w:t>
      </w:r>
      <w:proofErr w:type="spellEnd"/>
      <w:r w:rsidR="00900D29" w:rsidRPr="00900D29">
        <w:rPr>
          <w:rFonts w:ascii="Times New Roman" w:eastAsia="宋体" w:hAnsi="Times New Roman"/>
          <w:lang w:eastAsia="zh-CN" w:bidi="ar-SA"/>
        </w:rPr>
        <w:t xml:space="preserve"> (phenols, </w:t>
      </w:r>
      <w:proofErr w:type="spellStart"/>
      <w:r w:rsidR="00900D29" w:rsidRPr="00900D29">
        <w:rPr>
          <w:rFonts w:ascii="Times New Roman" w:eastAsia="宋体" w:hAnsi="Times New Roman"/>
          <w:lang w:eastAsia="zh-CN" w:bidi="ar-SA"/>
        </w:rPr>
        <w:t>anisoles</w:t>
      </w:r>
      <w:proofErr w:type="spellEnd"/>
      <w:r w:rsidR="00900D29" w:rsidRPr="00900D29">
        <w:rPr>
          <w:rFonts w:ascii="Times New Roman" w:eastAsia="宋体" w:hAnsi="Times New Roman"/>
          <w:lang w:eastAsia="zh-CN" w:bidi="ar-SA"/>
        </w:rPr>
        <w:t xml:space="preserve">, </w:t>
      </w:r>
      <w:proofErr w:type="spellStart"/>
      <w:r w:rsidR="00900D29" w:rsidRPr="00900D29">
        <w:rPr>
          <w:rFonts w:ascii="Times New Roman" w:eastAsia="宋体" w:hAnsi="Times New Roman"/>
          <w:lang w:eastAsia="zh-CN" w:bidi="ar-SA"/>
        </w:rPr>
        <w:t>guaiacols</w:t>
      </w:r>
      <w:proofErr w:type="spellEnd"/>
      <w:r w:rsidR="00900D29" w:rsidRPr="00900D29">
        <w:rPr>
          <w:rFonts w:ascii="Times New Roman" w:eastAsia="宋体" w:hAnsi="Times New Roman"/>
          <w:lang w:eastAsia="zh-CN" w:bidi="ar-SA"/>
        </w:rPr>
        <w:t xml:space="preserve">, and </w:t>
      </w:r>
      <w:proofErr w:type="spellStart"/>
      <w:r w:rsidR="00900D29" w:rsidRPr="00900D29">
        <w:rPr>
          <w:rFonts w:ascii="Times New Roman" w:eastAsia="宋体" w:hAnsi="Times New Roman"/>
          <w:lang w:eastAsia="zh-CN" w:bidi="ar-SA"/>
        </w:rPr>
        <w:t>syringols</w:t>
      </w:r>
      <w:proofErr w:type="spellEnd"/>
      <w:r w:rsidR="00900D29" w:rsidRPr="00900D29">
        <w:rPr>
          <w:rFonts w:ascii="Times New Roman" w:eastAsia="宋体" w:hAnsi="Times New Roman"/>
          <w:lang w:eastAsia="zh-CN" w:bidi="ar-SA"/>
        </w:rPr>
        <w:t>) represent an important fraction [</w:t>
      </w:r>
      <w:bookmarkStart w:id="129" w:name="_Ref372702611"/>
      <w:r w:rsidR="00900D29" w:rsidRPr="00900D29">
        <w:rPr>
          <w:rFonts w:ascii="Times New Roman" w:eastAsia="宋体" w:hAnsi="Times New Roman"/>
          <w:lang w:eastAsia="zh-CN" w:bidi="ar-SA"/>
        </w:rPr>
        <w:endnoteReference w:id="107"/>
      </w:r>
      <w:bookmarkEnd w:id="129"/>
      <w:r w:rsidR="00900D29" w:rsidRPr="00900D29">
        <w:rPr>
          <w:rFonts w:ascii="Times New Roman" w:eastAsia="宋体" w:hAnsi="Times New Roman"/>
          <w:lang w:eastAsia="zh-CN" w:bidi="ar-SA"/>
        </w:rPr>
        <w:t>,</w:t>
      </w:r>
      <w:r w:rsidR="00900D29" w:rsidRPr="00900D29">
        <w:rPr>
          <w:rFonts w:ascii="Times New Roman" w:eastAsia="宋体" w:hAnsi="Times New Roman"/>
          <w:lang w:eastAsia="zh-CN" w:bidi="ar-SA"/>
        </w:rPr>
        <w:endnoteReference w:id="108"/>
      </w:r>
      <w:r w:rsidR="00900D29" w:rsidRPr="00900D29">
        <w:rPr>
          <w:rFonts w:ascii="Times New Roman" w:eastAsia="宋体" w:hAnsi="Times New Roman"/>
          <w:lang w:eastAsia="zh-CN" w:bidi="ar-SA"/>
        </w:rPr>
        <w:t xml:space="preserve">].  The two main oxygenated groups that appear in these compounds attached to the aromatic ring are the </w:t>
      </w:r>
      <w:proofErr w:type="spellStart"/>
      <w:r w:rsidR="00900D29" w:rsidRPr="00900D29">
        <w:rPr>
          <w:rFonts w:ascii="Times New Roman" w:eastAsia="宋体" w:hAnsi="Times New Roman"/>
          <w:lang w:eastAsia="zh-CN" w:bidi="ar-SA"/>
        </w:rPr>
        <w:t>hydroxy</w:t>
      </w:r>
      <w:proofErr w:type="spellEnd"/>
      <w:r w:rsidR="00900D29" w:rsidRPr="00900D29">
        <w:rPr>
          <w:rFonts w:ascii="Times New Roman" w:eastAsia="宋体" w:hAnsi="Times New Roman"/>
          <w:lang w:eastAsia="zh-CN" w:bidi="ar-SA"/>
        </w:rPr>
        <w:t xml:space="preserve"> (</w:t>
      </w:r>
      <w:proofErr w:type="spellStart"/>
      <w:r w:rsidR="00900D29" w:rsidRPr="00900D29">
        <w:rPr>
          <w:rFonts w:ascii="Times New Roman" w:eastAsia="宋体" w:hAnsi="Times New Roman"/>
          <w:lang w:eastAsia="zh-CN" w:bidi="ar-SA"/>
        </w:rPr>
        <w:t>Ar</w:t>
      </w:r>
      <w:proofErr w:type="spellEnd"/>
      <w:r w:rsidR="00900D29" w:rsidRPr="00900D29">
        <w:rPr>
          <w:rFonts w:ascii="Times New Roman" w:eastAsia="宋体" w:hAnsi="Times New Roman"/>
          <w:lang w:eastAsia="zh-CN" w:bidi="ar-SA"/>
        </w:rPr>
        <w:t xml:space="preserve">-OH) and the </w:t>
      </w:r>
      <w:proofErr w:type="spellStart"/>
      <w:r w:rsidR="00900D29" w:rsidRPr="00900D29">
        <w:rPr>
          <w:rFonts w:ascii="Times New Roman" w:eastAsia="宋体" w:hAnsi="Times New Roman"/>
          <w:lang w:eastAsia="zh-CN" w:bidi="ar-SA"/>
        </w:rPr>
        <w:t>methoxy</w:t>
      </w:r>
      <w:proofErr w:type="spellEnd"/>
      <w:r w:rsidR="00900D29" w:rsidRPr="00900D29">
        <w:rPr>
          <w:rFonts w:ascii="Times New Roman" w:eastAsia="宋体" w:hAnsi="Times New Roman"/>
          <w:lang w:eastAsia="zh-CN" w:bidi="ar-SA"/>
        </w:rPr>
        <w:t xml:space="preserve"> (Ar-O-CH</w:t>
      </w:r>
      <w:r w:rsidR="00900D29" w:rsidRPr="00900D29">
        <w:rPr>
          <w:rFonts w:ascii="Times New Roman" w:eastAsia="宋体" w:hAnsi="Times New Roman"/>
          <w:vertAlign w:val="subscript"/>
          <w:lang w:eastAsia="zh-CN" w:bidi="ar-SA"/>
        </w:rPr>
        <w:t>3</w:t>
      </w:r>
      <w:r w:rsidR="00900D29" w:rsidRPr="00900D29">
        <w:rPr>
          <w:rFonts w:ascii="Times New Roman" w:eastAsia="宋体" w:hAnsi="Times New Roman"/>
          <w:lang w:eastAsia="zh-CN" w:bidi="ar-SA"/>
        </w:rPr>
        <w:t xml:space="preserve">) groups.  In order to gain a detailed understanding of the fundamental chemistry beyond the upgrading of </w:t>
      </w:r>
      <w:proofErr w:type="spellStart"/>
      <w:r w:rsidR="00900D29" w:rsidRPr="00900D29">
        <w:rPr>
          <w:rFonts w:ascii="Times New Roman" w:eastAsia="宋体" w:hAnsi="Times New Roman"/>
          <w:lang w:eastAsia="zh-CN" w:bidi="ar-SA"/>
        </w:rPr>
        <w:t>phenolics</w:t>
      </w:r>
      <w:proofErr w:type="spellEnd"/>
      <w:r w:rsidR="00900D29" w:rsidRPr="00900D29">
        <w:rPr>
          <w:rFonts w:ascii="Times New Roman" w:eastAsia="宋体" w:hAnsi="Times New Roman"/>
          <w:lang w:eastAsia="zh-CN" w:bidi="ar-SA"/>
        </w:rPr>
        <w:t>, researchers have conducted extensive studies using model phenolic compounds such as phenol, cresols, anisole, and guaiacol [</w:t>
      </w:r>
      <w:bookmarkStart w:id="130" w:name="_Ref378018978"/>
      <w:bookmarkStart w:id="131" w:name="_Ref372667873"/>
      <w:r w:rsidR="00900D29" w:rsidRPr="00900D29">
        <w:rPr>
          <w:rFonts w:ascii="Times New Roman" w:eastAsia="宋体" w:hAnsi="Times New Roman"/>
          <w:lang w:eastAsia="zh-CN" w:bidi="ar-SA"/>
        </w:rPr>
        <w:endnoteReference w:id="109"/>
      </w:r>
      <w:bookmarkEnd w:id="130"/>
      <w:r w:rsidR="00900D29" w:rsidRPr="00900D29">
        <w:rPr>
          <w:rFonts w:ascii="Times New Roman" w:eastAsia="宋体" w:hAnsi="Times New Roman"/>
          <w:lang w:eastAsia="zh-CN" w:bidi="ar-SA"/>
        </w:rPr>
        <w:t>-</w:t>
      </w:r>
      <w:r w:rsidR="00900D29" w:rsidRPr="00900D29">
        <w:rPr>
          <w:rFonts w:ascii="Times New Roman" w:eastAsia="宋体" w:hAnsi="Times New Roman"/>
          <w:vanish/>
          <w:lang w:eastAsia="zh-CN" w:bidi="ar-SA"/>
        </w:rPr>
        <w:t>,</w:t>
      </w:r>
      <w:bookmarkStart w:id="132" w:name="_Ref372980301"/>
      <w:r w:rsidR="00900D29" w:rsidRPr="00900D29">
        <w:rPr>
          <w:rFonts w:ascii="Times New Roman" w:eastAsia="宋体" w:hAnsi="Times New Roman"/>
          <w:vanish/>
          <w:lang w:eastAsia="zh-CN" w:bidi="ar-SA"/>
        </w:rPr>
        <w:endnoteReference w:id="110"/>
      </w:r>
      <w:bookmarkEnd w:id="131"/>
      <w:bookmarkEnd w:id="132"/>
      <w:r w:rsidR="00900D29" w:rsidRPr="00900D29">
        <w:rPr>
          <w:rFonts w:ascii="Times New Roman" w:eastAsia="宋体" w:hAnsi="Times New Roman"/>
          <w:vanish/>
          <w:lang w:eastAsia="zh-CN" w:bidi="ar-SA"/>
        </w:rPr>
        <w:t>,</w:t>
      </w:r>
      <w:bookmarkStart w:id="133" w:name="_Ref372667876"/>
      <w:r w:rsidR="00900D29" w:rsidRPr="00900D29">
        <w:rPr>
          <w:rFonts w:ascii="Times New Roman" w:eastAsia="宋体" w:hAnsi="Times New Roman"/>
          <w:vanish/>
          <w:lang w:eastAsia="zh-CN" w:bidi="ar-SA"/>
        </w:rPr>
        <w:endnoteReference w:id="111"/>
      </w:r>
      <w:bookmarkEnd w:id="133"/>
      <w:r w:rsidR="00900D29" w:rsidRPr="00900D29">
        <w:rPr>
          <w:rFonts w:ascii="Times New Roman" w:eastAsia="宋体" w:hAnsi="Times New Roman"/>
          <w:vanish/>
          <w:lang w:eastAsia="zh-CN" w:bidi="ar-SA"/>
        </w:rPr>
        <w:t>,</w:t>
      </w:r>
      <w:r w:rsidR="00900D29" w:rsidRPr="00900D29">
        <w:rPr>
          <w:rFonts w:ascii="Times New Roman" w:eastAsia="宋体" w:hAnsi="Times New Roman"/>
          <w:lang w:eastAsia="zh-CN" w:bidi="ar-SA"/>
        </w:rPr>
        <w:endnoteReference w:id="112"/>
      </w:r>
      <w:r w:rsidR="00900D29" w:rsidRPr="00900D29">
        <w:rPr>
          <w:rFonts w:ascii="Times New Roman" w:eastAsia="宋体" w:hAnsi="Times New Roman"/>
          <w:lang w:eastAsia="zh-CN" w:bidi="ar-SA"/>
        </w:rPr>
        <w:t xml:space="preserve">]. </w:t>
      </w:r>
    </w:p>
    <w:p w:rsidR="00900D29" w:rsidRPr="00900D29" w:rsidRDefault="00754C2B" w:rsidP="00905351">
      <w:pPr>
        <w:spacing w:after="200"/>
        <w:jc w:val="both"/>
        <w:rPr>
          <w:rFonts w:ascii="Times New Roman" w:eastAsia="宋体" w:hAnsi="Times New Roman"/>
          <w:b/>
          <w:color w:val="FF0000"/>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 xml:space="preserve">Elucidating the detailed reaction mechanism of the hydrodeoxygenation (HDO) of </w:t>
      </w:r>
      <w:proofErr w:type="spellStart"/>
      <w:r w:rsidR="00900D29" w:rsidRPr="00900D29">
        <w:rPr>
          <w:rFonts w:ascii="Times New Roman" w:eastAsia="宋体" w:hAnsi="Times New Roman"/>
          <w:lang w:eastAsia="zh-CN" w:bidi="ar-SA"/>
        </w:rPr>
        <w:t>phenolics</w:t>
      </w:r>
      <w:proofErr w:type="spellEnd"/>
      <w:r w:rsidR="00900D29" w:rsidRPr="00900D29">
        <w:rPr>
          <w:rFonts w:ascii="Times New Roman" w:eastAsia="宋体" w:hAnsi="Times New Roman"/>
          <w:lang w:eastAsia="zh-CN" w:bidi="ar-SA"/>
        </w:rPr>
        <w:t xml:space="preserve"> has been the goal of a number of recent studies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_Ref372980301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16</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w:t>
      </w:r>
      <w:r w:rsidR="00900D29" w:rsidRPr="00900D29">
        <w:rPr>
          <w:rFonts w:ascii="Times New Roman" w:eastAsia="宋体" w:hAnsi="Times New Roman"/>
          <w:vanish/>
          <w:lang w:eastAsia="zh-CN" w:bidi="ar-SA"/>
        </w:rPr>
        <w:t>,</w:t>
      </w:r>
      <w:r w:rsidR="00900D29" w:rsidRPr="00900D29">
        <w:rPr>
          <w:rFonts w:ascii="Times New Roman" w:eastAsia="宋体" w:hAnsi="Times New Roman"/>
          <w:vanish/>
          <w:lang w:eastAsia="zh-CN" w:bidi="ar-SA"/>
        </w:rPr>
        <w:fldChar w:fldCharType="begin"/>
      </w:r>
      <w:r w:rsidR="00900D29" w:rsidRPr="00900D29">
        <w:rPr>
          <w:rFonts w:ascii="Times New Roman" w:eastAsia="宋体" w:hAnsi="Times New Roman"/>
          <w:vanish/>
          <w:lang w:eastAsia="zh-CN" w:bidi="ar-SA"/>
        </w:rPr>
        <w:instrText xml:space="preserve"> NOTEREF _Ref372667876 \h </w:instrText>
      </w:r>
      <w:r w:rsidR="00900D29" w:rsidRPr="00900D29">
        <w:rPr>
          <w:rFonts w:ascii="Times New Roman" w:eastAsia="宋体" w:hAnsi="Times New Roman"/>
          <w:vanish/>
          <w:lang w:eastAsia="zh-CN" w:bidi="ar-SA"/>
        </w:rPr>
      </w:r>
      <w:r w:rsidR="00900D29" w:rsidRPr="00900D29">
        <w:rPr>
          <w:rFonts w:ascii="Times New Roman" w:eastAsia="宋体" w:hAnsi="Times New Roman"/>
          <w:vanish/>
          <w:lang w:eastAsia="zh-CN" w:bidi="ar-SA"/>
        </w:rPr>
        <w:fldChar w:fldCharType="separate"/>
      </w:r>
      <w:r w:rsidR="005C7BC1">
        <w:rPr>
          <w:rFonts w:ascii="Times New Roman" w:eastAsia="宋体" w:hAnsi="Times New Roman"/>
          <w:vanish/>
          <w:lang w:eastAsia="zh-CN" w:bidi="ar-SA"/>
        </w:rPr>
        <w:t>17</w:t>
      </w:r>
      <w:r w:rsidR="00900D29" w:rsidRPr="00900D29">
        <w:rPr>
          <w:rFonts w:ascii="Times New Roman" w:eastAsia="宋体" w:hAnsi="Times New Roman"/>
          <w:vanish/>
          <w:lang w:eastAsia="zh-CN" w:bidi="ar-SA"/>
        </w:rPr>
        <w:fldChar w:fldCharType="end"/>
      </w:r>
      <w:r w:rsidR="00900D29" w:rsidRPr="00900D29">
        <w:rPr>
          <w:rFonts w:ascii="Times New Roman" w:eastAsia="宋体" w:hAnsi="Times New Roman"/>
          <w:vanish/>
          <w:lang w:eastAsia="zh-CN" w:bidi="ar-SA"/>
        </w:rPr>
        <w:t>,</w:t>
      </w:r>
      <w:bookmarkStart w:id="134" w:name="_Ref377672467"/>
      <w:r w:rsidR="00900D29" w:rsidRPr="00900D29">
        <w:rPr>
          <w:rFonts w:ascii="Times New Roman" w:eastAsia="宋体" w:hAnsi="Times New Roman"/>
          <w:vanish/>
          <w:lang w:eastAsia="zh-CN" w:bidi="ar-SA"/>
        </w:rPr>
        <w:endnoteReference w:id="113"/>
      </w:r>
      <w:bookmarkEnd w:id="134"/>
      <w:r w:rsidR="00900D29" w:rsidRPr="00900D29">
        <w:rPr>
          <w:rFonts w:ascii="Times New Roman" w:eastAsia="宋体" w:hAnsi="Times New Roman"/>
          <w:vanish/>
          <w:lang w:eastAsia="zh-CN" w:bidi="ar-SA"/>
        </w:rPr>
        <w:t>,</w:t>
      </w:r>
      <w:bookmarkStart w:id="135" w:name="_Ref378019778"/>
      <w:r w:rsidR="00900D29" w:rsidRPr="00900D29">
        <w:rPr>
          <w:rFonts w:ascii="Times New Roman" w:eastAsia="宋体" w:hAnsi="Times New Roman"/>
          <w:vanish/>
          <w:lang w:eastAsia="zh-CN" w:bidi="ar-SA"/>
        </w:rPr>
        <w:endnoteReference w:id="114"/>
      </w:r>
      <w:bookmarkEnd w:id="135"/>
      <w:r w:rsidR="00900D29" w:rsidRPr="00900D29">
        <w:rPr>
          <w:rFonts w:ascii="Times New Roman" w:eastAsia="宋体" w:hAnsi="Times New Roman"/>
          <w:vanish/>
          <w:lang w:eastAsia="zh-CN" w:bidi="ar-SA"/>
        </w:rPr>
        <w:t>,</w:t>
      </w:r>
      <w:bookmarkStart w:id="136" w:name="_Ref378018745"/>
      <w:r w:rsidR="00900D29" w:rsidRPr="00900D29">
        <w:rPr>
          <w:rFonts w:ascii="Times New Roman" w:eastAsia="宋体" w:hAnsi="Times New Roman"/>
          <w:vanish/>
          <w:lang w:eastAsia="zh-CN" w:bidi="ar-SA"/>
        </w:rPr>
        <w:endnoteReference w:id="115"/>
      </w:r>
      <w:bookmarkEnd w:id="136"/>
      <w:r w:rsidR="00900D29" w:rsidRPr="00900D29">
        <w:rPr>
          <w:rFonts w:ascii="Times New Roman" w:eastAsia="宋体" w:hAnsi="Times New Roman"/>
          <w:vanish/>
          <w:lang w:eastAsia="zh-CN" w:bidi="ar-SA"/>
        </w:rPr>
        <w:t>,</w:t>
      </w:r>
      <w:bookmarkStart w:id="137" w:name="_Ref378106477"/>
      <w:r w:rsidR="00900D29" w:rsidRPr="00900D29">
        <w:rPr>
          <w:rFonts w:ascii="Times New Roman" w:eastAsia="宋体" w:hAnsi="Times New Roman"/>
          <w:vanish/>
          <w:lang w:eastAsia="zh-CN" w:bidi="ar-SA"/>
        </w:rPr>
        <w:endnoteReference w:id="116"/>
      </w:r>
      <w:bookmarkEnd w:id="137"/>
      <w:r w:rsidR="00900D29" w:rsidRPr="00900D29">
        <w:rPr>
          <w:rFonts w:ascii="Times New Roman" w:eastAsia="宋体" w:hAnsi="Times New Roman"/>
          <w:vanish/>
          <w:lang w:eastAsia="zh-CN" w:bidi="ar-SA"/>
        </w:rPr>
        <w:t>,</w:t>
      </w:r>
      <w:bookmarkStart w:id="138" w:name="_Ref378013996"/>
      <w:r w:rsidR="00900D29" w:rsidRPr="00900D29">
        <w:rPr>
          <w:rFonts w:ascii="Times New Roman" w:eastAsia="宋体" w:hAnsi="Times New Roman"/>
          <w:vanish/>
          <w:lang w:eastAsia="zh-CN" w:bidi="ar-SA"/>
        </w:rPr>
        <w:endnoteReference w:id="117"/>
      </w:r>
      <w:bookmarkStart w:id="141" w:name="_Ref378014275"/>
      <w:bookmarkEnd w:id="138"/>
      <w:r w:rsidR="00900D29" w:rsidRPr="00900D29">
        <w:rPr>
          <w:rFonts w:ascii="Times New Roman" w:eastAsia="宋体" w:hAnsi="Times New Roman"/>
          <w:vanish/>
          <w:lang w:eastAsia="zh-CN" w:bidi="ar-SA"/>
        </w:rPr>
        <w:t>,</w:t>
      </w:r>
      <w:bookmarkStart w:id="142" w:name="_Ref378152026"/>
      <w:r w:rsidR="00900D29" w:rsidRPr="00900D29">
        <w:rPr>
          <w:rFonts w:ascii="Times New Roman" w:eastAsia="宋体" w:hAnsi="Times New Roman"/>
          <w:lang w:eastAsia="zh-CN" w:bidi="ar-SA"/>
        </w:rPr>
        <w:endnoteReference w:id="118"/>
      </w:r>
      <w:bookmarkEnd w:id="141"/>
      <w:bookmarkEnd w:id="142"/>
      <w:r w:rsidR="00900D29" w:rsidRPr="00900D29">
        <w:rPr>
          <w:rFonts w:ascii="Times New Roman" w:eastAsia="宋体" w:hAnsi="Times New Roman"/>
          <w:lang w:eastAsia="zh-CN" w:bidi="ar-SA"/>
        </w:rPr>
        <w:t xml:space="preserve">].  Yet, as discussed in this contribution, there are aspects of the mechanism that remain unsettled and require further analysis.  Most of the proposed </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xml:space="preserve"> mechanisms reported in the literature can be grouped into two major pathways, (a) </w:t>
      </w:r>
      <w:r w:rsidR="00900D29" w:rsidRPr="00900D29">
        <w:rPr>
          <w:rFonts w:ascii="Times New Roman" w:eastAsia="宋体" w:hAnsi="Times New Roman"/>
          <w:lang w:eastAsia="zh-CN" w:bidi="ar-SA"/>
        </w:rPr>
        <w:lastRenderedPageBreak/>
        <w:t>hydrogenation/</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xml:space="preserve"> (HDO) route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_Ref372980301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16</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_Ref372667876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17</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w:t>
      </w:r>
      <w:r w:rsidR="00900D29" w:rsidRPr="00900D29">
        <w:rPr>
          <w:rFonts w:ascii="Times New Roman" w:eastAsia="宋体" w:hAnsi="Times New Roman"/>
          <w:lang w:eastAsia="zh-CN" w:bidi="ar-SA"/>
        </w:rPr>
        <w:endnoteReference w:id="119"/>
      </w:r>
      <w:r w:rsidR="00900D29" w:rsidRPr="00900D29">
        <w:rPr>
          <w:rFonts w:ascii="Times New Roman" w:eastAsia="宋体" w:hAnsi="Times New Roman"/>
          <w:lang w:eastAsia="zh-CN" w:bidi="ar-SA"/>
        </w:rPr>
        <w:t>-</w:t>
      </w:r>
      <w:r w:rsidR="00900D29" w:rsidRPr="00900D29">
        <w:rPr>
          <w:rFonts w:ascii="Times New Roman" w:eastAsia="宋体" w:hAnsi="Times New Roman"/>
          <w:vanish/>
          <w:lang w:eastAsia="zh-CN" w:bidi="ar-SA"/>
        </w:rPr>
        <w:t>,</w:t>
      </w:r>
      <w:r w:rsidR="00900D29" w:rsidRPr="00900D29">
        <w:rPr>
          <w:rFonts w:ascii="Times New Roman" w:eastAsia="宋体" w:hAnsi="Times New Roman"/>
          <w:vanish/>
          <w:lang w:eastAsia="zh-CN" w:bidi="ar-SA"/>
        </w:rPr>
        <w:endnoteReference w:id="120"/>
      </w:r>
      <w:r w:rsidR="00900D29" w:rsidRPr="00900D29">
        <w:rPr>
          <w:rFonts w:ascii="Times New Roman" w:eastAsia="宋体" w:hAnsi="Times New Roman"/>
          <w:vanish/>
          <w:lang w:eastAsia="zh-CN" w:bidi="ar-SA"/>
        </w:rPr>
        <w:t>,</w:t>
      </w:r>
      <w:r w:rsidR="00900D29" w:rsidRPr="00900D29">
        <w:rPr>
          <w:rFonts w:ascii="Times New Roman" w:eastAsia="宋体" w:hAnsi="Times New Roman"/>
          <w:vanish/>
          <w:lang w:eastAsia="zh-CN" w:bidi="ar-SA"/>
        </w:rPr>
        <w:endnoteReference w:id="121"/>
      </w:r>
      <w:r w:rsidR="00900D29" w:rsidRPr="00900D29">
        <w:rPr>
          <w:rFonts w:ascii="Times New Roman" w:eastAsia="宋体" w:hAnsi="Times New Roman"/>
          <w:vanish/>
          <w:lang w:eastAsia="zh-CN" w:bidi="ar-SA"/>
        </w:rPr>
        <w:t>,</w:t>
      </w:r>
      <w:r w:rsidR="00900D29" w:rsidRPr="00900D29">
        <w:rPr>
          <w:rFonts w:ascii="Times New Roman" w:eastAsia="宋体" w:hAnsi="Times New Roman"/>
          <w:lang w:eastAsia="zh-CN" w:bidi="ar-SA"/>
        </w:rPr>
        <w:endnoteReference w:id="122"/>
      </w:r>
      <w:r w:rsidR="00900D29" w:rsidRPr="00900D29">
        <w:rPr>
          <w:rFonts w:ascii="Times New Roman" w:eastAsia="宋体" w:hAnsi="Times New Roman"/>
          <w:lang w:eastAsia="zh-CN" w:bidi="ar-SA"/>
        </w:rPr>
        <w:t xml:space="preserve">], and (b) direct </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xml:space="preserve"> (DDO) route via C-O hydrogenolysis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_Ref378013996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23</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_Ref378152026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24</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w:t>
      </w:r>
      <w:r w:rsidR="00900D29" w:rsidRPr="00900D29">
        <w:rPr>
          <w:rFonts w:ascii="Times New Roman" w:eastAsia="宋体" w:hAnsi="Times New Roman"/>
          <w:lang w:eastAsia="zh-CN" w:bidi="ar-SA"/>
        </w:rPr>
        <w:endnoteReference w:id="123"/>
      </w:r>
      <w:r w:rsidR="00900D29" w:rsidRPr="00900D29">
        <w:rPr>
          <w:rFonts w:ascii="Times New Roman" w:eastAsia="宋体" w:hAnsi="Times New Roman"/>
          <w:lang w:eastAsia="zh-CN" w:bidi="ar-SA"/>
        </w:rPr>
        <w:t>,</w:t>
      </w:r>
      <w:r w:rsidR="00900D29" w:rsidRPr="00900D29">
        <w:rPr>
          <w:rFonts w:ascii="Times New Roman" w:eastAsia="宋体" w:hAnsi="Times New Roman"/>
          <w:lang w:eastAsia="zh-CN" w:bidi="ar-SA"/>
        </w:rPr>
        <w:endnoteReference w:id="124"/>
      </w:r>
      <w:r w:rsidR="00900D29" w:rsidRPr="00900D29">
        <w:rPr>
          <w:rFonts w:ascii="Times New Roman" w:eastAsia="宋体" w:hAnsi="Times New Roman"/>
          <w:lang w:eastAsia="zh-CN" w:bidi="ar-SA"/>
        </w:rPr>
        <w:t>].  The HDO route typically starts with hydrogenation of the aromatic ring of phenolic compounds to their corresponding alcohols.  Subsequently, oxygen removal could occur via C-OH hydrogenolysis or dehydration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_Ref372980301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16</w:t>
      </w:r>
      <w:r w:rsidR="00900D29" w:rsidRPr="00900D29">
        <w:rPr>
          <w:rFonts w:ascii="Times New Roman" w:eastAsia="宋体" w:hAnsi="Times New Roman"/>
          <w:lang w:eastAsia="zh-CN" w:bidi="ar-SA"/>
        </w:rPr>
        <w:fldChar w:fldCharType="end"/>
      </w:r>
      <w:proofErr w:type="gramStart"/>
      <w:r w:rsidR="00900D29" w:rsidRPr="00900D29">
        <w:rPr>
          <w:rFonts w:ascii="Times New Roman" w:eastAsia="宋体" w:hAnsi="Times New Roman"/>
          <w:lang w:eastAsia="zh-CN" w:bidi="ar-SA"/>
        </w:rPr>
        <w:t>,</w:t>
      </w:r>
      <w:proofErr w:type="gramEnd"/>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_Ref377672467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19</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 xml:space="preserve">].  Usually, the HDO route has been proposed to occur over </w:t>
      </w:r>
      <w:proofErr w:type="spellStart"/>
      <w:r w:rsidR="00900D29" w:rsidRPr="00900D29">
        <w:rPr>
          <w:rFonts w:ascii="Times New Roman" w:eastAsia="宋体" w:hAnsi="Times New Roman"/>
          <w:lang w:eastAsia="zh-CN" w:bidi="ar-SA"/>
        </w:rPr>
        <w:t>bifunctional</w:t>
      </w:r>
      <w:proofErr w:type="spellEnd"/>
      <w:r w:rsidR="00900D29" w:rsidRPr="00900D29">
        <w:rPr>
          <w:rFonts w:ascii="Times New Roman" w:eastAsia="宋体" w:hAnsi="Times New Roman"/>
          <w:lang w:eastAsia="zh-CN" w:bidi="ar-SA"/>
        </w:rPr>
        <w:t xml:space="preserve"> catalysts with a metal function that hydrogenates the aromatic ring and an acid function that catalyzes the removal of the O atom by dehydration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_Ref378018745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21</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  For example, in a recent study [</w:t>
      </w:r>
      <w:r w:rsidR="00900D29" w:rsidRPr="00900D29">
        <w:rPr>
          <w:rFonts w:ascii="Times New Roman" w:eastAsia="宋体" w:hAnsi="Times New Roman"/>
          <w:b/>
          <w:color w:val="FF0000"/>
          <w:lang w:eastAsia="zh-CN" w:bidi="ar-SA"/>
        </w:rPr>
        <w:fldChar w:fldCharType="begin"/>
      </w:r>
      <w:r w:rsidR="00900D29" w:rsidRPr="00900D29">
        <w:rPr>
          <w:rFonts w:ascii="Times New Roman" w:eastAsia="宋体" w:hAnsi="Times New Roman"/>
          <w:lang w:eastAsia="zh-CN" w:bidi="ar-SA"/>
        </w:rPr>
        <w:instrText xml:space="preserve"> NOTEREF _Ref372667876 \h </w:instrText>
      </w:r>
      <w:r w:rsidR="00900D29" w:rsidRPr="00900D29">
        <w:rPr>
          <w:rFonts w:ascii="Times New Roman" w:eastAsia="宋体" w:hAnsi="Times New Roman"/>
          <w:b/>
          <w:color w:val="FF0000"/>
          <w:lang w:eastAsia="zh-CN" w:bidi="ar-SA"/>
        </w:rPr>
      </w:r>
      <w:r w:rsidR="00900D29" w:rsidRPr="00900D29">
        <w:rPr>
          <w:rFonts w:ascii="Times New Roman" w:eastAsia="宋体" w:hAnsi="Times New Roman"/>
          <w:b/>
          <w:color w:val="FF0000"/>
          <w:lang w:eastAsia="zh-CN" w:bidi="ar-SA"/>
        </w:rPr>
        <w:fldChar w:fldCharType="separate"/>
      </w:r>
      <w:r w:rsidR="005C7BC1">
        <w:rPr>
          <w:rFonts w:ascii="Times New Roman" w:eastAsia="宋体" w:hAnsi="Times New Roman"/>
          <w:lang w:eastAsia="zh-CN" w:bidi="ar-SA"/>
        </w:rPr>
        <w:t>17</w:t>
      </w:r>
      <w:r w:rsidR="00900D29" w:rsidRPr="00900D29">
        <w:rPr>
          <w:rFonts w:ascii="Times New Roman" w:eastAsia="宋体" w:hAnsi="Times New Roman"/>
          <w:b/>
          <w:color w:val="FF0000"/>
          <w:lang w:eastAsia="zh-CN" w:bidi="ar-SA"/>
        </w:rPr>
        <w:fldChar w:fldCharType="end"/>
      </w:r>
      <w:r w:rsidR="00900D29" w:rsidRPr="00900D29">
        <w:rPr>
          <w:rFonts w:ascii="Times New Roman" w:eastAsia="宋体" w:hAnsi="Times New Roman"/>
          <w:lang w:eastAsia="zh-CN" w:bidi="ar-SA"/>
        </w:rPr>
        <w:t xml:space="preserve">] the hydrodeoxygenation of phenol was investigated over a </w:t>
      </w:r>
      <w:proofErr w:type="spellStart"/>
      <w:r w:rsidR="00900D29" w:rsidRPr="00900D29">
        <w:rPr>
          <w:rFonts w:ascii="Times New Roman" w:eastAsia="宋体" w:hAnsi="Times New Roman"/>
          <w:lang w:eastAsia="zh-CN" w:bidi="ar-SA"/>
        </w:rPr>
        <w:t>bifunctional</w:t>
      </w:r>
      <w:proofErr w:type="spellEnd"/>
      <w:r w:rsidR="00900D29" w:rsidRPr="00900D29">
        <w:rPr>
          <w:rFonts w:ascii="Times New Roman" w:eastAsia="宋体" w:hAnsi="Times New Roman"/>
          <w:lang w:eastAsia="zh-CN" w:bidi="ar-SA"/>
        </w:rPr>
        <w:t xml:space="preserve"> Ni/HZSM-5 catalyst in a batch reactor at 5MPa H</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and 200</w:t>
      </w:r>
      <w:r w:rsidR="00900D29" w:rsidRPr="00900D29">
        <w:rPr>
          <w:rFonts w:ascii="Times New Roman" w:eastAsia="宋体" w:hAnsi="Times New Roman"/>
          <w:vertAlign w:val="superscript"/>
          <w:lang w:eastAsia="zh-CN" w:bidi="ar-SA"/>
        </w:rPr>
        <w:t>o</w:t>
      </w:r>
      <w:r w:rsidR="00900D29" w:rsidRPr="00900D29">
        <w:rPr>
          <w:rFonts w:ascii="Times New Roman" w:eastAsia="宋体" w:hAnsi="Times New Roman"/>
          <w:lang w:eastAsia="zh-CN" w:bidi="ar-SA"/>
        </w:rPr>
        <w:t xml:space="preserve">C.  It was proposed that a partial hydrogenation of the aromatic ring took place over the Ni metallic function to form </w:t>
      </w:r>
      <w:proofErr w:type="spellStart"/>
      <w:r w:rsidR="00900D29" w:rsidRPr="00900D29">
        <w:rPr>
          <w:rFonts w:ascii="Times New Roman" w:eastAsia="宋体" w:hAnsi="Times New Roman"/>
          <w:lang w:eastAsia="zh-CN" w:bidi="ar-SA"/>
        </w:rPr>
        <w:t>cyclohexanone</w:t>
      </w:r>
      <w:proofErr w:type="spellEnd"/>
      <w:r w:rsidR="00900D29" w:rsidRPr="00900D29">
        <w:rPr>
          <w:rFonts w:ascii="Times New Roman" w:eastAsia="宋体" w:hAnsi="Times New Roman"/>
          <w:lang w:eastAsia="zh-CN" w:bidi="ar-SA"/>
        </w:rPr>
        <w:t xml:space="preserve"> (via tautomerization) and </w:t>
      </w:r>
      <w:proofErr w:type="spellStart"/>
      <w:r w:rsidR="00900D29" w:rsidRPr="00900D29">
        <w:rPr>
          <w:rFonts w:ascii="Times New Roman" w:eastAsia="宋体" w:hAnsi="Times New Roman"/>
          <w:lang w:eastAsia="zh-CN" w:bidi="ar-SA"/>
        </w:rPr>
        <w:t>cyclohexanol</w:t>
      </w:r>
      <w:proofErr w:type="spellEnd"/>
      <w:r w:rsidR="00900D29" w:rsidRPr="00900D29">
        <w:rPr>
          <w:rFonts w:ascii="Times New Roman" w:eastAsia="宋体" w:hAnsi="Times New Roman"/>
          <w:lang w:eastAsia="zh-CN" w:bidi="ar-SA"/>
        </w:rPr>
        <w:t xml:space="preserve">, followed by dehydration over the acid sites provided by HZSM-5 of </w:t>
      </w:r>
      <w:proofErr w:type="spellStart"/>
      <w:r w:rsidR="00900D29" w:rsidRPr="00900D29">
        <w:rPr>
          <w:rFonts w:ascii="Times New Roman" w:eastAsia="宋体" w:hAnsi="Times New Roman"/>
          <w:lang w:eastAsia="zh-CN" w:bidi="ar-SA"/>
        </w:rPr>
        <w:t>cyclohexanol</w:t>
      </w:r>
      <w:proofErr w:type="spellEnd"/>
      <w:r w:rsidR="00900D29" w:rsidRPr="00900D29">
        <w:rPr>
          <w:rFonts w:ascii="Times New Roman" w:eastAsia="宋体" w:hAnsi="Times New Roman"/>
          <w:lang w:eastAsia="zh-CN" w:bidi="ar-SA"/>
        </w:rPr>
        <w:t xml:space="preserve"> to cyclohexene.  Finally cyclohexene was hydrogenated to cyclohexane, which was the major hydrocarbon observed at this temperature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_Ref378018978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15</w:t>
      </w:r>
      <w:r w:rsidR="00900D29" w:rsidRPr="00900D29">
        <w:rPr>
          <w:rFonts w:ascii="Times New Roman" w:eastAsia="宋体" w:hAnsi="Times New Roman"/>
          <w:lang w:eastAsia="zh-CN" w:bidi="ar-SA"/>
        </w:rPr>
        <w:fldChar w:fldCharType="end"/>
      </w:r>
      <w:proofErr w:type="gramStart"/>
      <w:r w:rsidR="00900D29" w:rsidRPr="00900D29">
        <w:rPr>
          <w:rFonts w:ascii="Times New Roman" w:eastAsia="宋体" w:hAnsi="Times New Roman"/>
          <w:lang w:eastAsia="zh-CN" w:bidi="ar-SA"/>
        </w:rPr>
        <w:t>,</w:t>
      </w:r>
      <w:proofErr w:type="gramEnd"/>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_Ref372667876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17</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 xml:space="preserve">].  </w:t>
      </w:r>
    </w:p>
    <w:p w:rsidR="00900D29" w:rsidRPr="00900D2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 xml:space="preserve">The direct </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xml:space="preserve"> (DDO), i.e., the direct cleavage of the C</w:t>
      </w:r>
      <w:r w:rsidR="00900D29" w:rsidRPr="00900D29">
        <w:rPr>
          <w:rFonts w:ascii="Times New Roman" w:eastAsia="宋体" w:hAnsi="Times New Roman"/>
          <w:vertAlign w:val="subscript"/>
          <w:lang w:eastAsia="zh-CN" w:bidi="ar-SA"/>
        </w:rPr>
        <w:t>sp2</w:t>
      </w:r>
      <w:r w:rsidR="00900D29" w:rsidRPr="00900D29">
        <w:rPr>
          <w:rFonts w:ascii="Times New Roman" w:eastAsia="宋体" w:hAnsi="Times New Roman"/>
          <w:lang w:eastAsia="zh-CN" w:bidi="ar-SA"/>
        </w:rPr>
        <w:t xml:space="preserve">-O bond via hydrogenolysis, has been proposed as a hydrodeoxygenation pathway for phenolic compounds on </w:t>
      </w:r>
      <w:proofErr w:type="spellStart"/>
      <w:r w:rsidR="00900D29" w:rsidRPr="00900D29">
        <w:rPr>
          <w:rFonts w:ascii="Times New Roman" w:eastAsia="宋体" w:hAnsi="Times New Roman"/>
          <w:lang w:eastAsia="zh-CN" w:bidi="ar-SA"/>
        </w:rPr>
        <w:t>CoMo</w:t>
      </w:r>
      <w:proofErr w:type="spellEnd"/>
      <w:r w:rsidR="00900D29" w:rsidRPr="00900D29">
        <w:rPr>
          <w:rFonts w:ascii="Times New Roman" w:eastAsia="宋体" w:hAnsi="Times New Roman"/>
          <w:lang w:eastAsia="zh-CN" w:bidi="ar-SA"/>
        </w:rPr>
        <w:t xml:space="preserve"> sulfide catalysts.  For example, </w:t>
      </w:r>
      <w:proofErr w:type="spellStart"/>
      <w:r w:rsidR="00900D29" w:rsidRPr="00900D29">
        <w:rPr>
          <w:rFonts w:ascii="Times New Roman" w:eastAsia="宋体" w:hAnsi="Times New Roman"/>
          <w:lang w:eastAsia="zh-CN" w:bidi="ar-SA"/>
        </w:rPr>
        <w:t>Massoth</w:t>
      </w:r>
      <w:proofErr w:type="spellEnd"/>
      <w:r w:rsidR="00900D29" w:rsidRPr="00900D29">
        <w:rPr>
          <w:rFonts w:ascii="Times New Roman" w:eastAsia="宋体" w:hAnsi="Times New Roman"/>
          <w:lang w:eastAsia="zh-CN" w:bidi="ar-SA"/>
        </w:rPr>
        <w:t xml:space="preserve"> et al.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_Ref378019778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20</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w:t>
      </w:r>
      <w:r w:rsidR="00900D29" w:rsidRPr="00900D29">
        <w:rPr>
          <w:rFonts w:ascii="Times New Roman" w:eastAsia="宋体" w:hAnsi="Times New Roman"/>
          <w:lang w:eastAsia="zh-CN" w:bidi="ar-SA"/>
        </w:rPr>
        <w:endnoteReference w:id="125"/>
      </w:r>
      <w:r w:rsidR="00900D29" w:rsidRPr="00900D29">
        <w:rPr>
          <w:rFonts w:ascii="Times New Roman" w:eastAsia="宋体" w:hAnsi="Times New Roman"/>
          <w:lang w:eastAsia="zh-CN" w:bidi="ar-SA"/>
        </w:rPr>
        <w:t>] have proposed that the DDO route dominates over the HDO route when converting phenol and cresol over sulfides at high temperatures. Based on the observation that benzene (and toluene) appeared as primary products, it was concluded that DDO C</w:t>
      </w:r>
      <w:r w:rsidR="00900D29" w:rsidRPr="00900D29">
        <w:rPr>
          <w:rFonts w:ascii="Times New Roman" w:eastAsia="宋体" w:hAnsi="Times New Roman"/>
          <w:vertAlign w:val="subscript"/>
          <w:lang w:eastAsia="zh-CN" w:bidi="ar-SA"/>
        </w:rPr>
        <w:t>sp2</w:t>
      </w:r>
      <w:r w:rsidR="00900D29" w:rsidRPr="00900D29">
        <w:rPr>
          <w:rFonts w:ascii="Times New Roman" w:eastAsia="宋体" w:hAnsi="Times New Roman"/>
          <w:lang w:eastAsia="zh-CN" w:bidi="ar-SA"/>
        </w:rPr>
        <w:t xml:space="preserve">-O hydrogenolysis mainly took place at vacancy sites that expose Mo (or Co), while the adjacent HDO sites were S or SH saturated sites.  As will be discussed below, due to the </w:t>
      </w:r>
      <w:r w:rsidR="00900D29" w:rsidRPr="00900D29">
        <w:rPr>
          <w:rFonts w:ascii="Times New Roman" w:eastAsia="宋体" w:hAnsi="Times New Roman"/>
          <w:lang w:eastAsia="zh-CN" w:bidi="ar-SA"/>
        </w:rPr>
        <w:lastRenderedPageBreak/>
        <w:t>excessive strength of the C</w:t>
      </w:r>
      <w:r w:rsidR="00900D29" w:rsidRPr="00900D29">
        <w:rPr>
          <w:rFonts w:ascii="Times New Roman" w:eastAsia="宋体" w:hAnsi="Times New Roman"/>
          <w:vertAlign w:val="subscript"/>
          <w:lang w:eastAsia="zh-CN" w:bidi="ar-SA"/>
        </w:rPr>
        <w:t>sp2</w:t>
      </w:r>
      <w:r w:rsidR="00900D29" w:rsidRPr="00900D29">
        <w:rPr>
          <w:rFonts w:ascii="Times New Roman" w:eastAsia="宋体" w:hAnsi="Times New Roman"/>
          <w:lang w:eastAsia="zh-CN" w:bidi="ar-SA"/>
        </w:rPr>
        <w:t xml:space="preserve">-O bond, hydrogenolysis could only take place at very high temperatures due to the high energy barriers required by the cleavage of this strong bond.   </w:t>
      </w:r>
    </w:p>
    <w:p w:rsidR="00900D29" w:rsidRPr="00900D29" w:rsidRDefault="00900D29" w:rsidP="00905351">
      <w:pPr>
        <w:spacing w:after="200"/>
        <w:jc w:val="both"/>
        <w:rPr>
          <w:rFonts w:ascii="Times New Roman" w:eastAsia="宋体" w:hAnsi="Times New Roman"/>
          <w:lang w:eastAsia="zh-CN" w:bidi="ar-SA"/>
        </w:rPr>
      </w:pPr>
      <w:r w:rsidRPr="00900D29">
        <w:rPr>
          <w:rFonts w:ascii="Times New Roman" w:eastAsia="宋体" w:hAnsi="Times New Roman"/>
          <w:lang w:eastAsia="zh-CN" w:bidi="ar-SA"/>
        </w:rPr>
        <w:tab/>
        <w:t>In a recent study conducted at mild temperatures over a bimetallic catalyst on a non-acidic support [</w:t>
      </w:r>
      <w:bookmarkStart w:id="143" w:name="_Ref378067618"/>
      <w:r w:rsidRPr="00900D29">
        <w:rPr>
          <w:rFonts w:ascii="Times New Roman" w:eastAsia="宋体" w:hAnsi="Times New Roman"/>
          <w:lang w:eastAsia="zh-CN" w:bidi="ar-SA"/>
        </w:rPr>
        <w:endnoteReference w:id="126"/>
      </w:r>
      <w:bookmarkEnd w:id="143"/>
      <w:r w:rsidRPr="00900D29">
        <w:rPr>
          <w:rFonts w:ascii="Times New Roman" w:eastAsia="宋体" w:hAnsi="Times New Roman"/>
          <w:lang w:eastAsia="zh-CN" w:bidi="ar-SA"/>
        </w:rPr>
        <w:t xml:space="preserve">], we proposed that a fast </w:t>
      </w:r>
      <w:proofErr w:type="spellStart"/>
      <w:r w:rsidRPr="00900D29">
        <w:rPr>
          <w:rFonts w:ascii="Times New Roman" w:eastAsia="宋体" w:hAnsi="Times New Roman"/>
          <w:lang w:eastAsia="zh-CN" w:bidi="ar-SA"/>
        </w:rPr>
        <w:t>enol-keto</w:t>
      </w:r>
      <w:proofErr w:type="spellEnd"/>
      <w:r w:rsidRPr="00900D29">
        <w:rPr>
          <w:rFonts w:ascii="Times New Roman" w:eastAsia="宋体" w:hAnsi="Times New Roman"/>
          <w:lang w:eastAsia="zh-CN" w:bidi="ar-SA"/>
        </w:rPr>
        <w:t xml:space="preserve"> tautomerization of m-cresol step precedes the ring hydrogenation.  In that case, an unstable ketone intermediate (3-methyl-3</w:t>
      </w:r>
      <w:proofErr w:type="gramStart"/>
      <w:r w:rsidRPr="00900D29">
        <w:rPr>
          <w:rFonts w:ascii="Times New Roman" w:eastAsia="宋体" w:hAnsi="Times New Roman"/>
          <w:lang w:eastAsia="zh-CN" w:bidi="ar-SA"/>
        </w:rPr>
        <w:t>,5</w:t>
      </w:r>
      <w:proofErr w:type="gramEnd"/>
      <w:r w:rsidRPr="00900D29">
        <w:rPr>
          <w:rFonts w:ascii="Times New Roman" w:eastAsia="宋体" w:hAnsi="Times New Roman"/>
          <w:lang w:eastAsia="zh-CN" w:bidi="ar-SA"/>
        </w:rPr>
        <w:t>-cyclohexadienone) would form over the catalyst surface, which could be hydrogenated via two possible paths.</w:t>
      </w:r>
    </w:p>
    <w:p w:rsidR="00900D29" w:rsidRPr="00900D29" w:rsidRDefault="00900D29" w:rsidP="00FF2AA8">
      <w:pPr>
        <w:numPr>
          <w:ilvl w:val="0"/>
          <w:numId w:val="3"/>
        </w:numPr>
        <w:spacing w:after="200"/>
        <w:ind w:left="0" w:firstLine="0"/>
        <w:contextualSpacing/>
        <w:jc w:val="both"/>
        <w:rPr>
          <w:rFonts w:ascii="Times New Roman" w:eastAsia="宋体" w:hAnsi="Times New Roman"/>
          <w:lang w:eastAsia="zh-CN" w:bidi="ar-SA"/>
        </w:rPr>
      </w:pPr>
      <w:r w:rsidRPr="00900D29">
        <w:rPr>
          <w:rFonts w:ascii="Times New Roman" w:eastAsia="宋体" w:hAnsi="Times New Roman"/>
          <w:lang w:eastAsia="zh-CN" w:bidi="ar-SA"/>
        </w:rPr>
        <w:t>When the carbonyl group of this intermediate gets hydrogenated instead of the ring, a very reactive unsaturated alcohol (3-methyl-3</w:t>
      </w:r>
      <w:proofErr w:type="gramStart"/>
      <w:r w:rsidRPr="00900D29">
        <w:rPr>
          <w:rFonts w:ascii="Times New Roman" w:eastAsia="宋体" w:hAnsi="Times New Roman"/>
          <w:lang w:eastAsia="zh-CN" w:bidi="ar-SA"/>
        </w:rPr>
        <w:t>,5</w:t>
      </w:r>
      <w:proofErr w:type="gramEnd"/>
      <w:r w:rsidRPr="00900D29">
        <w:rPr>
          <w:rFonts w:ascii="Times New Roman" w:eastAsia="宋体" w:hAnsi="Times New Roman"/>
          <w:lang w:eastAsia="zh-CN" w:bidi="ar-SA"/>
        </w:rPr>
        <w:t xml:space="preserve">-cyclohexadienol) is formed and it can be readily dehydrated to toluene.  This easy dehydration step is driven by the aromaticity of the product.  As a result, this dehydration step might even occur thermally and would not require any catalyst acidity.  </w:t>
      </w:r>
    </w:p>
    <w:p w:rsidR="00900D29" w:rsidRPr="00900D29" w:rsidRDefault="00900D29" w:rsidP="00FF2AA8">
      <w:pPr>
        <w:numPr>
          <w:ilvl w:val="0"/>
          <w:numId w:val="3"/>
        </w:numPr>
        <w:spacing w:after="200"/>
        <w:ind w:left="0" w:firstLine="0"/>
        <w:contextualSpacing/>
        <w:jc w:val="both"/>
        <w:rPr>
          <w:rFonts w:ascii="Times New Roman" w:eastAsia="宋体" w:hAnsi="Times New Roman"/>
          <w:lang w:eastAsia="zh-CN" w:bidi="ar-SA"/>
        </w:rPr>
      </w:pPr>
      <w:r w:rsidRPr="00900D29">
        <w:rPr>
          <w:rFonts w:ascii="Times New Roman" w:eastAsia="宋体" w:hAnsi="Times New Roman"/>
          <w:lang w:eastAsia="zh-CN" w:bidi="ar-SA"/>
        </w:rPr>
        <w:t>When the hydrogenation occurs at the C=C bonds of the unstable intermediate 3-methyl-3</w:t>
      </w:r>
      <w:proofErr w:type="gramStart"/>
      <w:r w:rsidRPr="00900D29">
        <w:rPr>
          <w:rFonts w:ascii="Times New Roman" w:eastAsia="宋体" w:hAnsi="Times New Roman"/>
          <w:lang w:eastAsia="zh-CN" w:bidi="ar-SA"/>
        </w:rPr>
        <w:t>,5</w:t>
      </w:r>
      <w:proofErr w:type="gramEnd"/>
      <w:r w:rsidRPr="00900D29">
        <w:rPr>
          <w:rFonts w:ascii="Times New Roman" w:eastAsia="宋体" w:hAnsi="Times New Roman"/>
          <w:lang w:eastAsia="zh-CN" w:bidi="ar-SA"/>
        </w:rPr>
        <w:t xml:space="preserve">-cyclohexadienone, the typically observed 3-methylcyclohexanone is formed and is further hydrogenated to 3-methylcyclohexanol.  Over supports that contain acid sites strong enough to dehydrate this alcohol, </w:t>
      </w:r>
      <w:proofErr w:type="spellStart"/>
      <w:r w:rsidRPr="00900D29">
        <w:rPr>
          <w:rFonts w:ascii="Times New Roman" w:eastAsia="宋体" w:hAnsi="Times New Roman"/>
          <w:lang w:eastAsia="zh-CN" w:bidi="ar-SA"/>
        </w:rPr>
        <w:t>methylcyclohexene</w:t>
      </w:r>
      <w:proofErr w:type="spellEnd"/>
      <w:r w:rsidRPr="00900D29">
        <w:rPr>
          <w:rFonts w:ascii="Times New Roman" w:eastAsia="宋体" w:hAnsi="Times New Roman"/>
          <w:lang w:eastAsia="zh-CN" w:bidi="ar-SA"/>
        </w:rPr>
        <w:t xml:space="preserve"> could be formed and a sub-sequent dehydrogenation would produce toluene.  However, on most of the metal catalysts on inert supports dehydration of saturated alcohols does not occur to a great extent. </w:t>
      </w:r>
    </w:p>
    <w:p w:rsidR="00900D29" w:rsidRPr="00900D29" w:rsidRDefault="00900D29" w:rsidP="00905351">
      <w:pPr>
        <w:spacing w:after="200"/>
        <w:jc w:val="both"/>
        <w:rPr>
          <w:rFonts w:ascii="Times New Roman" w:eastAsia="宋体" w:hAnsi="Times New Roman"/>
          <w:lang w:eastAsia="zh-CN" w:bidi="ar-SA"/>
        </w:rPr>
      </w:pPr>
      <w:r w:rsidRPr="00900D29">
        <w:rPr>
          <w:rFonts w:ascii="Times New Roman" w:eastAsia="宋体" w:hAnsi="Times New Roman"/>
          <w:lang w:eastAsia="zh-CN" w:bidi="ar-SA"/>
        </w:rPr>
        <w:t xml:space="preserve">This mechanism can explain several important experimental results that none of the previously proposed mechanisms can.  For example, it explains how toluene can be </w:t>
      </w:r>
      <w:r w:rsidRPr="00900D29">
        <w:rPr>
          <w:rFonts w:ascii="Times New Roman" w:eastAsia="宋体" w:hAnsi="Times New Roman"/>
          <w:lang w:eastAsia="zh-CN" w:bidi="ar-SA"/>
        </w:rPr>
        <w:lastRenderedPageBreak/>
        <w:t xml:space="preserve">obtained at mild temperatures and in the absence of strong acid sites.  It also explains why toluene is formed as a primary product, before </w:t>
      </w:r>
      <w:proofErr w:type="spellStart"/>
      <w:r w:rsidRPr="00900D29">
        <w:rPr>
          <w:rFonts w:ascii="Times New Roman" w:eastAsia="宋体" w:hAnsi="Times New Roman"/>
          <w:lang w:eastAsia="zh-CN" w:bidi="ar-SA"/>
        </w:rPr>
        <w:t>methylcyclohexane</w:t>
      </w:r>
      <w:proofErr w:type="spellEnd"/>
      <w:r w:rsidRPr="00900D29">
        <w:rPr>
          <w:rFonts w:ascii="Times New Roman" w:eastAsia="宋体" w:hAnsi="Times New Roman"/>
          <w:lang w:eastAsia="zh-CN" w:bidi="ar-SA"/>
        </w:rPr>
        <w:t xml:space="preserve">, and why </w:t>
      </w:r>
      <w:proofErr w:type="spellStart"/>
      <w:r w:rsidRPr="00900D29">
        <w:rPr>
          <w:rFonts w:ascii="Times New Roman" w:eastAsia="宋体" w:hAnsi="Times New Roman"/>
          <w:lang w:eastAsia="zh-CN" w:bidi="ar-SA"/>
        </w:rPr>
        <w:t>methylcyclohexene</w:t>
      </w:r>
      <w:proofErr w:type="spellEnd"/>
      <w:r w:rsidRPr="00900D29">
        <w:rPr>
          <w:rFonts w:ascii="Times New Roman" w:eastAsia="宋体" w:hAnsi="Times New Roman"/>
          <w:lang w:eastAsia="zh-CN" w:bidi="ar-SA"/>
        </w:rPr>
        <w:t xml:space="preserve"> is not observed on this catalyst, even at low conversions. </w:t>
      </w:r>
    </w:p>
    <w:p w:rsidR="00900D29" w:rsidRPr="00900D2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257E43">
        <w:rPr>
          <w:rFonts w:ascii="Times New Roman" w:eastAsia="宋体" w:hAnsi="Times New Roman"/>
          <w:lang w:eastAsia="zh-CN" w:bidi="ar-SA"/>
        </w:rPr>
        <w:t>In this part of the dissertation</w:t>
      </w:r>
      <w:r w:rsidR="00900D29" w:rsidRPr="00900D29">
        <w:rPr>
          <w:rFonts w:ascii="Times New Roman" w:eastAsia="宋体" w:hAnsi="Times New Roman"/>
          <w:lang w:eastAsia="zh-CN" w:bidi="ar-SA"/>
        </w:rPr>
        <w:t>, we have selected a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catalyst, in which the support is inert enough that minimizes the dehydration path. Therefore, only the metal function is investigated.  Furthermore, we have selected a moderate reaction temperature, at which the toluene / </w:t>
      </w:r>
      <w:proofErr w:type="spellStart"/>
      <w:r w:rsidR="00900D29" w:rsidRPr="00900D29">
        <w:rPr>
          <w:rFonts w:ascii="Times New Roman" w:eastAsia="宋体" w:hAnsi="Times New Roman"/>
          <w:lang w:eastAsia="zh-CN" w:bidi="ar-SA"/>
        </w:rPr>
        <w:t>methylcyclohexane</w:t>
      </w:r>
      <w:proofErr w:type="spellEnd"/>
      <w:r w:rsidR="00900D29" w:rsidRPr="00900D29">
        <w:rPr>
          <w:rFonts w:ascii="Times New Roman" w:eastAsia="宋体" w:hAnsi="Times New Roman"/>
          <w:lang w:eastAsia="zh-CN" w:bidi="ar-SA"/>
        </w:rPr>
        <w:t xml:space="preserve"> equilibrium ratio is low enough that has allowed us to follow the evolution of these two crucial hydrocarbon products as a function of conversion towards equilibrium, giving us further insight into the mechanism. In addition, the measurements of the m-cresol conversion rate were combined with direct measurement of the conversion rates of each individual intermediate product, which provides further validation to the kinetic side reaction constants, and the thermodynamic adsorption constants.  These consistent kinetics data have been analyzed by using a Langmuir-Hinshelwood model, which results in meaningful thermodynamic and kinetics parameters that can be used to obtain a more detailed picture of the HDO mechanism than those previously proposed.</w:t>
      </w:r>
    </w:p>
    <w:p w:rsidR="00900D29" w:rsidRPr="00900D29" w:rsidRDefault="00900D29" w:rsidP="00905351">
      <w:pPr>
        <w:spacing w:after="200"/>
        <w:jc w:val="both"/>
        <w:rPr>
          <w:rFonts w:ascii="Times New Roman" w:eastAsia="宋体" w:hAnsi="Times New Roman"/>
          <w:b/>
          <w:lang w:eastAsia="zh-CN" w:bidi="ar-SA"/>
        </w:rPr>
      </w:pPr>
    </w:p>
    <w:p w:rsidR="00900D29" w:rsidRPr="00900D29" w:rsidRDefault="00754C2B" w:rsidP="00EA2E21">
      <w:pPr>
        <w:pStyle w:val="Heading2"/>
        <w:rPr>
          <w:lang w:bidi="ar-SA"/>
        </w:rPr>
      </w:pPr>
      <w:bookmarkStart w:id="144" w:name="_Toc385589153"/>
      <w:r>
        <w:rPr>
          <w:lang w:bidi="ar-SA"/>
        </w:rPr>
        <w:t xml:space="preserve">3.2. </w:t>
      </w:r>
      <w:r>
        <w:rPr>
          <w:lang w:bidi="ar-SA"/>
        </w:rPr>
        <w:tab/>
      </w:r>
      <w:r w:rsidR="00900D29" w:rsidRPr="00900D29">
        <w:rPr>
          <w:lang w:bidi="ar-SA"/>
        </w:rPr>
        <w:t>Experimental</w:t>
      </w:r>
      <w:bookmarkEnd w:id="144"/>
    </w:p>
    <w:p w:rsidR="00900D29" w:rsidRPr="00900D29" w:rsidRDefault="00900D29" w:rsidP="00FF2AA8">
      <w:pPr>
        <w:pStyle w:val="Heading3"/>
        <w:numPr>
          <w:ilvl w:val="2"/>
          <w:numId w:val="5"/>
        </w:numPr>
        <w:rPr>
          <w:rFonts w:eastAsia="宋体"/>
          <w:lang w:eastAsia="zh-CN" w:bidi="ar-SA"/>
        </w:rPr>
      </w:pPr>
      <w:bookmarkStart w:id="145" w:name="_Toc385589154"/>
      <w:r w:rsidRPr="00900D29">
        <w:rPr>
          <w:rFonts w:eastAsia="宋体"/>
          <w:lang w:eastAsia="zh-CN" w:bidi="ar-SA"/>
        </w:rPr>
        <w:t>Catalyst preparation and characterization</w:t>
      </w:r>
      <w:bookmarkEnd w:id="145"/>
    </w:p>
    <w:p w:rsidR="00754C2B" w:rsidRDefault="00754C2B" w:rsidP="00754C2B">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845D75">
        <w:rPr>
          <w:rFonts w:ascii="Times New Roman" w:eastAsia="宋体" w:hAnsi="Times New Roman"/>
          <w:lang w:eastAsia="zh-CN" w:bidi="ar-SA"/>
        </w:rPr>
        <w:t>As summarized in Table 4.III</w:t>
      </w:r>
      <w:r w:rsidR="00900D29" w:rsidRPr="00900D29">
        <w:rPr>
          <w:rFonts w:ascii="Times New Roman" w:eastAsia="宋体" w:hAnsi="Times New Roman"/>
          <w:lang w:eastAsia="zh-CN" w:bidi="ar-SA"/>
        </w:rPr>
        <w:t xml:space="preserve">, the catalyst used in this study was a 1 </w:t>
      </w:r>
      <w:proofErr w:type="spellStart"/>
      <w:r w:rsidR="00900D29" w:rsidRPr="00900D29">
        <w:rPr>
          <w:rFonts w:ascii="Times New Roman" w:eastAsia="宋体" w:hAnsi="Times New Roman"/>
          <w:lang w:eastAsia="zh-CN" w:bidi="ar-SA"/>
        </w:rPr>
        <w:t>wt</w:t>
      </w:r>
      <w:proofErr w:type="spellEnd"/>
      <w:r w:rsidR="00900D29" w:rsidRPr="00900D29">
        <w:rPr>
          <w:rFonts w:ascii="Times New Roman" w:eastAsia="宋体" w:hAnsi="Times New Roman"/>
          <w:lang w:eastAsia="zh-CN" w:bidi="ar-SA"/>
        </w:rPr>
        <w:t xml:space="preserve"> %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prepared by incipient wetness impregnation of the 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support (</w:t>
      </w:r>
      <w:proofErr w:type="spellStart"/>
      <w:r w:rsidR="00900D29" w:rsidRPr="00900D29">
        <w:rPr>
          <w:rFonts w:ascii="Times New Roman" w:eastAsia="宋体" w:hAnsi="Times New Roman"/>
          <w:lang w:eastAsia="zh-CN" w:bidi="ar-SA"/>
        </w:rPr>
        <w:t>HiSil</w:t>
      </w:r>
      <w:proofErr w:type="spellEnd"/>
      <w:r w:rsidR="00900D29" w:rsidRPr="00900D29">
        <w:rPr>
          <w:rFonts w:ascii="Times New Roman" w:eastAsia="宋体" w:hAnsi="Times New Roman"/>
          <w:lang w:eastAsia="zh-CN" w:bidi="ar-SA"/>
        </w:rPr>
        <w:t xml:space="preserve"> 210, PPG, S</w:t>
      </w:r>
      <w:r w:rsidR="00900D29" w:rsidRPr="00900D29">
        <w:rPr>
          <w:rFonts w:ascii="Times New Roman" w:eastAsia="宋体" w:hAnsi="Times New Roman"/>
          <w:vertAlign w:val="subscript"/>
          <w:lang w:eastAsia="zh-CN" w:bidi="ar-SA"/>
        </w:rPr>
        <w:t>BET</w:t>
      </w:r>
      <w:r w:rsidR="00900D29" w:rsidRPr="00900D29">
        <w:rPr>
          <w:rFonts w:ascii="Times New Roman" w:eastAsia="宋体" w:hAnsi="Times New Roman"/>
          <w:lang w:eastAsia="zh-CN" w:bidi="ar-SA"/>
        </w:rPr>
        <w:t xml:space="preserve"> = 135 m</w:t>
      </w:r>
      <w:r w:rsidR="00900D29" w:rsidRPr="00900D29">
        <w:rPr>
          <w:rFonts w:ascii="Times New Roman" w:eastAsia="宋体" w:hAnsi="Times New Roman"/>
          <w:vertAlign w:val="superscript"/>
          <w:lang w:eastAsia="zh-CN" w:bidi="ar-SA"/>
        </w:rPr>
        <w:t>2</w:t>
      </w:r>
      <w:r w:rsidR="00900D29" w:rsidRPr="00900D29">
        <w:rPr>
          <w:rFonts w:ascii="Times New Roman" w:eastAsia="宋体" w:hAnsi="Times New Roman"/>
          <w:lang w:eastAsia="zh-CN" w:bidi="ar-SA"/>
        </w:rPr>
        <w:t>/g) with an aqueous solution of H</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PtCl</w:t>
      </w:r>
      <w:r w:rsidR="00257E43">
        <w:rPr>
          <w:rFonts w:ascii="Times New Roman" w:eastAsia="宋体" w:hAnsi="Times New Roman"/>
          <w:vertAlign w:val="subscript"/>
          <w:lang w:eastAsia="zh-CN" w:bidi="ar-SA"/>
        </w:rPr>
        <w:t xml:space="preserve">6 </w:t>
      </w:r>
      <w:r w:rsidR="00257E43">
        <w:rPr>
          <w:rFonts w:ascii="Times New Roman" w:eastAsia="宋体" w:hAnsi="Times New Roman"/>
          <w:lang w:eastAsia="zh-CN" w:bidi="ar-SA"/>
        </w:rPr>
        <w:t>.6</w:t>
      </w:r>
      <w:r w:rsidR="00900D29" w:rsidRPr="00900D29">
        <w:rPr>
          <w:rFonts w:ascii="Times New Roman" w:eastAsia="宋体" w:hAnsi="Times New Roman"/>
          <w:lang w:eastAsia="zh-CN" w:bidi="ar-SA"/>
        </w:rPr>
        <w:t>H</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O (Aldrich), dried </w:t>
      </w:r>
      <w:r w:rsidR="00900D29" w:rsidRPr="00900D29">
        <w:rPr>
          <w:rFonts w:ascii="Times New Roman" w:eastAsia="宋体" w:hAnsi="Times New Roman"/>
          <w:lang w:eastAsia="zh-CN" w:bidi="ar-SA"/>
        </w:rPr>
        <w:lastRenderedPageBreak/>
        <w:t>overnight at room temperature and then at 110</w:t>
      </w:r>
      <w:r w:rsidR="00900D29" w:rsidRPr="00900D29">
        <w:rPr>
          <w:rFonts w:ascii="Times New Roman" w:eastAsia="宋体" w:hAnsi="Times New Roman"/>
          <w:vertAlign w:val="superscript"/>
          <w:lang w:eastAsia="zh-CN" w:bidi="ar-SA"/>
        </w:rPr>
        <w:t xml:space="preserve"> </w:t>
      </w:r>
      <w:proofErr w:type="spellStart"/>
      <w:r w:rsidR="00900D29" w:rsidRPr="00900D29">
        <w:rPr>
          <w:rFonts w:ascii="Times New Roman" w:eastAsia="宋体" w:hAnsi="Times New Roman"/>
          <w:vertAlign w:val="superscript"/>
          <w:lang w:eastAsia="zh-CN" w:bidi="ar-SA"/>
        </w:rPr>
        <w:t>o</w:t>
      </w:r>
      <w:r w:rsidR="00900D29" w:rsidRPr="00900D29">
        <w:rPr>
          <w:rFonts w:ascii="Times New Roman" w:eastAsia="宋体" w:hAnsi="Times New Roman"/>
          <w:lang w:eastAsia="zh-CN" w:bidi="ar-SA"/>
        </w:rPr>
        <w:t>C</w:t>
      </w:r>
      <w:proofErr w:type="spellEnd"/>
      <w:r w:rsidR="00900D29" w:rsidRPr="00900D29">
        <w:rPr>
          <w:rFonts w:ascii="Times New Roman" w:eastAsia="宋体" w:hAnsi="Times New Roman"/>
          <w:lang w:eastAsia="zh-CN" w:bidi="ar-SA"/>
        </w:rPr>
        <w:t xml:space="preserve"> for 12 h, followed by calcination at 400</w:t>
      </w:r>
      <w:r w:rsidR="00900D29" w:rsidRPr="00900D29">
        <w:rPr>
          <w:rFonts w:ascii="Times New Roman" w:eastAsia="宋体" w:hAnsi="Times New Roman"/>
          <w:vertAlign w:val="superscript"/>
          <w:lang w:eastAsia="zh-CN" w:bidi="ar-SA"/>
        </w:rPr>
        <w:t xml:space="preserve"> </w:t>
      </w:r>
      <w:proofErr w:type="spellStart"/>
      <w:r w:rsidR="00900D29" w:rsidRPr="00900D29">
        <w:rPr>
          <w:rFonts w:ascii="Times New Roman" w:eastAsia="宋体" w:hAnsi="Times New Roman"/>
          <w:vertAlign w:val="superscript"/>
          <w:lang w:eastAsia="zh-CN" w:bidi="ar-SA"/>
        </w:rPr>
        <w:t>o</w:t>
      </w:r>
      <w:r w:rsidR="00900D29" w:rsidRPr="00900D29">
        <w:rPr>
          <w:rFonts w:ascii="Times New Roman" w:eastAsia="宋体" w:hAnsi="Times New Roman"/>
          <w:lang w:eastAsia="zh-CN" w:bidi="ar-SA"/>
        </w:rPr>
        <w:t>C</w:t>
      </w:r>
      <w:proofErr w:type="spellEnd"/>
      <w:r w:rsidR="00900D29" w:rsidRPr="00900D29">
        <w:rPr>
          <w:rFonts w:ascii="Times New Roman" w:eastAsia="宋体" w:hAnsi="Times New Roman"/>
          <w:lang w:eastAsia="zh-CN" w:bidi="ar-SA"/>
        </w:rPr>
        <w:t xml:space="preserve"> for 4 h. To estimate the metal dispersion, the CO uptake was measured at room temperature in a dynamic pulse unit, giving a value of CO/Pt = 0.28.  The catalyst was further characterized by high-reso</w:t>
      </w:r>
      <w:r w:rsidR="00845D75">
        <w:rPr>
          <w:rFonts w:ascii="Times New Roman" w:eastAsia="宋体" w:hAnsi="Times New Roman"/>
          <w:lang w:eastAsia="zh-CN" w:bidi="ar-SA"/>
        </w:rPr>
        <w:t>lution electron microscopy. Figure 14.III</w:t>
      </w:r>
      <w:r w:rsidR="00900D29" w:rsidRPr="00900D29">
        <w:rPr>
          <w:rFonts w:ascii="Times New Roman" w:eastAsia="宋体" w:hAnsi="Times New Roman"/>
          <w:lang w:eastAsia="zh-CN" w:bidi="ar-SA"/>
        </w:rPr>
        <w:t xml:space="preserve"> shows an HRTEM image of the catalyst after reduction at 300</w:t>
      </w:r>
      <w:r w:rsidR="00900D29" w:rsidRPr="00900D29">
        <w:rPr>
          <w:rFonts w:ascii="Times New Roman" w:eastAsia="宋体" w:hAnsi="Times New Roman"/>
          <w:vertAlign w:val="superscript"/>
          <w:lang w:eastAsia="zh-CN" w:bidi="ar-SA"/>
        </w:rPr>
        <w:t>o</w:t>
      </w:r>
      <w:r w:rsidR="00900D29" w:rsidRPr="00900D29">
        <w:rPr>
          <w:rFonts w:ascii="Times New Roman" w:eastAsia="宋体" w:hAnsi="Times New Roman"/>
          <w:lang w:eastAsia="zh-CN" w:bidi="ar-SA"/>
        </w:rPr>
        <w:t>C and passivation at room temperature.  The average particle size calculated from counting 100 particles is 3.5nm. The pre-reduction of the catalyst was conducted in flowing H</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at 300</w:t>
      </w:r>
      <w:r w:rsidR="00900D29" w:rsidRPr="00900D29">
        <w:rPr>
          <w:rFonts w:ascii="Times New Roman" w:eastAsia="宋体" w:hAnsi="Times New Roman"/>
          <w:vertAlign w:val="superscript"/>
          <w:lang w:eastAsia="zh-CN" w:bidi="ar-SA"/>
        </w:rPr>
        <w:t>o</w:t>
      </w:r>
      <w:r w:rsidR="00900D29" w:rsidRPr="00900D29">
        <w:rPr>
          <w:rFonts w:ascii="Times New Roman" w:eastAsia="宋体" w:hAnsi="Times New Roman"/>
          <w:lang w:eastAsia="zh-CN" w:bidi="ar-SA"/>
        </w:rPr>
        <w:t>C at atmospheric pressure, before each run or characterization analysis, as detailed in previous work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_Ref372702611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13</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 xml:space="preserve">].  </w:t>
      </w:r>
    </w:p>
    <w:p w:rsidR="00257E43" w:rsidRDefault="00257E43" w:rsidP="00257E43">
      <w:pPr>
        <w:keepNext/>
        <w:spacing w:after="200"/>
        <w:jc w:val="both"/>
      </w:pPr>
      <w:r>
        <w:rPr>
          <w:rFonts w:ascii="Times New Roman" w:eastAsia="宋体" w:hAnsi="Times New Roman"/>
          <w:noProof/>
          <w:lang w:eastAsia="zh-CN" w:bidi="ar-SA"/>
        </w:rPr>
        <w:drawing>
          <wp:anchor distT="0" distB="0" distL="114300" distR="114300" simplePos="0" relativeHeight="251710464" behindDoc="0" locked="0" layoutInCell="1" allowOverlap="1" wp14:anchorId="3016312F" wp14:editId="5E699C68">
            <wp:simplePos x="0" y="0"/>
            <wp:positionH relativeFrom="column">
              <wp:posOffset>235573</wp:posOffset>
            </wp:positionH>
            <wp:positionV relativeFrom="paragraph">
              <wp:posOffset>-147427</wp:posOffset>
            </wp:positionV>
            <wp:extent cx="5344831" cy="2122098"/>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344831" cy="2122098"/>
                    </a:xfrm>
                    <a:prstGeom prst="rect">
                      <a:avLst/>
                    </a:prstGeom>
                    <a:noFill/>
                  </pic:spPr>
                </pic:pic>
              </a:graphicData>
            </a:graphic>
            <wp14:sizeRelH relativeFrom="page">
              <wp14:pctWidth>0</wp14:pctWidth>
            </wp14:sizeRelH>
            <wp14:sizeRelV relativeFrom="page">
              <wp14:pctHeight>0</wp14:pctHeight>
            </wp14:sizeRelV>
          </wp:anchor>
        </w:drawing>
      </w:r>
    </w:p>
    <w:p w:rsidR="00257E43" w:rsidRDefault="00257E43" w:rsidP="00754C2B">
      <w:pPr>
        <w:spacing w:after="200"/>
        <w:jc w:val="both"/>
        <w:rPr>
          <w:rFonts w:ascii="Times New Roman" w:eastAsia="宋体" w:hAnsi="Times New Roman"/>
          <w:lang w:eastAsia="zh-CN" w:bidi="ar-SA"/>
        </w:rPr>
      </w:pPr>
    </w:p>
    <w:p w:rsidR="00257E43" w:rsidRDefault="00257E43" w:rsidP="00754C2B">
      <w:pPr>
        <w:spacing w:after="200"/>
        <w:jc w:val="both"/>
        <w:rPr>
          <w:rFonts w:ascii="Times New Roman" w:eastAsia="宋体" w:hAnsi="Times New Roman"/>
          <w:lang w:eastAsia="zh-CN" w:bidi="ar-SA"/>
        </w:rPr>
      </w:pPr>
    </w:p>
    <w:p w:rsidR="00257E43" w:rsidRDefault="00257E43" w:rsidP="00754C2B">
      <w:pPr>
        <w:spacing w:after="200"/>
        <w:jc w:val="both"/>
        <w:rPr>
          <w:rFonts w:ascii="Times New Roman" w:eastAsia="宋体" w:hAnsi="Times New Roman"/>
          <w:lang w:eastAsia="zh-CN" w:bidi="ar-SA"/>
        </w:rPr>
      </w:pPr>
    </w:p>
    <w:p w:rsidR="00257E43" w:rsidRDefault="004D1021" w:rsidP="00754C2B">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64736" behindDoc="0" locked="0" layoutInCell="1" allowOverlap="1" wp14:anchorId="14A234CD" wp14:editId="2DD048FB">
                <wp:simplePos x="0" y="0"/>
                <wp:positionH relativeFrom="column">
                  <wp:posOffset>830868</wp:posOffset>
                </wp:positionH>
                <wp:positionV relativeFrom="paragraph">
                  <wp:posOffset>110754</wp:posOffset>
                </wp:positionV>
                <wp:extent cx="3726180" cy="635"/>
                <wp:effectExtent l="0" t="0" r="7620" b="0"/>
                <wp:wrapNone/>
                <wp:docPr id="63" name="Text Box 63"/>
                <wp:cNvGraphicFramePr/>
                <a:graphic xmlns:a="http://schemas.openxmlformats.org/drawingml/2006/main">
                  <a:graphicData uri="http://schemas.microsoft.com/office/word/2010/wordprocessingShape">
                    <wps:wsp>
                      <wps:cNvSpPr txBox="1"/>
                      <wps:spPr>
                        <a:xfrm>
                          <a:off x="0" y="0"/>
                          <a:ext cx="3726180" cy="635"/>
                        </a:xfrm>
                        <a:prstGeom prst="rect">
                          <a:avLst/>
                        </a:prstGeom>
                        <a:solidFill>
                          <a:prstClr val="white"/>
                        </a:solidFill>
                        <a:ln>
                          <a:noFill/>
                        </a:ln>
                        <a:effectLst/>
                      </wps:spPr>
                      <wps:txbx>
                        <w:txbxContent>
                          <w:p w:rsidR="00883C93" w:rsidRPr="00DF2E7D" w:rsidRDefault="00883C93" w:rsidP="004D1021">
                            <w:pPr>
                              <w:pStyle w:val="Caption"/>
                              <w:rPr>
                                <w:rFonts w:ascii="Times New Roman" w:eastAsia="宋体" w:hAnsi="Times New Roman"/>
                                <w:noProof/>
                                <w:szCs w:val="24"/>
                              </w:rPr>
                            </w:pPr>
                            <w:bookmarkStart w:id="146" w:name="_Toc385586160"/>
                            <w:r>
                              <w:t xml:space="preserve">Table </w:t>
                            </w:r>
                            <w:r w:rsidR="004C41AC">
                              <w:fldChar w:fldCharType="begin"/>
                            </w:r>
                            <w:r w:rsidR="004C41AC">
                              <w:instrText xml:space="preserve"> SEQ Table \* ARABIC </w:instrText>
                            </w:r>
                            <w:r w:rsidR="004C41AC">
                              <w:fldChar w:fldCharType="separate"/>
                            </w:r>
                            <w:proofErr w:type="gramStart"/>
                            <w:r w:rsidR="005C7BC1">
                              <w:rPr>
                                <w:noProof/>
                              </w:rPr>
                              <w:t>4</w:t>
                            </w:r>
                            <w:r w:rsidR="004C41AC">
                              <w:rPr>
                                <w:noProof/>
                              </w:rPr>
                              <w:fldChar w:fldCharType="end"/>
                            </w:r>
                            <w:r>
                              <w:t>.III</w:t>
                            </w:r>
                            <w:proofErr w:type="gramEnd"/>
                            <w:r>
                              <w:t>.</w:t>
                            </w:r>
                            <w:r w:rsidRPr="004D1021">
                              <w:rPr>
                                <w:b w:val="0"/>
                              </w:rPr>
                              <w:t xml:space="preserve"> </w:t>
                            </w:r>
                            <w:proofErr w:type="gramStart"/>
                            <w:r w:rsidRPr="00257E43">
                              <w:rPr>
                                <w:b w:val="0"/>
                              </w:rPr>
                              <w:t>Characteristics of the Pt/SiO</w:t>
                            </w:r>
                            <w:r w:rsidRPr="00257E43">
                              <w:rPr>
                                <w:b w:val="0"/>
                                <w:vertAlign w:val="subscript"/>
                              </w:rPr>
                              <w:t>2</w:t>
                            </w:r>
                            <w:r w:rsidRPr="00257E43">
                              <w:rPr>
                                <w:b w:val="0"/>
                              </w:rPr>
                              <w:t xml:space="preserve"> catalyst</w:t>
                            </w:r>
                            <w:r>
                              <w:rPr>
                                <w:b w:val="0"/>
                              </w:rPr>
                              <w:t>.</w:t>
                            </w:r>
                            <w:bookmarkEnd w:id="146"/>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63" o:spid="_x0000_s1041" type="#_x0000_t202" style="position:absolute;left:0;text-align:left;margin-left:65.4pt;margin-top:8.7pt;width:293.4pt;height:.0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" stroked="f">
                <v:textbox style="mso-fit-shape-to-text:t" inset="0,0,0,0">
                  <w:txbxContent>
                    <w:p w:rsidR="00883C93" w:rsidRPr="00DF2E7D" w:rsidRDefault="00883C93" w:rsidP="004D1021">
                      <w:pPr>
                        <w:pStyle w:val="Caption"/>
                        <w:rPr>
                          <w:rFonts w:ascii="Times New Roman" w:eastAsia="宋体" w:hAnsi="Times New Roman"/>
                          <w:noProof/>
                          <w:szCs w:val="24"/>
                        </w:rPr>
                      </w:pPr>
                      <w:bookmarkStart w:id="147" w:name="_Toc385586160"/>
                      <w:r>
                        <w:t xml:space="preserve">Table </w:t>
                      </w:r>
                      <w:r w:rsidR="004C41AC">
                        <w:fldChar w:fldCharType="begin"/>
                      </w:r>
                      <w:r w:rsidR="004C41AC">
                        <w:instrText xml:space="preserve"> SEQ Table \* ARABIC </w:instrText>
                      </w:r>
                      <w:r w:rsidR="004C41AC">
                        <w:fldChar w:fldCharType="separate"/>
                      </w:r>
                      <w:proofErr w:type="gramStart"/>
                      <w:r w:rsidR="005C7BC1">
                        <w:rPr>
                          <w:noProof/>
                        </w:rPr>
                        <w:t>4</w:t>
                      </w:r>
                      <w:r w:rsidR="004C41AC">
                        <w:rPr>
                          <w:noProof/>
                        </w:rPr>
                        <w:fldChar w:fldCharType="end"/>
                      </w:r>
                      <w:r>
                        <w:t>.III</w:t>
                      </w:r>
                      <w:proofErr w:type="gramEnd"/>
                      <w:r>
                        <w:t>.</w:t>
                      </w:r>
                      <w:r w:rsidRPr="004D1021">
                        <w:rPr>
                          <w:b w:val="0"/>
                        </w:rPr>
                        <w:t xml:space="preserve"> </w:t>
                      </w:r>
                      <w:proofErr w:type="gramStart"/>
                      <w:r w:rsidRPr="00257E43">
                        <w:rPr>
                          <w:b w:val="0"/>
                        </w:rPr>
                        <w:t>Characteristics of the Pt/SiO</w:t>
                      </w:r>
                      <w:r w:rsidRPr="00257E43">
                        <w:rPr>
                          <w:b w:val="0"/>
                          <w:vertAlign w:val="subscript"/>
                        </w:rPr>
                        <w:t>2</w:t>
                      </w:r>
                      <w:r w:rsidRPr="00257E43">
                        <w:rPr>
                          <w:b w:val="0"/>
                        </w:rPr>
                        <w:t xml:space="preserve"> catalyst</w:t>
                      </w:r>
                      <w:r>
                        <w:rPr>
                          <w:b w:val="0"/>
                        </w:rPr>
                        <w:t>.</w:t>
                      </w:r>
                      <w:bookmarkEnd w:id="147"/>
                      <w:proofErr w:type="gramEnd"/>
                    </w:p>
                  </w:txbxContent>
                </v:textbox>
              </v:shape>
            </w:pict>
          </mc:Fallback>
        </mc:AlternateContent>
      </w:r>
    </w:p>
    <w:p w:rsidR="00845D75" w:rsidRDefault="00845D75" w:rsidP="00754C2B">
      <w:pPr>
        <w:spacing w:after="200"/>
        <w:jc w:val="both"/>
        <w:rPr>
          <w:rFonts w:ascii="Times New Roman" w:eastAsia="宋体" w:hAnsi="Times New Roman"/>
          <w:lang w:eastAsia="zh-CN" w:bidi="ar-SA"/>
        </w:rPr>
      </w:pPr>
    </w:p>
    <w:p w:rsidR="00900D29" w:rsidRPr="00754C2B" w:rsidRDefault="00754C2B" w:rsidP="00754C2B">
      <w:pPr>
        <w:pStyle w:val="Heading3"/>
        <w:rPr>
          <w:rFonts w:eastAsia="宋体"/>
          <w:lang w:eastAsia="zh-CN" w:bidi="ar-SA"/>
        </w:rPr>
      </w:pPr>
      <w:bookmarkStart w:id="148" w:name="_Toc385589155"/>
      <w:r>
        <w:rPr>
          <w:rFonts w:eastAsia="宋体"/>
          <w:lang w:eastAsia="zh-CN" w:bidi="ar-SA"/>
        </w:rPr>
        <w:t>3.2.2</w:t>
      </w:r>
      <w:r>
        <w:rPr>
          <w:rFonts w:eastAsia="宋体"/>
          <w:lang w:eastAsia="zh-CN" w:bidi="ar-SA"/>
        </w:rPr>
        <w:tab/>
      </w:r>
      <w:r w:rsidR="00900D29" w:rsidRPr="00754C2B">
        <w:rPr>
          <w:rFonts w:eastAsia="宋体"/>
          <w:lang w:eastAsia="zh-CN" w:bidi="ar-SA"/>
        </w:rPr>
        <w:t>Reaction Kinetics</w:t>
      </w:r>
      <w:bookmarkEnd w:id="148"/>
    </w:p>
    <w:p w:rsidR="00900D2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The vapor-phase reaction of m-cresol over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was investigated on an isothermal tubular reactor operating under H</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flow at atmospheric pressure. The data were analyzed assuming an isothermal plug flow reactor (PFR) operating in two modes, differential (conversion &lt; 10 %) and integral (entire W/F range).  The pelletized catalyst (size range: 250–425 </w:t>
      </w:r>
      <w:proofErr w:type="spellStart"/>
      <w:r w:rsidR="00900D29" w:rsidRPr="00900D29">
        <w:rPr>
          <w:rFonts w:ascii="Times New Roman" w:eastAsia="宋体" w:hAnsi="Times New Roman"/>
          <w:color w:val="000000"/>
          <w:szCs w:val="22"/>
          <w:lang w:eastAsia="zh-CN" w:bidi="ar-SA"/>
        </w:rPr>
        <w:t>μ</w:t>
      </w:r>
      <w:r w:rsidR="00900D29" w:rsidRPr="00900D29">
        <w:rPr>
          <w:rFonts w:ascii="Times New Roman" w:eastAsia="宋体" w:hAnsi="Times New Roman"/>
          <w:lang w:eastAsia="zh-CN" w:bidi="ar-SA"/>
        </w:rPr>
        <w:t>m</w:t>
      </w:r>
      <w:proofErr w:type="spellEnd"/>
      <w:r w:rsidR="00900D29" w:rsidRPr="00900D29">
        <w:rPr>
          <w:rFonts w:ascii="Times New Roman" w:eastAsia="宋体" w:hAnsi="Times New Roman"/>
          <w:lang w:eastAsia="zh-CN" w:bidi="ar-SA"/>
        </w:rPr>
        <w:t xml:space="preserve">) was placed at the center of a vertical tubular quartz reactor </w:t>
      </w:r>
      <w:r w:rsidR="00900D29" w:rsidRPr="00900D29">
        <w:rPr>
          <w:rFonts w:ascii="Times New Roman" w:eastAsia="宋体" w:hAnsi="Times New Roman"/>
          <w:lang w:eastAsia="zh-CN" w:bidi="ar-SA"/>
        </w:rPr>
        <w:lastRenderedPageBreak/>
        <w:t xml:space="preserve">between two layers of glass beads and quartz wool. Following the criteria proposed by </w:t>
      </w:r>
      <w:proofErr w:type="spellStart"/>
      <w:r w:rsidR="00900D29" w:rsidRPr="00900D29">
        <w:rPr>
          <w:rFonts w:ascii="Times New Roman" w:eastAsia="宋体" w:hAnsi="Times New Roman"/>
          <w:lang w:eastAsia="zh-CN" w:bidi="ar-SA"/>
        </w:rPr>
        <w:t>Madon</w:t>
      </w:r>
      <w:proofErr w:type="spellEnd"/>
      <w:r w:rsidR="00900D29" w:rsidRPr="00900D29">
        <w:rPr>
          <w:rFonts w:ascii="Times New Roman" w:eastAsia="宋体" w:hAnsi="Times New Roman"/>
          <w:lang w:eastAsia="zh-CN" w:bidi="ar-SA"/>
        </w:rPr>
        <w:t xml:space="preserve"> and </w:t>
      </w:r>
      <w:proofErr w:type="spellStart"/>
      <w:r w:rsidR="00900D29" w:rsidRPr="00900D29">
        <w:rPr>
          <w:rFonts w:ascii="Times New Roman" w:eastAsia="宋体" w:hAnsi="Times New Roman"/>
          <w:lang w:eastAsia="zh-CN" w:bidi="ar-SA"/>
        </w:rPr>
        <w:t>Boudart</w:t>
      </w:r>
      <w:proofErr w:type="spellEnd"/>
      <w:r w:rsidR="00900D29" w:rsidRPr="00900D29">
        <w:rPr>
          <w:rFonts w:ascii="Times New Roman" w:eastAsia="宋体" w:hAnsi="Times New Roman"/>
          <w:lang w:eastAsia="zh-CN" w:bidi="ar-SA"/>
        </w:rPr>
        <w:t xml:space="preserve"> [</w:t>
      </w:r>
      <w:r w:rsidR="00900D29" w:rsidRPr="00900D29">
        <w:rPr>
          <w:rFonts w:ascii="Times New Roman" w:eastAsia="宋体" w:hAnsi="Times New Roman"/>
          <w:lang w:eastAsia="zh-CN" w:bidi="ar-SA"/>
        </w:rPr>
        <w:endnoteReference w:id="127"/>
      </w:r>
      <w:r w:rsidR="00900D29" w:rsidRPr="00900D29">
        <w:rPr>
          <w:rFonts w:ascii="Times New Roman" w:eastAsia="宋体" w:hAnsi="Times New Roman"/>
          <w:lang w:eastAsia="zh-CN" w:bidi="ar-SA"/>
        </w:rPr>
        <w:t>], calculations were done to ensure that external and internal mass transfer limitations were eliminated. The catalyst was pre-reduced in flow of H</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(120 ml/min, Airgas, 99.99%) for 1 h at 300</w:t>
      </w:r>
      <w:r w:rsidR="00900D29" w:rsidRPr="00900D29">
        <w:rPr>
          <w:rFonts w:ascii="Times New Roman" w:eastAsia="宋体" w:hAnsi="Times New Roman"/>
          <w:vertAlign w:val="superscript"/>
          <w:lang w:eastAsia="zh-CN" w:bidi="ar-SA"/>
        </w:rPr>
        <w:t>o</w:t>
      </w:r>
      <w:r w:rsidR="00900D29" w:rsidRPr="00900D29">
        <w:rPr>
          <w:rFonts w:ascii="Times New Roman" w:eastAsia="宋体" w:hAnsi="Times New Roman"/>
          <w:lang w:eastAsia="zh-CN" w:bidi="ar-SA"/>
        </w:rPr>
        <w:t>C.  After reduction, the reaction was conducted at the same H</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flow rate and temperature. A 0.5 ml/h flow of liquid m-cresol (Aldrich, 99.5%) was fed continuously from a syringe pump (Cole Palmer) and vaporized into a gas stream of 120 ml/min H</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The H</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/feed molar ratio was kept at 70-80:1 to minimize catalyst deactivation. The reaction products were analyzed online by gas chromatography (Agilent model 6890) using an HP-</w:t>
      </w:r>
      <w:proofErr w:type="spellStart"/>
      <w:r w:rsidR="00900D29" w:rsidRPr="00900D29">
        <w:rPr>
          <w:rFonts w:ascii="Times New Roman" w:eastAsia="宋体" w:hAnsi="Times New Roman"/>
          <w:lang w:eastAsia="zh-CN" w:bidi="ar-SA"/>
        </w:rPr>
        <w:t>Innowax</w:t>
      </w:r>
      <w:proofErr w:type="spellEnd"/>
      <w:r w:rsidR="00900D29" w:rsidRPr="00900D29">
        <w:rPr>
          <w:rFonts w:ascii="Times New Roman" w:eastAsia="宋体" w:hAnsi="Times New Roman"/>
          <w:lang w:eastAsia="zh-CN" w:bidi="ar-SA"/>
        </w:rPr>
        <w:t xml:space="preserve"> capillary column and a FID detector. The carbon balance was checked in every run, and it was found to be better than 95% in each case.  </w:t>
      </w:r>
    </w:p>
    <w:p w:rsidR="00845D75" w:rsidRDefault="00845D75"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drawing>
          <wp:anchor distT="0" distB="0" distL="114300" distR="114300" simplePos="0" relativeHeight="251657215" behindDoc="0" locked="0" layoutInCell="1" allowOverlap="1" wp14:anchorId="2A8C9AFA" wp14:editId="6F2241D5">
            <wp:simplePos x="0" y="0"/>
            <wp:positionH relativeFrom="column">
              <wp:posOffset>592072</wp:posOffset>
            </wp:positionH>
            <wp:positionV relativeFrom="paragraph">
              <wp:posOffset>-186055</wp:posOffset>
            </wp:positionV>
            <wp:extent cx="4088921" cy="3531232"/>
            <wp:effectExtent l="0" t="0" r="6985"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088921" cy="3531232"/>
                    </a:xfrm>
                    <a:prstGeom prst="rect">
                      <a:avLst/>
                    </a:prstGeom>
                    <a:noFill/>
                  </pic:spPr>
                </pic:pic>
              </a:graphicData>
            </a:graphic>
            <wp14:sizeRelH relativeFrom="page">
              <wp14:pctWidth>0</wp14:pctWidth>
            </wp14:sizeRelH>
            <wp14:sizeRelV relativeFrom="page">
              <wp14:pctHeight>0</wp14:pctHeight>
            </wp14:sizeRelV>
          </wp:anchor>
        </w:drawing>
      </w:r>
    </w:p>
    <w:p w:rsidR="00845D75" w:rsidRDefault="00845D75" w:rsidP="00905351">
      <w:pPr>
        <w:spacing w:after="200"/>
        <w:jc w:val="both"/>
        <w:rPr>
          <w:rFonts w:ascii="Times New Roman" w:eastAsia="宋体" w:hAnsi="Times New Roman"/>
          <w:lang w:eastAsia="zh-CN" w:bidi="ar-SA"/>
        </w:rPr>
      </w:pPr>
    </w:p>
    <w:p w:rsidR="00845D75" w:rsidRDefault="00845D75" w:rsidP="00905351">
      <w:pPr>
        <w:spacing w:after="200"/>
        <w:jc w:val="both"/>
        <w:rPr>
          <w:rFonts w:ascii="Times New Roman" w:eastAsia="宋体" w:hAnsi="Times New Roman"/>
          <w:lang w:eastAsia="zh-CN" w:bidi="ar-SA"/>
        </w:rPr>
      </w:pPr>
    </w:p>
    <w:p w:rsidR="00845D75" w:rsidRDefault="00845D75" w:rsidP="00905351">
      <w:pPr>
        <w:spacing w:after="200"/>
        <w:jc w:val="both"/>
        <w:rPr>
          <w:rFonts w:ascii="Times New Roman" w:eastAsia="宋体" w:hAnsi="Times New Roman"/>
          <w:lang w:eastAsia="zh-CN" w:bidi="ar-SA"/>
        </w:rPr>
      </w:pPr>
    </w:p>
    <w:p w:rsidR="00845D75" w:rsidRDefault="00845D75" w:rsidP="00905351">
      <w:pPr>
        <w:spacing w:after="200"/>
        <w:jc w:val="both"/>
        <w:rPr>
          <w:rFonts w:ascii="Times New Roman" w:eastAsia="宋体" w:hAnsi="Times New Roman"/>
          <w:lang w:eastAsia="zh-CN" w:bidi="ar-SA"/>
        </w:rPr>
      </w:pPr>
    </w:p>
    <w:p w:rsidR="00845D75" w:rsidRDefault="00845D75" w:rsidP="00905351">
      <w:pPr>
        <w:spacing w:after="200"/>
        <w:jc w:val="both"/>
        <w:rPr>
          <w:rFonts w:ascii="Times New Roman" w:eastAsia="宋体" w:hAnsi="Times New Roman"/>
          <w:lang w:eastAsia="zh-CN" w:bidi="ar-SA"/>
        </w:rPr>
      </w:pPr>
    </w:p>
    <w:p w:rsidR="00845D75" w:rsidRDefault="00845D75" w:rsidP="00905351">
      <w:pPr>
        <w:spacing w:after="200"/>
        <w:jc w:val="both"/>
        <w:rPr>
          <w:rFonts w:ascii="Times New Roman" w:eastAsia="宋体" w:hAnsi="Times New Roman"/>
          <w:lang w:eastAsia="zh-CN" w:bidi="ar-SA"/>
        </w:rPr>
      </w:pPr>
    </w:p>
    <w:p w:rsidR="00845D75" w:rsidRDefault="004736D6"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15584" behindDoc="0" locked="0" layoutInCell="1" allowOverlap="1" wp14:anchorId="57158E23" wp14:editId="70FAB2F9">
                <wp:simplePos x="0" y="0"/>
                <wp:positionH relativeFrom="column">
                  <wp:posOffset>588645</wp:posOffset>
                </wp:positionH>
                <wp:positionV relativeFrom="paragraph">
                  <wp:posOffset>129180</wp:posOffset>
                </wp:positionV>
                <wp:extent cx="4199890" cy="635"/>
                <wp:effectExtent l="0" t="0" r="0" b="7620"/>
                <wp:wrapNone/>
                <wp:docPr id="59" name="Text Box 59"/>
                <wp:cNvGraphicFramePr/>
                <a:graphic xmlns:a="http://schemas.openxmlformats.org/drawingml/2006/main">
                  <a:graphicData uri="http://schemas.microsoft.com/office/word/2010/wordprocessingShape">
                    <wps:wsp>
                      <wps:cNvSpPr txBox="1"/>
                      <wps:spPr>
                        <a:xfrm>
                          <a:off x="0" y="0"/>
                          <a:ext cx="4199890" cy="635"/>
                        </a:xfrm>
                        <a:prstGeom prst="rect">
                          <a:avLst/>
                        </a:prstGeom>
                        <a:solidFill>
                          <a:prstClr val="white"/>
                        </a:solidFill>
                        <a:ln>
                          <a:noFill/>
                        </a:ln>
                        <a:effectLst/>
                      </wps:spPr>
                      <wps:txbx>
                        <w:txbxContent>
                          <w:p w:rsidR="00883C93" w:rsidRPr="00845D75" w:rsidRDefault="00883C93" w:rsidP="00845D75">
                            <w:pPr>
                              <w:pStyle w:val="Caption"/>
                              <w:rPr>
                                <w:b w:val="0"/>
                              </w:rPr>
                            </w:pPr>
                            <w:bookmarkStart w:id="149" w:name="_Toc385588353"/>
                            <w:r>
                              <w:t xml:space="preserve">Figure </w:t>
                            </w:r>
                            <w:r w:rsidR="004C41AC">
                              <w:fldChar w:fldCharType="begin"/>
                            </w:r>
                            <w:r w:rsidR="004C41AC">
                              <w:instrText xml:space="preserve"> SEQ Figure \* ARABIC </w:instrText>
                            </w:r>
                            <w:r w:rsidR="004C41AC">
                              <w:fldChar w:fldCharType="separate"/>
                            </w:r>
                            <w:proofErr w:type="gramStart"/>
                            <w:r w:rsidR="005C7BC1">
                              <w:rPr>
                                <w:noProof/>
                              </w:rPr>
                              <w:t>14</w:t>
                            </w:r>
                            <w:r w:rsidR="004C41AC">
                              <w:rPr>
                                <w:noProof/>
                              </w:rPr>
                              <w:fldChar w:fldCharType="end"/>
                            </w:r>
                            <w:r>
                              <w:t>.III</w:t>
                            </w:r>
                            <w:proofErr w:type="gramEnd"/>
                            <w:r>
                              <w:t>.</w:t>
                            </w:r>
                            <w:r>
                              <w:rPr>
                                <w:rFonts w:ascii="Times New Roman" w:eastAsiaTheme="minorEastAsia" w:hAnsi="Times New Roman"/>
                                <w:color w:val="000000" w:themeColor="text1"/>
                                <w:kern w:val="24"/>
                                <w:sz w:val="36"/>
                                <w:szCs w:val="36"/>
                                <w:lang w:eastAsia="zh-CN" w:bidi="ar-SA"/>
                              </w:rPr>
                              <w:tab/>
                            </w:r>
                            <w:proofErr w:type="gramStart"/>
                            <w:r w:rsidRPr="00845D75">
                              <w:rPr>
                                <w:b w:val="0"/>
                              </w:rPr>
                              <w:t>HRTEM of 1wt% Pt/SiO</w:t>
                            </w:r>
                            <w:r w:rsidRPr="00845D75">
                              <w:rPr>
                                <w:b w:val="0"/>
                                <w:vertAlign w:val="subscript"/>
                              </w:rPr>
                              <w:t>2</w:t>
                            </w:r>
                            <w:r w:rsidRPr="00845D75">
                              <w:rPr>
                                <w:b w:val="0"/>
                              </w:rPr>
                              <w:t xml:space="preserve"> after calcination at 400</w:t>
                            </w:r>
                            <w:r w:rsidRPr="00845D75">
                              <w:rPr>
                                <w:b w:val="0"/>
                                <w:vertAlign w:val="superscript"/>
                              </w:rPr>
                              <w:t>o</w:t>
                            </w:r>
                            <w:r w:rsidRPr="00845D75">
                              <w:rPr>
                                <w:b w:val="0"/>
                              </w:rPr>
                              <w:t>C in air, reduction at 300</w:t>
                            </w:r>
                            <w:r w:rsidRPr="00845D75">
                              <w:rPr>
                                <w:b w:val="0"/>
                                <w:vertAlign w:val="superscript"/>
                              </w:rPr>
                              <w:t>o</w:t>
                            </w:r>
                            <w:r w:rsidRPr="00845D75">
                              <w:rPr>
                                <w:b w:val="0"/>
                              </w:rPr>
                              <w:t>C and passivation at room temperature.</w:t>
                            </w:r>
                            <w:bookmarkEnd w:id="149"/>
                            <w:proofErr w:type="gramEnd"/>
                            <w:r w:rsidRPr="00845D75">
                              <w:rPr>
                                <w:b w:val="0"/>
                              </w:rPr>
                              <w:t xml:space="preserve"> </w:t>
                            </w:r>
                          </w:p>
                          <w:p w:rsidR="00883C93" w:rsidRPr="00F903A2" w:rsidRDefault="00883C93" w:rsidP="00845D75">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9" o:spid="_x0000_s1042" type="#_x0000_t202" style="position:absolute;left:0;text-align:left;margin-left:46.35pt;margin-top:10.15pt;width:330.7pt;height:.0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" stroked="f">
                <v:textbox style="mso-fit-shape-to-text:t" inset="0,0,0,0">
                  <w:txbxContent>
                    <w:p w:rsidR="00883C93" w:rsidRPr="00845D75" w:rsidRDefault="00883C93" w:rsidP="00845D75">
                      <w:pPr>
                        <w:pStyle w:val="Caption"/>
                        <w:rPr>
                          <w:b w:val="0"/>
                        </w:rPr>
                      </w:pPr>
                      <w:bookmarkStart w:id="150" w:name="_Toc385588353"/>
                      <w:r>
                        <w:t xml:space="preserve">Figure </w:t>
                      </w:r>
                      <w:r w:rsidR="004C41AC">
                        <w:fldChar w:fldCharType="begin"/>
                      </w:r>
                      <w:r w:rsidR="004C41AC">
                        <w:instrText xml:space="preserve"> SEQ Figure \* ARABIC </w:instrText>
                      </w:r>
                      <w:r w:rsidR="004C41AC">
                        <w:fldChar w:fldCharType="separate"/>
                      </w:r>
                      <w:proofErr w:type="gramStart"/>
                      <w:r w:rsidR="005C7BC1">
                        <w:rPr>
                          <w:noProof/>
                        </w:rPr>
                        <w:t>14</w:t>
                      </w:r>
                      <w:r w:rsidR="004C41AC">
                        <w:rPr>
                          <w:noProof/>
                        </w:rPr>
                        <w:fldChar w:fldCharType="end"/>
                      </w:r>
                      <w:r>
                        <w:t>.III</w:t>
                      </w:r>
                      <w:proofErr w:type="gramEnd"/>
                      <w:r>
                        <w:t>.</w:t>
                      </w:r>
                      <w:r>
                        <w:rPr>
                          <w:rFonts w:ascii="Times New Roman" w:eastAsiaTheme="minorEastAsia" w:hAnsi="Times New Roman"/>
                          <w:color w:val="000000" w:themeColor="text1"/>
                          <w:kern w:val="24"/>
                          <w:sz w:val="36"/>
                          <w:szCs w:val="36"/>
                          <w:lang w:eastAsia="zh-CN" w:bidi="ar-SA"/>
                        </w:rPr>
                        <w:tab/>
                      </w:r>
                      <w:proofErr w:type="gramStart"/>
                      <w:r w:rsidRPr="00845D75">
                        <w:rPr>
                          <w:b w:val="0"/>
                        </w:rPr>
                        <w:t>HRTEM of 1wt% Pt/SiO</w:t>
                      </w:r>
                      <w:r w:rsidRPr="00845D75">
                        <w:rPr>
                          <w:b w:val="0"/>
                          <w:vertAlign w:val="subscript"/>
                        </w:rPr>
                        <w:t>2</w:t>
                      </w:r>
                      <w:r w:rsidRPr="00845D75">
                        <w:rPr>
                          <w:b w:val="0"/>
                        </w:rPr>
                        <w:t xml:space="preserve"> after calcination at 400</w:t>
                      </w:r>
                      <w:r w:rsidRPr="00845D75">
                        <w:rPr>
                          <w:b w:val="0"/>
                          <w:vertAlign w:val="superscript"/>
                        </w:rPr>
                        <w:t>o</w:t>
                      </w:r>
                      <w:r w:rsidRPr="00845D75">
                        <w:rPr>
                          <w:b w:val="0"/>
                        </w:rPr>
                        <w:t>C in air, reduction at 300</w:t>
                      </w:r>
                      <w:r w:rsidRPr="00845D75">
                        <w:rPr>
                          <w:b w:val="0"/>
                          <w:vertAlign w:val="superscript"/>
                        </w:rPr>
                        <w:t>o</w:t>
                      </w:r>
                      <w:r w:rsidRPr="00845D75">
                        <w:rPr>
                          <w:b w:val="0"/>
                        </w:rPr>
                        <w:t>C and passivation at room temperature.</w:t>
                      </w:r>
                      <w:bookmarkEnd w:id="150"/>
                      <w:proofErr w:type="gramEnd"/>
                      <w:r w:rsidRPr="00845D75">
                        <w:rPr>
                          <w:b w:val="0"/>
                        </w:rPr>
                        <w:t xml:space="preserve"> </w:t>
                      </w:r>
                    </w:p>
                    <w:p w:rsidR="00883C93" w:rsidRPr="00F903A2" w:rsidRDefault="00883C93" w:rsidP="00845D75">
                      <w:pPr>
                        <w:pStyle w:val="Caption"/>
                        <w:rPr>
                          <w:rFonts w:ascii="Times New Roman" w:eastAsia="宋体" w:hAnsi="Times New Roman"/>
                          <w:noProof/>
                          <w:szCs w:val="24"/>
                        </w:rPr>
                      </w:pPr>
                    </w:p>
                  </w:txbxContent>
                </v:textbox>
              </v:shape>
            </w:pict>
          </mc:Fallback>
        </mc:AlternateContent>
      </w:r>
    </w:p>
    <w:p w:rsidR="00845D75" w:rsidRDefault="00845D75" w:rsidP="00905351">
      <w:pPr>
        <w:spacing w:after="200"/>
        <w:jc w:val="both"/>
        <w:rPr>
          <w:rFonts w:ascii="Times New Roman" w:eastAsia="宋体" w:hAnsi="Times New Roman"/>
          <w:lang w:eastAsia="zh-CN" w:bidi="ar-SA"/>
        </w:rPr>
      </w:pPr>
    </w:p>
    <w:p w:rsidR="00845D75" w:rsidRDefault="00845D75" w:rsidP="00905351">
      <w:pPr>
        <w:spacing w:after="200"/>
        <w:jc w:val="both"/>
        <w:rPr>
          <w:rFonts w:ascii="Times New Roman" w:eastAsia="宋体" w:hAnsi="Times New Roman"/>
          <w:lang w:eastAsia="zh-CN" w:bidi="ar-SA"/>
        </w:rPr>
      </w:pPr>
    </w:p>
    <w:p w:rsidR="00900D29" w:rsidRPr="00900D2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 xml:space="preserve">A rate expression based on the conventional Langmuir-Hinshelwood model that includes the partial pressures of m-cresol, 3-methyl-cyclohexanone, 3-methyl-cyclohexanol, toluene, methyl-cyclohexane, and 3-methyl-1-cyclohexene was used to fit the experimental results.  Nonlinear least-square regression analysis of the differences between the experimental values and the kinetic model calculated values was used to fit simultaneously the experimental data for different reactant feeds.  That is, the fitting of the rate expression was obtained by alternatively using as feed not only m-cresol, but also the intermediate compounds that participate in the reaction pathway (i.e., m-cresol, 3-methyl-cyclohexanone, 3-methyl-cyclohexanol, toluene, and </w:t>
      </w:r>
      <w:proofErr w:type="spellStart"/>
      <w:r w:rsidR="00900D29" w:rsidRPr="00900D29">
        <w:rPr>
          <w:rFonts w:ascii="Times New Roman" w:eastAsia="宋体" w:hAnsi="Times New Roman"/>
          <w:lang w:eastAsia="zh-CN" w:bidi="ar-SA"/>
        </w:rPr>
        <w:t>methylcycl</w:t>
      </w:r>
      <w:r w:rsidR="00B10793">
        <w:rPr>
          <w:rFonts w:ascii="Times New Roman" w:eastAsia="宋体" w:hAnsi="Times New Roman"/>
          <w:lang w:eastAsia="zh-CN" w:bidi="ar-SA"/>
        </w:rPr>
        <w:t>ohexane</w:t>
      </w:r>
      <w:proofErr w:type="spellEnd"/>
      <w:r w:rsidR="00B10793">
        <w:rPr>
          <w:rFonts w:ascii="Times New Roman" w:eastAsia="宋体" w:hAnsi="Times New Roman"/>
          <w:lang w:eastAsia="zh-CN" w:bidi="ar-SA"/>
        </w:rPr>
        <w:t xml:space="preserve">) as a function of W/F.  </w:t>
      </w:r>
      <w:r w:rsidR="00900D29" w:rsidRPr="00900D29">
        <w:rPr>
          <w:rFonts w:ascii="Times New Roman" w:eastAsia="宋体" w:hAnsi="Times New Roman"/>
          <w:lang w:eastAsia="zh-CN" w:bidi="ar-SA"/>
        </w:rPr>
        <w:t xml:space="preserve">Several other constraints were used to ensure that the fitting resulted in the global minimum and values with reasonable physical meanings. For example, the values for the initial guesses in the fitting routine were obtained from the kinetics and thermodynamic parameters calculated from the differential reactor data for each compound, which eliminates the competition of the products.  Also, as an external validation a mixture of m-cresol and 3-methyl-cyclohexanol was used as the reactant and the evolution of partial pressures with W/F was compared to that calculated using the rate expression with the parameters obtained with the pure feeds. </w:t>
      </w:r>
    </w:p>
    <w:p w:rsidR="0049622C" w:rsidRDefault="0049622C"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p>
    <w:p w:rsidR="0049622C" w:rsidRDefault="00B10793"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lastRenderedPageBreak/>
        <mc:AlternateContent>
          <mc:Choice Requires="wpg">
            <w:drawing>
              <wp:anchor distT="0" distB="0" distL="114300" distR="114300" simplePos="0" relativeHeight="251718656" behindDoc="0" locked="0" layoutInCell="1" allowOverlap="1" wp14:anchorId="7BC076AF" wp14:editId="2196074B">
                <wp:simplePos x="0" y="0"/>
                <wp:positionH relativeFrom="column">
                  <wp:posOffset>733054</wp:posOffset>
                </wp:positionH>
                <wp:positionV relativeFrom="paragraph">
                  <wp:posOffset>-25400</wp:posOffset>
                </wp:positionV>
                <wp:extent cx="3407386" cy="6417861"/>
                <wp:effectExtent l="0" t="0" r="0" b="0"/>
                <wp:wrapNone/>
                <wp:docPr id="37" name="Group 37"/>
                <wp:cNvGraphicFramePr/>
                <a:graphic xmlns:a="http://schemas.openxmlformats.org/drawingml/2006/main">
                  <a:graphicData uri="http://schemas.microsoft.com/office/word/2010/wordprocessingGroup">
                    <wpg:wgp>
                      <wpg:cNvGrpSpPr/>
                      <wpg:grpSpPr>
                        <a:xfrm>
                          <a:off x="0" y="0"/>
                          <a:ext cx="3407386" cy="6417861"/>
                          <a:chOff x="0" y="0"/>
                          <a:chExt cx="3812876" cy="7280695"/>
                        </a:xfrm>
                      </wpg:grpSpPr>
                      <pic:pic xmlns:pic="http://schemas.openxmlformats.org/drawingml/2006/picture">
                        <pic:nvPicPr>
                          <pic:cNvPr id="26" name="Picture 26"/>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77638" y="0"/>
                            <a:ext cx="3735238" cy="2682815"/>
                          </a:xfrm>
                          <a:prstGeom prst="rect">
                            <a:avLst/>
                          </a:prstGeom>
                          <a:noFill/>
                        </pic:spPr>
                      </pic:pic>
                      <pic:pic xmlns:pic="http://schemas.openxmlformats.org/drawingml/2006/picture">
                        <pic:nvPicPr>
                          <pic:cNvPr id="28" name="Picture 28"/>
                          <pic:cNvPicPr>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51759" y="2363638"/>
                            <a:ext cx="3752490" cy="2622430"/>
                          </a:xfrm>
                          <a:prstGeom prst="rect">
                            <a:avLst/>
                          </a:prstGeom>
                          <a:noFill/>
                        </pic:spPr>
                      </pic:pic>
                      <pic:pic xmlns:pic="http://schemas.openxmlformats.org/drawingml/2006/picture">
                        <pic:nvPicPr>
                          <pic:cNvPr id="32" name="Picture 32"/>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4528868"/>
                            <a:ext cx="3812876" cy="2751827"/>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id="Group 37" o:spid="_x0000_s1026" style="position:absolute;margin-left:57.7pt;margin-top:-2pt;width:268.3pt;height:505.35pt;z-index:251718656;mso-width-relative:margin;mso-height-relative:margin" coordsize="38128,7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">
                <v:shape id="Picture 26" o:spid="_x0000_s1027" type="#_x0000_t75" style="position:absolute;left:776;width:37352;height:268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bKyzDAAAA2wAAAA8AAABkcnMvZG93bnJldi54bWxEj0+LwjAUxO+C3yE8wZtNV0TWrmlZRdFl&#10;T/4B8fZo3rbF5qU0Ueu33wiCx2FmfsPMs87U4katqywr+IhiEMS51RUXCo6H9egThPPIGmvLpOBB&#10;DrK035tjou2dd3Tb+0IECLsEFZTeN4mULi/JoItsQxy8P9sa9EG2hdQt3gPc1HIcx1NpsOKwUGJD&#10;y5Lyy/5qFJjZZXd2K3lcdD+/drK2G3m4npQaDrrvLxCeOv8Ov9pbrWA8heeX8ANk+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xsrLMMAAADbAAAADwAAAAAAAAAAAAAAAACf&#10;AgAAZHJzL2Rvd25yZXYueG1sUEsFBgAAAAAEAAQA9wAAAI8DAAAAAA==&#10;">
                  <v:imagedata r:id="rId96" o:title=""/>
                  <v:path arrowok="t"/>
                </v:shape>
                <v:shape id="Picture 28" o:spid="_x0000_s1028" type="#_x0000_t75" style="position:absolute;left:517;top:23636;width:37525;height:26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5sK7AAAAA2wAAAA8AAABkcnMvZG93bnJldi54bWxETz1PwzAQ3ZH4D9YhsVEnGVAJdau2KoKF&#10;gbZLt1N8sSPicxSbNP333IDE+PS+V5s59GqiMXWRDZSLAhRxE23HzsD59Pa0BJUyssU+Mhm4UYLN&#10;+v5uhbWNV/6i6ZidkhBONRrwOQ+11qnxFDAt4kAsXBvHgFng6LQd8SrhoddVUTzrgB1Lg8eB9p6a&#10;7+NPkJL2MH02l75qb0vvuHx3u5fSGfP4MG9fQWWa87/4z/1hDVQyVr7ID9Dr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nmwrsAAAADbAAAADwAAAAAAAAAAAAAAAACfAgAA&#10;ZHJzL2Rvd25yZXYueG1sUEsFBgAAAAAEAAQA9wAAAIwDAAAAAA==&#10;">
                  <v:imagedata r:id="rId97" o:title=""/>
                  <v:path arrowok="t"/>
                </v:shape>
                <v:shape id="Picture 32" o:spid="_x0000_s1029" type="#_x0000_t75" style="position:absolute;top:45288;width:38128;height:275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3zSjCAAAA2wAAAA8AAABkcnMvZG93bnJldi54bWxEj0GLwjAUhO+C/yE8wYtoqrIiXaOIy+Je&#10;rV68PZq3TbF5KU2stb9+Iwh7HGbmG2az62wlWmp86VjBfJaAIM6dLrlQcDl/T9cgfEDWWDkmBU/y&#10;sNsOBxtMtXvwidosFCJC2KeowIRQp1L63JBFP3M1cfR+XWMxRNkUUjf4iHBbyUWSrKTFkuOCwZoO&#10;hvJbdrcK+sOX3dMx4/uHaSf9Nbv0T5koNR51+08QgbrwH363f7SC5QJeX+IPkN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t80owgAAANsAAAAPAAAAAAAAAAAAAAAAAJ8C&#10;AABkcnMvZG93bnJldi54bWxQSwUGAAAAAAQABAD3AAAAjgMAAAAA&#10;">
                  <v:imagedata r:id="rId98" o:title=""/>
                  <v:path arrowok="t"/>
                </v:shape>
              </v:group>
            </w:pict>
          </mc:Fallback>
        </mc:AlternateContent>
      </w:r>
    </w:p>
    <w:p w:rsidR="0049622C" w:rsidRDefault="0049622C"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p>
    <w:p w:rsidR="00B10793" w:rsidRDefault="00B10793" w:rsidP="00905351">
      <w:pPr>
        <w:spacing w:after="200"/>
        <w:jc w:val="both"/>
        <w:rPr>
          <w:rFonts w:ascii="Times New Roman" w:eastAsia="宋体" w:hAnsi="Times New Roman"/>
          <w:lang w:eastAsia="zh-CN" w:bidi="ar-SA"/>
        </w:rPr>
      </w:pPr>
    </w:p>
    <w:p w:rsidR="0049622C" w:rsidRDefault="0049622C"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20704" behindDoc="0" locked="0" layoutInCell="1" allowOverlap="1" wp14:anchorId="07CD37C6" wp14:editId="66E1504A">
                <wp:simplePos x="0" y="0"/>
                <wp:positionH relativeFrom="column">
                  <wp:posOffset>304536</wp:posOffset>
                </wp:positionH>
                <wp:positionV relativeFrom="paragraph">
                  <wp:posOffset>102235</wp:posOffset>
                </wp:positionV>
                <wp:extent cx="4753095" cy="635"/>
                <wp:effectExtent l="0" t="0" r="9525" b="7620"/>
                <wp:wrapNone/>
                <wp:docPr id="41" name="Text Box 41"/>
                <wp:cNvGraphicFramePr/>
                <a:graphic xmlns:a="http://schemas.openxmlformats.org/drawingml/2006/main">
                  <a:graphicData uri="http://schemas.microsoft.com/office/word/2010/wordprocessingShape">
                    <wps:wsp>
                      <wps:cNvSpPr txBox="1"/>
                      <wps:spPr>
                        <a:xfrm>
                          <a:off x="0" y="0"/>
                          <a:ext cx="4753095" cy="635"/>
                        </a:xfrm>
                        <a:prstGeom prst="rect">
                          <a:avLst/>
                        </a:prstGeom>
                        <a:solidFill>
                          <a:prstClr val="white"/>
                        </a:solidFill>
                        <a:ln>
                          <a:noFill/>
                        </a:ln>
                        <a:effectLst/>
                      </wps:spPr>
                      <wps:txbx>
                        <w:txbxContent>
                          <w:p w:rsidR="00883C93" w:rsidRPr="0049622C" w:rsidRDefault="00883C93" w:rsidP="0049622C">
                            <w:pPr>
                              <w:pStyle w:val="Caption"/>
                              <w:jc w:val="both"/>
                              <w:rPr>
                                <w:b w:val="0"/>
                              </w:rPr>
                            </w:pPr>
                            <w:bookmarkStart w:id="151" w:name="_Toc385588354"/>
                            <w:r>
                              <w:t xml:space="preserve">Figure </w:t>
                            </w:r>
                            <w:r w:rsidR="004C41AC">
                              <w:fldChar w:fldCharType="begin"/>
                            </w:r>
                            <w:r w:rsidR="004C41AC">
                              <w:instrText xml:space="preserve"> SEQ Figure \* ARABIC </w:instrText>
                            </w:r>
                            <w:r w:rsidR="004C41AC">
                              <w:fldChar w:fldCharType="separate"/>
                            </w:r>
                            <w:proofErr w:type="gramStart"/>
                            <w:r w:rsidR="005C7BC1">
                              <w:rPr>
                                <w:noProof/>
                              </w:rPr>
                              <w:t>15</w:t>
                            </w:r>
                            <w:r w:rsidR="004C41AC">
                              <w:rPr>
                                <w:noProof/>
                              </w:rPr>
                              <w:fldChar w:fldCharType="end"/>
                            </w:r>
                            <w:r>
                              <w:t>.III</w:t>
                            </w:r>
                            <w:proofErr w:type="gramEnd"/>
                            <w:r>
                              <w:t>.</w:t>
                            </w:r>
                            <w:r>
                              <w:tab/>
                            </w:r>
                            <w:r w:rsidRPr="0049622C">
                              <w:rPr>
                                <w:b w:val="0"/>
                              </w:rPr>
                              <w:t>Conversion and yield of products of different feeds over Pt/SiO</w:t>
                            </w:r>
                            <w:r w:rsidRPr="0049622C">
                              <w:rPr>
                                <w:b w:val="0"/>
                                <w:vertAlign w:val="subscript"/>
                              </w:rPr>
                              <w:t>2</w:t>
                            </w:r>
                            <w:r w:rsidRPr="0049622C">
                              <w:rPr>
                                <w:b w:val="0"/>
                              </w:rPr>
                              <w:t xml:space="preserve"> as a function </w:t>
                            </w:r>
                            <w:proofErr w:type="gramStart"/>
                            <w:r w:rsidRPr="0049622C">
                              <w:rPr>
                                <w:b w:val="0"/>
                              </w:rPr>
                              <w:t>of  W</w:t>
                            </w:r>
                            <w:proofErr w:type="gramEnd"/>
                            <w:r w:rsidRPr="0049622C">
                              <w:rPr>
                                <w:b w:val="0"/>
                              </w:rPr>
                              <w:t>/F at 300</w:t>
                            </w:r>
                            <w:r w:rsidRPr="0049622C">
                              <w:rPr>
                                <w:b w:val="0"/>
                                <w:vertAlign w:val="superscript"/>
                              </w:rPr>
                              <w:t>o</w:t>
                            </w:r>
                            <w:r w:rsidRPr="0049622C">
                              <w:rPr>
                                <w:b w:val="0"/>
                              </w:rPr>
                              <w:t>C. Carrier gas: H</w:t>
                            </w:r>
                            <w:r w:rsidRPr="0049622C">
                              <w:rPr>
                                <w:b w:val="0"/>
                                <w:vertAlign w:val="subscript"/>
                              </w:rPr>
                              <w:t>2</w:t>
                            </w:r>
                            <w:r w:rsidRPr="0049622C">
                              <w:rPr>
                                <w:b w:val="0"/>
                              </w:rPr>
                              <w:t>. Pressure = 1atm. (a) m-cresol; (b) 3-methyl-cyclohexanone; (c) 3-methyl-cyclohexanol. MCH: methyl-cyclohexane; TOL: toluene; m-Cr: m-cresol; ONE: 3-methyl-cyclohexanone; OL: 3-methyl-cyclohexanol. The points are experimental data and the lines are calculated from the Langmuir-Hinshelwood kinetics model.</w:t>
                            </w:r>
                            <w:bookmarkEnd w:id="151"/>
                          </w:p>
                          <w:p w:rsidR="00883C93" w:rsidRPr="0067634D" w:rsidRDefault="00883C93" w:rsidP="0049622C">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41" o:spid="_x0000_s1043" type="#_x0000_t202" style="position:absolute;left:0;text-align:left;margin-left:24pt;margin-top:8.05pt;width:374.25pt;height:.0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" stroked="f">
                <v:textbox style="mso-fit-shape-to-text:t" inset="0,0,0,0">
                  <w:txbxContent>
                    <w:p w:rsidR="00883C93" w:rsidRPr="0049622C" w:rsidRDefault="00883C93" w:rsidP="0049622C">
                      <w:pPr>
                        <w:pStyle w:val="Caption"/>
                        <w:jc w:val="both"/>
                        <w:rPr>
                          <w:b w:val="0"/>
                        </w:rPr>
                      </w:pPr>
                      <w:bookmarkStart w:id="152" w:name="_Toc385588354"/>
                      <w:r>
                        <w:t xml:space="preserve">Figure </w:t>
                      </w:r>
                      <w:r w:rsidR="004C41AC">
                        <w:fldChar w:fldCharType="begin"/>
                      </w:r>
                      <w:r w:rsidR="004C41AC">
                        <w:instrText xml:space="preserve"> SEQ Figure \* ARABIC </w:instrText>
                      </w:r>
                      <w:r w:rsidR="004C41AC">
                        <w:fldChar w:fldCharType="separate"/>
                      </w:r>
                      <w:proofErr w:type="gramStart"/>
                      <w:r w:rsidR="005C7BC1">
                        <w:rPr>
                          <w:noProof/>
                        </w:rPr>
                        <w:t>15</w:t>
                      </w:r>
                      <w:r w:rsidR="004C41AC">
                        <w:rPr>
                          <w:noProof/>
                        </w:rPr>
                        <w:fldChar w:fldCharType="end"/>
                      </w:r>
                      <w:r>
                        <w:t>.III</w:t>
                      </w:r>
                      <w:proofErr w:type="gramEnd"/>
                      <w:r>
                        <w:t>.</w:t>
                      </w:r>
                      <w:r>
                        <w:tab/>
                      </w:r>
                      <w:r w:rsidRPr="0049622C">
                        <w:rPr>
                          <w:b w:val="0"/>
                        </w:rPr>
                        <w:t>Conversion and yield of products of different feeds over Pt/SiO</w:t>
                      </w:r>
                      <w:r w:rsidRPr="0049622C">
                        <w:rPr>
                          <w:b w:val="0"/>
                          <w:vertAlign w:val="subscript"/>
                        </w:rPr>
                        <w:t>2</w:t>
                      </w:r>
                      <w:r w:rsidRPr="0049622C">
                        <w:rPr>
                          <w:b w:val="0"/>
                        </w:rPr>
                        <w:t xml:space="preserve"> as a function </w:t>
                      </w:r>
                      <w:proofErr w:type="gramStart"/>
                      <w:r w:rsidRPr="0049622C">
                        <w:rPr>
                          <w:b w:val="0"/>
                        </w:rPr>
                        <w:t>of  W</w:t>
                      </w:r>
                      <w:proofErr w:type="gramEnd"/>
                      <w:r w:rsidRPr="0049622C">
                        <w:rPr>
                          <w:b w:val="0"/>
                        </w:rPr>
                        <w:t>/F at 300</w:t>
                      </w:r>
                      <w:r w:rsidRPr="0049622C">
                        <w:rPr>
                          <w:b w:val="0"/>
                          <w:vertAlign w:val="superscript"/>
                        </w:rPr>
                        <w:t>o</w:t>
                      </w:r>
                      <w:r w:rsidRPr="0049622C">
                        <w:rPr>
                          <w:b w:val="0"/>
                        </w:rPr>
                        <w:t>C. Carrier gas: H</w:t>
                      </w:r>
                      <w:r w:rsidRPr="0049622C">
                        <w:rPr>
                          <w:b w:val="0"/>
                          <w:vertAlign w:val="subscript"/>
                        </w:rPr>
                        <w:t>2</w:t>
                      </w:r>
                      <w:r w:rsidRPr="0049622C">
                        <w:rPr>
                          <w:b w:val="0"/>
                        </w:rPr>
                        <w:t>. Pressure = 1atm. (a) m-cresol; (b) 3-methyl-cyclohexanone; (c) 3-methyl-cyclohexanol. MCH: methyl-cyclohexane; TOL: toluene; m-Cr: m-cresol; ONE: 3-methyl-cyclohexanone; OL: 3-methyl-cyclohexanol. The points are experimental data and the lines are calculated from the Langmuir-Hinshelwood kinetics model.</w:t>
                      </w:r>
                      <w:bookmarkEnd w:id="152"/>
                    </w:p>
                    <w:p w:rsidR="00883C93" w:rsidRPr="0067634D" w:rsidRDefault="00883C93" w:rsidP="0049622C">
                      <w:pPr>
                        <w:pStyle w:val="Caption"/>
                        <w:rPr>
                          <w:rFonts w:ascii="Times New Roman" w:eastAsia="宋体" w:hAnsi="Times New Roman"/>
                          <w:noProof/>
                          <w:szCs w:val="24"/>
                        </w:rPr>
                      </w:pPr>
                    </w:p>
                  </w:txbxContent>
                </v:textbox>
              </v:shape>
            </w:pict>
          </mc:Fallback>
        </mc:AlternateContent>
      </w:r>
    </w:p>
    <w:p w:rsidR="0049622C" w:rsidRDefault="0049622C" w:rsidP="00905351">
      <w:pPr>
        <w:spacing w:after="200"/>
        <w:jc w:val="both"/>
        <w:rPr>
          <w:rFonts w:ascii="Times New Roman" w:eastAsia="宋体" w:hAnsi="Times New Roman"/>
          <w:lang w:eastAsia="zh-CN" w:bidi="ar-SA"/>
        </w:rPr>
      </w:pPr>
    </w:p>
    <w:p w:rsidR="00B10793" w:rsidRPr="00754C2B" w:rsidRDefault="00B10793" w:rsidP="00EA2E21">
      <w:pPr>
        <w:pStyle w:val="Heading2"/>
        <w:rPr>
          <w:lang w:bidi="ar-SA"/>
        </w:rPr>
      </w:pPr>
      <w:bookmarkStart w:id="153" w:name="_Toc385589156"/>
      <w:r>
        <w:rPr>
          <w:lang w:bidi="ar-SA"/>
        </w:rPr>
        <w:lastRenderedPageBreak/>
        <w:t>3.3</w:t>
      </w:r>
      <w:r>
        <w:rPr>
          <w:lang w:bidi="ar-SA"/>
        </w:rPr>
        <w:tab/>
      </w:r>
      <w:r w:rsidRPr="00754C2B">
        <w:rPr>
          <w:lang w:bidi="ar-SA"/>
        </w:rPr>
        <w:t>Results and Discussion</w:t>
      </w:r>
      <w:r>
        <w:rPr>
          <w:lang w:bidi="ar-SA"/>
        </w:rPr>
        <w:t xml:space="preserve"> for Pt/SiO</w:t>
      </w:r>
      <w:r w:rsidRPr="00A65E23">
        <w:rPr>
          <w:vertAlign w:val="subscript"/>
          <w:lang w:bidi="ar-SA"/>
        </w:rPr>
        <w:t>2</w:t>
      </w:r>
      <w:bookmarkEnd w:id="153"/>
    </w:p>
    <w:p w:rsidR="00B10793" w:rsidRPr="00900D29" w:rsidRDefault="00B10793" w:rsidP="00B10793">
      <w:pPr>
        <w:pStyle w:val="Heading3"/>
        <w:rPr>
          <w:rFonts w:ascii="Calibri" w:eastAsia="宋体" w:hAnsi="Calibri"/>
          <w:sz w:val="22"/>
          <w:szCs w:val="22"/>
          <w:lang w:eastAsia="zh-CN" w:bidi="ar-SA"/>
        </w:rPr>
      </w:pPr>
      <w:bookmarkStart w:id="154" w:name="_Toc385589157"/>
      <w:r>
        <w:rPr>
          <w:rFonts w:eastAsia="宋体"/>
          <w:lang w:eastAsia="zh-CN" w:bidi="ar-SA"/>
        </w:rPr>
        <w:t>3.</w:t>
      </w:r>
      <w:r w:rsidRPr="00900D29">
        <w:rPr>
          <w:rFonts w:eastAsia="宋体"/>
          <w:lang w:eastAsia="zh-CN" w:bidi="ar-SA"/>
        </w:rPr>
        <w:t>3.1. Experimental Measurements in Integral Reactor Mode</w:t>
      </w:r>
      <w:bookmarkEnd w:id="154"/>
    </w:p>
    <w:p w:rsidR="00900D29" w:rsidRPr="00900D29" w:rsidRDefault="00B10793"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t>Figure 15.III</w:t>
      </w:r>
      <w:r w:rsidRPr="00900D29">
        <w:rPr>
          <w:rFonts w:ascii="Times New Roman" w:eastAsia="宋体" w:hAnsi="Times New Roman"/>
          <w:lang w:eastAsia="zh-CN" w:bidi="ar-SA"/>
        </w:rPr>
        <w:t xml:space="preserve"> shows the evolution of products as a function of W/F when the feeds were (a) m-cresol, (b) 3-methyl-cyclohexanone, and (c) 3-methyl-cyclohexanol, respectively over Pt/SiO</w:t>
      </w:r>
      <w:r w:rsidRPr="00900D29">
        <w:rPr>
          <w:rFonts w:ascii="Times New Roman" w:eastAsia="宋体" w:hAnsi="Times New Roman"/>
          <w:vertAlign w:val="subscript"/>
          <w:lang w:eastAsia="zh-CN" w:bidi="ar-SA"/>
        </w:rPr>
        <w:t>2</w:t>
      </w:r>
      <w:r w:rsidRPr="00900D29">
        <w:rPr>
          <w:rFonts w:ascii="Times New Roman" w:eastAsia="宋体" w:hAnsi="Times New Roman"/>
          <w:lang w:eastAsia="zh-CN" w:bidi="ar-SA"/>
        </w:rPr>
        <w:t xml:space="preserve"> at 300</w:t>
      </w:r>
      <w:r w:rsidRPr="00900D29">
        <w:rPr>
          <w:rFonts w:ascii="Times New Roman" w:eastAsia="宋体" w:hAnsi="Times New Roman"/>
          <w:vertAlign w:val="superscript"/>
          <w:lang w:eastAsia="zh-CN" w:bidi="ar-SA"/>
        </w:rPr>
        <w:t>o</w:t>
      </w:r>
      <w:r>
        <w:rPr>
          <w:rFonts w:ascii="Times New Roman" w:eastAsia="宋体" w:hAnsi="Times New Roman"/>
          <w:lang w:eastAsia="zh-CN" w:bidi="ar-SA"/>
        </w:rPr>
        <w:t xml:space="preserve">C.  </w:t>
      </w:r>
      <w:r w:rsidR="00900D29" w:rsidRPr="00900D29">
        <w:rPr>
          <w:rFonts w:ascii="Times New Roman" w:eastAsia="宋体" w:hAnsi="Times New Roman"/>
          <w:lang w:eastAsia="zh-CN" w:bidi="ar-SA"/>
        </w:rPr>
        <w:t>The symbols represent the actual experimental data and the solid lines the calculated values from the Langmuir-Hinshelwood model, which will be discussed below in</w:t>
      </w:r>
      <w:r w:rsidR="0049622C">
        <w:rPr>
          <w:rFonts w:ascii="Times New Roman" w:eastAsia="宋体" w:hAnsi="Times New Roman"/>
          <w:lang w:eastAsia="zh-CN" w:bidi="ar-SA"/>
        </w:rPr>
        <w:t xml:space="preserve"> more detail.  </w:t>
      </w:r>
      <w:proofErr w:type="gramStart"/>
      <w:r w:rsidR="0049622C">
        <w:rPr>
          <w:rFonts w:ascii="Times New Roman" w:eastAsia="宋体" w:hAnsi="Times New Roman"/>
          <w:lang w:eastAsia="zh-CN" w:bidi="ar-SA"/>
        </w:rPr>
        <w:t>According to Figure 15.III.</w:t>
      </w:r>
      <w:proofErr w:type="gramEnd"/>
      <w:r w:rsidR="0049622C">
        <w:rPr>
          <w:rFonts w:ascii="Times New Roman" w:eastAsia="宋体" w:hAnsi="Times New Roman"/>
          <w:lang w:eastAsia="zh-CN" w:bidi="ar-SA"/>
        </w:rPr>
        <w:t xml:space="preserve"> </w:t>
      </w:r>
      <w:proofErr w:type="gramStart"/>
      <w:r w:rsidR="00900D29" w:rsidRPr="00900D29">
        <w:rPr>
          <w:rFonts w:ascii="Times New Roman" w:eastAsia="宋体" w:hAnsi="Times New Roman"/>
          <w:lang w:eastAsia="zh-CN" w:bidi="ar-SA"/>
        </w:rPr>
        <w:t>a</w:t>
      </w:r>
      <w:proofErr w:type="gramEnd"/>
      <w:r w:rsidR="00900D29" w:rsidRPr="00900D29">
        <w:rPr>
          <w:rFonts w:ascii="Times New Roman" w:eastAsia="宋体" w:hAnsi="Times New Roman"/>
          <w:lang w:eastAsia="zh-CN" w:bidi="ar-SA"/>
        </w:rPr>
        <w:t xml:space="preserve">, the major products from m-cresol are 3-methyl-cyclohexanone, 3-methyl-cyclohexanol and toluene. The yield of methyl-cyclohexane is less than 0.3% for all W/F values.  A critical result that will be relevant in the discussion below is that the yield of toluene from m-cresol is significant, even at low conversions. In fact, the slope of the yield curve when W/F approaches 0 is not zero, which suggests that toluene may be a primary product.  </w:t>
      </w:r>
      <w:proofErr w:type="gramStart"/>
      <w:r w:rsidR="00900D29" w:rsidRPr="00900D29">
        <w:rPr>
          <w:rFonts w:ascii="Times New Roman" w:eastAsia="宋体" w:hAnsi="Times New Roman"/>
          <w:lang w:eastAsia="zh-CN" w:bidi="ar-SA"/>
        </w:rPr>
        <w:t>By c</w:t>
      </w:r>
      <w:r w:rsidR="0049622C">
        <w:rPr>
          <w:rFonts w:ascii="Times New Roman" w:eastAsia="宋体" w:hAnsi="Times New Roman"/>
          <w:lang w:eastAsia="zh-CN" w:bidi="ar-SA"/>
        </w:rPr>
        <w:t>ontrast, as shown in both Figure 15.III.</w:t>
      </w:r>
      <w:proofErr w:type="gramEnd"/>
      <w:r w:rsidR="0049622C">
        <w:rPr>
          <w:rFonts w:ascii="Times New Roman" w:eastAsia="宋体" w:hAnsi="Times New Roman"/>
          <w:lang w:eastAsia="zh-CN" w:bidi="ar-SA"/>
        </w:rPr>
        <w:t xml:space="preserve"> </w:t>
      </w:r>
      <w:proofErr w:type="gramStart"/>
      <w:r w:rsidR="0049622C">
        <w:rPr>
          <w:rFonts w:ascii="Times New Roman" w:eastAsia="宋体" w:hAnsi="Times New Roman"/>
          <w:lang w:eastAsia="zh-CN" w:bidi="ar-SA"/>
        </w:rPr>
        <w:t>b</w:t>
      </w:r>
      <w:proofErr w:type="gramEnd"/>
      <w:r w:rsidR="0049622C">
        <w:rPr>
          <w:rFonts w:ascii="Times New Roman" w:eastAsia="宋体" w:hAnsi="Times New Roman"/>
          <w:lang w:eastAsia="zh-CN" w:bidi="ar-SA"/>
        </w:rPr>
        <w:t xml:space="preserve"> and Figure 15.III. </w:t>
      </w:r>
      <w:proofErr w:type="gramStart"/>
      <w:r w:rsidR="00900D29" w:rsidRPr="00900D29">
        <w:rPr>
          <w:rFonts w:ascii="Times New Roman" w:eastAsia="宋体" w:hAnsi="Times New Roman"/>
          <w:lang w:eastAsia="zh-CN" w:bidi="ar-SA"/>
        </w:rPr>
        <w:t>c</w:t>
      </w:r>
      <w:proofErr w:type="gramEnd"/>
      <w:r w:rsidR="00900D29" w:rsidRPr="00900D29">
        <w:rPr>
          <w:rFonts w:ascii="Times New Roman" w:eastAsia="宋体" w:hAnsi="Times New Roman"/>
          <w:lang w:eastAsia="zh-CN" w:bidi="ar-SA"/>
        </w:rPr>
        <w:t xml:space="preserve">, for the other two feeds the toluene yields were less than 1% in the entire W/F range.  This clearly </w:t>
      </w:r>
      <w:proofErr w:type="gramStart"/>
      <w:r w:rsidR="00900D29" w:rsidRPr="00900D29">
        <w:rPr>
          <w:rFonts w:ascii="Times New Roman" w:eastAsia="宋体" w:hAnsi="Times New Roman"/>
          <w:lang w:eastAsia="zh-CN" w:bidi="ar-SA"/>
        </w:rPr>
        <w:t>indicates that, on this non-acidic catalyst, neither</w:t>
      </w:r>
      <w:proofErr w:type="gramEnd"/>
      <w:r w:rsidR="00900D29" w:rsidRPr="00900D29">
        <w:rPr>
          <w:rFonts w:ascii="Times New Roman" w:eastAsia="宋体" w:hAnsi="Times New Roman"/>
          <w:lang w:eastAsia="zh-CN" w:bidi="ar-SA"/>
        </w:rPr>
        <w:t xml:space="preserve"> 3-methyl-cyclohexanone nor 3-methyl-cyclohexanol is a major precursor for the formation of toluene.</w:t>
      </w:r>
    </w:p>
    <w:p w:rsidR="00900D29" w:rsidRPr="00900D2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proofErr w:type="gramStart"/>
      <w:r w:rsidR="0049622C">
        <w:rPr>
          <w:rFonts w:ascii="Times New Roman" w:eastAsia="宋体" w:hAnsi="Times New Roman"/>
          <w:lang w:eastAsia="zh-CN" w:bidi="ar-SA"/>
        </w:rPr>
        <w:t>Figure 15.III.</w:t>
      </w:r>
      <w:proofErr w:type="gramEnd"/>
      <w:r w:rsidR="0049622C">
        <w:rPr>
          <w:rFonts w:ascii="Times New Roman" w:eastAsia="宋体" w:hAnsi="Times New Roman"/>
          <w:lang w:eastAsia="zh-CN" w:bidi="ar-SA"/>
        </w:rPr>
        <w:t xml:space="preserve"> </w:t>
      </w:r>
      <w:proofErr w:type="gramStart"/>
      <w:r w:rsidR="00900D29" w:rsidRPr="00900D29">
        <w:rPr>
          <w:rFonts w:ascii="Times New Roman" w:eastAsia="宋体" w:hAnsi="Times New Roman"/>
          <w:lang w:eastAsia="zh-CN" w:bidi="ar-SA"/>
        </w:rPr>
        <w:t>b</w:t>
      </w:r>
      <w:proofErr w:type="gramEnd"/>
      <w:r w:rsidR="00900D29" w:rsidRPr="00900D29">
        <w:rPr>
          <w:rFonts w:ascii="Times New Roman" w:eastAsia="宋体" w:hAnsi="Times New Roman"/>
          <w:lang w:eastAsia="zh-CN" w:bidi="ar-SA"/>
        </w:rPr>
        <w:t xml:space="preserve"> shows the product distribution for 3-methyl-cyclohexanone conversion over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as a function of W/F.  </w:t>
      </w:r>
      <w:proofErr w:type="gramStart"/>
      <w:r w:rsidR="00900D29" w:rsidRPr="00900D29">
        <w:rPr>
          <w:rFonts w:ascii="Times New Roman" w:eastAsia="宋体" w:hAnsi="Times New Roman"/>
          <w:lang w:eastAsia="zh-CN" w:bidi="ar-SA"/>
        </w:rPr>
        <w:t>m-Cresol</w:t>
      </w:r>
      <w:proofErr w:type="gramEnd"/>
      <w:r w:rsidR="00900D29" w:rsidRPr="00900D29">
        <w:rPr>
          <w:rFonts w:ascii="Times New Roman" w:eastAsia="宋体" w:hAnsi="Times New Roman"/>
          <w:lang w:eastAsia="zh-CN" w:bidi="ar-SA"/>
        </w:rPr>
        <w:t xml:space="preserve"> and 3-methyl-cyclohexanol are the two major products, while toluene and methyl-cyclohexane yields are both l</w:t>
      </w:r>
      <w:r w:rsidR="0049622C">
        <w:rPr>
          <w:rFonts w:ascii="Times New Roman" w:eastAsia="宋体" w:hAnsi="Times New Roman"/>
          <w:lang w:eastAsia="zh-CN" w:bidi="ar-SA"/>
        </w:rPr>
        <w:t xml:space="preserve">ower than 1%.  </w:t>
      </w:r>
      <w:proofErr w:type="gramStart"/>
      <w:r w:rsidR="0049622C">
        <w:rPr>
          <w:rFonts w:ascii="Times New Roman" w:eastAsia="宋体" w:hAnsi="Times New Roman"/>
          <w:lang w:eastAsia="zh-CN" w:bidi="ar-SA"/>
        </w:rPr>
        <w:t>Similarly, Figure 15.III.</w:t>
      </w:r>
      <w:proofErr w:type="gramEnd"/>
      <w:r w:rsidR="0049622C">
        <w:rPr>
          <w:rFonts w:ascii="Times New Roman" w:eastAsia="宋体" w:hAnsi="Times New Roman"/>
          <w:lang w:eastAsia="zh-CN" w:bidi="ar-SA"/>
        </w:rPr>
        <w:t xml:space="preserve"> </w:t>
      </w:r>
      <w:proofErr w:type="gramStart"/>
      <w:r w:rsidR="00900D29" w:rsidRPr="00900D29">
        <w:rPr>
          <w:rFonts w:ascii="Times New Roman" w:eastAsia="宋体" w:hAnsi="Times New Roman"/>
          <w:lang w:eastAsia="zh-CN" w:bidi="ar-SA"/>
        </w:rPr>
        <w:t>c</w:t>
      </w:r>
      <w:proofErr w:type="gramEnd"/>
      <w:r w:rsidR="00900D29" w:rsidRPr="00900D29">
        <w:rPr>
          <w:rFonts w:ascii="Times New Roman" w:eastAsia="宋体" w:hAnsi="Times New Roman"/>
          <w:lang w:eastAsia="zh-CN" w:bidi="ar-SA"/>
        </w:rPr>
        <w:t xml:space="preserve"> shows the product distribution for 3-methyl-cyclohexanol conversion over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as a function of W/F.  In this case, again, toluene </w:t>
      </w:r>
      <w:r w:rsidR="00900D29" w:rsidRPr="00900D29">
        <w:rPr>
          <w:rFonts w:ascii="Times New Roman" w:eastAsia="宋体" w:hAnsi="Times New Roman"/>
          <w:lang w:eastAsia="zh-CN" w:bidi="ar-SA"/>
        </w:rPr>
        <w:lastRenderedPageBreak/>
        <w:t xml:space="preserve">and methyl-cyclohexane yields are both lower than 1%, while m-cresol and 3-methyl-cyclohexanone are the two major products.  </w:t>
      </w:r>
    </w:p>
    <w:p w:rsidR="00900D29" w:rsidRDefault="008B2364"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drawing>
          <wp:anchor distT="0" distB="0" distL="114300" distR="114300" simplePos="0" relativeHeight="251721728" behindDoc="0" locked="0" layoutInCell="1" allowOverlap="1" wp14:anchorId="0791D369" wp14:editId="00681B0C">
            <wp:simplePos x="0" y="0"/>
            <wp:positionH relativeFrom="column">
              <wp:posOffset>114935</wp:posOffset>
            </wp:positionH>
            <wp:positionV relativeFrom="paragraph">
              <wp:posOffset>3316234</wp:posOffset>
            </wp:positionV>
            <wp:extent cx="5278755" cy="24606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78755" cy="2460625"/>
                    </a:xfrm>
                    <a:prstGeom prst="rect">
                      <a:avLst/>
                    </a:prstGeom>
                    <a:noFill/>
                  </pic:spPr>
                </pic:pic>
              </a:graphicData>
            </a:graphic>
            <wp14:sizeRelH relativeFrom="page">
              <wp14:pctWidth>0</wp14:pctWidth>
            </wp14:sizeRelH>
            <wp14:sizeRelV relativeFrom="page">
              <wp14:pctHeight>0</wp14:pctHeight>
            </wp14:sizeRelV>
          </wp:anchor>
        </w:drawing>
      </w:r>
      <w:r w:rsidR="00754C2B">
        <w:rPr>
          <w:rFonts w:ascii="Times New Roman" w:eastAsia="宋体" w:hAnsi="Times New Roman"/>
          <w:lang w:eastAsia="zh-CN" w:bidi="ar-SA"/>
        </w:rPr>
        <w:tab/>
      </w:r>
      <w:r w:rsidR="00900D29" w:rsidRPr="00900D29">
        <w:rPr>
          <w:rFonts w:ascii="Times New Roman" w:eastAsia="宋体" w:hAnsi="Times New Roman"/>
          <w:lang w:eastAsia="zh-CN" w:bidi="ar-SA"/>
        </w:rPr>
        <w:t>Even from a qualitative obse</w:t>
      </w:r>
      <w:r w:rsidR="0049622C">
        <w:rPr>
          <w:rFonts w:ascii="Times New Roman" w:eastAsia="宋体" w:hAnsi="Times New Roman"/>
          <w:lang w:eastAsia="zh-CN" w:bidi="ar-SA"/>
        </w:rPr>
        <w:t>rvation of the data in Figure 15.III</w:t>
      </w:r>
      <w:r w:rsidR="00900D29" w:rsidRPr="00900D29">
        <w:rPr>
          <w:rFonts w:ascii="Times New Roman" w:eastAsia="宋体" w:hAnsi="Times New Roman"/>
          <w:lang w:eastAsia="zh-CN" w:bidi="ar-SA"/>
        </w:rPr>
        <w:t>, it can be concluded that m-cresol, 3-methyl-cyclohexanone, and 3-methyl-cyclohexanol interconvert at faster rates than the hydrodeoxygenation to hydrocarbons.  However, while the hydrogenation and de-hydrogenation rates between these three components are relatively high, they are still far from equilibrium at all W/F values investigated.  The equilibrium composition at 300</w:t>
      </w:r>
      <w:r w:rsidR="00900D29" w:rsidRPr="00900D29">
        <w:rPr>
          <w:rFonts w:ascii="Times New Roman" w:eastAsia="宋体" w:hAnsi="Times New Roman"/>
          <w:vertAlign w:val="superscript"/>
          <w:lang w:eastAsia="zh-CN" w:bidi="ar-SA"/>
        </w:rPr>
        <w:t>o</w:t>
      </w:r>
      <w:r w:rsidR="00900D29" w:rsidRPr="00900D29">
        <w:rPr>
          <w:rFonts w:ascii="Times New Roman" w:eastAsia="宋体" w:hAnsi="Times New Roman"/>
          <w:lang w:eastAsia="zh-CN" w:bidi="ar-SA"/>
        </w:rPr>
        <w:t>C for m-cresol, 3-methyl-cyclohexanone and 3-methyl-cyclohexanol is 33:52:15 in molar percentage. There</w:t>
      </w:r>
      <w:r w:rsidR="00E84059">
        <w:rPr>
          <w:rFonts w:ascii="Times New Roman" w:eastAsia="宋体" w:hAnsi="Times New Roman"/>
          <w:lang w:eastAsia="zh-CN" w:bidi="ar-SA"/>
        </w:rPr>
        <w:t>fore, as illustrated in Figure 16.III</w:t>
      </w:r>
      <w:r w:rsidR="00900D29" w:rsidRPr="00900D29">
        <w:rPr>
          <w:rFonts w:ascii="Times New Roman" w:eastAsia="宋体" w:hAnsi="Times New Roman"/>
          <w:lang w:eastAsia="zh-CN" w:bidi="ar-SA"/>
        </w:rPr>
        <w:t xml:space="preserve">, while m-cresol, 3-methyl-cyclohexanone, and 3-methyl-cyclohexanol interconvert relatively </w:t>
      </w:r>
      <w:r w:rsidR="006751DC" w:rsidRPr="00900D29">
        <w:rPr>
          <w:rFonts w:ascii="Times New Roman" w:eastAsia="宋体" w:hAnsi="Times New Roman"/>
          <w:lang w:eastAsia="zh-CN" w:bidi="ar-SA"/>
        </w:rPr>
        <w:t>fast;</w:t>
      </w:r>
      <w:r w:rsidR="00900D29" w:rsidRPr="00900D29">
        <w:rPr>
          <w:rFonts w:ascii="Times New Roman" w:eastAsia="宋体" w:hAnsi="Times New Roman"/>
          <w:lang w:eastAsia="zh-CN" w:bidi="ar-SA"/>
        </w:rPr>
        <w:t xml:space="preserve"> toluene is only obtained as a primary product from m-cresol, which indicates the participation of a direct </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xml:space="preserve"> reaction pathway.  </w:t>
      </w:r>
    </w:p>
    <w:p w:rsidR="00815BF8" w:rsidRDefault="00815BF8" w:rsidP="00905351">
      <w:pPr>
        <w:spacing w:after="200"/>
        <w:jc w:val="both"/>
        <w:rPr>
          <w:rFonts w:ascii="Times New Roman" w:eastAsia="宋体" w:hAnsi="Times New Roman"/>
          <w:lang w:eastAsia="zh-CN" w:bidi="ar-SA"/>
        </w:rPr>
      </w:pPr>
    </w:p>
    <w:p w:rsidR="00815BF8" w:rsidRDefault="00815BF8" w:rsidP="00905351">
      <w:pPr>
        <w:spacing w:after="200"/>
        <w:jc w:val="both"/>
        <w:rPr>
          <w:rFonts w:ascii="Times New Roman" w:eastAsia="宋体" w:hAnsi="Times New Roman"/>
          <w:lang w:eastAsia="zh-CN" w:bidi="ar-SA"/>
        </w:rPr>
      </w:pPr>
    </w:p>
    <w:p w:rsidR="00815BF8" w:rsidRDefault="00815BF8" w:rsidP="00905351">
      <w:pPr>
        <w:spacing w:after="200"/>
        <w:jc w:val="both"/>
        <w:rPr>
          <w:rFonts w:ascii="Times New Roman" w:eastAsia="宋体" w:hAnsi="Times New Roman"/>
          <w:lang w:eastAsia="zh-CN" w:bidi="ar-SA"/>
        </w:rPr>
      </w:pPr>
    </w:p>
    <w:p w:rsidR="00815BF8" w:rsidRDefault="00815BF8" w:rsidP="00905351">
      <w:pPr>
        <w:spacing w:after="200"/>
        <w:jc w:val="both"/>
        <w:rPr>
          <w:rFonts w:ascii="Times New Roman" w:eastAsia="宋体" w:hAnsi="Times New Roman"/>
          <w:lang w:eastAsia="zh-CN" w:bidi="ar-SA"/>
        </w:rPr>
      </w:pPr>
    </w:p>
    <w:p w:rsidR="00815BF8" w:rsidRDefault="00815BF8"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23776" behindDoc="0" locked="0" layoutInCell="1" allowOverlap="1" wp14:anchorId="0DAEF469" wp14:editId="0BE32289">
                <wp:simplePos x="0" y="0"/>
                <wp:positionH relativeFrom="column">
                  <wp:posOffset>447040</wp:posOffset>
                </wp:positionH>
                <wp:positionV relativeFrom="paragraph">
                  <wp:posOffset>187061</wp:posOffset>
                </wp:positionV>
                <wp:extent cx="4735195" cy="635"/>
                <wp:effectExtent l="0" t="0" r="8255" b="7620"/>
                <wp:wrapNone/>
                <wp:docPr id="57" name="Text Box 57"/>
                <wp:cNvGraphicFramePr/>
                <a:graphic xmlns:a="http://schemas.openxmlformats.org/drawingml/2006/main">
                  <a:graphicData uri="http://schemas.microsoft.com/office/word/2010/wordprocessingShape">
                    <wps:wsp>
                      <wps:cNvSpPr txBox="1"/>
                      <wps:spPr>
                        <a:xfrm>
                          <a:off x="0" y="0"/>
                          <a:ext cx="4735195" cy="635"/>
                        </a:xfrm>
                        <a:prstGeom prst="rect">
                          <a:avLst/>
                        </a:prstGeom>
                        <a:solidFill>
                          <a:prstClr val="white"/>
                        </a:solidFill>
                        <a:ln>
                          <a:noFill/>
                        </a:ln>
                        <a:effectLst/>
                      </wps:spPr>
                      <wps:txbx>
                        <w:txbxContent>
                          <w:p w:rsidR="00883C93" w:rsidRPr="00815BF8" w:rsidRDefault="00883C93" w:rsidP="00815BF8">
                            <w:pPr>
                              <w:pStyle w:val="Caption"/>
                              <w:jc w:val="both"/>
                              <w:rPr>
                                <w:b w:val="0"/>
                              </w:rPr>
                            </w:pPr>
                            <w:bookmarkStart w:id="155" w:name="_Toc385588355"/>
                            <w:r>
                              <w:t xml:space="preserve">Figure </w:t>
                            </w:r>
                            <w:r w:rsidR="004C41AC">
                              <w:fldChar w:fldCharType="begin"/>
                            </w:r>
                            <w:r w:rsidR="004C41AC">
                              <w:instrText xml:space="preserve"> SEQ Figure \* ARABIC </w:instrText>
                            </w:r>
                            <w:r w:rsidR="004C41AC">
                              <w:fldChar w:fldCharType="separate"/>
                            </w:r>
                            <w:proofErr w:type="gramStart"/>
                            <w:r w:rsidR="005C7BC1">
                              <w:rPr>
                                <w:noProof/>
                              </w:rPr>
                              <w:t>16</w:t>
                            </w:r>
                            <w:r w:rsidR="004C41AC">
                              <w:rPr>
                                <w:noProof/>
                              </w:rPr>
                              <w:fldChar w:fldCharType="end"/>
                            </w:r>
                            <w:r>
                              <w:t>.III</w:t>
                            </w:r>
                            <w:proofErr w:type="gramEnd"/>
                            <w:r>
                              <w:t>.</w:t>
                            </w:r>
                            <w:r>
                              <w:rPr>
                                <w:rFonts w:ascii="Times New Roman" w:eastAsiaTheme="minorEastAsia" w:hAnsi="Times New Roman"/>
                                <w:color w:val="000000" w:themeColor="text1"/>
                                <w:kern w:val="24"/>
                                <w:sz w:val="32"/>
                                <w:szCs w:val="32"/>
                                <w:lang w:eastAsia="zh-CN" w:bidi="ar-SA"/>
                              </w:rPr>
                              <w:tab/>
                            </w:r>
                            <w:proofErr w:type="gramStart"/>
                            <w:r w:rsidRPr="00815BF8">
                              <w:rPr>
                                <w:b w:val="0"/>
                              </w:rPr>
                              <w:t>Reaction pathway over Pt/SiO</w:t>
                            </w:r>
                            <w:r w:rsidRPr="00815BF8">
                              <w:rPr>
                                <w:b w:val="0"/>
                                <w:vertAlign w:val="subscript"/>
                              </w:rPr>
                              <w:t>2</w:t>
                            </w:r>
                            <w:r w:rsidRPr="00815BF8">
                              <w:rPr>
                                <w:b w:val="0"/>
                              </w:rPr>
                              <w:t xml:space="preserve"> with rate constant.</w:t>
                            </w:r>
                            <w:proofErr w:type="gramEnd"/>
                            <w:r w:rsidRPr="00815BF8">
                              <w:rPr>
                                <w:b w:val="0"/>
                              </w:rPr>
                              <w:t xml:space="preserve">  (Denotation) </w:t>
                            </w:r>
                            <w:proofErr w:type="spellStart"/>
                            <w:r w:rsidRPr="00815BF8">
                              <w:rPr>
                                <w:b w:val="0"/>
                              </w:rPr>
                              <w:t>k</w:t>
                            </w:r>
                            <w:r w:rsidRPr="00815BF8">
                              <w:rPr>
                                <w:b w:val="0"/>
                                <w:vertAlign w:val="subscript"/>
                              </w:rPr>
                              <w:t>CK</w:t>
                            </w:r>
                            <w:proofErr w:type="spellEnd"/>
                            <w:r w:rsidRPr="00815BF8">
                              <w:rPr>
                                <w:b w:val="0"/>
                              </w:rPr>
                              <w:t xml:space="preserve">: rate constant for m-cresol to 3-methyl-cyclohexanone.  (Subscript) </w:t>
                            </w:r>
                            <w:proofErr w:type="gramStart"/>
                            <w:r w:rsidRPr="00815BF8">
                              <w:rPr>
                                <w:b w:val="0"/>
                              </w:rPr>
                              <w:t>C :</w:t>
                            </w:r>
                            <w:proofErr w:type="gramEnd"/>
                            <w:r w:rsidRPr="00815BF8">
                              <w:rPr>
                                <w:b w:val="0"/>
                              </w:rPr>
                              <w:t xml:space="preserve"> m-cresol; K : 3-methyl-cyclohexanone; O : 3-methyl -</w:t>
                            </w:r>
                            <w:proofErr w:type="spellStart"/>
                            <w:r w:rsidRPr="00815BF8">
                              <w:rPr>
                                <w:b w:val="0"/>
                              </w:rPr>
                              <w:t>cyclohexanol</w:t>
                            </w:r>
                            <w:proofErr w:type="spellEnd"/>
                            <w:r w:rsidRPr="00815BF8">
                              <w:rPr>
                                <w:b w:val="0"/>
                              </w:rPr>
                              <w:t>; E: 3-methyl-1-cyclohexene; T: toluene; M : methyl-cyclohexane; DOH : de-hydroxylation; DW : dehydration.</w:t>
                            </w:r>
                            <w:bookmarkEnd w:id="155"/>
                            <w:r w:rsidRPr="00815BF8">
                              <w:rPr>
                                <w:b w:val="0"/>
                              </w:rPr>
                              <w:t xml:space="preserve"> </w:t>
                            </w:r>
                          </w:p>
                          <w:p w:rsidR="00883C93" w:rsidRPr="00815BF8" w:rsidRDefault="00883C93" w:rsidP="00815BF8">
                            <w:pPr>
                              <w:pStyle w:val="Caption"/>
                              <w:jc w:val="both"/>
                              <w:rPr>
                                <w:b w:val="0"/>
                              </w:rPr>
                            </w:pPr>
                            <w:proofErr w:type="gramStart"/>
                            <w:r w:rsidRPr="00815BF8">
                              <w:rPr>
                                <w:b w:val="0"/>
                              </w:rPr>
                              <w:t>* :</w:t>
                            </w:r>
                            <w:proofErr w:type="gramEnd"/>
                            <w:r w:rsidRPr="00815BF8">
                              <w:rPr>
                                <w:b w:val="0"/>
                              </w:rPr>
                              <w:t xml:space="preserve"> equilibrium molar % between m-cresol, 3-methyl-cyclohexanone and 3-methyl-cyclohexanol under this condition.</w:t>
                            </w:r>
                          </w:p>
                          <w:p w:rsidR="00883C93" w:rsidRPr="004E5DCA" w:rsidRDefault="00883C93" w:rsidP="00815BF8">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7" o:spid="_x0000_s1044" type="#_x0000_t202" style="position:absolute;left:0;text-align:left;margin-left:35.2pt;margin-top:14.75pt;width:372.85pt;height:.0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" stroked="f">
                <v:textbox style="mso-fit-shape-to-text:t" inset="0,0,0,0">
                  <w:txbxContent>
                    <w:p w:rsidR="00883C93" w:rsidRPr="00815BF8" w:rsidRDefault="00883C93" w:rsidP="00815BF8">
                      <w:pPr>
                        <w:pStyle w:val="Caption"/>
                        <w:jc w:val="both"/>
                        <w:rPr>
                          <w:b w:val="0"/>
                        </w:rPr>
                      </w:pPr>
                      <w:bookmarkStart w:id="156" w:name="_Toc385588355"/>
                      <w:r>
                        <w:t xml:space="preserve">Figure </w:t>
                      </w:r>
                      <w:r w:rsidR="004C41AC">
                        <w:fldChar w:fldCharType="begin"/>
                      </w:r>
                      <w:r w:rsidR="004C41AC">
                        <w:instrText xml:space="preserve"> SEQ Figure \* ARABIC </w:instrText>
                      </w:r>
                      <w:r w:rsidR="004C41AC">
                        <w:fldChar w:fldCharType="separate"/>
                      </w:r>
                      <w:proofErr w:type="gramStart"/>
                      <w:r w:rsidR="005C7BC1">
                        <w:rPr>
                          <w:noProof/>
                        </w:rPr>
                        <w:t>16</w:t>
                      </w:r>
                      <w:r w:rsidR="004C41AC">
                        <w:rPr>
                          <w:noProof/>
                        </w:rPr>
                        <w:fldChar w:fldCharType="end"/>
                      </w:r>
                      <w:r>
                        <w:t>.III</w:t>
                      </w:r>
                      <w:proofErr w:type="gramEnd"/>
                      <w:r>
                        <w:t>.</w:t>
                      </w:r>
                      <w:r>
                        <w:rPr>
                          <w:rFonts w:ascii="Times New Roman" w:eastAsiaTheme="minorEastAsia" w:hAnsi="Times New Roman"/>
                          <w:color w:val="000000" w:themeColor="text1"/>
                          <w:kern w:val="24"/>
                          <w:sz w:val="32"/>
                          <w:szCs w:val="32"/>
                          <w:lang w:eastAsia="zh-CN" w:bidi="ar-SA"/>
                        </w:rPr>
                        <w:tab/>
                      </w:r>
                      <w:proofErr w:type="gramStart"/>
                      <w:r w:rsidRPr="00815BF8">
                        <w:rPr>
                          <w:b w:val="0"/>
                        </w:rPr>
                        <w:t>Reaction pathway over Pt/SiO</w:t>
                      </w:r>
                      <w:r w:rsidRPr="00815BF8">
                        <w:rPr>
                          <w:b w:val="0"/>
                          <w:vertAlign w:val="subscript"/>
                        </w:rPr>
                        <w:t>2</w:t>
                      </w:r>
                      <w:r w:rsidRPr="00815BF8">
                        <w:rPr>
                          <w:b w:val="0"/>
                        </w:rPr>
                        <w:t xml:space="preserve"> with rate constant.</w:t>
                      </w:r>
                      <w:proofErr w:type="gramEnd"/>
                      <w:r w:rsidRPr="00815BF8">
                        <w:rPr>
                          <w:b w:val="0"/>
                        </w:rPr>
                        <w:t xml:space="preserve">  (Denotation) </w:t>
                      </w:r>
                      <w:proofErr w:type="spellStart"/>
                      <w:r w:rsidRPr="00815BF8">
                        <w:rPr>
                          <w:b w:val="0"/>
                        </w:rPr>
                        <w:t>k</w:t>
                      </w:r>
                      <w:r w:rsidRPr="00815BF8">
                        <w:rPr>
                          <w:b w:val="0"/>
                          <w:vertAlign w:val="subscript"/>
                        </w:rPr>
                        <w:t>CK</w:t>
                      </w:r>
                      <w:proofErr w:type="spellEnd"/>
                      <w:r w:rsidRPr="00815BF8">
                        <w:rPr>
                          <w:b w:val="0"/>
                        </w:rPr>
                        <w:t xml:space="preserve">: rate constant for m-cresol to 3-methyl-cyclohexanone.  (Subscript) </w:t>
                      </w:r>
                      <w:proofErr w:type="gramStart"/>
                      <w:r w:rsidRPr="00815BF8">
                        <w:rPr>
                          <w:b w:val="0"/>
                        </w:rPr>
                        <w:t>C :</w:t>
                      </w:r>
                      <w:proofErr w:type="gramEnd"/>
                      <w:r w:rsidRPr="00815BF8">
                        <w:rPr>
                          <w:b w:val="0"/>
                        </w:rPr>
                        <w:t xml:space="preserve"> m-cresol; K : 3-methyl-cyclohexanone; O : 3-methyl -</w:t>
                      </w:r>
                      <w:proofErr w:type="spellStart"/>
                      <w:r w:rsidRPr="00815BF8">
                        <w:rPr>
                          <w:b w:val="0"/>
                        </w:rPr>
                        <w:t>cyclohexanol</w:t>
                      </w:r>
                      <w:proofErr w:type="spellEnd"/>
                      <w:r w:rsidRPr="00815BF8">
                        <w:rPr>
                          <w:b w:val="0"/>
                        </w:rPr>
                        <w:t>; E: 3-methyl-1-cyclohexene; T: toluene; M : methyl-cyclohexane; DOH : de-hydroxylation; DW : dehydration.</w:t>
                      </w:r>
                      <w:bookmarkEnd w:id="156"/>
                      <w:r w:rsidRPr="00815BF8">
                        <w:rPr>
                          <w:b w:val="0"/>
                        </w:rPr>
                        <w:t xml:space="preserve"> </w:t>
                      </w:r>
                    </w:p>
                    <w:p w:rsidR="00883C93" w:rsidRPr="00815BF8" w:rsidRDefault="00883C93" w:rsidP="00815BF8">
                      <w:pPr>
                        <w:pStyle w:val="Caption"/>
                        <w:jc w:val="both"/>
                        <w:rPr>
                          <w:b w:val="0"/>
                        </w:rPr>
                      </w:pPr>
                      <w:proofErr w:type="gramStart"/>
                      <w:r w:rsidRPr="00815BF8">
                        <w:rPr>
                          <w:b w:val="0"/>
                        </w:rPr>
                        <w:t>* :</w:t>
                      </w:r>
                      <w:proofErr w:type="gramEnd"/>
                      <w:r w:rsidRPr="00815BF8">
                        <w:rPr>
                          <w:b w:val="0"/>
                        </w:rPr>
                        <w:t xml:space="preserve"> equilibrium molar % between m-cresol, 3-methyl-cyclohexanone and 3-methyl-cyclohexanol under this condition.</w:t>
                      </w:r>
                    </w:p>
                    <w:p w:rsidR="00883C93" w:rsidRPr="004E5DCA" w:rsidRDefault="00883C93" w:rsidP="00815BF8">
                      <w:pPr>
                        <w:pStyle w:val="Caption"/>
                        <w:rPr>
                          <w:rFonts w:ascii="Times New Roman" w:eastAsia="宋体" w:hAnsi="Times New Roman"/>
                          <w:noProof/>
                          <w:szCs w:val="24"/>
                        </w:rPr>
                      </w:pPr>
                    </w:p>
                  </w:txbxContent>
                </v:textbox>
              </v:shape>
            </w:pict>
          </mc:Fallback>
        </mc:AlternateContent>
      </w:r>
    </w:p>
    <w:p w:rsidR="00815BF8" w:rsidRDefault="00815BF8" w:rsidP="00905351">
      <w:pPr>
        <w:spacing w:after="200"/>
        <w:jc w:val="both"/>
        <w:rPr>
          <w:rFonts w:ascii="Times New Roman" w:eastAsia="宋体" w:hAnsi="Times New Roman"/>
          <w:lang w:eastAsia="zh-CN" w:bidi="ar-SA"/>
        </w:rPr>
      </w:pPr>
    </w:p>
    <w:p w:rsidR="00815BF8" w:rsidRDefault="00815BF8" w:rsidP="00905351">
      <w:pPr>
        <w:spacing w:after="200"/>
        <w:jc w:val="both"/>
        <w:rPr>
          <w:rFonts w:ascii="Times New Roman" w:eastAsia="宋体" w:hAnsi="Times New Roman"/>
          <w:lang w:eastAsia="zh-CN" w:bidi="ar-SA"/>
        </w:rPr>
      </w:pPr>
    </w:p>
    <w:p w:rsidR="00815BF8" w:rsidRPr="00900D29" w:rsidRDefault="00815BF8" w:rsidP="00905351">
      <w:pPr>
        <w:spacing w:after="200"/>
        <w:jc w:val="both"/>
        <w:rPr>
          <w:rFonts w:ascii="Times New Roman" w:eastAsia="宋体" w:hAnsi="Times New Roman"/>
          <w:lang w:eastAsia="zh-CN" w:bidi="ar-SA"/>
        </w:rPr>
      </w:pPr>
    </w:p>
    <w:p w:rsidR="00900D2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lastRenderedPageBreak/>
        <w:tab/>
      </w:r>
      <w:r w:rsidR="00900D29" w:rsidRPr="00900D29">
        <w:rPr>
          <w:rFonts w:ascii="Times New Roman" w:eastAsia="宋体" w:hAnsi="Times New Roman"/>
          <w:lang w:eastAsia="zh-CN" w:bidi="ar-SA"/>
        </w:rPr>
        <w:t>In a study of m-cresol conversion over Pt/γ-Al</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O</w:t>
      </w:r>
      <w:r w:rsidR="00900D29" w:rsidRPr="00900D29">
        <w:rPr>
          <w:rFonts w:ascii="Times New Roman" w:eastAsia="宋体" w:hAnsi="Times New Roman"/>
          <w:vertAlign w:val="subscript"/>
          <w:lang w:eastAsia="zh-CN" w:bidi="ar-SA"/>
        </w:rPr>
        <w:t>3</w:t>
      </w:r>
      <w:r w:rsidR="00900D29" w:rsidRPr="00900D29">
        <w:rPr>
          <w:rFonts w:ascii="Times New Roman" w:eastAsia="宋体" w:hAnsi="Times New Roman"/>
          <w:lang w:eastAsia="zh-CN" w:bidi="ar-SA"/>
        </w:rPr>
        <w:t xml:space="preserve"> at 260</w:t>
      </w:r>
      <w:r w:rsidR="00900D29" w:rsidRPr="00900D29">
        <w:rPr>
          <w:rFonts w:ascii="Times New Roman" w:eastAsia="宋体" w:hAnsi="Times New Roman"/>
          <w:vertAlign w:val="superscript"/>
          <w:lang w:eastAsia="zh-CN" w:bidi="ar-SA"/>
        </w:rPr>
        <w:t>o</w:t>
      </w:r>
      <w:r w:rsidR="00900D29" w:rsidRPr="00900D29">
        <w:rPr>
          <w:rFonts w:ascii="Times New Roman" w:eastAsia="宋体" w:hAnsi="Times New Roman"/>
          <w:lang w:eastAsia="zh-CN" w:bidi="ar-SA"/>
        </w:rPr>
        <w:t>C Foster et al.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_Ref378018745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21</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 xml:space="preserve">] proposed that, following hydrogenation of the aromatic ring, dehydration of 3-methyl-cyclohexanol produces methyl-cyclohexene as an intermediate, which can be sequentially hydrogenated or dehydrogenated to methyl-cyclohexane or toluene, which is the HDO route mentioned above. However, this cannot be a </w:t>
      </w:r>
      <w:r w:rsidR="006751DC">
        <w:rPr>
          <w:rFonts w:ascii="Times New Roman" w:eastAsia="宋体" w:hAnsi="Times New Roman"/>
          <w:lang w:eastAsia="zh-CN" w:bidi="ar-SA"/>
        </w:rPr>
        <w:t>dominant</w:t>
      </w:r>
      <w:r w:rsidR="00900D29" w:rsidRPr="00900D29">
        <w:rPr>
          <w:rFonts w:ascii="Times New Roman" w:eastAsia="宋体" w:hAnsi="Times New Roman"/>
          <w:lang w:eastAsia="zh-CN" w:bidi="ar-SA"/>
        </w:rPr>
        <w:t xml:space="preserve"> path over the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catalyst investiga</w:t>
      </w:r>
      <w:r w:rsidR="00E84059">
        <w:rPr>
          <w:rFonts w:ascii="Times New Roman" w:eastAsia="宋体" w:hAnsi="Times New Roman"/>
          <w:lang w:eastAsia="zh-CN" w:bidi="ar-SA"/>
        </w:rPr>
        <w:t>ted here since, as shown Table 5.III</w:t>
      </w:r>
      <w:r w:rsidR="00900D29" w:rsidRPr="00900D29">
        <w:rPr>
          <w:rFonts w:ascii="Times New Roman" w:eastAsia="宋体" w:hAnsi="Times New Roman"/>
          <w:lang w:eastAsia="zh-CN" w:bidi="ar-SA"/>
        </w:rPr>
        <w:t>, the dehydration activity of the 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support is very low. Furthermore, this in agreement with the low toluene yield obtained when 3-methyl-cyclohexanol was used as a feed on Pt/SiO</w:t>
      </w:r>
      <w:r w:rsidR="00900D29" w:rsidRPr="00900D29">
        <w:rPr>
          <w:rFonts w:ascii="Times New Roman" w:eastAsia="宋体" w:hAnsi="Times New Roman"/>
          <w:vertAlign w:val="subscript"/>
          <w:lang w:eastAsia="zh-CN" w:bidi="ar-SA"/>
        </w:rPr>
        <w:t>2</w:t>
      </w:r>
      <w:r w:rsidR="00E84059">
        <w:rPr>
          <w:rFonts w:ascii="Times New Roman" w:eastAsia="宋体" w:hAnsi="Times New Roman"/>
          <w:lang w:eastAsia="zh-CN" w:bidi="ar-SA"/>
        </w:rPr>
        <w:t xml:space="preserve">, as shown in Figure 15.III. </w:t>
      </w:r>
      <w:proofErr w:type="gramStart"/>
      <w:r w:rsidR="00900D29" w:rsidRPr="00900D29">
        <w:rPr>
          <w:rFonts w:ascii="Times New Roman" w:eastAsia="宋体" w:hAnsi="Times New Roman"/>
          <w:lang w:eastAsia="zh-CN" w:bidi="ar-SA"/>
        </w:rPr>
        <w:t>c</w:t>
      </w:r>
      <w:proofErr w:type="gramEnd"/>
      <w:r w:rsidR="00900D29" w:rsidRPr="00900D29">
        <w:rPr>
          <w:rFonts w:ascii="Times New Roman" w:eastAsia="宋体" w:hAnsi="Times New Roman"/>
          <w:lang w:eastAsia="zh-CN" w:bidi="ar-SA"/>
        </w:rPr>
        <w:t>.</w:t>
      </w:r>
    </w:p>
    <w:p w:rsidR="00E84059" w:rsidRDefault="00E84059"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drawing>
          <wp:anchor distT="0" distB="0" distL="114300" distR="114300" simplePos="0" relativeHeight="251724800" behindDoc="0" locked="0" layoutInCell="1" allowOverlap="1" wp14:anchorId="23B092B3" wp14:editId="47F8A7F5">
            <wp:simplePos x="0" y="0"/>
            <wp:positionH relativeFrom="column">
              <wp:posOffset>-19685</wp:posOffset>
            </wp:positionH>
            <wp:positionV relativeFrom="paragraph">
              <wp:posOffset>-114564</wp:posOffset>
            </wp:positionV>
            <wp:extent cx="5577205" cy="1483360"/>
            <wp:effectExtent l="0" t="0" r="4445" b="254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577205" cy="1483360"/>
                    </a:xfrm>
                    <a:prstGeom prst="rect">
                      <a:avLst/>
                    </a:prstGeom>
                    <a:noFill/>
                  </pic:spPr>
                </pic:pic>
              </a:graphicData>
            </a:graphic>
            <wp14:sizeRelH relativeFrom="page">
              <wp14:pctWidth>0</wp14:pctWidth>
            </wp14:sizeRelH>
            <wp14:sizeRelV relativeFrom="page">
              <wp14:pctHeight>0</wp14:pctHeight>
            </wp14:sizeRelV>
          </wp:anchor>
        </w:drawing>
      </w:r>
    </w:p>
    <w:p w:rsidR="00E84059" w:rsidRDefault="00E84059" w:rsidP="00905351">
      <w:pPr>
        <w:spacing w:after="200"/>
        <w:jc w:val="both"/>
        <w:rPr>
          <w:rFonts w:ascii="Times New Roman" w:eastAsia="宋体" w:hAnsi="Times New Roman"/>
          <w:lang w:eastAsia="zh-CN" w:bidi="ar-SA"/>
        </w:rPr>
      </w:pPr>
    </w:p>
    <w:p w:rsidR="00E84059" w:rsidRDefault="00E84059"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26848" behindDoc="0" locked="0" layoutInCell="1" allowOverlap="1" wp14:anchorId="29502E0F" wp14:editId="0403B6F1">
                <wp:simplePos x="0" y="0"/>
                <wp:positionH relativeFrom="column">
                  <wp:posOffset>-19685</wp:posOffset>
                </wp:positionH>
                <wp:positionV relativeFrom="paragraph">
                  <wp:posOffset>467731</wp:posOffset>
                </wp:positionV>
                <wp:extent cx="5577205" cy="635"/>
                <wp:effectExtent l="0" t="0" r="4445" b="0"/>
                <wp:wrapNone/>
                <wp:docPr id="61" name="Text Box 61"/>
                <wp:cNvGraphicFramePr/>
                <a:graphic xmlns:a="http://schemas.openxmlformats.org/drawingml/2006/main">
                  <a:graphicData uri="http://schemas.microsoft.com/office/word/2010/wordprocessingShape">
                    <wps:wsp>
                      <wps:cNvSpPr txBox="1"/>
                      <wps:spPr>
                        <a:xfrm>
                          <a:off x="0" y="0"/>
                          <a:ext cx="5577205" cy="635"/>
                        </a:xfrm>
                        <a:prstGeom prst="rect">
                          <a:avLst/>
                        </a:prstGeom>
                        <a:solidFill>
                          <a:prstClr val="white"/>
                        </a:solidFill>
                        <a:ln>
                          <a:noFill/>
                        </a:ln>
                        <a:effectLst/>
                      </wps:spPr>
                      <wps:txbx>
                        <w:txbxContent>
                          <w:p w:rsidR="00883C93" w:rsidRPr="00E84059" w:rsidRDefault="00883C93" w:rsidP="00E84059">
                            <w:pPr>
                              <w:pStyle w:val="Caption"/>
                              <w:jc w:val="both"/>
                              <w:rPr>
                                <w:b w:val="0"/>
                              </w:rPr>
                            </w:pPr>
                            <w:bookmarkStart w:id="157" w:name="_Toc385586161"/>
                            <w:r>
                              <w:t xml:space="preserve">Table </w:t>
                            </w:r>
                            <w:r w:rsidR="004C41AC">
                              <w:fldChar w:fldCharType="begin"/>
                            </w:r>
                            <w:r w:rsidR="004C41AC">
                              <w:instrText xml:space="preserve"> SEQ Table \* ARABIC </w:instrText>
                            </w:r>
                            <w:r w:rsidR="004C41AC">
                              <w:fldChar w:fldCharType="separate"/>
                            </w:r>
                            <w:proofErr w:type="gramStart"/>
                            <w:r w:rsidR="005C7BC1">
                              <w:rPr>
                                <w:noProof/>
                              </w:rPr>
                              <w:t>5</w:t>
                            </w:r>
                            <w:r w:rsidR="004C41AC">
                              <w:rPr>
                                <w:noProof/>
                              </w:rPr>
                              <w:fldChar w:fldCharType="end"/>
                            </w:r>
                            <w:r>
                              <w:t>.III</w:t>
                            </w:r>
                            <w:proofErr w:type="gramEnd"/>
                            <w:r>
                              <w:t>.</w:t>
                            </w:r>
                            <w:r>
                              <w:tab/>
                            </w:r>
                            <w:proofErr w:type="gramStart"/>
                            <w:r w:rsidRPr="00E84059">
                              <w:rPr>
                                <w:b w:val="0"/>
                              </w:rPr>
                              <w:t>Product distribution, rate and rate constant for 3-methyl-1-cyclohexene over Pt/SiO</w:t>
                            </w:r>
                            <w:r w:rsidRPr="00E84059">
                              <w:rPr>
                                <w:b w:val="0"/>
                                <w:vertAlign w:val="subscript"/>
                              </w:rPr>
                              <w:t>2</w:t>
                            </w:r>
                            <w:r w:rsidRPr="00E84059">
                              <w:rPr>
                                <w:b w:val="0"/>
                              </w:rPr>
                              <w:t xml:space="preserve"> and 3-methyl-cyclohexanol over SiO</w:t>
                            </w:r>
                            <w:r w:rsidRPr="00E84059">
                              <w:rPr>
                                <w:b w:val="0"/>
                                <w:vertAlign w:val="subscript"/>
                              </w:rPr>
                              <w:t>2</w:t>
                            </w:r>
                            <w:r w:rsidRPr="00E84059">
                              <w:rPr>
                                <w:b w:val="0"/>
                              </w:rPr>
                              <w:t xml:space="preserve"> at 300</w:t>
                            </w:r>
                            <w:r w:rsidRPr="00E84059">
                              <w:rPr>
                                <w:b w:val="0"/>
                                <w:vertAlign w:val="superscript"/>
                              </w:rPr>
                              <w:t>o</w:t>
                            </w:r>
                            <w:r w:rsidRPr="00E84059">
                              <w:rPr>
                                <w:b w:val="0"/>
                              </w:rPr>
                              <w:t>C.</w:t>
                            </w:r>
                            <w:proofErr w:type="gramEnd"/>
                            <w:r w:rsidRPr="00E84059">
                              <w:rPr>
                                <w:b w:val="0"/>
                              </w:rPr>
                              <w:t xml:space="preserve"> Pressure = 1atm.  MCH: methyl-cyclohexane; TOL: toluene; OL: 3-methyl-cyclohexanol; 3-Me-CYHE: 3-methyl-1-cyclohexene; Me-CYHE: methyl-cyclohexene.</w:t>
                            </w:r>
                            <w:bookmarkEnd w:id="157"/>
                          </w:p>
                          <w:p w:rsidR="00883C93" w:rsidRPr="00C50172" w:rsidRDefault="00883C93" w:rsidP="00E84059">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61" o:spid="_x0000_s1045" type="#_x0000_t202" style="position:absolute;left:0;text-align:left;margin-left:-1.55pt;margin-top:36.85pt;width:439.15pt;height:.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" stroked="f">
                <v:textbox style="mso-fit-shape-to-text:t" inset="0,0,0,0">
                  <w:txbxContent>
                    <w:p w:rsidR="00883C93" w:rsidRPr="00E84059" w:rsidRDefault="00883C93" w:rsidP="00E84059">
                      <w:pPr>
                        <w:pStyle w:val="Caption"/>
                        <w:jc w:val="both"/>
                        <w:rPr>
                          <w:b w:val="0"/>
                        </w:rPr>
                      </w:pPr>
                      <w:bookmarkStart w:id="158" w:name="_Toc385586161"/>
                      <w:r>
                        <w:t xml:space="preserve">Table </w:t>
                      </w:r>
                      <w:r w:rsidR="004C41AC">
                        <w:fldChar w:fldCharType="begin"/>
                      </w:r>
                      <w:r w:rsidR="004C41AC">
                        <w:instrText xml:space="preserve"> SEQ Table \* ARABIC </w:instrText>
                      </w:r>
                      <w:r w:rsidR="004C41AC">
                        <w:fldChar w:fldCharType="separate"/>
                      </w:r>
                      <w:proofErr w:type="gramStart"/>
                      <w:r w:rsidR="005C7BC1">
                        <w:rPr>
                          <w:noProof/>
                        </w:rPr>
                        <w:t>5</w:t>
                      </w:r>
                      <w:r w:rsidR="004C41AC">
                        <w:rPr>
                          <w:noProof/>
                        </w:rPr>
                        <w:fldChar w:fldCharType="end"/>
                      </w:r>
                      <w:r>
                        <w:t>.III</w:t>
                      </w:r>
                      <w:proofErr w:type="gramEnd"/>
                      <w:r>
                        <w:t>.</w:t>
                      </w:r>
                      <w:r>
                        <w:tab/>
                      </w:r>
                      <w:proofErr w:type="gramStart"/>
                      <w:r w:rsidRPr="00E84059">
                        <w:rPr>
                          <w:b w:val="0"/>
                        </w:rPr>
                        <w:t>Product distribution, rate and rate constant for 3-methyl-1-cyclohexene over Pt/SiO</w:t>
                      </w:r>
                      <w:r w:rsidRPr="00E84059">
                        <w:rPr>
                          <w:b w:val="0"/>
                          <w:vertAlign w:val="subscript"/>
                        </w:rPr>
                        <w:t>2</w:t>
                      </w:r>
                      <w:r w:rsidRPr="00E84059">
                        <w:rPr>
                          <w:b w:val="0"/>
                        </w:rPr>
                        <w:t xml:space="preserve"> and 3-methyl-cyclohexanol over SiO</w:t>
                      </w:r>
                      <w:r w:rsidRPr="00E84059">
                        <w:rPr>
                          <w:b w:val="0"/>
                          <w:vertAlign w:val="subscript"/>
                        </w:rPr>
                        <w:t>2</w:t>
                      </w:r>
                      <w:r w:rsidRPr="00E84059">
                        <w:rPr>
                          <w:b w:val="0"/>
                        </w:rPr>
                        <w:t xml:space="preserve"> at 300</w:t>
                      </w:r>
                      <w:r w:rsidRPr="00E84059">
                        <w:rPr>
                          <w:b w:val="0"/>
                          <w:vertAlign w:val="superscript"/>
                        </w:rPr>
                        <w:t>o</w:t>
                      </w:r>
                      <w:r w:rsidRPr="00E84059">
                        <w:rPr>
                          <w:b w:val="0"/>
                        </w:rPr>
                        <w:t>C.</w:t>
                      </w:r>
                      <w:proofErr w:type="gramEnd"/>
                      <w:r w:rsidRPr="00E84059">
                        <w:rPr>
                          <w:b w:val="0"/>
                        </w:rPr>
                        <w:t xml:space="preserve"> Pressure = 1atm.  MCH: methyl-cyclohexane; TOL: toluene; OL: 3-methyl-cyclohexanol; 3-Me-CYHE: 3-methyl-1-cyclohexene; Me-CYHE: methyl-cyclohexene.</w:t>
                      </w:r>
                      <w:bookmarkEnd w:id="158"/>
                    </w:p>
                    <w:p w:rsidR="00883C93" w:rsidRPr="00C50172" w:rsidRDefault="00883C93" w:rsidP="00E84059">
                      <w:pPr>
                        <w:pStyle w:val="Caption"/>
                        <w:rPr>
                          <w:rFonts w:ascii="Times New Roman" w:eastAsia="宋体" w:hAnsi="Times New Roman"/>
                          <w:noProof/>
                          <w:szCs w:val="24"/>
                        </w:rPr>
                      </w:pPr>
                    </w:p>
                  </w:txbxContent>
                </v:textbox>
              </v:shape>
            </w:pict>
          </mc:Fallback>
        </mc:AlternateContent>
      </w:r>
    </w:p>
    <w:p w:rsidR="00E84059" w:rsidRDefault="00E84059" w:rsidP="00905351">
      <w:pPr>
        <w:spacing w:after="200"/>
        <w:jc w:val="both"/>
        <w:rPr>
          <w:rFonts w:ascii="Times New Roman" w:eastAsia="宋体" w:hAnsi="Times New Roman"/>
          <w:lang w:eastAsia="zh-CN" w:bidi="ar-SA"/>
        </w:rPr>
      </w:pPr>
    </w:p>
    <w:p w:rsidR="00E84059" w:rsidRPr="00900D29" w:rsidRDefault="00E84059" w:rsidP="00905351">
      <w:pPr>
        <w:spacing w:after="200"/>
        <w:jc w:val="both"/>
        <w:rPr>
          <w:rFonts w:ascii="Times New Roman" w:eastAsia="宋体" w:hAnsi="Times New Roman"/>
          <w:lang w:eastAsia="zh-CN" w:bidi="ar-SA"/>
        </w:rPr>
      </w:pPr>
    </w:p>
    <w:p w:rsidR="00900D29" w:rsidRPr="00900D2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In fact, if dehydration occurred, the olefin thus produced would be rapidly conv</w:t>
      </w:r>
      <w:r w:rsidR="00E84059">
        <w:rPr>
          <w:rFonts w:ascii="Times New Roman" w:eastAsia="宋体" w:hAnsi="Times New Roman"/>
          <w:lang w:eastAsia="zh-CN" w:bidi="ar-SA"/>
        </w:rPr>
        <w:t>erted.  As also shown in Table 5.III</w:t>
      </w:r>
      <w:r w:rsidR="00900D29" w:rsidRPr="00900D29">
        <w:rPr>
          <w:rFonts w:ascii="Times New Roman" w:eastAsia="宋体" w:hAnsi="Times New Roman"/>
          <w:lang w:eastAsia="zh-CN" w:bidi="ar-SA"/>
        </w:rPr>
        <w:t>, when 3-methyl-1-cyclohexene was fed over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at 300</w:t>
      </w:r>
      <w:r w:rsidR="00900D29" w:rsidRPr="00900D29">
        <w:rPr>
          <w:rFonts w:ascii="Times New Roman" w:eastAsia="宋体" w:hAnsi="Times New Roman"/>
          <w:vertAlign w:val="superscript"/>
          <w:lang w:eastAsia="zh-CN" w:bidi="ar-SA"/>
        </w:rPr>
        <w:t>o</w:t>
      </w:r>
      <w:r w:rsidR="00900D29" w:rsidRPr="00900D29">
        <w:rPr>
          <w:rFonts w:ascii="Times New Roman" w:eastAsia="宋体" w:hAnsi="Times New Roman"/>
          <w:lang w:eastAsia="zh-CN" w:bidi="ar-SA"/>
        </w:rPr>
        <w:t>C the conversion was high, even at very low space times.  For example, at W/F = 0.06 ~ 0.10 (</w:t>
      </w:r>
      <w:proofErr w:type="spellStart"/>
      <w:r w:rsidR="00900D29" w:rsidRPr="00900D29">
        <w:rPr>
          <w:rFonts w:ascii="Times New Roman" w:eastAsia="宋体" w:hAnsi="Times New Roman"/>
          <w:lang w:eastAsia="zh-CN" w:bidi="ar-SA"/>
        </w:rPr>
        <w:t>gcat·h</w:t>
      </w:r>
      <w:proofErr w:type="spellEnd"/>
      <w:r w:rsidR="00900D29" w:rsidRPr="00900D29">
        <w:rPr>
          <w:rFonts w:ascii="Times New Roman" w:eastAsia="宋体" w:hAnsi="Times New Roman"/>
          <w:lang w:eastAsia="zh-CN" w:bidi="ar-SA"/>
        </w:rPr>
        <w:t>)/</w:t>
      </w:r>
      <w:proofErr w:type="spellStart"/>
      <w:r w:rsidR="00900D29" w:rsidRPr="00900D29">
        <w:rPr>
          <w:rFonts w:ascii="Times New Roman" w:eastAsia="宋体" w:hAnsi="Times New Roman"/>
          <w:lang w:eastAsia="zh-CN" w:bidi="ar-SA"/>
        </w:rPr>
        <w:t>mol</w:t>
      </w:r>
      <w:proofErr w:type="spellEnd"/>
      <w:r w:rsidR="00900D29" w:rsidRPr="00900D29">
        <w:rPr>
          <w:rFonts w:ascii="Times New Roman" w:eastAsia="宋体" w:hAnsi="Times New Roman"/>
          <w:lang w:eastAsia="zh-CN" w:bidi="ar-SA"/>
        </w:rPr>
        <w:t>, conversions of 12.6% and 18.9% were achieved, which show the very fast reaction rates for this molecule.  This agrees well with the literature reports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_Ref372980301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16</w:t>
      </w:r>
      <w:r w:rsidR="00900D29" w:rsidRPr="00900D29">
        <w:rPr>
          <w:rFonts w:ascii="Times New Roman" w:eastAsia="宋体" w:hAnsi="Times New Roman"/>
          <w:lang w:eastAsia="zh-CN" w:bidi="ar-SA"/>
        </w:rPr>
        <w:fldChar w:fldCharType="end"/>
      </w:r>
      <w:proofErr w:type="gramStart"/>
      <w:r w:rsidR="00900D29" w:rsidRPr="00900D29">
        <w:rPr>
          <w:rFonts w:ascii="Times New Roman" w:eastAsia="宋体" w:hAnsi="Times New Roman"/>
          <w:lang w:eastAsia="zh-CN" w:bidi="ar-SA"/>
        </w:rPr>
        <w:t>,</w:t>
      </w:r>
      <w:proofErr w:type="gramEnd"/>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_Ref372667876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17</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_Ref377672467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19</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_Ref378018745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21</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 xml:space="preserve">] indicating that when the HDO route is operative, the intermediate olefin is usually not detected in the products or at very low amount due to </w:t>
      </w:r>
      <w:r w:rsidR="00900D29" w:rsidRPr="00900D29">
        <w:rPr>
          <w:rFonts w:ascii="Times New Roman" w:eastAsia="宋体" w:hAnsi="Times New Roman"/>
          <w:lang w:eastAsia="zh-CN" w:bidi="ar-SA"/>
        </w:rPr>
        <w:lastRenderedPageBreak/>
        <w:t xml:space="preserve">its high activity.  At the low W/F values measured here, in addition to toluene and methyl-cyclohexane, the isomerization products 1-methyl-1-cyclohexene and 4-methyl-1-cyclohexene were obtained from 3-methyl-1-cyclohexene.  </w:t>
      </w:r>
    </w:p>
    <w:p w:rsidR="00900D2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Therefore, in addition to the reversible hydrogenation/dehydrogenation steps of th</w:t>
      </w:r>
      <w:r w:rsidR="00E84059">
        <w:rPr>
          <w:rFonts w:ascii="Times New Roman" w:eastAsia="宋体" w:hAnsi="Times New Roman"/>
          <w:lang w:eastAsia="zh-CN" w:bidi="ar-SA"/>
        </w:rPr>
        <w:t>e oxygenated compounds, Figure 16.III</w:t>
      </w:r>
      <w:r w:rsidR="00900D29" w:rsidRPr="00900D29">
        <w:rPr>
          <w:rFonts w:ascii="Times New Roman" w:eastAsia="宋体" w:hAnsi="Times New Roman"/>
          <w:lang w:eastAsia="zh-CN" w:bidi="ar-SA"/>
        </w:rPr>
        <w:t xml:space="preserve"> includes a direct hydrodeoxygenation pathway from m-cresol to toluene, with rate constant denoted as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DOH</w:t>
      </w:r>
      <w:proofErr w:type="spellEnd"/>
      <w:r w:rsidR="00900D29" w:rsidRPr="00900D29">
        <w:rPr>
          <w:rFonts w:ascii="Times New Roman" w:eastAsia="宋体" w:hAnsi="Times New Roman"/>
          <w:lang w:eastAsia="zh-CN" w:bidi="ar-SA"/>
        </w:rPr>
        <w:t xml:space="preserve">.  As mentioned above and further discussed below, this direct de-hydroxylation step does not involve a hydrogenolysis step, but rather a tautomerization path.  The dehydration step of 3-methyl-cyclohexanol to 3-methyl-1-cyclohexene (minor in this case) is denoted as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DW</w:t>
      </w:r>
      <w:proofErr w:type="spellEnd"/>
      <w:r w:rsidR="00900D29" w:rsidRPr="00900D29">
        <w:rPr>
          <w:rFonts w:ascii="Times New Roman" w:eastAsia="宋体" w:hAnsi="Times New Roman"/>
          <w:lang w:eastAsia="zh-CN" w:bidi="ar-SA"/>
        </w:rPr>
        <w:t xml:space="preserve"> (dehydration). The dehydrogenation of methyl-cyclohexane to toluene step was neglected in the scheme due to the very low yields of methyl-cyclohexane observed in all cases.  The Langmuir-Hinshelwood model that follows is based on this reaction scheme and proved to represent very well the experimental behavior.</w:t>
      </w:r>
    </w:p>
    <w:p w:rsidR="006751DC" w:rsidRPr="00900D29" w:rsidRDefault="006751DC" w:rsidP="00905351">
      <w:pPr>
        <w:spacing w:after="200"/>
        <w:jc w:val="both"/>
        <w:rPr>
          <w:rFonts w:ascii="Times New Roman" w:eastAsia="宋体" w:hAnsi="Times New Roman"/>
          <w:lang w:eastAsia="zh-CN" w:bidi="ar-SA"/>
        </w:rPr>
      </w:pPr>
    </w:p>
    <w:p w:rsidR="00900D29" w:rsidRPr="00900D29" w:rsidRDefault="00754C2B" w:rsidP="00754C2B">
      <w:pPr>
        <w:pStyle w:val="Heading3"/>
        <w:rPr>
          <w:rFonts w:eastAsia="宋体"/>
          <w:lang w:eastAsia="zh-CN" w:bidi="ar-SA"/>
        </w:rPr>
      </w:pPr>
      <w:bookmarkStart w:id="159" w:name="_Toc385589158"/>
      <w:r>
        <w:rPr>
          <w:rFonts w:eastAsia="宋体"/>
          <w:lang w:eastAsia="zh-CN" w:bidi="ar-SA"/>
        </w:rPr>
        <w:t>3.</w:t>
      </w:r>
      <w:r w:rsidR="00900D29" w:rsidRPr="00900D29">
        <w:rPr>
          <w:rFonts w:eastAsia="宋体"/>
          <w:lang w:eastAsia="zh-CN" w:bidi="ar-SA"/>
        </w:rPr>
        <w:t>3.2 Kinetic Model</w:t>
      </w:r>
      <w:bookmarkEnd w:id="159"/>
    </w:p>
    <w:p w:rsidR="00900D29" w:rsidRPr="00900D2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 xml:space="preserve">Previous kinetic studies of the HDO of m-cresol over </w:t>
      </w:r>
      <w:proofErr w:type="spellStart"/>
      <w:r w:rsidR="00900D29" w:rsidRPr="00900D29">
        <w:rPr>
          <w:rFonts w:ascii="Times New Roman" w:eastAsia="宋体" w:hAnsi="Times New Roman"/>
          <w:lang w:eastAsia="zh-CN" w:bidi="ar-SA"/>
        </w:rPr>
        <w:t>sulfided</w:t>
      </w:r>
      <w:proofErr w:type="spellEnd"/>
      <w:r w:rsidR="00900D29" w:rsidRPr="00900D29">
        <w:rPr>
          <w:rFonts w:ascii="Times New Roman" w:eastAsia="宋体" w:hAnsi="Times New Roman"/>
          <w:lang w:eastAsia="zh-CN" w:bidi="ar-SA"/>
        </w:rPr>
        <w:t xml:space="preserve"> </w:t>
      </w:r>
      <w:proofErr w:type="spellStart"/>
      <w:r w:rsidR="00900D29" w:rsidRPr="00900D29">
        <w:rPr>
          <w:rFonts w:ascii="Times New Roman" w:eastAsia="宋体" w:hAnsi="Times New Roman"/>
          <w:lang w:eastAsia="zh-CN" w:bidi="ar-SA"/>
        </w:rPr>
        <w:t>CoMo</w:t>
      </w:r>
      <w:proofErr w:type="spellEnd"/>
      <w:r w:rsidR="00900D29" w:rsidRPr="00900D29">
        <w:rPr>
          <w:rFonts w:ascii="Times New Roman" w:eastAsia="宋体" w:hAnsi="Times New Roman"/>
          <w:lang w:eastAsia="zh-CN" w:bidi="ar-SA"/>
        </w:rPr>
        <w:t xml:space="preserve"> catalysts have used the Langmuir-Hinshelwood model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_Ref378019778 \h  \* MERGEFORMAT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20</w:t>
      </w:r>
      <w:r w:rsidR="00900D29" w:rsidRPr="00900D29">
        <w:rPr>
          <w:rFonts w:ascii="Times New Roman" w:eastAsia="宋体" w:hAnsi="Times New Roman"/>
          <w:lang w:eastAsia="zh-CN" w:bidi="ar-SA"/>
        </w:rPr>
        <w:fldChar w:fldCharType="end"/>
      </w:r>
      <w:proofErr w:type="gramStart"/>
      <w:r w:rsidR="00900D29" w:rsidRPr="00900D29">
        <w:rPr>
          <w:rFonts w:ascii="Times New Roman" w:eastAsia="宋体" w:hAnsi="Times New Roman"/>
          <w:lang w:eastAsia="zh-CN" w:bidi="ar-SA"/>
        </w:rPr>
        <w:t>,</w:t>
      </w:r>
      <w:proofErr w:type="gramEnd"/>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_Ref378013996 \h  \* MERGEFORMAT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23</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 xml:space="preserve">, </w:t>
      </w:r>
      <w:r w:rsidR="00900D29" w:rsidRPr="00900D29">
        <w:rPr>
          <w:rFonts w:ascii="Times New Roman" w:eastAsia="宋体" w:hAnsi="Times New Roman"/>
          <w:lang w:eastAsia="zh-CN" w:bidi="ar-SA"/>
        </w:rPr>
        <w:endnoteReference w:id="128"/>
      </w:r>
      <w:r w:rsidR="00900D29" w:rsidRPr="00900D29">
        <w:rPr>
          <w:rFonts w:ascii="Times New Roman" w:eastAsia="宋体" w:hAnsi="Times New Roman"/>
          <w:lang w:eastAsia="zh-CN" w:bidi="ar-SA"/>
        </w:rPr>
        <w:t>]. In those studies, H</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was assumed to adsorb noncompetitively over sites different from those used by the phenolic reactant and intermediates.  In all cases, the authors considered two parallel reaction pathways: (1) a direct dehydroxylation via hydrogenolysis of the </w:t>
      </w:r>
      <w:proofErr w:type="spellStart"/>
      <w:r w:rsidR="00900D29" w:rsidRPr="00900D29">
        <w:rPr>
          <w:rFonts w:ascii="Times New Roman" w:eastAsia="宋体" w:hAnsi="Times New Roman"/>
          <w:lang w:eastAsia="zh-CN" w:bidi="ar-SA"/>
        </w:rPr>
        <w:t>Ar</w:t>
      </w:r>
      <w:proofErr w:type="spellEnd"/>
      <w:r w:rsidR="00900D29" w:rsidRPr="00900D29">
        <w:rPr>
          <w:rFonts w:ascii="Times New Roman" w:eastAsia="宋体" w:hAnsi="Times New Roman"/>
          <w:lang w:eastAsia="zh-CN" w:bidi="ar-SA"/>
        </w:rPr>
        <w:t xml:space="preserve">-OH bond (direct </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xml:space="preserve">, DDO route) leading to toluene formation (which, should not occur under mild conditions) and (2) a pre-hydrogenation of the aromatic ring to the </w:t>
      </w:r>
      <w:r w:rsidR="00900D29" w:rsidRPr="00900D29">
        <w:rPr>
          <w:rFonts w:ascii="Times New Roman" w:eastAsia="宋体" w:hAnsi="Times New Roman"/>
          <w:lang w:eastAsia="zh-CN" w:bidi="ar-SA"/>
        </w:rPr>
        <w:lastRenderedPageBreak/>
        <w:t>corresponding alcohol followed by dehydration to cyclohexene and subsequent hydrogenation to cyclohexane (HDO route).</w:t>
      </w:r>
    </w:p>
    <w:p w:rsidR="00900D29" w:rsidRPr="00900D29" w:rsidRDefault="00900D29" w:rsidP="00905351">
      <w:pPr>
        <w:spacing w:after="200"/>
        <w:jc w:val="both"/>
        <w:rPr>
          <w:rFonts w:ascii="Times New Roman" w:eastAsia="宋体" w:hAnsi="Times New Roman"/>
          <w:lang w:eastAsia="zh-CN" w:bidi="ar-SA"/>
        </w:rPr>
      </w:pPr>
      <w:r w:rsidRPr="00900D29">
        <w:rPr>
          <w:rFonts w:ascii="Times New Roman" w:eastAsia="宋体" w:hAnsi="Times New Roman"/>
          <w:lang w:eastAsia="zh-CN" w:bidi="ar-SA"/>
        </w:rPr>
        <w:tab/>
        <w:t xml:space="preserve">In this contribution, since the reaction temperature is mild, </w:t>
      </w:r>
      <w:proofErr w:type="spellStart"/>
      <w:r w:rsidRPr="00900D29">
        <w:rPr>
          <w:rFonts w:ascii="Times New Roman" w:eastAsia="宋体" w:hAnsi="Times New Roman"/>
          <w:lang w:eastAsia="zh-CN" w:bidi="ar-SA"/>
        </w:rPr>
        <w:t>deoxygenation</w:t>
      </w:r>
      <w:proofErr w:type="spellEnd"/>
      <w:r w:rsidRPr="00900D29">
        <w:rPr>
          <w:rFonts w:ascii="Times New Roman" w:eastAsia="宋体" w:hAnsi="Times New Roman"/>
          <w:lang w:eastAsia="zh-CN" w:bidi="ar-SA"/>
        </w:rPr>
        <w:t xml:space="preserve"> through dehydroxylation is considered negligible.  This will be further discussed in the discussion part.  However a direct </w:t>
      </w:r>
      <w:proofErr w:type="spellStart"/>
      <w:r w:rsidRPr="00900D29">
        <w:rPr>
          <w:rFonts w:ascii="Times New Roman" w:eastAsia="宋体" w:hAnsi="Times New Roman"/>
          <w:lang w:eastAsia="zh-CN" w:bidi="ar-SA"/>
        </w:rPr>
        <w:t>deoxygenation</w:t>
      </w:r>
      <w:proofErr w:type="spellEnd"/>
      <w:r w:rsidRPr="00900D29">
        <w:rPr>
          <w:rFonts w:ascii="Times New Roman" w:eastAsia="宋体" w:hAnsi="Times New Roman"/>
          <w:lang w:eastAsia="zh-CN" w:bidi="ar-SA"/>
        </w:rPr>
        <w:t xml:space="preserve"> pathway is still included in the reaction scheme. In the discussion part of this contribution it will be shown that instead of direct hydrogenolysis of the </w:t>
      </w:r>
      <w:proofErr w:type="spellStart"/>
      <w:r w:rsidRPr="00900D29">
        <w:rPr>
          <w:rFonts w:ascii="Times New Roman" w:eastAsia="宋体" w:hAnsi="Times New Roman"/>
          <w:lang w:eastAsia="zh-CN" w:bidi="ar-SA"/>
        </w:rPr>
        <w:t>Ar</w:t>
      </w:r>
      <w:proofErr w:type="spellEnd"/>
      <w:r w:rsidRPr="00900D29">
        <w:rPr>
          <w:rFonts w:ascii="Times New Roman" w:eastAsia="宋体" w:hAnsi="Times New Roman"/>
          <w:lang w:eastAsia="zh-CN" w:bidi="ar-SA"/>
        </w:rPr>
        <w:t xml:space="preserve">-OH bond, this direct de-hydroxylation occurs via a tautomerization pathway. </w:t>
      </w:r>
    </w:p>
    <w:p w:rsidR="00E84059" w:rsidRDefault="00E84059"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drawing>
          <wp:anchor distT="0" distB="0" distL="114300" distR="114300" simplePos="0" relativeHeight="251727872" behindDoc="0" locked="0" layoutInCell="1" allowOverlap="1" wp14:anchorId="1D8DE597" wp14:editId="67AD8182">
            <wp:simplePos x="0" y="0"/>
            <wp:positionH relativeFrom="column">
              <wp:posOffset>83820</wp:posOffset>
            </wp:positionH>
            <wp:positionV relativeFrom="paragraph">
              <wp:posOffset>-369834</wp:posOffset>
            </wp:positionV>
            <wp:extent cx="5206990" cy="405292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06990" cy="4052920"/>
                    </a:xfrm>
                    <a:prstGeom prst="rect">
                      <a:avLst/>
                    </a:prstGeom>
                    <a:noFill/>
                  </pic:spPr>
                </pic:pic>
              </a:graphicData>
            </a:graphic>
            <wp14:sizeRelH relativeFrom="page">
              <wp14:pctWidth>0</wp14:pctWidth>
            </wp14:sizeRelH>
            <wp14:sizeRelV relativeFrom="page">
              <wp14:pctHeight>0</wp14:pctHeight>
            </wp14:sizeRelV>
          </wp:anchor>
        </w:drawing>
      </w:r>
      <w:r w:rsidR="00754C2B">
        <w:rPr>
          <w:rFonts w:ascii="Times New Roman" w:eastAsia="宋体" w:hAnsi="Times New Roman"/>
          <w:lang w:eastAsia="zh-CN" w:bidi="ar-SA"/>
        </w:rPr>
        <w:tab/>
      </w:r>
    </w:p>
    <w:p w:rsidR="00E84059" w:rsidRDefault="00E84059" w:rsidP="00905351">
      <w:pPr>
        <w:spacing w:after="200"/>
        <w:jc w:val="both"/>
        <w:rPr>
          <w:rFonts w:ascii="Times New Roman" w:eastAsia="宋体" w:hAnsi="Times New Roman"/>
          <w:lang w:eastAsia="zh-CN" w:bidi="ar-SA"/>
        </w:rPr>
      </w:pPr>
    </w:p>
    <w:p w:rsidR="00E84059" w:rsidRDefault="00E84059" w:rsidP="00905351">
      <w:pPr>
        <w:spacing w:after="200"/>
        <w:jc w:val="both"/>
        <w:rPr>
          <w:rFonts w:ascii="Times New Roman" w:eastAsia="宋体" w:hAnsi="Times New Roman"/>
          <w:lang w:eastAsia="zh-CN" w:bidi="ar-SA"/>
        </w:rPr>
      </w:pPr>
    </w:p>
    <w:p w:rsidR="00E84059" w:rsidRDefault="00E84059" w:rsidP="00905351">
      <w:pPr>
        <w:spacing w:after="200"/>
        <w:jc w:val="both"/>
        <w:rPr>
          <w:rFonts w:ascii="Times New Roman" w:eastAsia="宋体" w:hAnsi="Times New Roman"/>
          <w:lang w:eastAsia="zh-CN" w:bidi="ar-SA"/>
        </w:rPr>
      </w:pPr>
    </w:p>
    <w:p w:rsidR="00E84059" w:rsidRDefault="00E84059" w:rsidP="00905351">
      <w:pPr>
        <w:spacing w:after="200"/>
        <w:jc w:val="both"/>
        <w:rPr>
          <w:rFonts w:ascii="Times New Roman" w:eastAsia="宋体" w:hAnsi="Times New Roman"/>
          <w:lang w:eastAsia="zh-CN" w:bidi="ar-SA"/>
        </w:rPr>
      </w:pPr>
    </w:p>
    <w:p w:rsidR="00E84059" w:rsidRDefault="00E84059" w:rsidP="00905351">
      <w:pPr>
        <w:spacing w:after="200"/>
        <w:jc w:val="both"/>
        <w:rPr>
          <w:rFonts w:ascii="Times New Roman" w:eastAsia="宋体" w:hAnsi="Times New Roman"/>
          <w:lang w:eastAsia="zh-CN" w:bidi="ar-SA"/>
        </w:rPr>
      </w:pPr>
    </w:p>
    <w:p w:rsidR="00E84059" w:rsidRDefault="00E84059" w:rsidP="00905351">
      <w:pPr>
        <w:spacing w:after="200"/>
        <w:jc w:val="both"/>
        <w:rPr>
          <w:rFonts w:ascii="Times New Roman" w:eastAsia="宋体" w:hAnsi="Times New Roman"/>
          <w:lang w:eastAsia="zh-CN" w:bidi="ar-SA"/>
        </w:rPr>
      </w:pPr>
    </w:p>
    <w:p w:rsidR="00E84059" w:rsidRDefault="00E84059"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29920" behindDoc="0" locked="0" layoutInCell="1" allowOverlap="1" wp14:anchorId="064E4626" wp14:editId="03E5E531">
                <wp:simplePos x="0" y="0"/>
                <wp:positionH relativeFrom="column">
                  <wp:posOffset>397881</wp:posOffset>
                </wp:positionH>
                <wp:positionV relativeFrom="paragraph">
                  <wp:posOffset>245110</wp:posOffset>
                </wp:positionV>
                <wp:extent cx="4571544" cy="635"/>
                <wp:effectExtent l="0" t="0" r="635" b="0"/>
                <wp:wrapNone/>
                <wp:docPr id="64" name="Text Box 64"/>
                <wp:cNvGraphicFramePr/>
                <a:graphic xmlns:a="http://schemas.openxmlformats.org/drawingml/2006/main">
                  <a:graphicData uri="http://schemas.microsoft.com/office/word/2010/wordprocessingShape">
                    <wps:wsp>
                      <wps:cNvSpPr txBox="1"/>
                      <wps:spPr>
                        <a:xfrm>
                          <a:off x="0" y="0"/>
                          <a:ext cx="4571544" cy="635"/>
                        </a:xfrm>
                        <a:prstGeom prst="rect">
                          <a:avLst/>
                        </a:prstGeom>
                        <a:solidFill>
                          <a:prstClr val="white"/>
                        </a:solidFill>
                        <a:ln>
                          <a:noFill/>
                        </a:ln>
                        <a:effectLst/>
                      </wps:spPr>
                      <wps:txbx>
                        <w:txbxContent>
                          <w:p w:rsidR="00883C93" w:rsidRPr="00E84059" w:rsidRDefault="00883C93" w:rsidP="00E84059">
                            <w:pPr>
                              <w:pStyle w:val="Caption"/>
                              <w:jc w:val="both"/>
                              <w:rPr>
                                <w:b w:val="0"/>
                              </w:rPr>
                            </w:pPr>
                            <w:bookmarkStart w:id="160" w:name="_Toc385588356"/>
                            <w:r>
                              <w:t xml:space="preserve">Figure </w:t>
                            </w:r>
                            <w:r w:rsidR="004C41AC">
                              <w:fldChar w:fldCharType="begin"/>
                            </w:r>
                            <w:r w:rsidR="004C41AC">
                              <w:instrText xml:space="preserve"> SEQ Figur</w:instrText>
                            </w:r>
                            <w:r w:rsidR="004C41AC">
                              <w:instrText xml:space="preserve">e \* ARABIC </w:instrText>
                            </w:r>
                            <w:r w:rsidR="004C41AC">
                              <w:fldChar w:fldCharType="separate"/>
                            </w:r>
                            <w:proofErr w:type="gramStart"/>
                            <w:r w:rsidR="005C7BC1">
                              <w:rPr>
                                <w:noProof/>
                              </w:rPr>
                              <w:t>17</w:t>
                            </w:r>
                            <w:r w:rsidR="004C41AC">
                              <w:rPr>
                                <w:noProof/>
                              </w:rPr>
                              <w:fldChar w:fldCharType="end"/>
                            </w:r>
                            <w:r>
                              <w:t>.III</w:t>
                            </w:r>
                            <w:proofErr w:type="gramEnd"/>
                            <w:r>
                              <w:t>.</w:t>
                            </w:r>
                            <w:r>
                              <w:tab/>
                            </w:r>
                            <w:proofErr w:type="gramStart"/>
                            <w:r w:rsidRPr="00E84059">
                              <w:rPr>
                                <w:b w:val="0"/>
                              </w:rPr>
                              <w:t>Effect of co-feeding water on the product distribution for m-cresol conversion over Pt/SiO</w:t>
                            </w:r>
                            <w:r w:rsidRPr="00E84059">
                              <w:rPr>
                                <w:b w:val="0"/>
                                <w:vertAlign w:val="subscript"/>
                              </w:rPr>
                              <w:t>2</w:t>
                            </w:r>
                            <w:r w:rsidRPr="00E84059">
                              <w:rPr>
                                <w:b w:val="0"/>
                              </w:rPr>
                              <w:t xml:space="preserve"> as a function of partial pressure ratio between water and m-cresol.</w:t>
                            </w:r>
                            <w:proofErr w:type="gramEnd"/>
                            <w:r w:rsidRPr="00E84059">
                              <w:rPr>
                                <w:b w:val="0"/>
                              </w:rPr>
                              <w:t xml:space="preserve"> Temperature = 300</w:t>
                            </w:r>
                            <w:r w:rsidRPr="00E84059">
                              <w:rPr>
                                <w:b w:val="0"/>
                                <w:vertAlign w:val="superscript"/>
                              </w:rPr>
                              <w:t>o</w:t>
                            </w:r>
                            <w:r w:rsidRPr="00E84059">
                              <w:rPr>
                                <w:b w:val="0"/>
                              </w:rPr>
                              <w:t>C. Pressure = 1atm. P</w:t>
                            </w:r>
                            <w:r w:rsidRPr="00E84059">
                              <w:rPr>
                                <w:b w:val="0"/>
                                <w:vertAlign w:val="subscript"/>
                              </w:rPr>
                              <w:t>m-Cr</w:t>
                            </w:r>
                            <w:r w:rsidRPr="00E84059">
                              <w:rPr>
                                <w:b w:val="0"/>
                              </w:rPr>
                              <w:t xml:space="preserve"> = 1486 Pa. MCH: methyl-cyclohexane; TOL: toluene; m-Cr: m-cresol; ONE: 3-methyl-cyclohexanone; OL: 3-methyl-cyclohexanol.</w:t>
                            </w:r>
                            <w:bookmarkEnd w:id="160"/>
                          </w:p>
                          <w:p w:rsidR="00883C93" w:rsidRPr="005F4990" w:rsidRDefault="00883C93" w:rsidP="00E84059">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64" o:spid="_x0000_s1046" type="#_x0000_t202" style="position:absolute;left:0;text-align:left;margin-left:31.35pt;margin-top:19.3pt;width:359.95pt;height:.0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" stroked="f">
                <v:textbox style="mso-fit-shape-to-text:t" inset="0,0,0,0">
                  <w:txbxContent>
                    <w:p w:rsidR="00883C93" w:rsidRPr="00E84059" w:rsidRDefault="00883C93" w:rsidP="00E84059">
                      <w:pPr>
                        <w:pStyle w:val="Caption"/>
                        <w:jc w:val="both"/>
                        <w:rPr>
                          <w:b w:val="0"/>
                        </w:rPr>
                      </w:pPr>
                      <w:bookmarkStart w:id="161" w:name="_Toc385588356"/>
                      <w:r>
                        <w:t xml:space="preserve">Figure </w:t>
                      </w:r>
                      <w:r w:rsidR="004C41AC">
                        <w:fldChar w:fldCharType="begin"/>
                      </w:r>
                      <w:r w:rsidR="004C41AC">
                        <w:instrText xml:space="preserve"> SEQ Figur</w:instrText>
                      </w:r>
                      <w:r w:rsidR="004C41AC">
                        <w:instrText xml:space="preserve">e \* ARABIC </w:instrText>
                      </w:r>
                      <w:r w:rsidR="004C41AC">
                        <w:fldChar w:fldCharType="separate"/>
                      </w:r>
                      <w:proofErr w:type="gramStart"/>
                      <w:r w:rsidR="005C7BC1">
                        <w:rPr>
                          <w:noProof/>
                        </w:rPr>
                        <w:t>17</w:t>
                      </w:r>
                      <w:r w:rsidR="004C41AC">
                        <w:rPr>
                          <w:noProof/>
                        </w:rPr>
                        <w:fldChar w:fldCharType="end"/>
                      </w:r>
                      <w:r>
                        <w:t>.III</w:t>
                      </w:r>
                      <w:proofErr w:type="gramEnd"/>
                      <w:r>
                        <w:t>.</w:t>
                      </w:r>
                      <w:r>
                        <w:tab/>
                      </w:r>
                      <w:proofErr w:type="gramStart"/>
                      <w:r w:rsidRPr="00E84059">
                        <w:rPr>
                          <w:b w:val="0"/>
                        </w:rPr>
                        <w:t>Effect of co-feeding water on the product distribution for m-cresol conversion over Pt/SiO</w:t>
                      </w:r>
                      <w:r w:rsidRPr="00E84059">
                        <w:rPr>
                          <w:b w:val="0"/>
                          <w:vertAlign w:val="subscript"/>
                        </w:rPr>
                        <w:t>2</w:t>
                      </w:r>
                      <w:r w:rsidRPr="00E84059">
                        <w:rPr>
                          <w:b w:val="0"/>
                        </w:rPr>
                        <w:t xml:space="preserve"> as a function of partial pressure ratio between water and m-cresol.</w:t>
                      </w:r>
                      <w:proofErr w:type="gramEnd"/>
                      <w:r w:rsidRPr="00E84059">
                        <w:rPr>
                          <w:b w:val="0"/>
                        </w:rPr>
                        <w:t xml:space="preserve"> Temperature = 300</w:t>
                      </w:r>
                      <w:r w:rsidRPr="00E84059">
                        <w:rPr>
                          <w:b w:val="0"/>
                          <w:vertAlign w:val="superscript"/>
                        </w:rPr>
                        <w:t>o</w:t>
                      </w:r>
                      <w:r w:rsidRPr="00E84059">
                        <w:rPr>
                          <w:b w:val="0"/>
                        </w:rPr>
                        <w:t>C. Pressure = 1atm. P</w:t>
                      </w:r>
                      <w:r w:rsidRPr="00E84059">
                        <w:rPr>
                          <w:b w:val="0"/>
                          <w:vertAlign w:val="subscript"/>
                        </w:rPr>
                        <w:t>m-Cr</w:t>
                      </w:r>
                      <w:r w:rsidRPr="00E84059">
                        <w:rPr>
                          <w:b w:val="0"/>
                        </w:rPr>
                        <w:t xml:space="preserve"> = 1486 Pa. MCH: methyl-cyclohexane; TOL: toluene; m-Cr: m-cresol; ONE: 3-methyl-cyclohexanone; OL: 3-methyl-cyclohexanol.</w:t>
                      </w:r>
                      <w:bookmarkEnd w:id="161"/>
                    </w:p>
                    <w:p w:rsidR="00883C93" w:rsidRPr="005F4990" w:rsidRDefault="00883C93" w:rsidP="00E84059">
                      <w:pPr>
                        <w:pStyle w:val="Caption"/>
                        <w:rPr>
                          <w:rFonts w:ascii="Times New Roman" w:eastAsia="宋体" w:hAnsi="Times New Roman"/>
                          <w:noProof/>
                          <w:szCs w:val="24"/>
                        </w:rPr>
                      </w:pPr>
                    </w:p>
                  </w:txbxContent>
                </v:textbox>
              </v:shape>
            </w:pict>
          </mc:Fallback>
        </mc:AlternateContent>
      </w:r>
    </w:p>
    <w:p w:rsidR="00E84059" w:rsidRDefault="00E84059" w:rsidP="00905351">
      <w:pPr>
        <w:spacing w:after="200"/>
        <w:jc w:val="both"/>
        <w:rPr>
          <w:rFonts w:ascii="Times New Roman" w:eastAsia="宋体" w:hAnsi="Times New Roman"/>
          <w:lang w:eastAsia="zh-CN" w:bidi="ar-SA"/>
        </w:rPr>
      </w:pPr>
    </w:p>
    <w:p w:rsidR="00E84059" w:rsidRDefault="00E84059" w:rsidP="00905351">
      <w:pPr>
        <w:spacing w:after="200"/>
        <w:jc w:val="both"/>
        <w:rPr>
          <w:rFonts w:ascii="Times New Roman" w:eastAsia="宋体" w:hAnsi="Times New Roman"/>
          <w:lang w:eastAsia="zh-CN" w:bidi="ar-SA"/>
        </w:rPr>
      </w:pPr>
    </w:p>
    <w:p w:rsidR="00900D29" w:rsidRPr="00900D29" w:rsidRDefault="00E84059" w:rsidP="00905351">
      <w:pPr>
        <w:spacing w:after="200"/>
        <w:jc w:val="both"/>
        <w:rPr>
          <w:rFonts w:ascii="Times New Roman" w:eastAsia="宋体" w:hAnsi="Times New Roman"/>
          <w:lang w:eastAsia="zh-CN" w:bidi="ar-SA"/>
        </w:rPr>
      </w:pPr>
      <w:r>
        <w:rPr>
          <w:rFonts w:ascii="Times New Roman" w:eastAsia="宋体" w:hAnsi="Times New Roman"/>
          <w:lang w:eastAsia="zh-CN" w:bidi="ar-SA"/>
        </w:rPr>
        <w:lastRenderedPageBreak/>
        <w:tab/>
      </w:r>
      <w:r w:rsidR="00900D29" w:rsidRPr="00900D29">
        <w:rPr>
          <w:rFonts w:ascii="Times New Roman" w:eastAsia="宋体" w:hAnsi="Times New Roman"/>
          <w:lang w:eastAsia="zh-CN" w:bidi="ar-SA"/>
        </w:rPr>
        <w:t>The effect of co-feeding water with</w:t>
      </w:r>
      <w:r>
        <w:rPr>
          <w:rFonts w:ascii="Times New Roman" w:eastAsia="宋体" w:hAnsi="Times New Roman"/>
          <w:lang w:eastAsia="zh-CN" w:bidi="ar-SA"/>
        </w:rPr>
        <w:t xml:space="preserve"> the reactant is shown in Figure 17.III</w:t>
      </w:r>
      <w:r w:rsidR="00900D29" w:rsidRPr="00900D29">
        <w:rPr>
          <w:rFonts w:ascii="Times New Roman" w:eastAsia="宋体" w:hAnsi="Times New Roman"/>
          <w:lang w:eastAsia="zh-CN" w:bidi="ar-SA"/>
        </w:rPr>
        <w:t xml:space="preserve">.  It is observed that, the conversion of m-cresol as well as the product distribution is not remarkably affected by the presence of water, even when the partial pressure of the water was six times higher than that of m-cresol.  This result supports the assumption that the adsorption of water has little impact on the reaction rate and that dehydration does not play a significant role, but rather the activity of the metal dominates the kinetics.  </w:t>
      </w:r>
    </w:p>
    <w:p w:rsidR="00900D29" w:rsidRPr="00900D2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 xml:space="preserve">Based on this </w:t>
      </w:r>
      <w:proofErr w:type="spellStart"/>
      <w:r w:rsidR="00900D29" w:rsidRPr="00900D29">
        <w:rPr>
          <w:rFonts w:ascii="Times New Roman" w:eastAsia="宋体" w:hAnsi="Times New Roman"/>
          <w:lang w:eastAsia="zh-CN" w:bidi="ar-SA"/>
        </w:rPr>
        <w:t>semiquantitative</w:t>
      </w:r>
      <w:proofErr w:type="spellEnd"/>
      <w:r w:rsidR="00900D29" w:rsidRPr="00900D29">
        <w:rPr>
          <w:rFonts w:ascii="Times New Roman" w:eastAsia="宋体" w:hAnsi="Times New Roman"/>
          <w:lang w:eastAsia="zh-CN" w:bidi="ar-SA"/>
        </w:rPr>
        <w:t xml:space="preserve"> analysis, a rate expression was derived based on the conventional Langmuir-Hinshelwood model, with the following assumptions:</w:t>
      </w:r>
    </w:p>
    <w:p w:rsidR="00900D29" w:rsidRPr="00900D29" w:rsidRDefault="00900D29" w:rsidP="00FF2AA8">
      <w:pPr>
        <w:numPr>
          <w:ilvl w:val="0"/>
          <w:numId w:val="2"/>
        </w:numPr>
        <w:spacing w:after="200"/>
        <w:ind w:left="0" w:firstLine="0"/>
        <w:contextualSpacing/>
        <w:jc w:val="both"/>
        <w:rPr>
          <w:rFonts w:ascii="Times New Roman" w:eastAsia="宋体" w:hAnsi="Times New Roman"/>
          <w:lang w:eastAsia="zh-CN" w:bidi="ar-SA"/>
        </w:rPr>
      </w:pPr>
      <w:r w:rsidRPr="00900D29">
        <w:rPr>
          <w:rFonts w:ascii="Times New Roman" w:eastAsia="宋体" w:hAnsi="Times New Roman"/>
          <w:lang w:eastAsia="zh-CN" w:bidi="ar-SA"/>
        </w:rPr>
        <w:t>Competitive molecular adsorption of m-cresol, 3-methyl-cyclohexanone, 3-methyl-cyclohexanol, toluene, methyl-cyclohexane, and 3-methyl-1-cyclohexene occurs over the same metal sites on the catalyst.</w:t>
      </w:r>
    </w:p>
    <w:p w:rsidR="00900D29" w:rsidRPr="00900D29" w:rsidRDefault="00900D29" w:rsidP="00FF2AA8">
      <w:pPr>
        <w:numPr>
          <w:ilvl w:val="0"/>
          <w:numId w:val="2"/>
        </w:numPr>
        <w:spacing w:after="200"/>
        <w:ind w:left="0" w:firstLine="0"/>
        <w:contextualSpacing/>
        <w:jc w:val="both"/>
        <w:rPr>
          <w:rFonts w:ascii="Times New Roman" w:eastAsia="宋体" w:hAnsi="Times New Roman"/>
          <w:lang w:eastAsia="zh-CN" w:bidi="ar-SA"/>
        </w:rPr>
      </w:pPr>
      <w:r w:rsidRPr="00900D29">
        <w:rPr>
          <w:rFonts w:ascii="Times New Roman" w:eastAsia="宋体" w:hAnsi="Times New Roman"/>
          <w:lang w:eastAsia="zh-CN" w:bidi="ar-SA"/>
        </w:rPr>
        <w:t xml:space="preserve">Rate inhibition by water adsorption is neglected. </w:t>
      </w:r>
    </w:p>
    <w:p w:rsidR="00900D29" w:rsidRPr="00900D29" w:rsidRDefault="00900D29" w:rsidP="00FF2AA8">
      <w:pPr>
        <w:numPr>
          <w:ilvl w:val="0"/>
          <w:numId w:val="2"/>
        </w:numPr>
        <w:spacing w:after="200"/>
        <w:ind w:left="0" w:firstLine="0"/>
        <w:contextualSpacing/>
        <w:jc w:val="both"/>
        <w:rPr>
          <w:rFonts w:ascii="Times New Roman" w:eastAsia="宋体" w:hAnsi="Times New Roman"/>
          <w:lang w:eastAsia="zh-CN" w:bidi="ar-SA"/>
        </w:rPr>
      </w:pPr>
      <w:r w:rsidRPr="00900D29">
        <w:rPr>
          <w:rFonts w:ascii="Times New Roman" w:eastAsia="宋体" w:hAnsi="Times New Roman"/>
          <w:lang w:eastAsia="zh-CN" w:bidi="ar-SA"/>
        </w:rPr>
        <w:t xml:space="preserve">Hydrogen adsorbs </w:t>
      </w:r>
      <w:proofErr w:type="spellStart"/>
      <w:r w:rsidRPr="00900D29">
        <w:rPr>
          <w:rFonts w:ascii="Times New Roman" w:eastAsia="宋体" w:hAnsi="Times New Roman"/>
          <w:lang w:eastAsia="zh-CN" w:bidi="ar-SA"/>
        </w:rPr>
        <w:t>dissociatively</w:t>
      </w:r>
      <w:proofErr w:type="spellEnd"/>
      <w:r w:rsidRPr="00900D29">
        <w:rPr>
          <w:rFonts w:ascii="Times New Roman" w:eastAsia="宋体" w:hAnsi="Times New Roman"/>
          <w:lang w:eastAsia="zh-CN" w:bidi="ar-SA"/>
        </w:rPr>
        <w:t xml:space="preserve"> on the metal [</w:t>
      </w:r>
      <w:r w:rsidRPr="00900D29">
        <w:rPr>
          <w:rFonts w:ascii="Times New Roman" w:eastAsia="宋体" w:hAnsi="Times New Roman"/>
          <w:lang w:eastAsia="zh-CN" w:bidi="ar-SA"/>
        </w:rPr>
        <w:endnoteReference w:id="129"/>
      </w:r>
      <w:r w:rsidRPr="00900D29">
        <w:rPr>
          <w:rFonts w:ascii="Times New Roman" w:eastAsia="宋体" w:hAnsi="Times New Roman"/>
          <w:lang w:eastAsia="zh-CN" w:bidi="ar-SA"/>
        </w:rPr>
        <w:t>], but it does not compete for the same sites with the phenolic molecules. It is well known that the small H atom preferentially adsorbs on high-coordination 3-fold and 4-fold hollow sites on a metal surface [</w:t>
      </w:r>
      <w:r w:rsidRPr="00900D29">
        <w:rPr>
          <w:rFonts w:ascii="Times New Roman" w:eastAsia="宋体" w:hAnsi="Times New Roman"/>
          <w:lang w:eastAsia="zh-CN" w:bidi="ar-SA"/>
        </w:rPr>
        <w:endnoteReference w:id="130"/>
      </w:r>
      <w:r w:rsidRPr="00900D29">
        <w:rPr>
          <w:rFonts w:ascii="Times New Roman" w:eastAsia="宋体" w:hAnsi="Times New Roman"/>
          <w:lang w:eastAsia="zh-CN" w:bidi="ar-SA"/>
        </w:rPr>
        <w:t>,</w:t>
      </w:r>
      <w:r w:rsidRPr="00900D29">
        <w:rPr>
          <w:rFonts w:ascii="Times New Roman" w:eastAsia="宋体" w:hAnsi="Times New Roman"/>
          <w:lang w:eastAsia="zh-CN" w:bidi="ar-SA"/>
        </w:rPr>
        <w:endnoteReference w:id="131"/>
      </w:r>
      <w:r w:rsidRPr="00900D29">
        <w:rPr>
          <w:rFonts w:ascii="Times New Roman" w:eastAsia="宋体" w:hAnsi="Times New Roman"/>
          <w:lang w:eastAsia="zh-CN" w:bidi="ar-SA"/>
        </w:rPr>
        <w:t>].  Therefore, in hydrogenation / dehydrogenation reactions of organic compounds, the larger molecules occupy one or more top sites without being inhibited by an adsorbed H atom at a lower hollow site.  As a result, the co-adsorption of H can be considered as an independent adsorption on different sites (S</w:t>
      </w:r>
      <w:r w:rsidRPr="00900D29">
        <w:rPr>
          <w:rFonts w:ascii="Times New Roman" w:eastAsia="宋体" w:hAnsi="Times New Roman"/>
          <w:vertAlign w:val="subscript"/>
          <w:lang w:eastAsia="zh-CN" w:bidi="ar-SA"/>
        </w:rPr>
        <w:t>1</w:t>
      </w:r>
      <w:r w:rsidRPr="00900D29">
        <w:rPr>
          <w:rFonts w:ascii="Times New Roman" w:eastAsia="宋体" w:hAnsi="Times New Roman"/>
          <w:lang w:eastAsia="zh-CN" w:bidi="ar-SA"/>
        </w:rPr>
        <w:t xml:space="preserve"> and S</w:t>
      </w:r>
      <w:r w:rsidRPr="00900D29">
        <w:rPr>
          <w:rFonts w:ascii="Times New Roman" w:eastAsia="宋体" w:hAnsi="Times New Roman"/>
          <w:vertAlign w:val="subscript"/>
          <w:lang w:eastAsia="zh-CN" w:bidi="ar-SA"/>
        </w:rPr>
        <w:t>2</w:t>
      </w:r>
      <w:r w:rsidRPr="00900D29">
        <w:rPr>
          <w:rFonts w:ascii="Times New Roman" w:eastAsia="宋体" w:hAnsi="Times New Roman"/>
          <w:lang w:eastAsia="zh-CN" w:bidi="ar-SA"/>
        </w:rPr>
        <w:t xml:space="preserve"> ) as summarized in the sequence of elementary steps included in Fig. 4 [</w:t>
      </w:r>
      <w:bookmarkStart w:id="162" w:name="_Ref373698427"/>
      <w:r w:rsidRPr="00900D29">
        <w:rPr>
          <w:rFonts w:ascii="Times New Roman" w:eastAsia="宋体" w:hAnsi="Times New Roman"/>
          <w:lang w:eastAsia="zh-CN" w:bidi="ar-SA"/>
        </w:rPr>
        <w:endnoteReference w:id="132"/>
      </w:r>
      <w:bookmarkEnd w:id="162"/>
      <w:r w:rsidRPr="00900D29">
        <w:rPr>
          <w:rFonts w:ascii="Times New Roman" w:eastAsia="宋体" w:hAnsi="Times New Roman"/>
          <w:lang w:eastAsia="zh-CN" w:bidi="ar-SA"/>
        </w:rPr>
        <w:t xml:space="preserve">]. </w:t>
      </w:r>
    </w:p>
    <w:p w:rsidR="00900D29" w:rsidRPr="00900D29" w:rsidRDefault="00900D29" w:rsidP="00FF2AA8">
      <w:pPr>
        <w:numPr>
          <w:ilvl w:val="0"/>
          <w:numId w:val="2"/>
        </w:numPr>
        <w:spacing w:after="200"/>
        <w:ind w:left="0" w:firstLine="0"/>
        <w:contextualSpacing/>
        <w:jc w:val="both"/>
        <w:rPr>
          <w:rFonts w:ascii="Times New Roman" w:eastAsia="宋体" w:hAnsi="Times New Roman"/>
          <w:lang w:eastAsia="zh-CN" w:bidi="ar-SA"/>
        </w:rPr>
      </w:pPr>
      <w:r w:rsidRPr="00900D29">
        <w:rPr>
          <w:rFonts w:ascii="Times New Roman" w:eastAsia="宋体" w:hAnsi="Times New Roman"/>
          <w:lang w:eastAsia="zh-CN" w:bidi="ar-SA"/>
        </w:rPr>
        <w:t xml:space="preserve">Surface reaction is rate-determining step.  </w:t>
      </w:r>
    </w:p>
    <w:p w:rsidR="00900D29" w:rsidRPr="00900D29" w:rsidRDefault="00900D29" w:rsidP="00905351">
      <w:pPr>
        <w:spacing w:after="200"/>
        <w:jc w:val="both"/>
        <w:rPr>
          <w:rFonts w:ascii="Times New Roman" w:eastAsia="宋体" w:hAnsi="Times New Roman"/>
          <w:lang w:eastAsia="zh-CN" w:bidi="ar-SA"/>
        </w:rPr>
      </w:pPr>
      <w:r w:rsidRPr="00900D29">
        <w:rPr>
          <w:rFonts w:ascii="Times New Roman" w:eastAsia="宋体" w:hAnsi="Times New Roman"/>
          <w:lang w:eastAsia="zh-CN" w:bidi="ar-SA"/>
        </w:rPr>
        <w:lastRenderedPageBreak/>
        <w:t xml:space="preserve">From these assumptions, the rate expression for the </w:t>
      </w:r>
      <w:proofErr w:type="spellStart"/>
      <w:r w:rsidRPr="00900D29">
        <w:rPr>
          <w:rFonts w:ascii="Times New Roman" w:eastAsia="宋体" w:hAnsi="Times New Roman"/>
          <w:lang w:eastAsia="zh-CN" w:bidi="ar-SA"/>
        </w:rPr>
        <w:t>deoxygenation</w:t>
      </w:r>
      <w:proofErr w:type="spellEnd"/>
      <w:r w:rsidRPr="00900D29">
        <w:rPr>
          <w:rFonts w:ascii="Times New Roman" w:eastAsia="宋体" w:hAnsi="Times New Roman"/>
          <w:lang w:eastAsia="zh-CN" w:bidi="ar-SA"/>
        </w:rPr>
        <w:t xml:space="preserve"> of m-cresol to toluene can be written as follows:</w:t>
      </w:r>
    </w:p>
    <w:p w:rsidR="00900D29" w:rsidRPr="00900D29" w:rsidRDefault="004C41AC" w:rsidP="00905351">
      <w:pPr>
        <w:spacing w:after="200"/>
        <w:jc w:val="right"/>
        <w:rPr>
          <w:rFonts w:ascii="Times New Roman" w:eastAsia="宋体" w:hAnsi="Times New Roman"/>
          <w:lang w:eastAsia="zh-CN" w:bidi="ar-SA"/>
        </w:rPr>
      </w:pPr>
      <m:oMath>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r</m:t>
            </m:r>
          </m:e>
          <m:sub>
            <m:r>
              <w:rPr>
                <w:rFonts w:ascii="Cambria Math" w:eastAsia="宋体" w:hAnsi="Cambria Math"/>
                <w:sz w:val="28"/>
                <w:szCs w:val="28"/>
                <w:lang w:eastAsia="zh-CN" w:bidi="ar-SA"/>
              </w:rPr>
              <m:t>DOH</m:t>
            </m:r>
          </m:sub>
        </m:sSub>
        <m:r>
          <w:rPr>
            <w:rFonts w:ascii="Cambria Math" w:eastAsia="宋体" w:hAnsi="Cambria Math"/>
            <w:sz w:val="28"/>
            <w:szCs w:val="28"/>
            <w:lang w:eastAsia="zh-CN" w:bidi="ar-SA"/>
          </w:rPr>
          <m:t>=(</m:t>
        </m:r>
        <m:f>
          <m:fPr>
            <m:ctrlPr>
              <w:rPr>
                <w:rFonts w:ascii="Cambria Math" w:eastAsia="宋体" w:hAnsi="Cambria Math"/>
                <w:i/>
                <w:sz w:val="28"/>
                <w:szCs w:val="28"/>
                <w:lang w:eastAsia="zh-CN" w:bidi="ar-SA"/>
              </w:rPr>
            </m:ctrlPr>
          </m:fPr>
          <m:num>
            <m:sSubSup>
              <m:sSubSupPr>
                <m:ctrlPr>
                  <w:rPr>
                    <w:rFonts w:ascii="Cambria Math" w:eastAsia="宋体" w:hAnsi="Cambria Math"/>
                    <w:i/>
                    <w:sz w:val="28"/>
                    <w:szCs w:val="28"/>
                    <w:lang w:eastAsia="zh-CN" w:bidi="ar-SA"/>
                  </w:rPr>
                </m:ctrlPr>
              </m:sSubSup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DOH</m:t>
                </m:r>
              </m:sub>
              <m:sup>
                <m:r>
                  <w:rPr>
                    <w:rFonts w:ascii="Cambria Math" w:eastAsia="宋体" w:hAnsi="Cambria Math"/>
                    <w:sz w:val="28"/>
                    <w:szCs w:val="28"/>
                    <w:lang w:eastAsia="zh-CN" w:bidi="ar-SA"/>
                  </w:rPr>
                  <m:t>'</m:t>
                </m:r>
              </m:sup>
            </m:sSubSup>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c</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C</m:t>
                </m:r>
              </m:sub>
            </m:sSub>
          </m:num>
          <m:den>
            <m:r>
              <w:rPr>
                <w:rFonts w:ascii="Cambria Math" w:eastAsia="宋体" w:hAnsi="Cambria Math"/>
                <w:sz w:val="28"/>
                <w:szCs w:val="28"/>
                <w:lang w:eastAsia="zh-CN" w:bidi="ar-SA"/>
              </w:rPr>
              <m:t>1+</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c</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c</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ONE</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ONE</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OL</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OL</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TOL</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TOL</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MCH</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MCH</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ENE</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ENE</m:t>
                </m:r>
              </m:sub>
            </m:sSub>
          </m:den>
        </m:f>
        <m:r>
          <w:rPr>
            <w:rFonts w:ascii="Cambria Math" w:eastAsia="宋体" w:hAnsi="Cambria Math"/>
            <w:sz w:val="28"/>
            <w:szCs w:val="28"/>
            <w:lang w:eastAsia="zh-CN" w:bidi="ar-SA"/>
          </w:rPr>
          <m:t>)∙(</m:t>
        </m:r>
        <m:f>
          <m:fPr>
            <m:ctrlPr>
              <w:rPr>
                <w:rFonts w:ascii="Cambria Math" w:eastAsia="宋体" w:hAnsi="Cambria Math"/>
                <w:i/>
                <w:sz w:val="28"/>
                <w:szCs w:val="28"/>
                <w:lang w:eastAsia="zh-CN" w:bidi="ar-SA"/>
              </w:rPr>
            </m:ctrlPr>
          </m:fPr>
          <m:num>
            <m:rad>
              <m:radPr>
                <m:degHide m:val="1"/>
                <m:ctrlPr>
                  <w:rPr>
                    <w:rFonts w:ascii="Cambria Math" w:eastAsia="宋体" w:hAnsi="Cambria Math"/>
                    <w:i/>
                    <w:sz w:val="28"/>
                    <w:szCs w:val="28"/>
                    <w:lang w:eastAsia="zh-CN" w:bidi="ar-SA"/>
                  </w:rPr>
                </m:ctrlPr>
              </m:radPr>
              <m:deg/>
              <m:e>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H</m:t>
                        </m:r>
                      </m:e>
                      <m:sub>
                        <m:r>
                          <w:rPr>
                            <w:rFonts w:ascii="Cambria Math" w:eastAsia="宋体" w:hAnsi="Cambria Math"/>
                            <w:sz w:val="28"/>
                            <w:szCs w:val="28"/>
                            <w:lang w:eastAsia="zh-CN" w:bidi="ar-SA"/>
                          </w:rPr>
                          <m:t>2</m:t>
                        </m:r>
                      </m:sub>
                    </m:sSub>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H</m:t>
                        </m:r>
                      </m:e>
                      <m:sub>
                        <m:r>
                          <w:rPr>
                            <w:rFonts w:ascii="Cambria Math" w:eastAsia="宋体" w:hAnsi="Cambria Math"/>
                            <w:sz w:val="28"/>
                            <w:szCs w:val="28"/>
                            <w:lang w:eastAsia="zh-CN" w:bidi="ar-SA"/>
                          </w:rPr>
                          <m:t>2</m:t>
                        </m:r>
                      </m:sub>
                    </m:sSub>
                  </m:sub>
                </m:sSub>
              </m:e>
            </m:rad>
          </m:num>
          <m:den>
            <m:r>
              <w:rPr>
                <w:rFonts w:ascii="Cambria Math" w:eastAsia="宋体" w:hAnsi="Cambria Math"/>
                <w:sz w:val="28"/>
                <w:szCs w:val="28"/>
                <w:lang w:eastAsia="zh-CN" w:bidi="ar-SA"/>
              </w:rPr>
              <m:t xml:space="preserve">1+ </m:t>
            </m:r>
            <m:rad>
              <m:radPr>
                <m:degHide m:val="1"/>
                <m:ctrlPr>
                  <w:rPr>
                    <w:rFonts w:ascii="Cambria Math" w:eastAsia="宋体" w:hAnsi="Cambria Math"/>
                    <w:i/>
                    <w:sz w:val="28"/>
                    <w:szCs w:val="28"/>
                    <w:lang w:eastAsia="zh-CN" w:bidi="ar-SA"/>
                  </w:rPr>
                </m:ctrlPr>
              </m:radPr>
              <m:deg/>
              <m:e>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H</m:t>
                        </m:r>
                      </m:e>
                      <m:sub>
                        <m:r>
                          <w:rPr>
                            <w:rFonts w:ascii="Cambria Math" w:eastAsia="宋体" w:hAnsi="Cambria Math"/>
                            <w:sz w:val="28"/>
                            <w:szCs w:val="28"/>
                            <w:lang w:eastAsia="zh-CN" w:bidi="ar-SA"/>
                          </w:rPr>
                          <m:t>2</m:t>
                        </m:r>
                      </m:sub>
                    </m:sSub>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H</m:t>
                        </m:r>
                      </m:e>
                      <m:sub>
                        <m:r>
                          <w:rPr>
                            <w:rFonts w:ascii="Cambria Math" w:eastAsia="宋体" w:hAnsi="Cambria Math"/>
                            <w:sz w:val="28"/>
                            <w:szCs w:val="28"/>
                            <w:lang w:eastAsia="zh-CN" w:bidi="ar-SA"/>
                          </w:rPr>
                          <m:t>2</m:t>
                        </m:r>
                      </m:sub>
                    </m:sSub>
                  </m:sub>
                </m:sSub>
              </m:e>
            </m:rad>
          </m:den>
        </m:f>
        <m:r>
          <w:rPr>
            <w:rFonts w:ascii="Cambria Math" w:eastAsia="宋体" w:hAnsi="Cambria Math"/>
            <w:sz w:val="28"/>
            <w:szCs w:val="28"/>
            <w:lang w:eastAsia="zh-CN" w:bidi="ar-SA"/>
          </w:rPr>
          <m:t>)</m:t>
        </m:r>
      </m:oMath>
      <w:r w:rsidR="00900D29" w:rsidRPr="00900D29">
        <w:rPr>
          <w:rFonts w:ascii="Times New Roman" w:eastAsia="宋体" w:hAnsi="Times New Roman"/>
          <w:lang w:eastAsia="zh-CN" w:bidi="ar-SA"/>
        </w:rPr>
        <w:t xml:space="preserve"> (1)</w:t>
      </w:r>
    </w:p>
    <w:p w:rsidR="00900D29" w:rsidRPr="00900D29" w:rsidRDefault="00900D29" w:rsidP="00905351">
      <w:pPr>
        <w:spacing w:after="200"/>
        <w:jc w:val="both"/>
        <w:rPr>
          <w:rFonts w:ascii="Times New Roman" w:eastAsia="宋体" w:hAnsi="Times New Roman"/>
          <w:lang w:eastAsia="zh-CN" w:bidi="ar-SA"/>
        </w:rPr>
      </w:pPr>
      <w:r w:rsidRPr="00900D29">
        <w:rPr>
          <w:rFonts w:ascii="Times New Roman" w:eastAsia="宋体" w:hAnsi="Times New Roman"/>
          <w:lang w:eastAsia="zh-CN" w:bidi="ar-SA"/>
        </w:rPr>
        <w:t xml:space="preserve">Since the partial pressure of hydrogen is in excess of the amount consumed and remains practically constant across the reactor, the last term in equation (1) is a constant that can be lumped into the </w:t>
      </w:r>
      <w:proofErr w:type="spellStart"/>
      <w:r w:rsidRPr="00900D29">
        <w:rPr>
          <w:rFonts w:ascii="Times New Roman" w:eastAsia="宋体" w:hAnsi="Times New Roman"/>
          <w:lang w:eastAsia="zh-CN" w:bidi="ar-SA"/>
        </w:rPr>
        <w:t>k</w:t>
      </w:r>
      <w:r w:rsidRPr="00900D29">
        <w:rPr>
          <w:rFonts w:ascii="Times New Roman" w:eastAsia="宋体" w:hAnsi="Times New Roman"/>
          <w:vertAlign w:val="superscript"/>
          <w:lang w:eastAsia="zh-CN" w:bidi="ar-SA"/>
        </w:rPr>
        <w:t>’</w:t>
      </w:r>
      <w:r w:rsidRPr="00900D29">
        <w:rPr>
          <w:rFonts w:ascii="Times New Roman" w:eastAsia="宋体" w:hAnsi="Times New Roman"/>
          <w:vertAlign w:val="subscript"/>
          <w:lang w:eastAsia="zh-CN" w:bidi="ar-SA"/>
        </w:rPr>
        <w:t>HDO</w:t>
      </w:r>
      <w:proofErr w:type="spellEnd"/>
      <w:r w:rsidRPr="00900D29">
        <w:rPr>
          <w:rFonts w:ascii="Times New Roman" w:eastAsia="宋体" w:hAnsi="Times New Roman"/>
          <w:lang w:eastAsia="zh-CN" w:bidi="ar-SA"/>
        </w:rPr>
        <w:t xml:space="preserve"> constant, giving:</w:t>
      </w:r>
    </w:p>
    <w:p w:rsidR="00900D29" w:rsidRPr="00900D29" w:rsidRDefault="004C41AC" w:rsidP="00905351">
      <w:pPr>
        <w:spacing w:after="200"/>
        <w:jc w:val="right"/>
        <w:rPr>
          <w:rFonts w:ascii="Times New Roman" w:eastAsia="宋体" w:hAnsi="Times New Roman"/>
          <w:lang w:eastAsia="zh-CN" w:bidi="ar-SA"/>
        </w:rPr>
      </w:pPr>
      <m:oMath>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r</m:t>
            </m:r>
          </m:e>
          <m:sub>
            <m:r>
              <w:rPr>
                <w:rFonts w:ascii="Cambria Math" w:eastAsia="宋体" w:hAnsi="Cambria Math"/>
                <w:sz w:val="28"/>
                <w:szCs w:val="28"/>
                <w:lang w:eastAsia="zh-CN" w:bidi="ar-SA"/>
              </w:rPr>
              <m:t>DOH</m:t>
            </m:r>
          </m:sub>
        </m:sSub>
        <m:r>
          <w:rPr>
            <w:rFonts w:ascii="Cambria Math" w:eastAsia="宋体" w:hAnsi="Cambria Math"/>
            <w:sz w:val="28"/>
            <w:szCs w:val="28"/>
            <w:lang w:eastAsia="zh-CN" w:bidi="ar-SA"/>
          </w:rPr>
          <m:t>=</m:t>
        </m:r>
        <m:f>
          <m:fPr>
            <m:ctrlPr>
              <w:rPr>
                <w:rFonts w:ascii="Cambria Math" w:eastAsia="宋体" w:hAnsi="Cambria Math"/>
                <w:i/>
                <w:sz w:val="28"/>
                <w:szCs w:val="28"/>
                <w:lang w:eastAsia="zh-CN" w:bidi="ar-SA"/>
              </w:rPr>
            </m:ctrlPr>
          </m:fPr>
          <m:num>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DOH</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c</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C</m:t>
                </m:r>
              </m:sub>
            </m:sSub>
          </m:num>
          <m:den>
            <m:r>
              <w:rPr>
                <w:rFonts w:ascii="Cambria Math" w:eastAsia="宋体" w:hAnsi="Cambria Math"/>
                <w:sz w:val="28"/>
                <w:szCs w:val="28"/>
                <w:lang w:eastAsia="zh-CN" w:bidi="ar-SA"/>
              </w:rPr>
              <m:t>1+</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c</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c</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ONE</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ONE</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OL</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OL</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TOL</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TOL</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MCH</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MCH</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ENE</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ENE</m:t>
                </m:r>
              </m:sub>
            </m:sSub>
          </m:den>
        </m:f>
      </m:oMath>
      <w:r w:rsidR="00900D29" w:rsidRPr="00900D29">
        <w:rPr>
          <w:rFonts w:ascii="Times New Roman" w:eastAsia="宋体" w:hAnsi="Times New Roman"/>
          <w:lang w:eastAsia="zh-CN" w:bidi="ar-SA"/>
        </w:rPr>
        <w:tab/>
      </w:r>
      <w:r w:rsidR="00900D29" w:rsidRPr="00900D29">
        <w:rPr>
          <w:rFonts w:ascii="Times New Roman" w:eastAsia="宋体" w:hAnsi="Times New Roman"/>
          <w:lang w:eastAsia="zh-CN" w:bidi="ar-SA"/>
        </w:rPr>
        <w:tab/>
      </w:r>
      <w:r w:rsidR="00900D29" w:rsidRPr="00900D29">
        <w:rPr>
          <w:rFonts w:ascii="Times New Roman" w:eastAsia="宋体" w:hAnsi="Times New Roman"/>
          <w:lang w:eastAsia="zh-CN" w:bidi="ar-SA"/>
        </w:rPr>
        <w:tab/>
      </w:r>
      <w:r w:rsidR="00900D29" w:rsidRPr="00900D29">
        <w:rPr>
          <w:rFonts w:ascii="Times New Roman" w:eastAsia="宋体" w:hAnsi="Times New Roman"/>
          <w:lang w:eastAsia="zh-CN" w:bidi="ar-SA"/>
        </w:rPr>
        <w:tab/>
        <w:t>(2)</w:t>
      </w:r>
    </w:p>
    <w:p w:rsidR="00900D29" w:rsidRPr="00900D29" w:rsidRDefault="00900D29" w:rsidP="00905351">
      <w:pPr>
        <w:spacing w:after="200"/>
        <w:jc w:val="both"/>
        <w:rPr>
          <w:rFonts w:ascii="Times New Roman" w:eastAsia="宋体" w:hAnsi="Times New Roman"/>
          <w:lang w:eastAsia="zh-CN" w:bidi="ar-SA"/>
        </w:rPr>
      </w:pPr>
      <w:proofErr w:type="gramStart"/>
      <w:r w:rsidRPr="00900D29">
        <w:rPr>
          <w:rFonts w:ascii="Times New Roman" w:eastAsia="宋体" w:hAnsi="Times New Roman"/>
          <w:lang w:eastAsia="zh-CN" w:bidi="ar-SA"/>
        </w:rPr>
        <w:t>where</w:t>
      </w:r>
      <w:proofErr w:type="gramEnd"/>
      <w:r w:rsidRPr="00900D29">
        <w:rPr>
          <w:rFonts w:ascii="Times New Roman" w:eastAsia="宋体" w:hAnsi="Times New Roman"/>
          <w:lang w:eastAsia="zh-CN" w:bidi="ar-SA"/>
        </w:rPr>
        <w:t>,</w:t>
      </w:r>
    </w:p>
    <w:p w:rsidR="00F17896" w:rsidRDefault="004C41AC" w:rsidP="00905351">
      <w:pPr>
        <w:spacing w:after="200"/>
        <w:jc w:val="right"/>
        <w:rPr>
          <w:rFonts w:ascii="Times New Roman" w:eastAsia="宋体" w:hAnsi="Times New Roman"/>
          <w:lang w:eastAsia="zh-CN" w:bidi="ar-SA"/>
        </w:rPr>
      </w:pPr>
      <m:oMath>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DOH</m:t>
            </m:r>
          </m:sub>
        </m:sSub>
        <m:r>
          <w:rPr>
            <w:rFonts w:ascii="Cambria Math" w:eastAsia="宋体" w:hAnsi="Cambria Math"/>
            <w:sz w:val="28"/>
            <w:szCs w:val="28"/>
            <w:lang w:eastAsia="zh-CN" w:bidi="ar-SA"/>
          </w:rPr>
          <m:t xml:space="preserve">= </m:t>
        </m:r>
        <m:sSubSup>
          <m:sSubSupPr>
            <m:ctrlPr>
              <w:rPr>
                <w:rFonts w:ascii="Cambria Math" w:eastAsia="宋体" w:hAnsi="Cambria Math"/>
                <w:i/>
                <w:sz w:val="28"/>
                <w:szCs w:val="28"/>
                <w:lang w:eastAsia="zh-CN" w:bidi="ar-SA"/>
              </w:rPr>
            </m:ctrlPr>
          </m:sSubSup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DOH</m:t>
            </m:r>
          </m:sub>
          <m:sup>
            <m:r>
              <w:rPr>
                <w:rFonts w:ascii="Cambria Math" w:eastAsia="宋体" w:hAnsi="Cambria Math"/>
                <w:sz w:val="28"/>
                <w:szCs w:val="28"/>
                <w:lang w:eastAsia="zh-CN" w:bidi="ar-SA"/>
              </w:rPr>
              <m:t>'</m:t>
            </m:r>
          </m:sup>
        </m:sSubSup>
        <m:r>
          <w:rPr>
            <w:rFonts w:ascii="Cambria Math" w:eastAsia="宋体" w:hAnsi="Cambria Math"/>
            <w:sz w:val="28"/>
            <w:szCs w:val="28"/>
            <w:lang w:eastAsia="zh-CN" w:bidi="ar-SA"/>
          </w:rPr>
          <m:t>∙(</m:t>
        </m:r>
        <m:f>
          <m:fPr>
            <m:ctrlPr>
              <w:rPr>
                <w:rFonts w:ascii="Cambria Math" w:eastAsia="宋体" w:hAnsi="Cambria Math"/>
                <w:i/>
                <w:sz w:val="28"/>
                <w:szCs w:val="28"/>
                <w:lang w:eastAsia="zh-CN" w:bidi="ar-SA"/>
              </w:rPr>
            </m:ctrlPr>
          </m:fPr>
          <m:num>
            <m:rad>
              <m:radPr>
                <m:degHide m:val="1"/>
                <m:ctrlPr>
                  <w:rPr>
                    <w:rFonts w:ascii="Cambria Math" w:eastAsia="宋体" w:hAnsi="Cambria Math"/>
                    <w:i/>
                    <w:sz w:val="28"/>
                    <w:szCs w:val="28"/>
                    <w:lang w:eastAsia="zh-CN" w:bidi="ar-SA"/>
                  </w:rPr>
                </m:ctrlPr>
              </m:radPr>
              <m:deg/>
              <m:e>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H</m:t>
                        </m:r>
                      </m:e>
                      <m:sub>
                        <m:r>
                          <w:rPr>
                            <w:rFonts w:ascii="Cambria Math" w:eastAsia="宋体" w:hAnsi="Cambria Math"/>
                            <w:sz w:val="28"/>
                            <w:szCs w:val="28"/>
                            <w:lang w:eastAsia="zh-CN" w:bidi="ar-SA"/>
                          </w:rPr>
                          <m:t>2</m:t>
                        </m:r>
                      </m:sub>
                    </m:sSub>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H</m:t>
                        </m:r>
                      </m:e>
                      <m:sub>
                        <m:r>
                          <w:rPr>
                            <w:rFonts w:ascii="Cambria Math" w:eastAsia="宋体" w:hAnsi="Cambria Math"/>
                            <w:sz w:val="28"/>
                            <w:szCs w:val="28"/>
                            <w:lang w:eastAsia="zh-CN" w:bidi="ar-SA"/>
                          </w:rPr>
                          <m:t>2</m:t>
                        </m:r>
                      </m:sub>
                    </m:sSub>
                  </m:sub>
                </m:sSub>
              </m:e>
            </m:rad>
          </m:num>
          <m:den>
            <m:r>
              <w:rPr>
                <w:rFonts w:ascii="Cambria Math" w:eastAsia="宋体" w:hAnsi="Cambria Math"/>
                <w:sz w:val="28"/>
                <w:szCs w:val="28"/>
                <w:lang w:eastAsia="zh-CN" w:bidi="ar-SA"/>
              </w:rPr>
              <m:t xml:space="preserve">1+ </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H</m:t>
                    </m:r>
                  </m:e>
                  <m:sub>
                    <m:r>
                      <w:rPr>
                        <w:rFonts w:ascii="Cambria Math" w:eastAsia="宋体" w:hAnsi="Cambria Math"/>
                        <w:sz w:val="28"/>
                        <w:szCs w:val="28"/>
                        <w:lang w:eastAsia="zh-CN" w:bidi="ar-SA"/>
                      </w:rPr>
                      <m:t>2</m:t>
                    </m:r>
                  </m:sub>
                </m:sSub>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H</m:t>
                    </m:r>
                  </m:e>
                  <m:sub>
                    <m:r>
                      <w:rPr>
                        <w:rFonts w:ascii="Cambria Math" w:eastAsia="宋体" w:hAnsi="Cambria Math"/>
                        <w:sz w:val="28"/>
                        <w:szCs w:val="28"/>
                        <w:lang w:eastAsia="zh-CN" w:bidi="ar-SA"/>
                      </w:rPr>
                      <m:t>2</m:t>
                    </m:r>
                  </m:sub>
                </m:sSub>
              </m:sub>
            </m:sSub>
          </m:den>
        </m:f>
        <m:r>
          <w:rPr>
            <w:rFonts w:ascii="Cambria Math" w:eastAsia="宋体" w:hAnsi="Cambria Math"/>
            <w:sz w:val="28"/>
            <w:szCs w:val="28"/>
            <w:lang w:eastAsia="zh-CN" w:bidi="ar-SA"/>
          </w:rPr>
          <m:t>)</m:t>
        </m:r>
      </m:oMath>
      <w:r w:rsidR="00900D29" w:rsidRPr="00900D29">
        <w:rPr>
          <w:rFonts w:ascii="Times New Roman" w:eastAsia="宋体" w:hAnsi="Times New Roman"/>
          <w:sz w:val="28"/>
          <w:szCs w:val="28"/>
          <w:lang w:eastAsia="zh-CN" w:bidi="ar-SA"/>
        </w:rPr>
        <w:tab/>
      </w:r>
      <w:r w:rsidR="00900D29" w:rsidRPr="00900D29">
        <w:rPr>
          <w:rFonts w:ascii="Times New Roman" w:eastAsia="宋体" w:hAnsi="Times New Roman"/>
          <w:lang w:eastAsia="zh-CN" w:bidi="ar-SA"/>
        </w:rPr>
        <w:tab/>
      </w:r>
      <w:r w:rsidR="00900D29" w:rsidRPr="00900D29">
        <w:rPr>
          <w:rFonts w:ascii="Times New Roman" w:eastAsia="宋体" w:hAnsi="Times New Roman"/>
          <w:lang w:eastAsia="zh-CN" w:bidi="ar-SA"/>
        </w:rPr>
        <w:tab/>
      </w:r>
      <w:r w:rsidR="00900D29" w:rsidRPr="00900D29">
        <w:rPr>
          <w:rFonts w:ascii="Times New Roman" w:eastAsia="宋体" w:hAnsi="Times New Roman"/>
          <w:lang w:eastAsia="zh-CN" w:bidi="ar-SA"/>
        </w:rPr>
        <w:tab/>
      </w:r>
      <w:r w:rsidR="00900D29" w:rsidRPr="00900D29">
        <w:rPr>
          <w:rFonts w:ascii="Times New Roman" w:eastAsia="宋体" w:hAnsi="Times New Roman"/>
          <w:lang w:eastAsia="zh-CN" w:bidi="ar-SA"/>
        </w:rPr>
        <w:tab/>
      </w:r>
      <w:r w:rsidR="00900D29" w:rsidRPr="00900D29">
        <w:rPr>
          <w:rFonts w:ascii="Times New Roman" w:eastAsia="宋体" w:hAnsi="Times New Roman"/>
          <w:lang w:eastAsia="zh-CN" w:bidi="ar-SA"/>
        </w:rPr>
        <w:tab/>
      </w:r>
      <w:r w:rsidR="00900D29" w:rsidRPr="00900D29">
        <w:rPr>
          <w:rFonts w:ascii="Times New Roman" w:eastAsia="宋体" w:hAnsi="Times New Roman"/>
          <w:lang w:eastAsia="zh-CN" w:bidi="ar-SA"/>
        </w:rPr>
        <w:tab/>
      </w:r>
      <w:r w:rsidR="00900D29" w:rsidRPr="00900D29">
        <w:rPr>
          <w:rFonts w:ascii="Times New Roman" w:eastAsia="宋体" w:hAnsi="Times New Roman"/>
          <w:lang w:eastAsia="zh-CN" w:bidi="ar-SA"/>
        </w:rPr>
        <w:tab/>
      </w:r>
      <w:r w:rsidR="00900D29" w:rsidRPr="00900D29">
        <w:rPr>
          <w:rFonts w:ascii="Times New Roman" w:eastAsia="宋体" w:hAnsi="Times New Roman"/>
          <w:lang w:eastAsia="zh-CN" w:bidi="ar-SA"/>
        </w:rPr>
        <w:tab/>
        <w:t>(2.1)</w:t>
      </w:r>
    </w:p>
    <w:p w:rsidR="00F17896" w:rsidRDefault="00F17896" w:rsidP="00F17896">
      <w:pPr>
        <w:spacing w:after="200"/>
        <w:rPr>
          <w:rFonts w:ascii="Times New Roman" w:eastAsia="宋体" w:hAnsi="Times New Roman"/>
          <w:lang w:eastAsia="zh-CN" w:bidi="ar-SA"/>
        </w:rPr>
      </w:pPr>
    </w:p>
    <w:p w:rsidR="00F17896" w:rsidRDefault="00F17896" w:rsidP="00F17896">
      <w:pPr>
        <w:spacing w:after="200"/>
        <w:rPr>
          <w:rFonts w:ascii="Times New Roman" w:eastAsia="宋体" w:hAnsi="Times New Roman"/>
          <w:lang w:eastAsia="zh-CN" w:bidi="ar-SA"/>
        </w:rPr>
      </w:pPr>
    </w:p>
    <w:p w:rsidR="00F17896" w:rsidRDefault="00F17896" w:rsidP="00F17896">
      <w:pPr>
        <w:spacing w:after="200"/>
        <w:rPr>
          <w:rFonts w:ascii="Times New Roman" w:eastAsia="宋体" w:hAnsi="Times New Roman"/>
          <w:lang w:eastAsia="zh-CN" w:bidi="ar-SA"/>
        </w:rPr>
      </w:pPr>
    </w:p>
    <w:p w:rsidR="00F17896" w:rsidRDefault="00F17896" w:rsidP="00F17896">
      <w:pPr>
        <w:spacing w:after="200"/>
        <w:rPr>
          <w:rFonts w:ascii="Times New Roman" w:eastAsia="宋体" w:hAnsi="Times New Roman"/>
          <w:lang w:eastAsia="zh-CN" w:bidi="ar-SA"/>
        </w:rPr>
      </w:pPr>
    </w:p>
    <w:p w:rsidR="00F17896" w:rsidRDefault="00F17896" w:rsidP="00F17896">
      <w:pPr>
        <w:spacing w:after="200"/>
        <w:rPr>
          <w:rFonts w:ascii="Times New Roman" w:eastAsia="宋体" w:hAnsi="Times New Roman"/>
          <w:lang w:eastAsia="zh-CN" w:bidi="ar-SA"/>
        </w:rPr>
      </w:pPr>
    </w:p>
    <w:p w:rsidR="00F17896" w:rsidRDefault="006751DC" w:rsidP="00F17896">
      <w:pPr>
        <w:spacing w:after="200"/>
        <w:rPr>
          <w:rFonts w:ascii="Times New Roman" w:eastAsia="宋体" w:hAnsi="Times New Roman"/>
          <w:lang w:eastAsia="zh-CN" w:bidi="ar-SA"/>
        </w:rPr>
      </w:pPr>
      <w:r>
        <w:rPr>
          <w:rFonts w:ascii="Times New Roman" w:eastAsia="宋体" w:hAnsi="Times New Roman"/>
          <w:noProof/>
          <w:lang w:eastAsia="zh-CN" w:bidi="ar-SA"/>
        </w:rPr>
        <w:lastRenderedPageBreak/>
        <w:drawing>
          <wp:anchor distT="0" distB="0" distL="114300" distR="114300" simplePos="0" relativeHeight="251730944" behindDoc="0" locked="0" layoutInCell="1" allowOverlap="1" wp14:anchorId="259643EC" wp14:editId="10B87447">
            <wp:simplePos x="0" y="0"/>
            <wp:positionH relativeFrom="column">
              <wp:posOffset>54610</wp:posOffset>
            </wp:positionH>
            <wp:positionV relativeFrom="paragraph">
              <wp:posOffset>18786</wp:posOffset>
            </wp:positionV>
            <wp:extent cx="5210175" cy="3986530"/>
            <wp:effectExtent l="0" t="0" r="9525"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10175" cy="3986530"/>
                    </a:xfrm>
                    <a:prstGeom prst="rect">
                      <a:avLst/>
                    </a:prstGeom>
                    <a:noFill/>
                  </pic:spPr>
                </pic:pic>
              </a:graphicData>
            </a:graphic>
            <wp14:sizeRelH relativeFrom="page">
              <wp14:pctWidth>0</wp14:pctWidth>
            </wp14:sizeRelH>
            <wp14:sizeRelV relativeFrom="page">
              <wp14:pctHeight>0</wp14:pctHeight>
            </wp14:sizeRelV>
          </wp:anchor>
        </w:drawing>
      </w:r>
    </w:p>
    <w:p w:rsidR="00F17896" w:rsidRDefault="00F17896" w:rsidP="00F17896">
      <w:pPr>
        <w:spacing w:after="200"/>
        <w:rPr>
          <w:rFonts w:ascii="Times New Roman" w:eastAsia="宋体" w:hAnsi="Times New Roman"/>
          <w:lang w:eastAsia="zh-CN" w:bidi="ar-SA"/>
        </w:rPr>
      </w:pPr>
    </w:p>
    <w:p w:rsidR="00F17896" w:rsidRDefault="00F17896" w:rsidP="00F17896">
      <w:pPr>
        <w:spacing w:after="200"/>
        <w:rPr>
          <w:rFonts w:ascii="Times New Roman" w:eastAsia="宋体" w:hAnsi="Times New Roman"/>
          <w:lang w:eastAsia="zh-CN" w:bidi="ar-SA"/>
        </w:rPr>
      </w:pPr>
    </w:p>
    <w:p w:rsidR="00F17896" w:rsidRDefault="00F17896" w:rsidP="00F17896">
      <w:pPr>
        <w:spacing w:after="200"/>
        <w:rPr>
          <w:rFonts w:ascii="Times New Roman" w:eastAsia="宋体" w:hAnsi="Times New Roman"/>
          <w:lang w:eastAsia="zh-CN" w:bidi="ar-SA"/>
        </w:rPr>
      </w:pPr>
    </w:p>
    <w:p w:rsidR="006751DC" w:rsidRDefault="006751DC" w:rsidP="00F17896">
      <w:pPr>
        <w:spacing w:after="200"/>
        <w:rPr>
          <w:rFonts w:ascii="Times New Roman" w:eastAsia="宋体" w:hAnsi="Times New Roman"/>
          <w:lang w:eastAsia="zh-CN" w:bidi="ar-SA"/>
        </w:rPr>
      </w:pPr>
    </w:p>
    <w:p w:rsidR="006751DC" w:rsidRDefault="006751DC" w:rsidP="00F17896">
      <w:pPr>
        <w:spacing w:after="200"/>
        <w:rPr>
          <w:rFonts w:ascii="Times New Roman" w:eastAsia="宋体" w:hAnsi="Times New Roman"/>
          <w:lang w:eastAsia="zh-CN" w:bidi="ar-SA"/>
        </w:rPr>
      </w:pPr>
    </w:p>
    <w:p w:rsidR="006751DC" w:rsidRDefault="006751DC" w:rsidP="00F17896">
      <w:pPr>
        <w:spacing w:after="200"/>
        <w:rPr>
          <w:rFonts w:ascii="Times New Roman" w:eastAsia="宋体" w:hAnsi="Times New Roman"/>
          <w:lang w:eastAsia="zh-CN" w:bidi="ar-SA"/>
        </w:rPr>
      </w:pPr>
    </w:p>
    <w:p w:rsidR="006751DC" w:rsidRDefault="006751DC" w:rsidP="00F17896">
      <w:pPr>
        <w:spacing w:after="200"/>
        <w:rPr>
          <w:rFonts w:ascii="Times New Roman" w:eastAsia="宋体" w:hAnsi="Times New Roman"/>
          <w:lang w:eastAsia="zh-CN" w:bidi="ar-SA"/>
        </w:rPr>
      </w:pPr>
    </w:p>
    <w:p w:rsidR="006751DC" w:rsidRDefault="006751DC" w:rsidP="00F17896">
      <w:pPr>
        <w:spacing w:after="200"/>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32992" behindDoc="0" locked="0" layoutInCell="1" allowOverlap="1" wp14:anchorId="0F517C79" wp14:editId="4420D5AB">
                <wp:simplePos x="0" y="0"/>
                <wp:positionH relativeFrom="column">
                  <wp:posOffset>270510</wp:posOffset>
                </wp:positionH>
                <wp:positionV relativeFrom="paragraph">
                  <wp:posOffset>206375</wp:posOffset>
                </wp:positionV>
                <wp:extent cx="5210175" cy="635"/>
                <wp:effectExtent l="0" t="0" r="9525" b="0"/>
                <wp:wrapNone/>
                <wp:docPr id="66" name="Text Box 66"/>
                <wp:cNvGraphicFramePr/>
                <a:graphic xmlns:a="http://schemas.openxmlformats.org/drawingml/2006/main">
                  <a:graphicData uri="http://schemas.microsoft.com/office/word/2010/wordprocessingShape">
                    <wps:wsp>
                      <wps:cNvSpPr txBox="1"/>
                      <wps:spPr>
                        <a:xfrm>
                          <a:off x="0" y="0"/>
                          <a:ext cx="5210175" cy="635"/>
                        </a:xfrm>
                        <a:prstGeom prst="rect">
                          <a:avLst/>
                        </a:prstGeom>
                        <a:solidFill>
                          <a:prstClr val="white"/>
                        </a:solidFill>
                        <a:ln>
                          <a:noFill/>
                        </a:ln>
                        <a:effectLst/>
                      </wps:spPr>
                      <wps:txbx>
                        <w:txbxContent>
                          <w:p w:rsidR="00883C93" w:rsidRPr="00F17896" w:rsidRDefault="00883C93" w:rsidP="00F17896">
                            <w:pPr>
                              <w:pStyle w:val="Caption"/>
                              <w:rPr>
                                <w:b w:val="0"/>
                              </w:rPr>
                            </w:pPr>
                            <w:bookmarkStart w:id="163" w:name="_Toc385588357"/>
                            <w:r>
                              <w:t xml:space="preserve">Figure </w:t>
                            </w:r>
                            <w:r w:rsidR="004C41AC">
                              <w:fldChar w:fldCharType="begin"/>
                            </w:r>
                            <w:r w:rsidR="004C41AC">
                              <w:instrText xml:space="preserve"> SEQ Figure \* ARABIC </w:instrText>
                            </w:r>
                            <w:r w:rsidR="004C41AC">
                              <w:fldChar w:fldCharType="separate"/>
                            </w:r>
                            <w:proofErr w:type="gramStart"/>
                            <w:r w:rsidR="005C7BC1">
                              <w:rPr>
                                <w:noProof/>
                              </w:rPr>
                              <w:t>18</w:t>
                            </w:r>
                            <w:r w:rsidR="004C41AC">
                              <w:rPr>
                                <w:noProof/>
                              </w:rPr>
                              <w:fldChar w:fldCharType="end"/>
                            </w:r>
                            <w:r>
                              <w:t>.III</w:t>
                            </w:r>
                            <w:proofErr w:type="gramEnd"/>
                            <w:r>
                              <w:t>.</w:t>
                            </w:r>
                            <w:r>
                              <w:tab/>
                            </w:r>
                            <w:proofErr w:type="gramStart"/>
                            <w:r w:rsidRPr="00F17896">
                              <w:rPr>
                                <w:b w:val="0"/>
                              </w:rPr>
                              <w:t>Sequence of elementary steps for m-cresol conversion over Pt/SiO</w:t>
                            </w:r>
                            <w:r w:rsidRPr="00F17896">
                              <w:rPr>
                                <w:b w:val="0"/>
                                <w:vertAlign w:val="subscript"/>
                              </w:rPr>
                              <w:t>2</w:t>
                            </w:r>
                            <w:r w:rsidRPr="00F17896">
                              <w:rPr>
                                <w:b w:val="0"/>
                              </w:rPr>
                              <w:t>.</w:t>
                            </w:r>
                            <w:bookmarkEnd w:id="163"/>
                            <w:proofErr w:type="gramEnd"/>
                          </w:p>
                          <w:p w:rsidR="00883C93" w:rsidRPr="00144B84" w:rsidRDefault="00883C93" w:rsidP="00F17896">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66" o:spid="_x0000_s1047" type="#_x0000_t202" style="position:absolute;margin-left:21.3pt;margin-top:16.25pt;width:410.25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" stroked="f">
                <v:textbox style="mso-fit-shape-to-text:t" inset="0,0,0,0">
                  <w:txbxContent>
                    <w:p w:rsidR="00883C93" w:rsidRPr="00F17896" w:rsidRDefault="00883C93" w:rsidP="00F17896">
                      <w:pPr>
                        <w:pStyle w:val="Caption"/>
                        <w:rPr>
                          <w:b w:val="0"/>
                        </w:rPr>
                      </w:pPr>
                      <w:bookmarkStart w:id="164" w:name="_Toc385588357"/>
                      <w:r>
                        <w:t xml:space="preserve">Figure </w:t>
                      </w:r>
                      <w:r w:rsidR="004C41AC">
                        <w:fldChar w:fldCharType="begin"/>
                      </w:r>
                      <w:r w:rsidR="004C41AC">
                        <w:instrText xml:space="preserve"> SEQ Figure \* ARABIC </w:instrText>
                      </w:r>
                      <w:r w:rsidR="004C41AC">
                        <w:fldChar w:fldCharType="separate"/>
                      </w:r>
                      <w:proofErr w:type="gramStart"/>
                      <w:r w:rsidR="005C7BC1">
                        <w:rPr>
                          <w:noProof/>
                        </w:rPr>
                        <w:t>18</w:t>
                      </w:r>
                      <w:r w:rsidR="004C41AC">
                        <w:rPr>
                          <w:noProof/>
                        </w:rPr>
                        <w:fldChar w:fldCharType="end"/>
                      </w:r>
                      <w:r>
                        <w:t>.III</w:t>
                      </w:r>
                      <w:proofErr w:type="gramEnd"/>
                      <w:r>
                        <w:t>.</w:t>
                      </w:r>
                      <w:r>
                        <w:tab/>
                      </w:r>
                      <w:proofErr w:type="gramStart"/>
                      <w:r w:rsidRPr="00F17896">
                        <w:rPr>
                          <w:b w:val="0"/>
                        </w:rPr>
                        <w:t>Sequence of elementary steps for m-cresol conversion over Pt/SiO</w:t>
                      </w:r>
                      <w:r w:rsidRPr="00F17896">
                        <w:rPr>
                          <w:b w:val="0"/>
                          <w:vertAlign w:val="subscript"/>
                        </w:rPr>
                        <w:t>2</w:t>
                      </w:r>
                      <w:r w:rsidRPr="00F17896">
                        <w:rPr>
                          <w:b w:val="0"/>
                        </w:rPr>
                        <w:t>.</w:t>
                      </w:r>
                      <w:bookmarkEnd w:id="164"/>
                      <w:proofErr w:type="gramEnd"/>
                    </w:p>
                    <w:p w:rsidR="00883C93" w:rsidRPr="00144B84" w:rsidRDefault="00883C93" w:rsidP="00F17896">
                      <w:pPr>
                        <w:pStyle w:val="Caption"/>
                        <w:rPr>
                          <w:rFonts w:ascii="Times New Roman" w:eastAsia="宋体" w:hAnsi="Times New Roman"/>
                          <w:noProof/>
                          <w:szCs w:val="24"/>
                        </w:rPr>
                      </w:pPr>
                    </w:p>
                  </w:txbxContent>
                </v:textbox>
              </v:shape>
            </w:pict>
          </mc:Fallback>
        </mc:AlternateContent>
      </w:r>
    </w:p>
    <w:p w:rsidR="00F17896" w:rsidRPr="00900D29" w:rsidRDefault="00F17896" w:rsidP="00F17896">
      <w:pPr>
        <w:spacing w:after="200"/>
        <w:rPr>
          <w:rFonts w:ascii="Times New Roman" w:eastAsia="宋体" w:hAnsi="Times New Roman"/>
          <w:lang w:eastAsia="zh-CN" w:bidi="ar-SA"/>
        </w:rPr>
      </w:pPr>
    </w:p>
    <w:p w:rsidR="00900D29" w:rsidRPr="00900D29" w:rsidRDefault="00754C2B" w:rsidP="00754C2B">
      <w:pPr>
        <w:pStyle w:val="Heading3"/>
        <w:rPr>
          <w:rFonts w:ascii="Calibri" w:eastAsia="宋体" w:hAnsi="Calibri"/>
          <w:sz w:val="22"/>
          <w:szCs w:val="22"/>
          <w:lang w:eastAsia="zh-CN" w:bidi="ar-SA"/>
        </w:rPr>
      </w:pPr>
      <w:bookmarkStart w:id="165" w:name="_Toc385589159"/>
      <w:r>
        <w:rPr>
          <w:rFonts w:eastAsia="宋体"/>
          <w:lang w:eastAsia="zh-CN" w:bidi="ar-SA"/>
        </w:rPr>
        <w:t>3.</w:t>
      </w:r>
      <w:r w:rsidR="00900D29" w:rsidRPr="00900D29">
        <w:rPr>
          <w:rFonts w:eastAsia="宋体"/>
          <w:lang w:eastAsia="zh-CN" w:bidi="ar-SA"/>
        </w:rPr>
        <w:t>3.3. Experimental Measurements in Differential Reactor Mode</w:t>
      </w:r>
      <w:bookmarkEnd w:id="165"/>
    </w:p>
    <w:p w:rsidR="00900D29" w:rsidRPr="00900D29" w:rsidRDefault="00F17896"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To obtain meaningful fitting parameters, we have made independent measurements in the differential reactor, which allows us to simplify the rate expression by ignoring the terms of the products and obtaining the reactant parameters.  Thus, under differential conditions for any reactant j</w:t>
      </w:r>
    </w:p>
    <w:p w:rsidR="00900D29" w:rsidRPr="00900D29" w:rsidRDefault="00900D29" w:rsidP="00905351">
      <w:pPr>
        <w:spacing w:after="200"/>
        <w:jc w:val="both"/>
        <w:rPr>
          <w:rFonts w:ascii="Times New Roman" w:eastAsia="宋体" w:hAnsi="Times New Roman"/>
          <w:lang w:eastAsia="zh-CN" w:bidi="ar-SA"/>
        </w:rPr>
      </w:pPr>
      <m:oMath>
        <m:r>
          <w:rPr>
            <w:rFonts w:ascii="Cambria Math" w:eastAsia="宋体" w:hAnsi="Cambria Math"/>
            <w:sz w:val="28"/>
            <w:szCs w:val="28"/>
            <w:lang w:eastAsia="zh-CN" w:bidi="ar-SA"/>
          </w:rPr>
          <m:t xml:space="preserve"> </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r</m:t>
            </m:r>
          </m:e>
          <m:sub>
            <m:r>
              <w:rPr>
                <w:rFonts w:ascii="Cambria Math" w:eastAsia="宋体" w:hAnsi="Cambria Math"/>
                <w:sz w:val="28"/>
                <w:szCs w:val="28"/>
                <w:lang w:eastAsia="zh-CN" w:bidi="ar-SA"/>
              </w:rPr>
              <m:t>j</m:t>
            </m:r>
          </m:sub>
        </m:sSub>
        <m:r>
          <w:rPr>
            <w:rFonts w:ascii="Cambria Math" w:eastAsia="宋体" w:hAnsi="Cambria Math"/>
            <w:sz w:val="28"/>
            <w:szCs w:val="28"/>
            <w:lang w:eastAsia="zh-CN" w:bidi="ar-SA"/>
          </w:rPr>
          <m:t>=</m:t>
        </m:r>
        <m:f>
          <m:fPr>
            <m:ctrlPr>
              <w:rPr>
                <w:rFonts w:ascii="Cambria Math" w:eastAsia="宋体" w:hAnsi="Cambria Math"/>
                <w:i/>
                <w:sz w:val="28"/>
                <w:szCs w:val="28"/>
                <w:lang w:eastAsia="zh-CN" w:bidi="ar-SA"/>
              </w:rPr>
            </m:ctrlPr>
          </m:fPr>
          <m:num>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j</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j</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j</m:t>
                </m:r>
              </m:sub>
            </m:sSub>
          </m:num>
          <m:den>
            <m:r>
              <w:rPr>
                <w:rFonts w:ascii="Cambria Math" w:eastAsia="宋体" w:hAnsi="Cambria Math"/>
                <w:sz w:val="28"/>
                <w:szCs w:val="28"/>
                <w:lang w:eastAsia="zh-CN" w:bidi="ar-SA"/>
              </w:rPr>
              <m:t>1+</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j</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j</m:t>
                </m:r>
              </m:sub>
            </m:sSub>
          </m:den>
        </m:f>
      </m:oMath>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Pr="00900D29">
        <w:rPr>
          <w:rFonts w:ascii="Times New Roman" w:eastAsia="宋体" w:hAnsi="Times New Roman"/>
          <w:lang w:eastAsia="zh-CN" w:bidi="ar-SA"/>
        </w:rPr>
        <w:t xml:space="preserve"> (5)</w:t>
      </w:r>
    </w:p>
    <w:p w:rsidR="00900D29" w:rsidRPr="00900D29" w:rsidRDefault="00900D29" w:rsidP="00905351">
      <w:pPr>
        <w:spacing w:after="200"/>
        <w:jc w:val="both"/>
        <w:rPr>
          <w:rFonts w:ascii="Times New Roman" w:eastAsia="宋体" w:hAnsi="Times New Roman"/>
          <w:lang w:eastAsia="zh-CN" w:bidi="ar-SA"/>
        </w:rPr>
      </w:pPr>
      <w:proofErr w:type="gramStart"/>
      <w:r w:rsidRPr="00900D29">
        <w:rPr>
          <w:rFonts w:ascii="Times New Roman" w:eastAsia="宋体" w:hAnsi="Times New Roman"/>
          <w:lang w:eastAsia="zh-CN" w:bidi="ar-SA"/>
        </w:rPr>
        <w:t>which</w:t>
      </w:r>
      <w:proofErr w:type="gramEnd"/>
      <w:r w:rsidRPr="00900D29">
        <w:rPr>
          <w:rFonts w:ascii="Times New Roman" w:eastAsia="宋体" w:hAnsi="Times New Roman"/>
          <w:lang w:eastAsia="zh-CN" w:bidi="ar-SA"/>
        </w:rPr>
        <w:t xml:space="preserve"> can be rearranged as the following linear expression,</w:t>
      </w:r>
    </w:p>
    <w:p w:rsidR="00900D29" w:rsidRPr="00900D29" w:rsidRDefault="004C41AC" w:rsidP="00905351">
      <w:pPr>
        <w:spacing w:after="200"/>
        <w:jc w:val="both"/>
        <w:rPr>
          <w:rFonts w:ascii="Times New Roman" w:eastAsia="宋体" w:hAnsi="Times New Roman"/>
          <w:lang w:eastAsia="zh-CN" w:bidi="ar-SA"/>
        </w:rPr>
      </w:pPr>
      <m:oMath>
        <m:f>
          <m:fPr>
            <m:ctrlPr>
              <w:rPr>
                <w:rFonts w:ascii="Cambria Math" w:eastAsia="宋体" w:hAnsi="Cambria Math"/>
                <w:i/>
                <w:sz w:val="28"/>
                <w:szCs w:val="28"/>
                <w:lang w:eastAsia="zh-CN" w:bidi="ar-SA"/>
              </w:rPr>
            </m:ctrlPr>
          </m:fPr>
          <m:num>
            <m:r>
              <w:rPr>
                <w:rFonts w:ascii="Cambria Math" w:eastAsia="宋体" w:hAnsi="Cambria Math"/>
                <w:sz w:val="28"/>
                <w:szCs w:val="28"/>
                <w:lang w:eastAsia="zh-CN" w:bidi="ar-SA"/>
              </w:rPr>
              <m:t>1</m:t>
            </m:r>
          </m:num>
          <m:den>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r</m:t>
                </m:r>
              </m:e>
              <m:sub>
                <m:r>
                  <w:rPr>
                    <w:rFonts w:ascii="Cambria Math" w:eastAsia="宋体" w:hAnsi="Cambria Math"/>
                    <w:sz w:val="28"/>
                    <w:szCs w:val="28"/>
                    <w:lang w:eastAsia="zh-CN" w:bidi="ar-SA"/>
                  </w:rPr>
                  <m:t>j</m:t>
                </m:r>
              </m:sub>
            </m:sSub>
          </m:den>
        </m:f>
        <m:r>
          <w:rPr>
            <w:rFonts w:ascii="Cambria Math" w:eastAsia="宋体" w:hAnsi="Cambria Math"/>
            <w:sz w:val="28"/>
            <w:szCs w:val="28"/>
            <w:lang w:eastAsia="zh-CN" w:bidi="ar-SA"/>
          </w:rPr>
          <m:t>=(</m:t>
        </m:r>
        <m:f>
          <m:fPr>
            <m:ctrlPr>
              <w:rPr>
                <w:rFonts w:ascii="Cambria Math" w:eastAsia="宋体" w:hAnsi="Cambria Math"/>
                <w:i/>
                <w:sz w:val="28"/>
                <w:szCs w:val="28"/>
                <w:lang w:eastAsia="zh-CN" w:bidi="ar-SA"/>
              </w:rPr>
            </m:ctrlPr>
          </m:fPr>
          <m:num>
            <m:r>
              <w:rPr>
                <w:rFonts w:ascii="Cambria Math" w:eastAsia="宋体" w:hAnsi="Cambria Math"/>
                <w:sz w:val="28"/>
                <w:szCs w:val="28"/>
                <w:lang w:eastAsia="zh-CN" w:bidi="ar-SA"/>
              </w:rPr>
              <m:t>1</m:t>
            </m:r>
          </m:num>
          <m:den>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j</m:t>
                </m:r>
              </m:sub>
            </m:sSub>
            <m:r>
              <w:rPr>
                <w:rFonts w:ascii="Cambria Math" w:eastAsia="宋体" w:hAnsi="Cambria Math"/>
                <w:sz w:val="28"/>
                <w:szCs w:val="28"/>
                <w:lang w:eastAsia="zh-CN" w:bidi="ar-SA"/>
              </w:rPr>
              <m:t>∙</m:t>
            </m:r>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j</m:t>
                </m:r>
              </m:sub>
            </m:sSub>
          </m:den>
        </m:f>
        <m:r>
          <w:rPr>
            <w:rFonts w:ascii="Cambria Math" w:eastAsia="宋体" w:hAnsi="Cambria Math"/>
            <w:sz w:val="28"/>
            <w:szCs w:val="28"/>
            <w:lang w:eastAsia="zh-CN" w:bidi="ar-SA"/>
          </w:rPr>
          <m:t>)∙</m:t>
        </m:r>
        <m:f>
          <m:fPr>
            <m:ctrlPr>
              <w:rPr>
                <w:rFonts w:ascii="Cambria Math" w:eastAsia="宋体" w:hAnsi="Cambria Math"/>
                <w:i/>
                <w:sz w:val="28"/>
                <w:szCs w:val="28"/>
                <w:lang w:eastAsia="zh-CN" w:bidi="ar-SA"/>
              </w:rPr>
            </m:ctrlPr>
          </m:fPr>
          <m:num>
            <m:r>
              <w:rPr>
                <w:rFonts w:ascii="Cambria Math" w:eastAsia="宋体" w:hAnsi="Cambria Math"/>
                <w:sz w:val="28"/>
                <w:szCs w:val="28"/>
                <w:lang w:eastAsia="zh-CN" w:bidi="ar-SA"/>
              </w:rPr>
              <m:t>1</m:t>
            </m:r>
          </m:num>
          <m:den>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P</m:t>
                </m:r>
              </m:e>
              <m:sub>
                <m:r>
                  <w:rPr>
                    <w:rFonts w:ascii="Cambria Math" w:eastAsia="宋体" w:hAnsi="Cambria Math"/>
                    <w:sz w:val="28"/>
                    <w:szCs w:val="28"/>
                    <w:lang w:eastAsia="zh-CN" w:bidi="ar-SA"/>
                  </w:rPr>
                  <m:t>j</m:t>
                </m:r>
              </m:sub>
            </m:sSub>
          </m:den>
        </m:f>
        <m:r>
          <w:rPr>
            <w:rFonts w:ascii="Cambria Math" w:eastAsia="宋体" w:hAnsi="Cambria Math"/>
            <w:sz w:val="28"/>
            <w:szCs w:val="28"/>
            <w:lang w:eastAsia="zh-CN" w:bidi="ar-SA"/>
          </w:rPr>
          <m:t xml:space="preserve">+ </m:t>
        </m:r>
        <m:f>
          <m:fPr>
            <m:ctrlPr>
              <w:rPr>
                <w:rFonts w:ascii="Cambria Math" w:eastAsia="宋体" w:hAnsi="Cambria Math"/>
                <w:i/>
                <w:sz w:val="28"/>
                <w:szCs w:val="28"/>
                <w:lang w:eastAsia="zh-CN" w:bidi="ar-SA"/>
              </w:rPr>
            </m:ctrlPr>
          </m:fPr>
          <m:num>
            <m:r>
              <w:rPr>
                <w:rFonts w:ascii="Cambria Math" w:eastAsia="宋体" w:hAnsi="Cambria Math"/>
                <w:sz w:val="28"/>
                <w:szCs w:val="28"/>
                <w:lang w:eastAsia="zh-CN" w:bidi="ar-SA"/>
              </w:rPr>
              <m:t>1</m:t>
            </m:r>
          </m:num>
          <m:den>
            <m:sSub>
              <m:sSubPr>
                <m:ctrlPr>
                  <w:rPr>
                    <w:rFonts w:ascii="Cambria Math" w:eastAsia="宋体" w:hAnsi="Cambria Math"/>
                    <w:i/>
                    <w:sz w:val="28"/>
                    <w:szCs w:val="28"/>
                    <w:lang w:eastAsia="zh-CN" w:bidi="ar-SA"/>
                  </w:rPr>
                </m:ctrlPr>
              </m:sSubPr>
              <m:e>
                <m:r>
                  <w:rPr>
                    <w:rFonts w:ascii="Cambria Math" w:eastAsia="宋体" w:hAnsi="Cambria Math"/>
                    <w:sz w:val="28"/>
                    <w:szCs w:val="28"/>
                    <w:lang w:eastAsia="zh-CN" w:bidi="ar-SA"/>
                  </w:rPr>
                  <m:t>k</m:t>
                </m:r>
              </m:e>
              <m:sub>
                <m:r>
                  <w:rPr>
                    <w:rFonts w:ascii="Cambria Math" w:eastAsia="宋体" w:hAnsi="Cambria Math"/>
                    <w:sz w:val="28"/>
                    <w:szCs w:val="28"/>
                    <w:lang w:eastAsia="zh-CN" w:bidi="ar-SA"/>
                  </w:rPr>
                  <m:t>j</m:t>
                </m:r>
              </m:sub>
            </m:sSub>
          </m:den>
        </m:f>
      </m:oMath>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F17896">
        <w:rPr>
          <w:rFonts w:ascii="Times New Roman" w:eastAsia="宋体" w:hAnsi="Times New Roman"/>
          <w:lang w:eastAsia="zh-CN" w:bidi="ar-SA"/>
        </w:rPr>
        <w:tab/>
      </w:r>
      <w:r w:rsidR="00900D29" w:rsidRPr="00900D29">
        <w:rPr>
          <w:rFonts w:ascii="Times New Roman" w:eastAsia="宋体" w:hAnsi="Times New Roman"/>
          <w:lang w:eastAsia="zh-CN" w:bidi="ar-SA"/>
        </w:rPr>
        <w:t xml:space="preserve"> (5.1)</w:t>
      </w:r>
    </w:p>
    <w:p w:rsidR="00900D29" w:rsidRPr="00900D29" w:rsidRDefault="00900D29" w:rsidP="00905351">
      <w:pPr>
        <w:spacing w:after="200"/>
        <w:jc w:val="both"/>
        <w:rPr>
          <w:rFonts w:ascii="Times New Roman" w:eastAsia="宋体" w:hAnsi="Times New Roman"/>
          <w:lang w:eastAsia="zh-CN" w:bidi="ar-SA"/>
        </w:rPr>
      </w:pPr>
      <w:r w:rsidRPr="00900D29">
        <w:rPr>
          <w:rFonts w:ascii="Times New Roman" w:eastAsia="宋体" w:hAnsi="Times New Roman"/>
          <w:lang w:eastAsia="zh-CN" w:bidi="ar-SA"/>
        </w:rPr>
        <w:t>By plotting 1/</w:t>
      </w:r>
      <w:proofErr w:type="spellStart"/>
      <w:r w:rsidRPr="00900D29">
        <w:rPr>
          <w:rFonts w:ascii="Times New Roman" w:eastAsia="宋体" w:hAnsi="Times New Roman"/>
          <w:lang w:eastAsia="zh-CN" w:bidi="ar-SA"/>
        </w:rPr>
        <w:t>r</w:t>
      </w:r>
      <w:r w:rsidRPr="00900D29">
        <w:rPr>
          <w:rFonts w:ascii="Times New Roman" w:eastAsia="宋体" w:hAnsi="Times New Roman"/>
          <w:vertAlign w:val="subscript"/>
          <w:lang w:eastAsia="zh-CN" w:bidi="ar-SA"/>
        </w:rPr>
        <w:t>j</w:t>
      </w:r>
      <w:proofErr w:type="spellEnd"/>
      <w:r w:rsidRPr="00900D29">
        <w:rPr>
          <w:rFonts w:ascii="Times New Roman" w:eastAsia="宋体" w:hAnsi="Times New Roman"/>
          <w:lang w:eastAsia="zh-CN" w:bidi="ar-SA"/>
        </w:rPr>
        <w:t xml:space="preserve"> vs 1/</w:t>
      </w:r>
      <w:proofErr w:type="spellStart"/>
      <w:r w:rsidRPr="00900D29">
        <w:rPr>
          <w:rFonts w:ascii="Times New Roman" w:eastAsia="宋体" w:hAnsi="Times New Roman"/>
          <w:lang w:eastAsia="zh-CN" w:bidi="ar-SA"/>
        </w:rPr>
        <w:t>P</w:t>
      </w:r>
      <w:r w:rsidRPr="00900D29">
        <w:rPr>
          <w:rFonts w:ascii="Times New Roman" w:eastAsia="宋体" w:hAnsi="Times New Roman"/>
          <w:vertAlign w:val="subscript"/>
          <w:lang w:eastAsia="zh-CN" w:bidi="ar-SA"/>
        </w:rPr>
        <w:t>j</w:t>
      </w:r>
      <w:proofErr w:type="spellEnd"/>
      <w:r w:rsidRPr="00900D29">
        <w:rPr>
          <w:rFonts w:ascii="Times New Roman" w:eastAsia="宋体" w:hAnsi="Times New Roman"/>
          <w:lang w:eastAsia="zh-CN" w:bidi="ar-SA"/>
        </w:rPr>
        <w:t xml:space="preserve">, the adsorption constant </w:t>
      </w:r>
      <w:proofErr w:type="spellStart"/>
      <w:r w:rsidRPr="00900D29">
        <w:rPr>
          <w:rFonts w:ascii="Times New Roman" w:eastAsia="宋体" w:hAnsi="Times New Roman"/>
          <w:lang w:eastAsia="zh-CN" w:bidi="ar-SA"/>
        </w:rPr>
        <w:t>K</w:t>
      </w:r>
      <w:r w:rsidRPr="00900D29">
        <w:rPr>
          <w:rFonts w:ascii="Times New Roman" w:eastAsia="宋体" w:hAnsi="Times New Roman"/>
          <w:vertAlign w:val="subscript"/>
          <w:lang w:eastAsia="zh-CN" w:bidi="ar-SA"/>
        </w:rPr>
        <w:t>j</w:t>
      </w:r>
      <w:proofErr w:type="spellEnd"/>
      <w:r w:rsidRPr="00900D29">
        <w:rPr>
          <w:rFonts w:ascii="Times New Roman" w:eastAsia="宋体" w:hAnsi="Times New Roman"/>
          <w:lang w:eastAsia="zh-CN" w:bidi="ar-SA"/>
        </w:rPr>
        <w:t xml:space="preserve"> of any given reactant can be obtained from the ratio of the intercept ( </w:t>
      </w:r>
      <m:oMath>
        <m:f>
          <m:fPr>
            <m:ctrlPr>
              <w:rPr>
                <w:rFonts w:ascii="Cambria Math" w:eastAsia="宋体" w:hAnsi="Cambria Math"/>
                <w:i/>
                <w:lang w:eastAsia="zh-CN" w:bidi="ar-SA"/>
              </w:rPr>
            </m:ctrlPr>
          </m:fPr>
          <m:num>
            <m:r>
              <w:rPr>
                <w:rFonts w:ascii="Cambria Math" w:eastAsia="宋体" w:hAnsi="Cambria Math"/>
                <w:lang w:eastAsia="zh-CN" w:bidi="ar-SA"/>
              </w:rPr>
              <m:t>1</m:t>
            </m:r>
          </m:num>
          <m:den>
            <m:sSub>
              <m:sSubPr>
                <m:ctrlPr>
                  <w:rPr>
                    <w:rFonts w:ascii="Cambria Math" w:eastAsia="宋体" w:hAnsi="Cambria Math"/>
                    <w:i/>
                    <w:lang w:eastAsia="zh-CN" w:bidi="ar-SA"/>
                  </w:rPr>
                </m:ctrlPr>
              </m:sSubPr>
              <m:e>
                <m:r>
                  <w:rPr>
                    <w:rFonts w:ascii="Cambria Math" w:eastAsia="宋体" w:hAnsi="Cambria Math"/>
                    <w:lang w:eastAsia="zh-CN" w:bidi="ar-SA"/>
                  </w:rPr>
                  <m:t>k</m:t>
                </m:r>
              </m:e>
              <m:sub>
                <m:r>
                  <w:rPr>
                    <w:rFonts w:ascii="Cambria Math" w:eastAsia="宋体" w:hAnsi="Cambria Math"/>
                    <w:lang w:eastAsia="zh-CN" w:bidi="ar-SA"/>
                  </w:rPr>
                  <m:t>j</m:t>
                </m:r>
              </m:sub>
            </m:sSub>
          </m:den>
        </m:f>
      </m:oMath>
      <w:r w:rsidRPr="00900D29">
        <w:rPr>
          <w:rFonts w:ascii="Times New Roman" w:eastAsia="宋体" w:hAnsi="Times New Roman"/>
          <w:lang w:eastAsia="zh-CN" w:bidi="ar-SA"/>
        </w:rPr>
        <w:t xml:space="preserve">) to the slope ( </w:t>
      </w:r>
      <m:oMath>
        <m:f>
          <m:fPr>
            <m:ctrlPr>
              <w:rPr>
                <w:rFonts w:ascii="Cambria Math" w:eastAsia="宋体" w:hAnsi="Cambria Math"/>
                <w:i/>
                <w:lang w:eastAsia="zh-CN" w:bidi="ar-SA"/>
              </w:rPr>
            </m:ctrlPr>
          </m:fPr>
          <m:num>
            <m:r>
              <w:rPr>
                <w:rFonts w:ascii="Cambria Math" w:eastAsia="宋体" w:hAnsi="Cambria Math"/>
                <w:lang w:eastAsia="zh-CN" w:bidi="ar-SA"/>
              </w:rPr>
              <m:t>1</m:t>
            </m:r>
          </m:num>
          <m:den>
            <m:sSub>
              <m:sSubPr>
                <m:ctrlPr>
                  <w:rPr>
                    <w:rFonts w:ascii="Cambria Math" w:eastAsia="宋体" w:hAnsi="Cambria Math"/>
                    <w:i/>
                    <w:lang w:eastAsia="zh-CN" w:bidi="ar-SA"/>
                  </w:rPr>
                </m:ctrlPr>
              </m:sSubPr>
              <m:e>
                <m:r>
                  <w:rPr>
                    <w:rFonts w:ascii="Cambria Math" w:eastAsia="宋体" w:hAnsi="Cambria Math"/>
                    <w:lang w:eastAsia="zh-CN" w:bidi="ar-SA"/>
                  </w:rPr>
                  <m:t>k</m:t>
                </m:r>
              </m:e>
              <m:sub>
                <m:r>
                  <w:rPr>
                    <w:rFonts w:ascii="Cambria Math" w:eastAsia="宋体" w:hAnsi="Cambria Math"/>
                    <w:lang w:eastAsia="zh-CN" w:bidi="ar-SA"/>
                  </w:rPr>
                  <m:t>j</m:t>
                </m:r>
              </m:sub>
            </m:sSub>
            <m:r>
              <w:rPr>
                <w:rFonts w:ascii="Cambria Math" w:eastAsia="宋体" w:hAnsi="Cambria Math"/>
                <w:lang w:eastAsia="zh-CN" w:bidi="ar-SA"/>
              </w:rPr>
              <m:t>∙</m:t>
            </m:r>
            <m:sSub>
              <m:sSubPr>
                <m:ctrlPr>
                  <w:rPr>
                    <w:rFonts w:ascii="Cambria Math" w:eastAsia="宋体" w:hAnsi="Cambria Math"/>
                    <w:i/>
                    <w:lang w:eastAsia="zh-CN" w:bidi="ar-SA"/>
                  </w:rPr>
                </m:ctrlPr>
              </m:sSubPr>
              <m:e>
                <m:r>
                  <w:rPr>
                    <w:rFonts w:ascii="Cambria Math" w:eastAsia="宋体" w:hAnsi="Cambria Math"/>
                    <w:lang w:eastAsia="zh-CN" w:bidi="ar-SA"/>
                  </w:rPr>
                  <m:t>K</m:t>
                </m:r>
              </m:e>
              <m:sub>
                <m:r>
                  <w:rPr>
                    <w:rFonts w:ascii="Cambria Math" w:eastAsia="宋体" w:hAnsi="Cambria Math"/>
                    <w:lang w:eastAsia="zh-CN" w:bidi="ar-SA"/>
                  </w:rPr>
                  <m:t>j</m:t>
                </m:r>
              </m:sub>
            </m:sSub>
          </m:den>
        </m:f>
      </m:oMath>
      <w:r w:rsidRPr="00900D29">
        <w:rPr>
          <w:rFonts w:ascii="Times New Roman" w:eastAsia="宋体" w:hAnsi="Times New Roman"/>
          <w:lang w:eastAsia="zh-CN" w:bidi="ar-SA"/>
        </w:rPr>
        <w:t xml:space="preserve"> ) [</w:t>
      </w:r>
      <w:r w:rsidRPr="00900D29">
        <w:rPr>
          <w:rFonts w:ascii="Times New Roman" w:eastAsia="宋体" w:hAnsi="Times New Roman"/>
          <w:lang w:eastAsia="zh-CN" w:bidi="ar-SA"/>
        </w:rPr>
        <w:fldChar w:fldCharType="begin"/>
      </w:r>
      <w:r w:rsidRPr="00900D29">
        <w:rPr>
          <w:rFonts w:ascii="Times New Roman" w:eastAsia="宋体" w:hAnsi="Times New Roman"/>
          <w:lang w:eastAsia="zh-CN" w:bidi="ar-SA"/>
        </w:rPr>
        <w:instrText xml:space="preserve"> NOTEREF _Ref373698427 \h </w:instrText>
      </w:r>
      <w:r w:rsidRPr="00900D29">
        <w:rPr>
          <w:rFonts w:ascii="Times New Roman" w:eastAsia="宋体" w:hAnsi="Times New Roman"/>
          <w:lang w:eastAsia="zh-CN" w:bidi="ar-SA"/>
        </w:rPr>
      </w:r>
      <w:r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38</w:t>
      </w:r>
      <w:r w:rsidRPr="00900D29">
        <w:rPr>
          <w:rFonts w:ascii="Times New Roman" w:eastAsia="宋体" w:hAnsi="Times New Roman"/>
          <w:lang w:eastAsia="zh-CN" w:bidi="ar-SA"/>
        </w:rPr>
        <w:fldChar w:fldCharType="end"/>
      </w:r>
      <w:r w:rsidRPr="00900D29">
        <w:rPr>
          <w:rFonts w:ascii="Times New Roman" w:eastAsia="宋体" w:hAnsi="Times New Roman"/>
          <w:lang w:eastAsia="zh-CN" w:bidi="ar-SA"/>
        </w:rPr>
        <w:t>]. Here, again, the H</w:t>
      </w:r>
      <w:r w:rsidRPr="00900D29">
        <w:rPr>
          <w:rFonts w:ascii="Times New Roman" w:eastAsia="宋体" w:hAnsi="Times New Roman"/>
          <w:vertAlign w:val="subscript"/>
          <w:lang w:eastAsia="zh-CN" w:bidi="ar-SA"/>
        </w:rPr>
        <w:t>2</w:t>
      </w:r>
      <w:r w:rsidRPr="00900D29">
        <w:rPr>
          <w:rFonts w:ascii="Times New Roman" w:eastAsia="宋体" w:hAnsi="Times New Roman"/>
          <w:lang w:eastAsia="zh-CN" w:bidi="ar-SA"/>
        </w:rPr>
        <w:t xml:space="preserve"> term is lumped into the rate constant k and does not affect the calculation of </w:t>
      </w:r>
      <w:proofErr w:type="spellStart"/>
      <w:r w:rsidRPr="00900D29">
        <w:rPr>
          <w:rFonts w:ascii="Times New Roman" w:eastAsia="宋体" w:hAnsi="Times New Roman"/>
          <w:lang w:eastAsia="zh-CN" w:bidi="ar-SA"/>
        </w:rPr>
        <w:t>K</w:t>
      </w:r>
      <w:r w:rsidRPr="00900D29">
        <w:rPr>
          <w:rFonts w:ascii="Times New Roman" w:eastAsia="宋体" w:hAnsi="Times New Roman"/>
          <w:vertAlign w:val="subscript"/>
          <w:lang w:eastAsia="zh-CN" w:bidi="ar-SA"/>
        </w:rPr>
        <w:t>j</w:t>
      </w:r>
      <w:proofErr w:type="spellEnd"/>
      <w:r w:rsidRPr="00900D29">
        <w:rPr>
          <w:rFonts w:ascii="Times New Roman" w:eastAsia="宋体" w:hAnsi="Times New Roman"/>
          <w:lang w:eastAsia="zh-CN" w:bidi="ar-SA"/>
        </w:rPr>
        <w:t xml:space="preserve">.  </w:t>
      </w:r>
    </w:p>
    <w:p w:rsidR="004028B5" w:rsidRDefault="00F17896"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Independent measurements at varying reactant partial pressures were made under differential conditions for m-cresol, 3-methyl-cyclohexanone (ONE), 3-methyl-cyclohexanol (OL), toluene (TOL), methyl-cyclohexane (MCH) and 3-methyl-1-cyclohexene (ENE).  Each of them was run independently as a reactant over the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catalyst under differential conditions, at 300</w:t>
      </w:r>
      <w:r w:rsidR="00900D29" w:rsidRPr="00900D29">
        <w:rPr>
          <w:rFonts w:ascii="Times New Roman" w:eastAsia="宋体" w:hAnsi="Times New Roman"/>
          <w:vertAlign w:val="superscript"/>
          <w:lang w:eastAsia="zh-CN" w:bidi="ar-SA"/>
        </w:rPr>
        <w:t>o</w:t>
      </w:r>
      <w:r w:rsidR="00900D29" w:rsidRPr="00900D29">
        <w:rPr>
          <w:rFonts w:ascii="Times New Roman" w:eastAsia="宋体" w:hAnsi="Times New Roman"/>
          <w:lang w:eastAsia="zh-CN" w:bidi="ar-SA"/>
        </w:rPr>
        <w:t>C, for three different partia</w:t>
      </w:r>
      <w:r>
        <w:rPr>
          <w:rFonts w:ascii="Times New Roman" w:eastAsia="宋体" w:hAnsi="Times New Roman"/>
          <w:lang w:eastAsia="zh-CN" w:bidi="ar-SA"/>
        </w:rPr>
        <w:t>l pressures.  As shown in Fig</w:t>
      </w:r>
      <w:r w:rsidR="00DB7EA3">
        <w:rPr>
          <w:rFonts w:ascii="Times New Roman" w:eastAsia="宋体" w:hAnsi="Times New Roman"/>
          <w:lang w:eastAsia="zh-CN" w:bidi="ar-SA"/>
        </w:rPr>
        <w:t>ure 19</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the 1/r vs. 1/P plots rendered linear trends for all different reactants.  The resulting adsorption and rate constants obtained by this m</w:t>
      </w:r>
      <w:r w:rsidR="00DB7EA3">
        <w:rPr>
          <w:rFonts w:ascii="Times New Roman" w:eastAsia="宋体" w:hAnsi="Times New Roman"/>
          <w:lang w:eastAsia="zh-CN" w:bidi="ar-SA"/>
        </w:rPr>
        <w:t xml:space="preserve">ethod are summarized in Table. </w:t>
      </w:r>
      <w:proofErr w:type="gramStart"/>
      <w:r w:rsidR="00DB7EA3">
        <w:rPr>
          <w:rFonts w:ascii="Times New Roman" w:eastAsia="宋体" w:hAnsi="Times New Roman"/>
          <w:lang w:eastAsia="zh-CN" w:bidi="ar-SA"/>
        </w:rPr>
        <w:t>6</w:t>
      </w:r>
      <w:r w:rsidR="004028B5">
        <w:rPr>
          <w:rFonts w:ascii="Times New Roman" w:eastAsia="宋体" w:hAnsi="Times New Roman"/>
          <w:lang w:eastAsia="zh-CN" w:bidi="ar-SA"/>
        </w:rPr>
        <w:t>.III</w:t>
      </w:r>
      <w:proofErr w:type="gramEnd"/>
      <w:r w:rsidR="00900D29" w:rsidRPr="00900D29">
        <w:rPr>
          <w:rFonts w:ascii="Times New Roman" w:eastAsia="宋体" w:hAnsi="Times New Roman"/>
          <w:lang w:eastAsia="zh-CN" w:bidi="ar-SA"/>
        </w:rPr>
        <w:t xml:space="preserve">. </w:t>
      </w:r>
    </w:p>
    <w:p w:rsidR="004028B5" w:rsidRDefault="004028B5" w:rsidP="00905351">
      <w:pPr>
        <w:spacing w:after="200"/>
        <w:jc w:val="both"/>
        <w:rPr>
          <w:rFonts w:ascii="Times New Roman" w:eastAsia="宋体" w:hAnsi="Times New Roman"/>
          <w:lang w:eastAsia="zh-CN" w:bidi="ar-SA"/>
        </w:rPr>
      </w:pPr>
    </w:p>
    <w:p w:rsidR="004028B5" w:rsidRDefault="004028B5" w:rsidP="00905351">
      <w:pPr>
        <w:spacing w:after="200"/>
        <w:jc w:val="both"/>
        <w:rPr>
          <w:rFonts w:ascii="Times New Roman" w:eastAsia="宋体" w:hAnsi="Times New Roman"/>
          <w:lang w:eastAsia="zh-CN" w:bidi="ar-SA"/>
        </w:rPr>
      </w:pPr>
    </w:p>
    <w:p w:rsidR="004028B5" w:rsidRDefault="004028B5" w:rsidP="00905351">
      <w:pPr>
        <w:spacing w:after="200"/>
        <w:jc w:val="both"/>
        <w:rPr>
          <w:rFonts w:ascii="Times New Roman" w:eastAsia="宋体" w:hAnsi="Times New Roman"/>
          <w:lang w:eastAsia="zh-CN" w:bidi="ar-SA"/>
        </w:rPr>
      </w:pPr>
    </w:p>
    <w:p w:rsidR="004028B5" w:rsidRDefault="004028B5" w:rsidP="00905351">
      <w:pPr>
        <w:spacing w:after="200"/>
        <w:jc w:val="both"/>
        <w:rPr>
          <w:rFonts w:ascii="Times New Roman" w:eastAsia="宋体" w:hAnsi="Times New Roman"/>
          <w:lang w:eastAsia="zh-CN" w:bidi="ar-SA"/>
        </w:rPr>
      </w:pPr>
    </w:p>
    <w:p w:rsidR="00900D29" w:rsidRPr="00900D29" w:rsidRDefault="00900D29" w:rsidP="00905351">
      <w:pPr>
        <w:spacing w:after="200"/>
        <w:jc w:val="both"/>
        <w:rPr>
          <w:rFonts w:ascii="Times New Roman" w:eastAsia="宋体" w:hAnsi="Times New Roman"/>
          <w:lang w:eastAsia="zh-CN" w:bidi="ar-SA"/>
        </w:rPr>
      </w:pPr>
      <w:r w:rsidRPr="00900D29">
        <w:rPr>
          <w:rFonts w:ascii="Times New Roman" w:eastAsia="宋体" w:hAnsi="Times New Roman"/>
          <w:lang w:eastAsia="zh-CN" w:bidi="ar-SA"/>
        </w:rPr>
        <w:t xml:space="preserve"> </w:t>
      </w:r>
    </w:p>
    <w:p w:rsidR="00F17896"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p>
    <w:p w:rsidR="00F17896" w:rsidRDefault="00F17896" w:rsidP="00905351">
      <w:pPr>
        <w:spacing w:after="200"/>
        <w:jc w:val="both"/>
        <w:rPr>
          <w:rFonts w:ascii="Times New Roman" w:eastAsia="宋体" w:hAnsi="Times New Roman"/>
          <w:lang w:eastAsia="zh-CN" w:bidi="ar-SA"/>
        </w:rPr>
      </w:pPr>
    </w:p>
    <w:p w:rsidR="00F17896" w:rsidRDefault="004028B5"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lastRenderedPageBreak/>
        <w:drawing>
          <wp:anchor distT="0" distB="0" distL="114300" distR="114300" simplePos="0" relativeHeight="251734016" behindDoc="0" locked="0" layoutInCell="1" allowOverlap="1" wp14:anchorId="3AB1E54D" wp14:editId="55B68F31">
            <wp:simplePos x="0" y="0"/>
            <wp:positionH relativeFrom="column">
              <wp:posOffset>292392</wp:posOffset>
            </wp:positionH>
            <wp:positionV relativeFrom="paragraph">
              <wp:posOffset>-465587</wp:posOffset>
            </wp:positionV>
            <wp:extent cx="4753155" cy="3635776"/>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753155" cy="3635776"/>
                    </a:xfrm>
                    <a:prstGeom prst="rect">
                      <a:avLst/>
                    </a:prstGeom>
                    <a:noFill/>
                  </pic:spPr>
                </pic:pic>
              </a:graphicData>
            </a:graphic>
            <wp14:sizeRelH relativeFrom="page">
              <wp14:pctWidth>0</wp14:pctWidth>
            </wp14:sizeRelH>
            <wp14:sizeRelV relativeFrom="page">
              <wp14:pctHeight>0</wp14:pctHeight>
            </wp14:sizeRelV>
          </wp:anchor>
        </w:drawing>
      </w:r>
    </w:p>
    <w:p w:rsidR="00F17896" w:rsidRDefault="00F17896" w:rsidP="00905351">
      <w:pPr>
        <w:spacing w:after="200"/>
        <w:jc w:val="both"/>
        <w:rPr>
          <w:rFonts w:ascii="Times New Roman" w:eastAsia="宋体" w:hAnsi="Times New Roman"/>
          <w:lang w:eastAsia="zh-CN" w:bidi="ar-SA"/>
        </w:rPr>
      </w:pPr>
    </w:p>
    <w:p w:rsidR="00F17896" w:rsidRDefault="00F17896" w:rsidP="00905351">
      <w:pPr>
        <w:spacing w:after="200"/>
        <w:jc w:val="both"/>
        <w:rPr>
          <w:rFonts w:ascii="Times New Roman" w:eastAsia="宋体" w:hAnsi="Times New Roman"/>
          <w:lang w:eastAsia="zh-CN" w:bidi="ar-SA"/>
        </w:rPr>
      </w:pPr>
    </w:p>
    <w:p w:rsidR="00F17896" w:rsidRDefault="00F17896" w:rsidP="00905351">
      <w:pPr>
        <w:spacing w:after="200"/>
        <w:jc w:val="both"/>
        <w:rPr>
          <w:rFonts w:ascii="Times New Roman" w:eastAsia="宋体" w:hAnsi="Times New Roman"/>
          <w:lang w:eastAsia="zh-CN" w:bidi="ar-SA"/>
        </w:rPr>
      </w:pPr>
    </w:p>
    <w:p w:rsidR="00F17896" w:rsidRDefault="00F17896" w:rsidP="00905351">
      <w:pPr>
        <w:spacing w:after="200"/>
        <w:jc w:val="both"/>
        <w:rPr>
          <w:rFonts w:ascii="Times New Roman" w:eastAsia="宋体" w:hAnsi="Times New Roman"/>
          <w:lang w:eastAsia="zh-CN" w:bidi="ar-SA"/>
        </w:rPr>
      </w:pPr>
    </w:p>
    <w:p w:rsidR="00F17896" w:rsidRDefault="00F17896" w:rsidP="00905351">
      <w:pPr>
        <w:spacing w:after="200"/>
        <w:jc w:val="both"/>
        <w:rPr>
          <w:rFonts w:ascii="Times New Roman" w:eastAsia="宋体" w:hAnsi="Times New Roman"/>
          <w:lang w:eastAsia="zh-CN" w:bidi="ar-SA"/>
        </w:rPr>
      </w:pPr>
    </w:p>
    <w:p w:rsidR="00F17896" w:rsidRDefault="00F17896"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36064" behindDoc="0" locked="0" layoutInCell="1" allowOverlap="1" wp14:anchorId="57A02AEF" wp14:editId="369BEE63">
                <wp:simplePos x="0" y="0"/>
                <wp:positionH relativeFrom="column">
                  <wp:posOffset>415721</wp:posOffset>
                </wp:positionH>
                <wp:positionV relativeFrom="paragraph">
                  <wp:posOffset>148567</wp:posOffset>
                </wp:positionV>
                <wp:extent cx="4622800" cy="635"/>
                <wp:effectExtent l="0" t="0" r="6350" b="0"/>
                <wp:wrapNone/>
                <wp:docPr id="68" name="Text Box 68"/>
                <wp:cNvGraphicFramePr/>
                <a:graphic xmlns:a="http://schemas.openxmlformats.org/drawingml/2006/main">
                  <a:graphicData uri="http://schemas.microsoft.com/office/word/2010/wordprocessingShape">
                    <wps:wsp>
                      <wps:cNvSpPr txBox="1"/>
                      <wps:spPr>
                        <a:xfrm>
                          <a:off x="0" y="0"/>
                          <a:ext cx="4622800" cy="635"/>
                        </a:xfrm>
                        <a:prstGeom prst="rect">
                          <a:avLst/>
                        </a:prstGeom>
                        <a:solidFill>
                          <a:prstClr val="white"/>
                        </a:solidFill>
                        <a:ln>
                          <a:noFill/>
                        </a:ln>
                        <a:effectLst/>
                      </wps:spPr>
                      <wps:txbx>
                        <w:txbxContent>
                          <w:p w:rsidR="00883C93" w:rsidRPr="00F17896" w:rsidRDefault="00883C93" w:rsidP="00F17896">
                            <w:pPr>
                              <w:pStyle w:val="Caption"/>
                              <w:jc w:val="both"/>
                              <w:rPr>
                                <w:b w:val="0"/>
                              </w:rPr>
                            </w:pPr>
                            <w:bookmarkStart w:id="166" w:name="_Toc385588358"/>
                            <w:r>
                              <w:t xml:space="preserve">Figure </w:t>
                            </w:r>
                            <w:r w:rsidR="004C41AC">
                              <w:fldChar w:fldCharType="begin"/>
                            </w:r>
                            <w:r w:rsidR="004C41AC">
                              <w:instrText xml:space="preserve"> SEQ Figure \* ARABIC </w:instrText>
                            </w:r>
                            <w:r w:rsidR="004C41AC">
                              <w:fldChar w:fldCharType="separate"/>
                            </w:r>
                            <w:proofErr w:type="gramStart"/>
                            <w:r w:rsidR="005C7BC1">
                              <w:rPr>
                                <w:noProof/>
                              </w:rPr>
                              <w:t>19</w:t>
                            </w:r>
                            <w:r w:rsidR="004C41AC">
                              <w:rPr>
                                <w:noProof/>
                              </w:rPr>
                              <w:fldChar w:fldCharType="end"/>
                            </w:r>
                            <w:r>
                              <w:t>.III</w:t>
                            </w:r>
                            <w:proofErr w:type="gramEnd"/>
                            <w:r>
                              <w:t>.</w:t>
                            </w:r>
                            <w:r>
                              <w:tab/>
                            </w:r>
                            <w:proofErr w:type="gramStart"/>
                            <w:r w:rsidRPr="00F17896">
                              <w:rPr>
                                <w:b w:val="0"/>
                              </w:rPr>
                              <w:t>1/r vs. 1/P plot for different reactants in differential reactor over Pt/SiO</w:t>
                            </w:r>
                            <w:r w:rsidRPr="00F17896">
                              <w:rPr>
                                <w:b w:val="0"/>
                                <w:vertAlign w:val="subscript"/>
                              </w:rPr>
                              <w:t>2</w:t>
                            </w:r>
                            <w:r w:rsidRPr="00F17896">
                              <w:rPr>
                                <w:b w:val="0"/>
                              </w:rPr>
                              <w:t>.</w:t>
                            </w:r>
                            <w:proofErr w:type="gramEnd"/>
                            <w:r w:rsidRPr="00F17896">
                              <w:rPr>
                                <w:b w:val="0"/>
                              </w:rPr>
                              <w:t xml:space="preserve"> Temperature = 300</w:t>
                            </w:r>
                            <w:r w:rsidRPr="00F17896">
                              <w:rPr>
                                <w:b w:val="0"/>
                                <w:vertAlign w:val="superscript"/>
                              </w:rPr>
                              <w:t>o</w:t>
                            </w:r>
                            <w:r w:rsidRPr="00F17896">
                              <w:rPr>
                                <w:b w:val="0"/>
                              </w:rPr>
                              <w:t>C. Pressure = 1atm. P</w:t>
                            </w:r>
                            <w:r w:rsidRPr="00F17896">
                              <w:rPr>
                                <w:b w:val="0"/>
                                <w:vertAlign w:val="subscript"/>
                              </w:rPr>
                              <w:t>m-Cr</w:t>
                            </w:r>
                            <w:r w:rsidRPr="00F17896">
                              <w:rPr>
                                <w:b w:val="0"/>
                              </w:rPr>
                              <w:t xml:space="preserve"> = 1486 Pa. MCH: methyl-cyclohexane; TOL: toluene; m-Cr: m-cresol; ONE: 3-methyl-cyclohexanone; OL: 3-methyl-cyclohexanol; ENE: 3-methyl-1-cyclohexene.</w:t>
                            </w:r>
                            <w:bookmarkEnd w:id="166"/>
                          </w:p>
                          <w:p w:rsidR="00883C93" w:rsidRPr="00A17698" w:rsidRDefault="00883C93" w:rsidP="00F17896">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68" o:spid="_x0000_s1048" type="#_x0000_t202" style="position:absolute;left:0;text-align:left;margin-left:32.75pt;margin-top:11.7pt;width:364pt;height:.0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" stroked="f">
                <v:textbox style="mso-fit-shape-to-text:t" inset="0,0,0,0">
                  <w:txbxContent>
                    <w:p w:rsidR="00883C93" w:rsidRPr="00F17896" w:rsidRDefault="00883C93" w:rsidP="00F17896">
                      <w:pPr>
                        <w:pStyle w:val="Caption"/>
                        <w:jc w:val="both"/>
                        <w:rPr>
                          <w:b w:val="0"/>
                        </w:rPr>
                      </w:pPr>
                      <w:bookmarkStart w:id="167" w:name="_Toc385588358"/>
                      <w:r>
                        <w:t xml:space="preserve">Figure </w:t>
                      </w:r>
                      <w:r w:rsidR="004C41AC">
                        <w:fldChar w:fldCharType="begin"/>
                      </w:r>
                      <w:r w:rsidR="004C41AC">
                        <w:instrText xml:space="preserve"> SEQ Figure \* ARABIC </w:instrText>
                      </w:r>
                      <w:r w:rsidR="004C41AC">
                        <w:fldChar w:fldCharType="separate"/>
                      </w:r>
                      <w:proofErr w:type="gramStart"/>
                      <w:r w:rsidR="005C7BC1">
                        <w:rPr>
                          <w:noProof/>
                        </w:rPr>
                        <w:t>19</w:t>
                      </w:r>
                      <w:r w:rsidR="004C41AC">
                        <w:rPr>
                          <w:noProof/>
                        </w:rPr>
                        <w:fldChar w:fldCharType="end"/>
                      </w:r>
                      <w:r>
                        <w:t>.III</w:t>
                      </w:r>
                      <w:proofErr w:type="gramEnd"/>
                      <w:r>
                        <w:t>.</w:t>
                      </w:r>
                      <w:r>
                        <w:tab/>
                      </w:r>
                      <w:proofErr w:type="gramStart"/>
                      <w:r w:rsidRPr="00F17896">
                        <w:rPr>
                          <w:b w:val="0"/>
                        </w:rPr>
                        <w:t>1/r vs. 1/P plot for different reactants in differential reactor over Pt/SiO</w:t>
                      </w:r>
                      <w:r w:rsidRPr="00F17896">
                        <w:rPr>
                          <w:b w:val="0"/>
                          <w:vertAlign w:val="subscript"/>
                        </w:rPr>
                        <w:t>2</w:t>
                      </w:r>
                      <w:r w:rsidRPr="00F17896">
                        <w:rPr>
                          <w:b w:val="0"/>
                        </w:rPr>
                        <w:t>.</w:t>
                      </w:r>
                      <w:proofErr w:type="gramEnd"/>
                      <w:r w:rsidRPr="00F17896">
                        <w:rPr>
                          <w:b w:val="0"/>
                        </w:rPr>
                        <w:t xml:space="preserve"> Temperature = 300</w:t>
                      </w:r>
                      <w:r w:rsidRPr="00F17896">
                        <w:rPr>
                          <w:b w:val="0"/>
                          <w:vertAlign w:val="superscript"/>
                        </w:rPr>
                        <w:t>o</w:t>
                      </w:r>
                      <w:r w:rsidRPr="00F17896">
                        <w:rPr>
                          <w:b w:val="0"/>
                        </w:rPr>
                        <w:t>C. Pressure = 1atm. P</w:t>
                      </w:r>
                      <w:r w:rsidRPr="00F17896">
                        <w:rPr>
                          <w:b w:val="0"/>
                          <w:vertAlign w:val="subscript"/>
                        </w:rPr>
                        <w:t>m-Cr</w:t>
                      </w:r>
                      <w:r w:rsidRPr="00F17896">
                        <w:rPr>
                          <w:b w:val="0"/>
                        </w:rPr>
                        <w:t xml:space="preserve"> = 1486 Pa. MCH: methyl-cyclohexane; TOL: toluene; m-Cr: m-cresol; ONE: 3-methyl-cyclohexanone; OL: 3-methyl-cyclohexanol; ENE: 3-methyl-1-cyclohexene.</w:t>
                      </w:r>
                      <w:bookmarkEnd w:id="167"/>
                    </w:p>
                    <w:p w:rsidR="00883C93" w:rsidRPr="00A17698" w:rsidRDefault="00883C93" w:rsidP="00F17896">
                      <w:pPr>
                        <w:pStyle w:val="Caption"/>
                        <w:rPr>
                          <w:rFonts w:ascii="Times New Roman" w:eastAsia="宋体" w:hAnsi="Times New Roman"/>
                          <w:noProof/>
                          <w:szCs w:val="24"/>
                        </w:rPr>
                      </w:pPr>
                    </w:p>
                  </w:txbxContent>
                </v:textbox>
              </v:shape>
            </w:pict>
          </mc:Fallback>
        </mc:AlternateContent>
      </w:r>
    </w:p>
    <w:p w:rsidR="00F17896" w:rsidRDefault="00F17896" w:rsidP="00905351">
      <w:pPr>
        <w:spacing w:after="200"/>
        <w:jc w:val="both"/>
        <w:rPr>
          <w:rFonts w:ascii="Times New Roman" w:eastAsia="宋体" w:hAnsi="Times New Roman"/>
          <w:lang w:eastAsia="zh-CN" w:bidi="ar-SA"/>
        </w:rPr>
      </w:pPr>
    </w:p>
    <w:p w:rsidR="00F17896" w:rsidRDefault="00F17896"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drawing>
          <wp:anchor distT="0" distB="0" distL="114300" distR="114300" simplePos="0" relativeHeight="251737088" behindDoc="0" locked="0" layoutInCell="1" allowOverlap="1" wp14:anchorId="17152475" wp14:editId="212463D6">
            <wp:simplePos x="0" y="0"/>
            <wp:positionH relativeFrom="column">
              <wp:posOffset>468630</wp:posOffset>
            </wp:positionH>
            <wp:positionV relativeFrom="paragraph">
              <wp:posOffset>239766</wp:posOffset>
            </wp:positionV>
            <wp:extent cx="4493895" cy="2593975"/>
            <wp:effectExtent l="0" t="0" r="1905"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493895" cy="2593975"/>
                    </a:xfrm>
                    <a:prstGeom prst="rect">
                      <a:avLst/>
                    </a:prstGeom>
                    <a:noFill/>
                  </pic:spPr>
                </pic:pic>
              </a:graphicData>
            </a:graphic>
            <wp14:sizeRelH relativeFrom="page">
              <wp14:pctWidth>0</wp14:pctWidth>
            </wp14:sizeRelH>
            <wp14:sizeRelV relativeFrom="page">
              <wp14:pctHeight>0</wp14:pctHeight>
            </wp14:sizeRelV>
          </wp:anchor>
        </w:drawing>
      </w:r>
    </w:p>
    <w:p w:rsidR="00F17896" w:rsidRDefault="00F17896" w:rsidP="00905351">
      <w:pPr>
        <w:spacing w:after="200"/>
        <w:jc w:val="both"/>
        <w:rPr>
          <w:rFonts w:ascii="Times New Roman" w:eastAsia="宋体" w:hAnsi="Times New Roman"/>
          <w:lang w:eastAsia="zh-CN" w:bidi="ar-SA"/>
        </w:rPr>
      </w:pPr>
    </w:p>
    <w:p w:rsidR="00F17896" w:rsidRDefault="00F17896" w:rsidP="00905351">
      <w:pPr>
        <w:spacing w:after="200"/>
        <w:jc w:val="both"/>
        <w:rPr>
          <w:rFonts w:ascii="Times New Roman" w:eastAsia="宋体" w:hAnsi="Times New Roman"/>
          <w:lang w:eastAsia="zh-CN" w:bidi="ar-SA"/>
        </w:rPr>
      </w:pPr>
    </w:p>
    <w:p w:rsidR="00F17896" w:rsidRDefault="00F17896" w:rsidP="00905351">
      <w:pPr>
        <w:spacing w:after="200"/>
        <w:jc w:val="both"/>
        <w:rPr>
          <w:rFonts w:ascii="Times New Roman" w:eastAsia="宋体" w:hAnsi="Times New Roman"/>
          <w:lang w:eastAsia="zh-CN" w:bidi="ar-SA"/>
        </w:rPr>
      </w:pPr>
    </w:p>
    <w:p w:rsidR="00F17896" w:rsidRDefault="00F17896" w:rsidP="00905351">
      <w:pPr>
        <w:spacing w:after="200"/>
        <w:jc w:val="both"/>
        <w:rPr>
          <w:rFonts w:ascii="Times New Roman" w:eastAsia="宋体" w:hAnsi="Times New Roman"/>
          <w:lang w:eastAsia="zh-CN" w:bidi="ar-SA"/>
        </w:rPr>
      </w:pPr>
    </w:p>
    <w:p w:rsidR="00F17896" w:rsidRDefault="00F17896" w:rsidP="00905351">
      <w:pPr>
        <w:spacing w:after="200"/>
        <w:jc w:val="both"/>
        <w:rPr>
          <w:rFonts w:ascii="Times New Roman" w:eastAsia="宋体" w:hAnsi="Times New Roman"/>
          <w:lang w:eastAsia="zh-CN" w:bidi="ar-SA"/>
        </w:rPr>
      </w:pPr>
    </w:p>
    <w:p w:rsidR="00F17896" w:rsidRDefault="00DB7EA3"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39136" behindDoc="0" locked="0" layoutInCell="1" allowOverlap="1" wp14:anchorId="0C16DF96" wp14:editId="648C44F9">
                <wp:simplePos x="0" y="0"/>
                <wp:positionH relativeFrom="column">
                  <wp:posOffset>417195</wp:posOffset>
                </wp:positionH>
                <wp:positionV relativeFrom="paragraph">
                  <wp:posOffset>25771</wp:posOffset>
                </wp:positionV>
                <wp:extent cx="4545965" cy="635"/>
                <wp:effectExtent l="0" t="0" r="6985" b="0"/>
                <wp:wrapNone/>
                <wp:docPr id="70" name="Text Box 70"/>
                <wp:cNvGraphicFramePr/>
                <a:graphic xmlns:a="http://schemas.openxmlformats.org/drawingml/2006/main">
                  <a:graphicData uri="http://schemas.microsoft.com/office/word/2010/wordprocessingShape">
                    <wps:wsp>
                      <wps:cNvSpPr txBox="1"/>
                      <wps:spPr>
                        <a:xfrm>
                          <a:off x="0" y="0"/>
                          <a:ext cx="4545965" cy="635"/>
                        </a:xfrm>
                        <a:prstGeom prst="rect">
                          <a:avLst/>
                        </a:prstGeom>
                        <a:solidFill>
                          <a:prstClr val="white"/>
                        </a:solidFill>
                        <a:ln>
                          <a:noFill/>
                        </a:ln>
                        <a:effectLst/>
                      </wps:spPr>
                      <wps:txbx>
                        <w:txbxContent>
                          <w:p w:rsidR="00883C93" w:rsidRPr="003D2B23" w:rsidRDefault="00883C93" w:rsidP="003D2B23">
                            <w:pPr>
                              <w:pStyle w:val="Caption"/>
                              <w:jc w:val="both"/>
                              <w:rPr>
                                <w:b w:val="0"/>
                              </w:rPr>
                            </w:pPr>
                            <w:bookmarkStart w:id="168" w:name="_Toc385586162"/>
                            <w:r>
                              <w:t xml:space="preserve">Table </w:t>
                            </w:r>
                            <w:r w:rsidR="004C41AC">
                              <w:fldChar w:fldCharType="begin"/>
                            </w:r>
                            <w:r w:rsidR="004C41AC">
                              <w:instrText xml:space="preserve"> SEQ Table \* ARABIC </w:instrText>
                            </w:r>
                            <w:r w:rsidR="004C41AC">
                              <w:fldChar w:fldCharType="separate"/>
                            </w:r>
                            <w:proofErr w:type="gramStart"/>
                            <w:r w:rsidR="005C7BC1">
                              <w:rPr>
                                <w:noProof/>
                              </w:rPr>
                              <w:t>6</w:t>
                            </w:r>
                            <w:r w:rsidR="004C41AC">
                              <w:rPr>
                                <w:noProof/>
                              </w:rPr>
                              <w:fldChar w:fldCharType="end"/>
                            </w:r>
                            <w:r>
                              <w:t>.III</w:t>
                            </w:r>
                            <w:proofErr w:type="gramEnd"/>
                            <w:r>
                              <w:t>.</w:t>
                            </w:r>
                            <w:r>
                              <w:tab/>
                            </w:r>
                            <w:r w:rsidRPr="003D2B23">
                              <w:rPr>
                                <w:b w:val="0"/>
                              </w:rPr>
                              <w:t>Adsorption constant</w:t>
                            </w:r>
                            <w:r>
                              <w:rPr>
                                <w:b w:val="0"/>
                              </w:rPr>
                              <w:t>s calculated from data in Figure 19</w:t>
                            </w:r>
                            <w:r w:rsidRPr="003D2B23">
                              <w:rPr>
                                <w:b w:val="0"/>
                              </w:rPr>
                              <w:t xml:space="preserve">. </w:t>
                            </w:r>
                            <w:proofErr w:type="gramStart"/>
                            <w:r w:rsidRPr="003D2B23">
                              <w:rPr>
                                <w:b w:val="0"/>
                              </w:rPr>
                              <w:t>m-Cr</w:t>
                            </w:r>
                            <w:proofErr w:type="gramEnd"/>
                            <w:r w:rsidRPr="003D2B23">
                              <w:rPr>
                                <w:b w:val="0"/>
                              </w:rPr>
                              <w:t>: m-cresol; ONE: 3-methyl-cyclohexanone; OL: 3-methyl-cyclohexanol; TOL: toluene; MCH: methyl-cyclohexane; ENE: 3-methyl-1-cyclohexene.</w:t>
                            </w:r>
                            <w:bookmarkEnd w:id="168"/>
                          </w:p>
                          <w:p w:rsidR="00883C93" w:rsidRPr="00182B86" w:rsidRDefault="00883C93" w:rsidP="003D2B23">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70" o:spid="_x0000_s1049" type="#_x0000_t202" style="position:absolute;left:0;text-align:left;margin-left:32.85pt;margin-top:2.05pt;width:357.95pt;height:.0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" stroked="f">
                <v:textbox style="mso-fit-shape-to-text:t" inset="0,0,0,0">
                  <w:txbxContent>
                    <w:p w:rsidR="00883C93" w:rsidRPr="003D2B23" w:rsidRDefault="00883C93" w:rsidP="003D2B23">
                      <w:pPr>
                        <w:pStyle w:val="Caption"/>
                        <w:jc w:val="both"/>
                        <w:rPr>
                          <w:b w:val="0"/>
                        </w:rPr>
                      </w:pPr>
                      <w:bookmarkStart w:id="169" w:name="_Toc385586162"/>
                      <w:r>
                        <w:t xml:space="preserve">Table </w:t>
                      </w:r>
                      <w:r w:rsidR="004C41AC">
                        <w:fldChar w:fldCharType="begin"/>
                      </w:r>
                      <w:r w:rsidR="004C41AC">
                        <w:instrText xml:space="preserve"> SEQ Table \* ARABIC </w:instrText>
                      </w:r>
                      <w:r w:rsidR="004C41AC">
                        <w:fldChar w:fldCharType="separate"/>
                      </w:r>
                      <w:proofErr w:type="gramStart"/>
                      <w:r w:rsidR="005C7BC1">
                        <w:rPr>
                          <w:noProof/>
                        </w:rPr>
                        <w:t>6</w:t>
                      </w:r>
                      <w:r w:rsidR="004C41AC">
                        <w:rPr>
                          <w:noProof/>
                        </w:rPr>
                        <w:fldChar w:fldCharType="end"/>
                      </w:r>
                      <w:r>
                        <w:t>.III</w:t>
                      </w:r>
                      <w:proofErr w:type="gramEnd"/>
                      <w:r>
                        <w:t>.</w:t>
                      </w:r>
                      <w:r>
                        <w:tab/>
                      </w:r>
                      <w:r w:rsidRPr="003D2B23">
                        <w:rPr>
                          <w:b w:val="0"/>
                        </w:rPr>
                        <w:t>Adsorption constant</w:t>
                      </w:r>
                      <w:r>
                        <w:rPr>
                          <w:b w:val="0"/>
                        </w:rPr>
                        <w:t>s calculated from data in Figure 19</w:t>
                      </w:r>
                      <w:r w:rsidRPr="003D2B23">
                        <w:rPr>
                          <w:b w:val="0"/>
                        </w:rPr>
                        <w:t xml:space="preserve">. </w:t>
                      </w:r>
                      <w:proofErr w:type="gramStart"/>
                      <w:r w:rsidRPr="003D2B23">
                        <w:rPr>
                          <w:b w:val="0"/>
                        </w:rPr>
                        <w:t>m-Cr</w:t>
                      </w:r>
                      <w:proofErr w:type="gramEnd"/>
                      <w:r w:rsidRPr="003D2B23">
                        <w:rPr>
                          <w:b w:val="0"/>
                        </w:rPr>
                        <w:t>: m-cresol; ONE: 3-methyl-cyclohexanone; OL: 3-methyl-cyclohexanol; TOL: toluene; MCH: methyl-cyclohexane; ENE: 3-methyl-1-cyclohexene.</w:t>
                      </w:r>
                      <w:bookmarkEnd w:id="169"/>
                    </w:p>
                    <w:p w:rsidR="00883C93" w:rsidRPr="00182B86" w:rsidRDefault="00883C93" w:rsidP="003D2B23">
                      <w:pPr>
                        <w:pStyle w:val="Caption"/>
                        <w:rPr>
                          <w:rFonts w:ascii="Times New Roman" w:eastAsia="宋体" w:hAnsi="Times New Roman"/>
                          <w:noProof/>
                          <w:szCs w:val="24"/>
                        </w:rPr>
                      </w:pPr>
                    </w:p>
                  </w:txbxContent>
                </v:textbox>
              </v:shape>
            </w:pict>
          </mc:Fallback>
        </mc:AlternateContent>
      </w:r>
    </w:p>
    <w:p w:rsidR="003D2B23" w:rsidRDefault="003D2B23" w:rsidP="00905351">
      <w:pPr>
        <w:spacing w:after="200"/>
        <w:jc w:val="both"/>
        <w:rPr>
          <w:rFonts w:ascii="Times New Roman" w:eastAsia="宋体" w:hAnsi="Times New Roman"/>
          <w:lang w:eastAsia="zh-CN" w:bidi="ar-SA"/>
        </w:rPr>
      </w:pPr>
    </w:p>
    <w:p w:rsidR="00900D29" w:rsidRPr="00900D29" w:rsidRDefault="003D2B23" w:rsidP="00905351">
      <w:pPr>
        <w:spacing w:after="200"/>
        <w:jc w:val="both"/>
        <w:rPr>
          <w:rFonts w:ascii="Times New Roman" w:eastAsia="宋体" w:hAnsi="Times New Roman"/>
          <w:lang w:eastAsia="zh-CN" w:bidi="ar-SA"/>
        </w:rPr>
      </w:pPr>
      <w:r>
        <w:rPr>
          <w:rFonts w:ascii="Times New Roman" w:eastAsia="宋体" w:hAnsi="Times New Roman"/>
          <w:lang w:eastAsia="zh-CN" w:bidi="ar-SA"/>
        </w:rPr>
        <w:lastRenderedPageBreak/>
        <w:tab/>
      </w:r>
      <w:r w:rsidR="00900D29" w:rsidRPr="00900D29">
        <w:rPr>
          <w:rFonts w:ascii="Times New Roman" w:eastAsia="宋体" w:hAnsi="Times New Roman"/>
          <w:lang w:eastAsia="zh-CN" w:bidi="ar-SA"/>
        </w:rPr>
        <w:t>To further validate this method, the kinetics and adsorption parameters obtained in the differential reactor for toluene and methyl-cyclohexane, were used to compare the data obtained in the integral reactor by using the full Langmuir-Hinshelwood rate expressions for toluene and methyl-cyclohexane conversions, respectively:</w:t>
      </w:r>
    </w:p>
    <w:p w:rsidR="00900D29" w:rsidRPr="00900D29" w:rsidRDefault="004C41AC" w:rsidP="00883C93">
      <w:pPr>
        <w:spacing w:after="200"/>
        <w:rPr>
          <w:rFonts w:ascii="Times New Roman" w:eastAsia="宋体" w:hAnsi="Times New Roman"/>
          <w:lang w:eastAsia="zh-CN" w:bidi="ar-SA"/>
        </w:rPr>
      </w:pPr>
      <m:oMath>
        <m:sSub>
          <m:sSubPr>
            <m:ctrlPr>
              <w:rPr>
                <w:rFonts w:ascii="Cambria Math" w:eastAsia="宋体" w:hAnsi="Cambria Math"/>
                <w:i/>
                <w:lang w:eastAsia="zh-CN" w:bidi="ar-SA"/>
              </w:rPr>
            </m:ctrlPr>
          </m:sSubPr>
          <m:e>
            <m:r>
              <w:rPr>
                <w:rFonts w:ascii="Cambria Math" w:eastAsia="宋体" w:hAnsi="Cambria Math"/>
                <w:lang w:eastAsia="zh-CN" w:bidi="ar-SA"/>
              </w:rPr>
              <m:t>r</m:t>
            </m:r>
          </m:e>
          <m:sub>
            <m:r>
              <w:rPr>
                <w:rFonts w:ascii="Cambria Math" w:eastAsia="宋体" w:hAnsi="Cambria Math"/>
                <w:lang w:eastAsia="zh-CN" w:bidi="ar-SA"/>
              </w:rPr>
              <m:t>TM</m:t>
            </m:r>
          </m:sub>
        </m:sSub>
        <m:r>
          <w:rPr>
            <w:rFonts w:ascii="Cambria Math" w:eastAsia="宋体" w:hAnsi="Cambria Math"/>
            <w:lang w:eastAsia="zh-CN" w:bidi="ar-SA"/>
          </w:rPr>
          <m:t>=</m:t>
        </m:r>
        <m:f>
          <m:fPr>
            <m:ctrlPr>
              <w:rPr>
                <w:rFonts w:ascii="Cambria Math" w:eastAsia="宋体" w:hAnsi="Cambria Math"/>
                <w:i/>
                <w:lang w:eastAsia="zh-CN" w:bidi="ar-SA"/>
              </w:rPr>
            </m:ctrlPr>
          </m:fPr>
          <m:num>
            <m:sSub>
              <m:sSubPr>
                <m:ctrlPr>
                  <w:rPr>
                    <w:rFonts w:ascii="Cambria Math" w:eastAsia="宋体" w:hAnsi="Cambria Math"/>
                    <w:i/>
                    <w:lang w:eastAsia="zh-CN" w:bidi="ar-SA"/>
                  </w:rPr>
                </m:ctrlPr>
              </m:sSubPr>
              <m:e>
                <m:r>
                  <w:rPr>
                    <w:rFonts w:ascii="Cambria Math" w:eastAsia="宋体" w:hAnsi="Cambria Math"/>
                    <w:lang w:eastAsia="zh-CN" w:bidi="ar-SA"/>
                  </w:rPr>
                  <m:t>k</m:t>
                </m:r>
              </m:e>
              <m:sub>
                <m:r>
                  <w:rPr>
                    <w:rFonts w:ascii="Cambria Math" w:eastAsia="宋体" w:hAnsi="Cambria Math"/>
                    <w:lang w:eastAsia="zh-CN" w:bidi="ar-SA"/>
                  </w:rPr>
                  <m:t>TM</m:t>
                </m:r>
              </m:sub>
            </m:sSub>
            <m:r>
              <w:rPr>
                <w:rFonts w:ascii="Cambria Math" w:eastAsia="宋体" w:hAnsi="Cambria Math"/>
                <w:lang w:eastAsia="zh-CN" w:bidi="ar-SA"/>
              </w:rPr>
              <m:t>∙</m:t>
            </m:r>
            <m:sSub>
              <m:sSubPr>
                <m:ctrlPr>
                  <w:rPr>
                    <w:rFonts w:ascii="Cambria Math" w:eastAsia="宋体" w:hAnsi="Cambria Math"/>
                    <w:i/>
                    <w:lang w:eastAsia="zh-CN" w:bidi="ar-SA"/>
                  </w:rPr>
                </m:ctrlPr>
              </m:sSubPr>
              <m:e>
                <m:r>
                  <w:rPr>
                    <w:rFonts w:ascii="Cambria Math" w:eastAsia="宋体" w:hAnsi="Cambria Math"/>
                    <w:lang w:eastAsia="zh-CN" w:bidi="ar-SA"/>
                  </w:rPr>
                  <m:t>K</m:t>
                </m:r>
              </m:e>
              <m:sub>
                <m:r>
                  <w:rPr>
                    <w:rFonts w:ascii="Cambria Math" w:eastAsia="宋体" w:hAnsi="Cambria Math"/>
                    <w:lang w:eastAsia="zh-CN" w:bidi="ar-SA"/>
                  </w:rPr>
                  <m:t>TOL</m:t>
                </m:r>
              </m:sub>
            </m:sSub>
            <m:r>
              <w:rPr>
                <w:rFonts w:ascii="Cambria Math" w:eastAsia="宋体" w:hAnsi="Cambria Math"/>
                <w:lang w:eastAsia="zh-CN" w:bidi="ar-SA"/>
              </w:rPr>
              <m:t>∙</m:t>
            </m:r>
            <m:sSub>
              <m:sSubPr>
                <m:ctrlPr>
                  <w:rPr>
                    <w:rFonts w:ascii="Cambria Math" w:eastAsia="宋体" w:hAnsi="Cambria Math"/>
                    <w:i/>
                    <w:lang w:eastAsia="zh-CN" w:bidi="ar-SA"/>
                  </w:rPr>
                </m:ctrlPr>
              </m:sSubPr>
              <m:e>
                <m:r>
                  <w:rPr>
                    <w:rFonts w:ascii="Cambria Math" w:eastAsia="宋体" w:hAnsi="Cambria Math"/>
                    <w:lang w:eastAsia="zh-CN" w:bidi="ar-SA"/>
                  </w:rPr>
                  <m:t>P</m:t>
                </m:r>
              </m:e>
              <m:sub>
                <m:r>
                  <w:rPr>
                    <w:rFonts w:ascii="Cambria Math" w:eastAsia="宋体" w:hAnsi="Cambria Math"/>
                    <w:lang w:eastAsia="zh-CN" w:bidi="ar-SA"/>
                  </w:rPr>
                  <m:t>TOL</m:t>
                </m:r>
              </m:sub>
            </m:sSub>
          </m:num>
          <m:den>
            <m:r>
              <w:rPr>
                <w:rFonts w:ascii="Cambria Math" w:eastAsia="宋体" w:hAnsi="Cambria Math"/>
                <w:lang w:eastAsia="zh-CN" w:bidi="ar-SA"/>
              </w:rPr>
              <m:t>1+</m:t>
            </m:r>
            <m:sSub>
              <m:sSubPr>
                <m:ctrlPr>
                  <w:rPr>
                    <w:rFonts w:ascii="Cambria Math" w:eastAsia="宋体" w:hAnsi="Cambria Math"/>
                    <w:i/>
                    <w:lang w:eastAsia="zh-CN" w:bidi="ar-SA"/>
                  </w:rPr>
                </m:ctrlPr>
              </m:sSubPr>
              <m:e>
                <m:r>
                  <w:rPr>
                    <w:rFonts w:ascii="Cambria Math" w:eastAsia="宋体" w:hAnsi="Cambria Math"/>
                    <w:lang w:eastAsia="zh-CN" w:bidi="ar-SA"/>
                  </w:rPr>
                  <m:t>K</m:t>
                </m:r>
              </m:e>
              <m:sub>
                <m:r>
                  <w:rPr>
                    <w:rFonts w:ascii="Cambria Math" w:eastAsia="宋体" w:hAnsi="Cambria Math"/>
                    <w:lang w:eastAsia="zh-CN" w:bidi="ar-SA"/>
                  </w:rPr>
                  <m:t>TOL</m:t>
                </m:r>
              </m:sub>
            </m:sSub>
            <m:r>
              <w:rPr>
                <w:rFonts w:ascii="Cambria Math" w:eastAsia="宋体" w:hAnsi="Cambria Math"/>
                <w:lang w:eastAsia="zh-CN" w:bidi="ar-SA"/>
              </w:rPr>
              <m:t>∙</m:t>
            </m:r>
            <m:sSub>
              <m:sSubPr>
                <m:ctrlPr>
                  <w:rPr>
                    <w:rFonts w:ascii="Cambria Math" w:eastAsia="宋体" w:hAnsi="Cambria Math"/>
                    <w:i/>
                    <w:lang w:eastAsia="zh-CN" w:bidi="ar-SA"/>
                  </w:rPr>
                </m:ctrlPr>
              </m:sSubPr>
              <m:e>
                <m:r>
                  <w:rPr>
                    <w:rFonts w:ascii="Cambria Math" w:eastAsia="宋体" w:hAnsi="Cambria Math"/>
                    <w:lang w:eastAsia="zh-CN" w:bidi="ar-SA"/>
                  </w:rPr>
                  <m:t>P</m:t>
                </m:r>
              </m:e>
              <m:sub>
                <m:r>
                  <w:rPr>
                    <w:rFonts w:ascii="Cambria Math" w:eastAsia="宋体" w:hAnsi="Cambria Math"/>
                    <w:lang w:eastAsia="zh-CN" w:bidi="ar-SA"/>
                  </w:rPr>
                  <m:t>TOL</m:t>
                </m:r>
              </m:sub>
            </m:sSub>
            <m:r>
              <w:rPr>
                <w:rFonts w:ascii="Cambria Math" w:eastAsia="宋体" w:hAnsi="Cambria Math"/>
                <w:lang w:eastAsia="zh-CN" w:bidi="ar-SA"/>
              </w:rPr>
              <m:t>+</m:t>
            </m:r>
            <m:sSub>
              <m:sSubPr>
                <m:ctrlPr>
                  <w:rPr>
                    <w:rFonts w:ascii="Cambria Math" w:eastAsia="宋体" w:hAnsi="Cambria Math"/>
                    <w:i/>
                    <w:lang w:eastAsia="zh-CN" w:bidi="ar-SA"/>
                  </w:rPr>
                </m:ctrlPr>
              </m:sSubPr>
              <m:e>
                <m:r>
                  <w:rPr>
                    <w:rFonts w:ascii="Cambria Math" w:eastAsia="宋体" w:hAnsi="Cambria Math"/>
                    <w:lang w:eastAsia="zh-CN" w:bidi="ar-SA"/>
                  </w:rPr>
                  <m:t>K</m:t>
                </m:r>
              </m:e>
              <m:sub>
                <m:r>
                  <w:rPr>
                    <w:rFonts w:ascii="Cambria Math" w:eastAsia="宋体" w:hAnsi="Cambria Math"/>
                    <w:lang w:eastAsia="zh-CN" w:bidi="ar-SA"/>
                  </w:rPr>
                  <m:t>MCH</m:t>
                </m:r>
              </m:sub>
            </m:sSub>
            <m:r>
              <w:rPr>
                <w:rFonts w:ascii="Cambria Math" w:eastAsia="宋体" w:hAnsi="Cambria Math"/>
                <w:lang w:eastAsia="zh-CN" w:bidi="ar-SA"/>
              </w:rPr>
              <m:t>∙</m:t>
            </m:r>
            <m:sSub>
              <m:sSubPr>
                <m:ctrlPr>
                  <w:rPr>
                    <w:rFonts w:ascii="Cambria Math" w:eastAsia="宋体" w:hAnsi="Cambria Math"/>
                    <w:i/>
                    <w:lang w:eastAsia="zh-CN" w:bidi="ar-SA"/>
                  </w:rPr>
                </m:ctrlPr>
              </m:sSubPr>
              <m:e>
                <m:r>
                  <w:rPr>
                    <w:rFonts w:ascii="Cambria Math" w:eastAsia="宋体" w:hAnsi="Cambria Math"/>
                    <w:lang w:eastAsia="zh-CN" w:bidi="ar-SA"/>
                  </w:rPr>
                  <m:t>P</m:t>
                </m:r>
              </m:e>
              <m:sub>
                <m:r>
                  <w:rPr>
                    <w:rFonts w:ascii="Cambria Math" w:eastAsia="宋体" w:hAnsi="Cambria Math"/>
                    <w:lang w:eastAsia="zh-CN" w:bidi="ar-SA"/>
                  </w:rPr>
                  <m:t>MCH</m:t>
                </m:r>
              </m:sub>
            </m:sSub>
          </m:den>
        </m:f>
      </m:oMath>
      <w:r w:rsidR="00883C93">
        <w:rPr>
          <w:rFonts w:ascii="Times New Roman" w:eastAsia="宋体" w:hAnsi="Times New Roman"/>
          <w:lang w:eastAsia="zh-CN" w:bidi="ar-SA"/>
        </w:rPr>
        <w:tab/>
      </w:r>
      <w:r w:rsidR="00883C93">
        <w:rPr>
          <w:rFonts w:ascii="Times New Roman" w:eastAsia="宋体" w:hAnsi="Times New Roman"/>
          <w:lang w:eastAsia="zh-CN" w:bidi="ar-SA"/>
        </w:rPr>
        <w:tab/>
      </w:r>
      <w:r w:rsidR="00883C93">
        <w:rPr>
          <w:rFonts w:ascii="Times New Roman" w:eastAsia="宋体" w:hAnsi="Times New Roman"/>
          <w:lang w:eastAsia="zh-CN" w:bidi="ar-SA"/>
        </w:rPr>
        <w:tab/>
      </w:r>
      <w:r w:rsidR="00883C93">
        <w:rPr>
          <w:rFonts w:ascii="Times New Roman" w:eastAsia="宋体" w:hAnsi="Times New Roman"/>
          <w:lang w:eastAsia="zh-CN" w:bidi="ar-SA"/>
        </w:rPr>
        <w:tab/>
      </w:r>
      <w:r w:rsidR="00883C93">
        <w:rPr>
          <w:rFonts w:ascii="Times New Roman" w:eastAsia="宋体" w:hAnsi="Times New Roman"/>
          <w:lang w:eastAsia="zh-CN" w:bidi="ar-SA"/>
        </w:rPr>
        <w:tab/>
      </w:r>
      <w:r w:rsidR="00883C93">
        <w:rPr>
          <w:rFonts w:ascii="Times New Roman" w:eastAsia="宋体" w:hAnsi="Times New Roman"/>
          <w:lang w:eastAsia="zh-CN" w:bidi="ar-SA"/>
        </w:rPr>
        <w:tab/>
      </w:r>
      <w:r w:rsidR="00F17896">
        <w:rPr>
          <w:rFonts w:ascii="Times New Roman" w:eastAsia="宋体" w:hAnsi="Times New Roman"/>
          <w:lang w:eastAsia="zh-CN" w:bidi="ar-SA"/>
        </w:rPr>
        <w:t xml:space="preserve">    </w:t>
      </w:r>
      <w:r w:rsidR="00900D29" w:rsidRPr="00900D29">
        <w:rPr>
          <w:rFonts w:ascii="Times New Roman" w:eastAsia="宋体" w:hAnsi="Times New Roman"/>
          <w:lang w:eastAsia="zh-CN" w:bidi="ar-SA"/>
        </w:rPr>
        <w:t>(6)</w:t>
      </w:r>
    </w:p>
    <w:p w:rsidR="00900D29" w:rsidRPr="00900D29" w:rsidRDefault="004C41AC" w:rsidP="00883C93">
      <w:pPr>
        <w:spacing w:after="200"/>
        <w:rPr>
          <w:rFonts w:ascii="Times New Roman" w:eastAsia="宋体" w:hAnsi="Times New Roman"/>
          <w:lang w:eastAsia="zh-CN" w:bidi="ar-SA"/>
        </w:rPr>
      </w:pPr>
      <m:oMath>
        <m:sSub>
          <m:sSubPr>
            <m:ctrlPr>
              <w:rPr>
                <w:rFonts w:ascii="Cambria Math" w:eastAsia="宋体" w:hAnsi="Cambria Math"/>
                <w:i/>
                <w:lang w:eastAsia="zh-CN" w:bidi="ar-SA"/>
              </w:rPr>
            </m:ctrlPr>
          </m:sSubPr>
          <m:e>
            <m:r>
              <w:rPr>
                <w:rFonts w:ascii="Cambria Math" w:eastAsia="宋体" w:hAnsi="Cambria Math"/>
                <w:lang w:eastAsia="zh-CN" w:bidi="ar-SA"/>
              </w:rPr>
              <m:t>r</m:t>
            </m:r>
          </m:e>
          <m:sub>
            <m:r>
              <w:rPr>
                <w:rFonts w:ascii="Cambria Math" w:eastAsia="宋体" w:hAnsi="Cambria Math"/>
                <w:lang w:eastAsia="zh-CN" w:bidi="ar-SA"/>
              </w:rPr>
              <m:t>MT</m:t>
            </m:r>
          </m:sub>
        </m:sSub>
        <m:r>
          <w:rPr>
            <w:rFonts w:ascii="Cambria Math" w:eastAsia="宋体" w:hAnsi="Cambria Math"/>
            <w:lang w:eastAsia="zh-CN" w:bidi="ar-SA"/>
          </w:rPr>
          <m:t>=</m:t>
        </m:r>
        <m:f>
          <m:fPr>
            <m:ctrlPr>
              <w:rPr>
                <w:rFonts w:ascii="Cambria Math" w:eastAsia="宋体" w:hAnsi="Cambria Math"/>
                <w:i/>
                <w:lang w:eastAsia="zh-CN" w:bidi="ar-SA"/>
              </w:rPr>
            </m:ctrlPr>
          </m:fPr>
          <m:num>
            <m:sSub>
              <m:sSubPr>
                <m:ctrlPr>
                  <w:rPr>
                    <w:rFonts w:ascii="Cambria Math" w:eastAsia="宋体" w:hAnsi="Cambria Math"/>
                    <w:i/>
                    <w:lang w:eastAsia="zh-CN" w:bidi="ar-SA"/>
                  </w:rPr>
                </m:ctrlPr>
              </m:sSubPr>
              <m:e>
                <m:r>
                  <w:rPr>
                    <w:rFonts w:ascii="Cambria Math" w:eastAsia="宋体" w:hAnsi="Cambria Math"/>
                    <w:lang w:eastAsia="zh-CN" w:bidi="ar-SA"/>
                  </w:rPr>
                  <m:t>k</m:t>
                </m:r>
              </m:e>
              <m:sub>
                <m:r>
                  <w:rPr>
                    <w:rFonts w:ascii="Cambria Math" w:eastAsia="宋体" w:hAnsi="Cambria Math"/>
                    <w:lang w:eastAsia="zh-CN" w:bidi="ar-SA"/>
                  </w:rPr>
                  <m:t>MT</m:t>
                </m:r>
              </m:sub>
            </m:sSub>
            <m:r>
              <w:rPr>
                <w:rFonts w:ascii="Cambria Math" w:eastAsia="宋体" w:hAnsi="Cambria Math"/>
                <w:lang w:eastAsia="zh-CN" w:bidi="ar-SA"/>
              </w:rPr>
              <m:t>∙</m:t>
            </m:r>
            <m:sSub>
              <m:sSubPr>
                <m:ctrlPr>
                  <w:rPr>
                    <w:rFonts w:ascii="Cambria Math" w:eastAsia="宋体" w:hAnsi="Cambria Math"/>
                    <w:i/>
                    <w:lang w:eastAsia="zh-CN" w:bidi="ar-SA"/>
                  </w:rPr>
                </m:ctrlPr>
              </m:sSubPr>
              <m:e>
                <m:r>
                  <w:rPr>
                    <w:rFonts w:ascii="Cambria Math" w:eastAsia="宋体" w:hAnsi="Cambria Math"/>
                    <w:lang w:eastAsia="zh-CN" w:bidi="ar-SA"/>
                  </w:rPr>
                  <m:t>K</m:t>
                </m:r>
              </m:e>
              <m:sub>
                <m:r>
                  <w:rPr>
                    <w:rFonts w:ascii="Cambria Math" w:eastAsia="宋体" w:hAnsi="Cambria Math"/>
                    <w:lang w:eastAsia="zh-CN" w:bidi="ar-SA"/>
                  </w:rPr>
                  <m:t>MCH</m:t>
                </m:r>
              </m:sub>
            </m:sSub>
            <m:r>
              <w:rPr>
                <w:rFonts w:ascii="Cambria Math" w:eastAsia="宋体" w:hAnsi="Cambria Math"/>
                <w:lang w:eastAsia="zh-CN" w:bidi="ar-SA"/>
              </w:rPr>
              <m:t>∙</m:t>
            </m:r>
            <m:sSub>
              <m:sSubPr>
                <m:ctrlPr>
                  <w:rPr>
                    <w:rFonts w:ascii="Cambria Math" w:eastAsia="宋体" w:hAnsi="Cambria Math"/>
                    <w:i/>
                    <w:lang w:eastAsia="zh-CN" w:bidi="ar-SA"/>
                  </w:rPr>
                </m:ctrlPr>
              </m:sSubPr>
              <m:e>
                <m:r>
                  <w:rPr>
                    <w:rFonts w:ascii="Cambria Math" w:eastAsia="宋体" w:hAnsi="Cambria Math"/>
                    <w:lang w:eastAsia="zh-CN" w:bidi="ar-SA"/>
                  </w:rPr>
                  <m:t>P</m:t>
                </m:r>
              </m:e>
              <m:sub>
                <m:r>
                  <w:rPr>
                    <w:rFonts w:ascii="Cambria Math" w:eastAsia="宋体" w:hAnsi="Cambria Math"/>
                    <w:lang w:eastAsia="zh-CN" w:bidi="ar-SA"/>
                  </w:rPr>
                  <m:t>MCH</m:t>
                </m:r>
              </m:sub>
            </m:sSub>
          </m:num>
          <m:den>
            <m:r>
              <w:rPr>
                <w:rFonts w:ascii="Cambria Math" w:eastAsia="宋体" w:hAnsi="Cambria Math"/>
                <w:lang w:eastAsia="zh-CN" w:bidi="ar-SA"/>
              </w:rPr>
              <m:t>1+</m:t>
            </m:r>
            <m:sSub>
              <m:sSubPr>
                <m:ctrlPr>
                  <w:rPr>
                    <w:rFonts w:ascii="Cambria Math" w:eastAsia="宋体" w:hAnsi="Cambria Math"/>
                    <w:i/>
                    <w:lang w:eastAsia="zh-CN" w:bidi="ar-SA"/>
                  </w:rPr>
                </m:ctrlPr>
              </m:sSubPr>
              <m:e>
                <m:r>
                  <w:rPr>
                    <w:rFonts w:ascii="Cambria Math" w:eastAsia="宋体" w:hAnsi="Cambria Math"/>
                    <w:lang w:eastAsia="zh-CN" w:bidi="ar-SA"/>
                  </w:rPr>
                  <m:t>K</m:t>
                </m:r>
              </m:e>
              <m:sub>
                <m:r>
                  <w:rPr>
                    <w:rFonts w:ascii="Cambria Math" w:eastAsia="宋体" w:hAnsi="Cambria Math"/>
                    <w:lang w:eastAsia="zh-CN" w:bidi="ar-SA"/>
                  </w:rPr>
                  <m:t>TOL</m:t>
                </m:r>
              </m:sub>
            </m:sSub>
            <m:r>
              <w:rPr>
                <w:rFonts w:ascii="Cambria Math" w:eastAsia="宋体" w:hAnsi="Cambria Math"/>
                <w:lang w:eastAsia="zh-CN" w:bidi="ar-SA"/>
              </w:rPr>
              <m:t>∙</m:t>
            </m:r>
            <m:sSub>
              <m:sSubPr>
                <m:ctrlPr>
                  <w:rPr>
                    <w:rFonts w:ascii="Cambria Math" w:eastAsia="宋体" w:hAnsi="Cambria Math"/>
                    <w:i/>
                    <w:lang w:eastAsia="zh-CN" w:bidi="ar-SA"/>
                  </w:rPr>
                </m:ctrlPr>
              </m:sSubPr>
              <m:e>
                <m:r>
                  <w:rPr>
                    <w:rFonts w:ascii="Cambria Math" w:eastAsia="宋体" w:hAnsi="Cambria Math"/>
                    <w:lang w:eastAsia="zh-CN" w:bidi="ar-SA"/>
                  </w:rPr>
                  <m:t>P</m:t>
                </m:r>
              </m:e>
              <m:sub>
                <m:r>
                  <w:rPr>
                    <w:rFonts w:ascii="Cambria Math" w:eastAsia="宋体" w:hAnsi="Cambria Math"/>
                    <w:lang w:eastAsia="zh-CN" w:bidi="ar-SA"/>
                  </w:rPr>
                  <m:t>TOL</m:t>
                </m:r>
              </m:sub>
            </m:sSub>
            <m:r>
              <w:rPr>
                <w:rFonts w:ascii="Cambria Math" w:eastAsia="宋体" w:hAnsi="Cambria Math"/>
                <w:lang w:eastAsia="zh-CN" w:bidi="ar-SA"/>
              </w:rPr>
              <m:t>+</m:t>
            </m:r>
            <m:sSub>
              <m:sSubPr>
                <m:ctrlPr>
                  <w:rPr>
                    <w:rFonts w:ascii="Cambria Math" w:eastAsia="宋体" w:hAnsi="Cambria Math"/>
                    <w:i/>
                    <w:lang w:eastAsia="zh-CN" w:bidi="ar-SA"/>
                  </w:rPr>
                </m:ctrlPr>
              </m:sSubPr>
              <m:e>
                <m:r>
                  <w:rPr>
                    <w:rFonts w:ascii="Cambria Math" w:eastAsia="宋体" w:hAnsi="Cambria Math"/>
                    <w:lang w:eastAsia="zh-CN" w:bidi="ar-SA"/>
                  </w:rPr>
                  <m:t>K</m:t>
                </m:r>
              </m:e>
              <m:sub>
                <m:r>
                  <w:rPr>
                    <w:rFonts w:ascii="Cambria Math" w:eastAsia="宋体" w:hAnsi="Cambria Math"/>
                    <w:lang w:eastAsia="zh-CN" w:bidi="ar-SA"/>
                  </w:rPr>
                  <m:t>MCH</m:t>
                </m:r>
              </m:sub>
            </m:sSub>
            <m:r>
              <w:rPr>
                <w:rFonts w:ascii="Cambria Math" w:eastAsia="宋体" w:hAnsi="Cambria Math"/>
                <w:lang w:eastAsia="zh-CN" w:bidi="ar-SA"/>
              </w:rPr>
              <m:t>∙</m:t>
            </m:r>
            <m:sSub>
              <m:sSubPr>
                <m:ctrlPr>
                  <w:rPr>
                    <w:rFonts w:ascii="Cambria Math" w:eastAsia="宋体" w:hAnsi="Cambria Math"/>
                    <w:i/>
                    <w:lang w:eastAsia="zh-CN" w:bidi="ar-SA"/>
                  </w:rPr>
                </m:ctrlPr>
              </m:sSubPr>
              <m:e>
                <m:r>
                  <w:rPr>
                    <w:rFonts w:ascii="Cambria Math" w:eastAsia="宋体" w:hAnsi="Cambria Math"/>
                    <w:lang w:eastAsia="zh-CN" w:bidi="ar-SA"/>
                  </w:rPr>
                  <m:t>P</m:t>
                </m:r>
              </m:e>
              <m:sub>
                <m:r>
                  <w:rPr>
                    <w:rFonts w:ascii="Cambria Math" w:eastAsia="宋体" w:hAnsi="Cambria Math"/>
                    <w:lang w:eastAsia="zh-CN" w:bidi="ar-SA"/>
                  </w:rPr>
                  <m:t>MCH</m:t>
                </m:r>
              </m:sub>
            </m:sSub>
          </m:den>
        </m:f>
      </m:oMath>
      <w:r w:rsidR="00883C93">
        <w:rPr>
          <w:rFonts w:ascii="Times New Roman" w:eastAsia="宋体" w:hAnsi="Times New Roman"/>
          <w:lang w:eastAsia="zh-CN" w:bidi="ar-SA"/>
        </w:rPr>
        <w:tab/>
      </w:r>
      <w:r w:rsidR="00883C93">
        <w:rPr>
          <w:rFonts w:ascii="Times New Roman" w:eastAsia="宋体" w:hAnsi="Times New Roman"/>
          <w:lang w:eastAsia="zh-CN" w:bidi="ar-SA"/>
        </w:rPr>
        <w:tab/>
      </w:r>
      <w:r w:rsidR="00883C93">
        <w:rPr>
          <w:rFonts w:ascii="Times New Roman" w:eastAsia="宋体" w:hAnsi="Times New Roman"/>
          <w:lang w:eastAsia="zh-CN" w:bidi="ar-SA"/>
        </w:rPr>
        <w:tab/>
      </w:r>
      <w:r w:rsidR="00883C93">
        <w:rPr>
          <w:rFonts w:ascii="Times New Roman" w:eastAsia="宋体" w:hAnsi="Times New Roman"/>
          <w:lang w:eastAsia="zh-CN" w:bidi="ar-SA"/>
        </w:rPr>
        <w:tab/>
      </w:r>
      <w:r w:rsidR="00883C93">
        <w:rPr>
          <w:rFonts w:ascii="Times New Roman" w:eastAsia="宋体" w:hAnsi="Times New Roman"/>
          <w:lang w:eastAsia="zh-CN" w:bidi="ar-SA"/>
        </w:rPr>
        <w:tab/>
      </w:r>
      <w:r w:rsidR="00883C93">
        <w:rPr>
          <w:rFonts w:ascii="Times New Roman" w:eastAsia="宋体" w:hAnsi="Times New Roman"/>
          <w:lang w:eastAsia="zh-CN" w:bidi="ar-SA"/>
        </w:rPr>
        <w:tab/>
      </w:r>
      <w:r w:rsidR="00F17896">
        <w:rPr>
          <w:rFonts w:ascii="Times New Roman" w:eastAsia="宋体" w:hAnsi="Times New Roman"/>
          <w:lang w:eastAsia="zh-CN" w:bidi="ar-SA"/>
        </w:rPr>
        <w:t xml:space="preserve">    </w:t>
      </w:r>
      <w:r w:rsidR="00900D29" w:rsidRPr="00900D29">
        <w:rPr>
          <w:rFonts w:ascii="Times New Roman" w:eastAsia="宋体" w:hAnsi="Times New Roman"/>
          <w:lang w:eastAsia="zh-CN" w:bidi="ar-SA"/>
        </w:rPr>
        <w:t>(7)</w:t>
      </w:r>
    </w:p>
    <w:p w:rsidR="00900D29" w:rsidRDefault="00CB5A9D"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drawing>
          <wp:anchor distT="0" distB="0" distL="114300" distR="114300" simplePos="0" relativeHeight="251746304" behindDoc="0" locked="0" layoutInCell="1" allowOverlap="1" wp14:anchorId="743EE93C" wp14:editId="2C868867">
            <wp:simplePos x="0" y="0"/>
            <wp:positionH relativeFrom="column">
              <wp:posOffset>-140239</wp:posOffset>
            </wp:positionH>
            <wp:positionV relativeFrom="paragraph">
              <wp:posOffset>1639846</wp:posOffset>
            </wp:positionV>
            <wp:extent cx="5933643" cy="2605178"/>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33643" cy="2605178"/>
                    </a:xfrm>
                    <a:prstGeom prst="rect">
                      <a:avLst/>
                    </a:prstGeom>
                    <a:noFill/>
                  </pic:spPr>
                </pic:pic>
              </a:graphicData>
            </a:graphic>
            <wp14:sizeRelH relativeFrom="page">
              <wp14:pctWidth>0</wp14:pctWidth>
            </wp14:sizeRelH>
            <wp14:sizeRelV relativeFrom="page">
              <wp14:pctHeight>0</wp14:pctHeight>
            </wp14:sizeRelV>
          </wp:anchor>
        </w:drawing>
      </w:r>
      <w:r w:rsidR="00900D29" w:rsidRPr="00900D29">
        <w:rPr>
          <w:rFonts w:ascii="Times New Roman" w:eastAsia="宋体" w:hAnsi="Times New Roman"/>
          <w:lang w:eastAsia="zh-CN" w:bidi="ar-SA"/>
        </w:rPr>
        <w:t>(</w:t>
      </w:r>
      <w:proofErr w:type="gramStart"/>
      <w:r w:rsidR="00900D29" w:rsidRPr="00900D29">
        <w:rPr>
          <w:rFonts w:ascii="Times New Roman" w:eastAsia="宋体" w:hAnsi="Times New Roman"/>
          <w:lang w:eastAsia="zh-CN" w:bidi="ar-SA"/>
        </w:rPr>
        <w:t>where</w:t>
      </w:r>
      <w:proofErr w:type="gramEnd"/>
      <w:r w:rsidR="00900D29" w:rsidRPr="00900D29">
        <w:rPr>
          <w:rFonts w:ascii="Times New Roman" w:eastAsia="宋体" w:hAnsi="Times New Roman"/>
          <w:lang w:eastAsia="zh-CN" w:bidi="ar-SA"/>
        </w:rPr>
        <w:t xml:space="preserve"> TM indicates toluene to methyl-cyclohexane and MT methyl-cyclohexane to toluene).  The adsorption and rate constants for toluene (K</w:t>
      </w:r>
      <w:r w:rsidR="00900D29" w:rsidRPr="00900D29">
        <w:rPr>
          <w:rFonts w:ascii="Times New Roman" w:eastAsia="宋体" w:hAnsi="Times New Roman"/>
          <w:vertAlign w:val="subscript"/>
          <w:lang w:eastAsia="zh-CN" w:bidi="ar-SA"/>
        </w:rPr>
        <w:t>TOL</w:t>
      </w:r>
      <w:r w:rsidR="00900D29" w:rsidRPr="00900D29">
        <w:rPr>
          <w:rFonts w:ascii="Times New Roman" w:eastAsia="宋体" w:hAnsi="Times New Roman"/>
          <w:lang w:eastAsia="zh-CN" w:bidi="ar-SA"/>
        </w:rPr>
        <w:t xml:space="preserve"> and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TM</w:t>
      </w:r>
      <w:proofErr w:type="spellEnd"/>
      <w:r w:rsidR="00900D29" w:rsidRPr="00900D29">
        <w:rPr>
          <w:rFonts w:ascii="Times New Roman" w:eastAsia="宋体" w:hAnsi="Times New Roman"/>
          <w:lang w:eastAsia="zh-CN" w:bidi="ar-SA"/>
        </w:rPr>
        <w:t>) as well as for methyl-cyclohexane (K</w:t>
      </w:r>
      <w:r w:rsidR="00900D29" w:rsidRPr="00900D29">
        <w:rPr>
          <w:rFonts w:ascii="Times New Roman" w:eastAsia="宋体" w:hAnsi="Times New Roman"/>
          <w:vertAlign w:val="subscript"/>
          <w:lang w:eastAsia="zh-CN" w:bidi="ar-SA"/>
        </w:rPr>
        <w:t>MCH</w:t>
      </w:r>
      <w:r w:rsidR="00900D29" w:rsidRPr="00900D29">
        <w:rPr>
          <w:rFonts w:ascii="Times New Roman" w:eastAsia="宋体" w:hAnsi="Times New Roman"/>
          <w:lang w:eastAsia="zh-CN" w:bidi="ar-SA"/>
        </w:rPr>
        <w:t xml:space="preserve">,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MT</w:t>
      </w:r>
      <w:proofErr w:type="spellEnd"/>
      <w:r w:rsidR="00900D29" w:rsidRPr="00900D29">
        <w:rPr>
          <w:rFonts w:ascii="Times New Roman" w:eastAsia="宋体" w:hAnsi="Times New Roman"/>
          <w:lang w:eastAsia="zh-CN" w:bidi="ar-SA"/>
        </w:rPr>
        <w:t>) from Table 3 (differential reactor) were directly used with the rate expressions (6) and (7) to model the integral reactor, resulting in excellent agreement over the enti</w:t>
      </w:r>
      <w:r>
        <w:rPr>
          <w:rFonts w:ascii="Times New Roman" w:eastAsia="宋体" w:hAnsi="Times New Roman"/>
          <w:lang w:eastAsia="zh-CN" w:bidi="ar-SA"/>
        </w:rPr>
        <w:t>re W/F range, as shown in Figure 20</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xml:space="preserve">. </w:t>
      </w:r>
    </w:p>
    <w:p w:rsidR="00CB5A9D" w:rsidRDefault="00CB5A9D" w:rsidP="00905351">
      <w:pPr>
        <w:spacing w:after="200"/>
        <w:jc w:val="both"/>
        <w:rPr>
          <w:rFonts w:ascii="Times New Roman" w:eastAsia="宋体" w:hAnsi="Times New Roman"/>
          <w:lang w:eastAsia="zh-CN" w:bidi="ar-SA"/>
        </w:rPr>
      </w:pPr>
    </w:p>
    <w:p w:rsidR="00CB5A9D" w:rsidRDefault="00CB5A9D" w:rsidP="00905351">
      <w:pPr>
        <w:spacing w:after="200"/>
        <w:jc w:val="both"/>
        <w:rPr>
          <w:rFonts w:ascii="Times New Roman" w:eastAsia="宋体" w:hAnsi="Times New Roman"/>
          <w:lang w:eastAsia="zh-CN" w:bidi="ar-SA"/>
        </w:rPr>
      </w:pPr>
    </w:p>
    <w:p w:rsidR="00CB5A9D" w:rsidRDefault="00CB5A9D" w:rsidP="00905351">
      <w:pPr>
        <w:spacing w:after="200"/>
        <w:jc w:val="both"/>
        <w:rPr>
          <w:rFonts w:ascii="Times New Roman" w:eastAsia="宋体" w:hAnsi="Times New Roman"/>
          <w:lang w:eastAsia="zh-CN" w:bidi="ar-SA"/>
        </w:rPr>
      </w:pPr>
    </w:p>
    <w:p w:rsidR="00CB5A9D" w:rsidRDefault="00CB5A9D" w:rsidP="00905351">
      <w:pPr>
        <w:spacing w:after="200"/>
        <w:jc w:val="both"/>
        <w:rPr>
          <w:rFonts w:ascii="Times New Roman" w:eastAsia="宋体" w:hAnsi="Times New Roman"/>
          <w:lang w:eastAsia="zh-CN" w:bidi="ar-SA"/>
        </w:rPr>
      </w:pPr>
    </w:p>
    <w:p w:rsidR="00CB5A9D" w:rsidRDefault="00CB5A9D"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48352" behindDoc="0" locked="0" layoutInCell="1" allowOverlap="1" wp14:anchorId="402B9695" wp14:editId="633CB0B0">
                <wp:simplePos x="0" y="0"/>
                <wp:positionH relativeFrom="column">
                  <wp:posOffset>330775</wp:posOffset>
                </wp:positionH>
                <wp:positionV relativeFrom="paragraph">
                  <wp:posOffset>454935</wp:posOffset>
                </wp:positionV>
                <wp:extent cx="4933950" cy="63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4933950" cy="635"/>
                        </a:xfrm>
                        <a:prstGeom prst="rect">
                          <a:avLst/>
                        </a:prstGeom>
                        <a:solidFill>
                          <a:prstClr val="white"/>
                        </a:solidFill>
                        <a:ln>
                          <a:noFill/>
                        </a:ln>
                        <a:effectLst/>
                      </wps:spPr>
                      <wps:txbx>
                        <w:txbxContent>
                          <w:p w:rsidR="00883C93" w:rsidRPr="00CB5A9D" w:rsidRDefault="00883C93" w:rsidP="00CB5A9D">
                            <w:pPr>
                              <w:pStyle w:val="Caption"/>
                              <w:jc w:val="both"/>
                              <w:rPr>
                                <w:b w:val="0"/>
                              </w:rPr>
                            </w:pPr>
                            <w:bookmarkStart w:id="170" w:name="_Toc385588359"/>
                            <w:r>
                              <w:t xml:space="preserve">Figure </w:t>
                            </w:r>
                            <w:r w:rsidR="004C41AC">
                              <w:fldChar w:fldCharType="begin"/>
                            </w:r>
                            <w:r w:rsidR="004C41AC">
                              <w:instrText xml:space="preserve"> SEQ Figure \* ARABIC </w:instrText>
                            </w:r>
                            <w:r w:rsidR="004C41AC">
                              <w:fldChar w:fldCharType="separate"/>
                            </w:r>
                            <w:proofErr w:type="gramStart"/>
                            <w:r w:rsidR="005C7BC1">
                              <w:rPr>
                                <w:noProof/>
                              </w:rPr>
                              <w:t>20</w:t>
                            </w:r>
                            <w:r w:rsidR="004C41AC">
                              <w:rPr>
                                <w:noProof/>
                              </w:rPr>
                              <w:fldChar w:fldCharType="end"/>
                            </w:r>
                            <w:r>
                              <w:t>.III</w:t>
                            </w:r>
                            <w:proofErr w:type="gramEnd"/>
                            <w:r>
                              <w:t>.</w:t>
                            </w:r>
                            <w:r>
                              <w:rPr>
                                <w:rFonts w:ascii="Times New Roman" w:eastAsiaTheme="minorEastAsia" w:hAnsi="Times New Roman"/>
                                <w:color w:val="000000" w:themeColor="text1"/>
                                <w:kern w:val="24"/>
                                <w:sz w:val="32"/>
                                <w:szCs w:val="32"/>
                                <w:lang w:eastAsia="zh-CN" w:bidi="ar-SA"/>
                              </w:rPr>
                              <w:tab/>
                            </w:r>
                            <w:proofErr w:type="gramStart"/>
                            <w:r w:rsidRPr="00CB5A9D">
                              <w:rPr>
                                <w:b w:val="0"/>
                              </w:rPr>
                              <w:t>Product distribution from reaction of methyl-cyclohexane and toluene over Pt/SiO</w:t>
                            </w:r>
                            <w:r w:rsidRPr="00CB5A9D">
                              <w:rPr>
                                <w:b w:val="0"/>
                                <w:vertAlign w:val="subscript"/>
                              </w:rPr>
                              <w:t>2</w:t>
                            </w:r>
                            <w:r w:rsidRPr="00CB5A9D">
                              <w:rPr>
                                <w:b w:val="0"/>
                              </w:rPr>
                              <w:t>.</w:t>
                            </w:r>
                            <w:proofErr w:type="gramEnd"/>
                            <w:r w:rsidRPr="00CB5A9D">
                              <w:rPr>
                                <w:b w:val="0"/>
                              </w:rPr>
                              <w:t xml:space="preserve"> </w:t>
                            </w:r>
                            <w:proofErr w:type="gramStart"/>
                            <w:r w:rsidRPr="00CB5A9D">
                              <w:rPr>
                                <w:b w:val="0"/>
                              </w:rPr>
                              <w:t>(a) methyl-cyclohexane, (b) toluene.</w:t>
                            </w:r>
                            <w:proofErr w:type="gramEnd"/>
                            <w:r w:rsidRPr="00CB5A9D">
                              <w:rPr>
                                <w:b w:val="0"/>
                              </w:rPr>
                              <w:t xml:space="preserve">  Temperature = 300</w:t>
                            </w:r>
                            <w:r w:rsidRPr="00CB5A9D">
                              <w:rPr>
                                <w:b w:val="0"/>
                                <w:vertAlign w:val="superscript"/>
                              </w:rPr>
                              <w:t>o</w:t>
                            </w:r>
                            <w:r w:rsidRPr="00CB5A9D">
                              <w:rPr>
                                <w:b w:val="0"/>
                              </w:rPr>
                              <w:t>C. Pressure = 1atm. P</w:t>
                            </w:r>
                            <w:r w:rsidRPr="00CB5A9D">
                              <w:rPr>
                                <w:b w:val="0"/>
                                <w:vertAlign w:val="subscript"/>
                              </w:rPr>
                              <w:t>MCH</w:t>
                            </w:r>
                            <w:r w:rsidRPr="00CB5A9D">
                              <w:rPr>
                                <w:b w:val="0"/>
                              </w:rPr>
                              <w:t xml:space="preserve"> (P</w:t>
                            </w:r>
                            <w:r w:rsidRPr="00CB5A9D">
                              <w:rPr>
                                <w:b w:val="0"/>
                                <w:vertAlign w:val="subscript"/>
                              </w:rPr>
                              <w:t>TOL</w:t>
                            </w:r>
                            <w:r w:rsidRPr="00CB5A9D">
                              <w:rPr>
                                <w:b w:val="0"/>
                              </w:rPr>
                              <w:t>) = 1486 Pa. MCH: methyl-cyclohexane; TOL: toluene. The points are experimental data and the lines are calculated from the kinetics model.</w:t>
                            </w:r>
                            <w:bookmarkEnd w:id="170"/>
                          </w:p>
                          <w:p w:rsidR="00883C93" w:rsidRPr="00CB5A9D" w:rsidRDefault="00883C93" w:rsidP="00CB5A9D">
                            <w:pPr>
                              <w:pStyle w:val="Caption"/>
                              <w:rPr>
                                <w:rFonts w:ascii="Times New Roman" w:eastAsia="宋体" w:hAnsi="Times New Roman"/>
                                <w:b w:val="0"/>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76" o:spid="_x0000_s1050" type="#_x0000_t202" style="position:absolute;left:0;text-align:left;margin-left:26.05pt;margin-top:35.8pt;width:388.5pt;height:.0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" stroked="f">
                <v:textbox style="mso-fit-shape-to-text:t" inset="0,0,0,0">
                  <w:txbxContent>
                    <w:p w:rsidR="00883C93" w:rsidRPr="00CB5A9D" w:rsidRDefault="00883C93" w:rsidP="00CB5A9D">
                      <w:pPr>
                        <w:pStyle w:val="Caption"/>
                        <w:jc w:val="both"/>
                        <w:rPr>
                          <w:b w:val="0"/>
                        </w:rPr>
                      </w:pPr>
                      <w:bookmarkStart w:id="171" w:name="_Toc385588359"/>
                      <w:r>
                        <w:t xml:space="preserve">Figure </w:t>
                      </w:r>
                      <w:r w:rsidR="004C41AC">
                        <w:fldChar w:fldCharType="begin"/>
                      </w:r>
                      <w:r w:rsidR="004C41AC">
                        <w:instrText xml:space="preserve"> SEQ Figure \* ARABIC </w:instrText>
                      </w:r>
                      <w:r w:rsidR="004C41AC">
                        <w:fldChar w:fldCharType="separate"/>
                      </w:r>
                      <w:proofErr w:type="gramStart"/>
                      <w:r w:rsidR="005C7BC1">
                        <w:rPr>
                          <w:noProof/>
                        </w:rPr>
                        <w:t>20</w:t>
                      </w:r>
                      <w:r w:rsidR="004C41AC">
                        <w:rPr>
                          <w:noProof/>
                        </w:rPr>
                        <w:fldChar w:fldCharType="end"/>
                      </w:r>
                      <w:r>
                        <w:t>.III</w:t>
                      </w:r>
                      <w:proofErr w:type="gramEnd"/>
                      <w:r>
                        <w:t>.</w:t>
                      </w:r>
                      <w:r>
                        <w:rPr>
                          <w:rFonts w:ascii="Times New Roman" w:eastAsiaTheme="minorEastAsia" w:hAnsi="Times New Roman"/>
                          <w:color w:val="000000" w:themeColor="text1"/>
                          <w:kern w:val="24"/>
                          <w:sz w:val="32"/>
                          <w:szCs w:val="32"/>
                          <w:lang w:eastAsia="zh-CN" w:bidi="ar-SA"/>
                        </w:rPr>
                        <w:tab/>
                      </w:r>
                      <w:proofErr w:type="gramStart"/>
                      <w:r w:rsidRPr="00CB5A9D">
                        <w:rPr>
                          <w:b w:val="0"/>
                        </w:rPr>
                        <w:t>Product distribution from reaction of methyl-cyclohexane and toluene over Pt/SiO</w:t>
                      </w:r>
                      <w:r w:rsidRPr="00CB5A9D">
                        <w:rPr>
                          <w:b w:val="0"/>
                          <w:vertAlign w:val="subscript"/>
                        </w:rPr>
                        <w:t>2</w:t>
                      </w:r>
                      <w:r w:rsidRPr="00CB5A9D">
                        <w:rPr>
                          <w:b w:val="0"/>
                        </w:rPr>
                        <w:t>.</w:t>
                      </w:r>
                      <w:proofErr w:type="gramEnd"/>
                      <w:r w:rsidRPr="00CB5A9D">
                        <w:rPr>
                          <w:b w:val="0"/>
                        </w:rPr>
                        <w:t xml:space="preserve"> </w:t>
                      </w:r>
                      <w:proofErr w:type="gramStart"/>
                      <w:r w:rsidRPr="00CB5A9D">
                        <w:rPr>
                          <w:b w:val="0"/>
                        </w:rPr>
                        <w:t>(a) methyl-cyclohexane, (b) toluene.</w:t>
                      </w:r>
                      <w:proofErr w:type="gramEnd"/>
                      <w:r w:rsidRPr="00CB5A9D">
                        <w:rPr>
                          <w:b w:val="0"/>
                        </w:rPr>
                        <w:t xml:space="preserve">  Temperature = 300</w:t>
                      </w:r>
                      <w:r w:rsidRPr="00CB5A9D">
                        <w:rPr>
                          <w:b w:val="0"/>
                          <w:vertAlign w:val="superscript"/>
                        </w:rPr>
                        <w:t>o</w:t>
                      </w:r>
                      <w:r w:rsidRPr="00CB5A9D">
                        <w:rPr>
                          <w:b w:val="0"/>
                        </w:rPr>
                        <w:t>C. Pressure = 1atm. P</w:t>
                      </w:r>
                      <w:r w:rsidRPr="00CB5A9D">
                        <w:rPr>
                          <w:b w:val="0"/>
                          <w:vertAlign w:val="subscript"/>
                        </w:rPr>
                        <w:t>MCH</w:t>
                      </w:r>
                      <w:r w:rsidRPr="00CB5A9D">
                        <w:rPr>
                          <w:b w:val="0"/>
                        </w:rPr>
                        <w:t xml:space="preserve"> (P</w:t>
                      </w:r>
                      <w:r w:rsidRPr="00CB5A9D">
                        <w:rPr>
                          <w:b w:val="0"/>
                          <w:vertAlign w:val="subscript"/>
                        </w:rPr>
                        <w:t>TOL</w:t>
                      </w:r>
                      <w:r w:rsidRPr="00CB5A9D">
                        <w:rPr>
                          <w:b w:val="0"/>
                        </w:rPr>
                        <w:t>) = 1486 Pa. MCH: methyl-cyclohexane; TOL: toluene. The points are experimental data and the lines are calculated from the kinetics model.</w:t>
                      </w:r>
                      <w:bookmarkEnd w:id="171"/>
                    </w:p>
                    <w:p w:rsidR="00883C93" w:rsidRPr="00CB5A9D" w:rsidRDefault="00883C93" w:rsidP="00CB5A9D">
                      <w:pPr>
                        <w:pStyle w:val="Caption"/>
                        <w:rPr>
                          <w:rFonts w:ascii="Times New Roman" w:eastAsia="宋体" w:hAnsi="Times New Roman"/>
                          <w:b w:val="0"/>
                          <w:noProof/>
                          <w:szCs w:val="24"/>
                        </w:rPr>
                      </w:pPr>
                    </w:p>
                  </w:txbxContent>
                </v:textbox>
              </v:shape>
            </w:pict>
          </mc:Fallback>
        </mc:AlternateContent>
      </w:r>
    </w:p>
    <w:p w:rsidR="00CB5A9D" w:rsidRDefault="00CB5A9D" w:rsidP="00905351">
      <w:pPr>
        <w:spacing w:after="200"/>
        <w:jc w:val="both"/>
        <w:rPr>
          <w:rFonts w:ascii="Times New Roman" w:eastAsia="宋体" w:hAnsi="Times New Roman"/>
          <w:lang w:eastAsia="zh-CN" w:bidi="ar-SA"/>
        </w:rPr>
      </w:pPr>
    </w:p>
    <w:p w:rsidR="00900D29" w:rsidRPr="00900D29" w:rsidRDefault="00754C2B" w:rsidP="00754C2B">
      <w:pPr>
        <w:pStyle w:val="Heading3"/>
        <w:rPr>
          <w:rFonts w:ascii="Calibri" w:eastAsia="宋体" w:hAnsi="Calibri"/>
          <w:sz w:val="22"/>
          <w:szCs w:val="22"/>
          <w:lang w:eastAsia="zh-CN" w:bidi="ar-SA"/>
        </w:rPr>
      </w:pPr>
      <w:bookmarkStart w:id="172" w:name="_Toc385589160"/>
      <w:r>
        <w:rPr>
          <w:rFonts w:eastAsia="宋体"/>
          <w:lang w:eastAsia="zh-CN" w:bidi="ar-SA"/>
        </w:rPr>
        <w:lastRenderedPageBreak/>
        <w:t>3.</w:t>
      </w:r>
      <w:r w:rsidR="00900D29" w:rsidRPr="00900D29">
        <w:rPr>
          <w:rFonts w:eastAsia="宋体"/>
          <w:lang w:eastAsia="zh-CN" w:bidi="ar-SA"/>
        </w:rPr>
        <w:t>3.4. Goodness of the Fitting from the Integral Reactor</w:t>
      </w:r>
      <w:bookmarkEnd w:id="172"/>
    </w:p>
    <w:p w:rsidR="00900D29" w:rsidRDefault="00CB5A9D"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drawing>
          <wp:anchor distT="0" distB="0" distL="114300" distR="114300" simplePos="0" relativeHeight="251740160" behindDoc="0" locked="0" layoutInCell="1" allowOverlap="1" wp14:anchorId="2A53329F" wp14:editId="54C9B9B4">
            <wp:simplePos x="0" y="0"/>
            <wp:positionH relativeFrom="column">
              <wp:posOffset>1668349</wp:posOffset>
            </wp:positionH>
            <wp:positionV relativeFrom="paragraph">
              <wp:posOffset>4805009</wp:posOffset>
            </wp:positionV>
            <wp:extent cx="1949569" cy="1664898"/>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960409" cy="1674155"/>
                    </a:xfrm>
                    <a:prstGeom prst="rect">
                      <a:avLst/>
                    </a:prstGeom>
                    <a:noFill/>
                  </pic:spPr>
                </pic:pic>
              </a:graphicData>
            </a:graphic>
            <wp14:sizeRelH relativeFrom="page">
              <wp14:pctWidth>0</wp14:pctWidth>
            </wp14:sizeRelH>
            <wp14:sizeRelV relativeFrom="page">
              <wp14:pctHeight>0</wp14:pctHeight>
            </wp14:sizeRelV>
          </wp:anchor>
        </w:drawing>
      </w:r>
      <w:r w:rsidR="00754C2B">
        <w:rPr>
          <w:rFonts w:ascii="Times New Roman" w:eastAsia="宋体" w:hAnsi="Times New Roman"/>
          <w:lang w:eastAsia="zh-CN" w:bidi="ar-SA"/>
        </w:rPr>
        <w:tab/>
      </w:r>
      <w:r w:rsidR="00900D29" w:rsidRPr="00900D29">
        <w:rPr>
          <w:rFonts w:ascii="Times New Roman" w:eastAsia="宋体" w:hAnsi="Times New Roman"/>
          <w:lang w:eastAsia="zh-CN" w:bidi="ar-SA"/>
        </w:rPr>
        <w:t>The adsorption constants obtained from the differential reactor (K</w:t>
      </w:r>
      <w:r w:rsidR="00900D29" w:rsidRPr="00900D29">
        <w:rPr>
          <w:rFonts w:ascii="Times New Roman" w:eastAsia="宋体" w:hAnsi="Times New Roman"/>
          <w:vertAlign w:val="subscript"/>
          <w:lang w:eastAsia="zh-CN" w:bidi="ar-SA"/>
        </w:rPr>
        <w:t>TOL</w:t>
      </w:r>
      <w:r w:rsidR="00900D29" w:rsidRPr="00900D29">
        <w:rPr>
          <w:rFonts w:ascii="Times New Roman" w:eastAsia="宋体" w:hAnsi="Times New Roman"/>
          <w:lang w:eastAsia="zh-CN" w:bidi="ar-SA"/>
        </w:rPr>
        <w:t>, K</w:t>
      </w:r>
      <w:r w:rsidR="00900D29" w:rsidRPr="00900D29">
        <w:rPr>
          <w:rFonts w:ascii="Times New Roman" w:eastAsia="宋体" w:hAnsi="Times New Roman"/>
          <w:vertAlign w:val="subscript"/>
          <w:lang w:eastAsia="zh-CN" w:bidi="ar-SA"/>
        </w:rPr>
        <w:t>MCH</w:t>
      </w:r>
      <w:r w:rsidR="00900D29" w:rsidRPr="00900D29">
        <w:rPr>
          <w:rFonts w:ascii="Times New Roman" w:eastAsia="宋体" w:hAnsi="Times New Roman"/>
          <w:lang w:eastAsia="zh-CN" w:bidi="ar-SA"/>
        </w:rPr>
        <w:t xml:space="preserve"> as well as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Cr</w:t>
      </w:r>
      <w:proofErr w:type="spellEnd"/>
      <w:r w:rsidR="00900D29" w:rsidRPr="00900D29">
        <w:rPr>
          <w:rFonts w:ascii="Times New Roman" w:eastAsia="宋体" w:hAnsi="Times New Roman"/>
          <w:lang w:eastAsia="zh-CN" w:bidi="ar-SA"/>
        </w:rPr>
        <w:t>, K</w:t>
      </w:r>
      <w:r w:rsidR="00900D29" w:rsidRPr="00900D29">
        <w:rPr>
          <w:rFonts w:ascii="Times New Roman" w:eastAsia="宋体" w:hAnsi="Times New Roman"/>
          <w:vertAlign w:val="subscript"/>
          <w:lang w:eastAsia="zh-CN" w:bidi="ar-SA"/>
        </w:rPr>
        <w:t>ONE</w:t>
      </w:r>
      <w:r w:rsidR="00900D29" w:rsidRPr="00900D29">
        <w:rPr>
          <w:rFonts w:ascii="Times New Roman" w:eastAsia="宋体" w:hAnsi="Times New Roman"/>
          <w:lang w:eastAsia="zh-CN" w:bidi="ar-SA"/>
        </w:rPr>
        <w:t>, K</w:t>
      </w:r>
      <w:r w:rsidR="00900D29" w:rsidRPr="00900D29">
        <w:rPr>
          <w:rFonts w:ascii="Times New Roman" w:eastAsia="宋体" w:hAnsi="Times New Roman"/>
          <w:vertAlign w:val="subscript"/>
          <w:lang w:eastAsia="zh-CN" w:bidi="ar-SA"/>
        </w:rPr>
        <w:t>OL</w:t>
      </w:r>
      <w:r w:rsidR="00900D29" w:rsidRPr="00900D29">
        <w:rPr>
          <w:rFonts w:ascii="Times New Roman" w:eastAsia="宋体" w:hAnsi="Times New Roman"/>
          <w:lang w:eastAsia="zh-CN" w:bidi="ar-SA"/>
        </w:rPr>
        <w:t xml:space="preserve"> and K</w:t>
      </w:r>
      <w:r w:rsidR="00900D29" w:rsidRPr="00900D29">
        <w:rPr>
          <w:rFonts w:ascii="Times New Roman" w:eastAsia="宋体" w:hAnsi="Times New Roman"/>
          <w:vertAlign w:val="subscript"/>
          <w:lang w:eastAsia="zh-CN" w:bidi="ar-SA"/>
        </w:rPr>
        <w:t>ENE</w:t>
      </w:r>
      <w:r w:rsidR="00900D29" w:rsidRPr="00900D29">
        <w:rPr>
          <w:rFonts w:ascii="Times New Roman" w:eastAsia="宋体" w:hAnsi="Times New Roman"/>
          <w:lang w:eastAsia="zh-CN" w:bidi="ar-SA"/>
        </w:rPr>
        <w:t>)</w:t>
      </w:r>
      <w:r w:rsidR="00900D29" w:rsidRPr="00900D29">
        <w:rPr>
          <w:rFonts w:ascii="Times New Roman" w:eastAsia="宋体" w:hAnsi="Times New Roman"/>
          <w:vertAlign w:val="subscript"/>
          <w:lang w:eastAsia="zh-CN" w:bidi="ar-SA"/>
        </w:rPr>
        <w:t xml:space="preserve"> </w:t>
      </w:r>
      <w:proofErr w:type="gramStart"/>
      <w:r w:rsidR="00900D29" w:rsidRPr="00900D29">
        <w:rPr>
          <w:rFonts w:ascii="Times New Roman" w:eastAsia="宋体" w:hAnsi="Times New Roman"/>
          <w:lang w:eastAsia="zh-CN" w:bidi="ar-SA"/>
        </w:rPr>
        <w:t>were</w:t>
      </w:r>
      <w:proofErr w:type="gramEnd"/>
      <w:r w:rsidR="00900D29" w:rsidRPr="00900D29">
        <w:rPr>
          <w:rFonts w:ascii="Times New Roman" w:eastAsia="宋体" w:hAnsi="Times New Roman"/>
          <w:lang w:eastAsia="zh-CN" w:bidi="ar-SA"/>
        </w:rPr>
        <w:t xml:space="preserve"> used unchanged in the kinetic fitting of the e</w:t>
      </w:r>
      <w:r w:rsidR="00D855B1">
        <w:rPr>
          <w:rFonts w:ascii="Times New Roman" w:eastAsia="宋体" w:hAnsi="Times New Roman"/>
          <w:lang w:eastAsia="zh-CN" w:bidi="ar-SA"/>
        </w:rPr>
        <w:t>ntire reaction pathway (Figure 16</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xml:space="preserve">). Similarly, the rate constants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ET</w:t>
      </w:r>
      <w:proofErr w:type="spellEnd"/>
      <w:r w:rsidR="00900D29" w:rsidRPr="00900D29">
        <w:rPr>
          <w:rFonts w:ascii="Times New Roman" w:eastAsia="宋体" w:hAnsi="Times New Roman"/>
          <w:lang w:eastAsia="zh-CN" w:bidi="ar-SA"/>
        </w:rPr>
        <w:t xml:space="preserve"> and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EM</w:t>
      </w:r>
      <w:proofErr w:type="spellEnd"/>
      <w:r w:rsidR="00900D29" w:rsidRPr="00900D29">
        <w:rPr>
          <w:rFonts w:ascii="Times New Roman" w:eastAsia="宋体" w:hAnsi="Times New Roman"/>
          <w:lang w:eastAsia="zh-CN" w:bidi="ar-SA"/>
        </w:rPr>
        <w:t xml:space="preserve"> values obtained from fe</w:t>
      </w:r>
      <w:r w:rsidR="00D855B1">
        <w:rPr>
          <w:rFonts w:ascii="Times New Roman" w:eastAsia="宋体" w:hAnsi="Times New Roman"/>
          <w:lang w:eastAsia="zh-CN" w:bidi="ar-SA"/>
        </w:rPr>
        <w:t xml:space="preserve">eding </w:t>
      </w:r>
      <w:proofErr w:type="spellStart"/>
      <w:r w:rsidR="00D855B1">
        <w:rPr>
          <w:rFonts w:ascii="Times New Roman" w:eastAsia="宋体" w:hAnsi="Times New Roman"/>
          <w:lang w:eastAsia="zh-CN" w:bidi="ar-SA"/>
        </w:rPr>
        <w:t>methylcyclohexene</w:t>
      </w:r>
      <w:proofErr w:type="spellEnd"/>
      <w:r w:rsidR="00D855B1">
        <w:rPr>
          <w:rFonts w:ascii="Times New Roman" w:eastAsia="宋体" w:hAnsi="Times New Roman"/>
          <w:lang w:eastAsia="zh-CN" w:bidi="ar-SA"/>
        </w:rPr>
        <w:t xml:space="preserve"> (Table 5</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were also kept</w:t>
      </w:r>
      <w:bookmarkStart w:id="173" w:name="OLE_LINK19"/>
      <w:bookmarkStart w:id="174" w:name="OLE_LINK20"/>
      <w:r w:rsidR="00900D29" w:rsidRPr="00900D29">
        <w:rPr>
          <w:rFonts w:ascii="Times New Roman" w:eastAsia="宋体" w:hAnsi="Times New Roman"/>
          <w:lang w:eastAsia="zh-CN" w:bidi="ar-SA"/>
        </w:rPr>
        <w:t xml:space="preserve"> fixed.  The rest </w:t>
      </w:r>
      <w:bookmarkEnd w:id="173"/>
      <w:bookmarkEnd w:id="174"/>
      <w:r w:rsidR="00900D29" w:rsidRPr="00900D29">
        <w:rPr>
          <w:rFonts w:ascii="Times New Roman" w:eastAsia="宋体" w:hAnsi="Times New Roman"/>
          <w:lang w:eastAsia="zh-CN" w:bidi="ar-SA"/>
        </w:rPr>
        <w:t xml:space="preserve">of the rate constants, including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DOH</w:t>
      </w:r>
      <w:proofErr w:type="spellEnd"/>
      <w:r w:rsidR="00900D29" w:rsidRPr="00900D29">
        <w:rPr>
          <w:rFonts w:ascii="Times New Roman" w:eastAsia="宋体" w:hAnsi="Times New Roman"/>
          <w:lang w:eastAsia="zh-CN" w:bidi="ar-SA"/>
        </w:rPr>
        <w:t xml:space="preserve">,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DW</w:t>
      </w:r>
      <w:proofErr w:type="spellEnd"/>
      <w:r w:rsidR="00900D29" w:rsidRPr="00900D29">
        <w:rPr>
          <w:rFonts w:ascii="Times New Roman" w:eastAsia="宋体" w:hAnsi="Times New Roman"/>
          <w:lang w:eastAsia="zh-CN" w:bidi="ar-SA"/>
        </w:rPr>
        <w:t xml:space="preserve">,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CK</w:t>
      </w:r>
      <w:proofErr w:type="spellEnd"/>
      <w:r w:rsidR="00900D29" w:rsidRPr="00900D29">
        <w:rPr>
          <w:rFonts w:ascii="Times New Roman" w:eastAsia="宋体" w:hAnsi="Times New Roman"/>
          <w:lang w:eastAsia="zh-CN" w:bidi="ar-SA"/>
        </w:rPr>
        <w:t xml:space="preserve">,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KC</w:t>
      </w:r>
      <w:proofErr w:type="spellEnd"/>
      <w:r w:rsidR="00900D29" w:rsidRPr="00900D29">
        <w:rPr>
          <w:rFonts w:ascii="Times New Roman" w:eastAsia="宋体" w:hAnsi="Times New Roman"/>
          <w:lang w:eastAsia="zh-CN" w:bidi="ar-SA"/>
        </w:rPr>
        <w:t xml:space="preserve">,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KO</w:t>
      </w:r>
      <w:proofErr w:type="spellEnd"/>
      <w:r w:rsidR="00900D29" w:rsidRPr="00900D29">
        <w:rPr>
          <w:rFonts w:ascii="Times New Roman" w:eastAsia="宋体" w:hAnsi="Times New Roman"/>
          <w:lang w:eastAsia="zh-CN" w:bidi="ar-SA"/>
        </w:rPr>
        <w:t xml:space="preserve">,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OK</w:t>
      </w:r>
      <w:proofErr w:type="spellEnd"/>
      <w:r w:rsidR="00900D29" w:rsidRPr="00900D29">
        <w:rPr>
          <w:rFonts w:ascii="Times New Roman" w:eastAsia="宋体" w:hAnsi="Times New Roman"/>
          <w:lang w:eastAsia="zh-CN" w:bidi="ar-SA"/>
        </w:rPr>
        <w:t xml:space="preserve">,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OC</w:t>
      </w:r>
      <w:proofErr w:type="spellEnd"/>
      <w:r w:rsidR="00900D29" w:rsidRPr="00900D29">
        <w:rPr>
          <w:rFonts w:ascii="Times New Roman" w:eastAsia="宋体" w:hAnsi="Times New Roman"/>
          <w:lang w:eastAsia="zh-CN" w:bidi="ar-SA"/>
        </w:rPr>
        <w:t xml:space="preserve"> and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CO</w:t>
      </w:r>
      <w:proofErr w:type="spellEnd"/>
      <w:r w:rsidR="00900D29" w:rsidRPr="00900D29">
        <w:rPr>
          <w:rFonts w:ascii="Times New Roman" w:eastAsia="宋体" w:hAnsi="Times New Roman"/>
          <w:lang w:eastAsia="zh-CN" w:bidi="ar-SA"/>
        </w:rPr>
        <w:t xml:space="preserve"> were used as adjustable parameter</w:t>
      </w:r>
      <w:r w:rsidR="00D855B1">
        <w:rPr>
          <w:rFonts w:ascii="Times New Roman" w:eastAsia="宋体" w:hAnsi="Times New Roman"/>
          <w:lang w:eastAsia="zh-CN" w:bidi="ar-SA"/>
        </w:rPr>
        <w:t>s to optimize the fitting. Figures 15</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xml:space="preserve"> (a, b, and c) illustrate the agreement between the experimental results of conversion data of m-cresol, 3-methyl-cyclohexanone (ONE), and 3-methyl-cyclohexanol (OL) and the simultaneous fitting using the same set of parameters.  As mentioned above, the initial values for the adjustable parameters used in the fitting were chose from those obtained from the low conversion</w:t>
      </w:r>
      <w:r w:rsidR="00D855B1">
        <w:rPr>
          <w:rFonts w:ascii="Times New Roman" w:eastAsia="宋体" w:hAnsi="Times New Roman"/>
          <w:lang w:eastAsia="zh-CN" w:bidi="ar-SA"/>
        </w:rPr>
        <w:t xml:space="preserve"> region in Figure 15</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The final optimized values obtained were found to be within 20% of the i</w:t>
      </w:r>
      <w:r w:rsidR="00D855B1">
        <w:rPr>
          <w:rFonts w:ascii="Times New Roman" w:eastAsia="宋体" w:hAnsi="Times New Roman"/>
          <w:lang w:eastAsia="zh-CN" w:bidi="ar-SA"/>
        </w:rPr>
        <w:t>nitial inputs.  As shown in Figure 15</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the solid lines calculated from kinetic model fit the experimental data points very well.  The rate constants resulting from the</w:t>
      </w:r>
      <w:r w:rsidR="0078731A">
        <w:rPr>
          <w:rFonts w:ascii="Times New Roman" w:eastAsia="宋体" w:hAnsi="Times New Roman"/>
          <w:lang w:eastAsia="zh-CN" w:bidi="ar-SA"/>
        </w:rPr>
        <w:t xml:space="preserve"> fitting are listed in Table 7</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xml:space="preserve">.  </w:t>
      </w:r>
    </w:p>
    <w:p w:rsidR="00D855B1" w:rsidRDefault="00D855B1" w:rsidP="00905351">
      <w:pPr>
        <w:spacing w:after="200"/>
        <w:jc w:val="both"/>
        <w:rPr>
          <w:rFonts w:ascii="Times New Roman" w:eastAsia="宋体" w:hAnsi="Times New Roman"/>
          <w:lang w:eastAsia="zh-CN" w:bidi="ar-SA"/>
        </w:rPr>
      </w:pPr>
    </w:p>
    <w:p w:rsidR="00D855B1" w:rsidRDefault="00D855B1" w:rsidP="00905351">
      <w:pPr>
        <w:spacing w:after="200"/>
        <w:jc w:val="both"/>
        <w:rPr>
          <w:rFonts w:ascii="Times New Roman" w:eastAsia="宋体" w:hAnsi="Times New Roman"/>
          <w:lang w:eastAsia="zh-CN" w:bidi="ar-SA"/>
        </w:rPr>
      </w:pPr>
    </w:p>
    <w:p w:rsidR="00D855B1" w:rsidRDefault="00D855B1" w:rsidP="00905351">
      <w:pPr>
        <w:spacing w:after="200"/>
        <w:jc w:val="both"/>
        <w:rPr>
          <w:rFonts w:ascii="Times New Roman" w:eastAsia="宋体" w:hAnsi="Times New Roman"/>
          <w:lang w:eastAsia="zh-CN" w:bidi="ar-SA"/>
        </w:rPr>
      </w:pPr>
    </w:p>
    <w:p w:rsidR="00D855B1" w:rsidRDefault="00883C93"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656190" behindDoc="0" locked="0" layoutInCell="1" allowOverlap="1" wp14:anchorId="68404366" wp14:editId="04668570">
                <wp:simplePos x="0" y="0"/>
                <wp:positionH relativeFrom="column">
                  <wp:posOffset>219075</wp:posOffset>
                </wp:positionH>
                <wp:positionV relativeFrom="paragraph">
                  <wp:posOffset>1905</wp:posOffset>
                </wp:positionV>
                <wp:extent cx="4752975" cy="635"/>
                <wp:effectExtent l="0" t="0" r="9525" b="3810"/>
                <wp:wrapNone/>
                <wp:docPr id="72" name="Text Box 72"/>
                <wp:cNvGraphicFramePr/>
                <a:graphic xmlns:a="http://schemas.openxmlformats.org/drawingml/2006/main">
                  <a:graphicData uri="http://schemas.microsoft.com/office/word/2010/wordprocessingShape">
                    <wps:wsp>
                      <wps:cNvSpPr txBox="1"/>
                      <wps:spPr>
                        <a:xfrm>
                          <a:off x="0" y="0"/>
                          <a:ext cx="4752975" cy="635"/>
                        </a:xfrm>
                        <a:prstGeom prst="rect">
                          <a:avLst/>
                        </a:prstGeom>
                        <a:solidFill>
                          <a:prstClr val="white"/>
                        </a:solidFill>
                        <a:ln>
                          <a:noFill/>
                        </a:ln>
                        <a:effectLst/>
                      </wps:spPr>
                      <wps:txbx>
                        <w:txbxContent>
                          <w:p w:rsidR="00883C93" w:rsidRPr="00D855B1" w:rsidRDefault="00883C93" w:rsidP="00D855B1">
                            <w:pPr>
                              <w:pStyle w:val="Caption"/>
                              <w:jc w:val="both"/>
                            </w:pPr>
                            <w:bookmarkStart w:id="175" w:name="_Toc385586163"/>
                            <w:r>
                              <w:t xml:space="preserve">Table </w:t>
                            </w:r>
                            <w:r w:rsidR="004C41AC">
                              <w:fldChar w:fldCharType="begin"/>
                            </w:r>
                            <w:r w:rsidR="004C41AC">
                              <w:instrText xml:space="preserve"> SEQ Table \* ARABIC </w:instrText>
                            </w:r>
                            <w:r w:rsidR="004C41AC">
                              <w:fldChar w:fldCharType="separate"/>
                            </w:r>
                            <w:proofErr w:type="gramStart"/>
                            <w:r w:rsidR="005C7BC1">
                              <w:rPr>
                                <w:noProof/>
                              </w:rPr>
                              <w:t>7</w:t>
                            </w:r>
                            <w:r w:rsidR="004C41AC">
                              <w:rPr>
                                <w:noProof/>
                              </w:rPr>
                              <w:fldChar w:fldCharType="end"/>
                            </w:r>
                            <w:r>
                              <w:t>.III</w:t>
                            </w:r>
                            <w:proofErr w:type="gramEnd"/>
                            <w:r>
                              <w:t>.</w:t>
                            </w:r>
                            <w:r>
                              <w:tab/>
                            </w:r>
                            <w:proofErr w:type="gramStart"/>
                            <w:r w:rsidRPr="00D855B1">
                              <w:rPr>
                                <w:b w:val="0"/>
                              </w:rPr>
                              <w:t>Rate constant for different reaction steps.</w:t>
                            </w:r>
                            <w:proofErr w:type="gramEnd"/>
                            <w:r w:rsidRPr="00D855B1">
                              <w:rPr>
                                <w:b w:val="0"/>
                              </w:rPr>
                              <w:t xml:space="preserve">  </w:t>
                            </w:r>
                            <w:proofErr w:type="gramStart"/>
                            <w:r w:rsidRPr="00D855B1">
                              <w:rPr>
                                <w:b w:val="0"/>
                              </w:rPr>
                              <w:t>m-Cr</w:t>
                            </w:r>
                            <w:proofErr w:type="gramEnd"/>
                            <w:r w:rsidRPr="00D855B1">
                              <w:rPr>
                                <w:b w:val="0"/>
                              </w:rPr>
                              <w:t>: m-cresol; ONE: 3-methyl-cyclohexanone; OL: 3-methyl-cyclohexanol; TOL: toluene; MCH: methyl-cyclohexane; ENE: 3-methyl-1-cyclohexene.</w:t>
                            </w:r>
                            <w:bookmarkEnd w:id="175"/>
                          </w:p>
                          <w:p w:rsidR="00883C93" w:rsidRPr="000343AD" w:rsidRDefault="00883C93" w:rsidP="00D855B1">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72" o:spid="_x0000_s1051" type="#_x0000_t202" style="position:absolute;left:0;text-align:left;margin-left:17.25pt;margin-top:.15pt;width:374.25pt;height:.05pt;z-index:2516561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" stroked="f">
                <v:textbox style="mso-fit-shape-to-text:t" inset="0,0,0,0">
                  <w:txbxContent>
                    <w:p w:rsidR="00883C93" w:rsidRPr="00D855B1" w:rsidRDefault="00883C93" w:rsidP="00D855B1">
                      <w:pPr>
                        <w:pStyle w:val="Caption"/>
                        <w:jc w:val="both"/>
                      </w:pPr>
                      <w:bookmarkStart w:id="176" w:name="_Toc385586163"/>
                      <w:r>
                        <w:t xml:space="preserve">Table </w:t>
                      </w:r>
                      <w:r w:rsidR="004C41AC">
                        <w:fldChar w:fldCharType="begin"/>
                      </w:r>
                      <w:r w:rsidR="004C41AC">
                        <w:instrText xml:space="preserve"> SEQ Table \* ARABIC </w:instrText>
                      </w:r>
                      <w:r w:rsidR="004C41AC">
                        <w:fldChar w:fldCharType="separate"/>
                      </w:r>
                      <w:proofErr w:type="gramStart"/>
                      <w:r w:rsidR="005C7BC1">
                        <w:rPr>
                          <w:noProof/>
                        </w:rPr>
                        <w:t>7</w:t>
                      </w:r>
                      <w:r w:rsidR="004C41AC">
                        <w:rPr>
                          <w:noProof/>
                        </w:rPr>
                        <w:fldChar w:fldCharType="end"/>
                      </w:r>
                      <w:r>
                        <w:t>.III</w:t>
                      </w:r>
                      <w:proofErr w:type="gramEnd"/>
                      <w:r>
                        <w:t>.</w:t>
                      </w:r>
                      <w:r>
                        <w:tab/>
                      </w:r>
                      <w:proofErr w:type="gramStart"/>
                      <w:r w:rsidRPr="00D855B1">
                        <w:rPr>
                          <w:b w:val="0"/>
                        </w:rPr>
                        <w:t>Rate constant for different reaction steps.</w:t>
                      </w:r>
                      <w:proofErr w:type="gramEnd"/>
                      <w:r w:rsidRPr="00D855B1">
                        <w:rPr>
                          <w:b w:val="0"/>
                        </w:rPr>
                        <w:t xml:space="preserve">  </w:t>
                      </w:r>
                      <w:proofErr w:type="gramStart"/>
                      <w:r w:rsidRPr="00D855B1">
                        <w:rPr>
                          <w:b w:val="0"/>
                        </w:rPr>
                        <w:t>m-Cr</w:t>
                      </w:r>
                      <w:proofErr w:type="gramEnd"/>
                      <w:r w:rsidRPr="00D855B1">
                        <w:rPr>
                          <w:b w:val="0"/>
                        </w:rPr>
                        <w:t>: m-cresol; ONE: 3-methyl-cyclohexanone; OL: 3-methyl-cyclohexanol; TOL: toluene; MCH: methyl-cyclohexane; ENE: 3-methyl-1-cyclohexene.</w:t>
                      </w:r>
                      <w:bookmarkEnd w:id="176"/>
                    </w:p>
                    <w:p w:rsidR="00883C93" w:rsidRPr="000343AD" w:rsidRDefault="00883C93" w:rsidP="00D855B1">
                      <w:pPr>
                        <w:pStyle w:val="Caption"/>
                        <w:rPr>
                          <w:rFonts w:ascii="Times New Roman" w:eastAsia="宋体" w:hAnsi="Times New Roman"/>
                          <w:noProof/>
                          <w:szCs w:val="24"/>
                        </w:rPr>
                      </w:pPr>
                    </w:p>
                  </w:txbxContent>
                </v:textbox>
              </v:shape>
            </w:pict>
          </mc:Fallback>
        </mc:AlternateContent>
      </w:r>
    </w:p>
    <w:p w:rsidR="00883C93" w:rsidRDefault="00883C93" w:rsidP="00905351">
      <w:pPr>
        <w:spacing w:after="200"/>
        <w:jc w:val="both"/>
        <w:rPr>
          <w:rFonts w:ascii="Times New Roman" w:eastAsia="宋体" w:hAnsi="Times New Roman"/>
          <w:lang w:eastAsia="zh-CN" w:bidi="ar-SA"/>
        </w:rPr>
      </w:pPr>
    </w:p>
    <w:p w:rsidR="00900D29" w:rsidRDefault="00883C93"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lastRenderedPageBreak/>
        <w:drawing>
          <wp:anchor distT="0" distB="0" distL="114300" distR="114300" simplePos="0" relativeHeight="251743232" behindDoc="0" locked="0" layoutInCell="1" allowOverlap="1" wp14:anchorId="2384B5B8" wp14:editId="353C2538">
            <wp:simplePos x="0" y="0"/>
            <wp:positionH relativeFrom="column">
              <wp:posOffset>443398</wp:posOffset>
            </wp:positionH>
            <wp:positionV relativeFrom="paragraph">
              <wp:posOffset>3027872</wp:posOffset>
            </wp:positionV>
            <wp:extent cx="4321295" cy="336559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21575" cy="3365813"/>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宋体" w:hAnsi="Times New Roman"/>
          <w:lang w:eastAsia="zh-CN" w:bidi="ar-SA"/>
        </w:rPr>
        <w:tab/>
      </w:r>
      <w:r w:rsidR="00900D29" w:rsidRPr="00900D29">
        <w:rPr>
          <w:rFonts w:ascii="Times New Roman" w:eastAsia="宋体" w:hAnsi="Times New Roman"/>
          <w:lang w:eastAsia="zh-CN" w:bidi="ar-SA"/>
        </w:rPr>
        <w:t>The small rate constant obtained in the fitting for the 3-methyl-cyclohexanol dehydration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DW</w:t>
      </w:r>
      <w:proofErr w:type="spellEnd"/>
      <w:r w:rsidR="00900D29" w:rsidRPr="00900D29">
        <w:rPr>
          <w:rFonts w:ascii="Times New Roman" w:eastAsia="宋体" w:hAnsi="Times New Roman"/>
          <w:lang w:eastAsia="zh-CN" w:bidi="ar-SA"/>
        </w:rPr>
        <w:t xml:space="preserve"> = 0.004 </w:t>
      </w:r>
      <w:proofErr w:type="spellStart"/>
      <w:r w:rsidR="00900D29" w:rsidRPr="00900D29">
        <w:rPr>
          <w:rFonts w:ascii="Times New Roman" w:eastAsia="宋体" w:hAnsi="Times New Roman"/>
          <w:lang w:eastAsia="zh-CN" w:bidi="ar-SA"/>
        </w:rPr>
        <w:t>mol</w:t>
      </w:r>
      <w:proofErr w:type="spellEnd"/>
      <w:proofErr w:type="gramStart"/>
      <w:r w:rsidR="00900D29" w:rsidRPr="00900D29">
        <w:rPr>
          <w:rFonts w:ascii="Times New Roman" w:eastAsia="宋体" w:hAnsi="Times New Roman"/>
          <w:lang w:eastAsia="zh-CN" w:bidi="ar-SA"/>
        </w:rPr>
        <w:t>/(</w:t>
      </w:r>
      <w:proofErr w:type="spellStart"/>
      <w:proofErr w:type="gramEnd"/>
      <w:r w:rsidR="00900D29" w:rsidRPr="00900D29">
        <w:rPr>
          <w:rFonts w:ascii="Times New Roman" w:eastAsia="宋体" w:hAnsi="Times New Roman"/>
          <w:lang w:eastAsia="zh-CN" w:bidi="ar-SA"/>
        </w:rPr>
        <w:t>g·h</w:t>
      </w:r>
      <w:proofErr w:type="spellEnd"/>
      <w:r w:rsidR="00900D29" w:rsidRPr="00900D29">
        <w:rPr>
          <w:rFonts w:ascii="Times New Roman" w:eastAsia="宋体" w:hAnsi="Times New Roman"/>
          <w:lang w:eastAsia="zh-CN" w:bidi="ar-SA"/>
        </w:rPr>
        <w:t>)) corresponds well with that directly measured over pure 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under the same reaction condition,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DW</w:t>
      </w:r>
      <w:proofErr w:type="spellEnd"/>
      <w:r w:rsidR="00900D29" w:rsidRPr="00900D29">
        <w:rPr>
          <w:rFonts w:ascii="Times New Roman" w:eastAsia="宋体" w:hAnsi="Times New Roman"/>
          <w:lang w:eastAsia="zh-CN" w:bidi="ar-SA"/>
        </w:rPr>
        <w:t xml:space="preserve"> = 0.00</w:t>
      </w:r>
      <w:r w:rsidR="00463AAC">
        <w:rPr>
          <w:rFonts w:ascii="Times New Roman" w:eastAsia="宋体" w:hAnsi="Times New Roman"/>
          <w:lang w:eastAsia="zh-CN" w:bidi="ar-SA"/>
        </w:rPr>
        <w:t xml:space="preserve">5 </w:t>
      </w:r>
      <w:proofErr w:type="spellStart"/>
      <w:r w:rsidR="00463AAC">
        <w:rPr>
          <w:rFonts w:ascii="Times New Roman" w:eastAsia="宋体" w:hAnsi="Times New Roman"/>
          <w:lang w:eastAsia="zh-CN" w:bidi="ar-SA"/>
        </w:rPr>
        <w:t>mol</w:t>
      </w:r>
      <w:proofErr w:type="spellEnd"/>
      <w:r w:rsidR="00463AAC">
        <w:rPr>
          <w:rFonts w:ascii="Times New Roman" w:eastAsia="宋体" w:hAnsi="Times New Roman"/>
          <w:lang w:eastAsia="zh-CN" w:bidi="ar-SA"/>
        </w:rPr>
        <w:t>/(</w:t>
      </w:r>
      <w:proofErr w:type="spellStart"/>
      <w:r w:rsidR="00463AAC">
        <w:rPr>
          <w:rFonts w:ascii="Times New Roman" w:eastAsia="宋体" w:hAnsi="Times New Roman"/>
          <w:lang w:eastAsia="zh-CN" w:bidi="ar-SA"/>
        </w:rPr>
        <w:t>g·h</w:t>
      </w:r>
      <w:proofErr w:type="spellEnd"/>
      <w:r w:rsidR="00463AAC">
        <w:rPr>
          <w:rFonts w:ascii="Times New Roman" w:eastAsia="宋体" w:hAnsi="Times New Roman"/>
          <w:lang w:eastAsia="zh-CN" w:bidi="ar-SA"/>
        </w:rPr>
        <w:t>)) as shown in Table 5</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xml:space="preserve">.  This good agreement gives further support to the conclusion that the contribution of the HDO route to the </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xml:space="preserve"> of m-cresol on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is very small.  Also, as previously mentioned in a more qualitative way, the </w:t>
      </w:r>
      <w:proofErr w:type="spellStart"/>
      <w:r w:rsidR="00900D29" w:rsidRPr="00900D29">
        <w:rPr>
          <w:rFonts w:ascii="Times New Roman" w:eastAsia="宋体" w:hAnsi="Times New Roman"/>
          <w:lang w:eastAsia="zh-CN" w:bidi="ar-SA"/>
        </w:rPr>
        <w:t>interconversion</w:t>
      </w:r>
      <w:proofErr w:type="spellEnd"/>
      <w:r w:rsidR="00900D29" w:rsidRPr="00900D29">
        <w:rPr>
          <w:rFonts w:ascii="Times New Roman" w:eastAsia="宋体" w:hAnsi="Times New Roman"/>
          <w:lang w:eastAsia="zh-CN" w:bidi="ar-SA"/>
        </w:rPr>
        <w:t xml:space="preserve"> of m-cresol, 3-methyl-cyclohexanone (ONE), and 3-methyl-cyclohexanol (OL) is significantly faster than hydrodeoxygenation, as quantified by the relative values of the rate constants.  For instance, </w:t>
      </w:r>
      <w:proofErr w:type="spellStart"/>
      <w:proofErr w:type="gram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CK</w:t>
      </w:r>
      <w:proofErr w:type="spellEnd"/>
      <w:r w:rsidR="00900D29" w:rsidRPr="00900D29">
        <w:rPr>
          <w:rFonts w:ascii="Times New Roman" w:eastAsia="宋体" w:hAnsi="Times New Roman"/>
          <w:lang w:eastAsia="zh-CN" w:bidi="ar-SA"/>
        </w:rPr>
        <w:t xml:space="preserve">  (</w:t>
      </w:r>
      <w:proofErr w:type="gramEnd"/>
      <w:r w:rsidR="00900D29" w:rsidRPr="00900D29">
        <w:rPr>
          <w:rFonts w:ascii="Times New Roman" w:eastAsia="宋体" w:hAnsi="Times New Roman"/>
          <w:lang w:eastAsia="zh-CN" w:bidi="ar-SA"/>
        </w:rPr>
        <w:t xml:space="preserve">m-Cr → ONE) and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KC</w:t>
      </w:r>
      <w:proofErr w:type="spellEnd"/>
      <w:r w:rsidR="00900D29" w:rsidRPr="00900D29">
        <w:rPr>
          <w:rFonts w:ascii="Times New Roman" w:eastAsia="宋体" w:hAnsi="Times New Roman"/>
          <w:lang w:eastAsia="zh-CN" w:bidi="ar-SA"/>
        </w:rPr>
        <w:t xml:space="preserve">  (ONE → m-Cr) are 5-10 times larger than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DOH</w:t>
      </w:r>
      <w:proofErr w:type="spellEnd"/>
      <w:r w:rsidR="00900D29" w:rsidRPr="00900D29">
        <w:rPr>
          <w:rFonts w:ascii="Times New Roman" w:eastAsia="宋体" w:hAnsi="Times New Roman"/>
          <w:lang w:eastAsia="zh-CN" w:bidi="ar-SA"/>
        </w:rPr>
        <w:t xml:space="preserve"> (m-Cr → TOL).  </w:t>
      </w:r>
    </w:p>
    <w:p w:rsidR="00463AAC" w:rsidRDefault="00463AAC" w:rsidP="00905351">
      <w:pPr>
        <w:spacing w:after="200"/>
        <w:jc w:val="both"/>
        <w:rPr>
          <w:rFonts w:ascii="Times New Roman" w:eastAsia="宋体" w:hAnsi="Times New Roman"/>
          <w:lang w:eastAsia="zh-CN" w:bidi="ar-SA"/>
        </w:rPr>
      </w:pPr>
    </w:p>
    <w:p w:rsidR="00463AAC" w:rsidRDefault="00463AAC" w:rsidP="00905351">
      <w:pPr>
        <w:spacing w:after="200"/>
        <w:jc w:val="both"/>
        <w:rPr>
          <w:rFonts w:ascii="Times New Roman" w:eastAsia="宋体" w:hAnsi="Times New Roman"/>
          <w:lang w:eastAsia="zh-CN" w:bidi="ar-SA"/>
        </w:rPr>
      </w:pPr>
    </w:p>
    <w:p w:rsidR="00463AAC" w:rsidRDefault="00463AAC" w:rsidP="00905351">
      <w:pPr>
        <w:spacing w:after="200"/>
        <w:jc w:val="both"/>
        <w:rPr>
          <w:rFonts w:ascii="Times New Roman" w:eastAsia="宋体" w:hAnsi="Times New Roman"/>
          <w:lang w:eastAsia="zh-CN" w:bidi="ar-SA"/>
        </w:rPr>
      </w:pPr>
    </w:p>
    <w:p w:rsidR="00463AAC" w:rsidRDefault="00463AAC" w:rsidP="00905351">
      <w:pPr>
        <w:spacing w:after="200"/>
        <w:jc w:val="both"/>
        <w:rPr>
          <w:rFonts w:ascii="Times New Roman" w:eastAsia="宋体" w:hAnsi="Times New Roman"/>
          <w:lang w:eastAsia="zh-CN" w:bidi="ar-SA"/>
        </w:rPr>
      </w:pPr>
    </w:p>
    <w:p w:rsidR="00463AAC" w:rsidRDefault="00463AAC" w:rsidP="00905351">
      <w:pPr>
        <w:spacing w:after="200"/>
        <w:jc w:val="both"/>
        <w:rPr>
          <w:rFonts w:ascii="Times New Roman" w:eastAsia="宋体" w:hAnsi="Times New Roman"/>
          <w:lang w:eastAsia="zh-CN" w:bidi="ar-SA"/>
        </w:rPr>
      </w:pPr>
    </w:p>
    <w:p w:rsidR="00463AAC" w:rsidRDefault="00463AAC" w:rsidP="00905351">
      <w:pPr>
        <w:spacing w:after="200"/>
        <w:jc w:val="both"/>
        <w:rPr>
          <w:rFonts w:ascii="Times New Roman" w:eastAsia="宋体" w:hAnsi="Times New Roman"/>
          <w:lang w:eastAsia="zh-CN" w:bidi="ar-SA"/>
        </w:rPr>
      </w:pPr>
    </w:p>
    <w:p w:rsidR="00463AAC" w:rsidRDefault="00883C93"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45280" behindDoc="0" locked="0" layoutInCell="1" allowOverlap="1" wp14:anchorId="6A65F884" wp14:editId="64FBC3C1">
                <wp:simplePos x="0" y="0"/>
                <wp:positionH relativeFrom="column">
                  <wp:posOffset>622300</wp:posOffset>
                </wp:positionH>
                <wp:positionV relativeFrom="paragraph">
                  <wp:posOffset>135890</wp:posOffset>
                </wp:positionV>
                <wp:extent cx="4200525" cy="635"/>
                <wp:effectExtent l="0" t="0" r="9525" b="0"/>
                <wp:wrapNone/>
                <wp:docPr id="74" name="Text Box 74"/>
                <wp:cNvGraphicFramePr/>
                <a:graphic xmlns:a="http://schemas.openxmlformats.org/drawingml/2006/main">
                  <a:graphicData uri="http://schemas.microsoft.com/office/word/2010/wordprocessingShape">
                    <wps:wsp>
                      <wps:cNvSpPr txBox="1"/>
                      <wps:spPr>
                        <a:xfrm>
                          <a:off x="0" y="0"/>
                          <a:ext cx="4200525" cy="635"/>
                        </a:xfrm>
                        <a:prstGeom prst="rect">
                          <a:avLst/>
                        </a:prstGeom>
                        <a:solidFill>
                          <a:prstClr val="white"/>
                        </a:solidFill>
                        <a:ln>
                          <a:noFill/>
                        </a:ln>
                        <a:effectLst/>
                      </wps:spPr>
                      <wps:txbx>
                        <w:txbxContent>
                          <w:p w:rsidR="00883C93" w:rsidRPr="00463AAC" w:rsidRDefault="00883C93" w:rsidP="00463AAC">
                            <w:pPr>
                              <w:pStyle w:val="Caption"/>
                              <w:jc w:val="both"/>
                              <w:rPr>
                                <w:b w:val="0"/>
                              </w:rPr>
                            </w:pPr>
                            <w:bookmarkStart w:id="177" w:name="_Toc385588360"/>
                            <w:r>
                              <w:t xml:space="preserve">Figure </w:t>
                            </w:r>
                            <w:r w:rsidR="004C41AC">
                              <w:fldChar w:fldCharType="begin"/>
                            </w:r>
                            <w:r w:rsidR="004C41AC">
                              <w:instrText xml:space="preserve"> SEQ Figure \* ARABIC </w:instrText>
                            </w:r>
                            <w:r w:rsidR="004C41AC">
                              <w:fldChar w:fldCharType="separate"/>
                            </w:r>
                            <w:proofErr w:type="gramStart"/>
                            <w:r w:rsidR="005C7BC1">
                              <w:rPr>
                                <w:noProof/>
                              </w:rPr>
                              <w:t>21</w:t>
                            </w:r>
                            <w:r w:rsidR="004C41AC">
                              <w:rPr>
                                <w:noProof/>
                              </w:rPr>
                              <w:fldChar w:fldCharType="end"/>
                            </w:r>
                            <w:r>
                              <w:t>.III</w:t>
                            </w:r>
                            <w:proofErr w:type="gramEnd"/>
                            <w:r>
                              <w:t>.</w:t>
                            </w:r>
                            <w:r>
                              <w:tab/>
                            </w:r>
                            <w:proofErr w:type="gramStart"/>
                            <w:r w:rsidRPr="00463AAC">
                              <w:rPr>
                                <w:b w:val="0"/>
                              </w:rPr>
                              <w:t>Product distribution from reaction of mixture of m-cresol and 3-methyl-cyclohexanol (1:1 molar ratio) over Pt/SiO</w:t>
                            </w:r>
                            <w:r w:rsidRPr="00463AAC">
                              <w:rPr>
                                <w:b w:val="0"/>
                                <w:vertAlign w:val="subscript"/>
                              </w:rPr>
                              <w:t>2</w:t>
                            </w:r>
                            <w:r w:rsidRPr="00463AAC">
                              <w:rPr>
                                <w:b w:val="0"/>
                              </w:rPr>
                              <w:t>.</w:t>
                            </w:r>
                            <w:proofErr w:type="gramEnd"/>
                            <w:r w:rsidRPr="00463AAC">
                              <w:rPr>
                                <w:b w:val="0"/>
                              </w:rPr>
                              <w:t xml:space="preserve"> Temperature = 300</w:t>
                            </w:r>
                            <w:r w:rsidRPr="00463AAC">
                              <w:rPr>
                                <w:b w:val="0"/>
                                <w:vertAlign w:val="superscript"/>
                              </w:rPr>
                              <w:t>o</w:t>
                            </w:r>
                            <w:r w:rsidRPr="00463AAC">
                              <w:rPr>
                                <w:b w:val="0"/>
                              </w:rPr>
                              <w:t>C. Pressure = 1atm. MCH: methyl-cyclohexane; TOL: toluene; m-Cr: m-cresol; ONE: 3-methyl-cyclohexanone; OL: 3-methyl-cyclohexanol. The points are experimental data and the lines are calculated from the Langmuir-Hinshelwood kinetics model.</w:t>
                            </w:r>
                            <w:bookmarkEnd w:id="177"/>
                          </w:p>
                          <w:p w:rsidR="00883C93" w:rsidRPr="00AE7014" w:rsidRDefault="00883C93" w:rsidP="00463AAC">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74" o:spid="_x0000_s1052" type="#_x0000_t202" style="position:absolute;left:0;text-align:left;margin-left:49pt;margin-top:10.7pt;width:330.75pt;height:.0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" stroked="f">
                <v:textbox style="mso-fit-shape-to-text:t" inset="0,0,0,0">
                  <w:txbxContent>
                    <w:p w:rsidR="00883C93" w:rsidRPr="00463AAC" w:rsidRDefault="00883C93" w:rsidP="00463AAC">
                      <w:pPr>
                        <w:pStyle w:val="Caption"/>
                        <w:jc w:val="both"/>
                        <w:rPr>
                          <w:b w:val="0"/>
                        </w:rPr>
                      </w:pPr>
                      <w:bookmarkStart w:id="178" w:name="_Toc385588360"/>
                      <w:r>
                        <w:t xml:space="preserve">Figure </w:t>
                      </w:r>
                      <w:r w:rsidR="004C41AC">
                        <w:fldChar w:fldCharType="begin"/>
                      </w:r>
                      <w:r w:rsidR="004C41AC">
                        <w:instrText xml:space="preserve"> SEQ Figure \* ARABIC </w:instrText>
                      </w:r>
                      <w:r w:rsidR="004C41AC">
                        <w:fldChar w:fldCharType="separate"/>
                      </w:r>
                      <w:proofErr w:type="gramStart"/>
                      <w:r w:rsidR="005C7BC1">
                        <w:rPr>
                          <w:noProof/>
                        </w:rPr>
                        <w:t>21</w:t>
                      </w:r>
                      <w:r w:rsidR="004C41AC">
                        <w:rPr>
                          <w:noProof/>
                        </w:rPr>
                        <w:fldChar w:fldCharType="end"/>
                      </w:r>
                      <w:r>
                        <w:t>.III</w:t>
                      </w:r>
                      <w:proofErr w:type="gramEnd"/>
                      <w:r>
                        <w:t>.</w:t>
                      </w:r>
                      <w:r>
                        <w:tab/>
                      </w:r>
                      <w:proofErr w:type="gramStart"/>
                      <w:r w:rsidRPr="00463AAC">
                        <w:rPr>
                          <w:b w:val="0"/>
                        </w:rPr>
                        <w:t>Product distribution from reaction of mixture of m-cresol and 3-methyl-cyclohexanol (1:1 molar ratio) over Pt/SiO</w:t>
                      </w:r>
                      <w:r w:rsidRPr="00463AAC">
                        <w:rPr>
                          <w:b w:val="0"/>
                          <w:vertAlign w:val="subscript"/>
                        </w:rPr>
                        <w:t>2</w:t>
                      </w:r>
                      <w:r w:rsidRPr="00463AAC">
                        <w:rPr>
                          <w:b w:val="0"/>
                        </w:rPr>
                        <w:t>.</w:t>
                      </w:r>
                      <w:proofErr w:type="gramEnd"/>
                      <w:r w:rsidRPr="00463AAC">
                        <w:rPr>
                          <w:b w:val="0"/>
                        </w:rPr>
                        <w:t xml:space="preserve"> Temperature = 300</w:t>
                      </w:r>
                      <w:r w:rsidRPr="00463AAC">
                        <w:rPr>
                          <w:b w:val="0"/>
                          <w:vertAlign w:val="superscript"/>
                        </w:rPr>
                        <w:t>o</w:t>
                      </w:r>
                      <w:r w:rsidRPr="00463AAC">
                        <w:rPr>
                          <w:b w:val="0"/>
                        </w:rPr>
                        <w:t>C. Pressure = 1atm. MCH: methyl-cyclohexane; TOL: toluene; m-Cr: m-cresol; ONE: 3-methyl-cyclohexanone; OL: 3-methyl-cyclohexanol. The points are experimental data and the lines are calculated from the Langmuir-Hinshelwood kinetics model.</w:t>
                      </w:r>
                      <w:bookmarkEnd w:id="178"/>
                    </w:p>
                    <w:p w:rsidR="00883C93" w:rsidRPr="00AE7014" w:rsidRDefault="00883C93" w:rsidP="00463AAC">
                      <w:pPr>
                        <w:pStyle w:val="Caption"/>
                        <w:rPr>
                          <w:rFonts w:ascii="Times New Roman" w:eastAsia="宋体" w:hAnsi="Times New Roman"/>
                          <w:noProof/>
                          <w:szCs w:val="24"/>
                        </w:rPr>
                      </w:pPr>
                    </w:p>
                  </w:txbxContent>
                </v:textbox>
              </v:shape>
            </w:pict>
          </mc:Fallback>
        </mc:AlternateContent>
      </w:r>
    </w:p>
    <w:p w:rsidR="00463AAC" w:rsidRDefault="00463AAC" w:rsidP="00905351">
      <w:pPr>
        <w:spacing w:after="200"/>
        <w:jc w:val="both"/>
        <w:rPr>
          <w:rFonts w:ascii="Times New Roman" w:eastAsia="宋体" w:hAnsi="Times New Roman"/>
          <w:lang w:eastAsia="zh-CN" w:bidi="ar-SA"/>
        </w:rPr>
      </w:pPr>
    </w:p>
    <w:p w:rsidR="00463AAC" w:rsidRPr="00900D29" w:rsidRDefault="00463AAC" w:rsidP="00905351">
      <w:pPr>
        <w:spacing w:after="200"/>
        <w:jc w:val="both"/>
        <w:rPr>
          <w:rFonts w:ascii="Times New Roman" w:eastAsia="宋体" w:hAnsi="Times New Roman"/>
          <w:lang w:eastAsia="zh-CN" w:bidi="ar-SA"/>
        </w:rPr>
      </w:pPr>
    </w:p>
    <w:p w:rsidR="00900D29" w:rsidRPr="00900D29" w:rsidRDefault="00463AAC" w:rsidP="00905351">
      <w:pPr>
        <w:spacing w:after="200"/>
        <w:jc w:val="both"/>
        <w:rPr>
          <w:rFonts w:ascii="Times New Roman" w:eastAsia="宋体" w:hAnsi="Times New Roman"/>
          <w:lang w:eastAsia="zh-CN" w:bidi="ar-SA"/>
        </w:rPr>
      </w:pPr>
      <w:r>
        <w:rPr>
          <w:rFonts w:ascii="Times New Roman" w:eastAsia="宋体" w:hAnsi="Times New Roman"/>
          <w:lang w:eastAsia="zh-CN" w:bidi="ar-SA"/>
        </w:rPr>
        <w:lastRenderedPageBreak/>
        <w:tab/>
      </w:r>
      <w:r w:rsidR="00900D29" w:rsidRPr="00900D29">
        <w:rPr>
          <w:rFonts w:ascii="Times New Roman" w:eastAsia="宋体" w:hAnsi="Times New Roman"/>
          <w:lang w:eastAsia="zh-CN" w:bidi="ar-SA"/>
        </w:rPr>
        <w:t>The validity and robustness of the kinetic model and fitting parameters was further tested by feeding a mixture of m-cresol and 3-methyl-cyclohexanol at a 1:1 molar ratio over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Without changing any of the fitting parameters obtained in the original fitting, the experimental data were compared with the values predicted from the LH ki</w:t>
      </w:r>
      <w:r w:rsidR="004A0CB2">
        <w:rPr>
          <w:rFonts w:ascii="Times New Roman" w:eastAsia="宋体" w:hAnsi="Times New Roman"/>
          <w:lang w:eastAsia="zh-CN" w:bidi="ar-SA"/>
        </w:rPr>
        <w:t>netic model.  As shown in Fig</w:t>
      </w:r>
      <w:r w:rsidR="00CB5A9D">
        <w:rPr>
          <w:rFonts w:ascii="Times New Roman" w:eastAsia="宋体" w:hAnsi="Times New Roman"/>
          <w:lang w:eastAsia="zh-CN" w:bidi="ar-SA"/>
        </w:rPr>
        <w:t>ure 21</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a very good agreement between the predicted values (solid lines) and the experimental data (symbols) was obtained in both additional runs.</w:t>
      </w:r>
    </w:p>
    <w:p w:rsidR="00900D29" w:rsidRPr="00900D29" w:rsidRDefault="00671AD1"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 xml:space="preserve">The precise quantification of the reaction pathway shown in </w:t>
      </w:r>
      <w:r>
        <w:rPr>
          <w:rFonts w:ascii="Times New Roman" w:eastAsia="宋体" w:hAnsi="Times New Roman"/>
          <w:lang w:eastAsia="zh-CN" w:bidi="ar-SA"/>
        </w:rPr>
        <w:t>Figure 16</w:t>
      </w:r>
      <w:r w:rsidR="00900D29" w:rsidRPr="00900D29">
        <w:rPr>
          <w:rFonts w:ascii="Times New Roman" w:eastAsia="宋体" w:hAnsi="Times New Roman"/>
          <w:lang w:eastAsia="zh-CN" w:bidi="ar-SA"/>
        </w:rPr>
        <w:t xml:space="preserve"> demonstrates that on the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catalyst. The dominant path (i.e. higher rate constant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DOH</w:t>
      </w:r>
      <w:proofErr w:type="spellEnd"/>
      <w:r w:rsidR="00900D29" w:rsidRPr="00900D29">
        <w:rPr>
          <w:rFonts w:ascii="Times New Roman" w:eastAsia="宋体" w:hAnsi="Times New Roman"/>
          <w:lang w:eastAsia="zh-CN" w:bidi="ar-SA"/>
        </w:rPr>
        <w:t xml:space="preserve">) is via the direct de-hydroxylation, while the other path, with a lower rate constant </w:t>
      </w:r>
      <w:proofErr w:type="spellStart"/>
      <w:r w:rsidR="00900D29" w:rsidRPr="00900D29">
        <w:rPr>
          <w:rFonts w:ascii="Times New Roman" w:eastAsia="宋体" w:hAnsi="Times New Roman"/>
          <w:lang w:eastAsia="zh-CN" w:bidi="ar-SA"/>
        </w:rPr>
        <w:t>k</w:t>
      </w:r>
      <w:r w:rsidR="00900D29" w:rsidRPr="00900D29">
        <w:rPr>
          <w:rFonts w:ascii="Times New Roman" w:eastAsia="宋体" w:hAnsi="Times New Roman"/>
          <w:vertAlign w:val="subscript"/>
          <w:lang w:eastAsia="zh-CN" w:bidi="ar-SA"/>
        </w:rPr>
        <w:t>DW</w:t>
      </w:r>
      <w:proofErr w:type="spellEnd"/>
      <w:r w:rsidR="00900D29" w:rsidRPr="00900D29">
        <w:rPr>
          <w:rFonts w:ascii="Times New Roman" w:eastAsia="宋体" w:hAnsi="Times New Roman"/>
          <w:lang w:eastAsia="zh-CN" w:bidi="ar-SA"/>
        </w:rPr>
        <w:t>, is via hydrogenation of m-cresol to the corresponding alcohol followed by dehydration.</w:t>
      </w:r>
    </w:p>
    <w:p w:rsidR="00900D29" w:rsidRPr="00900D29" w:rsidRDefault="00754C2B" w:rsidP="00754C2B">
      <w:pPr>
        <w:pStyle w:val="Heading3"/>
        <w:rPr>
          <w:rFonts w:ascii="Calibri" w:eastAsia="宋体" w:hAnsi="Calibri"/>
          <w:sz w:val="22"/>
          <w:szCs w:val="22"/>
          <w:lang w:eastAsia="zh-CN" w:bidi="ar-SA"/>
        </w:rPr>
      </w:pPr>
      <w:bookmarkStart w:id="179" w:name="_Toc385589161"/>
      <w:r>
        <w:rPr>
          <w:rFonts w:eastAsia="宋体"/>
          <w:lang w:eastAsia="zh-CN" w:bidi="ar-SA"/>
        </w:rPr>
        <w:t>3.</w:t>
      </w:r>
      <w:r w:rsidR="00900D29" w:rsidRPr="00900D29">
        <w:rPr>
          <w:rFonts w:eastAsia="宋体"/>
          <w:lang w:eastAsia="zh-CN" w:bidi="ar-SA"/>
        </w:rPr>
        <w:t>3.5. Analysis of the Toluene/</w:t>
      </w:r>
      <w:proofErr w:type="spellStart"/>
      <w:r w:rsidR="00900D29" w:rsidRPr="00900D29">
        <w:rPr>
          <w:rFonts w:eastAsia="宋体"/>
          <w:color w:val="000000"/>
          <w:lang w:eastAsia="zh-CN" w:bidi="ar-SA"/>
        </w:rPr>
        <w:t>Methylcyclohexane</w:t>
      </w:r>
      <w:proofErr w:type="spellEnd"/>
      <w:r w:rsidR="00900D29" w:rsidRPr="00900D29">
        <w:rPr>
          <w:rFonts w:eastAsia="宋体"/>
          <w:lang w:eastAsia="zh-CN" w:bidi="ar-SA"/>
        </w:rPr>
        <w:t xml:space="preserve"> Product Ratio</w:t>
      </w:r>
      <w:bookmarkEnd w:id="179"/>
    </w:p>
    <w:p w:rsidR="00900D29" w:rsidRDefault="00754C2B" w:rsidP="00905351">
      <w:pPr>
        <w:spacing w:after="200"/>
        <w:jc w:val="both"/>
        <w:rPr>
          <w:rFonts w:ascii="Times New Roman" w:eastAsia="宋体" w:hAnsi="Times New Roman"/>
          <w:color w:val="000000"/>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A final and convincing corroboration against any important role of the hydrogenation/dehydration route on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is obtained by analyzing the evolution of the toluene/</w:t>
      </w:r>
      <w:proofErr w:type="spellStart"/>
      <w:r w:rsidR="00900D29" w:rsidRPr="00900D29">
        <w:rPr>
          <w:rFonts w:ascii="Times New Roman" w:eastAsia="宋体" w:hAnsi="Times New Roman"/>
          <w:color w:val="000000"/>
          <w:lang w:eastAsia="zh-CN" w:bidi="ar-SA"/>
        </w:rPr>
        <w:t>methylcyclohexane</w:t>
      </w:r>
      <w:proofErr w:type="spellEnd"/>
      <w:r w:rsidR="00900D29" w:rsidRPr="00900D29">
        <w:rPr>
          <w:rFonts w:ascii="Times New Roman" w:eastAsia="宋体" w:hAnsi="Times New Roman"/>
          <w:lang w:eastAsia="zh-CN" w:bidi="ar-SA"/>
        </w:rPr>
        <w:t xml:space="preserve"> product ratio as a </w:t>
      </w:r>
      <w:r w:rsidR="004C635E">
        <w:rPr>
          <w:rFonts w:ascii="Times New Roman" w:eastAsia="宋体" w:hAnsi="Times New Roman"/>
          <w:lang w:eastAsia="zh-CN" w:bidi="ar-SA"/>
        </w:rPr>
        <w:t>function of conversion.  Table 5</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xml:space="preserve"> shows the results of the conversion of 3-methyl-1-cyclohexene to toluene and m-cyclohexane over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at 300</w:t>
      </w:r>
      <w:r w:rsidR="00900D29" w:rsidRPr="00900D29">
        <w:rPr>
          <w:rFonts w:ascii="Times New Roman" w:eastAsia="宋体" w:hAnsi="Times New Roman"/>
          <w:vertAlign w:val="superscript"/>
          <w:lang w:eastAsia="zh-CN" w:bidi="ar-SA"/>
        </w:rPr>
        <w:t>o</w:t>
      </w:r>
      <w:r w:rsidR="00900D29" w:rsidRPr="00900D29">
        <w:rPr>
          <w:rFonts w:ascii="Times New Roman" w:eastAsia="宋体" w:hAnsi="Times New Roman"/>
          <w:lang w:eastAsia="zh-CN" w:bidi="ar-SA"/>
        </w:rPr>
        <w:t xml:space="preserve">C.  </w:t>
      </w:r>
      <w:r w:rsidR="00900D29" w:rsidRPr="00900D29">
        <w:rPr>
          <w:rFonts w:ascii="Times New Roman" w:eastAsia="宋体" w:hAnsi="Times New Roman"/>
          <w:color w:val="000000"/>
          <w:lang w:eastAsia="zh-CN" w:bidi="ar-SA"/>
        </w:rPr>
        <w:t>In the low conversion range (12.6% and 18.9%), the reaction is under kinetic control and the observed toluene/</w:t>
      </w:r>
      <w:proofErr w:type="spellStart"/>
      <w:r w:rsidR="00900D29" w:rsidRPr="00900D29">
        <w:rPr>
          <w:rFonts w:ascii="Times New Roman" w:eastAsia="宋体" w:hAnsi="Times New Roman"/>
          <w:color w:val="000000"/>
          <w:lang w:eastAsia="zh-CN" w:bidi="ar-SA"/>
        </w:rPr>
        <w:t>methylcyclohexane</w:t>
      </w:r>
      <w:proofErr w:type="spellEnd"/>
      <w:r w:rsidR="00900D29" w:rsidRPr="00900D29">
        <w:rPr>
          <w:rFonts w:ascii="Times New Roman" w:eastAsia="宋体" w:hAnsi="Times New Roman"/>
          <w:color w:val="000000"/>
          <w:lang w:eastAsia="zh-CN" w:bidi="ar-SA"/>
        </w:rPr>
        <w:t xml:space="preserve"> ratios are 0.87 and 1.2 respectively.  Therefore, if during m-cresol </w:t>
      </w:r>
      <w:proofErr w:type="spellStart"/>
      <w:r w:rsidR="00900D29" w:rsidRPr="00900D29">
        <w:rPr>
          <w:rFonts w:ascii="Times New Roman" w:eastAsia="宋体" w:hAnsi="Times New Roman"/>
          <w:color w:val="000000"/>
          <w:lang w:eastAsia="zh-CN" w:bidi="ar-SA"/>
        </w:rPr>
        <w:t>deoxygenation</w:t>
      </w:r>
      <w:proofErr w:type="spellEnd"/>
      <w:r w:rsidR="00900D29" w:rsidRPr="00900D29">
        <w:rPr>
          <w:rFonts w:ascii="Times New Roman" w:eastAsia="宋体" w:hAnsi="Times New Roman"/>
          <w:color w:val="000000"/>
          <w:lang w:eastAsia="zh-CN" w:bidi="ar-SA"/>
        </w:rPr>
        <w:t xml:space="preserve"> toluene and methyl-cyclohexane would primarily arise from dehydration of 3-methyl-cyclohexanol to </w:t>
      </w:r>
      <w:r w:rsidR="00900D29" w:rsidRPr="00900D29">
        <w:rPr>
          <w:rFonts w:ascii="Times New Roman" w:eastAsia="宋体" w:hAnsi="Times New Roman"/>
          <w:lang w:eastAsia="zh-CN" w:bidi="ar-SA"/>
        </w:rPr>
        <w:t xml:space="preserve">3-methyl-1-cyclohexene, the subsequent </w:t>
      </w:r>
      <w:r w:rsidR="00900D29" w:rsidRPr="00900D29">
        <w:rPr>
          <w:rFonts w:ascii="Times New Roman" w:eastAsia="宋体" w:hAnsi="Times New Roman"/>
          <w:color w:val="000000"/>
          <w:lang w:eastAsia="zh-CN" w:bidi="ar-SA"/>
        </w:rPr>
        <w:t xml:space="preserve">dehydrogenation / hydrogenation would </w:t>
      </w:r>
      <w:r w:rsidR="00900D29" w:rsidRPr="00900D29">
        <w:rPr>
          <w:rFonts w:ascii="Times New Roman" w:eastAsia="宋体" w:hAnsi="Times New Roman"/>
          <w:color w:val="000000"/>
          <w:lang w:eastAsia="zh-CN" w:bidi="ar-SA"/>
        </w:rPr>
        <w:lastRenderedPageBreak/>
        <w:t xml:space="preserve">produce toluene and methyl-cyclohexane at a ratio close to that obtained when feeding </w:t>
      </w:r>
      <w:r w:rsidR="00900D29" w:rsidRPr="00900D29">
        <w:rPr>
          <w:rFonts w:ascii="Times New Roman" w:eastAsia="宋体" w:hAnsi="Times New Roman"/>
          <w:lang w:eastAsia="zh-CN" w:bidi="ar-SA"/>
        </w:rPr>
        <w:t xml:space="preserve">3-methyl-1-cyclohexene alone (i.e., </w:t>
      </w:r>
      <w:r w:rsidR="00900D29" w:rsidRPr="00900D29">
        <w:rPr>
          <w:rFonts w:ascii="Times New Roman" w:eastAsia="宋体" w:hAnsi="Times New Roman"/>
          <w:color w:val="000000"/>
          <w:lang w:eastAsia="zh-CN" w:bidi="ar-SA"/>
        </w:rPr>
        <w:t xml:space="preserve">0.87-1.2).  </w:t>
      </w:r>
    </w:p>
    <w:p w:rsidR="000779F7" w:rsidRDefault="000779F7" w:rsidP="00905351">
      <w:pPr>
        <w:spacing w:after="200"/>
        <w:jc w:val="both"/>
        <w:rPr>
          <w:rFonts w:ascii="Times New Roman" w:eastAsia="宋体" w:hAnsi="Times New Roman"/>
          <w:color w:val="000000"/>
          <w:lang w:eastAsia="zh-CN" w:bidi="ar-SA"/>
        </w:rPr>
      </w:pPr>
      <w:r>
        <w:rPr>
          <w:rFonts w:ascii="Times New Roman" w:eastAsia="宋体" w:hAnsi="Times New Roman"/>
          <w:noProof/>
          <w:color w:val="000000"/>
          <w:lang w:eastAsia="zh-CN" w:bidi="ar-SA"/>
        </w:rPr>
        <w:drawing>
          <wp:anchor distT="0" distB="0" distL="114300" distR="114300" simplePos="0" relativeHeight="251749376" behindDoc="0" locked="0" layoutInCell="1" allowOverlap="1" wp14:anchorId="1198DEB9" wp14:editId="30A522F2">
            <wp:simplePos x="0" y="0"/>
            <wp:positionH relativeFrom="column">
              <wp:posOffset>250190</wp:posOffset>
            </wp:positionH>
            <wp:positionV relativeFrom="paragraph">
              <wp:posOffset>-524881</wp:posOffset>
            </wp:positionV>
            <wp:extent cx="5003095" cy="3896577"/>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03095" cy="3896577"/>
                    </a:xfrm>
                    <a:prstGeom prst="rect">
                      <a:avLst/>
                    </a:prstGeom>
                    <a:noFill/>
                  </pic:spPr>
                </pic:pic>
              </a:graphicData>
            </a:graphic>
            <wp14:sizeRelH relativeFrom="page">
              <wp14:pctWidth>0</wp14:pctWidth>
            </wp14:sizeRelH>
            <wp14:sizeRelV relativeFrom="page">
              <wp14:pctHeight>0</wp14:pctHeight>
            </wp14:sizeRelV>
          </wp:anchor>
        </w:drawing>
      </w:r>
    </w:p>
    <w:p w:rsidR="000779F7" w:rsidRDefault="000779F7" w:rsidP="00905351">
      <w:pPr>
        <w:spacing w:after="200"/>
        <w:jc w:val="both"/>
        <w:rPr>
          <w:rFonts w:ascii="Times New Roman" w:eastAsia="宋体" w:hAnsi="Times New Roman"/>
          <w:color w:val="000000"/>
          <w:lang w:eastAsia="zh-CN" w:bidi="ar-SA"/>
        </w:rPr>
      </w:pPr>
    </w:p>
    <w:p w:rsidR="000779F7" w:rsidRDefault="000779F7" w:rsidP="00905351">
      <w:pPr>
        <w:spacing w:after="200"/>
        <w:jc w:val="both"/>
        <w:rPr>
          <w:rFonts w:ascii="Times New Roman" w:eastAsia="宋体" w:hAnsi="Times New Roman"/>
          <w:color w:val="000000"/>
          <w:lang w:eastAsia="zh-CN" w:bidi="ar-SA"/>
        </w:rPr>
      </w:pPr>
    </w:p>
    <w:p w:rsidR="000779F7" w:rsidRDefault="000779F7" w:rsidP="00905351">
      <w:pPr>
        <w:spacing w:after="200"/>
        <w:jc w:val="both"/>
        <w:rPr>
          <w:rFonts w:ascii="Times New Roman" w:eastAsia="宋体" w:hAnsi="Times New Roman"/>
          <w:color w:val="000000"/>
          <w:lang w:eastAsia="zh-CN" w:bidi="ar-SA"/>
        </w:rPr>
      </w:pPr>
    </w:p>
    <w:p w:rsidR="000779F7" w:rsidRDefault="000779F7" w:rsidP="00905351">
      <w:pPr>
        <w:spacing w:after="200"/>
        <w:jc w:val="both"/>
        <w:rPr>
          <w:rFonts w:ascii="Times New Roman" w:eastAsia="宋体" w:hAnsi="Times New Roman"/>
          <w:color w:val="000000"/>
          <w:lang w:eastAsia="zh-CN" w:bidi="ar-SA"/>
        </w:rPr>
      </w:pPr>
    </w:p>
    <w:p w:rsidR="000779F7" w:rsidRDefault="000779F7" w:rsidP="00905351">
      <w:pPr>
        <w:spacing w:after="200"/>
        <w:jc w:val="both"/>
        <w:rPr>
          <w:rFonts w:ascii="Times New Roman" w:eastAsia="宋体" w:hAnsi="Times New Roman"/>
          <w:color w:val="000000"/>
          <w:lang w:eastAsia="zh-CN" w:bidi="ar-SA"/>
        </w:rPr>
      </w:pPr>
    </w:p>
    <w:p w:rsidR="000779F7" w:rsidRDefault="00506134" w:rsidP="00905351">
      <w:pPr>
        <w:spacing w:after="200"/>
        <w:jc w:val="both"/>
        <w:rPr>
          <w:rFonts w:ascii="Times New Roman" w:eastAsia="宋体" w:hAnsi="Times New Roman"/>
          <w:color w:val="000000"/>
          <w:lang w:eastAsia="zh-CN" w:bidi="ar-SA"/>
        </w:rPr>
      </w:pPr>
      <w:r>
        <w:rPr>
          <w:noProof/>
          <w:lang w:eastAsia="zh-CN" w:bidi="ar-SA"/>
        </w:rPr>
        <mc:AlternateContent>
          <mc:Choice Requires="wps">
            <w:drawing>
              <wp:anchor distT="0" distB="0" distL="114300" distR="114300" simplePos="0" relativeHeight="251751424" behindDoc="0" locked="0" layoutInCell="1" allowOverlap="1" wp14:anchorId="4A3A592F" wp14:editId="3B7C2D8D">
                <wp:simplePos x="0" y="0"/>
                <wp:positionH relativeFrom="column">
                  <wp:posOffset>572770</wp:posOffset>
                </wp:positionH>
                <wp:positionV relativeFrom="paragraph">
                  <wp:posOffset>395605</wp:posOffset>
                </wp:positionV>
                <wp:extent cx="4442460" cy="635"/>
                <wp:effectExtent l="0" t="0" r="0" b="0"/>
                <wp:wrapNone/>
                <wp:docPr id="78" name="Text Box 78"/>
                <wp:cNvGraphicFramePr/>
                <a:graphic xmlns:a="http://schemas.openxmlformats.org/drawingml/2006/main">
                  <a:graphicData uri="http://schemas.microsoft.com/office/word/2010/wordprocessingShape">
                    <wps:wsp>
                      <wps:cNvSpPr txBox="1"/>
                      <wps:spPr>
                        <a:xfrm>
                          <a:off x="0" y="0"/>
                          <a:ext cx="4442460" cy="635"/>
                        </a:xfrm>
                        <a:prstGeom prst="rect">
                          <a:avLst/>
                        </a:prstGeom>
                        <a:solidFill>
                          <a:prstClr val="white"/>
                        </a:solidFill>
                        <a:ln>
                          <a:noFill/>
                        </a:ln>
                        <a:effectLst/>
                      </wps:spPr>
                      <wps:txbx>
                        <w:txbxContent>
                          <w:p w:rsidR="00883C93" w:rsidRPr="000779F7" w:rsidRDefault="00883C93" w:rsidP="000779F7">
                            <w:pPr>
                              <w:pStyle w:val="Caption"/>
                              <w:jc w:val="both"/>
                              <w:rPr>
                                <w:b w:val="0"/>
                              </w:rPr>
                            </w:pPr>
                            <w:bookmarkStart w:id="180" w:name="_Toc385588361"/>
                            <w:r>
                              <w:t xml:space="preserve">Figure </w:t>
                            </w:r>
                            <w:r w:rsidR="004C41AC">
                              <w:fldChar w:fldCharType="begin"/>
                            </w:r>
                            <w:r w:rsidR="004C41AC">
                              <w:instrText xml:space="preserve"> SEQ Figure \* ARABIC </w:instrText>
                            </w:r>
                            <w:r w:rsidR="004C41AC">
                              <w:fldChar w:fldCharType="separate"/>
                            </w:r>
                            <w:proofErr w:type="gramStart"/>
                            <w:r w:rsidR="005C7BC1">
                              <w:rPr>
                                <w:noProof/>
                              </w:rPr>
                              <w:t>22</w:t>
                            </w:r>
                            <w:r w:rsidR="004C41AC">
                              <w:rPr>
                                <w:noProof/>
                              </w:rPr>
                              <w:fldChar w:fldCharType="end"/>
                            </w:r>
                            <w:r>
                              <w:t>.III</w:t>
                            </w:r>
                            <w:proofErr w:type="gramEnd"/>
                            <w:r>
                              <w:t>.</w:t>
                            </w:r>
                            <w:r>
                              <w:tab/>
                            </w:r>
                            <w:proofErr w:type="gramStart"/>
                            <w:r w:rsidRPr="000779F7">
                              <w:rPr>
                                <w:b w:val="0"/>
                              </w:rPr>
                              <w:t>Product toluene to methyl-cyclohexane ratio as a function of conversion of different feeds over Pt/SiO</w:t>
                            </w:r>
                            <w:r w:rsidRPr="000779F7">
                              <w:rPr>
                                <w:b w:val="0"/>
                                <w:vertAlign w:val="subscript"/>
                              </w:rPr>
                              <w:t>2</w:t>
                            </w:r>
                            <w:r w:rsidRPr="000779F7">
                              <w:rPr>
                                <w:b w:val="0"/>
                              </w:rPr>
                              <w:t xml:space="preserve"> at 300</w:t>
                            </w:r>
                            <w:r w:rsidRPr="000779F7">
                              <w:rPr>
                                <w:b w:val="0"/>
                                <w:vertAlign w:val="superscript"/>
                              </w:rPr>
                              <w:t>o</w:t>
                            </w:r>
                            <w:r w:rsidRPr="000779F7">
                              <w:rPr>
                                <w:b w:val="0"/>
                              </w:rPr>
                              <w:t>C.</w:t>
                            </w:r>
                            <w:proofErr w:type="gramEnd"/>
                            <w:r w:rsidRPr="000779F7">
                              <w:rPr>
                                <w:b w:val="0"/>
                              </w:rPr>
                              <w:t xml:space="preserve"> Pressure = 1atm.  MCH: methyl-cyclohexane; TOL: toluene; m-Cr: m-cresol; ONE: 3-methyl-cyclohexanone; OL: 3-methyl-cyclohexanol.</w:t>
                            </w:r>
                            <w:bookmarkEnd w:id="180"/>
                          </w:p>
                          <w:p w:rsidR="00883C93" w:rsidRPr="000779F7" w:rsidRDefault="00883C93" w:rsidP="000779F7">
                            <w:pPr>
                              <w:pStyle w:val="Caption"/>
                              <w:rPr>
                                <w:rFonts w:ascii="Times New Roman" w:eastAsia="宋体" w:hAnsi="Times New Roman"/>
                                <w:b w:val="0"/>
                                <w:noProof/>
                                <w:color w:val="00000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78" o:spid="_x0000_s1053" type="#_x0000_t202" style="position:absolute;left:0;text-align:left;margin-left:45.1pt;margin-top:31.15pt;width:349.8pt;height:.0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" stroked="f">
                <v:textbox style="mso-fit-shape-to-text:t" inset="0,0,0,0">
                  <w:txbxContent>
                    <w:p w:rsidR="00883C93" w:rsidRPr="000779F7" w:rsidRDefault="00883C93" w:rsidP="000779F7">
                      <w:pPr>
                        <w:pStyle w:val="Caption"/>
                        <w:jc w:val="both"/>
                        <w:rPr>
                          <w:b w:val="0"/>
                        </w:rPr>
                      </w:pPr>
                      <w:bookmarkStart w:id="181" w:name="_Toc385588361"/>
                      <w:r>
                        <w:t xml:space="preserve">Figure </w:t>
                      </w:r>
                      <w:r w:rsidR="004C41AC">
                        <w:fldChar w:fldCharType="begin"/>
                      </w:r>
                      <w:r w:rsidR="004C41AC">
                        <w:instrText xml:space="preserve"> SEQ Figure \* ARABIC </w:instrText>
                      </w:r>
                      <w:r w:rsidR="004C41AC">
                        <w:fldChar w:fldCharType="separate"/>
                      </w:r>
                      <w:proofErr w:type="gramStart"/>
                      <w:r w:rsidR="005C7BC1">
                        <w:rPr>
                          <w:noProof/>
                        </w:rPr>
                        <w:t>22</w:t>
                      </w:r>
                      <w:r w:rsidR="004C41AC">
                        <w:rPr>
                          <w:noProof/>
                        </w:rPr>
                        <w:fldChar w:fldCharType="end"/>
                      </w:r>
                      <w:r>
                        <w:t>.III</w:t>
                      </w:r>
                      <w:proofErr w:type="gramEnd"/>
                      <w:r>
                        <w:t>.</w:t>
                      </w:r>
                      <w:r>
                        <w:tab/>
                      </w:r>
                      <w:proofErr w:type="gramStart"/>
                      <w:r w:rsidRPr="000779F7">
                        <w:rPr>
                          <w:b w:val="0"/>
                        </w:rPr>
                        <w:t>Product toluene to methyl-cyclohexane ratio as a function of conversion of different feeds over Pt/SiO</w:t>
                      </w:r>
                      <w:r w:rsidRPr="000779F7">
                        <w:rPr>
                          <w:b w:val="0"/>
                          <w:vertAlign w:val="subscript"/>
                        </w:rPr>
                        <w:t>2</w:t>
                      </w:r>
                      <w:r w:rsidRPr="000779F7">
                        <w:rPr>
                          <w:b w:val="0"/>
                        </w:rPr>
                        <w:t xml:space="preserve"> at 300</w:t>
                      </w:r>
                      <w:r w:rsidRPr="000779F7">
                        <w:rPr>
                          <w:b w:val="0"/>
                          <w:vertAlign w:val="superscript"/>
                        </w:rPr>
                        <w:t>o</w:t>
                      </w:r>
                      <w:r w:rsidRPr="000779F7">
                        <w:rPr>
                          <w:b w:val="0"/>
                        </w:rPr>
                        <w:t>C.</w:t>
                      </w:r>
                      <w:proofErr w:type="gramEnd"/>
                      <w:r w:rsidRPr="000779F7">
                        <w:rPr>
                          <w:b w:val="0"/>
                        </w:rPr>
                        <w:t xml:space="preserve"> Pressure = 1atm.  MCH: methyl-cyclohexane; TOL: toluene; m-Cr: m-cresol; ONE: 3-methyl-cyclohexanone; OL: 3-methyl-cyclohexanol.</w:t>
                      </w:r>
                      <w:bookmarkEnd w:id="181"/>
                    </w:p>
                    <w:p w:rsidR="00883C93" w:rsidRPr="000779F7" w:rsidRDefault="00883C93" w:rsidP="000779F7">
                      <w:pPr>
                        <w:pStyle w:val="Caption"/>
                        <w:rPr>
                          <w:rFonts w:ascii="Times New Roman" w:eastAsia="宋体" w:hAnsi="Times New Roman"/>
                          <w:b w:val="0"/>
                          <w:noProof/>
                          <w:color w:val="000000"/>
                          <w:szCs w:val="24"/>
                        </w:rPr>
                      </w:pPr>
                    </w:p>
                  </w:txbxContent>
                </v:textbox>
              </v:shape>
            </w:pict>
          </mc:Fallback>
        </mc:AlternateContent>
      </w:r>
    </w:p>
    <w:p w:rsidR="000779F7" w:rsidRPr="00900D29" w:rsidRDefault="000779F7" w:rsidP="00905351">
      <w:pPr>
        <w:spacing w:after="200"/>
        <w:jc w:val="both"/>
        <w:rPr>
          <w:rFonts w:ascii="Times New Roman" w:eastAsia="宋体" w:hAnsi="Times New Roman"/>
          <w:color w:val="000000"/>
          <w:lang w:eastAsia="zh-CN" w:bidi="ar-SA"/>
        </w:rPr>
      </w:pPr>
    </w:p>
    <w:p w:rsidR="000779F7" w:rsidRDefault="00C362E6" w:rsidP="00905351">
      <w:pPr>
        <w:spacing w:after="200"/>
        <w:jc w:val="both"/>
        <w:rPr>
          <w:rFonts w:ascii="Times New Roman" w:eastAsia="宋体" w:hAnsi="Times New Roman"/>
          <w:color w:val="000000"/>
          <w:lang w:eastAsia="zh-CN" w:bidi="ar-SA"/>
        </w:rPr>
      </w:pPr>
      <w:r>
        <w:rPr>
          <w:rFonts w:ascii="Times New Roman" w:eastAsia="宋体" w:hAnsi="Times New Roman"/>
          <w:color w:val="000000"/>
          <w:lang w:eastAsia="zh-CN" w:bidi="ar-SA"/>
        </w:rPr>
        <w:tab/>
      </w:r>
    </w:p>
    <w:p w:rsidR="00900D29" w:rsidRPr="00900D29" w:rsidRDefault="000779F7" w:rsidP="00905351">
      <w:pPr>
        <w:spacing w:after="200"/>
        <w:jc w:val="both"/>
        <w:rPr>
          <w:rFonts w:ascii="Times New Roman" w:eastAsia="宋体" w:hAnsi="Times New Roman"/>
          <w:lang w:eastAsia="zh-CN" w:bidi="ar-SA"/>
        </w:rPr>
      </w:pPr>
      <w:r>
        <w:rPr>
          <w:rFonts w:ascii="Times New Roman" w:eastAsia="宋体" w:hAnsi="Times New Roman"/>
          <w:color w:val="000000"/>
          <w:lang w:eastAsia="zh-CN" w:bidi="ar-SA"/>
        </w:rPr>
        <w:tab/>
      </w:r>
      <w:r w:rsidR="00506134">
        <w:rPr>
          <w:rFonts w:ascii="Times New Roman" w:eastAsia="宋体" w:hAnsi="Times New Roman"/>
          <w:color w:val="000000"/>
          <w:lang w:eastAsia="zh-CN" w:bidi="ar-SA"/>
        </w:rPr>
        <w:t>However, as shown in Figure 22</w:t>
      </w:r>
      <w:r w:rsidR="004028B5">
        <w:rPr>
          <w:rFonts w:ascii="Times New Roman" w:eastAsia="宋体" w:hAnsi="Times New Roman"/>
          <w:color w:val="000000"/>
          <w:lang w:eastAsia="zh-CN" w:bidi="ar-SA"/>
        </w:rPr>
        <w:t>.III</w:t>
      </w:r>
      <w:r w:rsidR="00900D29" w:rsidRPr="00900D29">
        <w:rPr>
          <w:rFonts w:ascii="Times New Roman" w:eastAsia="宋体" w:hAnsi="Times New Roman"/>
          <w:color w:val="000000"/>
          <w:lang w:eastAsia="zh-CN" w:bidi="ar-SA"/>
        </w:rPr>
        <w:t xml:space="preserve">, the toluene/methyl-cyclohexane ratio obtained from m-cresol conversion is remarkably higher, i.e., more than 22. Moreover, it is suggestive that this value is far larger than the equilibrium ratio at this temperature, i.e. toluene/methyl-cyclohexane =11.  In fact, as shown in the figure, one can see that when feeding any of the hydrogenated intermediates (3-methyl-cyclohexanone and 3-methyl-cyclohexanol) conversion, the toluene/methyl-cyclohexane ratio starts low and gradually approaches the equilibrium value of 11 as conversion increases.  By contrast, when feeding m-cresol as a reactant, the approach to equilibrium starts at very high </w:t>
      </w:r>
      <w:r w:rsidR="00900D29" w:rsidRPr="00900D29">
        <w:rPr>
          <w:rFonts w:ascii="Times New Roman" w:eastAsia="宋体" w:hAnsi="Times New Roman"/>
          <w:color w:val="000000"/>
          <w:lang w:eastAsia="zh-CN" w:bidi="ar-SA"/>
        </w:rPr>
        <w:lastRenderedPageBreak/>
        <w:t>ratios, which is a clear demonstration that a direct path to toluene, which does not include any of the hydrogenated intermediates, is operative.</w:t>
      </w:r>
    </w:p>
    <w:p w:rsidR="00900D29" w:rsidRPr="00900D29" w:rsidRDefault="00754C2B" w:rsidP="00754C2B">
      <w:pPr>
        <w:pStyle w:val="Heading3"/>
        <w:rPr>
          <w:rFonts w:eastAsia="宋体"/>
          <w:color w:val="FF0000"/>
          <w:lang w:eastAsia="zh-CN" w:bidi="ar-SA"/>
        </w:rPr>
      </w:pPr>
      <w:bookmarkStart w:id="182" w:name="_Toc385589162"/>
      <w:r>
        <w:rPr>
          <w:rFonts w:eastAsia="宋体"/>
          <w:lang w:eastAsia="zh-CN" w:bidi="ar-SA"/>
        </w:rPr>
        <w:t>3.</w:t>
      </w:r>
      <w:r w:rsidR="00900D29" w:rsidRPr="00900D29">
        <w:rPr>
          <w:rFonts w:eastAsia="宋体"/>
          <w:lang w:eastAsia="zh-CN" w:bidi="ar-SA"/>
        </w:rPr>
        <w:t>3.6. Possible Direct Deoxygenation Pathways</w:t>
      </w:r>
      <w:bookmarkEnd w:id="182"/>
    </w:p>
    <w:p w:rsidR="00900D29" w:rsidRDefault="00B74AE9"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drawing>
          <wp:anchor distT="0" distB="0" distL="114300" distR="114300" simplePos="0" relativeHeight="251752448" behindDoc="0" locked="0" layoutInCell="1" allowOverlap="1" wp14:anchorId="25EC4D05" wp14:editId="755387A3">
            <wp:simplePos x="0" y="0"/>
            <wp:positionH relativeFrom="column">
              <wp:posOffset>-30480</wp:posOffset>
            </wp:positionH>
            <wp:positionV relativeFrom="paragraph">
              <wp:posOffset>1393436</wp:posOffset>
            </wp:positionV>
            <wp:extent cx="5480706" cy="4019909"/>
            <wp:effectExtent l="0" t="0" r="5715"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80706" cy="4019909"/>
                    </a:xfrm>
                    <a:prstGeom prst="rect">
                      <a:avLst/>
                    </a:prstGeom>
                    <a:noFill/>
                  </pic:spPr>
                </pic:pic>
              </a:graphicData>
            </a:graphic>
            <wp14:sizeRelH relativeFrom="page">
              <wp14:pctWidth>0</wp14:pctWidth>
            </wp14:sizeRelH>
            <wp14:sizeRelV relativeFrom="page">
              <wp14:pctHeight>0</wp14:pctHeight>
            </wp14:sizeRelV>
          </wp:anchor>
        </w:drawing>
      </w:r>
      <w:r w:rsidR="00754C2B">
        <w:rPr>
          <w:rFonts w:ascii="Times New Roman" w:eastAsia="宋体" w:hAnsi="Times New Roman"/>
          <w:lang w:eastAsia="zh-CN" w:bidi="ar-SA"/>
        </w:rPr>
        <w:tab/>
      </w:r>
      <w:r>
        <w:rPr>
          <w:rFonts w:ascii="Times New Roman" w:eastAsia="宋体" w:hAnsi="Times New Roman"/>
          <w:lang w:eastAsia="zh-CN" w:bidi="ar-SA"/>
        </w:rPr>
        <w:t>As illustrated in Figure 23</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xml:space="preserve">, different forms of direct </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xml:space="preserve"> have been previously considered in the literature: (a) direct dehydroxylation via hydrogenolysis of the </w:t>
      </w:r>
      <w:proofErr w:type="spellStart"/>
      <w:r w:rsidR="00900D29" w:rsidRPr="00900D29">
        <w:rPr>
          <w:rFonts w:ascii="Times New Roman" w:eastAsia="宋体" w:hAnsi="Times New Roman"/>
          <w:lang w:eastAsia="zh-CN" w:bidi="ar-SA"/>
        </w:rPr>
        <w:t>Ar</w:t>
      </w:r>
      <w:proofErr w:type="spellEnd"/>
      <w:r w:rsidR="00900D29" w:rsidRPr="00900D29">
        <w:rPr>
          <w:rFonts w:ascii="Times New Roman" w:eastAsia="宋体" w:hAnsi="Times New Roman"/>
          <w:lang w:eastAsia="zh-CN" w:bidi="ar-SA"/>
        </w:rPr>
        <w:t>-OH bond</w:t>
      </w:r>
      <w:proofErr w:type="gramStart"/>
      <w:r w:rsidR="00900D29" w:rsidRPr="00900D29">
        <w:rPr>
          <w:rFonts w:ascii="Times New Roman" w:eastAsia="宋体" w:hAnsi="Times New Roman"/>
          <w:lang w:eastAsia="zh-CN" w:bidi="ar-SA"/>
        </w:rPr>
        <w:t>,  (</w:t>
      </w:r>
      <w:proofErr w:type="gramEnd"/>
      <w:r w:rsidR="00900D29" w:rsidRPr="00900D29">
        <w:rPr>
          <w:rFonts w:ascii="Times New Roman" w:eastAsia="宋体" w:hAnsi="Times New Roman"/>
          <w:lang w:eastAsia="zh-CN" w:bidi="ar-SA"/>
        </w:rPr>
        <w:t>b) partial hydrogenation of the aromatic ring followed by dehydration, or  (c) tautomerization/CO hydrogenation/dehydration.</w:t>
      </w:r>
    </w:p>
    <w:p w:rsidR="00B74AE9" w:rsidRDefault="00B74AE9" w:rsidP="00905351">
      <w:pPr>
        <w:spacing w:after="200"/>
        <w:jc w:val="both"/>
        <w:rPr>
          <w:rFonts w:ascii="Times New Roman" w:eastAsia="宋体" w:hAnsi="Times New Roman"/>
          <w:lang w:eastAsia="zh-CN" w:bidi="ar-SA"/>
        </w:rPr>
      </w:pPr>
    </w:p>
    <w:p w:rsidR="00B74AE9" w:rsidRDefault="00B74AE9" w:rsidP="00905351">
      <w:pPr>
        <w:spacing w:after="200"/>
        <w:jc w:val="both"/>
        <w:rPr>
          <w:rFonts w:ascii="Times New Roman" w:eastAsia="宋体" w:hAnsi="Times New Roman"/>
          <w:lang w:eastAsia="zh-CN" w:bidi="ar-SA"/>
        </w:rPr>
      </w:pPr>
    </w:p>
    <w:p w:rsidR="00B74AE9" w:rsidRDefault="00B74AE9" w:rsidP="00905351">
      <w:pPr>
        <w:spacing w:after="200"/>
        <w:jc w:val="both"/>
        <w:rPr>
          <w:rFonts w:ascii="Times New Roman" w:eastAsia="宋体" w:hAnsi="Times New Roman"/>
          <w:lang w:eastAsia="zh-CN" w:bidi="ar-SA"/>
        </w:rPr>
      </w:pPr>
    </w:p>
    <w:p w:rsidR="00B74AE9" w:rsidRDefault="00B74AE9" w:rsidP="00905351">
      <w:pPr>
        <w:spacing w:after="200"/>
        <w:jc w:val="both"/>
        <w:rPr>
          <w:rFonts w:ascii="Times New Roman" w:eastAsia="宋体" w:hAnsi="Times New Roman"/>
          <w:lang w:eastAsia="zh-CN" w:bidi="ar-SA"/>
        </w:rPr>
      </w:pPr>
    </w:p>
    <w:p w:rsidR="00B74AE9" w:rsidRDefault="00B74AE9" w:rsidP="00905351">
      <w:pPr>
        <w:spacing w:after="200"/>
        <w:jc w:val="both"/>
        <w:rPr>
          <w:rFonts w:ascii="Times New Roman" w:eastAsia="宋体" w:hAnsi="Times New Roman"/>
          <w:lang w:eastAsia="zh-CN" w:bidi="ar-SA"/>
        </w:rPr>
      </w:pPr>
    </w:p>
    <w:p w:rsidR="00B74AE9" w:rsidRDefault="00B74AE9" w:rsidP="00905351">
      <w:pPr>
        <w:spacing w:after="200"/>
        <w:jc w:val="both"/>
        <w:rPr>
          <w:rFonts w:ascii="Times New Roman" w:eastAsia="宋体" w:hAnsi="Times New Roman"/>
          <w:lang w:eastAsia="zh-CN" w:bidi="ar-SA"/>
        </w:rPr>
      </w:pPr>
    </w:p>
    <w:p w:rsidR="00B74AE9" w:rsidRPr="00900D29" w:rsidRDefault="00B74AE9" w:rsidP="00905351">
      <w:pPr>
        <w:spacing w:after="200"/>
        <w:jc w:val="both"/>
        <w:rPr>
          <w:rFonts w:ascii="Times New Roman" w:eastAsia="宋体" w:hAnsi="Times New Roman"/>
          <w:lang w:eastAsia="zh-CN" w:bidi="ar-SA"/>
        </w:rPr>
      </w:pPr>
    </w:p>
    <w:p w:rsidR="00B74AE9" w:rsidRDefault="00B74AE9" w:rsidP="00905351">
      <w:pPr>
        <w:spacing w:after="200"/>
        <w:jc w:val="both"/>
        <w:rPr>
          <w:rFonts w:ascii="Times New Roman" w:eastAsia="宋体" w:hAnsi="Times New Roman"/>
          <w:lang w:eastAsia="zh-CN" w:bidi="ar-SA"/>
        </w:rPr>
      </w:pPr>
    </w:p>
    <w:p w:rsidR="00B74AE9" w:rsidRDefault="00B74AE9"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54496" behindDoc="0" locked="0" layoutInCell="1" allowOverlap="1" wp14:anchorId="20877BB7" wp14:editId="08A1ECEE">
                <wp:simplePos x="0" y="0"/>
                <wp:positionH relativeFrom="column">
                  <wp:posOffset>347980</wp:posOffset>
                </wp:positionH>
                <wp:positionV relativeFrom="paragraph">
                  <wp:posOffset>131816</wp:posOffset>
                </wp:positionV>
                <wp:extent cx="4709963" cy="635"/>
                <wp:effectExtent l="0" t="0" r="0" b="7620"/>
                <wp:wrapNone/>
                <wp:docPr id="80" name="Text Box 80"/>
                <wp:cNvGraphicFramePr/>
                <a:graphic xmlns:a="http://schemas.openxmlformats.org/drawingml/2006/main">
                  <a:graphicData uri="http://schemas.microsoft.com/office/word/2010/wordprocessingShape">
                    <wps:wsp>
                      <wps:cNvSpPr txBox="1"/>
                      <wps:spPr>
                        <a:xfrm>
                          <a:off x="0" y="0"/>
                          <a:ext cx="4709963" cy="635"/>
                        </a:xfrm>
                        <a:prstGeom prst="rect">
                          <a:avLst/>
                        </a:prstGeom>
                        <a:solidFill>
                          <a:prstClr val="white"/>
                        </a:solidFill>
                        <a:ln>
                          <a:noFill/>
                        </a:ln>
                        <a:effectLst/>
                      </wps:spPr>
                      <wps:txbx>
                        <w:txbxContent>
                          <w:p w:rsidR="00883C93" w:rsidRPr="00B74AE9" w:rsidRDefault="00883C93" w:rsidP="00B74AE9">
                            <w:pPr>
                              <w:pStyle w:val="Caption"/>
                              <w:jc w:val="both"/>
                              <w:rPr>
                                <w:b w:val="0"/>
                              </w:rPr>
                            </w:pPr>
                            <w:bookmarkStart w:id="183" w:name="_Toc385588362"/>
                            <w:r>
                              <w:t xml:space="preserve">Figure </w:t>
                            </w:r>
                            <w:r w:rsidR="004C41AC">
                              <w:fldChar w:fldCharType="begin"/>
                            </w:r>
                            <w:r w:rsidR="004C41AC">
                              <w:instrText xml:space="preserve"> SEQ Figure \* ARABIC </w:instrText>
                            </w:r>
                            <w:r w:rsidR="004C41AC">
                              <w:fldChar w:fldCharType="separate"/>
                            </w:r>
                            <w:proofErr w:type="gramStart"/>
                            <w:r w:rsidR="005C7BC1">
                              <w:rPr>
                                <w:noProof/>
                              </w:rPr>
                              <w:t>23</w:t>
                            </w:r>
                            <w:r w:rsidR="004C41AC">
                              <w:rPr>
                                <w:noProof/>
                              </w:rPr>
                              <w:fldChar w:fldCharType="end"/>
                            </w:r>
                            <w:r>
                              <w:t>.III</w:t>
                            </w:r>
                            <w:proofErr w:type="gramEnd"/>
                            <w:r>
                              <w:t>.</w:t>
                            </w:r>
                            <w:r>
                              <w:tab/>
                            </w:r>
                            <w:r w:rsidRPr="00B74AE9">
                              <w:rPr>
                                <w:b w:val="0"/>
                              </w:rPr>
                              <w:t>Deoxygenation reaction pathway: a. hydrogenolysis; b. partial hydrogenation with sequential dehydration; c. tautomerization route.</w:t>
                            </w:r>
                            <w:bookmarkEnd w:id="183"/>
                          </w:p>
                          <w:p w:rsidR="00883C93" w:rsidRPr="00A045CA" w:rsidRDefault="00883C93" w:rsidP="00B74AE9">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80" o:spid="_x0000_s1054" type="#_x0000_t202" style="position:absolute;left:0;text-align:left;margin-left:27.4pt;margin-top:10.4pt;width:370.85pt;height:.0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" stroked="f">
                <v:textbox style="mso-fit-shape-to-text:t" inset="0,0,0,0">
                  <w:txbxContent>
                    <w:p w:rsidR="00883C93" w:rsidRPr="00B74AE9" w:rsidRDefault="00883C93" w:rsidP="00B74AE9">
                      <w:pPr>
                        <w:pStyle w:val="Caption"/>
                        <w:jc w:val="both"/>
                        <w:rPr>
                          <w:b w:val="0"/>
                        </w:rPr>
                      </w:pPr>
                      <w:bookmarkStart w:id="184" w:name="_Toc385588362"/>
                      <w:r>
                        <w:t xml:space="preserve">Figure </w:t>
                      </w:r>
                      <w:r w:rsidR="004C41AC">
                        <w:fldChar w:fldCharType="begin"/>
                      </w:r>
                      <w:r w:rsidR="004C41AC">
                        <w:instrText xml:space="preserve"> SEQ Figure \* ARABIC </w:instrText>
                      </w:r>
                      <w:r w:rsidR="004C41AC">
                        <w:fldChar w:fldCharType="separate"/>
                      </w:r>
                      <w:proofErr w:type="gramStart"/>
                      <w:r w:rsidR="005C7BC1">
                        <w:rPr>
                          <w:noProof/>
                        </w:rPr>
                        <w:t>23</w:t>
                      </w:r>
                      <w:r w:rsidR="004C41AC">
                        <w:rPr>
                          <w:noProof/>
                        </w:rPr>
                        <w:fldChar w:fldCharType="end"/>
                      </w:r>
                      <w:r>
                        <w:t>.III</w:t>
                      </w:r>
                      <w:proofErr w:type="gramEnd"/>
                      <w:r>
                        <w:t>.</w:t>
                      </w:r>
                      <w:r>
                        <w:tab/>
                      </w:r>
                      <w:r w:rsidRPr="00B74AE9">
                        <w:rPr>
                          <w:b w:val="0"/>
                        </w:rPr>
                        <w:t>Deoxygenation reaction pathway: a. hydrogenolysis; b. partial hydrogenation with sequential dehydration; c. tautomerization route.</w:t>
                      </w:r>
                      <w:bookmarkEnd w:id="184"/>
                    </w:p>
                    <w:p w:rsidR="00883C93" w:rsidRPr="00A045CA" w:rsidRDefault="00883C93" w:rsidP="00B74AE9">
                      <w:pPr>
                        <w:pStyle w:val="Caption"/>
                        <w:rPr>
                          <w:rFonts w:ascii="Times New Roman" w:eastAsia="宋体" w:hAnsi="Times New Roman"/>
                          <w:noProof/>
                          <w:szCs w:val="24"/>
                        </w:rPr>
                      </w:pPr>
                    </w:p>
                  </w:txbxContent>
                </v:textbox>
              </v:shape>
            </w:pict>
          </mc:Fallback>
        </mc:AlternateContent>
      </w:r>
    </w:p>
    <w:p w:rsidR="00B74AE9" w:rsidRDefault="00B74AE9" w:rsidP="00905351">
      <w:pPr>
        <w:spacing w:after="200"/>
        <w:jc w:val="both"/>
        <w:rPr>
          <w:rFonts w:ascii="Times New Roman" w:eastAsia="宋体" w:hAnsi="Times New Roman"/>
          <w:lang w:eastAsia="zh-CN" w:bidi="ar-SA"/>
        </w:rPr>
      </w:pPr>
    </w:p>
    <w:p w:rsidR="00B74AE9" w:rsidRDefault="00B74AE9" w:rsidP="00905351">
      <w:pPr>
        <w:spacing w:after="200"/>
        <w:jc w:val="both"/>
        <w:rPr>
          <w:rFonts w:ascii="Times New Roman" w:eastAsia="宋体" w:hAnsi="Times New Roman"/>
          <w:lang w:eastAsia="zh-CN" w:bidi="ar-SA"/>
        </w:rPr>
      </w:pPr>
    </w:p>
    <w:p w:rsidR="00F8546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lastRenderedPageBreak/>
        <w:tab/>
      </w:r>
    </w:p>
    <w:p w:rsidR="00F85469" w:rsidRDefault="00F85469"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drawing>
          <wp:anchor distT="0" distB="0" distL="114300" distR="114300" simplePos="0" relativeHeight="251755520" behindDoc="0" locked="0" layoutInCell="1" allowOverlap="1" wp14:anchorId="470B2AF2" wp14:editId="127B6081">
            <wp:simplePos x="0" y="0"/>
            <wp:positionH relativeFrom="column">
              <wp:posOffset>106968</wp:posOffset>
            </wp:positionH>
            <wp:positionV relativeFrom="paragraph">
              <wp:posOffset>138023</wp:posOffset>
            </wp:positionV>
            <wp:extent cx="5302227" cy="1639019"/>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312014" cy="1642044"/>
                    </a:xfrm>
                    <a:prstGeom prst="rect">
                      <a:avLst/>
                    </a:prstGeom>
                    <a:noFill/>
                  </pic:spPr>
                </pic:pic>
              </a:graphicData>
            </a:graphic>
            <wp14:sizeRelH relativeFrom="page">
              <wp14:pctWidth>0</wp14:pctWidth>
            </wp14:sizeRelH>
            <wp14:sizeRelV relativeFrom="page">
              <wp14:pctHeight>0</wp14:pctHeight>
            </wp14:sizeRelV>
          </wp:anchor>
        </w:drawing>
      </w:r>
    </w:p>
    <w:p w:rsidR="00F85469" w:rsidRDefault="00F85469" w:rsidP="00905351">
      <w:pPr>
        <w:spacing w:after="200"/>
        <w:jc w:val="both"/>
        <w:rPr>
          <w:rFonts w:ascii="Times New Roman" w:eastAsia="宋体" w:hAnsi="Times New Roman"/>
          <w:lang w:eastAsia="zh-CN" w:bidi="ar-SA"/>
        </w:rPr>
      </w:pPr>
    </w:p>
    <w:p w:rsidR="00F85469" w:rsidRDefault="00F85469" w:rsidP="00905351">
      <w:pPr>
        <w:spacing w:after="200"/>
        <w:jc w:val="both"/>
        <w:rPr>
          <w:rFonts w:ascii="Times New Roman" w:eastAsia="宋体" w:hAnsi="Times New Roman"/>
          <w:lang w:eastAsia="zh-CN" w:bidi="ar-SA"/>
        </w:rPr>
      </w:pPr>
    </w:p>
    <w:p w:rsidR="00F85469" w:rsidRDefault="00F85469"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57568" behindDoc="0" locked="0" layoutInCell="1" allowOverlap="1" wp14:anchorId="2231FF7E" wp14:editId="73235B50">
                <wp:simplePos x="0" y="0"/>
                <wp:positionH relativeFrom="column">
                  <wp:posOffset>977948</wp:posOffset>
                </wp:positionH>
                <wp:positionV relativeFrom="paragraph">
                  <wp:posOffset>344111</wp:posOffset>
                </wp:positionV>
                <wp:extent cx="3631565" cy="635"/>
                <wp:effectExtent l="0" t="0" r="6985" b="0"/>
                <wp:wrapNone/>
                <wp:docPr id="82" name="Text Box 82"/>
                <wp:cNvGraphicFramePr/>
                <a:graphic xmlns:a="http://schemas.openxmlformats.org/drawingml/2006/main">
                  <a:graphicData uri="http://schemas.microsoft.com/office/word/2010/wordprocessingShape">
                    <wps:wsp>
                      <wps:cNvSpPr txBox="1"/>
                      <wps:spPr>
                        <a:xfrm>
                          <a:off x="0" y="0"/>
                          <a:ext cx="3631565" cy="635"/>
                        </a:xfrm>
                        <a:prstGeom prst="rect">
                          <a:avLst/>
                        </a:prstGeom>
                        <a:solidFill>
                          <a:prstClr val="white"/>
                        </a:solidFill>
                        <a:ln>
                          <a:noFill/>
                        </a:ln>
                        <a:effectLst/>
                      </wps:spPr>
                      <wps:txbx>
                        <w:txbxContent>
                          <w:p w:rsidR="00883C93" w:rsidRPr="00F85469" w:rsidRDefault="00883C93" w:rsidP="00F85469">
                            <w:pPr>
                              <w:pStyle w:val="Caption"/>
                              <w:rPr>
                                <w:b w:val="0"/>
                              </w:rPr>
                            </w:pPr>
                            <w:bookmarkStart w:id="185" w:name="_Toc385586164"/>
                            <w:r>
                              <w:t xml:space="preserve">Table </w:t>
                            </w:r>
                            <w:r w:rsidR="004C41AC">
                              <w:fldChar w:fldCharType="begin"/>
                            </w:r>
                            <w:r w:rsidR="004C41AC">
                              <w:instrText xml:space="preserve"> SEQ Table \* ARABIC </w:instrText>
                            </w:r>
                            <w:r w:rsidR="004C41AC">
                              <w:fldChar w:fldCharType="separate"/>
                            </w:r>
                            <w:proofErr w:type="gramStart"/>
                            <w:r w:rsidR="005C7BC1">
                              <w:rPr>
                                <w:noProof/>
                              </w:rPr>
                              <w:t>8</w:t>
                            </w:r>
                            <w:r w:rsidR="004C41AC">
                              <w:rPr>
                                <w:noProof/>
                              </w:rPr>
                              <w:fldChar w:fldCharType="end"/>
                            </w:r>
                            <w:r>
                              <w:t>.III</w:t>
                            </w:r>
                            <w:proofErr w:type="gramEnd"/>
                            <w:r>
                              <w:t>.</w:t>
                            </w:r>
                            <w:r>
                              <w:tab/>
                            </w:r>
                            <w:r w:rsidRPr="00F85469">
                              <w:rPr>
                                <w:b w:val="0"/>
                              </w:rPr>
                              <w:t>Bond dissociation energy [Ref</w:t>
                            </w:r>
                            <w:proofErr w:type="gramStart"/>
                            <w:r w:rsidRPr="00F85469">
                              <w:rPr>
                                <w:b w:val="0"/>
                              </w:rPr>
                              <w:t>:39</w:t>
                            </w:r>
                            <w:proofErr w:type="gramEnd"/>
                            <w:r w:rsidRPr="00F85469">
                              <w:rPr>
                                <w:b w:val="0"/>
                              </w:rPr>
                              <w:t>].</w:t>
                            </w:r>
                            <w:bookmarkEnd w:id="185"/>
                          </w:p>
                          <w:p w:rsidR="00883C93" w:rsidRPr="00E16144" w:rsidRDefault="00883C93" w:rsidP="00F85469">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82" o:spid="_x0000_s1055" type="#_x0000_t202" style="position:absolute;left:0;text-align:left;margin-left:77pt;margin-top:27.1pt;width:285.95pt;height:.0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" stroked="f">
                <v:textbox style="mso-fit-shape-to-text:t" inset="0,0,0,0">
                  <w:txbxContent>
                    <w:p w:rsidR="00883C93" w:rsidRPr="00F85469" w:rsidRDefault="00883C93" w:rsidP="00F85469">
                      <w:pPr>
                        <w:pStyle w:val="Caption"/>
                        <w:rPr>
                          <w:b w:val="0"/>
                        </w:rPr>
                      </w:pPr>
                      <w:bookmarkStart w:id="186" w:name="_Toc385586164"/>
                      <w:r>
                        <w:t xml:space="preserve">Table </w:t>
                      </w:r>
                      <w:r w:rsidR="004C41AC">
                        <w:fldChar w:fldCharType="begin"/>
                      </w:r>
                      <w:r w:rsidR="004C41AC">
                        <w:instrText xml:space="preserve"> SEQ Table \* ARABIC </w:instrText>
                      </w:r>
                      <w:r w:rsidR="004C41AC">
                        <w:fldChar w:fldCharType="separate"/>
                      </w:r>
                      <w:proofErr w:type="gramStart"/>
                      <w:r w:rsidR="005C7BC1">
                        <w:rPr>
                          <w:noProof/>
                        </w:rPr>
                        <w:t>8</w:t>
                      </w:r>
                      <w:r w:rsidR="004C41AC">
                        <w:rPr>
                          <w:noProof/>
                        </w:rPr>
                        <w:fldChar w:fldCharType="end"/>
                      </w:r>
                      <w:r>
                        <w:t>.III</w:t>
                      </w:r>
                      <w:proofErr w:type="gramEnd"/>
                      <w:r>
                        <w:t>.</w:t>
                      </w:r>
                      <w:r>
                        <w:tab/>
                      </w:r>
                      <w:r w:rsidRPr="00F85469">
                        <w:rPr>
                          <w:b w:val="0"/>
                        </w:rPr>
                        <w:t>Bond dissociation energy [Ref</w:t>
                      </w:r>
                      <w:proofErr w:type="gramStart"/>
                      <w:r w:rsidRPr="00F85469">
                        <w:rPr>
                          <w:b w:val="0"/>
                        </w:rPr>
                        <w:t>:39</w:t>
                      </w:r>
                      <w:proofErr w:type="gramEnd"/>
                      <w:r w:rsidRPr="00F85469">
                        <w:rPr>
                          <w:b w:val="0"/>
                        </w:rPr>
                        <w:t>].</w:t>
                      </w:r>
                      <w:bookmarkEnd w:id="186"/>
                    </w:p>
                    <w:p w:rsidR="00883C93" w:rsidRPr="00E16144" w:rsidRDefault="00883C93" w:rsidP="00F85469">
                      <w:pPr>
                        <w:pStyle w:val="Caption"/>
                        <w:rPr>
                          <w:rFonts w:ascii="Times New Roman" w:eastAsia="宋体" w:hAnsi="Times New Roman"/>
                          <w:noProof/>
                          <w:szCs w:val="24"/>
                        </w:rPr>
                      </w:pPr>
                    </w:p>
                  </w:txbxContent>
                </v:textbox>
              </v:shape>
            </w:pict>
          </mc:Fallback>
        </mc:AlternateContent>
      </w:r>
    </w:p>
    <w:p w:rsidR="00F85469" w:rsidRDefault="00F85469" w:rsidP="00905351">
      <w:pPr>
        <w:spacing w:after="200"/>
        <w:jc w:val="both"/>
        <w:rPr>
          <w:rFonts w:ascii="Times New Roman" w:eastAsia="宋体" w:hAnsi="Times New Roman"/>
          <w:lang w:eastAsia="zh-CN" w:bidi="ar-SA"/>
        </w:rPr>
      </w:pPr>
    </w:p>
    <w:p w:rsidR="00900D29" w:rsidRPr="00900D29" w:rsidRDefault="00F85469" w:rsidP="00905351">
      <w:pPr>
        <w:spacing w:after="200"/>
        <w:jc w:val="both"/>
        <w:rPr>
          <w:rFonts w:ascii="Times New Roman" w:eastAsia="宋体" w:hAnsi="Times New Roman"/>
          <w:b/>
          <w:color w:val="FF0000"/>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 xml:space="preserve">The hydrogenolysis of the </w:t>
      </w:r>
      <w:proofErr w:type="spellStart"/>
      <w:r w:rsidR="00900D29" w:rsidRPr="00900D29">
        <w:rPr>
          <w:rFonts w:ascii="Times New Roman" w:eastAsia="宋体" w:hAnsi="Times New Roman"/>
          <w:lang w:eastAsia="zh-CN" w:bidi="ar-SA"/>
        </w:rPr>
        <w:t>Ar</w:t>
      </w:r>
      <w:proofErr w:type="spellEnd"/>
      <w:r w:rsidR="00900D29" w:rsidRPr="00900D29">
        <w:rPr>
          <w:rFonts w:ascii="Times New Roman" w:eastAsia="宋体" w:hAnsi="Times New Roman"/>
          <w:lang w:eastAsia="zh-CN" w:bidi="ar-SA"/>
        </w:rPr>
        <w:t xml:space="preserve">-OH bond is a path energetically very unfavorable. It is well known that in the </w:t>
      </w:r>
      <w:proofErr w:type="spellStart"/>
      <w:r w:rsidR="00900D29" w:rsidRPr="00900D29">
        <w:rPr>
          <w:rFonts w:ascii="Times New Roman" w:eastAsia="宋体" w:hAnsi="Times New Roman"/>
          <w:lang w:eastAsia="zh-CN" w:bidi="ar-SA"/>
        </w:rPr>
        <w:t>hydrodesulfurization</w:t>
      </w:r>
      <w:proofErr w:type="spellEnd"/>
      <w:r w:rsidR="00900D29" w:rsidRPr="00900D29">
        <w:rPr>
          <w:rFonts w:ascii="Times New Roman" w:eastAsia="宋体" w:hAnsi="Times New Roman"/>
          <w:lang w:eastAsia="zh-CN" w:bidi="ar-SA"/>
        </w:rPr>
        <w:t xml:space="preserve"> reaction (HDS) reaction, analogous to hydrodeoxygenation (HDO), a possible path is the direct desulfurization by hydrogenolysis of a sulfur atom attached to an aromatic ring is well known and defin</w:t>
      </w:r>
      <w:r>
        <w:rPr>
          <w:rFonts w:ascii="Times New Roman" w:eastAsia="宋体" w:hAnsi="Times New Roman"/>
          <w:lang w:eastAsia="zh-CN" w:bidi="ar-SA"/>
        </w:rPr>
        <w:t>ed. However, as shown in Table 8</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xml:space="preserve"> that summarizes dissociation energies for various C-X bonds (X: O, N, S, Cl) [</w:t>
      </w:r>
      <w:r w:rsidR="00900D29" w:rsidRPr="00900D29">
        <w:rPr>
          <w:rFonts w:ascii="Times New Roman" w:eastAsia="宋体" w:hAnsi="Times New Roman"/>
          <w:lang w:eastAsia="zh-CN" w:bidi="ar-SA"/>
        </w:rPr>
        <w:endnoteReference w:id="133"/>
      </w:r>
      <w:r w:rsidR="00900D29" w:rsidRPr="00900D29">
        <w:rPr>
          <w:rFonts w:ascii="Times New Roman" w:eastAsia="宋体" w:hAnsi="Times New Roman"/>
          <w:lang w:eastAsia="zh-CN" w:bidi="ar-SA"/>
        </w:rPr>
        <w:t xml:space="preserve">], the bond energy for </w:t>
      </w:r>
      <w:proofErr w:type="spellStart"/>
      <w:r w:rsidR="00900D29" w:rsidRPr="00900D29">
        <w:rPr>
          <w:rFonts w:ascii="Times New Roman" w:eastAsia="宋体" w:hAnsi="Times New Roman"/>
          <w:lang w:eastAsia="zh-CN" w:bidi="ar-SA"/>
        </w:rPr>
        <w:t>Ar</w:t>
      </w:r>
      <w:proofErr w:type="spellEnd"/>
      <w:r w:rsidR="00900D29" w:rsidRPr="00900D29">
        <w:rPr>
          <w:rFonts w:ascii="Times New Roman" w:eastAsia="宋体" w:hAnsi="Times New Roman"/>
          <w:lang w:eastAsia="zh-CN" w:bidi="ar-SA"/>
        </w:rPr>
        <w:t>-OH is around 100 kJ/</w:t>
      </w:r>
      <w:proofErr w:type="spellStart"/>
      <w:r w:rsidR="00900D29" w:rsidRPr="00900D29">
        <w:rPr>
          <w:rFonts w:ascii="Times New Roman" w:eastAsia="宋体" w:hAnsi="Times New Roman"/>
          <w:lang w:eastAsia="zh-CN" w:bidi="ar-SA"/>
        </w:rPr>
        <w:t>mol</w:t>
      </w:r>
      <w:proofErr w:type="spellEnd"/>
      <w:r w:rsidR="00900D29" w:rsidRPr="00900D29">
        <w:rPr>
          <w:rFonts w:ascii="Times New Roman" w:eastAsia="宋体" w:hAnsi="Times New Roman"/>
          <w:lang w:eastAsia="zh-CN" w:bidi="ar-SA"/>
        </w:rPr>
        <w:t xml:space="preserve"> higher than that of </w:t>
      </w:r>
      <w:proofErr w:type="spellStart"/>
      <w:r w:rsidR="00900D29" w:rsidRPr="00900D29">
        <w:rPr>
          <w:rFonts w:ascii="Times New Roman" w:eastAsia="宋体" w:hAnsi="Times New Roman"/>
          <w:lang w:eastAsia="zh-CN" w:bidi="ar-SA"/>
        </w:rPr>
        <w:t>Ar</w:t>
      </w:r>
      <w:proofErr w:type="spellEnd"/>
      <w:r w:rsidR="00900D29" w:rsidRPr="00900D29">
        <w:rPr>
          <w:rFonts w:ascii="Times New Roman" w:eastAsia="宋体" w:hAnsi="Times New Roman"/>
          <w:lang w:eastAsia="zh-CN" w:bidi="ar-SA"/>
        </w:rPr>
        <w:t xml:space="preserve">-SH bond. </w:t>
      </w:r>
      <w:proofErr w:type="spellStart"/>
      <w:r w:rsidR="00900D29" w:rsidRPr="00900D29">
        <w:rPr>
          <w:rFonts w:ascii="Times New Roman" w:eastAsia="宋体" w:hAnsi="Times New Roman"/>
          <w:lang w:eastAsia="zh-CN" w:bidi="ar-SA"/>
        </w:rPr>
        <w:t>Prins</w:t>
      </w:r>
      <w:proofErr w:type="spellEnd"/>
      <w:r w:rsidR="00900D29" w:rsidRPr="00900D29">
        <w:rPr>
          <w:rFonts w:ascii="Times New Roman" w:eastAsia="宋体" w:hAnsi="Times New Roman"/>
          <w:lang w:eastAsia="zh-CN" w:bidi="ar-SA"/>
        </w:rPr>
        <w:t xml:space="preserve"> </w:t>
      </w:r>
      <w:bookmarkStart w:id="187" w:name="_Ref372980326"/>
      <w:r w:rsidR="00900D29" w:rsidRPr="00900D29">
        <w:rPr>
          <w:rFonts w:ascii="Times New Roman" w:eastAsia="宋体" w:hAnsi="Times New Roman"/>
          <w:lang w:eastAsia="zh-CN" w:bidi="ar-SA"/>
        </w:rPr>
        <w:t>[</w:t>
      </w:r>
      <w:bookmarkEnd w:id="187"/>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_Ref378106477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22</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 xml:space="preserve">] has pointed out that </w:t>
      </w:r>
      <w:bookmarkStart w:id="188" w:name="OLE_LINK21"/>
      <w:bookmarkStart w:id="189" w:name="OLE_LINK22"/>
      <w:r w:rsidR="00900D29" w:rsidRPr="00900D29">
        <w:rPr>
          <w:rFonts w:ascii="Times New Roman" w:eastAsia="宋体" w:hAnsi="Times New Roman"/>
          <w:lang w:eastAsia="zh-CN" w:bidi="ar-SA"/>
        </w:rPr>
        <w:t>direct cleavage</w:t>
      </w:r>
      <w:bookmarkEnd w:id="188"/>
      <w:bookmarkEnd w:id="189"/>
      <w:r w:rsidR="00900D29" w:rsidRPr="00900D29">
        <w:rPr>
          <w:rFonts w:ascii="Times New Roman" w:eastAsia="宋体" w:hAnsi="Times New Roman"/>
          <w:lang w:eastAsia="zh-CN" w:bidi="ar-SA"/>
        </w:rPr>
        <w:t xml:space="preserve"> of C-X bond as in C</w:t>
      </w:r>
      <w:r w:rsidR="00900D29" w:rsidRPr="00900D29">
        <w:rPr>
          <w:rFonts w:ascii="Times New Roman" w:eastAsia="宋体" w:hAnsi="Times New Roman"/>
          <w:vertAlign w:val="subscript"/>
          <w:lang w:eastAsia="zh-CN" w:bidi="ar-SA"/>
        </w:rPr>
        <w:t>6</w:t>
      </w:r>
      <w:r w:rsidR="00900D29" w:rsidRPr="00900D29">
        <w:rPr>
          <w:rFonts w:ascii="Times New Roman" w:eastAsia="宋体" w:hAnsi="Times New Roman"/>
          <w:lang w:eastAsia="zh-CN" w:bidi="ar-SA"/>
        </w:rPr>
        <w:t>H</w:t>
      </w:r>
      <w:r w:rsidR="00900D29" w:rsidRPr="00900D29">
        <w:rPr>
          <w:rFonts w:ascii="Times New Roman" w:eastAsia="宋体" w:hAnsi="Times New Roman"/>
          <w:vertAlign w:val="subscript"/>
          <w:lang w:eastAsia="zh-CN" w:bidi="ar-SA"/>
        </w:rPr>
        <w:t>5</w:t>
      </w:r>
      <w:r w:rsidR="00900D29" w:rsidRPr="00900D29">
        <w:rPr>
          <w:rFonts w:ascii="Times New Roman" w:eastAsia="宋体" w:hAnsi="Times New Roman"/>
          <w:lang w:eastAsia="zh-CN" w:bidi="ar-SA"/>
        </w:rPr>
        <w:t>-X is feasible for X = Cl and SH, but not for X= OH or NH</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under normal </w:t>
      </w:r>
      <w:proofErr w:type="spellStart"/>
      <w:r w:rsidR="00900D29" w:rsidRPr="00900D29">
        <w:rPr>
          <w:rFonts w:ascii="Times New Roman" w:eastAsia="宋体" w:hAnsi="Times New Roman"/>
          <w:lang w:eastAsia="zh-CN" w:bidi="ar-SA"/>
        </w:rPr>
        <w:t>hydrotreating</w:t>
      </w:r>
      <w:proofErr w:type="spellEnd"/>
      <w:r w:rsidR="00900D29" w:rsidRPr="00900D29">
        <w:rPr>
          <w:rFonts w:ascii="Times New Roman" w:eastAsia="宋体" w:hAnsi="Times New Roman"/>
          <w:lang w:eastAsia="zh-CN" w:bidi="ar-SA"/>
        </w:rPr>
        <w:t xml:space="preserve"> conditions.  The C−N and C−O bonds can only be broken when they are aliphatic. It is particularly important to note that the bond of the OH group to an aromatic carbon is </w:t>
      </w:r>
      <w:proofErr w:type="gramStart"/>
      <w:r w:rsidR="00900D29" w:rsidRPr="00900D29">
        <w:rPr>
          <w:rFonts w:ascii="Times New Roman" w:eastAsia="宋体" w:hAnsi="Times New Roman"/>
          <w:lang w:eastAsia="zh-CN" w:bidi="ar-SA"/>
        </w:rPr>
        <w:t>80 kJ/</w:t>
      </w:r>
      <w:proofErr w:type="spellStart"/>
      <w:r w:rsidR="00900D29" w:rsidRPr="00900D29">
        <w:rPr>
          <w:rFonts w:ascii="Times New Roman" w:eastAsia="宋体" w:hAnsi="Times New Roman"/>
          <w:lang w:eastAsia="zh-CN" w:bidi="ar-SA"/>
        </w:rPr>
        <w:t>mol</w:t>
      </w:r>
      <w:proofErr w:type="spellEnd"/>
      <w:r w:rsidR="00900D29" w:rsidRPr="00900D29">
        <w:rPr>
          <w:rFonts w:ascii="Times New Roman" w:eastAsia="宋体" w:hAnsi="Times New Roman"/>
          <w:lang w:eastAsia="zh-CN" w:bidi="ar-SA"/>
        </w:rPr>
        <w:t xml:space="preserve"> stronger than when attached to an aliphatic carbon</w:t>
      </w:r>
      <w:proofErr w:type="gramEnd"/>
      <w:r w:rsidR="00900D29" w:rsidRPr="00900D29">
        <w:rPr>
          <w:rFonts w:ascii="Times New Roman" w:eastAsia="宋体" w:hAnsi="Times New Roman"/>
          <w:lang w:eastAsia="zh-CN" w:bidi="ar-SA"/>
        </w:rPr>
        <w:t>. Therefore, it is sug</w:t>
      </w:r>
      <w:r>
        <w:rPr>
          <w:rFonts w:ascii="Times New Roman" w:eastAsia="宋体" w:hAnsi="Times New Roman"/>
          <w:lang w:eastAsia="zh-CN" w:bidi="ar-SA"/>
        </w:rPr>
        <w:t>gestive that, as shown in Figure 15</w:t>
      </w:r>
      <w:r w:rsidR="004028B5">
        <w:rPr>
          <w:rFonts w:ascii="Times New Roman" w:eastAsia="宋体" w:hAnsi="Times New Roman"/>
          <w:lang w:eastAsia="zh-CN" w:bidi="ar-SA"/>
        </w:rPr>
        <w:t>.III</w:t>
      </w:r>
      <w:r>
        <w:rPr>
          <w:rFonts w:ascii="Times New Roman" w:eastAsia="宋体" w:hAnsi="Times New Roman"/>
          <w:lang w:eastAsia="zh-CN" w:bidi="ar-SA"/>
        </w:rPr>
        <w:t xml:space="preserve"> (</w:t>
      </w:r>
      <w:r w:rsidR="00900D29" w:rsidRPr="00900D29">
        <w:rPr>
          <w:rFonts w:ascii="Times New Roman" w:eastAsia="宋体" w:hAnsi="Times New Roman"/>
          <w:lang w:eastAsia="zh-CN" w:bidi="ar-SA"/>
        </w:rPr>
        <w:t>c</w:t>
      </w:r>
      <w:r>
        <w:rPr>
          <w:rFonts w:ascii="Times New Roman" w:eastAsia="宋体" w:hAnsi="Times New Roman"/>
          <w:lang w:eastAsia="zh-CN" w:bidi="ar-SA"/>
        </w:rPr>
        <w:t>)</w:t>
      </w:r>
      <w:r w:rsidR="00900D29" w:rsidRPr="00900D29">
        <w:rPr>
          <w:rFonts w:ascii="Times New Roman" w:eastAsia="宋体" w:hAnsi="Times New Roman"/>
          <w:lang w:eastAsia="zh-CN" w:bidi="ar-SA"/>
        </w:rPr>
        <w:t>, methyl-cyclohexane is not produced from 3-methyl-cyclohexanol over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under our reaction conditions.  Clearly, C-O hydrogenolysis does not even occur for an aliphatic R-OH bond. So, from the point of view of bond energy alone, direct </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xml:space="preserve"> by </w:t>
      </w:r>
      <w:proofErr w:type="spellStart"/>
      <w:r w:rsidR="00900D29" w:rsidRPr="00900D29">
        <w:rPr>
          <w:rFonts w:ascii="Times New Roman" w:eastAsia="宋体" w:hAnsi="Times New Roman"/>
          <w:lang w:eastAsia="zh-CN" w:bidi="ar-SA"/>
        </w:rPr>
        <w:t>Ar</w:t>
      </w:r>
      <w:proofErr w:type="spellEnd"/>
      <w:r w:rsidR="00900D29" w:rsidRPr="00900D29">
        <w:rPr>
          <w:rFonts w:ascii="Times New Roman" w:eastAsia="宋体" w:hAnsi="Times New Roman"/>
          <w:lang w:eastAsia="zh-CN" w:bidi="ar-SA"/>
        </w:rPr>
        <w:t xml:space="preserve">-OH should be ruled </w:t>
      </w:r>
      <w:r w:rsidR="00900D29" w:rsidRPr="00900D29">
        <w:rPr>
          <w:rFonts w:ascii="Times New Roman" w:eastAsia="宋体" w:hAnsi="Times New Roman"/>
          <w:lang w:eastAsia="zh-CN" w:bidi="ar-SA"/>
        </w:rPr>
        <w:lastRenderedPageBreak/>
        <w:t>out under.  We have previously pointed out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_Ref378067618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32</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 that methyl-cyclohexane was not produced from 3-methyl-cyclohexanol over Ni-Fe/SiO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while toluene is readily produced from m-cresol.</w:t>
      </w:r>
    </w:p>
    <w:p w:rsidR="00900D29" w:rsidRPr="00900D29" w:rsidRDefault="00900D29" w:rsidP="00905351">
      <w:pPr>
        <w:spacing w:after="200"/>
        <w:jc w:val="both"/>
        <w:rPr>
          <w:rFonts w:ascii="Times New Roman" w:eastAsia="宋体" w:hAnsi="Times New Roman"/>
          <w:lang w:eastAsia="zh-CN" w:bidi="ar-SA"/>
        </w:rPr>
      </w:pPr>
      <w:r w:rsidRPr="00900D29">
        <w:rPr>
          <w:rFonts w:ascii="Times New Roman" w:eastAsia="宋体" w:hAnsi="Times New Roman"/>
          <w:lang w:eastAsia="zh-CN" w:bidi="ar-SA"/>
        </w:rPr>
        <w:tab/>
        <w:t xml:space="preserve">Another possible </w:t>
      </w:r>
      <w:proofErr w:type="spellStart"/>
      <w:r w:rsidRPr="00900D29">
        <w:rPr>
          <w:rFonts w:ascii="Times New Roman" w:eastAsia="宋体" w:hAnsi="Times New Roman"/>
          <w:lang w:eastAsia="zh-CN" w:bidi="ar-SA"/>
        </w:rPr>
        <w:t>deoxygenation</w:t>
      </w:r>
      <w:proofErr w:type="spellEnd"/>
      <w:r w:rsidRPr="00900D29">
        <w:rPr>
          <w:rFonts w:ascii="Times New Roman" w:eastAsia="宋体" w:hAnsi="Times New Roman"/>
          <w:lang w:eastAsia="zh-CN" w:bidi="ar-SA"/>
        </w:rPr>
        <w:t xml:space="preserve"> pathway has been considered in recent publications [</w:t>
      </w:r>
      <w:r w:rsidRPr="00900D29">
        <w:rPr>
          <w:rFonts w:ascii="Times New Roman" w:eastAsia="宋体" w:hAnsi="Times New Roman"/>
          <w:lang w:eastAsia="zh-CN" w:bidi="ar-SA"/>
        </w:rPr>
        <w:fldChar w:fldCharType="begin"/>
      </w:r>
      <w:r w:rsidRPr="00900D29">
        <w:rPr>
          <w:rFonts w:ascii="Times New Roman" w:eastAsia="宋体" w:hAnsi="Times New Roman"/>
          <w:lang w:eastAsia="zh-CN" w:bidi="ar-SA"/>
        </w:rPr>
        <w:instrText xml:space="preserve"> NOTEREF _Ref377672467 \h </w:instrText>
      </w:r>
      <w:r w:rsidRPr="00900D29">
        <w:rPr>
          <w:rFonts w:ascii="Times New Roman" w:eastAsia="宋体" w:hAnsi="Times New Roman"/>
          <w:lang w:eastAsia="zh-CN" w:bidi="ar-SA"/>
        </w:rPr>
      </w:r>
      <w:r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19</w:t>
      </w:r>
      <w:r w:rsidRPr="00900D29">
        <w:rPr>
          <w:rFonts w:ascii="Times New Roman" w:eastAsia="宋体" w:hAnsi="Times New Roman"/>
          <w:lang w:eastAsia="zh-CN" w:bidi="ar-SA"/>
        </w:rPr>
        <w:fldChar w:fldCharType="end"/>
      </w:r>
      <w:proofErr w:type="gramStart"/>
      <w:r w:rsidRPr="00900D29">
        <w:rPr>
          <w:rFonts w:ascii="Times New Roman" w:eastAsia="宋体" w:hAnsi="Times New Roman"/>
          <w:lang w:eastAsia="zh-CN" w:bidi="ar-SA"/>
        </w:rPr>
        <w:t>,</w:t>
      </w:r>
      <w:proofErr w:type="gramEnd"/>
      <w:r w:rsidRPr="00900D29">
        <w:rPr>
          <w:rFonts w:ascii="Times New Roman" w:eastAsia="宋体" w:hAnsi="Times New Roman"/>
          <w:lang w:eastAsia="zh-CN" w:bidi="ar-SA"/>
        </w:rPr>
        <w:fldChar w:fldCharType="begin"/>
      </w:r>
      <w:r w:rsidRPr="00900D29">
        <w:rPr>
          <w:rFonts w:ascii="Times New Roman" w:eastAsia="宋体" w:hAnsi="Times New Roman"/>
          <w:lang w:eastAsia="zh-CN" w:bidi="ar-SA"/>
        </w:rPr>
        <w:instrText xml:space="preserve"> NOTEREF _Ref378018745 \h </w:instrText>
      </w:r>
      <w:r w:rsidRPr="00900D29">
        <w:rPr>
          <w:rFonts w:ascii="Times New Roman" w:eastAsia="宋体" w:hAnsi="Times New Roman"/>
          <w:lang w:eastAsia="zh-CN" w:bidi="ar-SA"/>
        </w:rPr>
      </w:r>
      <w:r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21</w:t>
      </w:r>
      <w:r w:rsidRPr="00900D29">
        <w:rPr>
          <w:rFonts w:ascii="Times New Roman" w:eastAsia="宋体" w:hAnsi="Times New Roman"/>
          <w:lang w:eastAsia="zh-CN" w:bidi="ar-SA"/>
        </w:rPr>
        <w:fldChar w:fldCharType="end"/>
      </w:r>
      <w:r w:rsidRPr="00900D29">
        <w:rPr>
          <w:rFonts w:ascii="Times New Roman" w:eastAsia="宋体" w:hAnsi="Times New Roman"/>
          <w:lang w:eastAsia="zh-CN" w:bidi="ar-SA"/>
        </w:rPr>
        <w:t>].  It has been proposed that if the aromatic ring is partially hydrogenated, a reactive intermediate such as 3-methyl-3</w:t>
      </w:r>
      <w:proofErr w:type="gramStart"/>
      <w:r w:rsidRPr="00900D29">
        <w:rPr>
          <w:rFonts w:ascii="Times New Roman" w:eastAsia="宋体" w:hAnsi="Times New Roman"/>
          <w:lang w:eastAsia="zh-CN" w:bidi="ar-SA"/>
        </w:rPr>
        <w:t>,5</w:t>
      </w:r>
      <w:proofErr w:type="gramEnd"/>
      <w:r w:rsidRPr="00900D29">
        <w:rPr>
          <w:rFonts w:ascii="Times New Roman" w:eastAsia="宋体" w:hAnsi="Times New Roman"/>
          <w:lang w:eastAsia="zh-CN" w:bidi="ar-SA"/>
        </w:rPr>
        <w:t>-cyclohexadienol, as in Fig. 8b, can be formed.  Such an intermediate could be easily dehydrated since the aromaticity of the product makes this conversion favorable.  However, this path leads to inconsistencies that make us rule it out.  In the</w:t>
      </w:r>
      <w:r w:rsidR="00F85469">
        <w:rPr>
          <w:rFonts w:ascii="Times New Roman" w:eastAsia="宋体" w:hAnsi="Times New Roman"/>
          <w:lang w:eastAsia="zh-CN" w:bidi="ar-SA"/>
        </w:rPr>
        <w:t xml:space="preserve"> first place, as shown in Figure 15</w:t>
      </w:r>
      <w:r w:rsidR="004028B5">
        <w:rPr>
          <w:rFonts w:ascii="Times New Roman" w:eastAsia="宋体" w:hAnsi="Times New Roman"/>
          <w:lang w:eastAsia="zh-CN" w:bidi="ar-SA"/>
        </w:rPr>
        <w:t>.III</w:t>
      </w:r>
      <w:r w:rsidR="00F85469">
        <w:rPr>
          <w:rFonts w:ascii="Times New Roman" w:eastAsia="宋体" w:hAnsi="Times New Roman"/>
          <w:lang w:eastAsia="zh-CN" w:bidi="ar-SA"/>
        </w:rPr>
        <w:t xml:space="preserve"> </w:t>
      </w:r>
      <w:r w:rsidRPr="00900D29">
        <w:rPr>
          <w:rFonts w:ascii="Times New Roman" w:eastAsia="宋体" w:hAnsi="Times New Roman"/>
          <w:lang w:eastAsia="zh-CN" w:bidi="ar-SA"/>
        </w:rPr>
        <w:t xml:space="preserve">(a), </w:t>
      </w:r>
      <w:proofErr w:type="spellStart"/>
      <w:r w:rsidRPr="00900D29">
        <w:rPr>
          <w:rFonts w:ascii="Times New Roman" w:eastAsia="宋体" w:hAnsi="Times New Roman"/>
          <w:lang w:eastAsia="zh-CN" w:bidi="ar-SA"/>
        </w:rPr>
        <w:t>methylcyclohexanone</w:t>
      </w:r>
      <w:proofErr w:type="spellEnd"/>
      <w:r w:rsidRPr="00900D29">
        <w:rPr>
          <w:rFonts w:ascii="Times New Roman" w:eastAsia="宋体" w:hAnsi="Times New Roman"/>
          <w:lang w:eastAsia="zh-CN" w:bidi="ar-SA"/>
        </w:rPr>
        <w:t xml:space="preserve"> is a primary product and the partial hydrogenation mechanism does not </w:t>
      </w:r>
      <w:bookmarkStart w:id="190" w:name="OLE_LINK23"/>
      <w:bookmarkStart w:id="191" w:name="OLE_LINK24"/>
      <w:r w:rsidRPr="00900D29">
        <w:rPr>
          <w:rFonts w:ascii="Times New Roman" w:eastAsia="宋体" w:hAnsi="Times New Roman"/>
          <w:lang w:eastAsia="zh-CN" w:bidi="ar-SA"/>
        </w:rPr>
        <w:t>contemplate</w:t>
      </w:r>
      <w:bookmarkEnd w:id="190"/>
      <w:bookmarkEnd w:id="191"/>
      <w:r w:rsidRPr="00900D29">
        <w:rPr>
          <w:rFonts w:ascii="Times New Roman" w:eastAsia="宋体" w:hAnsi="Times New Roman"/>
          <w:lang w:eastAsia="zh-CN" w:bidi="ar-SA"/>
        </w:rPr>
        <w:t xml:space="preserve"> the formation of this </w:t>
      </w:r>
      <w:proofErr w:type="spellStart"/>
      <w:r w:rsidRPr="00900D29">
        <w:rPr>
          <w:rFonts w:ascii="Times New Roman" w:eastAsia="宋体" w:hAnsi="Times New Roman"/>
          <w:lang w:eastAsia="zh-CN" w:bidi="ar-SA"/>
        </w:rPr>
        <w:t>ketonic</w:t>
      </w:r>
      <w:proofErr w:type="spellEnd"/>
      <w:r w:rsidRPr="00900D29">
        <w:rPr>
          <w:rFonts w:ascii="Times New Roman" w:eastAsia="宋体" w:hAnsi="Times New Roman"/>
          <w:lang w:eastAsia="zh-CN" w:bidi="ar-SA"/>
        </w:rPr>
        <w:t xml:space="preserve"> compound.  Second, the partial hydrogenation of aromatics is an unlikely reaction.  In fact, when an aromatic ring adsorbs flat on a metal surface in the presence of adsorbed H, breaking the </w:t>
      </w:r>
      <w:proofErr w:type="spellStart"/>
      <w:r w:rsidRPr="00900D29">
        <w:rPr>
          <w:rFonts w:ascii="Times New Roman" w:eastAsia="宋体" w:hAnsi="Times New Roman"/>
          <w:lang w:eastAsia="zh-CN" w:bidi="ar-SA"/>
        </w:rPr>
        <w:t>methylcycloketone</w:t>
      </w:r>
      <w:proofErr w:type="spellEnd"/>
      <w:r w:rsidRPr="00900D29">
        <w:rPr>
          <w:rFonts w:ascii="Times New Roman" w:eastAsia="宋体" w:hAnsi="Times New Roman"/>
          <w:lang w:eastAsia="zh-CN" w:bidi="ar-SA"/>
        </w:rPr>
        <w:t xml:space="preserve"> of the reactant is the most difficult step, while the </w:t>
      </w:r>
      <w:proofErr w:type="spellStart"/>
      <w:r w:rsidRPr="00900D29">
        <w:rPr>
          <w:rFonts w:ascii="Times New Roman" w:eastAsia="宋体" w:hAnsi="Times New Roman"/>
          <w:lang w:eastAsia="zh-CN" w:bidi="ar-SA"/>
        </w:rPr>
        <w:t>olefinic</w:t>
      </w:r>
      <w:proofErr w:type="spellEnd"/>
      <w:r w:rsidRPr="00900D29">
        <w:rPr>
          <w:rFonts w:ascii="Times New Roman" w:eastAsia="宋体" w:hAnsi="Times New Roman"/>
          <w:lang w:eastAsia="zh-CN" w:bidi="ar-SA"/>
        </w:rPr>
        <w:t xml:space="preserve"> intermediates most probably would not leave the surface without hydrogenating entirely to the saturated ring.  For example, if one considers the hydrogenation of benzene [</w:t>
      </w:r>
      <w:r w:rsidRPr="00900D29">
        <w:rPr>
          <w:rFonts w:ascii="Times New Roman" w:eastAsia="宋体" w:hAnsi="Times New Roman"/>
          <w:lang w:eastAsia="zh-CN" w:bidi="ar-SA"/>
        </w:rPr>
        <w:endnoteReference w:id="134"/>
      </w:r>
      <w:r w:rsidRPr="00900D29">
        <w:rPr>
          <w:rFonts w:ascii="Times New Roman" w:eastAsia="宋体" w:hAnsi="Times New Roman"/>
          <w:lang w:eastAsia="zh-CN" w:bidi="ar-SA"/>
        </w:rPr>
        <w:t>-</w:t>
      </w:r>
      <w:r w:rsidRPr="00900D29">
        <w:rPr>
          <w:rFonts w:ascii="Times New Roman" w:eastAsia="宋体" w:hAnsi="Times New Roman"/>
          <w:vanish/>
          <w:lang w:eastAsia="zh-CN" w:bidi="ar-SA"/>
        </w:rPr>
        <w:t>,</w:t>
      </w:r>
      <w:r w:rsidRPr="00900D29">
        <w:rPr>
          <w:rFonts w:ascii="Times New Roman" w:eastAsia="宋体" w:hAnsi="Times New Roman"/>
          <w:vanish/>
          <w:lang w:eastAsia="zh-CN" w:bidi="ar-SA"/>
        </w:rPr>
        <w:endnoteReference w:id="135"/>
      </w:r>
      <w:r w:rsidRPr="00900D29">
        <w:rPr>
          <w:rFonts w:ascii="Times New Roman" w:eastAsia="宋体" w:hAnsi="Times New Roman"/>
          <w:vanish/>
          <w:lang w:eastAsia="zh-CN" w:bidi="ar-SA"/>
        </w:rPr>
        <w:t>,</w:t>
      </w:r>
      <w:r w:rsidRPr="00900D29">
        <w:rPr>
          <w:rFonts w:ascii="Times New Roman" w:eastAsia="宋体" w:hAnsi="Times New Roman"/>
          <w:vanish/>
          <w:lang w:eastAsia="zh-CN" w:bidi="ar-SA"/>
        </w:rPr>
        <w:endnoteReference w:id="136"/>
      </w:r>
      <w:r w:rsidRPr="00900D29">
        <w:rPr>
          <w:rFonts w:ascii="Times New Roman" w:eastAsia="宋体" w:hAnsi="Times New Roman"/>
          <w:vanish/>
          <w:lang w:eastAsia="zh-CN" w:bidi="ar-SA"/>
        </w:rPr>
        <w:t>,</w:t>
      </w:r>
      <w:bookmarkStart w:id="192" w:name="_Ref374992528"/>
      <w:r w:rsidRPr="00900D29">
        <w:rPr>
          <w:rFonts w:ascii="Times New Roman" w:eastAsia="宋体" w:hAnsi="Times New Roman"/>
          <w:lang w:eastAsia="zh-CN" w:bidi="ar-SA"/>
        </w:rPr>
        <w:endnoteReference w:id="137"/>
      </w:r>
      <w:bookmarkEnd w:id="192"/>
      <w:r w:rsidRPr="00900D29">
        <w:rPr>
          <w:rFonts w:ascii="Times New Roman" w:eastAsia="宋体" w:hAnsi="Times New Roman"/>
          <w:lang w:eastAsia="zh-CN" w:bidi="ar-SA"/>
        </w:rPr>
        <w:t>], 1</w:t>
      </w:r>
      <w:proofErr w:type="gramStart"/>
      <w:r w:rsidRPr="00900D29">
        <w:rPr>
          <w:rFonts w:ascii="Times New Roman" w:eastAsia="宋体" w:hAnsi="Times New Roman"/>
          <w:lang w:eastAsia="zh-CN" w:bidi="ar-SA"/>
        </w:rPr>
        <w:t>,3</w:t>
      </w:r>
      <w:proofErr w:type="gramEnd"/>
      <w:r w:rsidRPr="00900D29">
        <w:rPr>
          <w:rFonts w:ascii="Times New Roman" w:eastAsia="宋体" w:hAnsi="Times New Roman"/>
          <w:lang w:eastAsia="zh-CN" w:bidi="ar-SA"/>
        </w:rPr>
        <w:t>-cyclohexadiene is never observed as a reaction intermediate or even proposed as a reasonable transition state. In fact, a recent theoretical study [</w:t>
      </w:r>
      <w:r w:rsidRPr="00900D29">
        <w:rPr>
          <w:rFonts w:ascii="Times New Roman" w:eastAsia="宋体" w:hAnsi="Times New Roman"/>
          <w:lang w:eastAsia="zh-CN" w:bidi="ar-SA"/>
        </w:rPr>
        <w:endnoteReference w:id="138"/>
      </w:r>
      <w:r w:rsidRPr="00900D29">
        <w:rPr>
          <w:rFonts w:ascii="Times New Roman" w:eastAsia="宋体" w:hAnsi="Times New Roman"/>
          <w:lang w:eastAsia="zh-CN" w:bidi="ar-SA"/>
        </w:rPr>
        <w:t xml:space="preserve">] indicates that the hydrogenation of benzene takes place via sequential addition of H atoms in the meta-position of each other, with the addition of the fifth H atom as the rate-limiting step, not a sequential saturation of double bonds, as proposed above.  A similar mechanism has </w:t>
      </w:r>
      <w:r w:rsidRPr="00900D29">
        <w:rPr>
          <w:rFonts w:ascii="Times New Roman" w:eastAsia="宋体" w:hAnsi="Times New Roman"/>
          <w:lang w:eastAsia="zh-CN" w:bidi="ar-SA"/>
        </w:rPr>
        <w:lastRenderedPageBreak/>
        <w:t>been proposed for the hydrogenation of toluene [</w:t>
      </w:r>
      <w:r w:rsidRPr="00900D29">
        <w:rPr>
          <w:rFonts w:ascii="Times New Roman" w:eastAsia="宋体" w:hAnsi="Times New Roman"/>
          <w:lang w:eastAsia="zh-CN" w:bidi="ar-SA"/>
        </w:rPr>
        <w:fldChar w:fldCharType="begin"/>
      </w:r>
      <w:r w:rsidRPr="00900D29">
        <w:rPr>
          <w:rFonts w:ascii="Times New Roman" w:eastAsia="宋体" w:hAnsi="Times New Roman"/>
          <w:lang w:eastAsia="zh-CN" w:bidi="ar-SA"/>
        </w:rPr>
        <w:instrText xml:space="preserve"> NOTEREF _Ref374992528 \h </w:instrText>
      </w:r>
      <w:r w:rsidRPr="00900D29">
        <w:rPr>
          <w:rFonts w:ascii="Times New Roman" w:eastAsia="宋体" w:hAnsi="Times New Roman"/>
          <w:lang w:eastAsia="zh-CN" w:bidi="ar-SA"/>
        </w:rPr>
      </w:r>
      <w:r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43</w:t>
      </w:r>
      <w:r w:rsidRPr="00900D29">
        <w:rPr>
          <w:rFonts w:ascii="Times New Roman" w:eastAsia="宋体" w:hAnsi="Times New Roman"/>
          <w:lang w:eastAsia="zh-CN" w:bidi="ar-SA"/>
        </w:rPr>
        <w:fldChar w:fldCharType="end"/>
      </w:r>
      <w:r w:rsidRPr="00900D29">
        <w:rPr>
          <w:rFonts w:ascii="Times New Roman" w:eastAsia="宋体" w:hAnsi="Times New Roman"/>
          <w:lang w:eastAsia="zh-CN" w:bidi="ar-SA"/>
        </w:rPr>
        <w:t>].  Therefore, the partial hydrogenation model is unlikely.</w:t>
      </w:r>
    </w:p>
    <w:p w:rsidR="00900D29" w:rsidRPr="00900D29" w:rsidRDefault="00900D29" w:rsidP="00905351">
      <w:pPr>
        <w:spacing w:after="200"/>
        <w:jc w:val="both"/>
        <w:rPr>
          <w:rFonts w:ascii="Times New Roman" w:eastAsia="宋体" w:hAnsi="Times New Roman"/>
          <w:lang w:eastAsia="zh-CN" w:bidi="ar-SA"/>
        </w:rPr>
      </w:pPr>
      <w:r w:rsidRPr="00900D29">
        <w:rPr>
          <w:rFonts w:ascii="Times New Roman" w:eastAsia="宋体" w:hAnsi="Times New Roman"/>
          <w:lang w:eastAsia="zh-CN" w:bidi="ar-SA"/>
        </w:rPr>
        <w:tab/>
        <w:t>Finally, a third possible pathway has been recently proposed by our group [</w:t>
      </w:r>
      <w:r w:rsidRPr="00900D29">
        <w:rPr>
          <w:rFonts w:ascii="Times New Roman" w:eastAsia="宋体" w:hAnsi="Times New Roman"/>
          <w:lang w:eastAsia="zh-CN" w:bidi="ar-SA"/>
        </w:rPr>
        <w:fldChar w:fldCharType="begin"/>
      </w:r>
      <w:r w:rsidRPr="00900D29">
        <w:rPr>
          <w:rFonts w:ascii="Times New Roman" w:eastAsia="宋体" w:hAnsi="Times New Roman"/>
          <w:lang w:eastAsia="zh-CN" w:bidi="ar-SA"/>
        </w:rPr>
        <w:instrText xml:space="preserve"> NOTEREF _Ref378067618 \h </w:instrText>
      </w:r>
      <w:r w:rsidRPr="00900D29">
        <w:rPr>
          <w:rFonts w:ascii="Times New Roman" w:eastAsia="宋体" w:hAnsi="Times New Roman"/>
          <w:lang w:eastAsia="zh-CN" w:bidi="ar-SA"/>
        </w:rPr>
      </w:r>
      <w:r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32</w:t>
      </w:r>
      <w:r w:rsidRPr="00900D29">
        <w:rPr>
          <w:rFonts w:ascii="Times New Roman" w:eastAsia="宋体" w:hAnsi="Times New Roman"/>
          <w:lang w:eastAsia="zh-CN" w:bidi="ar-SA"/>
        </w:rPr>
        <w:fldChar w:fldCharType="end"/>
      </w:r>
      <w:r w:rsidRPr="00900D29">
        <w:rPr>
          <w:rFonts w:ascii="Times New Roman" w:eastAsia="宋体" w:hAnsi="Times New Roman"/>
          <w:lang w:eastAsia="zh-CN" w:bidi="ar-SA"/>
        </w:rPr>
        <w:t xml:space="preserve">] and is consistent with all the experimental data discussed above.  This mechanism considers the formation of toluene via a fast (reversible) tautomerization of m-cresol to its </w:t>
      </w:r>
      <w:proofErr w:type="spellStart"/>
      <w:r w:rsidRPr="00900D29">
        <w:rPr>
          <w:rFonts w:ascii="Times New Roman" w:eastAsia="宋体" w:hAnsi="Times New Roman"/>
          <w:lang w:eastAsia="zh-CN" w:bidi="ar-SA"/>
        </w:rPr>
        <w:t>keto</w:t>
      </w:r>
      <w:proofErr w:type="spellEnd"/>
      <w:r w:rsidRPr="00900D29">
        <w:rPr>
          <w:rFonts w:ascii="Times New Roman" w:eastAsia="宋体" w:hAnsi="Times New Roman"/>
          <w:lang w:eastAsia="zh-CN" w:bidi="ar-SA"/>
        </w:rPr>
        <w:t xml:space="preserve"> form.  This reactive </w:t>
      </w:r>
      <w:proofErr w:type="spellStart"/>
      <w:r w:rsidRPr="00900D29">
        <w:rPr>
          <w:rFonts w:ascii="Times New Roman" w:eastAsia="宋体" w:hAnsi="Times New Roman"/>
          <w:lang w:eastAsia="zh-CN" w:bidi="ar-SA"/>
        </w:rPr>
        <w:t>keto</w:t>
      </w:r>
      <w:proofErr w:type="spellEnd"/>
      <w:r w:rsidRPr="00900D29">
        <w:rPr>
          <w:rFonts w:ascii="Times New Roman" w:eastAsia="宋体" w:hAnsi="Times New Roman"/>
          <w:lang w:eastAsia="zh-CN" w:bidi="ar-SA"/>
        </w:rPr>
        <w:t xml:space="preserve"> intermediate can undergo two possible hydrogenation paths:</w:t>
      </w:r>
    </w:p>
    <w:p w:rsidR="00900D29" w:rsidRPr="00900D29" w:rsidRDefault="00900D29" w:rsidP="00FF2AA8">
      <w:pPr>
        <w:numPr>
          <w:ilvl w:val="0"/>
          <w:numId w:val="4"/>
        </w:numPr>
        <w:spacing w:after="200"/>
        <w:contextualSpacing/>
        <w:jc w:val="both"/>
        <w:rPr>
          <w:rFonts w:ascii="Times New Roman" w:eastAsia="宋体" w:hAnsi="Times New Roman"/>
          <w:lang w:eastAsia="zh-CN" w:bidi="ar-SA"/>
        </w:rPr>
      </w:pPr>
      <w:r w:rsidRPr="00900D29">
        <w:rPr>
          <w:rFonts w:ascii="Times New Roman" w:eastAsia="宋体" w:hAnsi="Times New Roman"/>
          <w:lang w:eastAsia="zh-CN" w:bidi="ar-SA"/>
        </w:rPr>
        <w:t xml:space="preserve">Hydrogenation of the ring produces </w:t>
      </w:r>
      <w:proofErr w:type="spellStart"/>
      <w:r w:rsidRPr="00900D29">
        <w:rPr>
          <w:rFonts w:ascii="Times New Roman" w:eastAsia="宋体" w:hAnsi="Times New Roman"/>
          <w:lang w:eastAsia="zh-CN" w:bidi="ar-SA"/>
        </w:rPr>
        <w:t>methylcycloketone</w:t>
      </w:r>
      <w:proofErr w:type="spellEnd"/>
      <w:r w:rsidRPr="00900D29">
        <w:rPr>
          <w:rFonts w:ascii="Times New Roman" w:eastAsia="宋体" w:hAnsi="Times New Roman"/>
          <w:lang w:eastAsia="zh-CN" w:bidi="ar-SA"/>
        </w:rPr>
        <w:t xml:space="preserve">, which is experimentally observed in large quantities, as a primary product.  Being tautomerization such a fast reaction, it is expected that </w:t>
      </w:r>
      <w:proofErr w:type="spellStart"/>
      <w:r w:rsidRPr="00900D29">
        <w:rPr>
          <w:rFonts w:ascii="Times New Roman" w:eastAsia="宋体" w:hAnsi="Times New Roman"/>
          <w:lang w:eastAsia="zh-CN" w:bidi="ar-SA"/>
        </w:rPr>
        <w:t>methylcycloketone</w:t>
      </w:r>
      <w:proofErr w:type="spellEnd"/>
      <w:r w:rsidRPr="00900D29">
        <w:rPr>
          <w:rFonts w:ascii="Times New Roman" w:eastAsia="宋体" w:hAnsi="Times New Roman"/>
          <w:lang w:eastAsia="zh-CN" w:bidi="ar-SA"/>
        </w:rPr>
        <w:t xml:space="preserve"> appear as a primary product. </w:t>
      </w:r>
    </w:p>
    <w:p w:rsidR="00900D29" w:rsidRPr="00900D29" w:rsidRDefault="00900D29" w:rsidP="00FF2AA8">
      <w:pPr>
        <w:numPr>
          <w:ilvl w:val="0"/>
          <w:numId w:val="4"/>
        </w:numPr>
        <w:spacing w:after="200"/>
        <w:contextualSpacing/>
        <w:jc w:val="both"/>
        <w:rPr>
          <w:rFonts w:ascii="Times New Roman" w:eastAsia="宋体" w:hAnsi="Times New Roman"/>
          <w:lang w:eastAsia="zh-CN" w:bidi="ar-SA"/>
        </w:rPr>
      </w:pPr>
      <w:r w:rsidRPr="00900D29">
        <w:rPr>
          <w:rFonts w:ascii="Times New Roman" w:eastAsia="宋体" w:hAnsi="Times New Roman"/>
          <w:lang w:eastAsia="zh-CN" w:bidi="ar-SA"/>
        </w:rPr>
        <w:t>Hydrogenation of the CO group instead of the ring produces 3-methyl-3</w:t>
      </w:r>
      <w:proofErr w:type="gramStart"/>
      <w:r w:rsidRPr="00900D29">
        <w:rPr>
          <w:rFonts w:ascii="Times New Roman" w:eastAsia="宋体" w:hAnsi="Times New Roman"/>
          <w:lang w:eastAsia="zh-CN" w:bidi="ar-SA"/>
        </w:rPr>
        <w:t>,5</w:t>
      </w:r>
      <w:proofErr w:type="gramEnd"/>
      <w:r w:rsidRPr="00900D29">
        <w:rPr>
          <w:rFonts w:ascii="Times New Roman" w:eastAsia="宋体" w:hAnsi="Times New Roman"/>
          <w:lang w:eastAsia="zh-CN" w:bidi="ar-SA"/>
        </w:rPr>
        <w:t>-cyclohexadienol, which can be easily dehydrated to toluene.  It must be noted that, contrary to the concept of partial ring hydrogenation, in this case, the formation of the unsaturated alcohol intermediate does not involve hydrogenation of the ring.</w:t>
      </w:r>
    </w:p>
    <w:p w:rsidR="00900D29" w:rsidRDefault="00F85469"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As we have recently proposed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_Ref378067618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32</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 xml:space="preserve">], the selectivity to each of these paths depends on the mode of adsorption of the m-cresol.  When the molecule adsorbs with the ring flat on the surface, saturation of the ring is favored, leading to the formation of </w:t>
      </w:r>
      <w:proofErr w:type="spellStart"/>
      <w:r w:rsidR="00900D29" w:rsidRPr="00900D29">
        <w:rPr>
          <w:rFonts w:ascii="Times New Roman" w:eastAsia="宋体" w:hAnsi="Times New Roman"/>
          <w:lang w:eastAsia="zh-CN" w:bidi="ar-SA"/>
        </w:rPr>
        <w:t>methylcycloketone</w:t>
      </w:r>
      <w:proofErr w:type="spellEnd"/>
      <w:r w:rsidR="00900D29" w:rsidRPr="00900D29">
        <w:rPr>
          <w:rFonts w:ascii="Times New Roman" w:eastAsia="宋体" w:hAnsi="Times New Roman"/>
          <w:lang w:eastAsia="zh-CN" w:bidi="ar-SA"/>
        </w:rPr>
        <w:t xml:space="preserve">.  By contrast, on catalyst sites in which the adsorption mode is not parallel to the surface and with preferential attraction to the CO group, the first path is preferred leading to high selectivity to toluene.  A catalyst that is remarkably selective for this second pathway is </w:t>
      </w:r>
      <w:proofErr w:type="spellStart"/>
      <w:r w:rsidR="00900D29" w:rsidRPr="00900D29">
        <w:rPr>
          <w:rFonts w:ascii="Times New Roman" w:eastAsia="宋体" w:hAnsi="Times New Roman"/>
          <w:lang w:eastAsia="zh-CN" w:bidi="ar-SA"/>
        </w:rPr>
        <w:t>NiFe</w:t>
      </w:r>
      <w:proofErr w:type="spellEnd"/>
      <w:r w:rsidR="00900D29" w:rsidRPr="00900D29">
        <w:rPr>
          <w:rFonts w:ascii="Times New Roman" w:eastAsia="宋体" w:hAnsi="Times New Roman"/>
          <w:lang w:eastAsia="zh-CN" w:bidi="ar-SA"/>
        </w:rPr>
        <w: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on which flat ring adsorption is not preferred [</w:t>
      </w:r>
      <w:r w:rsidR="00900D29" w:rsidRPr="00900D29">
        <w:rPr>
          <w:rFonts w:ascii="Times New Roman" w:eastAsia="宋体" w:hAnsi="Times New Roman"/>
          <w:lang w:eastAsia="zh-CN" w:bidi="ar-SA"/>
        </w:rPr>
        <w:fldChar w:fldCharType="begin"/>
      </w:r>
      <w:r w:rsidR="00900D29" w:rsidRPr="00900D29">
        <w:rPr>
          <w:rFonts w:ascii="Times New Roman" w:eastAsia="宋体" w:hAnsi="Times New Roman"/>
          <w:lang w:eastAsia="zh-CN" w:bidi="ar-SA"/>
        </w:rPr>
        <w:instrText xml:space="preserve"> NOTEREF _Ref378067618 \h </w:instrText>
      </w:r>
      <w:r w:rsidR="00900D29" w:rsidRPr="00900D29">
        <w:rPr>
          <w:rFonts w:ascii="Times New Roman" w:eastAsia="宋体" w:hAnsi="Times New Roman"/>
          <w:lang w:eastAsia="zh-CN" w:bidi="ar-SA"/>
        </w:rPr>
      </w:r>
      <w:r w:rsidR="00900D29" w:rsidRPr="00900D29">
        <w:rPr>
          <w:rFonts w:ascii="Times New Roman" w:eastAsia="宋体" w:hAnsi="Times New Roman"/>
          <w:lang w:eastAsia="zh-CN" w:bidi="ar-SA"/>
        </w:rPr>
        <w:fldChar w:fldCharType="separate"/>
      </w:r>
      <w:r w:rsidR="005C7BC1">
        <w:rPr>
          <w:rFonts w:ascii="Times New Roman" w:eastAsia="宋体" w:hAnsi="Times New Roman"/>
          <w:lang w:eastAsia="zh-CN" w:bidi="ar-SA"/>
        </w:rPr>
        <w:t>32</w:t>
      </w:r>
      <w:r w:rsidR="00900D29" w:rsidRPr="00900D29">
        <w:rPr>
          <w:rFonts w:ascii="Times New Roman" w:eastAsia="宋体" w:hAnsi="Times New Roman"/>
          <w:lang w:eastAsia="zh-CN" w:bidi="ar-SA"/>
        </w:rPr>
        <w:fldChar w:fldCharType="end"/>
      </w:r>
      <w:r w:rsidR="00900D29" w:rsidRPr="00900D29">
        <w:rPr>
          <w:rFonts w:ascii="Times New Roman" w:eastAsia="宋体" w:hAnsi="Times New Roman"/>
          <w:lang w:eastAsia="zh-CN" w:bidi="ar-SA"/>
        </w:rPr>
        <w:t xml:space="preserve">].  </w:t>
      </w:r>
    </w:p>
    <w:p w:rsidR="00A65E23" w:rsidRPr="00900D29" w:rsidRDefault="00A65E23" w:rsidP="00EA2E21">
      <w:pPr>
        <w:pStyle w:val="Heading2"/>
        <w:rPr>
          <w:lang w:bidi="ar-SA"/>
        </w:rPr>
      </w:pPr>
      <w:bookmarkStart w:id="193" w:name="_Toc385589163"/>
      <w:r>
        <w:rPr>
          <w:lang w:bidi="ar-SA"/>
        </w:rPr>
        <w:lastRenderedPageBreak/>
        <w:t>3.4</w:t>
      </w:r>
      <w:r>
        <w:rPr>
          <w:lang w:bidi="ar-SA"/>
        </w:rPr>
        <w:tab/>
        <w:t>Support Effect</w:t>
      </w:r>
      <w:bookmarkEnd w:id="193"/>
    </w:p>
    <w:p w:rsidR="00F85469"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 xml:space="preserve">We have observed here that the selectivity of Pt catalyst to each of these paths can be controlled by the choice </w:t>
      </w:r>
      <w:r w:rsidR="00F85469">
        <w:rPr>
          <w:rFonts w:ascii="Times New Roman" w:eastAsia="宋体" w:hAnsi="Times New Roman"/>
          <w:lang w:eastAsia="zh-CN" w:bidi="ar-SA"/>
        </w:rPr>
        <w:t>of support.  As shown in Table 9</w:t>
      </w:r>
      <w:r w:rsidR="004028B5">
        <w:rPr>
          <w:rFonts w:ascii="Times New Roman" w:eastAsia="宋体" w:hAnsi="Times New Roman"/>
          <w:lang w:eastAsia="zh-CN" w:bidi="ar-SA"/>
        </w:rPr>
        <w:t>.III</w:t>
      </w:r>
      <w:r w:rsidR="00900D29" w:rsidRPr="00900D29">
        <w:rPr>
          <w:rFonts w:ascii="Times New Roman" w:eastAsia="宋体" w:hAnsi="Times New Roman"/>
          <w:lang w:eastAsia="zh-CN" w:bidi="ar-SA"/>
        </w:rPr>
        <w:t xml:space="preserve">, the product </w:t>
      </w:r>
      <w:proofErr w:type="spellStart"/>
      <w:r w:rsidR="00900D29" w:rsidRPr="00900D29">
        <w:rPr>
          <w:rFonts w:ascii="Times New Roman" w:eastAsia="宋体" w:hAnsi="Times New Roman"/>
          <w:lang w:eastAsia="zh-CN" w:bidi="ar-SA"/>
        </w:rPr>
        <w:t>selectivities</w:t>
      </w:r>
      <w:proofErr w:type="spellEnd"/>
      <w:r w:rsidR="00900D29" w:rsidRPr="00900D29">
        <w:rPr>
          <w:rFonts w:ascii="Times New Roman" w:eastAsia="宋体" w:hAnsi="Times New Roman"/>
          <w:lang w:eastAsia="zh-CN" w:bidi="ar-SA"/>
        </w:rPr>
        <w:t xml:space="preserve"> (measured at similar conversion levels) over different supported Pt catalysts greatly depend on the type of support used.  </w:t>
      </w:r>
    </w:p>
    <w:p w:rsidR="00F85469" w:rsidRDefault="00F85469" w:rsidP="00905351">
      <w:pPr>
        <w:spacing w:after="200"/>
        <w:jc w:val="both"/>
        <w:rPr>
          <w:rFonts w:ascii="Times New Roman" w:eastAsia="宋体" w:hAnsi="Times New Roman"/>
          <w:lang w:eastAsia="zh-CN" w:bidi="ar-SA"/>
        </w:rPr>
      </w:pPr>
      <w:r>
        <w:rPr>
          <w:rFonts w:ascii="Times New Roman" w:eastAsia="宋体" w:hAnsi="Times New Roman"/>
          <w:noProof/>
          <w:lang w:eastAsia="zh-CN" w:bidi="ar-SA"/>
        </w:rPr>
        <w:drawing>
          <wp:anchor distT="0" distB="0" distL="114300" distR="114300" simplePos="0" relativeHeight="251758592" behindDoc="0" locked="0" layoutInCell="1" allowOverlap="1" wp14:anchorId="2E730466" wp14:editId="0D7C8C1C">
            <wp:simplePos x="0" y="0"/>
            <wp:positionH relativeFrom="column">
              <wp:posOffset>-6099</wp:posOffset>
            </wp:positionH>
            <wp:positionV relativeFrom="paragraph">
              <wp:posOffset>-94615</wp:posOffset>
            </wp:positionV>
            <wp:extent cx="5400136" cy="1245009"/>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400136" cy="1245009"/>
                    </a:xfrm>
                    <a:prstGeom prst="rect">
                      <a:avLst/>
                    </a:prstGeom>
                    <a:noFill/>
                  </pic:spPr>
                </pic:pic>
              </a:graphicData>
            </a:graphic>
            <wp14:sizeRelH relativeFrom="page">
              <wp14:pctWidth>0</wp14:pctWidth>
            </wp14:sizeRelH>
            <wp14:sizeRelV relativeFrom="page">
              <wp14:pctHeight>0</wp14:pctHeight>
            </wp14:sizeRelV>
          </wp:anchor>
        </w:drawing>
      </w:r>
    </w:p>
    <w:p w:rsidR="00F85469" w:rsidRDefault="00F85469" w:rsidP="00905351">
      <w:pPr>
        <w:spacing w:after="200"/>
        <w:jc w:val="both"/>
        <w:rPr>
          <w:rFonts w:ascii="Times New Roman" w:eastAsia="宋体" w:hAnsi="Times New Roman"/>
          <w:lang w:eastAsia="zh-CN" w:bidi="ar-SA"/>
        </w:rPr>
      </w:pPr>
    </w:p>
    <w:p w:rsidR="00F85469" w:rsidRDefault="00F85469" w:rsidP="00905351">
      <w:pPr>
        <w:spacing w:after="200"/>
        <w:jc w:val="both"/>
        <w:rPr>
          <w:rFonts w:ascii="Times New Roman" w:eastAsia="宋体" w:hAnsi="Times New Roman"/>
          <w:lang w:eastAsia="zh-CN" w:bidi="ar-SA"/>
        </w:rPr>
      </w:pPr>
      <w:r>
        <w:rPr>
          <w:noProof/>
          <w:lang w:eastAsia="zh-CN" w:bidi="ar-SA"/>
        </w:rPr>
        <mc:AlternateContent>
          <mc:Choice Requires="wps">
            <w:drawing>
              <wp:anchor distT="0" distB="0" distL="114300" distR="114300" simplePos="0" relativeHeight="251760640" behindDoc="0" locked="0" layoutInCell="1" allowOverlap="1" wp14:anchorId="7E17B37C" wp14:editId="6E4D876B">
                <wp:simplePos x="0" y="0"/>
                <wp:positionH relativeFrom="column">
                  <wp:posOffset>207909</wp:posOffset>
                </wp:positionH>
                <wp:positionV relativeFrom="paragraph">
                  <wp:posOffset>191770</wp:posOffset>
                </wp:positionV>
                <wp:extent cx="5105951" cy="635"/>
                <wp:effectExtent l="0" t="0" r="0" b="3810"/>
                <wp:wrapNone/>
                <wp:docPr id="84" name="Text Box 84"/>
                <wp:cNvGraphicFramePr/>
                <a:graphic xmlns:a="http://schemas.openxmlformats.org/drawingml/2006/main">
                  <a:graphicData uri="http://schemas.microsoft.com/office/word/2010/wordprocessingShape">
                    <wps:wsp>
                      <wps:cNvSpPr txBox="1"/>
                      <wps:spPr>
                        <a:xfrm>
                          <a:off x="0" y="0"/>
                          <a:ext cx="5105951" cy="635"/>
                        </a:xfrm>
                        <a:prstGeom prst="rect">
                          <a:avLst/>
                        </a:prstGeom>
                        <a:solidFill>
                          <a:prstClr val="white"/>
                        </a:solidFill>
                        <a:ln>
                          <a:noFill/>
                        </a:ln>
                        <a:effectLst/>
                      </wps:spPr>
                      <wps:txbx>
                        <w:txbxContent>
                          <w:p w:rsidR="00883C93" w:rsidRPr="00F85469" w:rsidRDefault="00883C93" w:rsidP="00F85469">
                            <w:pPr>
                              <w:pStyle w:val="Caption"/>
                              <w:jc w:val="both"/>
                            </w:pPr>
                            <w:bookmarkStart w:id="194" w:name="_Toc385586165"/>
                            <w:proofErr w:type="gramStart"/>
                            <w:r>
                              <w:t xml:space="preserve">Table </w:t>
                            </w:r>
                            <w:fldSimple w:instr=" SEQ Table \* ARABIC ">
                              <w:r w:rsidR="005C7BC1">
                                <w:rPr>
                                  <w:noProof/>
                                </w:rPr>
                                <w:t>9</w:t>
                              </w:r>
                            </w:fldSimple>
                            <w:r>
                              <w:t>.III</w:t>
                            </w:r>
                            <w:r>
                              <w:tab/>
                            </w:r>
                            <w:r w:rsidRPr="00F85469">
                              <w:rPr>
                                <w:b w:val="0"/>
                              </w:rPr>
                              <w:t>Product selectivity for m-cresol conversion over different support Pt catalysts at 300</w:t>
                            </w:r>
                            <w:r w:rsidRPr="00F85469">
                              <w:rPr>
                                <w:b w:val="0"/>
                                <w:vertAlign w:val="superscript"/>
                              </w:rPr>
                              <w:t>o</w:t>
                            </w:r>
                            <w:r w:rsidRPr="00F85469">
                              <w:rPr>
                                <w:b w:val="0"/>
                              </w:rPr>
                              <w:t>C.</w:t>
                            </w:r>
                            <w:proofErr w:type="gramEnd"/>
                            <w:r w:rsidRPr="00F85469">
                              <w:rPr>
                                <w:b w:val="0"/>
                              </w:rPr>
                              <w:t xml:space="preserve"> Pressure = 1atm.  MCH: methyl-cyclohexane; TOL: toluene; m-Cr: m-cresol; ONE: 3-methyl-cyclohexanone; OL: 3-methyl-cyclohexanol.</w:t>
                            </w:r>
                            <w:bookmarkEnd w:id="194"/>
                          </w:p>
                          <w:p w:rsidR="00883C93" w:rsidRPr="00A05524" w:rsidRDefault="00883C93" w:rsidP="00F85469">
                            <w:pPr>
                              <w:pStyle w:val="Caption"/>
                              <w:rPr>
                                <w:rFonts w:ascii="Times New Roman" w:eastAsia="宋体"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84" o:spid="_x0000_s1056" type="#_x0000_t202" style="position:absolute;left:0;text-align:left;margin-left:16.35pt;margin-top:15.1pt;width:402.05pt;height:.05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" stroked="f">
                <v:textbox style="mso-fit-shape-to-text:t" inset="0,0,0,0">
                  <w:txbxContent>
                    <w:p w:rsidR="00883C93" w:rsidRPr="00F85469" w:rsidRDefault="00883C93" w:rsidP="00F85469">
                      <w:pPr>
                        <w:pStyle w:val="Caption"/>
                        <w:jc w:val="both"/>
                      </w:pPr>
                      <w:bookmarkStart w:id="195" w:name="_Toc385586165"/>
                      <w:proofErr w:type="gramStart"/>
                      <w:r>
                        <w:t xml:space="preserve">Table </w:t>
                      </w:r>
                      <w:fldSimple w:instr=" SEQ Table \* ARABIC ">
                        <w:r w:rsidR="005C7BC1">
                          <w:rPr>
                            <w:noProof/>
                          </w:rPr>
                          <w:t>9</w:t>
                        </w:r>
                      </w:fldSimple>
                      <w:r>
                        <w:t>.III</w:t>
                      </w:r>
                      <w:r>
                        <w:tab/>
                      </w:r>
                      <w:r w:rsidRPr="00F85469">
                        <w:rPr>
                          <w:b w:val="0"/>
                        </w:rPr>
                        <w:t>Product selectivity for m-cresol conversion over different support Pt catalysts at 300</w:t>
                      </w:r>
                      <w:r w:rsidRPr="00F85469">
                        <w:rPr>
                          <w:b w:val="0"/>
                          <w:vertAlign w:val="superscript"/>
                        </w:rPr>
                        <w:t>o</w:t>
                      </w:r>
                      <w:r w:rsidRPr="00F85469">
                        <w:rPr>
                          <w:b w:val="0"/>
                        </w:rPr>
                        <w:t>C.</w:t>
                      </w:r>
                      <w:proofErr w:type="gramEnd"/>
                      <w:r w:rsidRPr="00F85469">
                        <w:rPr>
                          <w:b w:val="0"/>
                        </w:rPr>
                        <w:t xml:space="preserve"> Pressure = 1atm.  MCH: methyl-cyclohexane; TOL: toluene; m-Cr: m-cresol; ONE: 3-methyl-cyclohexanone; OL: 3-methyl-cyclohexanol.</w:t>
                      </w:r>
                      <w:bookmarkEnd w:id="195"/>
                    </w:p>
                    <w:p w:rsidR="00883C93" w:rsidRPr="00A05524" w:rsidRDefault="00883C93" w:rsidP="00F85469">
                      <w:pPr>
                        <w:pStyle w:val="Caption"/>
                        <w:rPr>
                          <w:rFonts w:ascii="Times New Roman" w:eastAsia="宋体" w:hAnsi="Times New Roman"/>
                          <w:noProof/>
                          <w:szCs w:val="24"/>
                        </w:rPr>
                      </w:pPr>
                    </w:p>
                  </w:txbxContent>
                </v:textbox>
              </v:shape>
            </w:pict>
          </mc:Fallback>
        </mc:AlternateContent>
      </w:r>
    </w:p>
    <w:p w:rsidR="00F85469" w:rsidRDefault="00F85469" w:rsidP="00905351">
      <w:pPr>
        <w:spacing w:after="200"/>
        <w:jc w:val="both"/>
        <w:rPr>
          <w:rFonts w:ascii="Times New Roman" w:eastAsia="宋体" w:hAnsi="Times New Roman"/>
          <w:lang w:eastAsia="zh-CN" w:bidi="ar-SA"/>
        </w:rPr>
      </w:pPr>
    </w:p>
    <w:p w:rsidR="00900D29" w:rsidRPr="00900D29" w:rsidRDefault="00900D29" w:rsidP="00905351">
      <w:pPr>
        <w:spacing w:after="200"/>
        <w:jc w:val="both"/>
        <w:rPr>
          <w:rFonts w:ascii="Times New Roman" w:eastAsia="宋体" w:hAnsi="Times New Roman"/>
          <w:lang w:eastAsia="zh-CN" w:bidi="ar-SA"/>
        </w:rPr>
      </w:pPr>
      <w:r w:rsidRPr="00900D29">
        <w:rPr>
          <w:rFonts w:ascii="Times New Roman" w:eastAsia="宋体" w:hAnsi="Times New Roman"/>
          <w:lang w:eastAsia="zh-CN" w:bidi="ar-SA"/>
        </w:rPr>
        <w:t>That is, when the support is TiO</w:t>
      </w:r>
      <w:r w:rsidRPr="00900D29">
        <w:rPr>
          <w:rFonts w:ascii="Times New Roman" w:eastAsia="宋体" w:hAnsi="Times New Roman"/>
          <w:vertAlign w:val="subscript"/>
          <w:lang w:eastAsia="zh-CN" w:bidi="ar-SA"/>
        </w:rPr>
        <w:t>2</w:t>
      </w:r>
      <w:r w:rsidRPr="00900D29">
        <w:rPr>
          <w:rFonts w:ascii="Times New Roman" w:eastAsia="宋体" w:hAnsi="Times New Roman"/>
          <w:lang w:eastAsia="zh-CN" w:bidi="ar-SA"/>
        </w:rPr>
        <w:t xml:space="preserve"> or ZrO</w:t>
      </w:r>
      <w:r w:rsidRPr="00900D29">
        <w:rPr>
          <w:rFonts w:ascii="Times New Roman" w:eastAsia="宋体" w:hAnsi="Times New Roman"/>
          <w:vertAlign w:val="subscript"/>
          <w:lang w:eastAsia="zh-CN" w:bidi="ar-SA"/>
        </w:rPr>
        <w:t>2</w:t>
      </w:r>
      <w:r w:rsidRPr="00900D29">
        <w:rPr>
          <w:rFonts w:ascii="Times New Roman" w:eastAsia="宋体" w:hAnsi="Times New Roman"/>
          <w:lang w:eastAsia="zh-CN" w:bidi="ar-SA"/>
        </w:rPr>
        <w:t xml:space="preserve"> the selectivity to toluene was greatly enhanced, compared to Pt/SiO</w:t>
      </w:r>
      <w:r w:rsidRPr="00900D29">
        <w:rPr>
          <w:rFonts w:ascii="Times New Roman" w:eastAsia="宋体" w:hAnsi="Times New Roman"/>
          <w:vertAlign w:val="subscript"/>
          <w:lang w:eastAsia="zh-CN" w:bidi="ar-SA"/>
        </w:rPr>
        <w:t>2</w:t>
      </w:r>
      <w:r w:rsidRPr="00900D29">
        <w:rPr>
          <w:rFonts w:ascii="Times New Roman" w:eastAsia="宋体" w:hAnsi="Times New Roman"/>
          <w:lang w:eastAsia="zh-CN" w:bidi="ar-SA"/>
        </w:rPr>
        <w:t xml:space="preserve">, over which 3-methyl-cyclohexanone (ONE) was dominant.  For the former, the main secondary product was </w:t>
      </w:r>
      <w:proofErr w:type="spellStart"/>
      <w:r w:rsidRPr="00900D29">
        <w:rPr>
          <w:rFonts w:ascii="Times New Roman" w:eastAsia="宋体" w:hAnsi="Times New Roman"/>
          <w:lang w:eastAsia="zh-CN" w:bidi="ar-SA"/>
        </w:rPr>
        <w:t>methylcyclohexane</w:t>
      </w:r>
      <w:proofErr w:type="spellEnd"/>
      <w:r w:rsidRPr="00900D29">
        <w:rPr>
          <w:rFonts w:ascii="Times New Roman" w:eastAsia="宋体" w:hAnsi="Times New Roman"/>
          <w:lang w:eastAsia="zh-CN" w:bidi="ar-SA"/>
        </w:rPr>
        <w:t xml:space="preserve"> while for the latter it was 3-methyl-cyclohexanol (OL). This difference can be ascribed to the chemoselective hydrogenation of the reaction intermediate 3-methyl-3</w:t>
      </w:r>
      <w:proofErr w:type="gramStart"/>
      <w:r w:rsidRPr="00900D29">
        <w:rPr>
          <w:rFonts w:ascii="Times New Roman" w:eastAsia="宋体" w:hAnsi="Times New Roman"/>
          <w:lang w:eastAsia="zh-CN" w:bidi="ar-SA"/>
        </w:rPr>
        <w:t>,5</w:t>
      </w:r>
      <w:proofErr w:type="gramEnd"/>
      <w:r w:rsidRPr="00900D29">
        <w:rPr>
          <w:rFonts w:ascii="Times New Roman" w:eastAsia="宋体" w:hAnsi="Times New Roman"/>
          <w:lang w:eastAsia="zh-CN" w:bidi="ar-SA"/>
        </w:rPr>
        <w:t xml:space="preserve">-cyclohexadienone (i.e., the m-cresol tautomer).  As mentioned above when the C=C double bonds of the </w:t>
      </w:r>
      <w:proofErr w:type="spellStart"/>
      <w:r w:rsidRPr="00900D29">
        <w:rPr>
          <w:rFonts w:ascii="Times New Roman" w:eastAsia="宋体" w:hAnsi="Times New Roman"/>
          <w:lang w:eastAsia="zh-CN" w:bidi="ar-SA"/>
        </w:rPr>
        <w:t>keto</w:t>
      </w:r>
      <w:proofErr w:type="spellEnd"/>
      <w:r w:rsidRPr="00900D29">
        <w:rPr>
          <w:rFonts w:ascii="Times New Roman" w:eastAsia="宋体" w:hAnsi="Times New Roman"/>
          <w:lang w:eastAsia="zh-CN" w:bidi="ar-SA"/>
        </w:rPr>
        <w:t>-isomer is hydrogenated, the primary product is 3-methyl-cyclohexanone.  By contrast, when the CO group of the ketone intermediate is hydrogenated, the product is 3-methyl-3</w:t>
      </w:r>
      <w:proofErr w:type="gramStart"/>
      <w:r w:rsidRPr="00900D29">
        <w:rPr>
          <w:rFonts w:ascii="Times New Roman" w:eastAsia="宋体" w:hAnsi="Times New Roman"/>
          <w:lang w:eastAsia="zh-CN" w:bidi="ar-SA"/>
        </w:rPr>
        <w:t>,5</w:t>
      </w:r>
      <w:proofErr w:type="gramEnd"/>
      <w:r w:rsidRPr="00900D29">
        <w:rPr>
          <w:rFonts w:ascii="Times New Roman" w:eastAsia="宋体" w:hAnsi="Times New Roman"/>
          <w:lang w:eastAsia="zh-CN" w:bidi="ar-SA"/>
        </w:rPr>
        <w:t xml:space="preserve">-cyclohexadienone, which can be easily dehydrated to toluene as a </w:t>
      </w:r>
      <w:proofErr w:type="spellStart"/>
      <w:r w:rsidRPr="00900D29">
        <w:rPr>
          <w:rFonts w:ascii="Times New Roman" w:eastAsia="宋体" w:hAnsi="Times New Roman"/>
          <w:lang w:eastAsia="zh-CN" w:bidi="ar-SA"/>
        </w:rPr>
        <w:t>deoxygenation</w:t>
      </w:r>
      <w:proofErr w:type="spellEnd"/>
      <w:r w:rsidRPr="00900D29">
        <w:rPr>
          <w:rFonts w:ascii="Times New Roman" w:eastAsia="宋体" w:hAnsi="Times New Roman"/>
          <w:lang w:eastAsia="zh-CN" w:bidi="ar-SA"/>
        </w:rPr>
        <w:t xml:space="preserve"> product.  As previously reported by </w:t>
      </w:r>
      <w:proofErr w:type="spellStart"/>
      <w:r w:rsidRPr="00900D29">
        <w:rPr>
          <w:rFonts w:ascii="Times New Roman" w:eastAsia="宋体" w:hAnsi="Times New Roman"/>
          <w:lang w:eastAsia="zh-CN" w:bidi="ar-SA"/>
        </w:rPr>
        <w:t>Vannice</w:t>
      </w:r>
      <w:proofErr w:type="spellEnd"/>
      <w:r w:rsidRPr="00900D29">
        <w:rPr>
          <w:rFonts w:ascii="Times New Roman" w:eastAsia="宋体" w:hAnsi="Times New Roman"/>
          <w:lang w:eastAsia="zh-CN" w:bidi="ar-SA"/>
        </w:rPr>
        <w:t xml:space="preserve"> et al [</w:t>
      </w:r>
      <w:r w:rsidRPr="00900D29">
        <w:rPr>
          <w:rFonts w:ascii="Times New Roman" w:eastAsia="宋体" w:hAnsi="Times New Roman"/>
          <w:lang w:eastAsia="zh-CN" w:bidi="ar-SA"/>
        </w:rPr>
        <w:endnoteReference w:id="139"/>
      </w:r>
      <w:r w:rsidRPr="00900D29">
        <w:rPr>
          <w:rFonts w:ascii="Times New Roman" w:eastAsia="宋体" w:hAnsi="Times New Roman"/>
          <w:lang w:eastAsia="zh-CN" w:bidi="ar-SA"/>
        </w:rPr>
        <w:t xml:space="preserve">] for the hydrogenation of </w:t>
      </w:r>
      <w:proofErr w:type="spellStart"/>
      <w:r w:rsidRPr="00900D29">
        <w:rPr>
          <w:rFonts w:ascii="Times New Roman" w:eastAsia="宋体" w:hAnsi="Times New Roman"/>
          <w:lang w:eastAsia="zh-CN" w:bidi="ar-SA"/>
        </w:rPr>
        <w:t>crotonaldehyde</w:t>
      </w:r>
      <w:proofErr w:type="spellEnd"/>
      <w:r w:rsidRPr="00900D29">
        <w:rPr>
          <w:rFonts w:ascii="Times New Roman" w:eastAsia="宋体" w:hAnsi="Times New Roman"/>
          <w:lang w:eastAsia="zh-CN" w:bidi="ar-SA"/>
        </w:rPr>
        <w:t>, Pt/SiO</w:t>
      </w:r>
      <w:r w:rsidRPr="00900D29">
        <w:rPr>
          <w:rFonts w:ascii="Times New Roman" w:eastAsia="宋体" w:hAnsi="Times New Roman"/>
          <w:vertAlign w:val="subscript"/>
          <w:lang w:eastAsia="zh-CN" w:bidi="ar-SA"/>
        </w:rPr>
        <w:t>2</w:t>
      </w:r>
      <w:r w:rsidRPr="00900D29">
        <w:rPr>
          <w:rFonts w:ascii="Times New Roman" w:eastAsia="宋体" w:hAnsi="Times New Roman"/>
          <w:lang w:eastAsia="zh-CN" w:bidi="ar-SA"/>
        </w:rPr>
        <w:t xml:space="preserve"> has a high preference for hydrogenating C=C double bonds. However Pt/TiO</w:t>
      </w:r>
      <w:r w:rsidRPr="00900D29">
        <w:rPr>
          <w:rFonts w:ascii="Times New Roman" w:eastAsia="宋体" w:hAnsi="Times New Roman"/>
          <w:vertAlign w:val="subscript"/>
          <w:lang w:eastAsia="zh-CN" w:bidi="ar-SA"/>
        </w:rPr>
        <w:t>2</w:t>
      </w:r>
      <w:r w:rsidRPr="00900D29">
        <w:rPr>
          <w:rFonts w:ascii="Times New Roman" w:eastAsia="宋体" w:hAnsi="Times New Roman"/>
          <w:lang w:eastAsia="zh-CN" w:bidi="ar-SA"/>
        </w:rPr>
        <w:t xml:space="preserve"> results in higher selectivity for CO </w:t>
      </w:r>
      <w:r w:rsidRPr="00900D29">
        <w:rPr>
          <w:rFonts w:ascii="Times New Roman" w:eastAsia="宋体" w:hAnsi="Times New Roman"/>
          <w:lang w:eastAsia="zh-CN" w:bidi="ar-SA"/>
        </w:rPr>
        <w:lastRenderedPageBreak/>
        <w:t>hydrogenation, which is due to the strong interaction and stabilization of carbonyl group at interfacial Pt-</w:t>
      </w:r>
      <w:proofErr w:type="spellStart"/>
      <w:r w:rsidRPr="00900D29">
        <w:rPr>
          <w:rFonts w:ascii="Times New Roman" w:eastAsia="宋体" w:hAnsi="Times New Roman"/>
          <w:lang w:eastAsia="zh-CN" w:bidi="ar-SA"/>
        </w:rPr>
        <w:t>TiO</w:t>
      </w:r>
      <w:r w:rsidRPr="00900D29">
        <w:rPr>
          <w:rFonts w:ascii="Times New Roman" w:eastAsia="宋体" w:hAnsi="Times New Roman"/>
          <w:vertAlign w:val="subscript"/>
          <w:lang w:eastAsia="zh-CN" w:bidi="ar-SA"/>
        </w:rPr>
        <w:t>x</w:t>
      </w:r>
      <w:proofErr w:type="spellEnd"/>
      <w:r w:rsidRPr="00900D29">
        <w:rPr>
          <w:rFonts w:ascii="Times New Roman" w:eastAsia="宋体" w:hAnsi="Times New Roman"/>
          <w:lang w:eastAsia="zh-CN" w:bidi="ar-SA"/>
        </w:rPr>
        <w:t xml:space="preserve"> sites which are </w:t>
      </w:r>
      <w:proofErr w:type="spellStart"/>
      <w:r w:rsidRPr="00900D29">
        <w:rPr>
          <w:rFonts w:ascii="Times New Roman" w:eastAsia="宋体" w:hAnsi="Times New Roman"/>
          <w:lang w:eastAsia="zh-CN" w:bidi="ar-SA"/>
        </w:rPr>
        <w:t>oxophilic</w:t>
      </w:r>
      <w:proofErr w:type="spellEnd"/>
      <w:r w:rsidRPr="00900D29">
        <w:rPr>
          <w:rFonts w:ascii="Times New Roman" w:eastAsia="宋体" w:hAnsi="Times New Roman"/>
          <w:lang w:eastAsia="zh-CN" w:bidi="ar-SA"/>
        </w:rPr>
        <w:t>.  Thus, over Pt/TiO</w:t>
      </w:r>
      <w:r w:rsidRPr="00900D29">
        <w:rPr>
          <w:rFonts w:ascii="Times New Roman" w:eastAsia="宋体" w:hAnsi="Times New Roman"/>
          <w:vertAlign w:val="subscript"/>
          <w:lang w:eastAsia="zh-CN" w:bidi="ar-SA"/>
        </w:rPr>
        <w:t>2</w:t>
      </w:r>
      <w:r w:rsidRPr="00900D29">
        <w:rPr>
          <w:rFonts w:ascii="Times New Roman" w:eastAsia="宋体" w:hAnsi="Times New Roman"/>
          <w:lang w:eastAsia="zh-CN" w:bidi="ar-SA"/>
        </w:rPr>
        <w:t xml:space="preserve"> as well as over Pt/ZrO</w:t>
      </w:r>
      <w:r w:rsidRPr="00900D29">
        <w:rPr>
          <w:rFonts w:ascii="Times New Roman" w:eastAsia="宋体" w:hAnsi="Times New Roman"/>
          <w:vertAlign w:val="subscript"/>
          <w:lang w:eastAsia="zh-CN" w:bidi="ar-SA"/>
        </w:rPr>
        <w:t>2</w:t>
      </w:r>
      <w:r w:rsidRPr="00900D29">
        <w:rPr>
          <w:rFonts w:ascii="Times New Roman" w:eastAsia="宋体" w:hAnsi="Times New Roman"/>
          <w:lang w:eastAsia="zh-CN" w:bidi="ar-SA"/>
        </w:rPr>
        <w:t>, for a given conversion level, the toluene yield is much higher than on Pt/SiO</w:t>
      </w:r>
      <w:r w:rsidRPr="00900D29">
        <w:rPr>
          <w:rFonts w:ascii="Times New Roman" w:eastAsia="宋体" w:hAnsi="Times New Roman"/>
          <w:vertAlign w:val="subscript"/>
          <w:lang w:eastAsia="zh-CN" w:bidi="ar-SA"/>
        </w:rPr>
        <w:t>2</w:t>
      </w:r>
      <w:r w:rsidRPr="00900D29">
        <w:rPr>
          <w:rFonts w:ascii="Times New Roman" w:eastAsia="宋体" w:hAnsi="Times New Roman"/>
          <w:lang w:eastAsia="zh-CN" w:bidi="ar-SA"/>
        </w:rPr>
        <w:t xml:space="preserve">.  </w:t>
      </w:r>
    </w:p>
    <w:p w:rsidR="00900D29" w:rsidRPr="00900D29" w:rsidRDefault="00900D29" w:rsidP="00905351">
      <w:pPr>
        <w:spacing w:after="200"/>
        <w:jc w:val="both"/>
        <w:rPr>
          <w:rFonts w:ascii="Times New Roman" w:eastAsia="宋体" w:hAnsi="Times New Roman"/>
          <w:lang w:eastAsia="zh-CN" w:bidi="ar-SA"/>
        </w:rPr>
      </w:pPr>
    </w:p>
    <w:p w:rsidR="00900D29" w:rsidRPr="00754C2B" w:rsidRDefault="00A65E23" w:rsidP="00EA2E21">
      <w:pPr>
        <w:pStyle w:val="Heading2"/>
        <w:rPr>
          <w:lang w:bidi="ar-SA"/>
        </w:rPr>
      </w:pPr>
      <w:bookmarkStart w:id="196" w:name="_Toc385589164"/>
      <w:r>
        <w:rPr>
          <w:lang w:bidi="ar-SA"/>
        </w:rPr>
        <w:t>3.5</w:t>
      </w:r>
      <w:r w:rsidR="00754C2B">
        <w:rPr>
          <w:lang w:bidi="ar-SA"/>
        </w:rPr>
        <w:tab/>
      </w:r>
      <w:r w:rsidR="00900D29" w:rsidRPr="00754C2B">
        <w:rPr>
          <w:lang w:bidi="ar-SA"/>
        </w:rPr>
        <w:t>Conclusions</w:t>
      </w:r>
      <w:bookmarkEnd w:id="196"/>
    </w:p>
    <w:p w:rsidR="00EA2E21" w:rsidRDefault="00754C2B" w:rsidP="00905351">
      <w:pPr>
        <w:spacing w:after="200"/>
        <w:jc w:val="both"/>
        <w:rPr>
          <w:rFonts w:ascii="Times New Roman" w:eastAsia="宋体" w:hAnsi="Times New Roman"/>
          <w:lang w:eastAsia="zh-CN" w:bidi="ar-SA"/>
        </w:rPr>
      </w:pPr>
      <w:r>
        <w:rPr>
          <w:rFonts w:ascii="Times New Roman" w:eastAsia="宋体" w:hAnsi="Times New Roman"/>
          <w:lang w:eastAsia="zh-CN" w:bidi="ar-SA"/>
        </w:rPr>
        <w:tab/>
      </w:r>
      <w:r w:rsidR="00900D29" w:rsidRPr="00900D29">
        <w:rPr>
          <w:rFonts w:ascii="Times New Roman" w:eastAsia="宋体" w:hAnsi="Times New Roman"/>
          <w:lang w:eastAsia="zh-CN" w:bidi="ar-SA"/>
        </w:rPr>
        <w:t>Hydrodeoxygenation (HDO) of m-cresol, a model phenolic compound for fast pyrolysis bio-oil, over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produces toluene as the major </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xml:space="preserve"> product.  While the conversion of 3-methyl-cyclohexanone and 3-methyl-cyclohexanol respectively over the catalyst only produces minor toluene and methyl-cyclohexane. Fine Langmuir-Hinshelwood kinetic fitting with numerous parameters could be obtained by delicately combining a differential reactor and an integral reactor.  The obtained kinetic parameters (rate constants) show that the hydrogenation/dehydrogenation between the reaction intermediates take place at a faster rate than </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The adsorption of both the reactants and the products depress the reaction rates.  Here over non-acidic Pt/SiO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under the reaction condition, the </w:t>
      </w:r>
      <w:proofErr w:type="spellStart"/>
      <w:r w:rsidR="00900D29" w:rsidRPr="00900D29">
        <w:rPr>
          <w:rFonts w:ascii="Times New Roman" w:eastAsia="宋体" w:hAnsi="Times New Roman"/>
          <w:lang w:eastAsia="zh-CN" w:bidi="ar-SA"/>
        </w:rPr>
        <w:t>deoxygenation</w:t>
      </w:r>
      <w:proofErr w:type="spellEnd"/>
      <w:r w:rsidR="00900D29" w:rsidRPr="00900D29">
        <w:rPr>
          <w:rFonts w:ascii="Times New Roman" w:eastAsia="宋体" w:hAnsi="Times New Roman"/>
          <w:lang w:eastAsia="zh-CN" w:bidi="ar-SA"/>
        </w:rPr>
        <w:t xml:space="preserve"> of m-cresol does not require a pre-hydrogenation of the aromatic ring.  It is proved to mainly undergo via tautomerization route with minor HYD route (fully hydrogenation/dehydration/dehydrogenation). Moreover no hydrogenolysis of the </w:t>
      </w:r>
      <w:proofErr w:type="spellStart"/>
      <w:r w:rsidR="00900D29" w:rsidRPr="00900D29">
        <w:rPr>
          <w:rFonts w:ascii="Times New Roman" w:eastAsia="宋体" w:hAnsi="Times New Roman"/>
          <w:lang w:eastAsia="zh-CN" w:bidi="ar-SA"/>
        </w:rPr>
        <w:t>Ar</w:t>
      </w:r>
      <w:proofErr w:type="spellEnd"/>
      <w:r w:rsidR="00900D29" w:rsidRPr="00900D29">
        <w:rPr>
          <w:rFonts w:ascii="Times New Roman" w:eastAsia="宋体" w:hAnsi="Times New Roman"/>
          <w:lang w:eastAsia="zh-CN" w:bidi="ar-SA"/>
        </w:rPr>
        <w:t>-OH bond exists.  Using TiO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or ZrO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as the support instead of SiO</w:t>
      </w:r>
      <w:r w:rsidR="00900D29" w:rsidRPr="00900D29">
        <w:rPr>
          <w:rFonts w:ascii="Times New Roman" w:eastAsia="宋体" w:hAnsi="Times New Roman"/>
          <w:vertAlign w:val="subscript"/>
          <w:lang w:eastAsia="zh-CN" w:bidi="ar-SA"/>
        </w:rPr>
        <w:t>2</w:t>
      </w:r>
      <w:r w:rsidR="00900D29" w:rsidRPr="00900D29">
        <w:rPr>
          <w:rFonts w:ascii="Times New Roman" w:eastAsia="宋体" w:hAnsi="Times New Roman"/>
          <w:lang w:eastAsia="zh-CN" w:bidi="ar-SA"/>
        </w:rPr>
        <w:t xml:space="preserve"> can greatly improve the hydrodeoxygenation selectivity.  It is due to the chemoselective hydrogenation of the C=O bond in reaction intermediate 3-methyl-3</w:t>
      </w:r>
      <w:proofErr w:type="gramStart"/>
      <w:r w:rsidR="00900D29" w:rsidRPr="00900D29">
        <w:rPr>
          <w:rFonts w:ascii="Times New Roman" w:eastAsia="宋体" w:hAnsi="Times New Roman"/>
          <w:lang w:eastAsia="zh-CN" w:bidi="ar-SA"/>
        </w:rPr>
        <w:t>,5</w:t>
      </w:r>
      <w:proofErr w:type="gramEnd"/>
      <w:r w:rsidR="00900D29" w:rsidRPr="00900D29">
        <w:rPr>
          <w:rFonts w:ascii="Times New Roman" w:eastAsia="宋体" w:hAnsi="Times New Roman"/>
          <w:lang w:eastAsia="zh-CN" w:bidi="ar-SA"/>
        </w:rPr>
        <w:t xml:space="preserve">-cyclohexadienone (i.e., the m-cresol tautomer).  </w:t>
      </w:r>
    </w:p>
    <w:p w:rsidR="00EA2E21" w:rsidRDefault="00EA2E21">
      <w:pPr>
        <w:spacing w:line="240" w:lineRule="auto"/>
        <w:rPr>
          <w:rFonts w:ascii="Times New Roman" w:eastAsia="宋体" w:hAnsi="Times New Roman"/>
          <w:b/>
          <w:lang w:eastAsia="zh-CN" w:bidi="ar-SA"/>
        </w:rPr>
      </w:pPr>
      <w:r>
        <w:rPr>
          <w:rFonts w:ascii="Times New Roman" w:eastAsia="宋体" w:hAnsi="Times New Roman"/>
          <w:lang w:eastAsia="zh-CN" w:bidi="ar-SA"/>
        </w:rPr>
        <w:br w:type="page"/>
      </w:r>
      <w:r w:rsidRPr="00EA2E21">
        <w:rPr>
          <w:rFonts w:ascii="Times New Roman" w:eastAsia="宋体" w:hAnsi="Times New Roman"/>
          <w:b/>
          <w:lang w:eastAsia="zh-CN" w:bidi="ar-SA"/>
        </w:rPr>
        <w:lastRenderedPageBreak/>
        <w:t>References</w:t>
      </w:r>
    </w:p>
    <w:p w:rsidR="00EA2E21" w:rsidRDefault="00EA2E21">
      <w:pPr>
        <w:spacing w:line="240" w:lineRule="auto"/>
        <w:rPr>
          <w:rFonts w:ascii="Times New Roman" w:eastAsia="宋体" w:hAnsi="Times New Roman"/>
          <w:b/>
          <w:lang w:eastAsia="zh-CN" w:bidi="ar-SA"/>
        </w:rPr>
      </w:pPr>
    </w:p>
    <w:p w:rsidR="00EA2E21" w:rsidRPr="00EA2E21" w:rsidRDefault="00EA2E21">
      <w:pPr>
        <w:spacing w:line="240" w:lineRule="auto"/>
        <w:rPr>
          <w:rFonts w:ascii="Times New Roman" w:eastAsia="宋体" w:hAnsi="Times New Roman"/>
          <w:lang w:eastAsia="zh-CN" w:bidi="ar-SA"/>
        </w:rPr>
        <w:sectPr w:rsidR="00EA2E21" w:rsidRPr="00EA2E21" w:rsidSect="00F766C0">
          <w:endnotePr>
            <w:numFmt w:val="decimal"/>
            <w:numRestart w:val="eachSect"/>
          </w:endnotePr>
          <w:pgSz w:w="12240" w:h="15840" w:code="1"/>
          <w:pgMar w:top="1440" w:right="1440" w:bottom="1440" w:left="2304" w:header="720" w:footer="720" w:gutter="0"/>
          <w:pgNumType w:start="46"/>
          <w:cols w:space="720"/>
          <w:docGrid w:linePitch="360"/>
        </w:sectPr>
      </w:pPr>
    </w:p>
    <w:p w:rsidR="00EA2E21" w:rsidRDefault="00EA2E21">
      <w:pPr>
        <w:spacing w:line="240" w:lineRule="auto"/>
        <w:rPr>
          <w:rFonts w:ascii="Times New Roman" w:eastAsia="宋体" w:hAnsi="Times New Roman"/>
          <w:b/>
          <w:lang w:eastAsia="zh-CN" w:bidi="ar-SA"/>
        </w:rPr>
        <w:sectPr w:rsidR="00EA2E21" w:rsidSect="00CD566C">
          <w:footerReference w:type="default" r:id="rId112"/>
          <w:endnotePr>
            <w:numFmt w:val="decimal"/>
            <w:numRestart w:val="eachSect"/>
          </w:endnotePr>
          <w:pgSz w:w="12240" w:h="15840" w:code="1"/>
          <w:pgMar w:top="1440" w:right="1440" w:bottom="1440" w:left="2304" w:header="720" w:footer="720" w:gutter="0"/>
          <w:pgNumType w:start="80"/>
          <w:cols w:space="720"/>
          <w:docGrid w:linePitch="360"/>
        </w:sectPr>
      </w:pPr>
    </w:p>
    <w:p w:rsidR="00A22B29" w:rsidRDefault="00A22B29" w:rsidP="00EA2E21">
      <w:pPr>
        <w:spacing w:line="240" w:lineRule="auto"/>
        <w:jc w:val="center"/>
        <w:rPr>
          <w:rFonts w:ascii="Times New Roman" w:eastAsia="宋体" w:hAnsi="Times New Roman"/>
          <w:b/>
          <w:lang w:eastAsia="zh-CN" w:bidi="ar-SA"/>
        </w:rPr>
      </w:pPr>
    </w:p>
    <w:p w:rsidR="00EA2E21" w:rsidRDefault="00EA2E21" w:rsidP="009F00B4">
      <w:pPr>
        <w:pStyle w:val="Heading1"/>
        <w:rPr>
          <w:lang w:eastAsia="zh-CN"/>
        </w:rPr>
      </w:pPr>
      <w:bookmarkStart w:id="197" w:name="_Toc385589165"/>
      <w:bookmarkEnd w:id="11"/>
      <w:proofErr w:type="gramStart"/>
      <w:r>
        <w:rPr>
          <w:lang w:eastAsia="zh-CN"/>
        </w:rPr>
        <w:t>Chapter IV</w:t>
      </w:r>
      <w:r w:rsidRPr="00EA2E21">
        <w:rPr>
          <w:lang w:eastAsia="zh-CN"/>
        </w:rPr>
        <w:t>.</w:t>
      </w:r>
      <w:proofErr w:type="gramEnd"/>
      <w:r w:rsidRPr="00EA2E21">
        <w:rPr>
          <w:lang w:eastAsia="zh-CN"/>
        </w:rPr>
        <w:tab/>
      </w:r>
      <w:r w:rsidR="00641991">
        <w:rPr>
          <w:lang w:eastAsia="zh-CN"/>
        </w:rPr>
        <w:t xml:space="preserve">Improving Carbon Retention in Biomass Conversion by Alkylation of </w:t>
      </w:r>
      <w:proofErr w:type="spellStart"/>
      <w:r w:rsidR="00641991">
        <w:rPr>
          <w:lang w:eastAsia="zh-CN"/>
        </w:rPr>
        <w:t>Phenolics</w:t>
      </w:r>
      <w:proofErr w:type="spellEnd"/>
      <w:r w:rsidR="00641991">
        <w:rPr>
          <w:lang w:eastAsia="zh-CN"/>
        </w:rPr>
        <w:t xml:space="preserve"> with Small Oxygenates</w:t>
      </w:r>
      <w:bookmarkEnd w:id="197"/>
    </w:p>
    <w:p w:rsidR="00EA2E21" w:rsidRPr="00EA2E21" w:rsidRDefault="00EA2E21" w:rsidP="00EA2E21">
      <w:pPr>
        <w:rPr>
          <w:rFonts w:eastAsia="宋体"/>
          <w:lang w:eastAsia="zh-CN" w:bidi="ar-SA"/>
        </w:rPr>
      </w:pPr>
    </w:p>
    <w:p w:rsidR="00EA2E21" w:rsidRPr="00EA2E21" w:rsidRDefault="00EA2E21" w:rsidP="00EA2E21">
      <w:pPr>
        <w:pStyle w:val="Heading2"/>
      </w:pPr>
      <w:bookmarkStart w:id="198" w:name="_Toc385589166"/>
      <w:r>
        <w:t>4</w:t>
      </w:r>
      <w:r w:rsidRPr="00EA2E21">
        <w:t>.1</w:t>
      </w:r>
      <w:r w:rsidRPr="00EA2E21">
        <w:tab/>
        <w:t>Introduction</w:t>
      </w:r>
      <w:bookmarkEnd w:id="198"/>
    </w:p>
    <w:p w:rsidR="00D30D71" w:rsidRPr="00D30D71" w:rsidRDefault="00EA2E21" w:rsidP="00D30D71">
      <w:pPr>
        <w:jc w:val="both"/>
        <w:rPr>
          <w:rFonts w:eastAsia="宋体"/>
          <w:lang w:bidi="ar-SA"/>
        </w:rPr>
      </w:pPr>
      <w:r w:rsidRPr="00EA2E21">
        <w:rPr>
          <w:rFonts w:eastAsia="宋体"/>
          <w:lang w:bidi="ar-SA"/>
        </w:rPr>
        <w:tab/>
      </w:r>
      <w:r w:rsidR="00D30D71" w:rsidRPr="00D30D71">
        <w:rPr>
          <w:rFonts w:eastAsia="宋体"/>
          <w:lang w:bidi="ar-SA"/>
        </w:rPr>
        <w:t xml:space="preserve">Bio-oil produced by fast pyrolysis of </w:t>
      </w:r>
      <w:proofErr w:type="spellStart"/>
      <w:r w:rsidR="00D30D71" w:rsidRPr="00D30D71">
        <w:rPr>
          <w:rFonts w:eastAsia="宋体"/>
          <w:lang w:bidi="ar-SA"/>
        </w:rPr>
        <w:t>lignocellulosic</w:t>
      </w:r>
      <w:proofErr w:type="spellEnd"/>
      <w:r w:rsidR="00D30D71" w:rsidRPr="00D30D71">
        <w:rPr>
          <w:rFonts w:eastAsia="宋体"/>
          <w:lang w:bidi="ar-SA"/>
        </w:rPr>
        <w:t xml:space="preserve"> biomass has attracted considerable attention as an intermediate liquid product towards the production of fuels.  However</w:t>
      </w:r>
      <w:r w:rsidR="00323D2C">
        <w:rPr>
          <w:rFonts w:eastAsia="宋体"/>
          <w:lang w:bidi="ar-SA"/>
        </w:rPr>
        <w:t>,</w:t>
      </w:r>
      <w:r w:rsidR="00D30D71" w:rsidRPr="00D30D71">
        <w:rPr>
          <w:rFonts w:eastAsia="宋体"/>
          <w:lang w:bidi="ar-SA"/>
        </w:rPr>
        <w:t xml:space="preserve"> its chemical instability, high viscosity, and corrosiveness limit their </w:t>
      </w:r>
      <w:proofErr w:type="spellStart"/>
      <w:r w:rsidR="00D30D71" w:rsidRPr="00D30D71">
        <w:rPr>
          <w:rFonts w:eastAsia="宋体"/>
          <w:lang w:bidi="ar-SA"/>
        </w:rPr>
        <w:t>processability</w:t>
      </w:r>
      <w:proofErr w:type="spellEnd"/>
      <w:r w:rsidR="00D30D71" w:rsidRPr="00D30D71">
        <w:rPr>
          <w:rFonts w:eastAsia="宋体"/>
          <w:lang w:bidi="ar-SA"/>
        </w:rPr>
        <w:t xml:space="preserve"> and storage [</w:t>
      </w:r>
      <w:r w:rsidR="00D30D71" w:rsidRPr="00D30D71">
        <w:rPr>
          <w:rFonts w:eastAsia="宋体"/>
          <w:lang w:bidi="ar-SA"/>
        </w:rPr>
        <w:endnoteReference w:id="140"/>
      </w:r>
      <w:r w:rsidR="00D30D71" w:rsidRPr="00D30D71">
        <w:rPr>
          <w:rFonts w:eastAsia="宋体"/>
          <w:lang w:bidi="ar-SA"/>
        </w:rPr>
        <w:t>-</w:t>
      </w:r>
      <w:r w:rsidR="00D30D71" w:rsidRPr="00D30D71">
        <w:rPr>
          <w:rFonts w:eastAsia="宋体"/>
          <w:vanish/>
          <w:lang w:bidi="ar-SA"/>
        </w:rPr>
        <w:endnoteReference w:id="141"/>
      </w:r>
      <w:r w:rsidR="00D30D71" w:rsidRPr="00D30D71">
        <w:rPr>
          <w:rFonts w:eastAsia="宋体"/>
          <w:vanish/>
          <w:lang w:bidi="ar-SA"/>
        </w:rPr>
        <w:endnoteReference w:id="142"/>
      </w:r>
      <w:r w:rsidR="00D30D71" w:rsidRPr="00D30D71">
        <w:rPr>
          <w:rFonts w:eastAsia="宋体"/>
          <w:lang w:bidi="ar-SA"/>
        </w:rPr>
        <w:endnoteReference w:id="143"/>
      </w:r>
      <w:r w:rsidR="00D30D71" w:rsidRPr="00D30D71">
        <w:rPr>
          <w:rFonts w:eastAsia="宋体"/>
          <w:lang w:bidi="ar-SA"/>
        </w:rPr>
        <w:t>].  Among several bio-oil upgrading approaches [</w:t>
      </w:r>
      <w:r w:rsidR="00D30D71" w:rsidRPr="00D30D71">
        <w:rPr>
          <w:rFonts w:eastAsia="宋体"/>
          <w:lang w:bidi="ar-SA"/>
        </w:rPr>
        <w:endnoteReference w:id="144"/>
      </w:r>
      <w:r w:rsidR="00D30D71" w:rsidRPr="00D30D71">
        <w:rPr>
          <w:rFonts w:eastAsia="宋体"/>
          <w:lang w:bidi="ar-SA"/>
        </w:rPr>
        <w:t>-</w:t>
      </w:r>
      <w:r w:rsidR="00D30D71" w:rsidRPr="00D30D71">
        <w:rPr>
          <w:rFonts w:eastAsia="宋体"/>
          <w:vanish/>
          <w:lang w:bidi="ar-SA"/>
        </w:rPr>
        <w:endnoteReference w:id="145"/>
      </w:r>
      <w:bookmarkStart w:id="200" w:name="_Ref178174006"/>
      <w:r w:rsidR="00D30D71" w:rsidRPr="00D30D71">
        <w:rPr>
          <w:rFonts w:eastAsia="宋体"/>
          <w:lang w:bidi="ar-SA"/>
        </w:rPr>
        <w:endnoteReference w:id="146"/>
      </w:r>
      <w:bookmarkEnd w:id="200"/>
      <w:r w:rsidR="00D30D71" w:rsidRPr="00D30D71">
        <w:rPr>
          <w:rFonts w:eastAsia="宋体"/>
          <w:lang w:bidi="ar-SA"/>
        </w:rPr>
        <w:t xml:space="preserve">], </w:t>
      </w:r>
      <w:proofErr w:type="spellStart"/>
      <w:r w:rsidR="00D30D71" w:rsidRPr="00D30D71">
        <w:rPr>
          <w:rFonts w:eastAsia="宋体"/>
          <w:lang w:bidi="ar-SA"/>
        </w:rPr>
        <w:t>hydroprocessing</w:t>
      </w:r>
      <w:proofErr w:type="spellEnd"/>
      <w:r w:rsidR="00D30D71" w:rsidRPr="00D30D71">
        <w:rPr>
          <w:rFonts w:eastAsia="宋体"/>
          <w:lang w:bidi="ar-SA"/>
        </w:rPr>
        <w:t xml:space="preserve"> at high pressures over metal catalysts has been the most extensively investigated [</w:t>
      </w:r>
      <w:r w:rsidR="00D30D71" w:rsidRPr="00D30D71">
        <w:rPr>
          <w:rFonts w:eastAsia="宋体"/>
          <w:lang w:bidi="ar-SA"/>
        </w:rPr>
        <w:endnoteReference w:id="147"/>
      </w:r>
      <w:r w:rsidR="00D30D71" w:rsidRPr="00D30D71">
        <w:rPr>
          <w:rFonts w:eastAsia="宋体"/>
          <w:lang w:bidi="ar-SA"/>
        </w:rPr>
        <w:t xml:space="preserve">].  Severe </w:t>
      </w:r>
      <w:proofErr w:type="spellStart"/>
      <w:r w:rsidR="00D30D71" w:rsidRPr="00D30D71">
        <w:rPr>
          <w:rFonts w:eastAsia="宋体"/>
          <w:lang w:bidi="ar-SA"/>
        </w:rPr>
        <w:t>hydrotreating</w:t>
      </w:r>
      <w:proofErr w:type="spellEnd"/>
      <w:r w:rsidR="00D30D71" w:rsidRPr="00D30D71">
        <w:rPr>
          <w:rFonts w:eastAsia="宋体"/>
          <w:lang w:bidi="ar-SA"/>
        </w:rPr>
        <w:t xml:space="preserve"> may result in fungible fuel components, which are desirable.  However, this process fails to retain small oxygenates such as acetic acid, acetol, and small aldehydes.  Direct hydrodeoxygenation of these small oxygenates, which constitute a large carbon fraction of the whole bio-oil, results in production of light gases with significant losses in liquid yield.  Therefore, to retain the carbon of the small oxygenates in the liquid is necessary to carry out C-C bond formation reactions to bring them to the fuel range before carrying out the hydrodeoxygenation.  An attractive approach is to take advantage of the high reactivity of the oxygen functionalities before eliminating them. Based on this concept, we have investigated different catalytic strategies to enlarge the molecular weight of oxygenates, including </w:t>
      </w:r>
      <w:proofErr w:type="spellStart"/>
      <w:r w:rsidR="00D30D71" w:rsidRPr="00D30D71">
        <w:rPr>
          <w:rFonts w:eastAsia="宋体"/>
          <w:lang w:bidi="ar-SA"/>
        </w:rPr>
        <w:t>ketonization</w:t>
      </w:r>
      <w:proofErr w:type="spellEnd"/>
      <w:r w:rsidR="00D30D71" w:rsidRPr="00D30D71">
        <w:rPr>
          <w:rFonts w:eastAsia="宋体"/>
          <w:lang w:bidi="ar-SA"/>
        </w:rPr>
        <w:t xml:space="preserve"> / </w:t>
      </w:r>
      <w:proofErr w:type="spellStart"/>
      <w:r w:rsidR="00D30D71" w:rsidRPr="00D30D71">
        <w:rPr>
          <w:rFonts w:eastAsia="宋体"/>
          <w:lang w:bidi="ar-SA"/>
        </w:rPr>
        <w:t>aldol</w:t>
      </w:r>
      <w:proofErr w:type="spellEnd"/>
      <w:r w:rsidR="00D30D71" w:rsidRPr="00D30D71">
        <w:rPr>
          <w:rFonts w:eastAsia="宋体"/>
          <w:lang w:bidi="ar-SA"/>
        </w:rPr>
        <w:t xml:space="preserve"> condensation [</w:t>
      </w:r>
      <w:bookmarkStart w:id="201" w:name="_Ref178173884"/>
      <w:r w:rsidR="00D30D71" w:rsidRPr="00D30D71">
        <w:rPr>
          <w:rFonts w:eastAsia="宋体"/>
          <w:lang w:bidi="ar-SA"/>
        </w:rPr>
        <w:endnoteReference w:id="148"/>
      </w:r>
      <w:bookmarkEnd w:id="201"/>
      <w:r w:rsidR="00D30D71" w:rsidRPr="00D30D71">
        <w:rPr>
          <w:rFonts w:eastAsia="宋体"/>
          <w:lang w:bidi="ar-SA"/>
        </w:rPr>
        <w:t xml:space="preserve">], </w:t>
      </w:r>
      <w:proofErr w:type="spellStart"/>
      <w:r w:rsidR="00D30D71" w:rsidRPr="00D30D71">
        <w:rPr>
          <w:rFonts w:eastAsia="宋体"/>
          <w:lang w:bidi="ar-SA"/>
        </w:rPr>
        <w:t>transalkylation</w:t>
      </w:r>
      <w:proofErr w:type="spellEnd"/>
      <w:r w:rsidR="00D30D71" w:rsidRPr="00D30D71">
        <w:rPr>
          <w:rFonts w:eastAsia="宋体"/>
          <w:lang w:bidi="ar-SA"/>
        </w:rPr>
        <w:t xml:space="preserve"> [</w:t>
      </w:r>
      <w:bookmarkStart w:id="202" w:name="_Ref178596399"/>
      <w:r w:rsidR="00D30D71" w:rsidRPr="00D30D71">
        <w:rPr>
          <w:rFonts w:eastAsia="宋体"/>
          <w:lang w:bidi="ar-SA"/>
        </w:rPr>
        <w:endnoteReference w:id="149"/>
      </w:r>
      <w:bookmarkEnd w:id="202"/>
      <w:r w:rsidR="00D30D71" w:rsidRPr="00D30D71">
        <w:rPr>
          <w:rFonts w:eastAsia="宋体"/>
          <w:lang w:bidi="ar-SA"/>
        </w:rPr>
        <w:t>], and aromatization [</w:t>
      </w:r>
      <w:r w:rsidR="00D30D71" w:rsidRPr="00D30D71">
        <w:rPr>
          <w:rFonts w:eastAsia="宋体"/>
          <w:lang w:bidi="ar-SA"/>
        </w:rPr>
        <w:fldChar w:fldCharType="begin"/>
      </w:r>
      <w:r w:rsidR="00D30D71" w:rsidRPr="00D30D71">
        <w:rPr>
          <w:rFonts w:eastAsia="宋体"/>
          <w:lang w:bidi="ar-SA"/>
        </w:rPr>
        <w:instrText xml:space="preserve"> NOTEREF _Ref178174006 \h </w:instrText>
      </w:r>
      <w:r w:rsidR="00D30D71">
        <w:rPr>
          <w:rFonts w:eastAsia="宋体"/>
          <w:lang w:bidi="ar-SA"/>
        </w:rPr>
        <w:instrText xml:space="preserve"> \* MERGEFORMAT </w:instrText>
      </w:r>
      <w:r w:rsidR="00D30D71" w:rsidRPr="00D30D71">
        <w:rPr>
          <w:rFonts w:eastAsia="宋体"/>
          <w:lang w:bidi="ar-SA"/>
        </w:rPr>
      </w:r>
      <w:r w:rsidR="00D30D71" w:rsidRPr="00D30D71">
        <w:rPr>
          <w:rFonts w:eastAsia="宋体"/>
          <w:lang w:bidi="ar-SA"/>
        </w:rPr>
        <w:fldChar w:fldCharType="separate"/>
      </w:r>
      <w:r w:rsidR="005C7BC1">
        <w:rPr>
          <w:rFonts w:eastAsia="宋体"/>
          <w:lang w:bidi="ar-SA"/>
        </w:rPr>
        <w:t>7</w:t>
      </w:r>
      <w:r w:rsidR="00D30D71" w:rsidRPr="00D30D71">
        <w:rPr>
          <w:rFonts w:eastAsia="宋体"/>
          <w:lang w:bidi="ar-SA"/>
        </w:rPr>
        <w:fldChar w:fldCharType="end"/>
      </w:r>
      <w:r w:rsidR="00D30D71" w:rsidRPr="00D30D71">
        <w:rPr>
          <w:rFonts w:eastAsia="宋体"/>
          <w:lang w:bidi="ar-SA"/>
        </w:rPr>
        <w:t>,</w:t>
      </w:r>
      <w:r w:rsidR="00D30D71" w:rsidRPr="00D30D71">
        <w:rPr>
          <w:rFonts w:eastAsia="宋体"/>
          <w:lang w:bidi="ar-SA"/>
        </w:rPr>
        <w:endnoteReference w:id="150"/>
      </w:r>
      <w:r w:rsidR="00D30D71" w:rsidRPr="00D30D71">
        <w:rPr>
          <w:rFonts w:eastAsia="宋体"/>
          <w:lang w:bidi="ar-SA"/>
        </w:rPr>
        <w:t xml:space="preserve">].  In this contribution, we will explore alkylation as an alternative path to incorporate C2-C3 oxygenates in phenolic compounds and form C8-C13 </w:t>
      </w:r>
      <w:proofErr w:type="spellStart"/>
      <w:r w:rsidR="00D30D71" w:rsidRPr="00D30D71">
        <w:rPr>
          <w:rFonts w:eastAsia="宋体"/>
          <w:lang w:bidi="ar-SA"/>
        </w:rPr>
        <w:t>phenolics</w:t>
      </w:r>
      <w:proofErr w:type="spellEnd"/>
      <w:r w:rsidR="00D30D71" w:rsidRPr="00D30D71">
        <w:rPr>
          <w:rFonts w:eastAsia="宋体"/>
          <w:lang w:bidi="ar-SA"/>
        </w:rPr>
        <w:t xml:space="preserve">, which subsequently can be </w:t>
      </w:r>
      <w:r w:rsidR="00D30D71" w:rsidRPr="00D30D71">
        <w:rPr>
          <w:rFonts w:eastAsia="宋体"/>
          <w:lang w:bidi="ar-SA"/>
        </w:rPr>
        <w:lastRenderedPageBreak/>
        <w:t xml:space="preserve">deoxygenated to obtain drop-in fuel components, or stabilized </w:t>
      </w:r>
      <w:proofErr w:type="spellStart"/>
      <w:r w:rsidR="00D30D71" w:rsidRPr="00D30D71">
        <w:rPr>
          <w:rFonts w:eastAsia="宋体"/>
          <w:lang w:bidi="ar-SA"/>
        </w:rPr>
        <w:t>feedstocks</w:t>
      </w:r>
      <w:proofErr w:type="spellEnd"/>
      <w:r w:rsidR="00D30D71" w:rsidRPr="00D30D71">
        <w:rPr>
          <w:rFonts w:eastAsia="宋体"/>
          <w:lang w:bidi="ar-SA"/>
        </w:rPr>
        <w:t xml:space="preserve"> that can be further upgraded in a refinery.  </w:t>
      </w:r>
    </w:p>
    <w:p w:rsidR="00D30D71" w:rsidRDefault="00EC10ED" w:rsidP="00D30D71">
      <w:pPr>
        <w:jc w:val="both"/>
        <w:rPr>
          <w:rFonts w:eastAsia="宋体"/>
          <w:lang w:bidi="ar-SA"/>
        </w:rPr>
      </w:pPr>
      <w:r>
        <w:rPr>
          <w:rFonts w:eastAsia="宋体"/>
          <w:lang w:bidi="ar-SA"/>
        </w:rPr>
        <w:tab/>
        <w:t>Figure 4.I</w:t>
      </w:r>
      <w:r w:rsidR="00D30D71" w:rsidRPr="00D30D71">
        <w:rPr>
          <w:rFonts w:eastAsia="宋体"/>
          <w:lang w:bidi="ar-SA"/>
        </w:rPr>
        <w:t xml:space="preserve"> shows a simplified depiction of the process concept.  Small aldehydes and ketones cannot be used directly to alkylate phenolic compounds. Therefore, as a first step we propose to hydrogenate the aldehydes or ketones to alcohols, which are known to be effective alkylating agents.  Metal catalysts such as Ni, Ru, </w:t>
      </w:r>
      <w:proofErr w:type="spellStart"/>
      <w:r w:rsidR="00D30D71" w:rsidRPr="00D30D71">
        <w:rPr>
          <w:rFonts w:eastAsia="宋体"/>
          <w:lang w:bidi="ar-SA"/>
        </w:rPr>
        <w:t>Pd</w:t>
      </w:r>
      <w:proofErr w:type="spellEnd"/>
      <w:r w:rsidR="00D30D71" w:rsidRPr="00D30D71">
        <w:rPr>
          <w:rFonts w:eastAsia="宋体"/>
          <w:lang w:bidi="ar-SA"/>
        </w:rPr>
        <w:t>, and Cu can be used to catalyze the hydrogenation of the short oxygenates [</w:t>
      </w:r>
      <w:r w:rsidR="00D30D71" w:rsidRPr="00D30D71">
        <w:rPr>
          <w:rFonts w:eastAsia="宋体"/>
          <w:lang w:bidi="ar-SA"/>
        </w:rPr>
        <w:endnoteReference w:id="151"/>
      </w:r>
      <w:r w:rsidR="00D30D71" w:rsidRPr="00D30D71">
        <w:rPr>
          <w:rFonts w:eastAsia="宋体"/>
          <w:lang w:bidi="ar-SA"/>
        </w:rPr>
        <w:t>,</w:t>
      </w:r>
      <w:bookmarkStart w:id="203" w:name="_Ref275770169"/>
      <w:r w:rsidR="00D30D71" w:rsidRPr="00D30D71">
        <w:rPr>
          <w:rFonts w:eastAsia="宋体"/>
          <w:lang w:bidi="ar-SA"/>
        </w:rPr>
        <w:endnoteReference w:id="152"/>
      </w:r>
      <w:bookmarkEnd w:id="203"/>
      <w:r w:rsidR="00D30D71" w:rsidRPr="00D30D71">
        <w:rPr>
          <w:rFonts w:eastAsia="宋体"/>
          <w:lang w:bidi="ar-SA"/>
        </w:rPr>
        <w:t>], while acidic zeolites are highly effective for the alkylation step. Acidic catalysts such as H-Beta, HY, H-</w:t>
      </w:r>
      <w:proofErr w:type="spellStart"/>
      <w:r w:rsidR="00D30D71" w:rsidRPr="00D30D71">
        <w:rPr>
          <w:rFonts w:eastAsia="宋体"/>
          <w:lang w:bidi="ar-SA"/>
        </w:rPr>
        <w:t>mordenite</w:t>
      </w:r>
      <w:proofErr w:type="spellEnd"/>
      <w:r w:rsidR="00D30D71" w:rsidRPr="00D30D71">
        <w:rPr>
          <w:rFonts w:eastAsia="宋体"/>
          <w:lang w:bidi="ar-SA"/>
        </w:rPr>
        <w:t>, HZSM-5 and MCM-41 have been previously used for alkylating phenol and cresol with small alcohols [</w:t>
      </w:r>
      <w:bookmarkStart w:id="204" w:name="_Ref179799419"/>
      <w:r w:rsidR="00D30D71" w:rsidRPr="00D30D71">
        <w:rPr>
          <w:rFonts w:eastAsia="宋体"/>
          <w:lang w:bidi="ar-SA"/>
        </w:rPr>
        <w:endnoteReference w:id="153"/>
      </w:r>
      <w:bookmarkEnd w:id="204"/>
      <w:r w:rsidR="00D30D71" w:rsidRPr="00D30D71">
        <w:rPr>
          <w:rFonts w:eastAsia="宋体"/>
          <w:lang w:bidi="ar-SA"/>
        </w:rPr>
        <w:t>-</w:t>
      </w:r>
      <w:bookmarkStart w:id="205" w:name="_Ref321075609"/>
      <w:r w:rsidR="00D30D71" w:rsidRPr="00D30D71">
        <w:rPr>
          <w:rFonts w:eastAsia="宋体"/>
          <w:vanish/>
          <w:lang w:bidi="ar-SA"/>
        </w:rPr>
        <w:endnoteReference w:id="154"/>
      </w:r>
      <w:bookmarkEnd w:id="205"/>
      <w:r w:rsidR="00D30D71" w:rsidRPr="00D30D71">
        <w:rPr>
          <w:rFonts w:eastAsia="宋体"/>
          <w:vanish/>
          <w:lang w:bidi="ar-SA"/>
        </w:rPr>
        <w:t>,</w:t>
      </w:r>
      <w:r w:rsidR="00D30D71" w:rsidRPr="00D30D71">
        <w:rPr>
          <w:rFonts w:eastAsia="宋体"/>
          <w:lang w:bidi="ar-SA"/>
        </w:rPr>
        <w:endnoteReference w:id="155"/>
      </w:r>
      <w:r w:rsidR="00D30D71" w:rsidRPr="00D30D71">
        <w:rPr>
          <w:rFonts w:eastAsia="宋体"/>
          <w:lang w:bidi="ar-SA"/>
        </w:rPr>
        <w:t>] and with olefins [</w:t>
      </w:r>
      <w:bookmarkStart w:id="206" w:name="_Ref275385352"/>
      <w:r w:rsidR="00D30D71" w:rsidRPr="00D30D71">
        <w:rPr>
          <w:rFonts w:eastAsia="宋体"/>
          <w:lang w:bidi="ar-SA"/>
        </w:rPr>
        <w:endnoteReference w:id="156"/>
      </w:r>
      <w:bookmarkEnd w:id="206"/>
      <w:r w:rsidR="00D30D71" w:rsidRPr="00D30D71">
        <w:rPr>
          <w:rFonts w:eastAsia="宋体"/>
          <w:lang w:bidi="ar-SA"/>
        </w:rPr>
        <w:t xml:space="preserve">].  In general, larger-pore zeolites, such as H-Beta and HY zeolites are more effective in alkylation of cresol and other substituted </w:t>
      </w:r>
      <w:proofErr w:type="spellStart"/>
      <w:r w:rsidR="00D30D71" w:rsidRPr="00D30D71">
        <w:rPr>
          <w:rFonts w:eastAsia="宋体"/>
          <w:lang w:bidi="ar-SA"/>
        </w:rPr>
        <w:t>phenolics</w:t>
      </w:r>
      <w:proofErr w:type="spellEnd"/>
      <w:r w:rsidR="00D30D71" w:rsidRPr="00D30D71">
        <w:rPr>
          <w:rFonts w:eastAsia="宋体"/>
          <w:lang w:bidi="ar-SA"/>
        </w:rPr>
        <w:t xml:space="preserve"> than smaller-pore zeolites, such as HZSM-5 [</w:t>
      </w:r>
      <w:r w:rsidR="00D30D71" w:rsidRPr="00D30D71">
        <w:rPr>
          <w:rFonts w:eastAsia="宋体"/>
          <w:lang w:bidi="ar-SA"/>
        </w:rPr>
        <w:fldChar w:fldCharType="begin"/>
      </w:r>
      <w:r w:rsidR="00D30D71" w:rsidRPr="00D30D71">
        <w:rPr>
          <w:rFonts w:eastAsia="宋体"/>
          <w:lang w:bidi="ar-SA"/>
        </w:rPr>
        <w:instrText xml:space="preserve"> NOTEREF _Ref179799419 \h </w:instrText>
      </w:r>
      <w:r w:rsidR="00D30D71">
        <w:rPr>
          <w:rFonts w:eastAsia="宋体"/>
          <w:lang w:bidi="ar-SA"/>
        </w:rPr>
        <w:instrText xml:space="preserve"> \* MERGEFORMAT </w:instrText>
      </w:r>
      <w:r w:rsidR="00D30D71" w:rsidRPr="00D30D71">
        <w:rPr>
          <w:rFonts w:eastAsia="宋体"/>
          <w:lang w:bidi="ar-SA"/>
        </w:rPr>
      </w:r>
      <w:r w:rsidR="00D30D71" w:rsidRPr="00D30D71">
        <w:rPr>
          <w:rFonts w:eastAsia="宋体"/>
          <w:lang w:bidi="ar-SA"/>
        </w:rPr>
        <w:fldChar w:fldCharType="separate"/>
      </w:r>
      <w:r w:rsidR="005C7BC1">
        <w:rPr>
          <w:rFonts w:eastAsia="宋体"/>
          <w:lang w:bidi="ar-SA"/>
        </w:rPr>
        <w:t>14</w:t>
      </w:r>
      <w:r w:rsidR="00D30D71" w:rsidRPr="00D30D71">
        <w:rPr>
          <w:rFonts w:eastAsia="宋体"/>
          <w:lang w:bidi="ar-SA"/>
        </w:rPr>
        <w:fldChar w:fldCharType="end"/>
      </w:r>
      <w:proofErr w:type="gramStart"/>
      <w:r w:rsidR="00D30D71" w:rsidRPr="00D30D71">
        <w:rPr>
          <w:rFonts w:eastAsia="宋体"/>
          <w:lang w:bidi="ar-SA"/>
        </w:rPr>
        <w:t>,</w:t>
      </w:r>
      <w:proofErr w:type="gramEnd"/>
      <w:r w:rsidR="00D30D71" w:rsidRPr="00D30D71">
        <w:rPr>
          <w:rFonts w:eastAsia="宋体"/>
          <w:lang w:bidi="ar-SA"/>
        </w:rPr>
        <w:fldChar w:fldCharType="begin"/>
      </w:r>
      <w:r w:rsidR="00D30D71" w:rsidRPr="00D30D71">
        <w:rPr>
          <w:rFonts w:eastAsia="宋体"/>
          <w:lang w:bidi="ar-SA"/>
        </w:rPr>
        <w:instrText xml:space="preserve"> NOTEREF _Ref275385352 \h </w:instrText>
      </w:r>
      <w:r w:rsidR="00D30D71">
        <w:rPr>
          <w:rFonts w:eastAsia="宋体"/>
          <w:lang w:bidi="ar-SA"/>
        </w:rPr>
        <w:instrText xml:space="preserve"> \* MERGEFORMAT </w:instrText>
      </w:r>
      <w:r w:rsidR="00D30D71" w:rsidRPr="00D30D71">
        <w:rPr>
          <w:rFonts w:eastAsia="宋体"/>
          <w:lang w:bidi="ar-SA"/>
        </w:rPr>
      </w:r>
      <w:r w:rsidR="00D30D71" w:rsidRPr="00D30D71">
        <w:rPr>
          <w:rFonts w:eastAsia="宋体"/>
          <w:lang w:bidi="ar-SA"/>
        </w:rPr>
        <w:fldChar w:fldCharType="separate"/>
      </w:r>
      <w:r w:rsidR="005C7BC1">
        <w:rPr>
          <w:rFonts w:eastAsia="宋体"/>
          <w:lang w:bidi="ar-SA"/>
        </w:rPr>
        <w:t>17</w:t>
      </w:r>
      <w:r w:rsidR="00D30D71" w:rsidRPr="00D30D71">
        <w:rPr>
          <w:rFonts w:eastAsia="宋体"/>
          <w:lang w:bidi="ar-SA"/>
        </w:rPr>
        <w:fldChar w:fldCharType="end"/>
      </w:r>
      <w:r w:rsidR="00D30D71" w:rsidRPr="00D30D71">
        <w:rPr>
          <w:rFonts w:eastAsia="宋体"/>
          <w:lang w:bidi="ar-SA"/>
        </w:rPr>
        <w:t xml:space="preserve">].  In this study, 1-propanol, 2-propanol, </w:t>
      </w:r>
      <w:proofErr w:type="spellStart"/>
      <w:r w:rsidR="00D30D71" w:rsidRPr="00D30D71">
        <w:rPr>
          <w:rFonts w:eastAsia="宋体"/>
          <w:lang w:bidi="ar-SA"/>
        </w:rPr>
        <w:t>propanal</w:t>
      </w:r>
      <w:proofErr w:type="spellEnd"/>
      <w:r w:rsidR="00D30D71" w:rsidRPr="00D30D71">
        <w:rPr>
          <w:rFonts w:eastAsia="宋体"/>
          <w:lang w:bidi="ar-SA"/>
        </w:rPr>
        <w:t xml:space="preserve">, acetone and meta-cresol have been selected as model compounds to represent small oxygenates and </w:t>
      </w:r>
      <w:proofErr w:type="spellStart"/>
      <w:r w:rsidR="00D30D71" w:rsidRPr="00D30D71">
        <w:rPr>
          <w:rFonts w:eastAsia="宋体"/>
          <w:lang w:bidi="ar-SA"/>
        </w:rPr>
        <w:t>phenolics</w:t>
      </w:r>
      <w:proofErr w:type="spellEnd"/>
      <w:r w:rsidR="00D30D71" w:rsidRPr="00D30D71">
        <w:rPr>
          <w:rFonts w:eastAsia="宋体"/>
          <w:lang w:bidi="ar-SA"/>
        </w:rPr>
        <w:t xml:space="preserve">, respectively. </w:t>
      </w:r>
    </w:p>
    <w:p w:rsidR="00786778" w:rsidRPr="00D30D71" w:rsidRDefault="00786778" w:rsidP="00D30D71">
      <w:pPr>
        <w:jc w:val="both"/>
        <w:rPr>
          <w:rFonts w:eastAsia="宋体"/>
          <w:lang w:bidi="ar-SA"/>
        </w:rPr>
      </w:pPr>
    </w:p>
    <w:p w:rsidR="00D30D71" w:rsidRPr="00D30D71" w:rsidRDefault="00786778" w:rsidP="00786778">
      <w:pPr>
        <w:pStyle w:val="Heading2"/>
        <w:rPr>
          <w:lang w:bidi="ar-SA"/>
        </w:rPr>
      </w:pPr>
      <w:bookmarkStart w:id="207" w:name="_Toc385589167"/>
      <w:r>
        <w:rPr>
          <w:lang w:bidi="ar-SA"/>
        </w:rPr>
        <w:t>4.</w:t>
      </w:r>
      <w:r w:rsidR="00D30D71" w:rsidRPr="00D30D71">
        <w:rPr>
          <w:lang w:bidi="ar-SA"/>
        </w:rPr>
        <w:t>2. Experimental</w:t>
      </w:r>
      <w:bookmarkEnd w:id="207"/>
    </w:p>
    <w:p w:rsidR="00D30D71" w:rsidRPr="00D30D71" w:rsidRDefault="00786778" w:rsidP="00786778">
      <w:pPr>
        <w:pStyle w:val="Heading3"/>
        <w:rPr>
          <w:rFonts w:eastAsia="宋体"/>
          <w:lang w:bidi="ar-SA"/>
        </w:rPr>
      </w:pPr>
      <w:bookmarkStart w:id="208" w:name="_Toc385589168"/>
      <w:r>
        <w:rPr>
          <w:rFonts w:eastAsia="宋体"/>
          <w:lang w:bidi="ar-SA"/>
        </w:rPr>
        <w:t>4.</w:t>
      </w:r>
      <w:r w:rsidR="00D30D71" w:rsidRPr="00D30D71">
        <w:rPr>
          <w:rFonts w:eastAsia="宋体"/>
          <w:lang w:bidi="ar-SA"/>
        </w:rPr>
        <w:t>2.1 Catalyst Preparation</w:t>
      </w:r>
      <w:bookmarkEnd w:id="208"/>
    </w:p>
    <w:p w:rsidR="00D30D71" w:rsidRDefault="00786778" w:rsidP="00D30D71">
      <w:pPr>
        <w:jc w:val="both"/>
        <w:rPr>
          <w:rFonts w:eastAsia="宋体"/>
          <w:lang w:bidi="ar-SA"/>
        </w:rPr>
      </w:pPr>
      <w:r>
        <w:rPr>
          <w:rFonts w:eastAsia="宋体"/>
          <w:lang w:bidi="ar-SA"/>
        </w:rPr>
        <w:tab/>
      </w:r>
      <w:r w:rsidR="00D30D71" w:rsidRPr="00D30D71">
        <w:rPr>
          <w:rFonts w:eastAsia="宋体"/>
          <w:lang w:bidi="ar-SA"/>
        </w:rPr>
        <w:t>The SiO</w:t>
      </w:r>
      <w:r w:rsidR="00D30D71" w:rsidRPr="00D30D71">
        <w:rPr>
          <w:rFonts w:eastAsia="宋体"/>
          <w:vertAlign w:val="subscript"/>
          <w:lang w:bidi="ar-SA"/>
        </w:rPr>
        <w:t>2</w:t>
      </w:r>
      <w:r w:rsidR="00D30D71" w:rsidRPr="00D30D71">
        <w:rPr>
          <w:rFonts w:eastAsia="宋体"/>
          <w:lang w:bidi="ar-SA"/>
        </w:rPr>
        <w:t>-supported metal catalysts (Cu, Ni, Ru, Pt, Pt-Fe) were prepared by incipient wetness impregnation (IWI) of precipitated silica (</w:t>
      </w:r>
      <w:proofErr w:type="spellStart"/>
      <w:r w:rsidR="00D30D71" w:rsidRPr="00D30D71">
        <w:rPr>
          <w:rFonts w:eastAsia="宋体"/>
          <w:lang w:bidi="ar-SA"/>
        </w:rPr>
        <w:t>HiSil</w:t>
      </w:r>
      <w:proofErr w:type="spellEnd"/>
      <w:r w:rsidR="00D30D71" w:rsidRPr="00D30D71">
        <w:rPr>
          <w:rFonts w:eastAsia="宋体"/>
          <w:lang w:bidi="ar-SA"/>
        </w:rPr>
        <w:t xml:space="preserve"> 210 from Pittsburg Plate Glass Co., BET surface area 135 m</w:t>
      </w:r>
      <w:r w:rsidR="00D30D71" w:rsidRPr="00E22D85">
        <w:rPr>
          <w:rFonts w:eastAsia="宋体"/>
          <w:vertAlign w:val="superscript"/>
          <w:lang w:bidi="ar-SA"/>
        </w:rPr>
        <w:t>2</w:t>
      </w:r>
      <w:r w:rsidR="00D30D71" w:rsidRPr="00D30D71">
        <w:rPr>
          <w:rFonts w:eastAsia="宋体"/>
          <w:lang w:bidi="ar-SA"/>
        </w:rPr>
        <w:t>/g), using aqueous solutions of Cu(NO</w:t>
      </w:r>
      <w:r w:rsidR="00D30D71" w:rsidRPr="00D30D71">
        <w:rPr>
          <w:rFonts w:eastAsia="宋体"/>
          <w:vertAlign w:val="subscript"/>
          <w:lang w:bidi="ar-SA"/>
        </w:rPr>
        <w:t>3</w:t>
      </w:r>
      <w:r w:rsidR="00D30D71" w:rsidRPr="00D30D71">
        <w:rPr>
          <w:rFonts w:eastAsia="宋体"/>
          <w:lang w:bidi="ar-SA"/>
        </w:rPr>
        <w:t>)</w:t>
      </w:r>
      <w:r w:rsidR="00D30D71" w:rsidRPr="00D30D71">
        <w:rPr>
          <w:rFonts w:eastAsia="宋体"/>
          <w:vertAlign w:val="subscript"/>
          <w:lang w:bidi="ar-SA"/>
        </w:rPr>
        <w:t>2</w:t>
      </w:r>
      <w:r w:rsidR="00D30D71" w:rsidRPr="00D30D71">
        <w:rPr>
          <w:rFonts w:eastAsia="宋体"/>
          <w:lang w:bidi="ar-SA"/>
        </w:rPr>
        <w:t>·2.5H</w:t>
      </w:r>
      <w:r w:rsidR="00D30D71" w:rsidRPr="00D30D71">
        <w:rPr>
          <w:rFonts w:eastAsia="宋体"/>
          <w:vertAlign w:val="subscript"/>
          <w:lang w:bidi="ar-SA"/>
        </w:rPr>
        <w:t>2</w:t>
      </w:r>
      <w:r w:rsidR="00D30D71" w:rsidRPr="00D30D71">
        <w:rPr>
          <w:rFonts w:eastAsia="宋体"/>
          <w:lang w:bidi="ar-SA"/>
        </w:rPr>
        <w:t>O, Ni(NO</w:t>
      </w:r>
      <w:r w:rsidR="00D30D71" w:rsidRPr="00D30D71">
        <w:rPr>
          <w:rFonts w:eastAsia="宋体"/>
          <w:vertAlign w:val="subscript"/>
          <w:lang w:bidi="ar-SA"/>
        </w:rPr>
        <w:t>3</w:t>
      </w:r>
      <w:r w:rsidR="00D30D71" w:rsidRPr="00D30D71">
        <w:rPr>
          <w:rFonts w:eastAsia="宋体"/>
          <w:lang w:bidi="ar-SA"/>
        </w:rPr>
        <w:t>)</w:t>
      </w:r>
      <w:r w:rsidR="00D30D71" w:rsidRPr="00D30D71">
        <w:rPr>
          <w:rFonts w:eastAsia="宋体"/>
          <w:vertAlign w:val="subscript"/>
          <w:lang w:bidi="ar-SA"/>
        </w:rPr>
        <w:t>2</w:t>
      </w:r>
      <w:r w:rsidR="00D30D71" w:rsidRPr="00D30D71">
        <w:rPr>
          <w:rFonts w:eastAsia="宋体"/>
          <w:lang w:bidi="ar-SA"/>
        </w:rPr>
        <w:t>·6H</w:t>
      </w:r>
      <w:r w:rsidR="00D30D71" w:rsidRPr="00D30D71">
        <w:rPr>
          <w:rFonts w:eastAsia="宋体"/>
          <w:vertAlign w:val="subscript"/>
          <w:lang w:bidi="ar-SA"/>
        </w:rPr>
        <w:t>2</w:t>
      </w:r>
      <w:r w:rsidR="00D30D71" w:rsidRPr="00D30D71">
        <w:rPr>
          <w:rFonts w:eastAsia="宋体"/>
          <w:lang w:bidi="ar-SA"/>
        </w:rPr>
        <w:t>O, Ru(NO)(NO</w:t>
      </w:r>
      <w:r w:rsidR="00D30D71" w:rsidRPr="00D30D71">
        <w:rPr>
          <w:rFonts w:eastAsia="宋体"/>
          <w:vertAlign w:val="subscript"/>
          <w:lang w:bidi="ar-SA"/>
        </w:rPr>
        <w:t>3</w:t>
      </w:r>
      <w:r w:rsidR="00D30D71" w:rsidRPr="00D30D71">
        <w:rPr>
          <w:rFonts w:eastAsia="宋体"/>
          <w:lang w:bidi="ar-SA"/>
        </w:rPr>
        <w:t>)</w:t>
      </w:r>
      <w:r w:rsidR="00D30D71" w:rsidRPr="00D30D71">
        <w:rPr>
          <w:rFonts w:eastAsia="宋体"/>
          <w:vertAlign w:val="subscript"/>
          <w:lang w:bidi="ar-SA"/>
        </w:rPr>
        <w:t>x</w:t>
      </w:r>
      <w:r w:rsidR="00D30D71" w:rsidRPr="00D30D71">
        <w:rPr>
          <w:rFonts w:eastAsia="宋体"/>
          <w:lang w:bidi="ar-SA"/>
        </w:rPr>
        <w:t>(OH)</w:t>
      </w:r>
      <w:r w:rsidR="00D30D71" w:rsidRPr="00D30D71">
        <w:rPr>
          <w:rFonts w:eastAsia="宋体"/>
          <w:vertAlign w:val="subscript"/>
          <w:lang w:bidi="ar-SA"/>
        </w:rPr>
        <w:t xml:space="preserve">y </w:t>
      </w:r>
      <w:r w:rsidR="00D30D71" w:rsidRPr="00D30D71">
        <w:rPr>
          <w:rFonts w:eastAsia="宋体"/>
          <w:lang w:bidi="ar-SA"/>
        </w:rPr>
        <w:t>(</w:t>
      </w:r>
      <w:proofErr w:type="spellStart"/>
      <w:r w:rsidR="00D30D71" w:rsidRPr="00D30D71">
        <w:rPr>
          <w:rFonts w:eastAsia="宋体"/>
          <w:lang w:bidi="ar-SA"/>
        </w:rPr>
        <w:t>x+y</w:t>
      </w:r>
      <w:proofErr w:type="spellEnd"/>
      <w:r w:rsidR="00D30D71" w:rsidRPr="00D30D71">
        <w:rPr>
          <w:rFonts w:eastAsia="宋体"/>
          <w:lang w:bidi="ar-SA"/>
        </w:rPr>
        <w:t>=3), H</w:t>
      </w:r>
      <w:r w:rsidR="00D30D71" w:rsidRPr="00D30D71">
        <w:rPr>
          <w:rFonts w:eastAsia="宋体"/>
          <w:vertAlign w:val="subscript"/>
          <w:lang w:bidi="ar-SA"/>
        </w:rPr>
        <w:t>2</w:t>
      </w:r>
      <w:r w:rsidR="00D30D71" w:rsidRPr="00D30D71">
        <w:rPr>
          <w:rFonts w:eastAsia="宋体"/>
          <w:lang w:bidi="ar-SA"/>
        </w:rPr>
        <w:t>PtCl</w:t>
      </w:r>
      <w:r w:rsidR="00D30D71" w:rsidRPr="00D30D71">
        <w:rPr>
          <w:rFonts w:eastAsia="宋体"/>
          <w:vertAlign w:val="subscript"/>
          <w:lang w:bidi="ar-SA"/>
        </w:rPr>
        <w:t>6</w:t>
      </w:r>
      <w:r w:rsidR="00D30D71" w:rsidRPr="00D30D71">
        <w:rPr>
          <w:rFonts w:eastAsia="宋体"/>
          <w:lang w:bidi="ar-SA"/>
        </w:rPr>
        <w:t>·6H</w:t>
      </w:r>
      <w:r w:rsidR="00D30D71" w:rsidRPr="00D30D71">
        <w:rPr>
          <w:rFonts w:eastAsia="宋体"/>
          <w:vertAlign w:val="subscript"/>
          <w:lang w:bidi="ar-SA"/>
        </w:rPr>
        <w:t>2</w:t>
      </w:r>
      <w:r w:rsidR="00D30D71" w:rsidRPr="00D30D71">
        <w:rPr>
          <w:rFonts w:eastAsia="宋体"/>
          <w:lang w:bidi="ar-SA"/>
        </w:rPr>
        <w:t>O, and Fe(NO</w:t>
      </w:r>
      <w:r w:rsidR="00D30D71" w:rsidRPr="00D30D71">
        <w:rPr>
          <w:rFonts w:eastAsia="宋体"/>
          <w:vertAlign w:val="subscript"/>
          <w:lang w:bidi="ar-SA"/>
        </w:rPr>
        <w:t>3</w:t>
      </w:r>
      <w:r w:rsidR="00D30D71" w:rsidRPr="00D30D71">
        <w:rPr>
          <w:rFonts w:eastAsia="宋体"/>
          <w:lang w:bidi="ar-SA"/>
        </w:rPr>
        <w:t>)</w:t>
      </w:r>
      <w:r w:rsidR="00D30D71" w:rsidRPr="00D30D71">
        <w:rPr>
          <w:rFonts w:eastAsia="宋体"/>
          <w:vertAlign w:val="subscript"/>
          <w:lang w:bidi="ar-SA"/>
        </w:rPr>
        <w:t>3</w:t>
      </w:r>
      <w:r w:rsidR="00D30D71" w:rsidRPr="00D30D71">
        <w:rPr>
          <w:rFonts w:eastAsia="宋体"/>
          <w:lang w:bidi="ar-SA"/>
        </w:rPr>
        <w:t>·9H</w:t>
      </w:r>
      <w:r w:rsidR="00D30D71" w:rsidRPr="00D30D71">
        <w:rPr>
          <w:rFonts w:eastAsia="宋体"/>
          <w:vertAlign w:val="subscript"/>
          <w:lang w:bidi="ar-SA"/>
        </w:rPr>
        <w:t>2</w:t>
      </w:r>
      <w:r w:rsidR="00D30D71" w:rsidRPr="00D30D71">
        <w:rPr>
          <w:rFonts w:eastAsia="宋体"/>
          <w:lang w:bidi="ar-SA"/>
        </w:rPr>
        <w:t xml:space="preserve">O (Sigma–Aldrich) as precursors.  A liquid-to-solid ratio </w:t>
      </w:r>
      <w:proofErr w:type="gramStart"/>
      <w:r w:rsidR="00D30D71" w:rsidRPr="00D30D71">
        <w:rPr>
          <w:rFonts w:eastAsia="宋体"/>
          <w:lang w:bidi="ar-SA"/>
        </w:rPr>
        <w:t>of 1.26 cc/g.cat</w:t>
      </w:r>
      <w:proofErr w:type="gramEnd"/>
      <w:r w:rsidR="00D30D71" w:rsidRPr="00D30D71">
        <w:rPr>
          <w:rFonts w:eastAsia="宋体"/>
          <w:lang w:bidi="ar-SA"/>
        </w:rPr>
        <w:t xml:space="preserve">. </w:t>
      </w:r>
      <w:proofErr w:type="gramStart"/>
      <w:r w:rsidR="00D30D71" w:rsidRPr="00D30D71">
        <w:rPr>
          <w:rFonts w:eastAsia="宋体"/>
          <w:lang w:bidi="ar-SA"/>
        </w:rPr>
        <w:t>was</w:t>
      </w:r>
      <w:proofErr w:type="gramEnd"/>
      <w:r w:rsidR="00D30D71" w:rsidRPr="00D30D71">
        <w:rPr>
          <w:rFonts w:eastAsia="宋体"/>
          <w:lang w:bidi="ar-SA"/>
        </w:rPr>
        <w:t xml:space="preserve"> used for the IWI method.  After impregnation, the catalysts were dried overnight </w:t>
      </w:r>
      <w:r w:rsidR="00D30D71" w:rsidRPr="00D30D71">
        <w:rPr>
          <w:rFonts w:eastAsia="宋体"/>
          <w:lang w:bidi="ar-SA"/>
        </w:rPr>
        <w:lastRenderedPageBreak/>
        <w:t xml:space="preserve">and then </w:t>
      </w:r>
      <w:proofErr w:type="spellStart"/>
      <w:r w:rsidR="00D30D71" w:rsidRPr="00D30D71">
        <w:rPr>
          <w:rFonts w:eastAsia="宋体"/>
          <w:lang w:bidi="ar-SA"/>
        </w:rPr>
        <w:t>calcined</w:t>
      </w:r>
      <w:proofErr w:type="spellEnd"/>
      <w:r w:rsidR="00D30D71" w:rsidRPr="00D30D71">
        <w:rPr>
          <w:rFonts w:eastAsia="宋体"/>
          <w:lang w:bidi="ar-SA"/>
        </w:rPr>
        <w:t xml:space="preserve"> in air for 4 h at 400 °C.  The metal loading was estimated from the amount of impregnated metal precursor used in the IWI preparation.  Prior to each reaction, the catalysts were pretreated/reduced in situ under flowing H</w:t>
      </w:r>
      <w:r w:rsidR="00D30D71" w:rsidRPr="00D30D71">
        <w:rPr>
          <w:rFonts w:eastAsia="宋体"/>
          <w:vertAlign w:val="subscript"/>
          <w:lang w:bidi="ar-SA"/>
        </w:rPr>
        <w:t>2</w:t>
      </w:r>
      <w:r w:rsidR="00D30D71" w:rsidRPr="00D30D71">
        <w:rPr>
          <w:rFonts w:eastAsia="宋体"/>
          <w:lang w:bidi="ar-SA"/>
        </w:rPr>
        <w:t xml:space="preserve"> at 400 °C for 1 h, and then cooled down to the reaction temperature.  A commercial H-Beta zeolite (CP814C, Si/Al=19) from </w:t>
      </w:r>
      <w:proofErr w:type="spellStart"/>
      <w:r w:rsidR="00D30D71" w:rsidRPr="00D30D71">
        <w:rPr>
          <w:rFonts w:eastAsia="宋体"/>
          <w:lang w:bidi="ar-SA"/>
        </w:rPr>
        <w:t>Zeolyst</w:t>
      </w:r>
      <w:proofErr w:type="spellEnd"/>
      <w:r w:rsidR="00D30D71" w:rsidRPr="00D30D71">
        <w:rPr>
          <w:rFonts w:eastAsia="宋体"/>
          <w:lang w:bidi="ar-SA"/>
        </w:rPr>
        <w:t xml:space="preserve"> International was used as a catalyst for the alkylation step. Before reaction, the zeolite was </w:t>
      </w:r>
      <w:proofErr w:type="spellStart"/>
      <w:r w:rsidR="00D30D71" w:rsidRPr="00D30D71">
        <w:rPr>
          <w:rFonts w:eastAsia="宋体"/>
          <w:lang w:bidi="ar-SA"/>
        </w:rPr>
        <w:t>calcined</w:t>
      </w:r>
      <w:proofErr w:type="spellEnd"/>
      <w:r w:rsidR="00D30D71" w:rsidRPr="00D30D71">
        <w:rPr>
          <w:rFonts w:eastAsia="宋体"/>
          <w:lang w:bidi="ar-SA"/>
        </w:rPr>
        <w:t xml:space="preserve"> in dry air at 500 °C for 6 h to eliminate impurities.  </w:t>
      </w:r>
    </w:p>
    <w:p w:rsidR="00786778" w:rsidRPr="00D30D71" w:rsidRDefault="00786778" w:rsidP="00D30D71">
      <w:pPr>
        <w:jc w:val="both"/>
        <w:rPr>
          <w:rFonts w:eastAsia="宋体"/>
          <w:lang w:bidi="ar-SA"/>
        </w:rPr>
      </w:pPr>
    </w:p>
    <w:p w:rsidR="00D30D71" w:rsidRPr="00D30D71" w:rsidRDefault="00786778" w:rsidP="00786778">
      <w:pPr>
        <w:pStyle w:val="Heading3"/>
        <w:rPr>
          <w:rFonts w:eastAsia="宋体"/>
          <w:lang w:bidi="ar-SA"/>
        </w:rPr>
      </w:pPr>
      <w:bookmarkStart w:id="209" w:name="_Toc385589169"/>
      <w:r>
        <w:rPr>
          <w:rFonts w:eastAsia="宋体"/>
          <w:lang w:bidi="ar-SA"/>
        </w:rPr>
        <w:t>4.</w:t>
      </w:r>
      <w:r w:rsidR="00D30D71" w:rsidRPr="00D30D71">
        <w:rPr>
          <w:rFonts w:eastAsia="宋体"/>
          <w:lang w:bidi="ar-SA"/>
        </w:rPr>
        <w:t>2.2 Catalyst Characterization</w:t>
      </w:r>
      <w:bookmarkEnd w:id="209"/>
    </w:p>
    <w:p w:rsidR="00D30D71" w:rsidRPr="00D30D71" w:rsidRDefault="00786778" w:rsidP="00D30D71">
      <w:pPr>
        <w:jc w:val="both"/>
        <w:rPr>
          <w:rFonts w:eastAsia="宋体"/>
          <w:lang w:bidi="ar-SA"/>
        </w:rPr>
      </w:pPr>
      <w:r>
        <w:rPr>
          <w:rFonts w:eastAsia="宋体"/>
          <w:lang w:bidi="ar-SA"/>
        </w:rPr>
        <w:tab/>
      </w:r>
      <w:r w:rsidR="00D30D71" w:rsidRPr="00D30D71">
        <w:rPr>
          <w:rFonts w:eastAsia="宋体"/>
          <w:lang w:bidi="ar-SA"/>
        </w:rPr>
        <w:t xml:space="preserve">The acid density of the H-Beta zeolite catalyst was measured by temperature programmed desorption of </w:t>
      </w:r>
      <w:proofErr w:type="spellStart"/>
      <w:r w:rsidR="00D30D71" w:rsidRPr="00D30D71">
        <w:rPr>
          <w:rFonts w:eastAsia="宋体"/>
          <w:lang w:bidi="ar-SA"/>
        </w:rPr>
        <w:t>isopropylamine</w:t>
      </w:r>
      <w:proofErr w:type="spellEnd"/>
      <w:r w:rsidR="00D30D71" w:rsidRPr="00D30D71">
        <w:rPr>
          <w:rFonts w:eastAsia="宋体"/>
          <w:lang w:bidi="ar-SA"/>
        </w:rPr>
        <w:t xml:space="preserve"> (IPA-TPD), using a 0.25 in. </w:t>
      </w:r>
      <w:proofErr w:type="gramStart"/>
      <w:r w:rsidR="00D30D71" w:rsidRPr="00D30D71">
        <w:rPr>
          <w:rFonts w:eastAsia="宋体"/>
          <w:lang w:bidi="ar-SA"/>
        </w:rPr>
        <w:t>O.D. quartz reactor.</w:t>
      </w:r>
      <w:proofErr w:type="gramEnd"/>
      <w:r w:rsidR="00D30D71" w:rsidRPr="00D30D71">
        <w:rPr>
          <w:rFonts w:eastAsia="宋体"/>
          <w:lang w:bidi="ar-SA"/>
        </w:rPr>
        <w:t xml:space="preserve">  Prior to each experiment, 50 mg of sample was pretreated for 0.5 h in </w:t>
      </w:r>
      <w:proofErr w:type="gramStart"/>
      <w:r w:rsidR="00D30D71" w:rsidRPr="00D30D71">
        <w:rPr>
          <w:rFonts w:eastAsia="宋体"/>
          <w:lang w:bidi="ar-SA"/>
        </w:rPr>
        <w:t>He</w:t>
      </w:r>
      <w:proofErr w:type="gramEnd"/>
      <w:r w:rsidR="00D30D71" w:rsidRPr="00D30D71">
        <w:rPr>
          <w:rFonts w:eastAsia="宋体"/>
          <w:lang w:bidi="ar-SA"/>
        </w:rPr>
        <w:t xml:space="preserve"> (30 cc/min) at 600 °C to remove any adsorbed water from the surface. Then, the probe molecule IPA was introduced in excess (4 </w:t>
      </w:r>
      <w:proofErr w:type="spellStart"/>
      <w:r w:rsidR="00D30D71" w:rsidRPr="00D30D71">
        <w:rPr>
          <w:rFonts w:eastAsia="宋体"/>
          <w:lang w:bidi="ar-SA"/>
        </w:rPr>
        <w:t>μl</w:t>
      </w:r>
      <w:proofErr w:type="spellEnd"/>
      <w:r w:rsidR="00D30D71" w:rsidRPr="00D30D71">
        <w:rPr>
          <w:rFonts w:eastAsia="宋体"/>
          <w:lang w:bidi="ar-SA"/>
        </w:rPr>
        <w:t xml:space="preserve">/pulse, 10 pulses, 3 min/pulse) to saturate the surface at 100 °C.  The weakly adsorbed IPA was removed by purging with </w:t>
      </w:r>
      <w:proofErr w:type="gramStart"/>
      <w:r w:rsidR="00D30D71" w:rsidRPr="00D30D71">
        <w:rPr>
          <w:rFonts w:eastAsia="宋体"/>
          <w:lang w:bidi="ar-SA"/>
        </w:rPr>
        <w:t>He</w:t>
      </w:r>
      <w:proofErr w:type="gramEnd"/>
      <w:r w:rsidR="00D30D71" w:rsidRPr="00D30D71">
        <w:rPr>
          <w:rFonts w:eastAsia="宋体"/>
          <w:lang w:bidi="ar-SA"/>
        </w:rPr>
        <w:t xml:space="preserve"> for 0.5 h.  To conduct the TPD, the temperature was linearly increased to 650 °C with a heating ramp of 10 °C/min.  The evolution of desorbed species was continuously monitored by a Cirrus mass spectrometer (MKS) recording the following signals m/z = 17 and 16 (NH</w:t>
      </w:r>
      <w:r w:rsidR="00D30D71" w:rsidRPr="00D30D71">
        <w:rPr>
          <w:rFonts w:eastAsia="宋体"/>
          <w:vertAlign w:val="subscript"/>
          <w:lang w:bidi="ar-SA"/>
        </w:rPr>
        <w:t>3</w:t>
      </w:r>
      <w:r w:rsidR="00D30D71" w:rsidRPr="00D30D71">
        <w:rPr>
          <w:rFonts w:eastAsia="宋体"/>
          <w:lang w:bidi="ar-SA"/>
        </w:rPr>
        <w:t>), 18 (H</w:t>
      </w:r>
      <w:r w:rsidR="00D30D71" w:rsidRPr="00D30D71">
        <w:rPr>
          <w:rFonts w:eastAsia="宋体"/>
          <w:vertAlign w:val="subscript"/>
          <w:lang w:bidi="ar-SA"/>
        </w:rPr>
        <w:t>2</w:t>
      </w:r>
      <w:r w:rsidR="00D30D71" w:rsidRPr="00D30D71">
        <w:rPr>
          <w:rFonts w:eastAsia="宋体"/>
          <w:lang w:bidi="ar-SA"/>
        </w:rPr>
        <w:t>O), 44 (IPA), and 41 (propylene).  The density of acid sites was quantified by calibrating the MS signals with the average signal of ten 5-cc-pulses of 2% NH</w:t>
      </w:r>
      <w:r w:rsidR="00D30D71" w:rsidRPr="00D30D71">
        <w:rPr>
          <w:rFonts w:eastAsia="宋体"/>
          <w:vertAlign w:val="subscript"/>
          <w:lang w:bidi="ar-SA"/>
        </w:rPr>
        <w:t>3</w:t>
      </w:r>
      <w:r w:rsidR="00D30D71" w:rsidRPr="00D30D71">
        <w:rPr>
          <w:rFonts w:eastAsia="宋体"/>
          <w:lang w:bidi="ar-SA"/>
        </w:rPr>
        <w:t xml:space="preserve">/He.  The </w:t>
      </w:r>
      <w:proofErr w:type="spellStart"/>
      <w:r w:rsidR="00D30D71" w:rsidRPr="00D30D71">
        <w:rPr>
          <w:rFonts w:eastAsia="宋体"/>
          <w:lang w:bidi="ar-SA"/>
        </w:rPr>
        <w:t>Brønsted</w:t>
      </w:r>
      <w:proofErr w:type="spellEnd"/>
      <w:r w:rsidR="00D30D71" w:rsidRPr="00D30D71">
        <w:rPr>
          <w:rFonts w:eastAsia="宋体"/>
          <w:lang w:bidi="ar-SA"/>
        </w:rPr>
        <w:t xml:space="preserve"> acid density obtained from the IPA-TPD was 664 </w:t>
      </w:r>
      <w:proofErr w:type="spellStart"/>
      <w:r w:rsidR="00D30D71" w:rsidRPr="00D30D71">
        <w:rPr>
          <w:rFonts w:eastAsia="宋体"/>
          <w:lang w:bidi="ar-SA"/>
        </w:rPr>
        <w:t>μmol</w:t>
      </w:r>
      <w:proofErr w:type="spellEnd"/>
      <w:r w:rsidR="00D30D71" w:rsidRPr="00D30D71">
        <w:rPr>
          <w:rFonts w:eastAsia="宋体"/>
          <w:lang w:bidi="ar-SA"/>
        </w:rPr>
        <w:t xml:space="preserve">/g, in good agreement with the Si/Al ratio = 24, measured by EDX, but somewhat lower than that calculated from the ratio specified by the manufacturer (Si/Al = 19).  The good </w:t>
      </w:r>
      <w:r w:rsidR="00D30D71" w:rsidRPr="00D30D71">
        <w:rPr>
          <w:rFonts w:eastAsia="宋体"/>
          <w:lang w:bidi="ar-SA"/>
        </w:rPr>
        <w:lastRenderedPageBreak/>
        <w:t xml:space="preserve">agreement between the measured density of </w:t>
      </w:r>
      <w:proofErr w:type="spellStart"/>
      <w:r w:rsidR="00D30D71" w:rsidRPr="00D30D71">
        <w:rPr>
          <w:rFonts w:eastAsia="宋体"/>
          <w:lang w:bidi="ar-SA"/>
        </w:rPr>
        <w:t>Brønsted</w:t>
      </w:r>
      <w:proofErr w:type="spellEnd"/>
      <w:r w:rsidR="00D30D71" w:rsidRPr="00D30D71">
        <w:rPr>
          <w:rFonts w:eastAsia="宋体"/>
          <w:lang w:bidi="ar-SA"/>
        </w:rPr>
        <w:t xml:space="preserve"> sites and the total density of Al ions indicates that the majority of the Al ions in the zeolite are in the framework, forming </w:t>
      </w:r>
      <w:proofErr w:type="spellStart"/>
      <w:r w:rsidR="00D30D71" w:rsidRPr="00D30D71">
        <w:rPr>
          <w:rFonts w:eastAsia="宋体"/>
          <w:lang w:bidi="ar-SA"/>
        </w:rPr>
        <w:t>Brønsted</w:t>
      </w:r>
      <w:proofErr w:type="spellEnd"/>
      <w:r w:rsidR="00D30D71" w:rsidRPr="00D30D71">
        <w:rPr>
          <w:rFonts w:eastAsia="宋体"/>
          <w:lang w:bidi="ar-SA"/>
        </w:rPr>
        <w:t xml:space="preserve"> sites [</w:t>
      </w:r>
      <w:r w:rsidR="00D30D71" w:rsidRPr="00D30D71">
        <w:rPr>
          <w:rFonts w:eastAsia="宋体"/>
          <w:lang w:bidi="ar-SA"/>
        </w:rPr>
        <w:fldChar w:fldCharType="begin"/>
      </w:r>
      <w:r w:rsidR="00D30D71" w:rsidRPr="00D30D71">
        <w:rPr>
          <w:rFonts w:eastAsia="宋体"/>
          <w:lang w:bidi="ar-SA"/>
        </w:rPr>
        <w:instrText xml:space="preserve"> NOTEREF _Ref178596399 \h </w:instrText>
      </w:r>
      <w:r w:rsidR="00D30D71">
        <w:rPr>
          <w:rFonts w:eastAsia="宋体"/>
          <w:lang w:bidi="ar-SA"/>
        </w:rPr>
        <w:instrText xml:space="preserve"> \* MERGEFORMAT </w:instrText>
      </w:r>
      <w:r w:rsidR="00D30D71" w:rsidRPr="00D30D71">
        <w:rPr>
          <w:rFonts w:eastAsia="宋体"/>
          <w:lang w:bidi="ar-SA"/>
        </w:rPr>
      </w:r>
      <w:r w:rsidR="00D30D71" w:rsidRPr="00D30D71">
        <w:rPr>
          <w:rFonts w:eastAsia="宋体"/>
          <w:lang w:bidi="ar-SA"/>
        </w:rPr>
        <w:fldChar w:fldCharType="separate"/>
      </w:r>
      <w:r w:rsidR="005C7BC1">
        <w:rPr>
          <w:rFonts w:eastAsia="宋体"/>
          <w:lang w:bidi="ar-SA"/>
        </w:rPr>
        <w:t>10</w:t>
      </w:r>
      <w:r w:rsidR="00D30D71" w:rsidRPr="00D30D71">
        <w:rPr>
          <w:rFonts w:eastAsia="宋体"/>
          <w:lang w:bidi="ar-SA"/>
        </w:rPr>
        <w:fldChar w:fldCharType="end"/>
      </w:r>
      <w:r w:rsidR="00D30D71" w:rsidRPr="00D30D71">
        <w:rPr>
          <w:rFonts w:eastAsia="宋体"/>
          <w:lang w:bidi="ar-SA"/>
        </w:rPr>
        <w:t>].</w:t>
      </w:r>
    </w:p>
    <w:p w:rsidR="00D30D71" w:rsidRPr="00D30D71" w:rsidRDefault="00786778" w:rsidP="00D30D71">
      <w:pPr>
        <w:jc w:val="both"/>
        <w:rPr>
          <w:rFonts w:eastAsia="宋体"/>
          <w:lang w:bidi="ar-SA"/>
        </w:rPr>
      </w:pPr>
      <w:r>
        <w:rPr>
          <w:rFonts w:eastAsia="宋体"/>
          <w:lang w:bidi="ar-SA"/>
        </w:rPr>
        <w:tab/>
      </w:r>
      <w:r w:rsidR="00D30D71" w:rsidRPr="00D30D71">
        <w:rPr>
          <w:rFonts w:eastAsia="宋体"/>
          <w:lang w:bidi="ar-SA"/>
        </w:rPr>
        <w:t>The average metal cluster size on the pre-reduced Cu catalyst was obtained from TEM observations conducted on a JEOL JEM-2000FX microscope. For this analysis, a suspension in ethanol was prepared by stirring the solid sample in an ultrasonic bath for 10 min.  A few drops of the resulting suspension were deposited on a TEM grid and were subsequently dried and evacuated.  The average diameter (</w:t>
      </w:r>
      <w:proofErr w:type="spellStart"/>
      <w:r w:rsidR="00D30D71" w:rsidRPr="00D30D71">
        <w:rPr>
          <w:rFonts w:eastAsia="宋体"/>
          <w:lang w:bidi="ar-SA"/>
        </w:rPr>
        <w:t>d</w:t>
      </w:r>
      <w:r w:rsidR="00D30D71" w:rsidRPr="00D30D71">
        <w:rPr>
          <w:rFonts w:eastAsia="宋体"/>
          <w:vertAlign w:val="subscript"/>
          <w:lang w:bidi="ar-SA"/>
        </w:rPr>
        <w:t>TEM</w:t>
      </w:r>
      <w:proofErr w:type="spellEnd"/>
      <w:r w:rsidR="00D30D71" w:rsidRPr="00D30D71">
        <w:rPr>
          <w:rFonts w:eastAsia="宋体"/>
          <w:lang w:bidi="ar-SA"/>
        </w:rPr>
        <w:t>) [</w:t>
      </w:r>
      <w:bookmarkStart w:id="210" w:name="_Ref178173646"/>
      <w:r w:rsidR="00D30D71" w:rsidRPr="00D30D71">
        <w:rPr>
          <w:rFonts w:eastAsia="宋体"/>
          <w:lang w:bidi="ar-SA"/>
        </w:rPr>
        <w:endnoteReference w:id="157"/>
      </w:r>
      <w:bookmarkEnd w:id="210"/>
      <w:r w:rsidR="00D30D71" w:rsidRPr="00D30D71">
        <w:rPr>
          <w:rFonts w:eastAsia="宋体"/>
          <w:lang w:bidi="ar-SA"/>
        </w:rPr>
        <w:t>] was estimated from the measurement of more than 100 particles, using the equation</w:t>
      </w:r>
    </w:p>
    <w:p w:rsidR="00D30D71" w:rsidRPr="00D30D71" w:rsidRDefault="00D30D71" w:rsidP="00D30D71">
      <w:pPr>
        <w:jc w:val="both"/>
        <w:rPr>
          <w:rFonts w:eastAsia="宋体"/>
          <w:lang w:bidi="ar-SA"/>
        </w:rPr>
      </w:pPr>
      <w:r w:rsidRPr="00D30D71">
        <w:rPr>
          <w:rFonts w:eastAsia="宋体"/>
          <w:noProof/>
          <w:lang w:eastAsia="zh-CN" w:bidi="ar-SA"/>
        </w:rPr>
        <w:drawing>
          <wp:inline distT="0" distB="0" distL="0" distR="0" wp14:anchorId="41B0CA48" wp14:editId="364D0C37">
            <wp:extent cx="1043940" cy="491490"/>
            <wp:effectExtent l="0" t="0" r="381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043940" cy="491490"/>
                    </a:xfrm>
                    <a:prstGeom prst="rect">
                      <a:avLst/>
                    </a:prstGeom>
                    <a:noFill/>
                    <a:ln>
                      <a:noFill/>
                    </a:ln>
                  </pic:spPr>
                </pic:pic>
              </a:graphicData>
            </a:graphic>
          </wp:inline>
        </w:drawing>
      </w:r>
    </w:p>
    <w:p w:rsidR="00D30D71" w:rsidRDefault="00D30D71" w:rsidP="00D30D71">
      <w:pPr>
        <w:jc w:val="both"/>
        <w:rPr>
          <w:rFonts w:eastAsia="宋体"/>
          <w:lang w:bidi="ar-SA"/>
        </w:rPr>
      </w:pPr>
      <w:proofErr w:type="gramStart"/>
      <w:r w:rsidRPr="00D30D71">
        <w:rPr>
          <w:rFonts w:eastAsia="宋体"/>
          <w:lang w:bidi="ar-SA"/>
        </w:rPr>
        <w:t>where</w:t>
      </w:r>
      <w:proofErr w:type="gramEnd"/>
      <w:r w:rsidRPr="00D30D71">
        <w:rPr>
          <w:rFonts w:eastAsia="宋体"/>
          <w:lang w:bidi="ar-SA"/>
        </w:rPr>
        <w:t xml:space="preserve"> </w:t>
      </w:r>
      <w:proofErr w:type="spellStart"/>
      <w:r w:rsidRPr="00D30D71">
        <w:rPr>
          <w:rFonts w:eastAsia="宋体"/>
          <w:lang w:bidi="ar-SA"/>
        </w:rPr>
        <w:t>n</w:t>
      </w:r>
      <w:r w:rsidRPr="00D30D71">
        <w:rPr>
          <w:rFonts w:eastAsia="宋体"/>
          <w:vertAlign w:val="subscript"/>
          <w:lang w:bidi="ar-SA"/>
        </w:rPr>
        <w:t>i</w:t>
      </w:r>
      <w:proofErr w:type="spellEnd"/>
      <w:r w:rsidRPr="00D30D71">
        <w:rPr>
          <w:rFonts w:eastAsia="宋体"/>
          <w:lang w:bidi="ar-SA"/>
        </w:rPr>
        <w:t xml:space="preserve"> is the number of particles with diameter d</w:t>
      </w:r>
      <w:r w:rsidRPr="00D30D71">
        <w:rPr>
          <w:rFonts w:eastAsia="宋体"/>
          <w:vertAlign w:val="subscript"/>
          <w:lang w:bidi="ar-SA"/>
        </w:rPr>
        <w:t>i</w:t>
      </w:r>
      <w:r w:rsidRPr="00D30D71">
        <w:rPr>
          <w:rFonts w:eastAsia="宋体"/>
          <w:lang w:bidi="ar-SA"/>
        </w:rPr>
        <w:t>.</w:t>
      </w:r>
    </w:p>
    <w:p w:rsidR="00786778" w:rsidRPr="00D30D71" w:rsidRDefault="00786778" w:rsidP="00D30D71">
      <w:pPr>
        <w:jc w:val="both"/>
        <w:rPr>
          <w:rFonts w:eastAsia="宋体"/>
          <w:lang w:bidi="ar-SA"/>
        </w:rPr>
      </w:pPr>
    </w:p>
    <w:p w:rsidR="00D30D71" w:rsidRPr="00D30D71" w:rsidRDefault="00786778" w:rsidP="00786778">
      <w:pPr>
        <w:pStyle w:val="Heading3"/>
        <w:rPr>
          <w:rFonts w:eastAsia="宋体"/>
          <w:lang w:bidi="ar-SA"/>
        </w:rPr>
      </w:pPr>
      <w:bookmarkStart w:id="211" w:name="_Toc385589170"/>
      <w:r>
        <w:rPr>
          <w:rFonts w:eastAsia="宋体"/>
          <w:lang w:bidi="ar-SA"/>
        </w:rPr>
        <w:t>4.</w:t>
      </w:r>
      <w:r w:rsidR="00D30D71" w:rsidRPr="00D30D71">
        <w:rPr>
          <w:rFonts w:eastAsia="宋体"/>
          <w:lang w:bidi="ar-SA"/>
        </w:rPr>
        <w:t>2.3 Catalytic Activity Testing</w:t>
      </w:r>
      <w:bookmarkEnd w:id="211"/>
    </w:p>
    <w:p w:rsidR="00D30D71" w:rsidRPr="00D30D71" w:rsidRDefault="00786778" w:rsidP="00D30D71">
      <w:pPr>
        <w:jc w:val="both"/>
        <w:rPr>
          <w:rFonts w:eastAsia="宋体"/>
          <w:lang w:bidi="ar-SA"/>
        </w:rPr>
      </w:pPr>
      <w:r>
        <w:rPr>
          <w:rFonts w:eastAsia="宋体"/>
          <w:lang w:bidi="ar-SA"/>
        </w:rPr>
        <w:tab/>
      </w:r>
      <w:r w:rsidR="00D30D71" w:rsidRPr="00D30D71">
        <w:rPr>
          <w:rFonts w:eastAsia="宋体"/>
          <w:lang w:bidi="ar-SA"/>
        </w:rPr>
        <w:t xml:space="preserve">Catalytic activity measurements were carried out in a continuous flow system. 1-Propanol, 2-propanol, propylene, </w:t>
      </w:r>
      <w:proofErr w:type="spellStart"/>
      <w:r w:rsidR="00D30D71" w:rsidRPr="00D30D71">
        <w:rPr>
          <w:rFonts w:eastAsia="宋体"/>
          <w:lang w:bidi="ar-SA"/>
        </w:rPr>
        <w:t>propanal</w:t>
      </w:r>
      <w:proofErr w:type="spellEnd"/>
      <w:r w:rsidR="00D30D71" w:rsidRPr="00D30D71">
        <w:rPr>
          <w:rFonts w:eastAsia="宋体"/>
          <w:lang w:bidi="ar-SA"/>
        </w:rPr>
        <w:t>, acetone and meta-cresol (ACS reagent, ≥99.5% from Sigma-Aldrich) were used as feed in different experiments. The liquid feeds were introduced by a syringe pump to a heated line into a stream of H</w:t>
      </w:r>
      <w:r w:rsidR="00D30D71" w:rsidRPr="00D30D71">
        <w:rPr>
          <w:rFonts w:eastAsia="宋体"/>
          <w:vertAlign w:val="subscript"/>
          <w:lang w:bidi="ar-SA"/>
        </w:rPr>
        <w:t>2</w:t>
      </w:r>
      <w:r w:rsidR="00D30D71" w:rsidRPr="00D30D71">
        <w:rPr>
          <w:rFonts w:eastAsia="宋体"/>
          <w:lang w:bidi="ar-SA"/>
        </w:rPr>
        <w:t xml:space="preserve"> that connected to a 20-in long 1/4 in </w:t>
      </w:r>
      <w:proofErr w:type="spellStart"/>
      <w:r w:rsidR="00D30D71" w:rsidRPr="00D30D71">
        <w:rPr>
          <w:rFonts w:eastAsia="宋体"/>
          <w:lang w:bidi="ar-SA"/>
        </w:rPr>
        <w:t>o.d</w:t>
      </w:r>
      <w:proofErr w:type="spellEnd"/>
      <w:r w:rsidR="00D30D71" w:rsidRPr="00D30D71">
        <w:rPr>
          <w:rFonts w:eastAsia="宋体"/>
          <w:lang w:bidi="ar-SA"/>
        </w:rPr>
        <w:t>. quartz tube within an electric furnace.  Catalyst loads of 10-200 mg were used with the appropriate flow rate to achieve the desired space time (W/F) for each run. Operating conditions were 120-300 °C and atmospheric pressure. All the lines were heated with heating tapes to keep the feed and products in the vapor phase. The same carrier gas, H</w:t>
      </w:r>
      <w:r w:rsidR="00D30D71" w:rsidRPr="00D30D71">
        <w:rPr>
          <w:rFonts w:eastAsia="宋体"/>
          <w:vertAlign w:val="subscript"/>
          <w:lang w:bidi="ar-SA"/>
        </w:rPr>
        <w:t>2</w:t>
      </w:r>
      <w:r w:rsidR="00D30D71" w:rsidRPr="00D30D71">
        <w:rPr>
          <w:rFonts w:eastAsia="宋体"/>
          <w:lang w:bidi="ar-SA"/>
        </w:rPr>
        <w:t xml:space="preserve">, was used during catalyst reduction and </w:t>
      </w:r>
      <w:r w:rsidR="00D30D71" w:rsidRPr="00D30D71">
        <w:rPr>
          <w:rFonts w:eastAsia="宋体"/>
          <w:lang w:bidi="ar-SA"/>
        </w:rPr>
        <w:lastRenderedPageBreak/>
        <w:t xml:space="preserve">reaction.  Quantitative product analysis was made by online gas chromatography using a HP 6890A with a flame ionization detector. A Shimadzu GCMS-QP2010S was used for product identification. </w:t>
      </w:r>
    </w:p>
    <w:p w:rsidR="00D30D71" w:rsidRDefault="00786778" w:rsidP="00D30D71">
      <w:pPr>
        <w:jc w:val="both"/>
        <w:rPr>
          <w:rFonts w:eastAsia="宋体"/>
          <w:lang w:bidi="ar-SA"/>
        </w:rPr>
      </w:pPr>
      <w:r>
        <w:rPr>
          <w:rFonts w:eastAsia="宋体"/>
          <w:lang w:bidi="ar-SA"/>
        </w:rPr>
        <w:tab/>
      </w:r>
      <w:r w:rsidR="00D30D71" w:rsidRPr="00D30D71">
        <w:rPr>
          <w:rFonts w:eastAsia="宋体"/>
          <w:lang w:bidi="ar-SA"/>
        </w:rPr>
        <w:t xml:space="preserve">For the experiments with the two-bed system, the two catalysts were located in series, inside the same reactor, with the supported metal catalyst in front of the acidic zeolite, separated by quartz wool at a fixed distance of 0.5 inch.  The other operating conditions were kept the same as those described above.  </w:t>
      </w:r>
    </w:p>
    <w:p w:rsidR="00786778" w:rsidRPr="00D30D71" w:rsidRDefault="00786778" w:rsidP="00D30D71">
      <w:pPr>
        <w:jc w:val="both"/>
        <w:rPr>
          <w:rFonts w:eastAsia="宋体"/>
          <w:lang w:bidi="ar-SA"/>
        </w:rPr>
      </w:pPr>
    </w:p>
    <w:p w:rsidR="00D30D71" w:rsidRPr="00D30D71" w:rsidRDefault="00786778" w:rsidP="00786778">
      <w:pPr>
        <w:pStyle w:val="Heading2"/>
        <w:rPr>
          <w:lang w:bidi="ar-SA"/>
        </w:rPr>
      </w:pPr>
      <w:bookmarkStart w:id="212" w:name="_Toc385589171"/>
      <w:r>
        <w:rPr>
          <w:lang w:bidi="ar-SA"/>
        </w:rPr>
        <w:t>4.</w:t>
      </w:r>
      <w:r w:rsidR="00D30D71" w:rsidRPr="00D30D71">
        <w:rPr>
          <w:lang w:bidi="ar-SA"/>
        </w:rPr>
        <w:t>3. Results and discussion</w:t>
      </w:r>
      <w:bookmarkEnd w:id="212"/>
    </w:p>
    <w:p w:rsidR="00D30D71" w:rsidRPr="00D30D71" w:rsidRDefault="008F200C" w:rsidP="00786778">
      <w:pPr>
        <w:pStyle w:val="Heading3"/>
        <w:rPr>
          <w:rFonts w:eastAsia="宋体"/>
          <w:lang w:bidi="ar-SA"/>
        </w:rPr>
      </w:pPr>
      <w:bookmarkStart w:id="213" w:name="_Toc385589172"/>
      <w:r>
        <w:rPr>
          <w:rFonts w:eastAsia="宋体"/>
          <w:noProof/>
          <w:lang w:eastAsia="zh-CN" w:bidi="ar-SA"/>
        </w:rPr>
        <w:drawing>
          <wp:anchor distT="0" distB="0" distL="114300" distR="114300" simplePos="0" relativeHeight="251765760" behindDoc="0" locked="0" layoutInCell="1" allowOverlap="1" wp14:anchorId="6FDC4112" wp14:editId="6FB93E95">
            <wp:simplePos x="0" y="0"/>
            <wp:positionH relativeFrom="column">
              <wp:posOffset>-135961</wp:posOffset>
            </wp:positionH>
            <wp:positionV relativeFrom="paragraph">
              <wp:posOffset>285750</wp:posOffset>
            </wp:positionV>
            <wp:extent cx="5572125" cy="237998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572125" cy="2379980"/>
                    </a:xfrm>
                    <a:prstGeom prst="rect">
                      <a:avLst/>
                    </a:prstGeom>
                    <a:noFill/>
                  </pic:spPr>
                </pic:pic>
              </a:graphicData>
            </a:graphic>
            <wp14:sizeRelH relativeFrom="page">
              <wp14:pctWidth>0</wp14:pctWidth>
            </wp14:sizeRelH>
            <wp14:sizeRelV relativeFrom="page">
              <wp14:pctHeight>0</wp14:pctHeight>
            </wp14:sizeRelV>
          </wp:anchor>
        </w:drawing>
      </w:r>
      <w:r w:rsidR="00786778">
        <w:rPr>
          <w:rFonts w:eastAsia="宋体"/>
          <w:lang w:bidi="ar-SA"/>
        </w:rPr>
        <w:t>4.</w:t>
      </w:r>
      <w:r w:rsidR="00D30D71" w:rsidRPr="00D30D71">
        <w:rPr>
          <w:rFonts w:eastAsia="宋体"/>
          <w:lang w:bidi="ar-SA"/>
        </w:rPr>
        <w:t>3.1 Alkylation of meta-Cresol with 2-Propanol</w:t>
      </w:r>
      <w:bookmarkEnd w:id="213"/>
      <w:r w:rsidR="00D30D71" w:rsidRPr="00D30D71">
        <w:rPr>
          <w:rFonts w:eastAsia="宋体"/>
          <w:lang w:bidi="ar-SA"/>
        </w:rPr>
        <w:t xml:space="preserve"> </w:t>
      </w:r>
    </w:p>
    <w:p w:rsidR="008F200C" w:rsidRDefault="00786778" w:rsidP="00D30D71">
      <w:pPr>
        <w:jc w:val="both"/>
        <w:rPr>
          <w:rFonts w:eastAsia="宋体"/>
          <w:lang w:bidi="ar-SA"/>
        </w:rPr>
      </w:pPr>
      <w:r>
        <w:rPr>
          <w:rFonts w:eastAsia="宋体"/>
          <w:lang w:bidi="ar-SA"/>
        </w:rPr>
        <w:tab/>
      </w:r>
    </w:p>
    <w:p w:rsidR="008F200C" w:rsidRDefault="008F200C" w:rsidP="00D30D71">
      <w:pPr>
        <w:jc w:val="both"/>
        <w:rPr>
          <w:rFonts w:eastAsia="宋体"/>
          <w:lang w:bidi="ar-SA"/>
        </w:rPr>
      </w:pPr>
    </w:p>
    <w:p w:rsidR="008F200C" w:rsidRDefault="008F200C" w:rsidP="00D30D71">
      <w:pPr>
        <w:jc w:val="both"/>
        <w:rPr>
          <w:rFonts w:eastAsia="宋体"/>
          <w:lang w:bidi="ar-SA"/>
        </w:rPr>
      </w:pPr>
    </w:p>
    <w:p w:rsidR="008F200C" w:rsidRDefault="008F200C" w:rsidP="00D30D71">
      <w:pPr>
        <w:jc w:val="both"/>
        <w:rPr>
          <w:rFonts w:eastAsia="宋体"/>
          <w:lang w:bidi="ar-SA"/>
        </w:rPr>
      </w:pPr>
    </w:p>
    <w:p w:rsidR="008F200C" w:rsidRDefault="008F200C" w:rsidP="00D30D71">
      <w:pPr>
        <w:jc w:val="both"/>
        <w:rPr>
          <w:rFonts w:eastAsia="宋体"/>
          <w:lang w:bidi="ar-SA"/>
        </w:rPr>
      </w:pPr>
    </w:p>
    <w:p w:rsidR="008F200C" w:rsidRDefault="008F200C" w:rsidP="00D30D71">
      <w:pPr>
        <w:jc w:val="both"/>
        <w:rPr>
          <w:rFonts w:eastAsia="宋体"/>
          <w:lang w:bidi="ar-SA"/>
        </w:rPr>
      </w:pPr>
    </w:p>
    <w:p w:rsidR="008F200C" w:rsidRDefault="008F200C" w:rsidP="00D30D71">
      <w:pPr>
        <w:jc w:val="both"/>
        <w:rPr>
          <w:rFonts w:eastAsia="宋体"/>
          <w:lang w:bidi="ar-SA"/>
        </w:rPr>
      </w:pPr>
      <w:r>
        <w:rPr>
          <w:noProof/>
          <w:lang w:eastAsia="zh-CN" w:bidi="ar-SA"/>
        </w:rPr>
        <mc:AlternateContent>
          <mc:Choice Requires="wps">
            <w:drawing>
              <wp:anchor distT="0" distB="0" distL="114300" distR="114300" simplePos="0" relativeHeight="251767808" behindDoc="0" locked="0" layoutInCell="1" allowOverlap="1" wp14:anchorId="63B592FC" wp14:editId="47D4BA6B">
                <wp:simplePos x="0" y="0"/>
                <wp:positionH relativeFrom="column">
                  <wp:posOffset>425546</wp:posOffset>
                </wp:positionH>
                <wp:positionV relativeFrom="paragraph">
                  <wp:posOffset>223568</wp:posOffset>
                </wp:positionV>
                <wp:extent cx="4606506" cy="635"/>
                <wp:effectExtent l="0" t="0" r="3810" b="3810"/>
                <wp:wrapNone/>
                <wp:docPr id="85" name="Text Box 85"/>
                <wp:cNvGraphicFramePr/>
                <a:graphic xmlns:a="http://schemas.openxmlformats.org/drawingml/2006/main">
                  <a:graphicData uri="http://schemas.microsoft.com/office/word/2010/wordprocessingShape">
                    <wps:wsp>
                      <wps:cNvSpPr txBox="1"/>
                      <wps:spPr>
                        <a:xfrm>
                          <a:off x="0" y="0"/>
                          <a:ext cx="4606506" cy="635"/>
                        </a:xfrm>
                        <a:prstGeom prst="rect">
                          <a:avLst/>
                        </a:prstGeom>
                        <a:solidFill>
                          <a:prstClr val="white"/>
                        </a:solidFill>
                        <a:ln>
                          <a:noFill/>
                        </a:ln>
                        <a:effectLst/>
                      </wps:spPr>
                      <wps:txbx>
                        <w:txbxContent>
                          <w:p w:rsidR="00883C93" w:rsidRPr="008F200C" w:rsidRDefault="00883C93" w:rsidP="008F200C">
                            <w:pPr>
                              <w:pStyle w:val="Caption"/>
                              <w:jc w:val="both"/>
                              <w:rPr>
                                <w:b w:val="0"/>
                              </w:rPr>
                            </w:pPr>
                            <w:bookmarkStart w:id="214" w:name="_Toc385588363"/>
                            <w:proofErr w:type="gramStart"/>
                            <w:r>
                              <w:t xml:space="preserve">Figure </w:t>
                            </w:r>
                            <w:fldSimple w:instr=" SEQ Figure \* ARABIC ">
                              <w:r w:rsidR="005C7BC1">
                                <w:rPr>
                                  <w:noProof/>
                                </w:rPr>
                                <w:t>24</w:t>
                              </w:r>
                            </w:fldSimple>
                            <w:r>
                              <w:t>.</w:t>
                            </w:r>
                            <w:proofErr w:type="gramEnd"/>
                            <w:r>
                              <w:t xml:space="preserve"> IV.</w:t>
                            </w:r>
                            <w:r>
                              <w:tab/>
                            </w:r>
                            <w:r w:rsidRPr="008F200C">
                              <w:rPr>
                                <w:b w:val="0"/>
                              </w:rPr>
                              <w:t>Left: Conversion of m-Cresol; Right: Alkylate products selectivity as a function of W/F.   Reaction conditions: 2-</w:t>
                            </w:r>
                            <w:proofErr w:type="gramStart"/>
                            <w:r w:rsidRPr="008F200C">
                              <w:rPr>
                                <w:b w:val="0"/>
                              </w:rPr>
                              <w:t>Propanol :</w:t>
                            </w:r>
                            <w:proofErr w:type="gramEnd"/>
                            <w:r w:rsidRPr="008F200C">
                              <w:rPr>
                                <w:b w:val="0"/>
                              </w:rPr>
                              <w:t xml:space="preserve"> m-Cresol = 2:1 (mole). Carrier gas H</w:t>
                            </w:r>
                            <w:r w:rsidRPr="008F200C">
                              <w:rPr>
                                <w:b w:val="0"/>
                                <w:vertAlign w:val="subscript"/>
                              </w:rPr>
                              <w:t>2</w:t>
                            </w:r>
                            <w:r w:rsidRPr="008F200C">
                              <w:rPr>
                                <w:b w:val="0"/>
                              </w:rPr>
                              <w:t xml:space="preserve"> 60 ml/min. TOS = 15min. 200 </w:t>
                            </w:r>
                            <w:r w:rsidRPr="008F200C">
                              <w:rPr>
                                <w:rFonts w:hint="eastAsia"/>
                                <w:b w:val="0"/>
                              </w:rPr>
                              <w:sym w:font="Symbol" w:char="F0B0"/>
                            </w:r>
                            <w:r w:rsidRPr="008F200C">
                              <w:rPr>
                                <w:b w:val="0"/>
                              </w:rPr>
                              <w:t>C.  2I5MP: 2-isopropyl-5-methylphenol; 3I5MP: 3-isopropy-5-methylphenol; 4I3MP: 4-isopropyl-3-methylphenol.</w:t>
                            </w:r>
                            <w:bookmarkEnd w:id="214"/>
                          </w:p>
                          <w:p w:rsidR="00883C93" w:rsidRPr="00B652D9" w:rsidRDefault="00883C93" w:rsidP="008F200C">
                            <w:pPr>
                              <w:pStyle w:val="Caption"/>
                              <w:rPr>
                                <w:rFonts w:eastAsia="宋体"/>
                                <w:i/>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85" o:spid="_x0000_s1057" type="#_x0000_t202" style="position:absolute;left:0;text-align:left;margin-left:33.5pt;margin-top:17.6pt;width:362.7pt;height:.05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" stroked="f">
                <v:textbox style="mso-fit-shape-to-text:t" inset="0,0,0,0">
                  <w:txbxContent>
                    <w:p w:rsidR="00883C93" w:rsidRPr="008F200C" w:rsidRDefault="00883C93" w:rsidP="008F200C">
                      <w:pPr>
                        <w:pStyle w:val="Caption"/>
                        <w:jc w:val="both"/>
                        <w:rPr>
                          <w:b w:val="0"/>
                        </w:rPr>
                      </w:pPr>
                      <w:bookmarkStart w:id="215" w:name="_Toc385588363"/>
                      <w:proofErr w:type="gramStart"/>
                      <w:r>
                        <w:t xml:space="preserve">Figure </w:t>
                      </w:r>
                      <w:fldSimple w:instr=" SEQ Figure \* ARABIC ">
                        <w:r w:rsidR="005C7BC1">
                          <w:rPr>
                            <w:noProof/>
                          </w:rPr>
                          <w:t>24</w:t>
                        </w:r>
                      </w:fldSimple>
                      <w:r>
                        <w:t>.</w:t>
                      </w:r>
                      <w:proofErr w:type="gramEnd"/>
                      <w:r>
                        <w:t xml:space="preserve"> IV.</w:t>
                      </w:r>
                      <w:r>
                        <w:tab/>
                      </w:r>
                      <w:r w:rsidRPr="008F200C">
                        <w:rPr>
                          <w:b w:val="0"/>
                        </w:rPr>
                        <w:t>Left: Conversion of m-Cresol; Right: Alkylate products selectivity as a function of W/F.   Reaction conditions: 2-</w:t>
                      </w:r>
                      <w:proofErr w:type="gramStart"/>
                      <w:r w:rsidRPr="008F200C">
                        <w:rPr>
                          <w:b w:val="0"/>
                        </w:rPr>
                        <w:t>Propanol :</w:t>
                      </w:r>
                      <w:proofErr w:type="gramEnd"/>
                      <w:r w:rsidRPr="008F200C">
                        <w:rPr>
                          <w:b w:val="0"/>
                        </w:rPr>
                        <w:t xml:space="preserve"> m-Cresol = 2:1 (mole). Carrier gas H</w:t>
                      </w:r>
                      <w:r w:rsidRPr="008F200C">
                        <w:rPr>
                          <w:b w:val="0"/>
                          <w:vertAlign w:val="subscript"/>
                        </w:rPr>
                        <w:t>2</w:t>
                      </w:r>
                      <w:r w:rsidRPr="008F200C">
                        <w:rPr>
                          <w:b w:val="0"/>
                        </w:rPr>
                        <w:t xml:space="preserve"> 60 ml/min. TOS = 15min. 200 </w:t>
                      </w:r>
                      <w:r w:rsidRPr="008F200C">
                        <w:rPr>
                          <w:rFonts w:hint="eastAsia"/>
                          <w:b w:val="0"/>
                        </w:rPr>
                        <w:sym w:font="Symbol" w:char="F0B0"/>
                      </w:r>
                      <w:r w:rsidRPr="008F200C">
                        <w:rPr>
                          <w:b w:val="0"/>
                        </w:rPr>
                        <w:t>C.  2I5MP: 2-isopropyl-5-methylphenol; 3I5MP: 3-isopropy-5-methylphenol; 4I3MP: 4-isopropyl-3-methylphenol.</w:t>
                      </w:r>
                      <w:bookmarkEnd w:id="215"/>
                    </w:p>
                    <w:p w:rsidR="00883C93" w:rsidRPr="00B652D9" w:rsidRDefault="00883C93" w:rsidP="008F200C">
                      <w:pPr>
                        <w:pStyle w:val="Caption"/>
                        <w:rPr>
                          <w:rFonts w:eastAsia="宋体"/>
                          <w:i/>
                          <w:noProof/>
                          <w:szCs w:val="24"/>
                        </w:rPr>
                      </w:pPr>
                    </w:p>
                  </w:txbxContent>
                </v:textbox>
              </v:shape>
            </w:pict>
          </mc:Fallback>
        </mc:AlternateContent>
      </w:r>
    </w:p>
    <w:p w:rsidR="008F200C" w:rsidRDefault="008F200C" w:rsidP="00D30D71">
      <w:pPr>
        <w:jc w:val="both"/>
        <w:rPr>
          <w:rFonts w:eastAsia="宋体"/>
          <w:lang w:bidi="ar-SA"/>
        </w:rPr>
      </w:pPr>
    </w:p>
    <w:p w:rsidR="008F200C" w:rsidRDefault="008F200C" w:rsidP="00D30D71">
      <w:pPr>
        <w:jc w:val="both"/>
        <w:rPr>
          <w:rFonts w:eastAsia="宋体"/>
          <w:lang w:bidi="ar-SA"/>
        </w:rPr>
      </w:pPr>
    </w:p>
    <w:p w:rsidR="008F200C" w:rsidRDefault="008F200C" w:rsidP="00D30D71">
      <w:pPr>
        <w:jc w:val="both"/>
        <w:rPr>
          <w:rFonts w:eastAsia="宋体"/>
          <w:lang w:bidi="ar-SA"/>
        </w:rPr>
      </w:pPr>
    </w:p>
    <w:p w:rsidR="00D30D71" w:rsidRPr="00D30D71" w:rsidRDefault="008F200C" w:rsidP="00D30D71">
      <w:pPr>
        <w:jc w:val="both"/>
        <w:rPr>
          <w:rFonts w:eastAsia="宋体"/>
          <w:b/>
          <w:bCs/>
          <w:lang w:bidi="ar-SA"/>
        </w:rPr>
      </w:pPr>
      <w:r>
        <w:rPr>
          <w:rFonts w:eastAsia="宋体"/>
          <w:lang w:bidi="ar-SA"/>
        </w:rPr>
        <w:tab/>
        <w:t>Figure 24.IV</w:t>
      </w:r>
      <w:r w:rsidR="00D30D71" w:rsidRPr="00D30D71">
        <w:rPr>
          <w:rFonts w:eastAsia="宋体"/>
          <w:lang w:bidi="ar-SA"/>
        </w:rPr>
        <w:t xml:space="preserve"> shows the variation of meta-cresol conversion and alkylate product distribution as a function of W/F when co-feeding 2-propanol and meta-cresol (2:1 molar ratio) over the H-Beta zeolite catalyst at 200°C.  </w:t>
      </w:r>
      <w:r w:rsidR="00D30D71" w:rsidRPr="00D30D71">
        <w:rPr>
          <w:rFonts w:eastAsia="宋体"/>
          <w:bCs/>
          <w:lang w:bidi="ar-SA"/>
        </w:rPr>
        <w:t xml:space="preserve">While </w:t>
      </w:r>
      <w:r w:rsidR="00D30D71" w:rsidRPr="00D30D71">
        <w:rPr>
          <w:rFonts w:eastAsia="宋体"/>
          <w:lang w:bidi="ar-SA"/>
        </w:rPr>
        <w:t xml:space="preserve">2-propanol was fed in </w:t>
      </w:r>
      <w:r w:rsidR="00D30D71" w:rsidRPr="00D30D71">
        <w:rPr>
          <w:rFonts w:eastAsia="宋体"/>
          <w:lang w:bidi="ar-SA"/>
        </w:rPr>
        <w:lastRenderedPageBreak/>
        <w:t>excess, it was completely converted to propylene in all runs, even operating at the lowest W/F, being consistent with 2-propanol fast dehydration over carbon acid catalysts [</w:t>
      </w:r>
      <w:r w:rsidR="00D30D71" w:rsidRPr="00D30D71">
        <w:rPr>
          <w:rFonts w:eastAsia="宋体"/>
          <w:lang w:bidi="ar-SA"/>
        </w:rPr>
        <w:endnoteReference w:id="158"/>
      </w:r>
      <w:r w:rsidR="00D30D71" w:rsidRPr="00D30D71">
        <w:rPr>
          <w:rFonts w:eastAsia="宋体"/>
          <w:lang w:bidi="ar-SA"/>
        </w:rPr>
        <w:t xml:space="preserve">]. By contrast, the rate of m-cresol alkylation was much lower, being the conversion of m-cresol much lower than that of 2-propanol at all space times.  That is, it is clear that the alkylating agent is propylene rather than 2-propanol, which quickly disappears at this temperature. </w:t>
      </w:r>
      <w:r w:rsidR="00D30D71" w:rsidRPr="00D30D71">
        <w:rPr>
          <w:rFonts w:eastAsia="宋体"/>
          <w:b/>
          <w:lang w:bidi="ar-SA"/>
        </w:rPr>
        <w:t xml:space="preserve"> </w:t>
      </w:r>
    </w:p>
    <w:p w:rsidR="00D30D71" w:rsidRPr="00D30D71" w:rsidRDefault="00786778" w:rsidP="00D30D71">
      <w:pPr>
        <w:jc w:val="both"/>
        <w:rPr>
          <w:rFonts w:eastAsia="宋体"/>
          <w:bCs/>
          <w:lang w:bidi="ar-SA"/>
        </w:rPr>
      </w:pPr>
      <w:r>
        <w:rPr>
          <w:rFonts w:eastAsia="宋体"/>
          <w:lang w:bidi="ar-SA"/>
        </w:rPr>
        <w:tab/>
      </w:r>
      <w:r w:rsidR="00D30D71" w:rsidRPr="00D30D71">
        <w:rPr>
          <w:rFonts w:eastAsia="宋体"/>
          <w:lang w:bidi="ar-SA"/>
        </w:rPr>
        <w:t xml:space="preserve">As expected, </w:t>
      </w:r>
      <w:r w:rsidR="00D30D71" w:rsidRPr="00D30D71">
        <w:rPr>
          <w:rFonts w:eastAsia="宋体"/>
          <w:bCs/>
          <w:lang w:bidi="ar-SA"/>
        </w:rPr>
        <w:t>2-isopropyl-5-methylphenol (</w:t>
      </w:r>
      <w:proofErr w:type="spellStart"/>
      <w:r w:rsidR="00D30D71" w:rsidRPr="00D30D71">
        <w:rPr>
          <w:rFonts w:eastAsia="宋体"/>
          <w:bCs/>
          <w:lang w:bidi="ar-SA"/>
        </w:rPr>
        <w:t>thymol</w:t>
      </w:r>
      <w:proofErr w:type="spellEnd"/>
      <w:r w:rsidR="00D30D71" w:rsidRPr="00D30D71">
        <w:rPr>
          <w:rFonts w:eastAsia="宋体"/>
          <w:bCs/>
          <w:lang w:bidi="ar-SA"/>
        </w:rPr>
        <w:t xml:space="preserve">), 3-isopropy-5-methylphenol, 4-isopropyl-3-methylphenol were the observed products of the </w:t>
      </w:r>
      <w:proofErr w:type="spellStart"/>
      <w:r w:rsidR="00D30D71" w:rsidRPr="00D30D71">
        <w:rPr>
          <w:rFonts w:eastAsia="宋体"/>
          <w:bCs/>
          <w:lang w:bidi="ar-SA"/>
        </w:rPr>
        <w:t>isopropylation</w:t>
      </w:r>
      <w:proofErr w:type="spellEnd"/>
      <w:r w:rsidR="00D30D71" w:rsidRPr="00D30D71">
        <w:rPr>
          <w:rFonts w:eastAsia="宋体"/>
          <w:bCs/>
          <w:lang w:bidi="ar-SA"/>
        </w:rPr>
        <w:t xml:space="preserve"> of m-cresol [</w:t>
      </w:r>
      <w:r w:rsidR="00D30D71" w:rsidRPr="00D30D71">
        <w:rPr>
          <w:rFonts w:eastAsia="宋体"/>
          <w:bCs/>
          <w:lang w:bidi="ar-SA"/>
        </w:rPr>
        <w:fldChar w:fldCharType="begin"/>
      </w:r>
      <w:r w:rsidR="00D30D71" w:rsidRPr="00D30D71">
        <w:rPr>
          <w:rFonts w:eastAsia="宋体"/>
          <w:bCs/>
          <w:lang w:bidi="ar-SA"/>
        </w:rPr>
        <w:instrText xml:space="preserve"> NOTEREF _Ref321075609 \h </w:instrText>
      </w:r>
      <w:r w:rsidR="00D30D71">
        <w:rPr>
          <w:rFonts w:eastAsia="宋体"/>
          <w:bCs/>
          <w:lang w:bidi="ar-SA"/>
        </w:rPr>
        <w:instrText xml:space="preserve"> \* MERGEFORMAT </w:instrText>
      </w:r>
      <w:r w:rsidR="00D30D71" w:rsidRPr="00D30D71">
        <w:rPr>
          <w:rFonts w:eastAsia="宋体"/>
          <w:bCs/>
          <w:lang w:bidi="ar-SA"/>
        </w:rPr>
      </w:r>
      <w:r w:rsidR="00D30D71" w:rsidRPr="00D30D71">
        <w:rPr>
          <w:rFonts w:eastAsia="宋体"/>
          <w:bCs/>
          <w:lang w:bidi="ar-SA"/>
        </w:rPr>
        <w:fldChar w:fldCharType="separate"/>
      </w:r>
      <w:r w:rsidR="005C7BC1">
        <w:rPr>
          <w:rFonts w:eastAsia="宋体"/>
          <w:bCs/>
          <w:lang w:bidi="ar-SA"/>
        </w:rPr>
        <w:t>15</w:t>
      </w:r>
      <w:r w:rsidR="00D30D71" w:rsidRPr="00D30D71">
        <w:rPr>
          <w:rFonts w:eastAsia="宋体"/>
          <w:lang w:bidi="ar-SA"/>
        </w:rPr>
        <w:fldChar w:fldCharType="end"/>
      </w:r>
      <w:r w:rsidR="00D30D71" w:rsidRPr="00D30D71">
        <w:rPr>
          <w:rFonts w:eastAsia="宋体"/>
          <w:bCs/>
          <w:lang w:bidi="ar-SA"/>
        </w:rPr>
        <w:t>].  For a shorter notation, we have labeled these products as 2I5MP, 3I5MP, and 4I3MP, respectively.  While clearly 2I5MP is the dominant primary product, the selectivity to 4I3MP also seems to increase as conversion approaches zero.  By contrast, the selectivity to meta-OH continuously increased with conversion at the expense of the other two products, particularly of 2I5MP. This is the expected trend since both OH and CH</w:t>
      </w:r>
      <w:r w:rsidR="00D30D71" w:rsidRPr="00D30D71">
        <w:rPr>
          <w:rFonts w:eastAsia="宋体"/>
          <w:bCs/>
          <w:vertAlign w:val="subscript"/>
          <w:lang w:bidi="ar-SA"/>
        </w:rPr>
        <w:t>3</w:t>
      </w:r>
      <w:r w:rsidR="00D30D71" w:rsidRPr="00D30D71">
        <w:rPr>
          <w:rFonts w:eastAsia="宋体"/>
          <w:bCs/>
          <w:lang w:bidi="ar-SA"/>
        </w:rPr>
        <w:t xml:space="preserve"> are strong </w:t>
      </w:r>
      <w:proofErr w:type="spellStart"/>
      <w:r w:rsidR="00D30D71" w:rsidRPr="00D30D71">
        <w:rPr>
          <w:rFonts w:eastAsia="宋体"/>
          <w:bCs/>
          <w:lang w:bidi="ar-SA"/>
        </w:rPr>
        <w:t>ortho</w:t>
      </w:r>
      <w:proofErr w:type="spellEnd"/>
      <w:r w:rsidR="00D30D71" w:rsidRPr="00D30D71">
        <w:rPr>
          <w:rFonts w:eastAsia="宋体"/>
          <w:bCs/>
          <w:lang w:bidi="ar-SA"/>
        </w:rPr>
        <w:t xml:space="preserve">/para directing groups.  In 2I5MP the isopropyl group is in </w:t>
      </w:r>
      <w:proofErr w:type="spellStart"/>
      <w:r w:rsidR="00D30D71" w:rsidRPr="00D30D71">
        <w:rPr>
          <w:rFonts w:eastAsia="宋体"/>
          <w:bCs/>
          <w:lang w:bidi="ar-SA"/>
        </w:rPr>
        <w:t>ortho</w:t>
      </w:r>
      <w:proofErr w:type="spellEnd"/>
      <w:r w:rsidR="00D30D71" w:rsidRPr="00D30D71">
        <w:rPr>
          <w:rFonts w:eastAsia="宋体"/>
          <w:bCs/>
          <w:lang w:bidi="ar-SA"/>
        </w:rPr>
        <w:t xml:space="preserve"> and para positions with respect to the OH and CH</w:t>
      </w:r>
      <w:r w:rsidR="00D30D71" w:rsidRPr="00D30D71">
        <w:rPr>
          <w:rFonts w:eastAsia="宋体"/>
          <w:bCs/>
          <w:vertAlign w:val="subscript"/>
          <w:lang w:bidi="ar-SA"/>
        </w:rPr>
        <w:t>3</w:t>
      </w:r>
      <w:r w:rsidR="00D30D71" w:rsidRPr="00D30D71">
        <w:rPr>
          <w:rFonts w:eastAsia="宋体"/>
          <w:bCs/>
          <w:lang w:bidi="ar-SA"/>
        </w:rPr>
        <w:t xml:space="preserve">-groups, respectively.  Instead, in 4I3MP it is in </w:t>
      </w:r>
      <w:proofErr w:type="spellStart"/>
      <w:r w:rsidR="00D30D71" w:rsidRPr="00D30D71">
        <w:rPr>
          <w:rFonts w:eastAsia="宋体"/>
          <w:bCs/>
          <w:lang w:bidi="ar-SA"/>
        </w:rPr>
        <w:t>ortho</w:t>
      </w:r>
      <w:proofErr w:type="spellEnd"/>
      <w:r w:rsidR="00D30D71" w:rsidRPr="00D30D71">
        <w:rPr>
          <w:rFonts w:eastAsia="宋体"/>
          <w:bCs/>
          <w:lang w:bidi="ar-SA"/>
        </w:rPr>
        <w:t xml:space="preserve"> and para positions with respect to the CH</w:t>
      </w:r>
      <w:r w:rsidR="00D30D71" w:rsidRPr="00D30D71">
        <w:rPr>
          <w:rFonts w:eastAsia="宋体"/>
          <w:bCs/>
          <w:vertAlign w:val="subscript"/>
          <w:lang w:bidi="ar-SA"/>
        </w:rPr>
        <w:t xml:space="preserve">3 </w:t>
      </w:r>
      <w:r w:rsidR="00D30D71" w:rsidRPr="00D30D71">
        <w:rPr>
          <w:rFonts w:eastAsia="宋体"/>
          <w:bCs/>
          <w:lang w:bidi="ar-SA"/>
        </w:rPr>
        <w:t xml:space="preserve">and OH-groups, respectively.  That is, in both cases the alkylation is kinetically favored.  By contrast, the 3I5MP is not kinetically favored but thermodynamically more stable.  </w:t>
      </w:r>
    </w:p>
    <w:p w:rsidR="00D30D71" w:rsidRPr="00D30D71" w:rsidRDefault="00786778" w:rsidP="00D30D71">
      <w:pPr>
        <w:jc w:val="both"/>
        <w:rPr>
          <w:rFonts w:eastAsia="宋体"/>
          <w:bCs/>
          <w:lang w:bidi="ar-SA"/>
        </w:rPr>
      </w:pPr>
      <w:r>
        <w:rPr>
          <w:rFonts w:eastAsia="宋体"/>
          <w:bCs/>
          <w:lang w:bidi="ar-SA"/>
        </w:rPr>
        <w:tab/>
      </w:r>
      <w:r w:rsidR="00D30D71" w:rsidRPr="00D30D71">
        <w:rPr>
          <w:rFonts w:eastAsia="宋体"/>
          <w:bCs/>
          <w:lang w:bidi="ar-SA"/>
        </w:rPr>
        <w:t xml:space="preserve">Only trace amounts of </w:t>
      </w:r>
      <w:proofErr w:type="spellStart"/>
      <w:r w:rsidR="00D30D71" w:rsidRPr="00D30D71">
        <w:rPr>
          <w:rFonts w:eastAsia="宋体"/>
          <w:bCs/>
          <w:lang w:bidi="ar-SA"/>
        </w:rPr>
        <w:t>dialkylation</w:t>
      </w:r>
      <w:proofErr w:type="spellEnd"/>
      <w:r w:rsidR="00D30D71" w:rsidRPr="00D30D71">
        <w:rPr>
          <w:rFonts w:eastAsia="宋体"/>
          <w:bCs/>
          <w:lang w:bidi="ar-SA"/>
        </w:rPr>
        <w:t xml:space="preserve"> products (e.g., 2</w:t>
      </w:r>
      <w:proofErr w:type="gramStart"/>
      <w:r w:rsidR="00D30D71" w:rsidRPr="00D30D71">
        <w:rPr>
          <w:rFonts w:eastAsia="宋体"/>
          <w:bCs/>
          <w:lang w:bidi="ar-SA"/>
        </w:rPr>
        <w:t>,4</w:t>
      </w:r>
      <w:proofErr w:type="gramEnd"/>
      <w:r w:rsidR="00D30D71" w:rsidRPr="00D30D71">
        <w:rPr>
          <w:rFonts w:eastAsia="宋体"/>
          <w:bCs/>
          <w:lang w:bidi="ar-SA"/>
        </w:rPr>
        <w:t>-diisopropyl-5-methylphenol) were observed.  As previously discussed [</w:t>
      </w:r>
      <w:r w:rsidR="00D30D71" w:rsidRPr="00D30D71">
        <w:rPr>
          <w:rFonts w:eastAsia="宋体"/>
          <w:bCs/>
          <w:lang w:bidi="ar-SA"/>
        </w:rPr>
        <w:fldChar w:fldCharType="begin"/>
      </w:r>
      <w:r w:rsidR="00D30D71" w:rsidRPr="00D30D71">
        <w:rPr>
          <w:rFonts w:eastAsia="宋体"/>
          <w:bCs/>
          <w:lang w:bidi="ar-SA"/>
        </w:rPr>
        <w:instrText xml:space="preserve"> NOTEREF _Ref321075609 \h </w:instrText>
      </w:r>
      <w:r w:rsidR="00D30D71">
        <w:rPr>
          <w:rFonts w:eastAsia="宋体"/>
          <w:bCs/>
          <w:lang w:bidi="ar-SA"/>
        </w:rPr>
        <w:instrText xml:space="preserve"> \* MERGEFORMAT </w:instrText>
      </w:r>
      <w:r w:rsidR="00D30D71" w:rsidRPr="00D30D71">
        <w:rPr>
          <w:rFonts w:eastAsia="宋体"/>
          <w:bCs/>
          <w:lang w:bidi="ar-SA"/>
        </w:rPr>
      </w:r>
      <w:r w:rsidR="00D30D71" w:rsidRPr="00D30D71">
        <w:rPr>
          <w:rFonts w:eastAsia="宋体"/>
          <w:bCs/>
          <w:lang w:bidi="ar-SA"/>
        </w:rPr>
        <w:fldChar w:fldCharType="separate"/>
      </w:r>
      <w:r w:rsidR="005C7BC1">
        <w:rPr>
          <w:rFonts w:eastAsia="宋体"/>
          <w:bCs/>
          <w:lang w:bidi="ar-SA"/>
        </w:rPr>
        <w:t>15</w:t>
      </w:r>
      <w:r w:rsidR="00D30D71" w:rsidRPr="00D30D71">
        <w:rPr>
          <w:rFonts w:eastAsia="宋体"/>
          <w:lang w:bidi="ar-SA"/>
        </w:rPr>
        <w:fldChar w:fldCharType="end"/>
      </w:r>
      <w:r w:rsidR="00D30D71" w:rsidRPr="00D30D71">
        <w:rPr>
          <w:rFonts w:eastAsia="宋体"/>
          <w:bCs/>
          <w:lang w:bidi="ar-SA"/>
        </w:rPr>
        <w:t xml:space="preserve">], the geometric </w:t>
      </w:r>
      <w:proofErr w:type="gramStart"/>
      <w:r w:rsidR="00D30D71" w:rsidRPr="00D30D71">
        <w:rPr>
          <w:rFonts w:eastAsia="宋体"/>
          <w:bCs/>
          <w:lang w:bidi="ar-SA"/>
        </w:rPr>
        <w:t>constraints of the H-Beta pore inhibits</w:t>
      </w:r>
      <w:proofErr w:type="gramEnd"/>
      <w:r w:rsidR="00D30D71" w:rsidRPr="00D30D71">
        <w:rPr>
          <w:rFonts w:eastAsia="宋体"/>
          <w:bCs/>
          <w:lang w:bidi="ar-SA"/>
        </w:rPr>
        <w:t xml:space="preserve"> the second alkylation step.  </w:t>
      </w:r>
    </w:p>
    <w:p w:rsidR="00D30D71" w:rsidRDefault="00786778" w:rsidP="00D30D71">
      <w:pPr>
        <w:jc w:val="both"/>
        <w:rPr>
          <w:rFonts w:eastAsia="宋体"/>
          <w:lang w:bidi="ar-SA"/>
        </w:rPr>
      </w:pPr>
      <w:r>
        <w:rPr>
          <w:rFonts w:eastAsia="宋体"/>
          <w:lang w:bidi="ar-SA"/>
        </w:rPr>
        <w:tab/>
      </w:r>
      <w:r w:rsidR="004B25E9">
        <w:rPr>
          <w:rFonts w:eastAsia="宋体"/>
          <w:lang w:bidi="ar-SA"/>
        </w:rPr>
        <w:t>Figure 25.IV</w:t>
      </w:r>
      <w:r w:rsidR="00D30D71" w:rsidRPr="00D30D71">
        <w:rPr>
          <w:rFonts w:eastAsia="宋体"/>
          <w:lang w:bidi="ar-SA"/>
        </w:rPr>
        <w:t xml:space="preserve"> shows the evolution of products distribution with time on stream TOS at 200 </w:t>
      </w:r>
      <w:r w:rsidR="00D30D71" w:rsidRPr="00D30D71">
        <w:rPr>
          <w:rFonts w:eastAsia="宋体" w:hint="eastAsia"/>
          <w:lang w:bidi="ar-SA"/>
        </w:rPr>
        <w:sym w:font="Symbol" w:char="00B0"/>
      </w:r>
      <w:r w:rsidR="00D30D71" w:rsidRPr="00D30D71">
        <w:rPr>
          <w:rFonts w:eastAsia="宋体"/>
          <w:lang w:bidi="ar-SA"/>
        </w:rPr>
        <w:t xml:space="preserve">C and a rather low W/F.  Under these conditions, all of the 2-propanol is </w:t>
      </w:r>
      <w:r w:rsidR="00D30D71" w:rsidRPr="00D30D71">
        <w:rPr>
          <w:rFonts w:eastAsia="宋体"/>
          <w:lang w:bidi="ar-SA"/>
        </w:rPr>
        <w:lastRenderedPageBreak/>
        <w:t xml:space="preserve">readily dehydrated to propylene while the alkylation is rather slow (yield ~ 17%).  The relatively slow deactivation causes a decrease in the production of alkylates and a concomitant increase in the amount of propylene in the products, which is consumed to a lesser degree when the alkylation rate decreases.  </w:t>
      </w:r>
    </w:p>
    <w:p w:rsidR="004B25E9" w:rsidRDefault="004B25E9" w:rsidP="00D30D71">
      <w:pPr>
        <w:jc w:val="both"/>
        <w:rPr>
          <w:rFonts w:eastAsia="宋体"/>
          <w:lang w:bidi="ar-SA"/>
        </w:rPr>
      </w:pPr>
      <w:r>
        <w:rPr>
          <w:rFonts w:eastAsia="宋体"/>
          <w:noProof/>
          <w:lang w:eastAsia="zh-CN" w:bidi="ar-SA"/>
        </w:rPr>
        <w:drawing>
          <wp:anchor distT="0" distB="0" distL="114300" distR="114300" simplePos="0" relativeHeight="251768832" behindDoc="0" locked="0" layoutInCell="1" allowOverlap="1" wp14:anchorId="4B2657BE" wp14:editId="1900E805">
            <wp:simplePos x="0" y="0"/>
            <wp:positionH relativeFrom="column">
              <wp:posOffset>415960</wp:posOffset>
            </wp:positionH>
            <wp:positionV relativeFrom="paragraph">
              <wp:posOffset>-441813</wp:posOffset>
            </wp:positionV>
            <wp:extent cx="5486400" cy="386983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486400" cy="3869830"/>
                    </a:xfrm>
                    <a:prstGeom prst="rect">
                      <a:avLst/>
                    </a:prstGeom>
                    <a:noFill/>
                  </pic:spPr>
                </pic:pic>
              </a:graphicData>
            </a:graphic>
            <wp14:sizeRelH relativeFrom="page">
              <wp14:pctWidth>0</wp14:pctWidth>
            </wp14:sizeRelH>
            <wp14:sizeRelV relativeFrom="page">
              <wp14:pctHeight>0</wp14:pctHeight>
            </wp14:sizeRelV>
          </wp:anchor>
        </w:drawing>
      </w:r>
    </w:p>
    <w:p w:rsidR="004B25E9" w:rsidRDefault="004B25E9" w:rsidP="00D30D71">
      <w:pPr>
        <w:jc w:val="both"/>
        <w:rPr>
          <w:rFonts w:eastAsia="宋体"/>
          <w:lang w:bidi="ar-SA"/>
        </w:rPr>
      </w:pPr>
    </w:p>
    <w:p w:rsidR="004B25E9" w:rsidRDefault="004B25E9" w:rsidP="00D30D71">
      <w:pPr>
        <w:jc w:val="both"/>
        <w:rPr>
          <w:rFonts w:eastAsia="宋体"/>
          <w:lang w:bidi="ar-SA"/>
        </w:rPr>
      </w:pPr>
    </w:p>
    <w:p w:rsidR="004B25E9" w:rsidRDefault="004B25E9" w:rsidP="00D30D71">
      <w:pPr>
        <w:jc w:val="both"/>
        <w:rPr>
          <w:rFonts w:eastAsia="宋体"/>
          <w:lang w:bidi="ar-SA"/>
        </w:rPr>
      </w:pPr>
    </w:p>
    <w:p w:rsidR="004B25E9" w:rsidRDefault="004B25E9" w:rsidP="00D30D71">
      <w:pPr>
        <w:jc w:val="both"/>
        <w:rPr>
          <w:rFonts w:eastAsia="宋体"/>
          <w:lang w:bidi="ar-SA"/>
        </w:rPr>
      </w:pPr>
    </w:p>
    <w:p w:rsidR="004B25E9" w:rsidRDefault="004B25E9" w:rsidP="00D30D71">
      <w:pPr>
        <w:jc w:val="both"/>
        <w:rPr>
          <w:rFonts w:eastAsia="宋体"/>
          <w:lang w:bidi="ar-SA"/>
        </w:rPr>
      </w:pPr>
    </w:p>
    <w:p w:rsidR="004B25E9" w:rsidRDefault="004B25E9" w:rsidP="00D30D71">
      <w:pPr>
        <w:jc w:val="both"/>
        <w:rPr>
          <w:rFonts w:eastAsia="宋体"/>
          <w:lang w:bidi="ar-SA"/>
        </w:rPr>
      </w:pPr>
    </w:p>
    <w:p w:rsidR="004B25E9" w:rsidRDefault="004B25E9" w:rsidP="00D30D71">
      <w:pPr>
        <w:jc w:val="both"/>
        <w:rPr>
          <w:rFonts w:eastAsia="宋体"/>
          <w:lang w:bidi="ar-SA"/>
        </w:rPr>
      </w:pPr>
    </w:p>
    <w:p w:rsidR="004B25E9" w:rsidRDefault="004B25E9" w:rsidP="00D30D71">
      <w:pPr>
        <w:jc w:val="both"/>
        <w:rPr>
          <w:rFonts w:eastAsia="宋体"/>
          <w:lang w:bidi="ar-SA"/>
        </w:rPr>
      </w:pPr>
    </w:p>
    <w:p w:rsidR="004B25E9" w:rsidRDefault="0043678C" w:rsidP="00D30D71">
      <w:pPr>
        <w:jc w:val="both"/>
        <w:rPr>
          <w:rFonts w:eastAsia="宋体"/>
          <w:lang w:bidi="ar-SA"/>
        </w:rPr>
      </w:pPr>
      <w:r>
        <w:rPr>
          <w:noProof/>
          <w:lang w:eastAsia="zh-CN" w:bidi="ar-SA"/>
        </w:rPr>
        <mc:AlternateContent>
          <mc:Choice Requires="wps">
            <w:drawing>
              <wp:anchor distT="0" distB="0" distL="114300" distR="114300" simplePos="0" relativeHeight="251809792" behindDoc="0" locked="0" layoutInCell="1" allowOverlap="1" wp14:anchorId="1A2341F8" wp14:editId="55A680DD">
                <wp:simplePos x="0" y="0"/>
                <wp:positionH relativeFrom="column">
                  <wp:posOffset>486410</wp:posOffset>
                </wp:positionH>
                <wp:positionV relativeFrom="paragraph">
                  <wp:posOffset>274260</wp:posOffset>
                </wp:positionV>
                <wp:extent cx="4727143" cy="635"/>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727143" cy="635"/>
                        </a:xfrm>
                        <a:prstGeom prst="rect">
                          <a:avLst/>
                        </a:prstGeom>
                        <a:solidFill>
                          <a:prstClr val="white"/>
                        </a:solidFill>
                        <a:ln>
                          <a:noFill/>
                        </a:ln>
                        <a:effectLst/>
                      </wps:spPr>
                      <wps:txbx>
                        <w:txbxContent>
                          <w:p w:rsidR="00883C93" w:rsidRPr="0043678C" w:rsidRDefault="00883C93" w:rsidP="0043678C">
                            <w:pPr>
                              <w:pStyle w:val="Caption"/>
                              <w:rPr>
                                <w:rFonts w:eastAsia="宋体"/>
                                <w:b w:val="0"/>
                                <w:noProof/>
                                <w:szCs w:val="24"/>
                              </w:rPr>
                            </w:pPr>
                            <w:bookmarkStart w:id="216" w:name="_Toc385588364"/>
                            <w:r>
                              <w:t xml:space="preserve">Figure </w:t>
                            </w:r>
                            <w:r w:rsidR="004C41AC">
                              <w:fldChar w:fldCharType="begin"/>
                            </w:r>
                            <w:r w:rsidR="004C41AC">
                              <w:instrText xml:space="preserve"> SEQ Figure \* ARABIC </w:instrText>
                            </w:r>
                            <w:r w:rsidR="004C41AC">
                              <w:fldChar w:fldCharType="separate"/>
                            </w:r>
                            <w:proofErr w:type="gramStart"/>
                            <w:r w:rsidR="005C7BC1">
                              <w:rPr>
                                <w:noProof/>
                              </w:rPr>
                              <w:t>25</w:t>
                            </w:r>
                            <w:r w:rsidR="004C41AC">
                              <w:rPr>
                                <w:noProof/>
                              </w:rPr>
                              <w:fldChar w:fldCharType="end"/>
                            </w:r>
                            <w:r>
                              <w:t>.IV</w:t>
                            </w:r>
                            <w:proofErr w:type="gramEnd"/>
                            <w:r>
                              <w:t>.</w:t>
                            </w:r>
                            <w:r>
                              <w:tab/>
                            </w:r>
                            <w:r w:rsidRPr="0043678C">
                              <w:rPr>
                                <w:b w:val="0"/>
                              </w:rPr>
                              <w:t xml:space="preserve">Products Distribution as a function of TOS at 200 </w:t>
                            </w:r>
                            <w:r w:rsidRPr="0043678C">
                              <w:rPr>
                                <w:rFonts w:hint="eastAsia"/>
                                <w:b w:val="0"/>
                              </w:rPr>
                              <w:sym w:font="Symbol" w:char="F0B0"/>
                            </w:r>
                            <w:r w:rsidRPr="0043678C">
                              <w:rPr>
                                <w:b w:val="0"/>
                              </w:rPr>
                              <w:t>C. W/F = 0.1hr.  2-</w:t>
                            </w:r>
                            <w:proofErr w:type="gramStart"/>
                            <w:r w:rsidRPr="0043678C">
                              <w:rPr>
                                <w:b w:val="0"/>
                              </w:rPr>
                              <w:t>Propanol :</w:t>
                            </w:r>
                            <w:proofErr w:type="gramEnd"/>
                            <w:r w:rsidRPr="0043678C">
                              <w:rPr>
                                <w:b w:val="0"/>
                              </w:rPr>
                              <w:t xml:space="preserve"> m-Cresol = 2:1 (mole). </w:t>
                            </w:r>
                            <w:proofErr w:type="gramStart"/>
                            <w:r w:rsidRPr="0043678C">
                              <w:rPr>
                                <w:b w:val="0"/>
                              </w:rPr>
                              <w:t>Carrier gas H</w:t>
                            </w:r>
                            <w:r w:rsidRPr="0043678C">
                              <w:rPr>
                                <w:b w:val="0"/>
                                <w:vertAlign w:val="subscript"/>
                              </w:rPr>
                              <w:t>2</w:t>
                            </w:r>
                            <w:r>
                              <w:rPr>
                                <w:b w:val="0"/>
                              </w:rPr>
                              <w:t xml:space="preserve"> 60 ml/min.</w:t>
                            </w:r>
                            <w:bookmarkEnd w:id="216"/>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13" o:spid="_x0000_s1058" type="#_x0000_t202" style="position:absolute;left:0;text-align:left;margin-left:38.3pt;margin-top:21.6pt;width:372.2pt;height:.0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" stroked="f">
                <v:textbox style="mso-fit-shape-to-text:t" inset="0,0,0,0">
                  <w:txbxContent>
                    <w:p w:rsidR="00883C93" w:rsidRPr="0043678C" w:rsidRDefault="00883C93" w:rsidP="0043678C">
                      <w:pPr>
                        <w:pStyle w:val="Caption"/>
                        <w:rPr>
                          <w:rFonts w:eastAsia="宋体"/>
                          <w:b w:val="0"/>
                          <w:noProof/>
                          <w:szCs w:val="24"/>
                        </w:rPr>
                      </w:pPr>
                      <w:bookmarkStart w:id="217" w:name="_Toc385588364"/>
                      <w:r>
                        <w:t xml:space="preserve">Figure </w:t>
                      </w:r>
                      <w:r w:rsidR="004C41AC">
                        <w:fldChar w:fldCharType="begin"/>
                      </w:r>
                      <w:r w:rsidR="004C41AC">
                        <w:instrText xml:space="preserve"> SEQ Figure \* ARABIC </w:instrText>
                      </w:r>
                      <w:r w:rsidR="004C41AC">
                        <w:fldChar w:fldCharType="separate"/>
                      </w:r>
                      <w:proofErr w:type="gramStart"/>
                      <w:r w:rsidR="005C7BC1">
                        <w:rPr>
                          <w:noProof/>
                        </w:rPr>
                        <w:t>25</w:t>
                      </w:r>
                      <w:r w:rsidR="004C41AC">
                        <w:rPr>
                          <w:noProof/>
                        </w:rPr>
                        <w:fldChar w:fldCharType="end"/>
                      </w:r>
                      <w:r>
                        <w:t>.IV</w:t>
                      </w:r>
                      <w:proofErr w:type="gramEnd"/>
                      <w:r>
                        <w:t>.</w:t>
                      </w:r>
                      <w:r>
                        <w:tab/>
                      </w:r>
                      <w:r w:rsidRPr="0043678C">
                        <w:rPr>
                          <w:b w:val="0"/>
                        </w:rPr>
                        <w:t xml:space="preserve">Products Distribution as a function of TOS at 200 </w:t>
                      </w:r>
                      <w:r w:rsidRPr="0043678C">
                        <w:rPr>
                          <w:rFonts w:hint="eastAsia"/>
                          <w:b w:val="0"/>
                        </w:rPr>
                        <w:sym w:font="Symbol" w:char="F0B0"/>
                      </w:r>
                      <w:r w:rsidRPr="0043678C">
                        <w:rPr>
                          <w:b w:val="0"/>
                        </w:rPr>
                        <w:t>C. W/F = 0.1hr.  2-</w:t>
                      </w:r>
                      <w:proofErr w:type="gramStart"/>
                      <w:r w:rsidRPr="0043678C">
                        <w:rPr>
                          <w:b w:val="0"/>
                        </w:rPr>
                        <w:t>Propanol :</w:t>
                      </w:r>
                      <w:proofErr w:type="gramEnd"/>
                      <w:r w:rsidRPr="0043678C">
                        <w:rPr>
                          <w:b w:val="0"/>
                        </w:rPr>
                        <w:t xml:space="preserve"> m-Cresol = 2:1 (mole). </w:t>
                      </w:r>
                      <w:proofErr w:type="gramStart"/>
                      <w:r w:rsidRPr="0043678C">
                        <w:rPr>
                          <w:b w:val="0"/>
                        </w:rPr>
                        <w:t>Carrier gas H</w:t>
                      </w:r>
                      <w:r w:rsidRPr="0043678C">
                        <w:rPr>
                          <w:b w:val="0"/>
                          <w:vertAlign w:val="subscript"/>
                        </w:rPr>
                        <w:t>2</w:t>
                      </w:r>
                      <w:r>
                        <w:rPr>
                          <w:b w:val="0"/>
                        </w:rPr>
                        <w:t xml:space="preserve"> 60 ml/min.</w:t>
                      </w:r>
                      <w:bookmarkEnd w:id="217"/>
                      <w:proofErr w:type="gramEnd"/>
                    </w:p>
                  </w:txbxContent>
                </v:textbox>
              </v:shape>
            </w:pict>
          </mc:Fallback>
        </mc:AlternateContent>
      </w:r>
    </w:p>
    <w:p w:rsidR="004B25E9" w:rsidRDefault="004B25E9" w:rsidP="00D30D71">
      <w:pPr>
        <w:jc w:val="both"/>
        <w:rPr>
          <w:rFonts w:eastAsia="宋体"/>
          <w:lang w:bidi="ar-SA"/>
        </w:rPr>
      </w:pPr>
    </w:p>
    <w:p w:rsidR="004B25E9" w:rsidRPr="00D30D71" w:rsidRDefault="004B25E9" w:rsidP="00D30D71">
      <w:pPr>
        <w:jc w:val="both"/>
        <w:rPr>
          <w:rFonts w:eastAsia="宋体"/>
          <w:lang w:bidi="ar-SA"/>
        </w:rPr>
      </w:pPr>
    </w:p>
    <w:p w:rsidR="00D30D71" w:rsidRPr="00D30D71" w:rsidRDefault="00D30D71" w:rsidP="00D30D71">
      <w:pPr>
        <w:jc w:val="both"/>
        <w:rPr>
          <w:rFonts w:eastAsia="宋体"/>
          <w:i/>
          <w:iCs/>
          <w:lang w:bidi="ar-SA"/>
        </w:rPr>
      </w:pPr>
    </w:p>
    <w:p w:rsidR="00D30D71" w:rsidRPr="00D30D71" w:rsidRDefault="00786778" w:rsidP="00786778">
      <w:pPr>
        <w:pStyle w:val="Heading3"/>
        <w:rPr>
          <w:rFonts w:eastAsia="宋体"/>
          <w:lang w:bidi="ar-SA"/>
        </w:rPr>
      </w:pPr>
      <w:bookmarkStart w:id="218" w:name="_Toc385589173"/>
      <w:r>
        <w:rPr>
          <w:rFonts w:eastAsia="宋体"/>
          <w:lang w:bidi="ar-SA"/>
        </w:rPr>
        <w:t>4.</w:t>
      </w:r>
      <w:r w:rsidR="00D30D71" w:rsidRPr="00D30D71">
        <w:rPr>
          <w:rFonts w:eastAsia="宋体"/>
          <w:lang w:bidi="ar-SA"/>
        </w:rPr>
        <w:t>3.2 Alkylation of meta-Cresol with different Alkylating Agents</w:t>
      </w:r>
      <w:bookmarkEnd w:id="218"/>
      <w:r w:rsidR="00D30D71" w:rsidRPr="00D30D71">
        <w:rPr>
          <w:rFonts w:eastAsia="宋体"/>
          <w:lang w:bidi="ar-SA"/>
        </w:rPr>
        <w:t xml:space="preserve"> </w:t>
      </w:r>
    </w:p>
    <w:p w:rsidR="00D30D71" w:rsidRDefault="00786778" w:rsidP="00D30D71">
      <w:pPr>
        <w:jc w:val="both"/>
        <w:rPr>
          <w:rFonts w:eastAsia="宋体"/>
          <w:lang w:bidi="ar-SA"/>
        </w:rPr>
      </w:pPr>
      <w:r>
        <w:rPr>
          <w:rFonts w:eastAsia="宋体"/>
          <w:lang w:bidi="ar-SA"/>
        </w:rPr>
        <w:tab/>
      </w:r>
      <w:r w:rsidR="00D30D71" w:rsidRPr="00D30D71">
        <w:rPr>
          <w:rFonts w:eastAsia="宋体"/>
          <w:lang w:bidi="ar-SA"/>
        </w:rPr>
        <w:t>Since the rate of 2-propanol dehydration to propylene is much faster than alkylation and propylene seems to be the actual alkylation agent, one would expect that the rate of alkylation with propylene in the feed instead of 2-propanol should be the same as that with 2-propanol.  However, as shown below, that does not seem to be the case.  In fact,</w:t>
      </w:r>
      <w:r w:rsidR="00120E03">
        <w:rPr>
          <w:rFonts w:eastAsia="宋体"/>
          <w:lang w:bidi="ar-SA"/>
        </w:rPr>
        <w:t xml:space="preserve"> as shown in Figure 26.IV</w:t>
      </w:r>
      <w:r w:rsidR="00D30D71" w:rsidRPr="00D30D71">
        <w:rPr>
          <w:rFonts w:eastAsia="宋体"/>
          <w:lang w:bidi="ar-SA"/>
        </w:rPr>
        <w:t xml:space="preserve">, the rate of m-cresol alkylation significantly </w:t>
      </w:r>
      <w:r w:rsidR="00D30D71" w:rsidRPr="00D30D71">
        <w:rPr>
          <w:rFonts w:eastAsia="宋体"/>
          <w:lang w:bidi="ar-SA"/>
        </w:rPr>
        <w:lastRenderedPageBreak/>
        <w:t xml:space="preserve">varies when using either propylene, or 1-, or 2-propanol as alkylating agent.  The observed alkylation activity follows the trend 2-propanol &gt; propylene &gt; 1-propanol.  </w:t>
      </w:r>
    </w:p>
    <w:p w:rsidR="00120E03" w:rsidRDefault="00120E03" w:rsidP="00D30D71">
      <w:pPr>
        <w:jc w:val="both"/>
        <w:rPr>
          <w:rFonts w:eastAsia="宋体"/>
          <w:lang w:bidi="ar-SA"/>
        </w:rPr>
      </w:pPr>
      <w:r>
        <w:rPr>
          <w:rFonts w:eastAsia="宋体"/>
          <w:noProof/>
          <w:lang w:eastAsia="zh-CN" w:bidi="ar-SA"/>
        </w:rPr>
        <w:drawing>
          <wp:anchor distT="0" distB="0" distL="114300" distR="114300" simplePos="0" relativeHeight="251771904" behindDoc="0" locked="0" layoutInCell="1" allowOverlap="1" wp14:anchorId="6E1BAB5B" wp14:editId="3689A8A3">
            <wp:simplePos x="0" y="0"/>
            <wp:positionH relativeFrom="column">
              <wp:posOffset>9789</wp:posOffset>
            </wp:positionH>
            <wp:positionV relativeFrom="paragraph">
              <wp:posOffset>-494030</wp:posOffset>
            </wp:positionV>
            <wp:extent cx="5394634" cy="4123216"/>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394634" cy="4123216"/>
                    </a:xfrm>
                    <a:prstGeom prst="rect">
                      <a:avLst/>
                    </a:prstGeom>
                    <a:noFill/>
                  </pic:spPr>
                </pic:pic>
              </a:graphicData>
            </a:graphic>
            <wp14:sizeRelH relativeFrom="page">
              <wp14:pctWidth>0</wp14:pctWidth>
            </wp14:sizeRelH>
            <wp14:sizeRelV relativeFrom="page">
              <wp14:pctHeight>0</wp14:pctHeight>
            </wp14:sizeRelV>
          </wp:anchor>
        </w:drawing>
      </w: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r>
        <w:rPr>
          <w:noProof/>
          <w:lang w:eastAsia="zh-CN" w:bidi="ar-SA"/>
        </w:rPr>
        <mc:AlternateContent>
          <mc:Choice Requires="wps">
            <w:drawing>
              <wp:anchor distT="0" distB="0" distL="114300" distR="114300" simplePos="0" relativeHeight="251773952" behindDoc="0" locked="0" layoutInCell="1" allowOverlap="1" wp14:anchorId="06B11922" wp14:editId="531DE0AD">
                <wp:simplePos x="0" y="0"/>
                <wp:positionH relativeFrom="column">
                  <wp:posOffset>12065</wp:posOffset>
                </wp:positionH>
                <wp:positionV relativeFrom="paragraph">
                  <wp:posOffset>184785</wp:posOffset>
                </wp:positionV>
                <wp:extent cx="5394325" cy="586105"/>
                <wp:effectExtent l="0" t="0" r="0" b="4445"/>
                <wp:wrapNone/>
                <wp:docPr id="89" name="Text Box 89"/>
                <wp:cNvGraphicFramePr/>
                <a:graphic xmlns:a="http://schemas.openxmlformats.org/drawingml/2006/main">
                  <a:graphicData uri="http://schemas.microsoft.com/office/word/2010/wordprocessingShape">
                    <wps:wsp>
                      <wps:cNvSpPr txBox="1"/>
                      <wps:spPr>
                        <a:xfrm>
                          <a:off x="0" y="0"/>
                          <a:ext cx="5394325" cy="586105"/>
                        </a:xfrm>
                        <a:prstGeom prst="rect">
                          <a:avLst/>
                        </a:prstGeom>
                        <a:solidFill>
                          <a:prstClr val="white"/>
                        </a:solidFill>
                        <a:ln>
                          <a:noFill/>
                        </a:ln>
                        <a:effectLst/>
                      </wps:spPr>
                      <wps:txbx>
                        <w:txbxContent>
                          <w:p w:rsidR="00883C93" w:rsidRPr="00120E03" w:rsidRDefault="00883C93" w:rsidP="00120E03">
                            <w:pPr>
                              <w:pStyle w:val="Caption"/>
                              <w:jc w:val="both"/>
                              <w:rPr>
                                <w:b w:val="0"/>
                              </w:rPr>
                            </w:pPr>
                            <w:bookmarkStart w:id="219" w:name="_Toc385588365"/>
                            <w:r>
                              <w:t xml:space="preserve">Figure </w:t>
                            </w:r>
                            <w:r w:rsidR="004C41AC">
                              <w:fldChar w:fldCharType="begin"/>
                            </w:r>
                            <w:r w:rsidR="004C41AC">
                              <w:instrText xml:space="preserve"> SEQ Figure \* ARABIC </w:instrText>
                            </w:r>
                            <w:r w:rsidR="004C41AC">
                              <w:fldChar w:fldCharType="separate"/>
                            </w:r>
                            <w:proofErr w:type="gramStart"/>
                            <w:r w:rsidR="005C7BC1">
                              <w:rPr>
                                <w:noProof/>
                              </w:rPr>
                              <w:t>26</w:t>
                            </w:r>
                            <w:r w:rsidR="004C41AC">
                              <w:rPr>
                                <w:noProof/>
                              </w:rPr>
                              <w:fldChar w:fldCharType="end"/>
                            </w:r>
                            <w:r>
                              <w:t>.IV</w:t>
                            </w:r>
                            <w:proofErr w:type="gramEnd"/>
                            <w:r>
                              <w:t>.</w:t>
                            </w:r>
                            <w:r>
                              <w:tab/>
                            </w:r>
                            <w:r w:rsidRPr="00120E03">
                              <w:rPr>
                                <w:b w:val="0"/>
                              </w:rPr>
                              <w:t xml:space="preserve">Conversion of m-Cresol with different alkylating agent as a function of W/F. Alkylating </w:t>
                            </w:r>
                            <w:proofErr w:type="gramStart"/>
                            <w:r w:rsidRPr="00120E03">
                              <w:rPr>
                                <w:b w:val="0"/>
                              </w:rPr>
                              <w:t>agent :</w:t>
                            </w:r>
                            <w:proofErr w:type="gramEnd"/>
                            <w:r w:rsidRPr="00120E03">
                              <w:rPr>
                                <w:b w:val="0"/>
                              </w:rPr>
                              <w:t xml:space="preserve"> m-Cresol = 2:1 (mole). Carrier gas H</w:t>
                            </w:r>
                            <w:r w:rsidRPr="00120E03">
                              <w:rPr>
                                <w:b w:val="0"/>
                                <w:vertAlign w:val="subscript"/>
                              </w:rPr>
                              <w:t>2</w:t>
                            </w:r>
                            <w:r w:rsidRPr="00120E03">
                              <w:rPr>
                                <w:b w:val="0"/>
                              </w:rPr>
                              <w:t xml:space="preserve"> 60 ml/min. 200 </w:t>
                            </w:r>
                            <w:r w:rsidRPr="00120E03">
                              <w:rPr>
                                <w:rFonts w:hint="eastAsia"/>
                                <w:b w:val="0"/>
                              </w:rPr>
                              <w:sym w:font="Symbol" w:char="F0B0"/>
                            </w:r>
                            <w:r>
                              <w:rPr>
                                <w:b w:val="0"/>
                              </w:rPr>
                              <w:t>C</w:t>
                            </w:r>
                            <w:r w:rsidRPr="00120E03">
                              <w:rPr>
                                <w:b w:val="0"/>
                              </w:rPr>
                              <w:t>. C3</w:t>
                            </w:r>
                            <w:r w:rsidRPr="00120E03">
                              <w:rPr>
                                <w:b w:val="0"/>
                                <w:vertAlign w:val="superscript"/>
                              </w:rPr>
                              <w:t>=</w:t>
                            </w:r>
                            <w:r w:rsidRPr="00120E03">
                              <w:rPr>
                                <w:b w:val="0"/>
                              </w:rPr>
                              <w:t>: propylene; 2-POL: 2-propanol; 1-POL: 1-propanol.</w:t>
                            </w:r>
                            <w:bookmarkEnd w:id="219"/>
                          </w:p>
                          <w:p w:rsidR="00883C93" w:rsidRPr="00120E03" w:rsidRDefault="00883C9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9" o:spid="_x0000_s1059" type="#_x0000_t202" style="position:absolute;left:0;text-align:left;margin-left:.95pt;margin-top:14.55pt;width:424.75pt;height:46.15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" stroked="f">
                <v:textbox inset="0,0,0,0">
                  <w:txbxContent>
                    <w:p w:rsidR="00883C93" w:rsidRPr="00120E03" w:rsidRDefault="00883C93" w:rsidP="00120E03">
                      <w:pPr>
                        <w:pStyle w:val="Caption"/>
                        <w:jc w:val="both"/>
                        <w:rPr>
                          <w:b w:val="0"/>
                        </w:rPr>
                      </w:pPr>
                      <w:bookmarkStart w:id="220" w:name="_Toc385588365"/>
                      <w:r>
                        <w:t xml:space="preserve">Figure </w:t>
                      </w:r>
                      <w:r w:rsidR="004C41AC">
                        <w:fldChar w:fldCharType="begin"/>
                      </w:r>
                      <w:r w:rsidR="004C41AC">
                        <w:instrText xml:space="preserve"> SEQ Figure \* ARABIC </w:instrText>
                      </w:r>
                      <w:r w:rsidR="004C41AC">
                        <w:fldChar w:fldCharType="separate"/>
                      </w:r>
                      <w:proofErr w:type="gramStart"/>
                      <w:r w:rsidR="005C7BC1">
                        <w:rPr>
                          <w:noProof/>
                        </w:rPr>
                        <w:t>26</w:t>
                      </w:r>
                      <w:r w:rsidR="004C41AC">
                        <w:rPr>
                          <w:noProof/>
                        </w:rPr>
                        <w:fldChar w:fldCharType="end"/>
                      </w:r>
                      <w:r>
                        <w:t>.IV</w:t>
                      </w:r>
                      <w:proofErr w:type="gramEnd"/>
                      <w:r>
                        <w:t>.</w:t>
                      </w:r>
                      <w:r>
                        <w:tab/>
                      </w:r>
                      <w:r w:rsidRPr="00120E03">
                        <w:rPr>
                          <w:b w:val="0"/>
                        </w:rPr>
                        <w:t xml:space="preserve">Conversion of m-Cresol with different alkylating agent as a function of W/F. Alkylating </w:t>
                      </w:r>
                      <w:proofErr w:type="gramStart"/>
                      <w:r w:rsidRPr="00120E03">
                        <w:rPr>
                          <w:b w:val="0"/>
                        </w:rPr>
                        <w:t>agent :</w:t>
                      </w:r>
                      <w:proofErr w:type="gramEnd"/>
                      <w:r w:rsidRPr="00120E03">
                        <w:rPr>
                          <w:b w:val="0"/>
                        </w:rPr>
                        <w:t xml:space="preserve"> m-Cresol = 2:1 (mole). Carrier gas H</w:t>
                      </w:r>
                      <w:r w:rsidRPr="00120E03">
                        <w:rPr>
                          <w:b w:val="0"/>
                          <w:vertAlign w:val="subscript"/>
                        </w:rPr>
                        <w:t>2</w:t>
                      </w:r>
                      <w:r w:rsidRPr="00120E03">
                        <w:rPr>
                          <w:b w:val="0"/>
                        </w:rPr>
                        <w:t xml:space="preserve"> 60 ml/min. 200 </w:t>
                      </w:r>
                      <w:r w:rsidRPr="00120E03">
                        <w:rPr>
                          <w:rFonts w:hint="eastAsia"/>
                          <w:b w:val="0"/>
                        </w:rPr>
                        <w:sym w:font="Symbol" w:char="F0B0"/>
                      </w:r>
                      <w:r>
                        <w:rPr>
                          <w:b w:val="0"/>
                        </w:rPr>
                        <w:t>C</w:t>
                      </w:r>
                      <w:r w:rsidRPr="00120E03">
                        <w:rPr>
                          <w:b w:val="0"/>
                        </w:rPr>
                        <w:t>. C3</w:t>
                      </w:r>
                      <w:r w:rsidRPr="00120E03">
                        <w:rPr>
                          <w:b w:val="0"/>
                          <w:vertAlign w:val="superscript"/>
                        </w:rPr>
                        <w:t>=</w:t>
                      </w:r>
                      <w:r w:rsidRPr="00120E03">
                        <w:rPr>
                          <w:b w:val="0"/>
                        </w:rPr>
                        <w:t>: propylene; 2-POL: 2-propanol; 1-POL: 1-propanol.</w:t>
                      </w:r>
                      <w:bookmarkEnd w:id="220"/>
                    </w:p>
                    <w:p w:rsidR="00883C93" w:rsidRPr="00120E03" w:rsidRDefault="00883C93"/>
                  </w:txbxContent>
                </v:textbox>
              </v:shape>
            </w:pict>
          </mc:Fallback>
        </mc:AlternateContent>
      </w:r>
    </w:p>
    <w:p w:rsidR="00120E03" w:rsidRDefault="00120E03" w:rsidP="00D30D71">
      <w:pPr>
        <w:jc w:val="both"/>
        <w:rPr>
          <w:rFonts w:eastAsia="宋体"/>
          <w:lang w:bidi="ar-SA"/>
        </w:rPr>
      </w:pPr>
    </w:p>
    <w:p w:rsidR="00120E03" w:rsidRPr="00D30D71" w:rsidRDefault="00120E03" w:rsidP="00D30D71">
      <w:pPr>
        <w:jc w:val="both"/>
        <w:rPr>
          <w:rFonts w:eastAsia="宋体"/>
          <w:lang w:bidi="ar-SA"/>
        </w:rPr>
      </w:pPr>
    </w:p>
    <w:p w:rsidR="00D30D71" w:rsidRDefault="00786778" w:rsidP="00D30D71">
      <w:pPr>
        <w:jc w:val="both"/>
        <w:rPr>
          <w:rFonts w:eastAsia="宋体"/>
          <w:lang w:bidi="ar-SA"/>
        </w:rPr>
      </w:pPr>
      <w:r>
        <w:rPr>
          <w:rFonts w:eastAsia="宋体"/>
          <w:lang w:bidi="ar-SA"/>
        </w:rPr>
        <w:tab/>
      </w:r>
      <w:r w:rsidR="00D30D71" w:rsidRPr="00D30D71">
        <w:rPr>
          <w:rFonts w:eastAsia="宋体"/>
          <w:lang w:bidi="ar-SA"/>
        </w:rPr>
        <w:t xml:space="preserve">Further analysis shows that the conclusion that propylene is the alkylating agent is still valid.  However, a few points must be addressed to explain the observed differences in rate.  First, the dehydration rate to propylene is fast and not rate limiting for the case of 2-propanol. </w:t>
      </w:r>
      <w:r w:rsidR="00F84401">
        <w:rPr>
          <w:rFonts w:eastAsia="宋体"/>
          <w:lang w:bidi="ar-SA"/>
        </w:rPr>
        <w:t xml:space="preserve"> By contrast, as shown in Figure 27.IV</w:t>
      </w:r>
      <w:r w:rsidR="00D30D71" w:rsidRPr="00D30D71">
        <w:rPr>
          <w:rFonts w:eastAsia="宋体"/>
          <w:lang w:bidi="ar-SA"/>
        </w:rPr>
        <w:t xml:space="preserve">, when using 1-propanol in the feed, dehydration is not as fast and significant amounts of unconverted 1-propanol remain in the reactor.  Not only the rate of alkylation decreases, but the presence of unconverted alcohol results in the production of </w:t>
      </w:r>
      <w:proofErr w:type="spellStart"/>
      <w:r w:rsidR="00D30D71" w:rsidRPr="00D30D71">
        <w:rPr>
          <w:rFonts w:eastAsia="宋体"/>
          <w:lang w:bidi="ar-SA"/>
        </w:rPr>
        <w:t>dipropyl</w:t>
      </w:r>
      <w:proofErr w:type="spellEnd"/>
      <w:r w:rsidR="00D30D71" w:rsidRPr="00D30D71">
        <w:rPr>
          <w:rFonts w:eastAsia="宋体"/>
          <w:lang w:bidi="ar-SA"/>
        </w:rPr>
        <w:t xml:space="preserve"> ether, which is the dominant product at low W/F and decreases with increasing W/F, while propylene </w:t>
      </w:r>
      <w:r w:rsidR="00D30D71" w:rsidRPr="00D30D71">
        <w:rPr>
          <w:rFonts w:eastAsia="宋体"/>
          <w:lang w:bidi="ar-SA"/>
        </w:rPr>
        <w:lastRenderedPageBreak/>
        <w:t xml:space="preserve">increases.  Only then, the alkylation products become significant.  That is, the rate of alkylation with 1-propanol is slow because dehydration of this alcohol is slow. </w:t>
      </w:r>
    </w:p>
    <w:p w:rsidR="00120E03" w:rsidRDefault="00120E03" w:rsidP="00D30D71">
      <w:pPr>
        <w:jc w:val="both"/>
        <w:rPr>
          <w:rFonts w:eastAsia="宋体"/>
          <w:lang w:bidi="ar-SA"/>
        </w:rPr>
      </w:pPr>
      <w:r>
        <w:rPr>
          <w:rFonts w:eastAsia="宋体"/>
          <w:noProof/>
          <w:lang w:eastAsia="zh-CN" w:bidi="ar-SA"/>
        </w:rPr>
        <w:drawing>
          <wp:anchor distT="0" distB="0" distL="114300" distR="114300" simplePos="0" relativeHeight="251774976" behindDoc="0" locked="0" layoutInCell="1" allowOverlap="1" wp14:anchorId="7435C33E" wp14:editId="4D901390">
            <wp:simplePos x="0" y="0"/>
            <wp:positionH relativeFrom="column">
              <wp:posOffset>60325</wp:posOffset>
            </wp:positionH>
            <wp:positionV relativeFrom="paragraph">
              <wp:posOffset>-449844</wp:posOffset>
            </wp:positionV>
            <wp:extent cx="5262113" cy="4022470"/>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262113" cy="4022470"/>
                    </a:xfrm>
                    <a:prstGeom prst="rect">
                      <a:avLst/>
                    </a:prstGeom>
                    <a:noFill/>
                  </pic:spPr>
                </pic:pic>
              </a:graphicData>
            </a:graphic>
            <wp14:sizeRelH relativeFrom="page">
              <wp14:pctWidth>0</wp14:pctWidth>
            </wp14:sizeRelH>
            <wp14:sizeRelV relativeFrom="page">
              <wp14:pctHeight>0</wp14:pctHeight>
            </wp14:sizeRelV>
          </wp:anchor>
        </w:drawing>
      </w: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p>
    <w:p w:rsidR="00120E03" w:rsidRDefault="00120E03" w:rsidP="00D30D71">
      <w:pPr>
        <w:jc w:val="both"/>
        <w:rPr>
          <w:rFonts w:eastAsia="宋体"/>
          <w:lang w:bidi="ar-SA"/>
        </w:rPr>
      </w:pPr>
      <w:r>
        <w:rPr>
          <w:noProof/>
          <w:lang w:eastAsia="zh-CN" w:bidi="ar-SA"/>
        </w:rPr>
        <mc:AlternateContent>
          <mc:Choice Requires="wps">
            <w:drawing>
              <wp:anchor distT="0" distB="0" distL="114300" distR="114300" simplePos="0" relativeHeight="251777024" behindDoc="0" locked="0" layoutInCell="1" allowOverlap="1" wp14:anchorId="2F715A15" wp14:editId="2A99B3F1">
                <wp:simplePos x="0" y="0"/>
                <wp:positionH relativeFrom="column">
                  <wp:posOffset>253365</wp:posOffset>
                </wp:positionH>
                <wp:positionV relativeFrom="paragraph">
                  <wp:posOffset>293370</wp:posOffset>
                </wp:positionV>
                <wp:extent cx="4580255" cy="635"/>
                <wp:effectExtent l="0" t="0" r="0" b="7620"/>
                <wp:wrapNone/>
                <wp:docPr id="91" name="Text Box 91"/>
                <wp:cNvGraphicFramePr/>
                <a:graphic xmlns:a="http://schemas.openxmlformats.org/drawingml/2006/main">
                  <a:graphicData uri="http://schemas.microsoft.com/office/word/2010/wordprocessingShape">
                    <wps:wsp>
                      <wps:cNvSpPr txBox="1"/>
                      <wps:spPr>
                        <a:xfrm>
                          <a:off x="0" y="0"/>
                          <a:ext cx="4580255" cy="635"/>
                        </a:xfrm>
                        <a:prstGeom prst="rect">
                          <a:avLst/>
                        </a:prstGeom>
                        <a:solidFill>
                          <a:prstClr val="white"/>
                        </a:solidFill>
                        <a:ln>
                          <a:noFill/>
                        </a:ln>
                        <a:effectLst/>
                      </wps:spPr>
                      <wps:txbx>
                        <w:txbxContent>
                          <w:p w:rsidR="00883C93" w:rsidRPr="00120E03" w:rsidRDefault="00883C93" w:rsidP="00120E03">
                            <w:pPr>
                              <w:pStyle w:val="Caption"/>
                              <w:jc w:val="both"/>
                              <w:rPr>
                                <w:b w:val="0"/>
                              </w:rPr>
                            </w:pPr>
                            <w:bookmarkStart w:id="221" w:name="_Toc385588366"/>
                            <w:r>
                              <w:t xml:space="preserve">Figure </w:t>
                            </w:r>
                            <w:r w:rsidR="004C41AC">
                              <w:fldChar w:fldCharType="begin"/>
                            </w:r>
                            <w:r w:rsidR="004C41AC">
                              <w:instrText xml:space="preserve"> SEQ Figure \* ARABIC </w:instrText>
                            </w:r>
                            <w:r w:rsidR="004C41AC">
                              <w:fldChar w:fldCharType="separate"/>
                            </w:r>
                            <w:proofErr w:type="gramStart"/>
                            <w:r w:rsidR="005C7BC1">
                              <w:rPr>
                                <w:noProof/>
                              </w:rPr>
                              <w:t>27</w:t>
                            </w:r>
                            <w:r w:rsidR="004C41AC">
                              <w:rPr>
                                <w:noProof/>
                              </w:rPr>
                              <w:fldChar w:fldCharType="end"/>
                            </w:r>
                            <w:r>
                              <w:t>.IV</w:t>
                            </w:r>
                            <w:proofErr w:type="gramEnd"/>
                            <w:r>
                              <w:t>.</w:t>
                            </w:r>
                            <w:r>
                              <w:tab/>
                            </w:r>
                            <w:proofErr w:type="gramStart"/>
                            <w:r w:rsidRPr="00120E03">
                              <w:rPr>
                                <w:b w:val="0"/>
                              </w:rPr>
                              <w:t xml:space="preserve">Products Distribution as a function of W/F at 200 </w:t>
                            </w:r>
                            <w:r w:rsidRPr="00120E03">
                              <w:rPr>
                                <w:rFonts w:hint="eastAsia"/>
                                <w:b w:val="0"/>
                              </w:rPr>
                              <w:sym w:font="Symbol" w:char="F0B0"/>
                            </w:r>
                            <w:r w:rsidRPr="00120E03">
                              <w:rPr>
                                <w:b w:val="0"/>
                              </w:rPr>
                              <w:t>C.</w:t>
                            </w:r>
                            <w:proofErr w:type="gramEnd"/>
                            <w:r w:rsidRPr="00120E03">
                              <w:rPr>
                                <w:b w:val="0"/>
                              </w:rPr>
                              <w:t xml:space="preserve">  1-</w:t>
                            </w:r>
                            <w:proofErr w:type="gramStart"/>
                            <w:r w:rsidRPr="00120E03">
                              <w:rPr>
                                <w:b w:val="0"/>
                              </w:rPr>
                              <w:t>Propanol :</w:t>
                            </w:r>
                            <w:proofErr w:type="gramEnd"/>
                            <w:r w:rsidRPr="00120E03">
                              <w:rPr>
                                <w:b w:val="0"/>
                              </w:rPr>
                              <w:t xml:space="preserve"> m-Cresol = 2:1 (mole). TOS = 15min. Carrier gas H</w:t>
                            </w:r>
                            <w:r w:rsidRPr="00120E03">
                              <w:rPr>
                                <w:b w:val="0"/>
                                <w:vertAlign w:val="subscript"/>
                              </w:rPr>
                              <w:t>2</w:t>
                            </w:r>
                            <w:r w:rsidRPr="00120E03">
                              <w:rPr>
                                <w:b w:val="0"/>
                              </w:rPr>
                              <w:t xml:space="preserve"> 60 ml/min. C3</w:t>
                            </w:r>
                            <w:r w:rsidRPr="00120E03">
                              <w:rPr>
                                <w:b w:val="0"/>
                                <w:vertAlign w:val="superscript"/>
                              </w:rPr>
                              <w:t>=</w:t>
                            </w:r>
                            <w:r w:rsidRPr="00120E03">
                              <w:rPr>
                                <w:b w:val="0"/>
                              </w:rPr>
                              <w:t xml:space="preserve">: propylene; m-C: m-cresol; DPE: </w:t>
                            </w:r>
                            <w:proofErr w:type="spellStart"/>
                            <w:r w:rsidRPr="00120E03">
                              <w:rPr>
                                <w:b w:val="0"/>
                              </w:rPr>
                              <w:t>dipropyl</w:t>
                            </w:r>
                            <w:proofErr w:type="spellEnd"/>
                            <w:r w:rsidRPr="00120E03">
                              <w:rPr>
                                <w:b w:val="0"/>
                              </w:rPr>
                              <w:t xml:space="preserve"> ether; ALK: alkylated </w:t>
                            </w:r>
                            <w:proofErr w:type="gramStart"/>
                            <w:r w:rsidRPr="00120E03">
                              <w:rPr>
                                <w:b w:val="0"/>
                              </w:rPr>
                              <w:t>products ;</w:t>
                            </w:r>
                            <w:proofErr w:type="gramEnd"/>
                            <w:r w:rsidRPr="00120E03">
                              <w:rPr>
                                <w:b w:val="0"/>
                              </w:rPr>
                              <w:t xml:space="preserve"> 1-POL: 1-propanol.</w:t>
                            </w:r>
                            <w:bookmarkEnd w:id="221"/>
                            <w:r w:rsidRPr="00120E03">
                              <w:rPr>
                                <w:b w:val="0"/>
                              </w:rPr>
                              <w:t xml:space="preserve"> </w:t>
                            </w:r>
                          </w:p>
                          <w:p w:rsidR="00883C93" w:rsidRPr="00F70580" w:rsidRDefault="00883C93" w:rsidP="00120E03">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91" o:spid="_x0000_s1060" type="#_x0000_t202" style="position:absolute;left:0;text-align:left;margin-left:19.95pt;margin-top:23.1pt;width:360.65pt;height:.05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" stroked="f">
                <v:textbox style="mso-fit-shape-to-text:t" inset="0,0,0,0">
                  <w:txbxContent>
                    <w:p w:rsidR="00883C93" w:rsidRPr="00120E03" w:rsidRDefault="00883C93" w:rsidP="00120E03">
                      <w:pPr>
                        <w:pStyle w:val="Caption"/>
                        <w:jc w:val="both"/>
                        <w:rPr>
                          <w:b w:val="0"/>
                        </w:rPr>
                      </w:pPr>
                      <w:bookmarkStart w:id="222" w:name="_Toc385588366"/>
                      <w:r>
                        <w:t xml:space="preserve">Figure </w:t>
                      </w:r>
                      <w:r w:rsidR="004C41AC">
                        <w:fldChar w:fldCharType="begin"/>
                      </w:r>
                      <w:r w:rsidR="004C41AC">
                        <w:instrText xml:space="preserve"> SEQ Figure \* ARABIC </w:instrText>
                      </w:r>
                      <w:r w:rsidR="004C41AC">
                        <w:fldChar w:fldCharType="separate"/>
                      </w:r>
                      <w:proofErr w:type="gramStart"/>
                      <w:r w:rsidR="005C7BC1">
                        <w:rPr>
                          <w:noProof/>
                        </w:rPr>
                        <w:t>27</w:t>
                      </w:r>
                      <w:r w:rsidR="004C41AC">
                        <w:rPr>
                          <w:noProof/>
                        </w:rPr>
                        <w:fldChar w:fldCharType="end"/>
                      </w:r>
                      <w:r>
                        <w:t>.IV</w:t>
                      </w:r>
                      <w:proofErr w:type="gramEnd"/>
                      <w:r>
                        <w:t>.</w:t>
                      </w:r>
                      <w:r>
                        <w:tab/>
                      </w:r>
                      <w:proofErr w:type="gramStart"/>
                      <w:r w:rsidRPr="00120E03">
                        <w:rPr>
                          <w:b w:val="0"/>
                        </w:rPr>
                        <w:t xml:space="preserve">Products Distribution as a function of W/F at 200 </w:t>
                      </w:r>
                      <w:r w:rsidRPr="00120E03">
                        <w:rPr>
                          <w:rFonts w:hint="eastAsia"/>
                          <w:b w:val="0"/>
                        </w:rPr>
                        <w:sym w:font="Symbol" w:char="F0B0"/>
                      </w:r>
                      <w:r w:rsidRPr="00120E03">
                        <w:rPr>
                          <w:b w:val="0"/>
                        </w:rPr>
                        <w:t>C.</w:t>
                      </w:r>
                      <w:proofErr w:type="gramEnd"/>
                      <w:r w:rsidRPr="00120E03">
                        <w:rPr>
                          <w:b w:val="0"/>
                        </w:rPr>
                        <w:t xml:space="preserve">  1-</w:t>
                      </w:r>
                      <w:proofErr w:type="gramStart"/>
                      <w:r w:rsidRPr="00120E03">
                        <w:rPr>
                          <w:b w:val="0"/>
                        </w:rPr>
                        <w:t>Propanol :</w:t>
                      </w:r>
                      <w:proofErr w:type="gramEnd"/>
                      <w:r w:rsidRPr="00120E03">
                        <w:rPr>
                          <w:b w:val="0"/>
                        </w:rPr>
                        <w:t xml:space="preserve"> m-Cresol = 2:1 (mole). TOS = 15min. Carrier gas H</w:t>
                      </w:r>
                      <w:r w:rsidRPr="00120E03">
                        <w:rPr>
                          <w:b w:val="0"/>
                          <w:vertAlign w:val="subscript"/>
                        </w:rPr>
                        <w:t>2</w:t>
                      </w:r>
                      <w:r w:rsidRPr="00120E03">
                        <w:rPr>
                          <w:b w:val="0"/>
                        </w:rPr>
                        <w:t xml:space="preserve"> 60 ml/min. C3</w:t>
                      </w:r>
                      <w:r w:rsidRPr="00120E03">
                        <w:rPr>
                          <w:b w:val="0"/>
                          <w:vertAlign w:val="superscript"/>
                        </w:rPr>
                        <w:t>=</w:t>
                      </w:r>
                      <w:r w:rsidRPr="00120E03">
                        <w:rPr>
                          <w:b w:val="0"/>
                        </w:rPr>
                        <w:t xml:space="preserve">: propylene; m-C: m-cresol; DPE: </w:t>
                      </w:r>
                      <w:proofErr w:type="spellStart"/>
                      <w:r w:rsidRPr="00120E03">
                        <w:rPr>
                          <w:b w:val="0"/>
                        </w:rPr>
                        <w:t>dipropyl</w:t>
                      </w:r>
                      <w:proofErr w:type="spellEnd"/>
                      <w:r w:rsidRPr="00120E03">
                        <w:rPr>
                          <w:b w:val="0"/>
                        </w:rPr>
                        <w:t xml:space="preserve"> ether; ALK: alkylated </w:t>
                      </w:r>
                      <w:proofErr w:type="gramStart"/>
                      <w:r w:rsidRPr="00120E03">
                        <w:rPr>
                          <w:b w:val="0"/>
                        </w:rPr>
                        <w:t>products ;</w:t>
                      </w:r>
                      <w:proofErr w:type="gramEnd"/>
                      <w:r w:rsidRPr="00120E03">
                        <w:rPr>
                          <w:b w:val="0"/>
                        </w:rPr>
                        <w:t xml:space="preserve"> 1-POL: 1-propanol.</w:t>
                      </w:r>
                      <w:bookmarkEnd w:id="222"/>
                      <w:r w:rsidRPr="00120E03">
                        <w:rPr>
                          <w:b w:val="0"/>
                        </w:rPr>
                        <w:t xml:space="preserve"> </w:t>
                      </w:r>
                    </w:p>
                    <w:p w:rsidR="00883C93" w:rsidRPr="00F70580" w:rsidRDefault="00883C93" w:rsidP="00120E03">
                      <w:pPr>
                        <w:pStyle w:val="Caption"/>
                        <w:rPr>
                          <w:rFonts w:eastAsia="宋体"/>
                          <w:noProof/>
                          <w:szCs w:val="24"/>
                        </w:rPr>
                      </w:pPr>
                    </w:p>
                  </w:txbxContent>
                </v:textbox>
              </v:shape>
            </w:pict>
          </mc:Fallback>
        </mc:AlternateContent>
      </w:r>
    </w:p>
    <w:p w:rsidR="00120E03" w:rsidRDefault="00120E03" w:rsidP="00D30D71">
      <w:pPr>
        <w:jc w:val="both"/>
        <w:rPr>
          <w:rFonts w:eastAsia="宋体"/>
          <w:lang w:bidi="ar-SA"/>
        </w:rPr>
      </w:pPr>
    </w:p>
    <w:p w:rsidR="00120E03" w:rsidRPr="00D30D71" w:rsidRDefault="00120E03" w:rsidP="00D30D71">
      <w:pPr>
        <w:jc w:val="both"/>
        <w:rPr>
          <w:rFonts w:eastAsia="宋体"/>
          <w:lang w:bidi="ar-SA"/>
        </w:rPr>
      </w:pPr>
    </w:p>
    <w:p w:rsidR="00120E03" w:rsidRDefault="00120E03" w:rsidP="00D30D71">
      <w:pPr>
        <w:jc w:val="both"/>
        <w:rPr>
          <w:rFonts w:eastAsia="宋体"/>
          <w:lang w:bidi="ar-SA"/>
        </w:rPr>
      </w:pPr>
    </w:p>
    <w:p w:rsidR="00D30D71" w:rsidRDefault="00786778" w:rsidP="00D30D71">
      <w:pPr>
        <w:jc w:val="both"/>
        <w:rPr>
          <w:rFonts w:eastAsia="宋体"/>
          <w:lang w:bidi="ar-SA"/>
        </w:rPr>
      </w:pPr>
      <w:r>
        <w:rPr>
          <w:rFonts w:eastAsia="宋体"/>
          <w:lang w:bidi="ar-SA"/>
        </w:rPr>
        <w:tab/>
      </w:r>
      <w:r w:rsidR="00D30D71" w:rsidRPr="00D30D71">
        <w:rPr>
          <w:rFonts w:eastAsia="宋体"/>
          <w:lang w:bidi="ar-SA"/>
        </w:rPr>
        <w:t xml:space="preserve">An interesting conclusion is inferred from the comparison of the rate of alkylation with 2-propanol and with propylene, with the former being higher than the later.  In this case, we realize that when feeding 2-propanol, the fast dehydration to propylene produces stoichiometric amounts of water, which play an important role in inhibiting deactivation.  In fact, as shown in Fig. 5, when </w:t>
      </w:r>
      <w:proofErr w:type="spellStart"/>
      <w:r w:rsidR="00D30D71" w:rsidRPr="00D30D71">
        <w:rPr>
          <w:rFonts w:eastAsia="宋体"/>
          <w:lang w:bidi="ar-SA"/>
        </w:rPr>
        <w:t>cofeeding</w:t>
      </w:r>
      <w:proofErr w:type="spellEnd"/>
      <w:r w:rsidR="00D30D71" w:rsidRPr="00D30D71">
        <w:rPr>
          <w:rFonts w:eastAsia="宋体"/>
          <w:lang w:bidi="ar-SA"/>
        </w:rPr>
        <w:t xml:space="preserve"> water at a water: propylene molar ratio of 2:1, the conversion of m-cresol as well as the products selectivity were essentially identical to those obtained when feeding 2-propanol.  This indicates that propylene is indeed the alkylating agent, but water has a positive impact </w:t>
      </w:r>
      <w:r w:rsidR="00D30D71" w:rsidRPr="00D30D71">
        <w:rPr>
          <w:rFonts w:eastAsia="宋体"/>
          <w:lang w:bidi="ar-SA"/>
        </w:rPr>
        <w:lastRenderedPageBreak/>
        <w:t>on conversion.  Comparing the data after dif</w:t>
      </w:r>
      <w:r w:rsidR="00F84401">
        <w:rPr>
          <w:rFonts w:eastAsia="宋体"/>
          <w:lang w:bidi="ar-SA"/>
        </w:rPr>
        <w:t>ferent times on stream in Figure 28.IV</w:t>
      </w:r>
      <w:r w:rsidR="00D30D71" w:rsidRPr="00D30D71">
        <w:rPr>
          <w:rFonts w:eastAsia="宋体"/>
          <w:lang w:bidi="ar-SA"/>
        </w:rPr>
        <w:t xml:space="preserve"> we can see that when water is present, either by direct addition to the feed or as a product of 2-propanol dehydration, the activity of the catalyst is kept high for longer time than when the feed is dry propylene.</w:t>
      </w:r>
    </w:p>
    <w:p w:rsidR="00F84401" w:rsidRDefault="00F84401" w:rsidP="00D30D71">
      <w:pPr>
        <w:jc w:val="both"/>
        <w:rPr>
          <w:rFonts w:eastAsia="宋体"/>
          <w:lang w:bidi="ar-SA"/>
        </w:rPr>
      </w:pPr>
      <w:r>
        <w:rPr>
          <w:rFonts w:eastAsia="宋体"/>
          <w:noProof/>
          <w:lang w:eastAsia="zh-CN" w:bidi="ar-SA"/>
        </w:rPr>
        <w:drawing>
          <wp:anchor distT="0" distB="0" distL="114300" distR="114300" simplePos="0" relativeHeight="251778048" behindDoc="0" locked="0" layoutInCell="1" allowOverlap="1" wp14:anchorId="21CE4F25" wp14:editId="02BF0182">
            <wp:simplePos x="0" y="0"/>
            <wp:positionH relativeFrom="column">
              <wp:posOffset>-177704</wp:posOffset>
            </wp:positionH>
            <wp:positionV relativeFrom="paragraph">
              <wp:posOffset>-73612</wp:posOffset>
            </wp:positionV>
            <wp:extent cx="5960853" cy="301455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959454" cy="3013842"/>
                    </a:xfrm>
                    <a:prstGeom prst="rect">
                      <a:avLst/>
                    </a:prstGeom>
                    <a:noFill/>
                  </pic:spPr>
                </pic:pic>
              </a:graphicData>
            </a:graphic>
            <wp14:sizeRelH relativeFrom="page">
              <wp14:pctWidth>0</wp14:pctWidth>
            </wp14:sizeRelH>
            <wp14:sizeRelV relativeFrom="page">
              <wp14:pctHeight>0</wp14:pctHeight>
            </wp14:sizeRelV>
          </wp:anchor>
        </w:drawing>
      </w:r>
    </w:p>
    <w:p w:rsidR="00F84401" w:rsidRDefault="00F84401" w:rsidP="00D30D71">
      <w:pPr>
        <w:jc w:val="both"/>
        <w:rPr>
          <w:rFonts w:eastAsia="宋体"/>
          <w:lang w:bidi="ar-SA"/>
        </w:rPr>
      </w:pPr>
    </w:p>
    <w:p w:rsidR="00F84401" w:rsidRDefault="00F84401" w:rsidP="00D30D71">
      <w:pPr>
        <w:jc w:val="both"/>
        <w:rPr>
          <w:rFonts w:eastAsia="宋体"/>
          <w:lang w:bidi="ar-SA"/>
        </w:rPr>
      </w:pPr>
    </w:p>
    <w:p w:rsidR="00F84401" w:rsidRDefault="00F84401" w:rsidP="00D30D71">
      <w:pPr>
        <w:jc w:val="both"/>
        <w:rPr>
          <w:rFonts w:eastAsia="宋体"/>
          <w:lang w:bidi="ar-SA"/>
        </w:rPr>
      </w:pPr>
    </w:p>
    <w:p w:rsidR="00F84401" w:rsidRDefault="00F84401" w:rsidP="00D30D71">
      <w:pPr>
        <w:jc w:val="both"/>
        <w:rPr>
          <w:rFonts w:eastAsia="宋体"/>
          <w:lang w:bidi="ar-SA"/>
        </w:rPr>
      </w:pPr>
    </w:p>
    <w:p w:rsidR="00F84401" w:rsidRDefault="00F84401" w:rsidP="00D30D71">
      <w:pPr>
        <w:jc w:val="both"/>
        <w:rPr>
          <w:rFonts w:eastAsia="宋体"/>
          <w:lang w:bidi="ar-SA"/>
        </w:rPr>
      </w:pPr>
    </w:p>
    <w:p w:rsidR="00F84401" w:rsidRDefault="00F84401" w:rsidP="00D30D71">
      <w:pPr>
        <w:jc w:val="both"/>
        <w:rPr>
          <w:rFonts w:eastAsia="宋体"/>
          <w:lang w:bidi="ar-SA"/>
        </w:rPr>
      </w:pPr>
    </w:p>
    <w:p w:rsidR="00F84401" w:rsidRDefault="00F84401" w:rsidP="00D30D71">
      <w:pPr>
        <w:jc w:val="both"/>
        <w:rPr>
          <w:rFonts w:eastAsia="宋体"/>
          <w:lang w:bidi="ar-SA"/>
        </w:rPr>
      </w:pPr>
    </w:p>
    <w:p w:rsidR="00F84401" w:rsidRDefault="00F84401" w:rsidP="00D30D71">
      <w:pPr>
        <w:jc w:val="both"/>
        <w:rPr>
          <w:rFonts w:eastAsia="宋体"/>
          <w:lang w:bidi="ar-SA"/>
        </w:rPr>
      </w:pPr>
      <w:r>
        <w:rPr>
          <w:noProof/>
          <w:lang w:eastAsia="zh-CN" w:bidi="ar-SA"/>
        </w:rPr>
        <mc:AlternateContent>
          <mc:Choice Requires="wps">
            <w:drawing>
              <wp:anchor distT="0" distB="0" distL="114300" distR="114300" simplePos="0" relativeHeight="251780096" behindDoc="0" locked="0" layoutInCell="1" allowOverlap="1" wp14:anchorId="41121011" wp14:editId="6CFF38C9">
                <wp:simplePos x="0" y="0"/>
                <wp:positionH relativeFrom="column">
                  <wp:posOffset>227736</wp:posOffset>
                </wp:positionH>
                <wp:positionV relativeFrom="paragraph">
                  <wp:posOffset>193867</wp:posOffset>
                </wp:positionV>
                <wp:extent cx="5063179" cy="635"/>
                <wp:effectExtent l="0" t="0" r="4445" b="0"/>
                <wp:wrapNone/>
                <wp:docPr id="93" name="Text Box 93"/>
                <wp:cNvGraphicFramePr/>
                <a:graphic xmlns:a="http://schemas.openxmlformats.org/drawingml/2006/main">
                  <a:graphicData uri="http://schemas.microsoft.com/office/word/2010/wordprocessingShape">
                    <wps:wsp>
                      <wps:cNvSpPr txBox="1"/>
                      <wps:spPr>
                        <a:xfrm>
                          <a:off x="0" y="0"/>
                          <a:ext cx="5063179" cy="635"/>
                        </a:xfrm>
                        <a:prstGeom prst="rect">
                          <a:avLst/>
                        </a:prstGeom>
                        <a:solidFill>
                          <a:prstClr val="white"/>
                        </a:solidFill>
                        <a:ln>
                          <a:noFill/>
                        </a:ln>
                        <a:effectLst/>
                      </wps:spPr>
                      <wps:txbx>
                        <w:txbxContent>
                          <w:p w:rsidR="00883C93" w:rsidRPr="00F84401" w:rsidRDefault="00883C93" w:rsidP="00F84401">
                            <w:pPr>
                              <w:pStyle w:val="Caption"/>
                              <w:rPr>
                                <w:b w:val="0"/>
                              </w:rPr>
                            </w:pPr>
                            <w:bookmarkStart w:id="223" w:name="_Toc385588367"/>
                            <w:r>
                              <w:t xml:space="preserve">Figure </w:t>
                            </w:r>
                            <w:r w:rsidR="004C41AC">
                              <w:fldChar w:fldCharType="begin"/>
                            </w:r>
                            <w:r w:rsidR="004C41AC">
                              <w:instrText xml:space="preserve"> SEQ Figure \* ARABIC </w:instrText>
                            </w:r>
                            <w:r w:rsidR="004C41AC">
                              <w:fldChar w:fldCharType="separate"/>
                            </w:r>
                            <w:proofErr w:type="gramStart"/>
                            <w:r w:rsidR="005C7BC1">
                              <w:rPr>
                                <w:noProof/>
                              </w:rPr>
                              <w:t>28</w:t>
                            </w:r>
                            <w:r w:rsidR="004C41AC">
                              <w:rPr>
                                <w:noProof/>
                              </w:rPr>
                              <w:fldChar w:fldCharType="end"/>
                            </w:r>
                            <w:r>
                              <w:t>.IV</w:t>
                            </w:r>
                            <w:proofErr w:type="gramEnd"/>
                            <w:r>
                              <w:t>.</w:t>
                            </w:r>
                            <w:r>
                              <w:tab/>
                            </w:r>
                            <w:r w:rsidRPr="00F84401">
                              <w:t>a.</w:t>
                            </w:r>
                            <w:r w:rsidRPr="00F84401">
                              <w:rPr>
                                <w:b w:val="0"/>
                              </w:rPr>
                              <w:t xml:space="preserve"> Conversion of m-Cresol with different agents as a function of TOS</w:t>
                            </w:r>
                            <w:proofErr w:type="gramStart"/>
                            <w:r w:rsidRPr="00F84401">
                              <w:rPr>
                                <w:b w:val="0"/>
                              </w:rPr>
                              <w:t xml:space="preserve">;  </w:t>
                            </w:r>
                            <w:r w:rsidRPr="00F84401">
                              <w:t>b</w:t>
                            </w:r>
                            <w:proofErr w:type="gramEnd"/>
                            <w:r w:rsidRPr="00F84401">
                              <w:t>.</w:t>
                            </w:r>
                            <w:r w:rsidRPr="00F84401">
                              <w:rPr>
                                <w:b w:val="0"/>
                              </w:rPr>
                              <w:t xml:space="preserve"> (</w:t>
                            </w:r>
                            <w:proofErr w:type="spellStart"/>
                            <w:r w:rsidRPr="00F84401">
                              <w:rPr>
                                <w:b w:val="0"/>
                              </w:rPr>
                              <w:t>ortho+para</w:t>
                            </w:r>
                            <w:proofErr w:type="spellEnd"/>
                            <w:r w:rsidRPr="00F84401">
                              <w:rPr>
                                <w:b w:val="0"/>
                              </w:rPr>
                              <w:t>)/meta substitution ratio. Carrier gas H</w:t>
                            </w:r>
                            <w:r w:rsidRPr="00F84401">
                              <w:rPr>
                                <w:b w:val="0"/>
                                <w:vertAlign w:val="subscript"/>
                              </w:rPr>
                              <w:t>2</w:t>
                            </w:r>
                            <w:r w:rsidRPr="00F84401">
                              <w:rPr>
                                <w:b w:val="0"/>
                              </w:rPr>
                              <w:t xml:space="preserve"> 60 ml/min. 200 </w:t>
                            </w:r>
                            <w:r w:rsidRPr="00F84401">
                              <w:rPr>
                                <w:rFonts w:hint="eastAsia"/>
                                <w:b w:val="0"/>
                              </w:rPr>
                              <w:sym w:font="Symbol" w:char="F0B0"/>
                            </w:r>
                            <w:r w:rsidRPr="00F84401">
                              <w:rPr>
                                <w:b w:val="0"/>
                              </w:rPr>
                              <w:t>C. W/F = 0.15hr.</w:t>
                            </w:r>
                            <w:bookmarkEnd w:id="223"/>
                          </w:p>
                          <w:p w:rsidR="00883C93" w:rsidRPr="00662650" w:rsidRDefault="00883C93" w:rsidP="00F84401">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93" o:spid="_x0000_s1061" type="#_x0000_t202" style="position:absolute;left:0;text-align:left;margin-left:17.95pt;margin-top:15.25pt;width:398.7pt;height:.05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" stroked="f">
                <v:textbox style="mso-fit-shape-to-text:t" inset="0,0,0,0">
                  <w:txbxContent>
                    <w:p w:rsidR="00883C93" w:rsidRPr="00F84401" w:rsidRDefault="00883C93" w:rsidP="00F84401">
                      <w:pPr>
                        <w:pStyle w:val="Caption"/>
                        <w:rPr>
                          <w:b w:val="0"/>
                        </w:rPr>
                      </w:pPr>
                      <w:bookmarkStart w:id="224" w:name="_Toc385588367"/>
                      <w:r>
                        <w:t xml:space="preserve">Figure </w:t>
                      </w:r>
                      <w:r w:rsidR="004C41AC">
                        <w:fldChar w:fldCharType="begin"/>
                      </w:r>
                      <w:r w:rsidR="004C41AC">
                        <w:instrText xml:space="preserve"> SEQ Figure \* ARABIC </w:instrText>
                      </w:r>
                      <w:r w:rsidR="004C41AC">
                        <w:fldChar w:fldCharType="separate"/>
                      </w:r>
                      <w:proofErr w:type="gramStart"/>
                      <w:r w:rsidR="005C7BC1">
                        <w:rPr>
                          <w:noProof/>
                        </w:rPr>
                        <w:t>28</w:t>
                      </w:r>
                      <w:r w:rsidR="004C41AC">
                        <w:rPr>
                          <w:noProof/>
                        </w:rPr>
                        <w:fldChar w:fldCharType="end"/>
                      </w:r>
                      <w:r>
                        <w:t>.IV</w:t>
                      </w:r>
                      <w:proofErr w:type="gramEnd"/>
                      <w:r>
                        <w:t>.</w:t>
                      </w:r>
                      <w:r>
                        <w:tab/>
                      </w:r>
                      <w:r w:rsidRPr="00F84401">
                        <w:t>a.</w:t>
                      </w:r>
                      <w:r w:rsidRPr="00F84401">
                        <w:rPr>
                          <w:b w:val="0"/>
                        </w:rPr>
                        <w:t xml:space="preserve"> Conversion of m-Cresol with different agents as a function of TOS</w:t>
                      </w:r>
                      <w:proofErr w:type="gramStart"/>
                      <w:r w:rsidRPr="00F84401">
                        <w:rPr>
                          <w:b w:val="0"/>
                        </w:rPr>
                        <w:t xml:space="preserve">;  </w:t>
                      </w:r>
                      <w:r w:rsidRPr="00F84401">
                        <w:t>b</w:t>
                      </w:r>
                      <w:proofErr w:type="gramEnd"/>
                      <w:r w:rsidRPr="00F84401">
                        <w:t>.</w:t>
                      </w:r>
                      <w:r w:rsidRPr="00F84401">
                        <w:rPr>
                          <w:b w:val="0"/>
                        </w:rPr>
                        <w:t xml:space="preserve"> (</w:t>
                      </w:r>
                      <w:proofErr w:type="spellStart"/>
                      <w:r w:rsidRPr="00F84401">
                        <w:rPr>
                          <w:b w:val="0"/>
                        </w:rPr>
                        <w:t>ortho+para</w:t>
                      </w:r>
                      <w:proofErr w:type="spellEnd"/>
                      <w:r w:rsidRPr="00F84401">
                        <w:rPr>
                          <w:b w:val="0"/>
                        </w:rPr>
                        <w:t>)/meta substitution ratio. Carrier gas H</w:t>
                      </w:r>
                      <w:r w:rsidRPr="00F84401">
                        <w:rPr>
                          <w:b w:val="0"/>
                          <w:vertAlign w:val="subscript"/>
                        </w:rPr>
                        <w:t>2</w:t>
                      </w:r>
                      <w:r w:rsidRPr="00F84401">
                        <w:rPr>
                          <w:b w:val="0"/>
                        </w:rPr>
                        <w:t xml:space="preserve"> 60 ml/min. 200 </w:t>
                      </w:r>
                      <w:r w:rsidRPr="00F84401">
                        <w:rPr>
                          <w:rFonts w:hint="eastAsia"/>
                          <w:b w:val="0"/>
                        </w:rPr>
                        <w:sym w:font="Symbol" w:char="F0B0"/>
                      </w:r>
                      <w:r w:rsidRPr="00F84401">
                        <w:rPr>
                          <w:b w:val="0"/>
                        </w:rPr>
                        <w:t>C. W/F = 0.15hr.</w:t>
                      </w:r>
                      <w:bookmarkEnd w:id="224"/>
                    </w:p>
                    <w:p w:rsidR="00883C93" w:rsidRPr="00662650" w:rsidRDefault="00883C93" w:rsidP="00F84401">
                      <w:pPr>
                        <w:pStyle w:val="Caption"/>
                        <w:rPr>
                          <w:rFonts w:eastAsia="宋体"/>
                          <w:noProof/>
                          <w:szCs w:val="24"/>
                        </w:rPr>
                      </w:pPr>
                    </w:p>
                  </w:txbxContent>
                </v:textbox>
              </v:shape>
            </w:pict>
          </mc:Fallback>
        </mc:AlternateContent>
      </w:r>
    </w:p>
    <w:p w:rsidR="00F84401" w:rsidRDefault="00F84401" w:rsidP="00D30D71">
      <w:pPr>
        <w:jc w:val="both"/>
        <w:rPr>
          <w:rFonts w:eastAsia="宋体"/>
          <w:lang w:bidi="ar-SA"/>
        </w:rPr>
      </w:pPr>
    </w:p>
    <w:p w:rsidR="00D30D71" w:rsidRPr="00D30D71" w:rsidRDefault="00D30D71" w:rsidP="00D30D71">
      <w:pPr>
        <w:jc w:val="both"/>
        <w:rPr>
          <w:rFonts w:eastAsia="宋体"/>
          <w:lang w:bidi="ar-SA"/>
        </w:rPr>
      </w:pPr>
    </w:p>
    <w:p w:rsidR="00D30D71" w:rsidRPr="00D30D71" w:rsidRDefault="00786778" w:rsidP="00786778">
      <w:pPr>
        <w:pStyle w:val="Heading3"/>
        <w:rPr>
          <w:rFonts w:eastAsia="宋体"/>
          <w:lang w:bidi="ar-SA"/>
        </w:rPr>
      </w:pPr>
      <w:bookmarkStart w:id="225" w:name="_Toc385589174"/>
      <w:r>
        <w:rPr>
          <w:rFonts w:eastAsia="宋体"/>
          <w:lang w:bidi="ar-SA"/>
        </w:rPr>
        <w:t>4.</w:t>
      </w:r>
      <w:r w:rsidR="00D30D71" w:rsidRPr="00D30D71">
        <w:rPr>
          <w:rFonts w:eastAsia="宋体"/>
          <w:lang w:bidi="ar-SA"/>
        </w:rPr>
        <w:t>3.3 Catalyst Deactivation</w:t>
      </w:r>
      <w:bookmarkEnd w:id="225"/>
      <w:r w:rsidR="00D30D71" w:rsidRPr="00D30D71">
        <w:rPr>
          <w:rFonts w:eastAsia="宋体"/>
          <w:lang w:bidi="ar-SA"/>
        </w:rPr>
        <w:t xml:space="preserve"> </w:t>
      </w:r>
    </w:p>
    <w:p w:rsidR="00D30D71" w:rsidRDefault="00786778" w:rsidP="00D30D71">
      <w:pPr>
        <w:jc w:val="both"/>
        <w:rPr>
          <w:rFonts w:eastAsia="宋体"/>
          <w:lang w:bidi="ar-SA"/>
        </w:rPr>
      </w:pPr>
      <w:r>
        <w:rPr>
          <w:rFonts w:eastAsia="宋体"/>
          <w:lang w:bidi="ar-SA"/>
        </w:rPr>
        <w:tab/>
      </w:r>
      <w:r w:rsidR="00D30D71" w:rsidRPr="00D30D71">
        <w:rPr>
          <w:rFonts w:eastAsia="宋体"/>
          <w:lang w:bidi="ar-SA"/>
        </w:rPr>
        <w:t>The effect of the different reactants on the rate of de</w:t>
      </w:r>
      <w:r w:rsidR="009A1267">
        <w:rPr>
          <w:rFonts w:eastAsia="宋体"/>
          <w:lang w:bidi="ar-SA"/>
        </w:rPr>
        <w:t>activation is compared in Figure 29.IV</w:t>
      </w:r>
      <w:r w:rsidR="00D30D71" w:rsidRPr="00D30D71">
        <w:rPr>
          <w:rFonts w:eastAsia="宋体"/>
          <w:lang w:bidi="ar-SA"/>
        </w:rPr>
        <w:t xml:space="preserve">.  First, a standard run (curve a) was conducted at 200°C, </w:t>
      </w:r>
      <w:proofErr w:type="spellStart"/>
      <w:r w:rsidR="00D30D71" w:rsidRPr="00D30D71">
        <w:rPr>
          <w:rFonts w:eastAsia="宋体"/>
          <w:lang w:bidi="ar-SA"/>
        </w:rPr>
        <w:t>cofeeding</w:t>
      </w:r>
      <w:proofErr w:type="spellEnd"/>
      <w:r w:rsidR="00D30D71" w:rsidRPr="00D30D71">
        <w:rPr>
          <w:rFonts w:eastAsia="宋体"/>
          <w:lang w:bidi="ar-SA"/>
        </w:rPr>
        <w:t xml:space="preserve"> propylene and m-cresol (2:1 molar ratio). In the next series of separate runs, the standard feed was stopped after 100 min on stream.  At this time, water, m-cresol, or propylene was respectively fed for 1 h, before resuming the standard feed.  In all cases, H</w:t>
      </w:r>
      <w:r w:rsidR="00D30D71" w:rsidRPr="00D30D71">
        <w:rPr>
          <w:rFonts w:eastAsia="宋体"/>
          <w:vertAlign w:val="subscript"/>
          <w:lang w:bidi="ar-SA"/>
        </w:rPr>
        <w:t>2</w:t>
      </w:r>
      <w:r w:rsidR="00D30D71" w:rsidRPr="00D30D71">
        <w:rPr>
          <w:rFonts w:eastAsia="宋体"/>
          <w:lang w:bidi="ar-SA"/>
        </w:rPr>
        <w:t xml:space="preserve"> were used as carrier gas.  It is clearly seen that feeding propylene alone caused a significant deactivation as propylene may </w:t>
      </w:r>
      <w:proofErr w:type="spellStart"/>
      <w:r w:rsidR="00D30D71" w:rsidRPr="00D30D71">
        <w:rPr>
          <w:rFonts w:eastAsia="宋体"/>
          <w:lang w:bidi="ar-SA"/>
        </w:rPr>
        <w:t>oligomerize</w:t>
      </w:r>
      <w:proofErr w:type="spellEnd"/>
      <w:r w:rsidR="00D30D71" w:rsidRPr="00D30D71">
        <w:rPr>
          <w:rFonts w:eastAsia="宋体"/>
          <w:lang w:bidi="ar-SA"/>
        </w:rPr>
        <w:t xml:space="preserve"> or even polymerize over the </w:t>
      </w:r>
      <w:r w:rsidR="00D30D71" w:rsidRPr="00D30D71">
        <w:rPr>
          <w:rFonts w:eastAsia="宋体"/>
          <w:lang w:bidi="ar-SA"/>
        </w:rPr>
        <w:lastRenderedPageBreak/>
        <w:t>acidic zeolite, causing the observed deactivation, as previously reported [</w:t>
      </w:r>
      <w:r w:rsidR="00D30D71" w:rsidRPr="00D30D71">
        <w:rPr>
          <w:rFonts w:eastAsia="宋体"/>
          <w:lang w:bidi="ar-SA"/>
        </w:rPr>
        <w:endnoteReference w:id="159"/>
      </w:r>
      <w:r w:rsidR="00D30D71" w:rsidRPr="00D30D71">
        <w:rPr>
          <w:rFonts w:eastAsia="宋体"/>
          <w:lang w:bidi="ar-SA"/>
        </w:rPr>
        <w:t>,</w:t>
      </w:r>
      <w:r w:rsidR="00D30D71" w:rsidRPr="00D30D71">
        <w:rPr>
          <w:rFonts w:eastAsia="宋体"/>
          <w:lang w:bidi="ar-SA"/>
        </w:rPr>
        <w:endnoteReference w:id="160"/>
      </w:r>
      <w:r w:rsidR="00D30D71" w:rsidRPr="00D30D71">
        <w:rPr>
          <w:rFonts w:eastAsia="宋体"/>
          <w:lang w:bidi="ar-SA"/>
        </w:rPr>
        <w:t>].  However, co-feeding controlled amounts of water actually helps recovering most of the original activity, perhaps by cleaning the carbon deposits from the zeolite surface [</w:t>
      </w:r>
      <w:r w:rsidR="00D30D71" w:rsidRPr="00D30D71">
        <w:rPr>
          <w:rFonts w:eastAsia="宋体"/>
          <w:lang w:bidi="ar-SA"/>
        </w:rPr>
        <w:endnoteReference w:id="161"/>
      </w:r>
      <w:r w:rsidR="00D30D71" w:rsidRPr="00D30D71">
        <w:rPr>
          <w:rFonts w:eastAsia="宋体"/>
          <w:lang w:bidi="ar-SA"/>
        </w:rPr>
        <w:t xml:space="preserve">]. It is also reported the presence of Lewis acid sites, associated with extra-framework Al species, might significantly increase olefin </w:t>
      </w:r>
      <w:proofErr w:type="spellStart"/>
      <w:r w:rsidR="00D30D71" w:rsidRPr="00D30D71">
        <w:rPr>
          <w:rFonts w:eastAsia="宋体"/>
          <w:lang w:bidi="ar-SA"/>
        </w:rPr>
        <w:t>oligomerization</w:t>
      </w:r>
      <w:proofErr w:type="spellEnd"/>
      <w:r w:rsidR="00D30D71" w:rsidRPr="00D30D71">
        <w:rPr>
          <w:rFonts w:eastAsia="宋体"/>
          <w:lang w:bidi="ar-SA"/>
        </w:rPr>
        <w:t xml:space="preserve"> and coke formation [</w:t>
      </w:r>
      <w:r w:rsidR="00D30D71" w:rsidRPr="00D30D71">
        <w:rPr>
          <w:rFonts w:eastAsia="宋体"/>
          <w:lang w:bidi="ar-SA"/>
        </w:rPr>
        <w:endnoteReference w:id="162"/>
      </w:r>
      <w:r w:rsidR="00D30D71" w:rsidRPr="00D30D71">
        <w:rPr>
          <w:rFonts w:eastAsia="宋体"/>
          <w:lang w:bidi="ar-SA"/>
        </w:rPr>
        <w:t xml:space="preserve">].  Proper amount of water would decrease the Lewis acid sites and favors the formation of new weak </w:t>
      </w:r>
      <w:proofErr w:type="spellStart"/>
      <w:r w:rsidR="00D30D71" w:rsidRPr="00D30D71">
        <w:rPr>
          <w:rFonts w:eastAsia="宋体"/>
          <w:lang w:bidi="ar-SA"/>
        </w:rPr>
        <w:t>Brønsted</w:t>
      </w:r>
      <w:proofErr w:type="spellEnd"/>
      <w:r w:rsidR="00D30D71" w:rsidRPr="00D30D71">
        <w:rPr>
          <w:rFonts w:eastAsia="宋体"/>
          <w:lang w:bidi="ar-SA"/>
        </w:rPr>
        <w:t xml:space="preserve"> sites [</w:t>
      </w:r>
      <w:r w:rsidR="00D30D71" w:rsidRPr="00D30D71">
        <w:rPr>
          <w:rFonts w:eastAsia="宋体"/>
          <w:lang w:bidi="ar-SA"/>
        </w:rPr>
        <w:endnoteReference w:id="163"/>
      </w:r>
      <w:r w:rsidR="00D30D71" w:rsidRPr="00D30D71">
        <w:rPr>
          <w:rFonts w:eastAsia="宋体"/>
          <w:lang w:bidi="ar-SA"/>
        </w:rPr>
        <w:t xml:space="preserve">].  Finally, the addition of m-cresol does </w:t>
      </w:r>
      <w:proofErr w:type="gramStart"/>
      <w:r w:rsidR="00D30D71" w:rsidRPr="00D30D71">
        <w:rPr>
          <w:rFonts w:eastAsia="宋体"/>
          <w:lang w:bidi="ar-SA"/>
        </w:rPr>
        <w:t>not seem</w:t>
      </w:r>
      <w:proofErr w:type="gramEnd"/>
      <w:r w:rsidR="00D30D71" w:rsidRPr="00D30D71">
        <w:rPr>
          <w:rFonts w:eastAsia="宋体"/>
          <w:lang w:bidi="ar-SA"/>
        </w:rPr>
        <w:t xml:space="preserve"> to cause neither enhanced deactivation nor activity recovery. </w:t>
      </w:r>
    </w:p>
    <w:p w:rsidR="009A1267" w:rsidRDefault="009A1267" w:rsidP="00D30D71">
      <w:pPr>
        <w:jc w:val="both"/>
        <w:rPr>
          <w:rFonts w:eastAsia="宋体"/>
          <w:lang w:bidi="ar-SA"/>
        </w:rPr>
      </w:pPr>
      <w:r>
        <w:rPr>
          <w:rFonts w:eastAsia="宋体"/>
          <w:noProof/>
          <w:lang w:eastAsia="zh-CN" w:bidi="ar-SA"/>
        </w:rPr>
        <w:drawing>
          <wp:anchor distT="0" distB="0" distL="114300" distR="114300" simplePos="0" relativeHeight="251781120" behindDoc="0" locked="0" layoutInCell="1" allowOverlap="1" wp14:anchorId="68F475EF" wp14:editId="055D448B">
            <wp:simplePos x="0" y="0"/>
            <wp:positionH relativeFrom="column">
              <wp:posOffset>192776</wp:posOffset>
            </wp:positionH>
            <wp:positionV relativeFrom="paragraph">
              <wp:posOffset>-267970</wp:posOffset>
            </wp:positionV>
            <wp:extent cx="5295649" cy="4122839"/>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95649" cy="4122839"/>
                    </a:xfrm>
                    <a:prstGeom prst="rect">
                      <a:avLst/>
                    </a:prstGeom>
                    <a:noFill/>
                  </pic:spPr>
                </pic:pic>
              </a:graphicData>
            </a:graphic>
            <wp14:sizeRelH relativeFrom="page">
              <wp14:pctWidth>0</wp14:pctWidth>
            </wp14:sizeRelH>
            <wp14:sizeRelV relativeFrom="page">
              <wp14:pctHeight>0</wp14:pctHeight>
            </wp14:sizeRelV>
          </wp:anchor>
        </w:drawing>
      </w: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CF44AD" w:rsidP="00D30D71">
      <w:pPr>
        <w:jc w:val="both"/>
        <w:rPr>
          <w:rFonts w:eastAsia="宋体"/>
          <w:lang w:bidi="ar-SA"/>
        </w:rPr>
      </w:pPr>
      <w:r>
        <w:rPr>
          <w:noProof/>
          <w:lang w:eastAsia="zh-CN" w:bidi="ar-SA"/>
        </w:rPr>
        <mc:AlternateContent>
          <mc:Choice Requires="wps">
            <w:drawing>
              <wp:anchor distT="0" distB="0" distL="114300" distR="114300" simplePos="0" relativeHeight="251811840" behindDoc="0" locked="0" layoutInCell="1" allowOverlap="1" wp14:anchorId="03828CC5" wp14:editId="425F065B">
                <wp:simplePos x="0" y="0"/>
                <wp:positionH relativeFrom="column">
                  <wp:posOffset>469276</wp:posOffset>
                </wp:positionH>
                <wp:positionV relativeFrom="paragraph">
                  <wp:posOffset>52106</wp:posOffset>
                </wp:positionV>
                <wp:extent cx="4416413" cy="635"/>
                <wp:effectExtent l="0" t="0" r="3810" b="0"/>
                <wp:wrapNone/>
                <wp:docPr id="114" name="Text Box 114"/>
                <wp:cNvGraphicFramePr/>
                <a:graphic xmlns:a="http://schemas.openxmlformats.org/drawingml/2006/main">
                  <a:graphicData uri="http://schemas.microsoft.com/office/word/2010/wordprocessingShape">
                    <wps:wsp>
                      <wps:cNvSpPr txBox="1"/>
                      <wps:spPr>
                        <a:xfrm>
                          <a:off x="0" y="0"/>
                          <a:ext cx="4416413" cy="635"/>
                        </a:xfrm>
                        <a:prstGeom prst="rect">
                          <a:avLst/>
                        </a:prstGeom>
                        <a:solidFill>
                          <a:prstClr val="white"/>
                        </a:solidFill>
                        <a:ln>
                          <a:noFill/>
                        </a:ln>
                        <a:effectLst/>
                      </wps:spPr>
                      <wps:txbx>
                        <w:txbxContent>
                          <w:p w:rsidR="00883C93" w:rsidRPr="00CF44AD" w:rsidRDefault="00883C93" w:rsidP="00CF44AD">
                            <w:pPr>
                              <w:spacing w:line="240" w:lineRule="auto"/>
                              <w:jc w:val="both"/>
                              <w:rPr>
                                <w:bCs/>
                                <w:szCs w:val="18"/>
                              </w:rPr>
                            </w:pPr>
                            <w:bookmarkStart w:id="226" w:name="_Toc385588368"/>
                            <w:r w:rsidRPr="00CF44AD">
                              <w:rPr>
                                <w:b/>
                              </w:rPr>
                              <w:t xml:space="preserve">Figure </w:t>
                            </w:r>
                            <w:r w:rsidRPr="00CF44AD">
                              <w:rPr>
                                <w:b/>
                              </w:rPr>
                              <w:fldChar w:fldCharType="begin"/>
                            </w:r>
                            <w:r w:rsidRPr="00CF44AD">
                              <w:rPr>
                                <w:b/>
                              </w:rPr>
                              <w:instrText xml:space="preserve"> SEQ Figure \* ARABIC </w:instrText>
                            </w:r>
                            <w:r w:rsidRPr="00CF44AD">
                              <w:rPr>
                                <w:b/>
                              </w:rPr>
                              <w:fldChar w:fldCharType="separate"/>
                            </w:r>
                            <w:proofErr w:type="gramStart"/>
                            <w:r w:rsidR="005C7BC1">
                              <w:rPr>
                                <w:b/>
                                <w:noProof/>
                              </w:rPr>
                              <w:t>29</w:t>
                            </w:r>
                            <w:r w:rsidRPr="00CF44AD">
                              <w:rPr>
                                <w:b/>
                              </w:rPr>
                              <w:fldChar w:fldCharType="end"/>
                            </w:r>
                            <w:r w:rsidRPr="00CF44AD">
                              <w:rPr>
                                <w:b/>
                              </w:rPr>
                              <w:t>.IV</w:t>
                            </w:r>
                            <w:proofErr w:type="gramEnd"/>
                            <w:r w:rsidRPr="00CF44AD">
                              <w:rPr>
                                <w:b/>
                              </w:rPr>
                              <w:t>.</w:t>
                            </w:r>
                            <w:r>
                              <w:t xml:space="preserve"> </w:t>
                            </w:r>
                            <w:proofErr w:type="gramStart"/>
                            <w:r w:rsidRPr="00CF44AD">
                              <w:rPr>
                                <w:bCs/>
                                <w:szCs w:val="18"/>
                              </w:rPr>
                              <w:t>Conversion of m-Cresol as a function of TOS.</w:t>
                            </w:r>
                            <w:proofErr w:type="gramEnd"/>
                            <w:r w:rsidRPr="00CF44AD">
                              <w:rPr>
                                <w:bCs/>
                                <w:szCs w:val="18"/>
                              </w:rPr>
                              <w:t xml:space="preserve"> </w:t>
                            </w:r>
                            <w:proofErr w:type="gramStart"/>
                            <w:r w:rsidRPr="00CF44AD">
                              <w:rPr>
                                <w:bCs/>
                                <w:szCs w:val="18"/>
                              </w:rPr>
                              <w:t>Propylene :</w:t>
                            </w:r>
                            <w:proofErr w:type="gramEnd"/>
                            <w:r w:rsidRPr="00CF44AD">
                              <w:rPr>
                                <w:bCs/>
                                <w:szCs w:val="18"/>
                              </w:rPr>
                              <w:t xml:space="preserve"> m-Cresol = 2:1 (mole). Carrier gas H</w:t>
                            </w:r>
                            <w:r w:rsidRPr="00CF44AD">
                              <w:rPr>
                                <w:bCs/>
                                <w:szCs w:val="18"/>
                                <w:vertAlign w:val="subscript"/>
                              </w:rPr>
                              <w:t>2</w:t>
                            </w:r>
                            <w:r>
                              <w:rPr>
                                <w:bCs/>
                                <w:szCs w:val="18"/>
                              </w:rPr>
                              <w:t xml:space="preserve"> 60 ml/min. W/F = 1hr. </w:t>
                            </w:r>
                            <w:proofErr w:type="gramStart"/>
                            <w:r>
                              <w:rPr>
                                <w:bCs/>
                                <w:szCs w:val="18"/>
                              </w:rPr>
                              <w:t>200</w:t>
                            </w:r>
                            <w:r w:rsidRPr="00CF44AD">
                              <w:rPr>
                                <w:bCs/>
                                <w:szCs w:val="18"/>
                                <w:vertAlign w:val="superscript"/>
                              </w:rPr>
                              <w:t>o</w:t>
                            </w:r>
                            <w:r w:rsidRPr="00CF44AD">
                              <w:rPr>
                                <w:bCs/>
                                <w:szCs w:val="18"/>
                              </w:rPr>
                              <w:t>C .</w:t>
                            </w:r>
                            <w:proofErr w:type="gramEnd"/>
                            <w:r w:rsidRPr="00CF44AD">
                              <w:rPr>
                                <w:bCs/>
                                <w:szCs w:val="18"/>
                              </w:rPr>
                              <w:t xml:space="preserve"> (</w:t>
                            </w:r>
                            <w:proofErr w:type="gramStart"/>
                            <w:r w:rsidRPr="00CF44AD">
                              <w:rPr>
                                <w:bCs/>
                                <w:szCs w:val="18"/>
                              </w:rPr>
                              <w:t>a</w:t>
                            </w:r>
                            <w:proofErr w:type="gramEnd"/>
                            <w:r w:rsidRPr="00CF44AD">
                              <w:rPr>
                                <w:bCs/>
                                <w:szCs w:val="18"/>
                              </w:rPr>
                              <w:t>): continuous feed.</w:t>
                            </w:r>
                            <w:bookmarkEnd w:id="226"/>
                            <w:r w:rsidRPr="00CF44AD">
                              <w:rPr>
                                <w:bCs/>
                                <w:szCs w:val="18"/>
                              </w:rPr>
                              <w:t xml:space="preserve"> </w:t>
                            </w:r>
                          </w:p>
                          <w:p w:rsidR="00883C93" w:rsidRPr="00CF44AD" w:rsidRDefault="00883C93" w:rsidP="00CF44AD">
                            <w:pPr>
                              <w:pStyle w:val="Caption"/>
                              <w:jc w:val="both"/>
                              <w:rPr>
                                <w:b w:val="0"/>
                              </w:rPr>
                            </w:pPr>
                          </w:p>
                          <w:p w:rsidR="00883C93" w:rsidRPr="00042137" w:rsidRDefault="00883C93" w:rsidP="00CF44AD">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14" o:spid="_x0000_s1062" type="#_x0000_t202" style="position:absolute;left:0;text-align:left;margin-left:36.95pt;margin-top:4.1pt;width:347.75pt;height:.05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" stroked="f">
                <v:textbox style="mso-fit-shape-to-text:t" inset="0,0,0,0">
                  <w:txbxContent>
                    <w:p w:rsidR="00883C93" w:rsidRPr="00CF44AD" w:rsidRDefault="00883C93" w:rsidP="00CF44AD">
                      <w:pPr>
                        <w:spacing w:line="240" w:lineRule="auto"/>
                        <w:jc w:val="both"/>
                        <w:rPr>
                          <w:bCs/>
                          <w:szCs w:val="18"/>
                        </w:rPr>
                      </w:pPr>
                      <w:bookmarkStart w:id="227" w:name="_Toc385588368"/>
                      <w:r w:rsidRPr="00CF44AD">
                        <w:rPr>
                          <w:b/>
                        </w:rPr>
                        <w:t xml:space="preserve">Figure </w:t>
                      </w:r>
                      <w:r w:rsidRPr="00CF44AD">
                        <w:rPr>
                          <w:b/>
                        </w:rPr>
                        <w:fldChar w:fldCharType="begin"/>
                      </w:r>
                      <w:r w:rsidRPr="00CF44AD">
                        <w:rPr>
                          <w:b/>
                        </w:rPr>
                        <w:instrText xml:space="preserve"> SEQ Figure \* ARABIC </w:instrText>
                      </w:r>
                      <w:r w:rsidRPr="00CF44AD">
                        <w:rPr>
                          <w:b/>
                        </w:rPr>
                        <w:fldChar w:fldCharType="separate"/>
                      </w:r>
                      <w:proofErr w:type="gramStart"/>
                      <w:r w:rsidR="005C7BC1">
                        <w:rPr>
                          <w:b/>
                          <w:noProof/>
                        </w:rPr>
                        <w:t>29</w:t>
                      </w:r>
                      <w:r w:rsidRPr="00CF44AD">
                        <w:rPr>
                          <w:b/>
                        </w:rPr>
                        <w:fldChar w:fldCharType="end"/>
                      </w:r>
                      <w:r w:rsidRPr="00CF44AD">
                        <w:rPr>
                          <w:b/>
                        </w:rPr>
                        <w:t>.IV</w:t>
                      </w:r>
                      <w:proofErr w:type="gramEnd"/>
                      <w:r w:rsidRPr="00CF44AD">
                        <w:rPr>
                          <w:b/>
                        </w:rPr>
                        <w:t>.</w:t>
                      </w:r>
                      <w:r>
                        <w:t xml:space="preserve"> </w:t>
                      </w:r>
                      <w:proofErr w:type="gramStart"/>
                      <w:r w:rsidRPr="00CF44AD">
                        <w:rPr>
                          <w:bCs/>
                          <w:szCs w:val="18"/>
                        </w:rPr>
                        <w:t>Conversion of m-Cresol as a function of TOS.</w:t>
                      </w:r>
                      <w:proofErr w:type="gramEnd"/>
                      <w:r w:rsidRPr="00CF44AD">
                        <w:rPr>
                          <w:bCs/>
                          <w:szCs w:val="18"/>
                        </w:rPr>
                        <w:t xml:space="preserve"> </w:t>
                      </w:r>
                      <w:proofErr w:type="gramStart"/>
                      <w:r w:rsidRPr="00CF44AD">
                        <w:rPr>
                          <w:bCs/>
                          <w:szCs w:val="18"/>
                        </w:rPr>
                        <w:t>Propylene :</w:t>
                      </w:r>
                      <w:proofErr w:type="gramEnd"/>
                      <w:r w:rsidRPr="00CF44AD">
                        <w:rPr>
                          <w:bCs/>
                          <w:szCs w:val="18"/>
                        </w:rPr>
                        <w:t xml:space="preserve"> m-Cresol = 2:1 (mole). Carrier gas H</w:t>
                      </w:r>
                      <w:r w:rsidRPr="00CF44AD">
                        <w:rPr>
                          <w:bCs/>
                          <w:szCs w:val="18"/>
                          <w:vertAlign w:val="subscript"/>
                        </w:rPr>
                        <w:t>2</w:t>
                      </w:r>
                      <w:r>
                        <w:rPr>
                          <w:bCs/>
                          <w:szCs w:val="18"/>
                        </w:rPr>
                        <w:t xml:space="preserve"> 60 ml/min. W/F = 1hr. </w:t>
                      </w:r>
                      <w:proofErr w:type="gramStart"/>
                      <w:r>
                        <w:rPr>
                          <w:bCs/>
                          <w:szCs w:val="18"/>
                        </w:rPr>
                        <w:t>200</w:t>
                      </w:r>
                      <w:r w:rsidRPr="00CF44AD">
                        <w:rPr>
                          <w:bCs/>
                          <w:szCs w:val="18"/>
                          <w:vertAlign w:val="superscript"/>
                        </w:rPr>
                        <w:t>o</w:t>
                      </w:r>
                      <w:r w:rsidRPr="00CF44AD">
                        <w:rPr>
                          <w:bCs/>
                          <w:szCs w:val="18"/>
                        </w:rPr>
                        <w:t>C .</w:t>
                      </w:r>
                      <w:proofErr w:type="gramEnd"/>
                      <w:r w:rsidRPr="00CF44AD">
                        <w:rPr>
                          <w:bCs/>
                          <w:szCs w:val="18"/>
                        </w:rPr>
                        <w:t xml:space="preserve"> (</w:t>
                      </w:r>
                      <w:proofErr w:type="gramStart"/>
                      <w:r w:rsidRPr="00CF44AD">
                        <w:rPr>
                          <w:bCs/>
                          <w:szCs w:val="18"/>
                        </w:rPr>
                        <w:t>a</w:t>
                      </w:r>
                      <w:proofErr w:type="gramEnd"/>
                      <w:r w:rsidRPr="00CF44AD">
                        <w:rPr>
                          <w:bCs/>
                          <w:szCs w:val="18"/>
                        </w:rPr>
                        <w:t>): continuous feed.</w:t>
                      </w:r>
                      <w:bookmarkEnd w:id="227"/>
                      <w:r w:rsidRPr="00CF44AD">
                        <w:rPr>
                          <w:bCs/>
                          <w:szCs w:val="18"/>
                        </w:rPr>
                        <w:t xml:space="preserve"> </w:t>
                      </w:r>
                    </w:p>
                    <w:p w:rsidR="00883C93" w:rsidRPr="00CF44AD" w:rsidRDefault="00883C93" w:rsidP="00CF44AD">
                      <w:pPr>
                        <w:pStyle w:val="Caption"/>
                        <w:jc w:val="both"/>
                        <w:rPr>
                          <w:b w:val="0"/>
                        </w:rPr>
                      </w:pPr>
                    </w:p>
                    <w:p w:rsidR="00883C93" w:rsidRPr="00042137" w:rsidRDefault="00883C93" w:rsidP="00CF44AD">
                      <w:pPr>
                        <w:pStyle w:val="Caption"/>
                        <w:rPr>
                          <w:rFonts w:eastAsia="宋体"/>
                          <w:noProof/>
                          <w:szCs w:val="24"/>
                        </w:rPr>
                      </w:pPr>
                    </w:p>
                  </w:txbxContent>
                </v:textbox>
              </v:shape>
            </w:pict>
          </mc:Fallback>
        </mc:AlternateContent>
      </w: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r>
        <w:rPr>
          <w:rFonts w:eastAsia="宋体"/>
          <w:noProof/>
          <w:lang w:eastAsia="zh-CN" w:bidi="ar-SA"/>
        </w:rPr>
        <w:lastRenderedPageBreak/>
        <w:drawing>
          <wp:anchor distT="0" distB="0" distL="114300" distR="114300" simplePos="0" relativeHeight="251784192" behindDoc="0" locked="0" layoutInCell="1" allowOverlap="1" wp14:anchorId="0F47BA0E" wp14:editId="4DB953EC">
            <wp:simplePos x="0" y="0"/>
            <wp:positionH relativeFrom="column">
              <wp:posOffset>-444500</wp:posOffset>
            </wp:positionH>
            <wp:positionV relativeFrom="paragraph">
              <wp:posOffset>-473339</wp:posOffset>
            </wp:positionV>
            <wp:extent cx="6271404" cy="4436016"/>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271404" cy="4436016"/>
                    </a:xfrm>
                    <a:prstGeom prst="rect">
                      <a:avLst/>
                    </a:prstGeom>
                    <a:noFill/>
                  </pic:spPr>
                </pic:pic>
              </a:graphicData>
            </a:graphic>
            <wp14:sizeRelH relativeFrom="page">
              <wp14:pctWidth>0</wp14:pctWidth>
            </wp14:sizeRelH>
            <wp14:sizeRelV relativeFrom="page">
              <wp14:pctHeight>0</wp14:pctHeight>
            </wp14:sizeRelV>
          </wp:anchor>
        </w:drawing>
      </w: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p>
    <w:p w:rsidR="009A1267" w:rsidRPr="00D30D71" w:rsidRDefault="009A1267" w:rsidP="00D30D71">
      <w:pPr>
        <w:jc w:val="both"/>
        <w:rPr>
          <w:rFonts w:eastAsia="宋体"/>
          <w:lang w:bidi="ar-SA"/>
        </w:rPr>
      </w:pPr>
    </w:p>
    <w:p w:rsidR="009A1267" w:rsidRDefault="009A1267" w:rsidP="00D30D71">
      <w:pPr>
        <w:jc w:val="both"/>
        <w:rPr>
          <w:rFonts w:eastAsia="宋体"/>
          <w:lang w:bidi="ar-SA"/>
        </w:rPr>
      </w:pPr>
    </w:p>
    <w:p w:rsidR="009A1267" w:rsidRDefault="009A1267" w:rsidP="00D30D71">
      <w:pPr>
        <w:jc w:val="both"/>
        <w:rPr>
          <w:rFonts w:eastAsia="宋体"/>
          <w:lang w:bidi="ar-SA"/>
        </w:rPr>
      </w:pPr>
      <w:r>
        <w:rPr>
          <w:noProof/>
          <w:lang w:eastAsia="zh-CN" w:bidi="ar-SA"/>
        </w:rPr>
        <mc:AlternateContent>
          <mc:Choice Requires="wps">
            <w:drawing>
              <wp:anchor distT="0" distB="0" distL="114300" distR="114300" simplePos="0" relativeHeight="251786240" behindDoc="0" locked="0" layoutInCell="1" allowOverlap="1" wp14:anchorId="20BD1A99" wp14:editId="11B2263E">
                <wp:simplePos x="0" y="0"/>
                <wp:positionH relativeFrom="column">
                  <wp:posOffset>251724</wp:posOffset>
                </wp:positionH>
                <wp:positionV relativeFrom="paragraph">
                  <wp:posOffset>17145</wp:posOffset>
                </wp:positionV>
                <wp:extent cx="5029200" cy="57797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5029200" cy="577970"/>
                        </a:xfrm>
                        <a:prstGeom prst="rect">
                          <a:avLst/>
                        </a:prstGeom>
                        <a:solidFill>
                          <a:prstClr val="white"/>
                        </a:solidFill>
                        <a:ln>
                          <a:noFill/>
                        </a:ln>
                        <a:effectLst/>
                      </wps:spPr>
                      <wps:txbx>
                        <w:txbxContent>
                          <w:p w:rsidR="00883C93" w:rsidRPr="009A1267" w:rsidRDefault="00883C93" w:rsidP="009A1267">
                            <w:pPr>
                              <w:pStyle w:val="Caption"/>
                              <w:jc w:val="both"/>
                            </w:pPr>
                            <w:bookmarkStart w:id="228" w:name="_Toc385588369"/>
                            <w:r>
                              <w:t xml:space="preserve">Figure </w:t>
                            </w:r>
                            <w:r w:rsidR="004C41AC">
                              <w:fldChar w:fldCharType="begin"/>
                            </w:r>
                            <w:r w:rsidR="004C41AC">
                              <w:instrText xml:space="preserve"> SEQ Figure \* ARABIC </w:instrText>
                            </w:r>
                            <w:r w:rsidR="004C41AC">
                              <w:fldChar w:fldCharType="separate"/>
                            </w:r>
                            <w:proofErr w:type="gramStart"/>
                            <w:r w:rsidR="005C7BC1">
                              <w:rPr>
                                <w:noProof/>
                              </w:rPr>
                              <w:t>30</w:t>
                            </w:r>
                            <w:r w:rsidR="004C41AC">
                              <w:rPr>
                                <w:noProof/>
                              </w:rPr>
                              <w:fldChar w:fldCharType="end"/>
                            </w:r>
                            <w:r>
                              <w:t>.IV</w:t>
                            </w:r>
                            <w:proofErr w:type="gramEnd"/>
                            <w:r>
                              <w:t>.</w:t>
                            </w:r>
                            <w:r w:rsidRPr="009A1267">
                              <w:rPr>
                                <w:rFonts w:eastAsia="宋体" w:hAnsi="Calibri"/>
                                <w:color w:val="000000" w:themeColor="text1"/>
                                <w:kern w:val="24"/>
                                <w:sz w:val="40"/>
                                <w:szCs w:val="40"/>
                                <w:lang w:eastAsia="zh-CN" w:bidi="ar-SA"/>
                              </w:rPr>
                              <w:t xml:space="preserve"> </w:t>
                            </w:r>
                            <w:r w:rsidRPr="009A1267">
                              <w:rPr>
                                <w:b w:val="0"/>
                              </w:rPr>
                              <w:t xml:space="preserve">Conversion of m-cresol over H-Beta at two temperatures as a function </w:t>
                            </w:r>
                            <w:proofErr w:type="gramStart"/>
                            <w:r w:rsidRPr="009A1267">
                              <w:rPr>
                                <w:b w:val="0"/>
                              </w:rPr>
                              <w:t>of  W</w:t>
                            </w:r>
                            <w:proofErr w:type="gramEnd"/>
                            <w:r w:rsidRPr="009A1267">
                              <w:rPr>
                                <w:b w:val="0"/>
                              </w:rPr>
                              <w:t>/F . 2-</w:t>
                            </w:r>
                            <w:proofErr w:type="gramStart"/>
                            <w:r w:rsidRPr="009A1267">
                              <w:rPr>
                                <w:b w:val="0"/>
                              </w:rPr>
                              <w:t>Propanol :</w:t>
                            </w:r>
                            <w:proofErr w:type="gramEnd"/>
                            <w:r w:rsidRPr="009A1267">
                              <w:rPr>
                                <w:b w:val="0"/>
                              </w:rPr>
                              <w:t xml:space="preserve"> m-Cresol = 2:1 (mole). Carrier gas H</w:t>
                            </w:r>
                            <w:r w:rsidRPr="009A1267">
                              <w:rPr>
                                <w:b w:val="0"/>
                                <w:vertAlign w:val="subscript"/>
                              </w:rPr>
                              <w:t>2</w:t>
                            </w:r>
                            <w:r w:rsidRPr="009A1267">
                              <w:rPr>
                                <w:b w:val="0"/>
                              </w:rPr>
                              <w:t xml:space="preserve"> 60 ml/min. TOS = 15min.</w:t>
                            </w:r>
                            <w:bookmarkEnd w:id="228"/>
                          </w:p>
                          <w:p w:rsidR="00883C93" w:rsidRPr="00730D5E" w:rsidRDefault="00883C93" w:rsidP="009A1267">
                            <w:pPr>
                              <w:pStyle w:val="Caption"/>
                              <w:rPr>
                                <w:rFonts w:eastAsia="宋体"/>
                                <w:noProof/>
                                <w:szCs w:val="24"/>
                              </w:rPr>
                            </w:pPr>
                          </w:p>
                          <w:p w:rsidR="00883C93" w:rsidRDefault="00883C9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7" o:spid="_x0000_s1063" type="#_x0000_t202" style="position:absolute;left:0;text-align:left;margin-left:19.8pt;margin-top:1.35pt;width:396pt;height:4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" stroked="f">
                <v:textbox inset="0,0,0,0">
                  <w:txbxContent>
                    <w:p w:rsidR="00883C93" w:rsidRPr="009A1267" w:rsidRDefault="00883C93" w:rsidP="009A1267">
                      <w:pPr>
                        <w:pStyle w:val="Caption"/>
                        <w:jc w:val="both"/>
                      </w:pPr>
                      <w:bookmarkStart w:id="229" w:name="_Toc385588369"/>
                      <w:r>
                        <w:t xml:space="preserve">Figure </w:t>
                      </w:r>
                      <w:r w:rsidR="004C41AC">
                        <w:fldChar w:fldCharType="begin"/>
                      </w:r>
                      <w:r w:rsidR="004C41AC">
                        <w:instrText xml:space="preserve"> SEQ Figure \* ARABIC </w:instrText>
                      </w:r>
                      <w:r w:rsidR="004C41AC">
                        <w:fldChar w:fldCharType="separate"/>
                      </w:r>
                      <w:proofErr w:type="gramStart"/>
                      <w:r w:rsidR="005C7BC1">
                        <w:rPr>
                          <w:noProof/>
                        </w:rPr>
                        <w:t>30</w:t>
                      </w:r>
                      <w:r w:rsidR="004C41AC">
                        <w:rPr>
                          <w:noProof/>
                        </w:rPr>
                        <w:fldChar w:fldCharType="end"/>
                      </w:r>
                      <w:r>
                        <w:t>.IV</w:t>
                      </w:r>
                      <w:proofErr w:type="gramEnd"/>
                      <w:r>
                        <w:t>.</w:t>
                      </w:r>
                      <w:r w:rsidRPr="009A1267">
                        <w:rPr>
                          <w:rFonts w:eastAsia="宋体" w:hAnsi="Calibri"/>
                          <w:color w:val="000000" w:themeColor="text1"/>
                          <w:kern w:val="24"/>
                          <w:sz w:val="40"/>
                          <w:szCs w:val="40"/>
                          <w:lang w:eastAsia="zh-CN" w:bidi="ar-SA"/>
                        </w:rPr>
                        <w:t xml:space="preserve"> </w:t>
                      </w:r>
                      <w:r w:rsidRPr="009A1267">
                        <w:rPr>
                          <w:b w:val="0"/>
                        </w:rPr>
                        <w:t xml:space="preserve">Conversion of m-cresol over H-Beta at two temperatures as a function </w:t>
                      </w:r>
                      <w:proofErr w:type="gramStart"/>
                      <w:r w:rsidRPr="009A1267">
                        <w:rPr>
                          <w:b w:val="0"/>
                        </w:rPr>
                        <w:t>of  W</w:t>
                      </w:r>
                      <w:proofErr w:type="gramEnd"/>
                      <w:r w:rsidRPr="009A1267">
                        <w:rPr>
                          <w:b w:val="0"/>
                        </w:rPr>
                        <w:t>/F . 2-</w:t>
                      </w:r>
                      <w:proofErr w:type="gramStart"/>
                      <w:r w:rsidRPr="009A1267">
                        <w:rPr>
                          <w:b w:val="0"/>
                        </w:rPr>
                        <w:t>Propanol :</w:t>
                      </w:r>
                      <w:proofErr w:type="gramEnd"/>
                      <w:r w:rsidRPr="009A1267">
                        <w:rPr>
                          <w:b w:val="0"/>
                        </w:rPr>
                        <w:t xml:space="preserve"> m-Cresol = 2:1 (mole). Carrier gas H</w:t>
                      </w:r>
                      <w:r w:rsidRPr="009A1267">
                        <w:rPr>
                          <w:b w:val="0"/>
                          <w:vertAlign w:val="subscript"/>
                        </w:rPr>
                        <w:t>2</w:t>
                      </w:r>
                      <w:r w:rsidRPr="009A1267">
                        <w:rPr>
                          <w:b w:val="0"/>
                        </w:rPr>
                        <w:t xml:space="preserve"> 60 ml/min. TOS = 15min.</w:t>
                      </w:r>
                      <w:bookmarkEnd w:id="229"/>
                    </w:p>
                    <w:p w:rsidR="00883C93" w:rsidRPr="00730D5E" w:rsidRDefault="00883C93" w:rsidP="009A1267">
                      <w:pPr>
                        <w:pStyle w:val="Caption"/>
                        <w:rPr>
                          <w:rFonts w:eastAsia="宋体"/>
                          <w:noProof/>
                          <w:szCs w:val="24"/>
                        </w:rPr>
                      </w:pPr>
                    </w:p>
                    <w:p w:rsidR="00883C93" w:rsidRDefault="00883C93"/>
                  </w:txbxContent>
                </v:textbox>
              </v:shape>
            </w:pict>
          </mc:Fallback>
        </mc:AlternateContent>
      </w:r>
    </w:p>
    <w:p w:rsidR="009A1267" w:rsidRDefault="009A1267" w:rsidP="00D30D71">
      <w:pPr>
        <w:jc w:val="both"/>
        <w:rPr>
          <w:rFonts w:eastAsia="宋体"/>
          <w:lang w:bidi="ar-SA"/>
        </w:rPr>
      </w:pPr>
    </w:p>
    <w:p w:rsidR="009A1267" w:rsidRDefault="009A1267" w:rsidP="00D30D71">
      <w:pPr>
        <w:jc w:val="both"/>
        <w:rPr>
          <w:rFonts w:eastAsia="宋体"/>
          <w:lang w:bidi="ar-SA"/>
        </w:rPr>
      </w:pPr>
    </w:p>
    <w:p w:rsidR="00D30D71" w:rsidRDefault="00786778" w:rsidP="00D30D71">
      <w:pPr>
        <w:jc w:val="both"/>
        <w:rPr>
          <w:rFonts w:eastAsia="宋体"/>
          <w:lang w:bidi="ar-SA"/>
        </w:rPr>
      </w:pPr>
      <w:r>
        <w:rPr>
          <w:rFonts w:eastAsia="宋体"/>
          <w:lang w:bidi="ar-SA"/>
        </w:rPr>
        <w:tab/>
      </w:r>
      <w:r w:rsidR="00D30D71" w:rsidRPr="00D30D71">
        <w:rPr>
          <w:rFonts w:eastAsia="宋体"/>
          <w:lang w:bidi="ar-SA"/>
        </w:rPr>
        <w:t>To study the effect of temperature on the rate of deactivation, the m-cresol/2-propanol reaction was con</w:t>
      </w:r>
      <w:r w:rsidR="009A1267">
        <w:rPr>
          <w:rFonts w:eastAsia="宋体"/>
          <w:lang w:bidi="ar-SA"/>
        </w:rPr>
        <w:t>ducted at 200 and 250°C.  Figure 30.IV</w:t>
      </w:r>
      <w:r w:rsidR="00D30D71" w:rsidRPr="00D30D71">
        <w:rPr>
          <w:rFonts w:eastAsia="宋体"/>
          <w:lang w:bidi="ar-SA"/>
        </w:rPr>
        <w:t xml:space="preserve"> shows the evolution of m-cresol conversion as a function of W/F at the two different temperatures.  It is worth noting that the conversion at the lower temperature is higher in the overall W/F range.  This difference is due to a combination of two factors.  First, being alkylation an exothermic reaction, the equilibrium conversion decreases with increasing temperature (i.e. </w:t>
      </w:r>
      <w:proofErr w:type="spellStart"/>
      <w:r w:rsidR="00D30D71" w:rsidRPr="00D30D71">
        <w:rPr>
          <w:rFonts w:eastAsia="宋体"/>
          <w:lang w:bidi="ar-SA"/>
        </w:rPr>
        <w:t>x</w:t>
      </w:r>
      <w:r w:rsidR="00D30D71" w:rsidRPr="00D30D71">
        <w:rPr>
          <w:rFonts w:eastAsia="宋体"/>
          <w:vertAlign w:val="subscript"/>
          <w:lang w:bidi="ar-SA"/>
        </w:rPr>
        <w:t>eq</w:t>
      </w:r>
      <w:proofErr w:type="spellEnd"/>
      <w:r w:rsidR="00D30D71" w:rsidRPr="00D30D71">
        <w:rPr>
          <w:rFonts w:eastAsia="宋体"/>
          <w:vertAlign w:val="subscript"/>
          <w:lang w:bidi="ar-SA"/>
        </w:rPr>
        <w:t xml:space="preserve"> </w:t>
      </w:r>
      <w:r w:rsidR="00D30D71" w:rsidRPr="00D30D71">
        <w:rPr>
          <w:rFonts w:eastAsia="宋体"/>
          <w:lang w:bidi="ar-SA"/>
        </w:rPr>
        <w:t>(250°C) = 2</w:t>
      </w:r>
      <w:r w:rsidR="00D30D71" w:rsidRPr="00D30D71">
        <w:rPr>
          <w:rFonts w:eastAsia="宋体" w:hint="eastAsia"/>
          <w:lang w:bidi="ar-SA"/>
        </w:rPr>
        <w:t>5</w:t>
      </w:r>
      <w:r w:rsidR="00D30D71" w:rsidRPr="00D30D71">
        <w:rPr>
          <w:rFonts w:eastAsia="宋体"/>
          <w:lang w:bidi="ar-SA"/>
        </w:rPr>
        <w:t xml:space="preserve"> %, </w:t>
      </w:r>
      <w:proofErr w:type="spellStart"/>
      <w:r w:rsidR="00D30D71" w:rsidRPr="00D30D71">
        <w:rPr>
          <w:rFonts w:eastAsia="宋体"/>
          <w:lang w:bidi="ar-SA"/>
        </w:rPr>
        <w:t>x</w:t>
      </w:r>
      <w:r w:rsidR="00D30D71" w:rsidRPr="00D30D71">
        <w:rPr>
          <w:rFonts w:eastAsia="宋体"/>
          <w:vertAlign w:val="subscript"/>
          <w:lang w:bidi="ar-SA"/>
        </w:rPr>
        <w:t>eq</w:t>
      </w:r>
      <w:proofErr w:type="spellEnd"/>
      <w:r w:rsidR="00D30D71" w:rsidRPr="00D30D71">
        <w:rPr>
          <w:rFonts w:eastAsia="宋体"/>
          <w:vertAlign w:val="subscript"/>
          <w:lang w:bidi="ar-SA"/>
        </w:rPr>
        <w:t xml:space="preserve"> </w:t>
      </w:r>
      <w:r w:rsidR="00D30D71" w:rsidRPr="00D30D71">
        <w:rPr>
          <w:rFonts w:eastAsia="宋体"/>
          <w:lang w:bidi="ar-SA"/>
        </w:rPr>
        <w:t xml:space="preserve">(200°C) = </w:t>
      </w:r>
      <w:r w:rsidR="00D30D71" w:rsidRPr="00D30D71">
        <w:rPr>
          <w:rFonts w:eastAsia="宋体" w:hint="eastAsia"/>
          <w:lang w:bidi="ar-SA"/>
        </w:rPr>
        <w:t>60</w:t>
      </w:r>
      <w:r w:rsidR="00D30D71" w:rsidRPr="00D30D71">
        <w:rPr>
          <w:rFonts w:eastAsia="宋体"/>
          <w:lang w:bidi="ar-SA"/>
        </w:rPr>
        <w:t xml:space="preserve"> %,</w:t>
      </w:r>
      <w:r w:rsidR="00D30D71" w:rsidRPr="00D30D71">
        <w:rPr>
          <w:rFonts w:eastAsia="宋体" w:hint="eastAsia"/>
          <w:lang w:bidi="ar-SA"/>
        </w:rPr>
        <w:t xml:space="preserve"> calculated by Pro II).</w:t>
      </w:r>
      <w:r w:rsidR="00D30D71" w:rsidRPr="00D30D71">
        <w:rPr>
          <w:rFonts w:eastAsia="宋体"/>
          <w:lang w:bidi="ar-SA"/>
        </w:rPr>
        <w:t xml:space="preserve">  Therefore, at high W/F equilibrium is responsible of the lower conversion observed at increasing temperature.  Second, at low W/F, at conversions far from equilibrium, the reason for </w:t>
      </w:r>
      <w:r w:rsidR="00D30D71" w:rsidRPr="00D30D71">
        <w:rPr>
          <w:rFonts w:eastAsia="宋体"/>
          <w:lang w:bidi="ar-SA"/>
        </w:rPr>
        <w:lastRenderedPageBreak/>
        <w:t>the lower conversion observed at 250°C than that observed at 200°C should be ascribed to a faster rate of deactivation at</w:t>
      </w:r>
      <w:r w:rsidR="00F2717A">
        <w:rPr>
          <w:rFonts w:eastAsia="宋体"/>
          <w:lang w:bidi="ar-SA"/>
        </w:rPr>
        <w:t xml:space="preserve"> the higher temperature.  Figure 31.IV</w:t>
      </w:r>
      <w:r w:rsidR="00D30D71" w:rsidRPr="00D30D71">
        <w:rPr>
          <w:rFonts w:eastAsia="宋体"/>
          <w:lang w:bidi="ar-SA"/>
        </w:rPr>
        <w:t xml:space="preserve"> shows the conversion obtained as a function of temperature after 15 min on stream at a constant W/F= 0.3h.  A maximum activity is observed at 200 C in accordance with the literature [</w:t>
      </w:r>
      <w:r w:rsidR="00D30D71" w:rsidRPr="00D30D71">
        <w:rPr>
          <w:rFonts w:eastAsia="宋体"/>
          <w:lang w:bidi="ar-SA"/>
        </w:rPr>
        <w:fldChar w:fldCharType="begin"/>
      </w:r>
      <w:r w:rsidR="00D30D71" w:rsidRPr="00D30D71">
        <w:rPr>
          <w:rFonts w:eastAsia="宋体"/>
          <w:lang w:bidi="ar-SA"/>
        </w:rPr>
        <w:instrText xml:space="preserve"> NOTEREF _Ref321075609 \h </w:instrText>
      </w:r>
      <w:r w:rsidR="00D30D71">
        <w:rPr>
          <w:rFonts w:eastAsia="宋体"/>
          <w:lang w:bidi="ar-SA"/>
        </w:rPr>
        <w:instrText xml:space="preserve"> \* MERGEFORMAT </w:instrText>
      </w:r>
      <w:r w:rsidR="00D30D71" w:rsidRPr="00D30D71">
        <w:rPr>
          <w:rFonts w:eastAsia="宋体"/>
          <w:lang w:bidi="ar-SA"/>
        </w:rPr>
      </w:r>
      <w:r w:rsidR="00D30D71" w:rsidRPr="00D30D71">
        <w:rPr>
          <w:rFonts w:eastAsia="宋体"/>
          <w:lang w:bidi="ar-SA"/>
        </w:rPr>
        <w:fldChar w:fldCharType="separate"/>
      </w:r>
      <w:r w:rsidR="005C7BC1">
        <w:rPr>
          <w:rFonts w:eastAsia="宋体"/>
          <w:lang w:bidi="ar-SA"/>
        </w:rPr>
        <w:t>15</w:t>
      </w:r>
      <w:r w:rsidR="00D30D71" w:rsidRPr="00D30D71">
        <w:rPr>
          <w:rFonts w:eastAsia="宋体"/>
          <w:lang w:bidi="ar-SA"/>
        </w:rPr>
        <w:fldChar w:fldCharType="end"/>
      </w:r>
      <w:proofErr w:type="gramStart"/>
      <w:r w:rsidR="00D30D71" w:rsidRPr="00D30D71">
        <w:rPr>
          <w:rFonts w:eastAsia="宋体"/>
          <w:lang w:bidi="ar-SA"/>
        </w:rPr>
        <w:t>,</w:t>
      </w:r>
      <w:proofErr w:type="gramEnd"/>
      <w:r w:rsidR="00D30D71" w:rsidRPr="00D30D71">
        <w:rPr>
          <w:rFonts w:eastAsia="宋体"/>
          <w:lang w:bidi="ar-SA"/>
        </w:rPr>
        <w:fldChar w:fldCharType="begin"/>
      </w:r>
      <w:r w:rsidR="00D30D71" w:rsidRPr="00D30D71">
        <w:rPr>
          <w:rFonts w:eastAsia="宋体"/>
          <w:lang w:bidi="ar-SA"/>
        </w:rPr>
        <w:instrText xml:space="preserve"> NOTEREF _Ref275385352 \h </w:instrText>
      </w:r>
      <w:r w:rsidR="00D30D71">
        <w:rPr>
          <w:rFonts w:eastAsia="宋体"/>
          <w:lang w:bidi="ar-SA"/>
        </w:rPr>
        <w:instrText xml:space="preserve"> \* MERGEFORMAT </w:instrText>
      </w:r>
      <w:r w:rsidR="00D30D71" w:rsidRPr="00D30D71">
        <w:rPr>
          <w:rFonts w:eastAsia="宋体"/>
          <w:lang w:bidi="ar-SA"/>
        </w:rPr>
      </w:r>
      <w:r w:rsidR="00D30D71" w:rsidRPr="00D30D71">
        <w:rPr>
          <w:rFonts w:eastAsia="宋体"/>
          <w:lang w:bidi="ar-SA"/>
        </w:rPr>
        <w:fldChar w:fldCharType="separate"/>
      </w:r>
      <w:r w:rsidR="005C7BC1">
        <w:rPr>
          <w:rFonts w:eastAsia="宋体"/>
          <w:lang w:bidi="ar-SA"/>
        </w:rPr>
        <w:t>17</w:t>
      </w:r>
      <w:r w:rsidR="00D30D71" w:rsidRPr="00D30D71">
        <w:rPr>
          <w:rFonts w:eastAsia="宋体"/>
          <w:lang w:bidi="ar-SA"/>
        </w:rPr>
        <w:fldChar w:fldCharType="end"/>
      </w:r>
      <w:r w:rsidR="00D30D71" w:rsidRPr="00D30D71">
        <w:rPr>
          <w:rFonts w:eastAsia="宋体"/>
          <w:lang w:bidi="ar-SA"/>
        </w:rPr>
        <w:t>].  Here again, the drop in equilibrium conversion with temperature is combined with a faster deactivation as the temperature increased.  In fact, as shown in the figure, after taking the measurement at 250</w:t>
      </w:r>
      <w:r w:rsidR="00F2717A" w:rsidRPr="00F2717A">
        <w:rPr>
          <w:rFonts w:eastAsia="宋体"/>
          <w:vertAlign w:val="superscript"/>
          <w:lang w:bidi="ar-SA"/>
        </w:rPr>
        <w:t>o</w:t>
      </w:r>
      <w:r w:rsidR="00D30D71" w:rsidRPr="00D30D71">
        <w:rPr>
          <w:rFonts w:eastAsia="宋体"/>
          <w:lang w:bidi="ar-SA"/>
        </w:rPr>
        <w:t xml:space="preserve">C, the reactor temperature was decreased to 200 C.  The observed activity was not the initial x = 57 %, but rather near 25 %.   </w:t>
      </w:r>
    </w:p>
    <w:p w:rsidR="00F2717A" w:rsidRDefault="00F2717A" w:rsidP="00D30D71">
      <w:pPr>
        <w:jc w:val="both"/>
        <w:rPr>
          <w:rFonts w:eastAsia="宋体"/>
          <w:lang w:bidi="ar-SA"/>
        </w:rPr>
      </w:pPr>
      <w:r>
        <w:rPr>
          <w:rFonts w:eastAsia="宋体"/>
          <w:noProof/>
          <w:lang w:eastAsia="zh-CN" w:bidi="ar-SA"/>
        </w:rPr>
        <w:drawing>
          <wp:anchor distT="0" distB="0" distL="114300" distR="114300" simplePos="0" relativeHeight="251787264" behindDoc="0" locked="0" layoutInCell="1" allowOverlap="1" wp14:anchorId="1BDAFAA8" wp14:editId="3ACEC457">
            <wp:simplePos x="0" y="0"/>
            <wp:positionH relativeFrom="column">
              <wp:posOffset>-202817</wp:posOffset>
            </wp:positionH>
            <wp:positionV relativeFrom="paragraph">
              <wp:posOffset>-436880</wp:posOffset>
            </wp:positionV>
            <wp:extent cx="6142008" cy="4343488"/>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42008" cy="4343488"/>
                    </a:xfrm>
                    <a:prstGeom prst="rect">
                      <a:avLst/>
                    </a:prstGeom>
                    <a:noFill/>
                  </pic:spPr>
                </pic:pic>
              </a:graphicData>
            </a:graphic>
            <wp14:sizeRelH relativeFrom="page">
              <wp14:pctWidth>0</wp14:pctWidth>
            </wp14:sizeRelH>
            <wp14:sizeRelV relativeFrom="page">
              <wp14:pctHeight>0</wp14:pctHeight>
            </wp14:sizeRelV>
          </wp:anchor>
        </w:drawing>
      </w: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r>
        <w:rPr>
          <w:noProof/>
          <w:lang w:eastAsia="zh-CN" w:bidi="ar-SA"/>
        </w:rPr>
        <mc:AlternateContent>
          <mc:Choice Requires="wps">
            <w:drawing>
              <wp:anchor distT="0" distB="0" distL="114300" distR="114300" simplePos="0" relativeHeight="251789312" behindDoc="0" locked="0" layoutInCell="1" allowOverlap="1" wp14:anchorId="32067D89" wp14:editId="3E0AB255">
                <wp:simplePos x="0" y="0"/>
                <wp:positionH relativeFrom="column">
                  <wp:posOffset>210485</wp:posOffset>
                </wp:positionH>
                <wp:positionV relativeFrom="paragraph">
                  <wp:posOffset>112491</wp:posOffset>
                </wp:positionV>
                <wp:extent cx="5011228" cy="635"/>
                <wp:effectExtent l="0" t="0" r="0" b="7620"/>
                <wp:wrapNone/>
                <wp:docPr id="99" name="Text Box 99"/>
                <wp:cNvGraphicFramePr/>
                <a:graphic xmlns:a="http://schemas.openxmlformats.org/drawingml/2006/main">
                  <a:graphicData uri="http://schemas.microsoft.com/office/word/2010/wordprocessingShape">
                    <wps:wsp>
                      <wps:cNvSpPr txBox="1"/>
                      <wps:spPr>
                        <a:xfrm>
                          <a:off x="0" y="0"/>
                          <a:ext cx="5011228" cy="635"/>
                        </a:xfrm>
                        <a:prstGeom prst="rect">
                          <a:avLst/>
                        </a:prstGeom>
                        <a:solidFill>
                          <a:prstClr val="white"/>
                        </a:solidFill>
                        <a:ln>
                          <a:noFill/>
                        </a:ln>
                        <a:effectLst/>
                      </wps:spPr>
                      <wps:txbx>
                        <w:txbxContent>
                          <w:p w:rsidR="00883C93" w:rsidRPr="00F2717A" w:rsidRDefault="00883C93" w:rsidP="00F2717A">
                            <w:pPr>
                              <w:pStyle w:val="Caption"/>
                              <w:jc w:val="both"/>
                              <w:rPr>
                                <w:b w:val="0"/>
                              </w:rPr>
                            </w:pPr>
                            <w:bookmarkStart w:id="230" w:name="_Toc385588370"/>
                            <w:proofErr w:type="gramStart"/>
                            <w:r>
                              <w:t xml:space="preserve">Figure </w:t>
                            </w:r>
                            <w:fldSimple w:instr=" SEQ Figure \* ARABIC ">
                              <w:r w:rsidR="005C7BC1">
                                <w:rPr>
                                  <w:noProof/>
                                </w:rPr>
                                <w:t>31</w:t>
                              </w:r>
                            </w:fldSimple>
                            <w:r>
                              <w:t>.</w:t>
                            </w:r>
                            <w:proofErr w:type="gramEnd"/>
                            <w:r>
                              <w:t xml:space="preserve"> IV. </w:t>
                            </w:r>
                            <w:r w:rsidRPr="00F2717A">
                              <w:rPr>
                                <w:b w:val="0"/>
                              </w:rPr>
                              <w:t>Conversion of m-cresol as a function of temperature.  2-</w:t>
                            </w:r>
                            <w:proofErr w:type="gramStart"/>
                            <w:r w:rsidRPr="00F2717A">
                              <w:rPr>
                                <w:b w:val="0"/>
                              </w:rPr>
                              <w:t>Propanol :</w:t>
                            </w:r>
                            <w:proofErr w:type="gramEnd"/>
                            <w:r w:rsidRPr="00F2717A">
                              <w:rPr>
                                <w:b w:val="0"/>
                              </w:rPr>
                              <w:t xml:space="preserve"> m-Cresol = 2:1 (mole). TOS = 15min. Carrier gas H</w:t>
                            </w:r>
                            <w:r w:rsidRPr="00F2717A">
                              <w:rPr>
                                <w:b w:val="0"/>
                                <w:vertAlign w:val="subscript"/>
                              </w:rPr>
                              <w:t>2</w:t>
                            </w:r>
                            <w:r w:rsidRPr="00F2717A">
                              <w:rPr>
                                <w:b w:val="0"/>
                              </w:rPr>
                              <w:t xml:space="preserve"> 60 ml/min. W/F = 0.3h.</w:t>
                            </w:r>
                            <w:bookmarkEnd w:id="230"/>
                          </w:p>
                          <w:p w:rsidR="00883C93" w:rsidRPr="00F2717A" w:rsidRDefault="00883C93" w:rsidP="00F2717A">
                            <w:pPr>
                              <w:pStyle w:val="Caption"/>
                              <w:rPr>
                                <w:rFonts w:eastAsia="宋体"/>
                                <w:b w:val="0"/>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99" o:spid="_x0000_s1064" type="#_x0000_t202" style="position:absolute;left:0;text-align:left;margin-left:16.55pt;margin-top:8.85pt;width:394.6pt;height:.05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" stroked="f">
                <v:textbox style="mso-fit-shape-to-text:t" inset="0,0,0,0">
                  <w:txbxContent>
                    <w:p w:rsidR="00883C93" w:rsidRPr="00F2717A" w:rsidRDefault="00883C93" w:rsidP="00F2717A">
                      <w:pPr>
                        <w:pStyle w:val="Caption"/>
                        <w:jc w:val="both"/>
                        <w:rPr>
                          <w:b w:val="0"/>
                        </w:rPr>
                      </w:pPr>
                      <w:bookmarkStart w:id="231" w:name="_Toc385588370"/>
                      <w:proofErr w:type="gramStart"/>
                      <w:r>
                        <w:t xml:space="preserve">Figure </w:t>
                      </w:r>
                      <w:fldSimple w:instr=" SEQ Figure \* ARABIC ">
                        <w:r w:rsidR="005C7BC1">
                          <w:rPr>
                            <w:noProof/>
                          </w:rPr>
                          <w:t>31</w:t>
                        </w:r>
                      </w:fldSimple>
                      <w:r>
                        <w:t>.</w:t>
                      </w:r>
                      <w:proofErr w:type="gramEnd"/>
                      <w:r>
                        <w:t xml:space="preserve"> IV. </w:t>
                      </w:r>
                      <w:r w:rsidRPr="00F2717A">
                        <w:rPr>
                          <w:b w:val="0"/>
                        </w:rPr>
                        <w:t>Conversion of m-cresol as a function of temperature.  2-</w:t>
                      </w:r>
                      <w:proofErr w:type="gramStart"/>
                      <w:r w:rsidRPr="00F2717A">
                        <w:rPr>
                          <w:b w:val="0"/>
                        </w:rPr>
                        <w:t>Propanol :</w:t>
                      </w:r>
                      <w:proofErr w:type="gramEnd"/>
                      <w:r w:rsidRPr="00F2717A">
                        <w:rPr>
                          <w:b w:val="0"/>
                        </w:rPr>
                        <w:t xml:space="preserve"> m-Cresol = 2:1 (mole). TOS = 15min. Carrier gas H</w:t>
                      </w:r>
                      <w:r w:rsidRPr="00F2717A">
                        <w:rPr>
                          <w:b w:val="0"/>
                          <w:vertAlign w:val="subscript"/>
                        </w:rPr>
                        <w:t>2</w:t>
                      </w:r>
                      <w:r w:rsidRPr="00F2717A">
                        <w:rPr>
                          <w:b w:val="0"/>
                        </w:rPr>
                        <w:t xml:space="preserve"> 60 ml/min. W/F = 0.3h.</w:t>
                      </w:r>
                      <w:bookmarkEnd w:id="231"/>
                    </w:p>
                    <w:p w:rsidR="00883C93" w:rsidRPr="00F2717A" w:rsidRDefault="00883C93" w:rsidP="00F2717A">
                      <w:pPr>
                        <w:pStyle w:val="Caption"/>
                        <w:rPr>
                          <w:rFonts w:eastAsia="宋体"/>
                          <w:b w:val="0"/>
                          <w:noProof/>
                          <w:szCs w:val="24"/>
                        </w:rPr>
                      </w:pPr>
                    </w:p>
                  </w:txbxContent>
                </v:textbox>
              </v:shape>
            </w:pict>
          </mc:Fallback>
        </mc:AlternateContent>
      </w:r>
    </w:p>
    <w:p w:rsidR="00F2717A" w:rsidRPr="00D30D71" w:rsidRDefault="00F2717A" w:rsidP="00D30D71">
      <w:pPr>
        <w:jc w:val="both"/>
        <w:rPr>
          <w:rFonts w:eastAsia="宋体"/>
          <w:lang w:bidi="ar-SA"/>
        </w:rPr>
      </w:pPr>
    </w:p>
    <w:p w:rsidR="00D30D71" w:rsidRPr="00D30D71" w:rsidRDefault="00D30D71" w:rsidP="00D30D71">
      <w:pPr>
        <w:jc w:val="both"/>
        <w:rPr>
          <w:rFonts w:eastAsia="宋体"/>
          <w:lang w:bidi="ar-SA"/>
        </w:rPr>
      </w:pPr>
      <w:r w:rsidRPr="00D30D71">
        <w:rPr>
          <w:rFonts w:eastAsia="宋体"/>
          <w:lang w:bidi="ar-SA"/>
        </w:rPr>
        <w:t xml:space="preserve"> </w:t>
      </w:r>
    </w:p>
    <w:p w:rsidR="00D30D71" w:rsidRPr="00D30D71" w:rsidRDefault="00786778" w:rsidP="00786778">
      <w:pPr>
        <w:pStyle w:val="Heading3"/>
        <w:rPr>
          <w:rFonts w:eastAsia="宋体"/>
          <w:lang w:bidi="ar-SA"/>
        </w:rPr>
      </w:pPr>
      <w:bookmarkStart w:id="232" w:name="_Toc385589175"/>
      <w:r>
        <w:rPr>
          <w:rFonts w:eastAsia="宋体"/>
          <w:lang w:bidi="ar-SA"/>
        </w:rPr>
        <w:lastRenderedPageBreak/>
        <w:t>4.</w:t>
      </w:r>
      <w:r w:rsidR="00D30D71" w:rsidRPr="00D30D71">
        <w:rPr>
          <w:rFonts w:eastAsia="宋体"/>
          <w:lang w:bidi="ar-SA"/>
        </w:rPr>
        <w:t xml:space="preserve">3.4 Hydrogenation of </w:t>
      </w:r>
      <w:proofErr w:type="spellStart"/>
      <w:r w:rsidR="00D30D71" w:rsidRPr="00D30D71">
        <w:rPr>
          <w:rFonts w:eastAsia="宋体"/>
          <w:lang w:bidi="ar-SA"/>
        </w:rPr>
        <w:t>Propanal</w:t>
      </w:r>
      <w:proofErr w:type="spellEnd"/>
      <w:r w:rsidR="00D30D71" w:rsidRPr="00D30D71">
        <w:rPr>
          <w:rFonts w:eastAsia="宋体"/>
          <w:lang w:bidi="ar-SA"/>
        </w:rPr>
        <w:t xml:space="preserve"> and Acetone</w:t>
      </w:r>
      <w:bookmarkEnd w:id="232"/>
    </w:p>
    <w:p w:rsidR="00D30D71" w:rsidRDefault="00786778" w:rsidP="00D30D71">
      <w:pPr>
        <w:jc w:val="both"/>
        <w:rPr>
          <w:rFonts w:eastAsia="宋体"/>
          <w:lang w:bidi="ar-SA"/>
        </w:rPr>
      </w:pPr>
      <w:r>
        <w:rPr>
          <w:rFonts w:eastAsia="宋体"/>
          <w:lang w:bidi="ar-SA"/>
        </w:rPr>
        <w:tab/>
      </w:r>
      <w:r w:rsidR="00D30D71" w:rsidRPr="00D30D71">
        <w:rPr>
          <w:rFonts w:eastAsia="宋体"/>
          <w:lang w:bidi="ar-SA"/>
        </w:rPr>
        <w:t>Aldehydes and ketones cannot directly alkylate aromatic compounds; hence it is necessary to hydrogenate them to alcohols that are rapidly dehydrated to olefins, which as pointed out above, are effective alkylating agents. That is, one can envision a bio-oil conversion strategy in which aldehydes and ketones are first hydrogenated to alcohols. However, if the small oxygenates are mixed in the feed with the phenolic compounds, a selective catalyst would be needed in this step to avoid hydrogenating the aromatic rings of the phenolic compounds, which would prevent the subsequent alkylation and result in unnecessary hydrogen consumption.</w:t>
      </w:r>
    </w:p>
    <w:p w:rsidR="00F2717A" w:rsidRDefault="00F2717A" w:rsidP="00D30D71">
      <w:pPr>
        <w:jc w:val="both"/>
        <w:rPr>
          <w:rFonts w:eastAsia="宋体"/>
          <w:lang w:bidi="ar-SA"/>
        </w:rPr>
      </w:pPr>
      <w:r>
        <w:rPr>
          <w:rFonts w:eastAsia="宋体"/>
          <w:noProof/>
          <w:lang w:eastAsia="zh-CN" w:bidi="ar-SA"/>
        </w:rPr>
        <w:drawing>
          <wp:anchor distT="0" distB="0" distL="114300" distR="114300" simplePos="0" relativeHeight="251790336" behindDoc="0" locked="0" layoutInCell="1" allowOverlap="1" wp14:anchorId="31FBB56F" wp14:editId="206C31B4">
            <wp:simplePos x="0" y="0"/>
            <wp:positionH relativeFrom="column">
              <wp:posOffset>80154</wp:posOffset>
            </wp:positionH>
            <wp:positionV relativeFrom="paragraph">
              <wp:posOffset>76200</wp:posOffset>
            </wp:positionV>
            <wp:extent cx="5511165" cy="220281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11165" cy="2202815"/>
                    </a:xfrm>
                    <a:prstGeom prst="rect">
                      <a:avLst/>
                    </a:prstGeom>
                    <a:noFill/>
                  </pic:spPr>
                </pic:pic>
              </a:graphicData>
            </a:graphic>
            <wp14:sizeRelH relativeFrom="page">
              <wp14:pctWidth>0</wp14:pctWidth>
            </wp14:sizeRelH>
            <wp14:sizeRelV relativeFrom="page">
              <wp14:pctHeight>0</wp14:pctHeight>
            </wp14:sizeRelV>
          </wp:anchor>
        </w:drawing>
      </w: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p>
    <w:p w:rsidR="00F2717A" w:rsidRDefault="00F2717A" w:rsidP="00D30D71">
      <w:pPr>
        <w:jc w:val="both"/>
        <w:rPr>
          <w:rFonts w:eastAsia="宋体"/>
          <w:lang w:bidi="ar-SA"/>
        </w:rPr>
      </w:pPr>
      <w:r>
        <w:rPr>
          <w:noProof/>
          <w:lang w:eastAsia="zh-CN" w:bidi="ar-SA"/>
        </w:rPr>
        <mc:AlternateContent>
          <mc:Choice Requires="wps">
            <w:drawing>
              <wp:anchor distT="0" distB="0" distL="114300" distR="114300" simplePos="0" relativeHeight="251792384" behindDoc="0" locked="0" layoutInCell="1" allowOverlap="1" wp14:anchorId="2C08A544" wp14:editId="62B8DEB1">
                <wp:simplePos x="0" y="0"/>
                <wp:positionH relativeFrom="column">
                  <wp:posOffset>132846</wp:posOffset>
                </wp:positionH>
                <wp:positionV relativeFrom="paragraph">
                  <wp:posOffset>229235</wp:posOffset>
                </wp:positionV>
                <wp:extent cx="5210355" cy="635"/>
                <wp:effectExtent l="0" t="0" r="9525" b="0"/>
                <wp:wrapNone/>
                <wp:docPr id="101" name="Text Box 101"/>
                <wp:cNvGraphicFramePr/>
                <a:graphic xmlns:a="http://schemas.openxmlformats.org/drawingml/2006/main">
                  <a:graphicData uri="http://schemas.microsoft.com/office/word/2010/wordprocessingShape">
                    <wps:wsp>
                      <wps:cNvSpPr txBox="1"/>
                      <wps:spPr>
                        <a:xfrm>
                          <a:off x="0" y="0"/>
                          <a:ext cx="5210355" cy="635"/>
                        </a:xfrm>
                        <a:prstGeom prst="rect">
                          <a:avLst/>
                        </a:prstGeom>
                        <a:solidFill>
                          <a:prstClr val="white"/>
                        </a:solidFill>
                        <a:ln>
                          <a:noFill/>
                        </a:ln>
                        <a:effectLst/>
                      </wps:spPr>
                      <wps:txbx>
                        <w:txbxContent>
                          <w:p w:rsidR="00883C93" w:rsidRPr="00F2717A" w:rsidRDefault="00883C93" w:rsidP="00F2717A">
                            <w:pPr>
                              <w:pStyle w:val="Caption"/>
                              <w:rPr>
                                <w:rFonts w:eastAsia="宋体"/>
                                <w:b w:val="0"/>
                                <w:noProof/>
                                <w:szCs w:val="24"/>
                              </w:rPr>
                            </w:pPr>
                            <w:bookmarkStart w:id="233" w:name="_Toc385586166"/>
                            <w:r>
                              <w:t xml:space="preserve">Table </w:t>
                            </w:r>
                            <w:r w:rsidR="004C41AC">
                              <w:fldChar w:fldCharType="begin"/>
                            </w:r>
                            <w:r w:rsidR="004C41AC">
                              <w:instrText xml:space="preserve"> SEQ Table \* ARABIC </w:instrText>
                            </w:r>
                            <w:r w:rsidR="004C41AC">
                              <w:fldChar w:fldCharType="separate"/>
                            </w:r>
                            <w:proofErr w:type="gramStart"/>
                            <w:r w:rsidR="005C7BC1">
                              <w:rPr>
                                <w:noProof/>
                              </w:rPr>
                              <w:t>10</w:t>
                            </w:r>
                            <w:r w:rsidR="004C41AC">
                              <w:rPr>
                                <w:noProof/>
                              </w:rPr>
                              <w:fldChar w:fldCharType="end"/>
                            </w:r>
                            <w:r>
                              <w:t>.IV</w:t>
                            </w:r>
                            <w:proofErr w:type="gramEnd"/>
                            <w:r>
                              <w:t>.</w:t>
                            </w:r>
                            <w:r>
                              <w:tab/>
                            </w:r>
                            <w:r w:rsidRPr="00F2717A">
                              <w:rPr>
                                <w:b w:val="0"/>
                              </w:rPr>
                              <w:t>Yield of hydrogenation products of different metal catalysts.  W/F = 0.5 h. Carrier gas H</w:t>
                            </w:r>
                            <w:r w:rsidRPr="00F2717A">
                              <w:rPr>
                                <w:b w:val="0"/>
                                <w:vertAlign w:val="subscript"/>
                              </w:rPr>
                              <w:t>2</w:t>
                            </w:r>
                            <w:r w:rsidRPr="00F2717A">
                              <w:rPr>
                                <w:b w:val="0"/>
                              </w:rPr>
                              <w:t xml:space="preserve"> 60 ml/min. 200 </w:t>
                            </w:r>
                            <w:r w:rsidRPr="00F2717A">
                              <w:rPr>
                                <w:rFonts w:hint="eastAsia"/>
                                <w:b w:val="0"/>
                              </w:rPr>
                              <w:sym w:font="Symbol" w:char="F0B0"/>
                            </w:r>
                            <w:proofErr w:type="gramStart"/>
                            <w:r w:rsidRPr="00F2717A">
                              <w:rPr>
                                <w:b w:val="0"/>
                              </w:rPr>
                              <w:t>C .</w:t>
                            </w:r>
                            <w:proofErr w:type="gramEnd"/>
                            <w:r w:rsidRPr="00F2717A">
                              <w:rPr>
                                <w:b w:val="0"/>
                              </w:rPr>
                              <w:t xml:space="preserve"> TOS = 30min.</w:t>
                            </w:r>
                            <w:bookmarkEnd w:id="2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01" o:spid="_x0000_s1065" type="#_x0000_t202" style="position:absolute;left:0;text-align:left;margin-left:10.45pt;margin-top:18.05pt;width:410.25pt;height:.05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" stroked="f">
                <v:textbox style="mso-fit-shape-to-text:t" inset="0,0,0,0">
                  <w:txbxContent>
                    <w:p w:rsidR="00883C93" w:rsidRPr="00F2717A" w:rsidRDefault="00883C93" w:rsidP="00F2717A">
                      <w:pPr>
                        <w:pStyle w:val="Caption"/>
                        <w:rPr>
                          <w:rFonts w:eastAsia="宋体"/>
                          <w:b w:val="0"/>
                          <w:noProof/>
                          <w:szCs w:val="24"/>
                        </w:rPr>
                      </w:pPr>
                      <w:bookmarkStart w:id="234" w:name="_Toc385586166"/>
                      <w:r>
                        <w:t xml:space="preserve">Table </w:t>
                      </w:r>
                      <w:r w:rsidR="004C41AC">
                        <w:fldChar w:fldCharType="begin"/>
                      </w:r>
                      <w:r w:rsidR="004C41AC">
                        <w:instrText xml:space="preserve"> SEQ Table \* ARABIC </w:instrText>
                      </w:r>
                      <w:r w:rsidR="004C41AC">
                        <w:fldChar w:fldCharType="separate"/>
                      </w:r>
                      <w:proofErr w:type="gramStart"/>
                      <w:r w:rsidR="005C7BC1">
                        <w:rPr>
                          <w:noProof/>
                        </w:rPr>
                        <w:t>10</w:t>
                      </w:r>
                      <w:r w:rsidR="004C41AC">
                        <w:rPr>
                          <w:noProof/>
                        </w:rPr>
                        <w:fldChar w:fldCharType="end"/>
                      </w:r>
                      <w:r>
                        <w:t>.IV</w:t>
                      </w:r>
                      <w:proofErr w:type="gramEnd"/>
                      <w:r>
                        <w:t>.</w:t>
                      </w:r>
                      <w:r>
                        <w:tab/>
                      </w:r>
                      <w:r w:rsidRPr="00F2717A">
                        <w:rPr>
                          <w:b w:val="0"/>
                        </w:rPr>
                        <w:t>Yield of hydrogenation products of different metal catalysts.  W/F = 0.5 h. Carrier gas H</w:t>
                      </w:r>
                      <w:r w:rsidRPr="00F2717A">
                        <w:rPr>
                          <w:b w:val="0"/>
                          <w:vertAlign w:val="subscript"/>
                        </w:rPr>
                        <w:t>2</w:t>
                      </w:r>
                      <w:r w:rsidRPr="00F2717A">
                        <w:rPr>
                          <w:b w:val="0"/>
                        </w:rPr>
                        <w:t xml:space="preserve"> 60 ml/min. 200 </w:t>
                      </w:r>
                      <w:r w:rsidRPr="00F2717A">
                        <w:rPr>
                          <w:rFonts w:hint="eastAsia"/>
                          <w:b w:val="0"/>
                        </w:rPr>
                        <w:sym w:font="Symbol" w:char="F0B0"/>
                      </w:r>
                      <w:proofErr w:type="gramStart"/>
                      <w:r w:rsidRPr="00F2717A">
                        <w:rPr>
                          <w:b w:val="0"/>
                        </w:rPr>
                        <w:t>C .</w:t>
                      </w:r>
                      <w:proofErr w:type="gramEnd"/>
                      <w:r w:rsidRPr="00F2717A">
                        <w:rPr>
                          <w:b w:val="0"/>
                        </w:rPr>
                        <w:t xml:space="preserve"> TOS = 30min.</w:t>
                      </w:r>
                      <w:bookmarkEnd w:id="234"/>
                    </w:p>
                  </w:txbxContent>
                </v:textbox>
              </v:shape>
            </w:pict>
          </mc:Fallback>
        </mc:AlternateContent>
      </w:r>
    </w:p>
    <w:p w:rsidR="00F2717A" w:rsidRDefault="00F2717A" w:rsidP="00D30D71">
      <w:pPr>
        <w:jc w:val="both"/>
        <w:rPr>
          <w:rFonts w:eastAsia="宋体"/>
          <w:lang w:bidi="ar-SA"/>
        </w:rPr>
      </w:pPr>
    </w:p>
    <w:p w:rsidR="00F2717A" w:rsidRPr="00D30D71" w:rsidRDefault="00F2717A" w:rsidP="00D30D71">
      <w:pPr>
        <w:jc w:val="both"/>
        <w:rPr>
          <w:rFonts w:eastAsia="宋体"/>
          <w:lang w:bidi="ar-SA"/>
        </w:rPr>
      </w:pPr>
    </w:p>
    <w:p w:rsidR="00D30D71" w:rsidRDefault="00786778" w:rsidP="00D30D71">
      <w:pPr>
        <w:jc w:val="both"/>
        <w:rPr>
          <w:rFonts w:eastAsia="宋体"/>
          <w:lang w:bidi="ar-SA"/>
        </w:rPr>
      </w:pPr>
      <w:r>
        <w:rPr>
          <w:rFonts w:eastAsia="宋体"/>
          <w:lang w:bidi="ar-SA"/>
        </w:rPr>
        <w:tab/>
      </w:r>
      <w:r w:rsidR="00D30D71" w:rsidRPr="00D30D71">
        <w:rPr>
          <w:rFonts w:eastAsia="宋体"/>
          <w:lang w:bidi="ar-SA"/>
        </w:rPr>
        <w:t xml:space="preserve">To illustrate this concept, we have conducted the selective hydrogenation of </w:t>
      </w:r>
      <w:proofErr w:type="spellStart"/>
      <w:r w:rsidR="00D30D71" w:rsidRPr="00D30D71">
        <w:rPr>
          <w:rFonts w:eastAsia="宋体"/>
          <w:lang w:bidi="ar-SA"/>
        </w:rPr>
        <w:t>propanal</w:t>
      </w:r>
      <w:proofErr w:type="spellEnd"/>
      <w:r w:rsidR="00D30D71" w:rsidRPr="00D30D71">
        <w:rPr>
          <w:rFonts w:eastAsia="宋体"/>
          <w:lang w:bidi="ar-SA"/>
        </w:rPr>
        <w:t xml:space="preserve"> and acetone in the presence of meta-cresol on several supported metal catalysts. As shown in Table 1</w:t>
      </w:r>
      <w:r w:rsidR="0014596C">
        <w:rPr>
          <w:rFonts w:eastAsia="宋体"/>
          <w:lang w:bidi="ar-SA"/>
        </w:rPr>
        <w:t>0.IV</w:t>
      </w:r>
      <w:r w:rsidR="00D30D71" w:rsidRPr="00D30D71">
        <w:rPr>
          <w:rFonts w:eastAsia="宋体"/>
          <w:lang w:bidi="ar-SA"/>
        </w:rPr>
        <w:t xml:space="preserve">, while several metals are effective in hydrogenating </w:t>
      </w:r>
      <w:proofErr w:type="spellStart"/>
      <w:r w:rsidR="00D30D71" w:rsidRPr="00D30D71">
        <w:rPr>
          <w:rFonts w:eastAsia="宋体"/>
          <w:lang w:bidi="ar-SA"/>
        </w:rPr>
        <w:t>propanal</w:t>
      </w:r>
      <w:proofErr w:type="spellEnd"/>
      <w:r w:rsidR="00D30D71" w:rsidRPr="00D30D71">
        <w:rPr>
          <w:rFonts w:eastAsia="宋体"/>
          <w:lang w:bidi="ar-SA"/>
        </w:rPr>
        <w:t xml:space="preserve">, Ni and Ru catalysts displayed a high, but undesirable, parallel activity for m-cresol hydrogenation.  Previous studies suggest that Pt and </w:t>
      </w:r>
      <w:proofErr w:type="spellStart"/>
      <w:r w:rsidR="00D30D71" w:rsidRPr="00D30D71">
        <w:rPr>
          <w:rFonts w:eastAsia="宋体"/>
          <w:lang w:bidi="ar-SA"/>
        </w:rPr>
        <w:t>Pd</w:t>
      </w:r>
      <w:proofErr w:type="spellEnd"/>
      <w:r w:rsidR="00D30D71" w:rsidRPr="00D30D71">
        <w:rPr>
          <w:rFonts w:eastAsia="宋体"/>
          <w:lang w:bidi="ar-SA"/>
        </w:rPr>
        <w:t xml:space="preserve"> would be equally </w:t>
      </w:r>
      <w:r w:rsidR="00D30D71" w:rsidRPr="00D30D71">
        <w:rPr>
          <w:rFonts w:eastAsia="宋体"/>
          <w:lang w:bidi="ar-SA"/>
        </w:rPr>
        <w:lastRenderedPageBreak/>
        <w:t>unselective [</w:t>
      </w:r>
      <w:r w:rsidR="00D30D71" w:rsidRPr="00D30D71">
        <w:rPr>
          <w:rFonts w:eastAsia="宋体"/>
          <w:lang w:bidi="ar-SA"/>
        </w:rPr>
        <w:endnoteReference w:id="164"/>
      </w:r>
      <w:r w:rsidR="00D30D71" w:rsidRPr="00D30D71">
        <w:rPr>
          <w:rFonts w:eastAsia="宋体"/>
          <w:lang w:bidi="ar-SA"/>
        </w:rPr>
        <w:t>-</w:t>
      </w:r>
      <w:r w:rsidR="00D30D71" w:rsidRPr="00D30D71">
        <w:rPr>
          <w:rFonts w:eastAsia="宋体"/>
          <w:vanish/>
          <w:lang w:bidi="ar-SA"/>
        </w:rPr>
        <w:t>,</w:t>
      </w:r>
      <w:r w:rsidR="00D30D71" w:rsidRPr="00D30D71">
        <w:rPr>
          <w:rFonts w:eastAsia="宋体"/>
          <w:vanish/>
          <w:lang w:bidi="ar-SA"/>
        </w:rPr>
        <w:endnoteReference w:id="165"/>
      </w:r>
      <w:r w:rsidR="00D30D71" w:rsidRPr="00D30D71">
        <w:rPr>
          <w:rFonts w:eastAsia="宋体"/>
          <w:vanish/>
          <w:lang w:bidi="ar-SA"/>
        </w:rPr>
        <w:t>,</w:t>
      </w:r>
      <w:r w:rsidR="00D30D71" w:rsidRPr="00D30D71">
        <w:rPr>
          <w:rFonts w:eastAsia="宋体"/>
          <w:vanish/>
          <w:lang w:bidi="ar-SA"/>
        </w:rPr>
        <w:endnoteReference w:id="166"/>
      </w:r>
      <w:r w:rsidR="00D30D71" w:rsidRPr="00D30D71">
        <w:rPr>
          <w:rFonts w:eastAsia="宋体"/>
          <w:lang w:bidi="ar-SA"/>
        </w:rPr>
        <w:endnoteReference w:id="167"/>
      </w:r>
      <w:r w:rsidR="00D30D71" w:rsidRPr="00D30D71">
        <w:rPr>
          <w:rFonts w:eastAsia="宋体"/>
          <w:lang w:bidi="ar-SA"/>
        </w:rPr>
        <w:t xml:space="preserve">]. Unlike these Group VIII metal catalysts, we observed that a 5 </w:t>
      </w:r>
      <w:proofErr w:type="spellStart"/>
      <w:r w:rsidR="00D30D71" w:rsidRPr="00D30D71">
        <w:rPr>
          <w:rFonts w:eastAsia="宋体"/>
          <w:lang w:bidi="ar-SA"/>
        </w:rPr>
        <w:t>wt</w:t>
      </w:r>
      <w:proofErr w:type="spellEnd"/>
      <w:r w:rsidR="00D30D71" w:rsidRPr="00D30D71">
        <w:rPr>
          <w:rFonts w:eastAsia="宋体"/>
          <w:lang w:bidi="ar-SA"/>
        </w:rPr>
        <w:t>% Cu/SiO</w:t>
      </w:r>
      <w:r w:rsidR="00D30D71" w:rsidRPr="00D30D71">
        <w:rPr>
          <w:rFonts w:eastAsia="宋体"/>
          <w:vertAlign w:val="subscript"/>
          <w:lang w:bidi="ar-SA"/>
        </w:rPr>
        <w:t>2</w:t>
      </w:r>
      <w:r w:rsidR="00D30D71" w:rsidRPr="00D30D71">
        <w:rPr>
          <w:rFonts w:eastAsia="宋体"/>
          <w:lang w:bidi="ar-SA"/>
        </w:rPr>
        <w:t xml:space="preserve"> catalyst (Cu particle size 2.7 ± 0.5 nm by TEM [</w:t>
      </w:r>
      <w:r w:rsidR="00D30D71" w:rsidRPr="00D30D71">
        <w:rPr>
          <w:rFonts w:eastAsia="宋体"/>
          <w:lang w:bidi="ar-SA"/>
        </w:rPr>
        <w:fldChar w:fldCharType="begin"/>
      </w:r>
      <w:r w:rsidR="00D30D71" w:rsidRPr="00D30D71">
        <w:rPr>
          <w:rFonts w:eastAsia="宋体"/>
          <w:lang w:bidi="ar-SA"/>
        </w:rPr>
        <w:instrText xml:space="preserve"> NOTEREF _Ref178173646 \h </w:instrText>
      </w:r>
      <w:r w:rsidR="00D30D71">
        <w:rPr>
          <w:rFonts w:eastAsia="宋体"/>
          <w:lang w:bidi="ar-SA"/>
        </w:rPr>
        <w:instrText xml:space="preserve"> \* MERGEFORMAT </w:instrText>
      </w:r>
      <w:r w:rsidR="00D30D71" w:rsidRPr="00D30D71">
        <w:rPr>
          <w:rFonts w:eastAsia="宋体"/>
          <w:lang w:bidi="ar-SA"/>
        </w:rPr>
      </w:r>
      <w:r w:rsidR="00D30D71" w:rsidRPr="00D30D71">
        <w:rPr>
          <w:rFonts w:eastAsia="宋体"/>
          <w:lang w:bidi="ar-SA"/>
        </w:rPr>
        <w:fldChar w:fldCharType="separate"/>
      </w:r>
      <w:r w:rsidR="005C7BC1">
        <w:rPr>
          <w:rFonts w:eastAsia="宋体"/>
          <w:lang w:bidi="ar-SA"/>
        </w:rPr>
        <w:t>18</w:t>
      </w:r>
      <w:r w:rsidR="00D30D71" w:rsidRPr="00D30D71">
        <w:rPr>
          <w:rFonts w:eastAsia="宋体"/>
          <w:lang w:bidi="ar-SA"/>
        </w:rPr>
        <w:fldChar w:fldCharType="end"/>
      </w:r>
      <w:r w:rsidR="00D30D71" w:rsidRPr="00D30D71">
        <w:rPr>
          <w:rFonts w:eastAsia="宋体"/>
          <w:lang w:bidi="ar-SA"/>
        </w:rPr>
        <w:t xml:space="preserve">]) was able to selectively hydrogenate </w:t>
      </w:r>
      <w:proofErr w:type="spellStart"/>
      <w:r w:rsidR="00D30D71" w:rsidRPr="00D30D71">
        <w:rPr>
          <w:rFonts w:eastAsia="宋体"/>
          <w:lang w:bidi="ar-SA"/>
        </w:rPr>
        <w:t>propanal</w:t>
      </w:r>
      <w:proofErr w:type="spellEnd"/>
      <w:r w:rsidR="00D30D71" w:rsidRPr="00D30D71">
        <w:rPr>
          <w:rFonts w:eastAsia="宋体"/>
          <w:lang w:bidi="ar-SA"/>
        </w:rPr>
        <w:t xml:space="preserve"> without converting m-cresol. </w:t>
      </w:r>
    </w:p>
    <w:p w:rsidR="008C4EC6" w:rsidRDefault="008C4EC6" w:rsidP="00D30D71">
      <w:pPr>
        <w:jc w:val="both"/>
        <w:rPr>
          <w:rFonts w:eastAsia="宋体"/>
          <w:lang w:bidi="ar-SA"/>
        </w:rPr>
      </w:pPr>
      <w:r>
        <w:rPr>
          <w:rFonts w:eastAsia="宋体"/>
          <w:noProof/>
          <w:lang w:eastAsia="zh-CN" w:bidi="ar-SA"/>
        </w:rPr>
        <w:drawing>
          <wp:anchor distT="0" distB="0" distL="114300" distR="114300" simplePos="0" relativeHeight="251793408" behindDoc="0" locked="0" layoutInCell="1" allowOverlap="1" wp14:anchorId="63331FE1" wp14:editId="3B5ADED8">
            <wp:simplePos x="0" y="0"/>
            <wp:positionH relativeFrom="column">
              <wp:posOffset>-218069</wp:posOffset>
            </wp:positionH>
            <wp:positionV relativeFrom="paragraph">
              <wp:posOffset>-412115</wp:posOffset>
            </wp:positionV>
            <wp:extent cx="6116129" cy="4323543"/>
            <wp:effectExtent l="0" t="0" r="0" b="127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16129" cy="4323543"/>
                    </a:xfrm>
                    <a:prstGeom prst="rect">
                      <a:avLst/>
                    </a:prstGeom>
                    <a:noFill/>
                  </pic:spPr>
                </pic:pic>
              </a:graphicData>
            </a:graphic>
            <wp14:sizeRelH relativeFrom="page">
              <wp14:pctWidth>0</wp14:pctWidth>
            </wp14:sizeRelH>
            <wp14:sizeRelV relativeFrom="page">
              <wp14:pctHeight>0</wp14:pctHeight>
            </wp14:sizeRelV>
          </wp:anchor>
        </w:drawing>
      </w:r>
    </w:p>
    <w:p w:rsidR="008C4EC6" w:rsidRDefault="008C4EC6" w:rsidP="00D30D71">
      <w:pPr>
        <w:jc w:val="both"/>
        <w:rPr>
          <w:rFonts w:eastAsia="宋体"/>
          <w:lang w:bidi="ar-SA"/>
        </w:rPr>
      </w:pPr>
    </w:p>
    <w:p w:rsidR="008C4EC6" w:rsidRDefault="008C4EC6" w:rsidP="00D30D71">
      <w:pPr>
        <w:jc w:val="both"/>
        <w:rPr>
          <w:rFonts w:eastAsia="宋体"/>
          <w:lang w:bidi="ar-SA"/>
        </w:rPr>
      </w:pPr>
    </w:p>
    <w:p w:rsidR="008C4EC6" w:rsidRDefault="008C4EC6" w:rsidP="00D30D71">
      <w:pPr>
        <w:jc w:val="both"/>
        <w:rPr>
          <w:rFonts w:eastAsia="宋体"/>
          <w:lang w:bidi="ar-SA"/>
        </w:rPr>
      </w:pPr>
    </w:p>
    <w:p w:rsidR="008C4EC6" w:rsidRDefault="008C4EC6" w:rsidP="00D30D71">
      <w:pPr>
        <w:jc w:val="both"/>
        <w:rPr>
          <w:rFonts w:eastAsia="宋体"/>
          <w:lang w:bidi="ar-SA"/>
        </w:rPr>
      </w:pPr>
    </w:p>
    <w:p w:rsidR="008C4EC6" w:rsidRDefault="008C4EC6" w:rsidP="00D30D71">
      <w:pPr>
        <w:jc w:val="both"/>
        <w:rPr>
          <w:rFonts w:eastAsia="宋体"/>
          <w:lang w:bidi="ar-SA"/>
        </w:rPr>
      </w:pPr>
    </w:p>
    <w:p w:rsidR="008C4EC6" w:rsidRDefault="008C4EC6" w:rsidP="00D30D71">
      <w:pPr>
        <w:jc w:val="both"/>
        <w:rPr>
          <w:rFonts w:eastAsia="宋体"/>
          <w:lang w:bidi="ar-SA"/>
        </w:rPr>
      </w:pPr>
    </w:p>
    <w:p w:rsidR="008C4EC6" w:rsidRDefault="008C4EC6" w:rsidP="00D30D71">
      <w:pPr>
        <w:jc w:val="both"/>
        <w:rPr>
          <w:rFonts w:eastAsia="宋体"/>
          <w:lang w:bidi="ar-SA"/>
        </w:rPr>
      </w:pPr>
    </w:p>
    <w:p w:rsidR="008C4EC6" w:rsidRDefault="008C4EC6" w:rsidP="00D30D71">
      <w:pPr>
        <w:jc w:val="both"/>
        <w:rPr>
          <w:rFonts w:eastAsia="宋体"/>
          <w:lang w:bidi="ar-SA"/>
        </w:rPr>
      </w:pPr>
    </w:p>
    <w:p w:rsidR="008C4EC6" w:rsidRDefault="008C4EC6" w:rsidP="00D30D71">
      <w:pPr>
        <w:jc w:val="both"/>
        <w:rPr>
          <w:rFonts w:eastAsia="宋体"/>
          <w:lang w:bidi="ar-SA"/>
        </w:rPr>
      </w:pPr>
    </w:p>
    <w:p w:rsidR="008C4EC6" w:rsidRDefault="008C4EC6" w:rsidP="00D30D71">
      <w:pPr>
        <w:jc w:val="both"/>
        <w:rPr>
          <w:rFonts w:eastAsia="宋体"/>
          <w:lang w:bidi="ar-SA"/>
        </w:rPr>
      </w:pPr>
    </w:p>
    <w:p w:rsidR="008C4EC6" w:rsidRDefault="008C4EC6" w:rsidP="00D30D71">
      <w:pPr>
        <w:jc w:val="both"/>
        <w:rPr>
          <w:rFonts w:eastAsia="宋体"/>
          <w:lang w:bidi="ar-SA"/>
        </w:rPr>
      </w:pPr>
      <w:r>
        <w:rPr>
          <w:noProof/>
          <w:lang w:eastAsia="zh-CN" w:bidi="ar-SA"/>
        </w:rPr>
        <mc:AlternateContent>
          <mc:Choice Requires="wps">
            <w:drawing>
              <wp:anchor distT="0" distB="0" distL="114300" distR="114300" simplePos="0" relativeHeight="251795456" behindDoc="0" locked="0" layoutInCell="1" allowOverlap="1" wp14:anchorId="6D8AA00B" wp14:editId="7A2AABBF">
                <wp:simplePos x="0" y="0"/>
                <wp:positionH relativeFrom="column">
                  <wp:posOffset>98340</wp:posOffset>
                </wp:positionH>
                <wp:positionV relativeFrom="paragraph">
                  <wp:posOffset>113929</wp:posOffset>
                </wp:positionV>
                <wp:extent cx="5115153" cy="635"/>
                <wp:effectExtent l="0" t="0" r="9525" b="0"/>
                <wp:wrapNone/>
                <wp:docPr id="103" name="Text Box 103"/>
                <wp:cNvGraphicFramePr/>
                <a:graphic xmlns:a="http://schemas.openxmlformats.org/drawingml/2006/main">
                  <a:graphicData uri="http://schemas.microsoft.com/office/word/2010/wordprocessingShape">
                    <wps:wsp>
                      <wps:cNvSpPr txBox="1"/>
                      <wps:spPr>
                        <a:xfrm>
                          <a:off x="0" y="0"/>
                          <a:ext cx="5115153" cy="635"/>
                        </a:xfrm>
                        <a:prstGeom prst="rect">
                          <a:avLst/>
                        </a:prstGeom>
                        <a:solidFill>
                          <a:prstClr val="white"/>
                        </a:solidFill>
                        <a:ln>
                          <a:noFill/>
                        </a:ln>
                        <a:effectLst/>
                      </wps:spPr>
                      <wps:txbx>
                        <w:txbxContent>
                          <w:p w:rsidR="00883C93" w:rsidRPr="008C4EC6" w:rsidRDefault="00883C93" w:rsidP="008C4EC6">
                            <w:pPr>
                              <w:pStyle w:val="Caption"/>
                              <w:jc w:val="both"/>
                            </w:pPr>
                            <w:bookmarkStart w:id="235" w:name="_Toc385588371"/>
                            <w:r>
                              <w:t xml:space="preserve">Figure </w:t>
                            </w:r>
                            <w:r w:rsidR="004C41AC">
                              <w:fldChar w:fldCharType="begin"/>
                            </w:r>
                            <w:r w:rsidR="004C41AC">
                              <w:instrText xml:space="preserve"> SEQ Figure \* ARABIC </w:instrText>
                            </w:r>
                            <w:r w:rsidR="004C41AC">
                              <w:fldChar w:fldCharType="separate"/>
                            </w:r>
                            <w:proofErr w:type="gramStart"/>
                            <w:r w:rsidR="005C7BC1">
                              <w:rPr>
                                <w:noProof/>
                              </w:rPr>
                              <w:t>32</w:t>
                            </w:r>
                            <w:r w:rsidR="004C41AC">
                              <w:rPr>
                                <w:noProof/>
                              </w:rPr>
                              <w:fldChar w:fldCharType="end"/>
                            </w:r>
                            <w:r>
                              <w:t>.IV</w:t>
                            </w:r>
                            <w:proofErr w:type="gramEnd"/>
                            <w:r>
                              <w:t>.</w:t>
                            </w:r>
                            <w:r>
                              <w:tab/>
                            </w:r>
                            <w:r w:rsidRPr="008C4EC6">
                              <w:rPr>
                                <w:b w:val="0"/>
                              </w:rPr>
                              <w:t>Hydrogenation activity of metal/SiO</w:t>
                            </w:r>
                            <w:r w:rsidRPr="008C4EC6">
                              <w:rPr>
                                <w:b w:val="0"/>
                                <w:vertAlign w:val="subscript"/>
                              </w:rPr>
                              <w:t>2</w:t>
                            </w:r>
                            <w:r w:rsidRPr="008C4EC6">
                              <w:rPr>
                                <w:b w:val="0"/>
                              </w:rPr>
                              <w:t xml:space="preserve"> as a function of Iron </w:t>
                            </w:r>
                            <w:proofErr w:type="gramStart"/>
                            <w:r w:rsidRPr="008C4EC6">
                              <w:rPr>
                                <w:b w:val="0"/>
                              </w:rPr>
                              <w:t>loading .</w:t>
                            </w:r>
                            <w:proofErr w:type="gramEnd"/>
                            <w:r w:rsidRPr="008C4EC6">
                              <w:rPr>
                                <w:b w:val="0"/>
                              </w:rPr>
                              <w:t xml:space="preserve"> </w:t>
                            </w:r>
                            <w:proofErr w:type="gramStart"/>
                            <w:r w:rsidRPr="008C4EC6">
                              <w:rPr>
                                <w:b w:val="0"/>
                              </w:rPr>
                              <w:t>Acetone :</w:t>
                            </w:r>
                            <w:proofErr w:type="gramEnd"/>
                            <w:r w:rsidRPr="008C4EC6">
                              <w:rPr>
                                <w:b w:val="0"/>
                              </w:rPr>
                              <w:t xml:space="preserve"> m-Cresol = 4:1 (mole). TOS = 15min. Carrier gas H</w:t>
                            </w:r>
                            <w:r w:rsidRPr="008C4EC6">
                              <w:rPr>
                                <w:b w:val="0"/>
                                <w:vertAlign w:val="subscript"/>
                              </w:rPr>
                              <w:t>2</w:t>
                            </w:r>
                            <w:r w:rsidRPr="008C4EC6">
                              <w:rPr>
                                <w:b w:val="0"/>
                              </w:rPr>
                              <w:t xml:space="preserve"> 60 ml/min. W/F = 0.5hr. 200</w:t>
                            </w:r>
                            <w:r w:rsidRPr="008C4EC6">
                              <w:rPr>
                                <w:rFonts w:hint="eastAsia"/>
                                <w:b w:val="0"/>
                              </w:rPr>
                              <w:sym w:font="Symbol" w:char="F0B0"/>
                            </w:r>
                            <w:proofErr w:type="gramStart"/>
                            <w:r w:rsidRPr="008C4EC6">
                              <w:rPr>
                                <w:b w:val="0"/>
                              </w:rPr>
                              <w:t>C .</w:t>
                            </w:r>
                            <w:bookmarkEnd w:id="235"/>
                            <w:proofErr w:type="gramEnd"/>
                          </w:p>
                          <w:p w:rsidR="00883C93" w:rsidRPr="00AD5799" w:rsidRDefault="00883C93" w:rsidP="008C4EC6">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03" o:spid="_x0000_s1066" type="#_x0000_t202" style="position:absolute;left:0;text-align:left;margin-left:7.75pt;margin-top:8.95pt;width:402.75pt;height:.05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" stroked="f">
                <v:textbox style="mso-fit-shape-to-text:t" inset="0,0,0,0">
                  <w:txbxContent>
                    <w:p w:rsidR="00883C93" w:rsidRPr="008C4EC6" w:rsidRDefault="00883C93" w:rsidP="008C4EC6">
                      <w:pPr>
                        <w:pStyle w:val="Caption"/>
                        <w:jc w:val="both"/>
                      </w:pPr>
                      <w:bookmarkStart w:id="236" w:name="_Toc385588371"/>
                      <w:r>
                        <w:t xml:space="preserve">Figure </w:t>
                      </w:r>
                      <w:r w:rsidR="004C41AC">
                        <w:fldChar w:fldCharType="begin"/>
                      </w:r>
                      <w:r w:rsidR="004C41AC">
                        <w:instrText xml:space="preserve"> SEQ Figure \* ARABIC </w:instrText>
                      </w:r>
                      <w:r w:rsidR="004C41AC">
                        <w:fldChar w:fldCharType="separate"/>
                      </w:r>
                      <w:proofErr w:type="gramStart"/>
                      <w:r w:rsidR="005C7BC1">
                        <w:rPr>
                          <w:noProof/>
                        </w:rPr>
                        <w:t>32</w:t>
                      </w:r>
                      <w:r w:rsidR="004C41AC">
                        <w:rPr>
                          <w:noProof/>
                        </w:rPr>
                        <w:fldChar w:fldCharType="end"/>
                      </w:r>
                      <w:r>
                        <w:t>.IV</w:t>
                      </w:r>
                      <w:proofErr w:type="gramEnd"/>
                      <w:r>
                        <w:t>.</w:t>
                      </w:r>
                      <w:r>
                        <w:tab/>
                      </w:r>
                      <w:r w:rsidRPr="008C4EC6">
                        <w:rPr>
                          <w:b w:val="0"/>
                        </w:rPr>
                        <w:t>Hydrogenation activity of metal/SiO</w:t>
                      </w:r>
                      <w:r w:rsidRPr="008C4EC6">
                        <w:rPr>
                          <w:b w:val="0"/>
                          <w:vertAlign w:val="subscript"/>
                        </w:rPr>
                        <w:t>2</w:t>
                      </w:r>
                      <w:r w:rsidRPr="008C4EC6">
                        <w:rPr>
                          <w:b w:val="0"/>
                        </w:rPr>
                        <w:t xml:space="preserve"> as a function of Iron </w:t>
                      </w:r>
                      <w:proofErr w:type="gramStart"/>
                      <w:r w:rsidRPr="008C4EC6">
                        <w:rPr>
                          <w:b w:val="0"/>
                        </w:rPr>
                        <w:t>loading .</w:t>
                      </w:r>
                      <w:proofErr w:type="gramEnd"/>
                      <w:r w:rsidRPr="008C4EC6">
                        <w:rPr>
                          <w:b w:val="0"/>
                        </w:rPr>
                        <w:t xml:space="preserve"> </w:t>
                      </w:r>
                      <w:proofErr w:type="gramStart"/>
                      <w:r w:rsidRPr="008C4EC6">
                        <w:rPr>
                          <w:b w:val="0"/>
                        </w:rPr>
                        <w:t>Acetone :</w:t>
                      </w:r>
                      <w:proofErr w:type="gramEnd"/>
                      <w:r w:rsidRPr="008C4EC6">
                        <w:rPr>
                          <w:b w:val="0"/>
                        </w:rPr>
                        <w:t xml:space="preserve"> m-Cresol = 4:1 (mole). TOS = 15min. Carrier gas H</w:t>
                      </w:r>
                      <w:r w:rsidRPr="008C4EC6">
                        <w:rPr>
                          <w:b w:val="0"/>
                          <w:vertAlign w:val="subscript"/>
                        </w:rPr>
                        <w:t>2</w:t>
                      </w:r>
                      <w:r w:rsidRPr="008C4EC6">
                        <w:rPr>
                          <w:b w:val="0"/>
                        </w:rPr>
                        <w:t xml:space="preserve"> 60 ml/min. W/F = 0.5hr. 200</w:t>
                      </w:r>
                      <w:r w:rsidRPr="008C4EC6">
                        <w:rPr>
                          <w:rFonts w:hint="eastAsia"/>
                          <w:b w:val="0"/>
                        </w:rPr>
                        <w:sym w:font="Symbol" w:char="F0B0"/>
                      </w:r>
                      <w:proofErr w:type="gramStart"/>
                      <w:r w:rsidRPr="008C4EC6">
                        <w:rPr>
                          <w:b w:val="0"/>
                        </w:rPr>
                        <w:t>C .</w:t>
                      </w:r>
                      <w:bookmarkEnd w:id="236"/>
                      <w:proofErr w:type="gramEnd"/>
                    </w:p>
                    <w:p w:rsidR="00883C93" w:rsidRPr="00AD5799" w:rsidRDefault="00883C93" w:rsidP="008C4EC6">
                      <w:pPr>
                        <w:pStyle w:val="Caption"/>
                        <w:rPr>
                          <w:rFonts w:eastAsia="宋体"/>
                          <w:noProof/>
                          <w:szCs w:val="24"/>
                        </w:rPr>
                      </w:pPr>
                    </w:p>
                  </w:txbxContent>
                </v:textbox>
              </v:shape>
            </w:pict>
          </mc:Fallback>
        </mc:AlternateContent>
      </w:r>
    </w:p>
    <w:p w:rsidR="008C4EC6" w:rsidRDefault="008C4EC6" w:rsidP="00D30D71">
      <w:pPr>
        <w:jc w:val="both"/>
        <w:rPr>
          <w:rFonts w:eastAsia="宋体"/>
          <w:lang w:bidi="ar-SA"/>
        </w:rPr>
      </w:pPr>
    </w:p>
    <w:p w:rsidR="008C4EC6" w:rsidRPr="00D30D71" w:rsidRDefault="008C4EC6" w:rsidP="00D30D71">
      <w:pPr>
        <w:jc w:val="both"/>
        <w:rPr>
          <w:rFonts w:eastAsia="宋体"/>
          <w:lang w:bidi="ar-SA"/>
        </w:rPr>
      </w:pPr>
    </w:p>
    <w:p w:rsidR="00E07CFB" w:rsidRDefault="00786778" w:rsidP="00D30D71">
      <w:pPr>
        <w:jc w:val="both"/>
        <w:rPr>
          <w:rFonts w:eastAsia="宋体"/>
          <w:lang w:bidi="ar-SA"/>
        </w:rPr>
      </w:pPr>
      <w:r>
        <w:rPr>
          <w:rFonts w:eastAsia="宋体"/>
          <w:lang w:bidi="ar-SA"/>
        </w:rPr>
        <w:tab/>
      </w:r>
      <w:r w:rsidR="00D30D71" w:rsidRPr="00D30D71">
        <w:rPr>
          <w:rFonts w:eastAsia="宋体"/>
          <w:lang w:bidi="ar-SA"/>
        </w:rPr>
        <w:t xml:space="preserve">Hydrogenation of acetone, which is more representative of small oxygenates in bio-oil (arising from </w:t>
      </w:r>
      <w:proofErr w:type="spellStart"/>
      <w:r w:rsidR="00D30D71" w:rsidRPr="00D30D71">
        <w:rPr>
          <w:rFonts w:eastAsia="宋体"/>
          <w:lang w:bidi="ar-SA"/>
        </w:rPr>
        <w:t>ketonization</w:t>
      </w:r>
      <w:proofErr w:type="spellEnd"/>
      <w:r w:rsidR="00D30D71" w:rsidRPr="00D30D71">
        <w:rPr>
          <w:rFonts w:eastAsia="宋体"/>
          <w:lang w:bidi="ar-SA"/>
        </w:rPr>
        <w:t xml:space="preserve"> of acetic acid), was also investigated.  This reaction proved to be more difficult than hydrogenation of </w:t>
      </w:r>
      <w:proofErr w:type="spellStart"/>
      <w:r w:rsidR="00D30D71" w:rsidRPr="00D30D71">
        <w:rPr>
          <w:rFonts w:eastAsia="宋体"/>
          <w:lang w:bidi="ar-SA"/>
        </w:rPr>
        <w:t>propanal</w:t>
      </w:r>
      <w:proofErr w:type="spellEnd"/>
      <w:r w:rsidR="00D30D71" w:rsidRPr="00D30D71">
        <w:rPr>
          <w:rFonts w:eastAsia="宋体"/>
          <w:lang w:bidi="ar-SA"/>
        </w:rPr>
        <w:t>.  For instance, while 5%Cu/SiO</w:t>
      </w:r>
      <w:r w:rsidR="00D30D71" w:rsidRPr="00D30D71">
        <w:rPr>
          <w:rFonts w:eastAsia="宋体"/>
          <w:vertAlign w:val="subscript"/>
          <w:lang w:bidi="ar-SA"/>
        </w:rPr>
        <w:t>2</w:t>
      </w:r>
      <w:r w:rsidR="00D30D71" w:rsidRPr="00D30D71">
        <w:rPr>
          <w:rFonts w:eastAsia="宋体"/>
          <w:lang w:bidi="ar-SA"/>
        </w:rPr>
        <w:t xml:space="preserve"> was very effective for hydrogenating </w:t>
      </w:r>
      <w:proofErr w:type="spellStart"/>
      <w:r w:rsidR="00D30D71" w:rsidRPr="00D30D71">
        <w:rPr>
          <w:rFonts w:eastAsia="宋体"/>
          <w:lang w:bidi="ar-SA"/>
        </w:rPr>
        <w:t>propanal</w:t>
      </w:r>
      <w:proofErr w:type="spellEnd"/>
      <w:r w:rsidR="00D30D71" w:rsidRPr="00D30D71">
        <w:rPr>
          <w:rFonts w:eastAsia="宋体"/>
          <w:lang w:bidi="ar-SA"/>
        </w:rPr>
        <w:t>, it was inactive for acetone at 200°C.  At the other extreme, 1%Pt/SiO</w:t>
      </w:r>
      <w:r w:rsidR="00D30D71" w:rsidRPr="00D30D71">
        <w:rPr>
          <w:rFonts w:eastAsia="宋体"/>
          <w:vertAlign w:val="subscript"/>
          <w:lang w:bidi="ar-SA"/>
        </w:rPr>
        <w:t>2</w:t>
      </w:r>
      <w:r w:rsidR="00D30D71" w:rsidRPr="00D30D71">
        <w:rPr>
          <w:rFonts w:eastAsia="宋体"/>
          <w:lang w:bidi="ar-SA"/>
        </w:rPr>
        <w:t xml:space="preserve"> was able to hydrogenate acetone, but it was too active towards aromatic ring hydrogenation.  Recent studies of our group [</w:t>
      </w:r>
      <w:r w:rsidR="00D30D71" w:rsidRPr="00D30D71">
        <w:rPr>
          <w:rFonts w:eastAsia="宋体"/>
          <w:lang w:bidi="ar-SA"/>
        </w:rPr>
        <w:endnoteReference w:id="168"/>
      </w:r>
      <w:r w:rsidR="00D30D71" w:rsidRPr="00D30D71">
        <w:rPr>
          <w:rFonts w:eastAsia="宋体"/>
          <w:lang w:bidi="ar-SA"/>
        </w:rPr>
        <w:t xml:space="preserve">] have </w:t>
      </w:r>
      <w:r w:rsidR="00D30D71" w:rsidRPr="00D30D71">
        <w:rPr>
          <w:rFonts w:eastAsia="宋体"/>
          <w:lang w:bidi="ar-SA"/>
        </w:rPr>
        <w:lastRenderedPageBreak/>
        <w:t xml:space="preserve">shown that adding Fe to </w:t>
      </w:r>
      <w:proofErr w:type="spellStart"/>
      <w:r w:rsidR="00D30D71" w:rsidRPr="00D30D71">
        <w:rPr>
          <w:rFonts w:eastAsia="宋体"/>
          <w:lang w:bidi="ar-SA"/>
        </w:rPr>
        <w:t>Pd</w:t>
      </w:r>
      <w:proofErr w:type="spellEnd"/>
      <w:r w:rsidR="00D30D71" w:rsidRPr="00D30D71">
        <w:rPr>
          <w:rFonts w:eastAsia="宋体"/>
          <w:lang w:bidi="ar-SA"/>
        </w:rPr>
        <w:t>/SiO</w:t>
      </w:r>
      <w:r w:rsidR="00D30D71" w:rsidRPr="00D30D71">
        <w:rPr>
          <w:rFonts w:eastAsia="宋体"/>
          <w:vertAlign w:val="subscript"/>
          <w:lang w:bidi="ar-SA"/>
        </w:rPr>
        <w:t>2</w:t>
      </w:r>
      <w:r w:rsidR="00D30D71" w:rsidRPr="00D30D71">
        <w:rPr>
          <w:rFonts w:eastAsia="宋体"/>
          <w:lang w:bidi="ar-SA"/>
        </w:rPr>
        <w:t xml:space="preserve"> catalysts results in an increase in selectivity towards hydrogenation of the carbonyl group, while leaving the aromatic ring unaffected.  Thus, the same strategy was followed in this case and different amounts of Fe were loaded onto the Pt/SiO</w:t>
      </w:r>
      <w:r w:rsidR="00D30D71" w:rsidRPr="00D30D71">
        <w:rPr>
          <w:rFonts w:eastAsia="宋体"/>
          <w:vertAlign w:val="subscript"/>
          <w:lang w:bidi="ar-SA"/>
        </w:rPr>
        <w:t>2</w:t>
      </w:r>
      <w:r w:rsidR="00D30D71" w:rsidRPr="00D30D71">
        <w:rPr>
          <w:rFonts w:eastAsia="宋体"/>
          <w:lang w:bidi="ar-SA"/>
        </w:rPr>
        <w:t xml:space="preserve"> catalyst to study the simultaneous hydrogenation of acetone and m-cresol, using a feed molar ratio of 4:1.  The conversions of acetone and m-cresol in a 60 cc/min stream of H</w:t>
      </w:r>
      <w:r w:rsidR="00D30D71" w:rsidRPr="00D30D71">
        <w:rPr>
          <w:rFonts w:eastAsia="宋体"/>
          <w:vertAlign w:val="subscript"/>
          <w:lang w:bidi="ar-SA"/>
        </w:rPr>
        <w:t>2</w:t>
      </w:r>
      <w:r w:rsidR="00D30D71" w:rsidRPr="00D30D71">
        <w:rPr>
          <w:rFonts w:eastAsia="宋体"/>
          <w:lang w:bidi="ar-SA"/>
        </w:rPr>
        <w:t xml:space="preserve"> at W/F = 0.5 </w:t>
      </w:r>
      <w:proofErr w:type="spellStart"/>
      <w:r w:rsidR="00D30D71" w:rsidRPr="00D30D71">
        <w:rPr>
          <w:rFonts w:eastAsia="宋体"/>
          <w:lang w:bidi="ar-SA"/>
        </w:rPr>
        <w:t>hr</w:t>
      </w:r>
      <w:proofErr w:type="spellEnd"/>
      <w:r w:rsidR="00D30D71" w:rsidRPr="00D30D71">
        <w:rPr>
          <w:rFonts w:eastAsia="宋体"/>
          <w:lang w:bidi="ar-SA"/>
        </w:rPr>
        <w:t xml:space="preserve"> and 200 </w:t>
      </w:r>
      <w:r w:rsidR="00D30D71" w:rsidRPr="00D30D71">
        <w:rPr>
          <w:rFonts w:eastAsia="宋体" w:hint="eastAsia"/>
          <w:lang w:bidi="ar-SA"/>
        </w:rPr>
        <w:sym w:font="Symbol" w:char="00B0"/>
      </w:r>
      <w:r w:rsidR="00D30D71" w:rsidRPr="00D30D71">
        <w:rPr>
          <w:rFonts w:eastAsia="宋体"/>
          <w:lang w:bidi="ar-SA"/>
        </w:rPr>
        <w:t>C are compared in Fig</w:t>
      </w:r>
      <w:r w:rsidR="008C4EC6">
        <w:rPr>
          <w:rFonts w:eastAsia="宋体"/>
          <w:lang w:bidi="ar-SA"/>
        </w:rPr>
        <w:t>ure 32.IV</w:t>
      </w:r>
      <w:r w:rsidR="00D30D71" w:rsidRPr="00D30D71">
        <w:rPr>
          <w:rFonts w:eastAsia="宋体"/>
          <w:lang w:bidi="ar-SA"/>
        </w:rPr>
        <w:t xml:space="preserve"> for various Fe/Pt ratios.  Only hydrogenation products (2-propanol and 3-methylcyclohexanol) were detected.    While the conversion of both acetone and m-cresol decreased with increasing Fe/Pt ratio and pure Fe was inactive, the decrease in the conversion of the aromatic ring was much more pronounced than that of the acetone.  For instance, while the 1%Pt-0.4%Fe/SiO</w:t>
      </w:r>
      <w:r w:rsidR="00D30D71" w:rsidRPr="00D30D71">
        <w:rPr>
          <w:rFonts w:eastAsia="宋体"/>
          <w:vertAlign w:val="subscript"/>
          <w:lang w:bidi="ar-SA"/>
        </w:rPr>
        <w:t>2</w:t>
      </w:r>
      <w:r w:rsidR="00D30D71" w:rsidRPr="00D30D71">
        <w:rPr>
          <w:rFonts w:eastAsia="宋体"/>
          <w:lang w:bidi="ar-SA"/>
        </w:rPr>
        <w:t xml:space="preserve"> catalyst still kept a significant activity for acetone hydrogenation, it showed zero conversion of m-cresol.  </w:t>
      </w:r>
    </w:p>
    <w:p w:rsidR="00E07CFB" w:rsidRDefault="00E07CFB" w:rsidP="00D30D71">
      <w:pPr>
        <w:jc w:val="both"/>
        <w:rPr>
          <w:rFonts w:eastAsia="宋体"/>
          <w:lang w:bidi="ar-SA"/>
        </w:rPr>
      </w:pPr>
      <w:r>
        <w:rPr>
          <w:rFonts w:eastAsia="宋体"/>
          <w:noProof/>
          <w:lang w:eastAsia="zh-CN" w:bidi="ar-SA"/>
        </w:rPr>
        <w:drawing>
          <wp:anchor distT="0" distB="0" distL="114300" distR="114300" simplePos="0" relativeHeight="251796480" behindDoc="0" locked="0" layoutInCell="1" allowOverlap="1" wp14:anchorId="46D5DBB1" wp14:editId="1559F151">
            <wp:simplePos x="0" y="0"/>
            <wp:positionH relativeFrom="column">
              <wp:posOffset>287020</wp:posOffset>
            </wp:positionH>
            <wp:positionV relativeFrom="paragraph">
              <wp:posOffset>-361579</wp:posOffset>
            </wp:positionV>
            <wp:extent cx="4641011" cy="3549712"/>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641011" cy="3549712"/>
                    </a:xfrm>
                    <a:prstGeom prst="rect">
                      <a:avLst/>
                    </a:prstGeom>
                    <a:noFill/>
                  </pic:spPr>
                </pic:pic>
              </a:graphicData>
            </a:graphic>
            <wp14:sizeRelH relativeFrom="page">
              <wp14:pctWidth>0</wp14:pctWidth>
            </wp14:sizeRelH>
            <wp14:sizeRelV relativeFrom="page">
              <wp14:pctHeight>0</wp14:pctHeight>
            </wp14:sizeRelV>
          </wp:anchor>
        </w:drawing>
      </w:r>
    </w:p>
    <w:p w:rsidR="00E07CFB" w:rsidRDefault="00E07CFB" w:rsidP="00D30D71">
      <w:pPr>
        <w:jc w:val="both"/>
        <w:rPr>
          <w:rFonts w:eastAsia="宋体"/>
          <w:lang w:bidi="ar-SA"/>
        </w:rPr>
      </w:pPr>
    </w:p>
    <w:p w:rsidR="00E07CFB" w:rsidRDefault="00E07CFB" w:rsidP="00D30D71">
      <w:pPr>
        <w:jc w:val="both"/>
        <w:rPr>
          <w:rFonts w:eastAsia="宋体"/>
          <w:lang w:bidi="ar-SA"/>
        </w:rPr>
      </w:pPr>
    </w:p>
    <w:p w:rsidR="00E07CFB" w:rsidRDefault="00E07CFB" w:rsidP="00D30D71">
      <w:pPr>
        <w:jc w:val="both"/>
        <w:rPr>
          <w:rFonts w:eastAsia="宋体"/>
          <w:lang w:bidi="ar-SA"/>
        </w:rPr>
      </w:pPr>
    </w:p>
    <w:p w:rsidR="00E07CFB" w:rsidRDefault="00E07CFB" w:rsidP="00D30D71">
      <w:pPr>
        <w:jc w:val="both"/>
        <w:rPr>
          <w:rFonts w:eastAsia="宋体"/>
          <w:lang w:bidi="ar-SA"/>
        </w:rPr>
      </w:pPr>
    </w:p>
    <w:p w:rsidR="00E07CFB" w:rsidRDefault="00E07CFB" w:rsidP="00D30D71">
      <w:pPr>
        <w:jc w:val="both"/>
        <w:rPr>
          <w:rFonts w:eastAsia="宋体"/>
          <w:lang w:bidi="ar-SA"/>
        </w:rPr>
      </w:pPr>
    </w:p>
    <w:p w:rsidR="00E07CFB" w:rsidRDefault="00E07CFB" w:rsidP="00D30D71">
      <w:pPr>
        <w:jc w:val="both"/>
        <w:rPr>
          <w:rFonts w:eastAsia="宋体"/>
          <w:lang w:bidi="ar-SA"/>
        </w:rPr>
      </w:pPr>
    </w:p>
    <w:p w:rsidR="00E07CFB" w:rsidRDefault="00E07CFB" w:rsidP="00D30D71">
      <w:pPr>
        <w:jc w:val="both"/>
        <w:rPr>
          <w:rFonts w:eastAsia="宋体"/>
          <w:lang w:bidi="ar-SA"/>
        </w:rPr>
      </w:pPr>
    </w:p>
    <w:p w:rsidR="00E07CFB" w:rsidRDefault="00E07CFB" w:rsidP="00D30D71">
      <w:pPr>
        <w:jc w:val="both"/>
        <w:rPr>
          <w:rFonts w:eastAsia="宋体"/>
          <w:lang w:bidi="ar-SA"/>
        </w:rPr>
      </w:pPr>
      <w:r>
        <w:rPr>
          <w:noProof/>
          <w:lang w:eastAsia="zh-CN" w:bidi="ar-SA"/>
        </w:rPr>
        <mc:AlternateContent>
          <mc:Choice Requires="wps">
            <w:drawing>
              <wp:anchor distT="0" distB="0" distL="114300" distR="114300" simplePos="0" relativeHeight="251798528" behindDoc="0" locked="0" layoutInCell="1" allowOverlap="1" wp14:anchorId="0BE84994" wp14:editId="695B6770">
                <wp:simplePos x="0" y="0"/>
                <wp:positionH relativeFrom="column">
                  <wp:posOffset>288122</wp:posOffset>
                </wp:positionH>
                <wp:positionV relativeFrom="paragraph">
                  <wp:posOffset>342960</wp:posOffset>
                </wp:positionV>
                <wp:extent cx="4640580" cy="560717"/>
                <wp:effectExtent l="0" t="0" r="7620" b="0"/>
                <wp:wrapNone/>
                <wp:docPr id="105" name="Text Box 105"/>
                <wp:cNvGraphicFramePr/>
                <a:graphic xmlns:a="http://schemas.openxmlformats.org/drawingml/2006/main">
                  <a:graphicData uri="http://schemas.microsoft.com/office/word/2010/wordprocessingShape">
                    <wps:wsp>
                      <wps:cNvSpPr txBox="1"/>
                      <wps:spPr>
                        <a:xfrm>
                          <a:off x="0" y="0"/>
                          <a:ext cx="4640580" cy="560717"/>
                        </a:xfrm>
                        <a:prstGeom prst="rect">
                          <a:avLst/>
                        </a:prstGeom>
                        <a:solidFill>
                          <a:prstClr val="white"/>
                        </a:solidFill>
                        <a:ln>
                          <a:noFill/>
                        </a:ln>
                        <a:effectLst/>
                      </wps:spPr>
                      <wps:txbx>
                        <w:txbxContent>
                          <w:p w:rsidR="00883C93" w:rsidRPr="00E07CFB" w:rsidRDefault="00883C93" w:rsidP="00E07CFB">
                            <w:pPr>
                              <w:pStyle w:val="Caption"/>
                              <w:jc w:val="both"/>
                              <w:rPr>
                                <w:b w:val="0"/>
                              </w:rPr>
                            </w:pPr>
                            <w:bookmarkStart w:id="237" w:name="_Toc385588372"/>
                            <w:r>
                              <w:t xml:space="preserve">Figure </w:t>
                            </w:r>
                            <w:r w:rsidR="004C41AC">
                              <w:fldChar w:fldCharType="begin"/>
                            </w:r>
                            <w:r w:rsidR="004C41AC">
                              <w:instrText xml:space="preserve"> SEQ Figure \* ARABIC </w:instrText>
                            </w:r>
                            <w:r w:rsidR="004C41AC">
                              <w:fldChar w:fldCharType="separate"/>
                            </w:r>
                            <w:proofErr w:type="gramStart"/>
                            <w:r w:rsidR="005C7BC1">
                              <w:rPr>
                                <w:noProof/>
                              </w:rPr>
                              <w:t>33</w:t>
                            </w:r>
                            <w:r w:rsidR="004C41AC">
                              <w:rPr>
                                <w:noProof/>
                              </w:rPr>
                              <w:fldChar w:fldCharType="end"/>
                            </w:r>
                            <w:r>
                              <w:t>.IV</w:t>
                            </w:r>
                            <w:proofErr w:type="gramEnd"/>
                            <w:r>
                              <w:t>.</w:t>
                            </w:r>
                            <w:r>
                              <w:tab/>
                            </w:r>
                            <w:r w:rsidRPr="00E07CFB">
                              <w:rPr>
                                <w:b w:val="0"/>
                              </w:rPr>
                              <w:t>Conversion as a function of W/F over 1%Pt-0.4%Fe/</w:t>
                            </w:r>
                            <w:proofErr w:type="gramStart"/>
                            <w:r w:rsidRPr="00E07CFB">
                              <w:rPr>
                                <w:b w:val="0"/>
                              </w:rPr>
                              <w:t>SiO</w:t>
                            </w:r>
                            <w:r w:rsidRPr="00E07CFB">
                              <w:rPr>
                                <w:b w:val="0"/>
                                <w:vertAlign w:val="subscript"/>
                              </w:rPr>
                              <w:t>2</w:t>
                            </w:r>
                            <w:r w:rsidRPr="00E07CFB">
                              <w:rPr>
                                <w:b w:val="0"/>
                              </w:rPr>
                              <w:t xml:space="preserve"> .</w:t>
                            </w:r>
                            <w:proofErr w:type="gramEnd"/>
                            <w:r w:rsidRPr="00E07CFB">
                              <w:rPr>
                                <w:b w:val="0"/>
                              </w:rPr>
                              <w:t xml:space="preserve"> </w:t>
                            </w:r>
                            <w:proofErr w:type="gramStart"/>
                            <w:r w:rsidRPr="00E07CFB">
                              <w:rPr>
                                <w:b w:val="0"/>
                              </w:rPr>
                              <w:t>Acetone :</w:t>
                            </w:r>
                            <w:proofErr w:type="gramEnd"/>
                            <w:r w:rsidRPr="00E07CFB">
                              <w:rPr>
                                <w:b w:val="0"/>
                              </w:rPr>
                              <w:t xml:space="preserve"> m-Cresol = 4:1 (mole). TOS = 15 min. Carrier gas H</w:t>
                            </w:r>
                            <w:r w:rsidRPr="00E07CFB">
                              <w:rPr>
                                <w:b w:val="0"/>
                                <w:vertAlign w:val="subscript"/>
                              </w:rPr>
                              <w:t>2</w:t>
                            </w:r>
                            <w:r w:rsidRPr="00E07CFB">
                              <w:rPr>
                                <w:b w:val="0"/>
                              </w:rPr>
                              <w:t xml:space="preserve"> 60 ml/min. 200 </w:t>
                            </w:r>
                            <w:r w:rsidRPr="00E07CFB">
                              <w:rPr>
                                <w:rFonts w:hint="eastAsia"/>
                                <w:b w:val="0"/>
                              </w:rPr>
                              <w:sym w:font="Symbol" w:char="F0B0"/>
                            </w:r>
                            <w:proofErr w:type="gramStart"/>
                            <w:r w:rsidRPr="00E07CFB">
                              <w:rPr>
                                <w:b w:val="0"/>
                              </w:rPr>
                              <w:t>C .</w:t>
                            </w:r>
                            <w:bookmarkEnd w:id="237"/>
                            <w:proofErr w:type="gramEnd"/>
                          </w:p>
                          <w:p w:rsidR="00883C93" w:rsidRPr="00927FBB" w:rsidRDefault="00883C93" w:rsidP="00E07CFB">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5" o:spid="_x0000_s1067" type="#_x0000_t202" style="position:absolute;left:0;text-align:left;margin-left:22.7pt;margin-top:27pt;width:365.4pt;height:44.15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" stroked="f">
                <v:textbox inset="0,0,0,0">
                  <w:txbxContent>
                    <w:p w:rsidR="00883C93" w:rsidRPr="00E07CFB" w:rsidRDefault="00883C93" w:rsidP="00E07CFB">
                      <w:pPr>
                        <w:pStyle w:val="Caption"/>
                        <w:jc w:val="both"/>
                        <w:rPr>
                          <w:b w:val="0"/>
                        </w:rPr>
                      </w:pPr>
                      <w:bookmarkStart w:id="238" w:name="_Toc385588372"/>
                      <w:r>
                        <w:t xml:space="preserve">Figure </w:t>
                      </w:r>
                      <w:r w:rsidR="004C41AC">
                        <w:fldChar w:fldCharType="begin"/>
                      </w:r>
                      <w:r w:rsidR="004C41AC">
                        <w:instrText xml:space="preserve"> SEQ Figure \* ARABIC </w:instrText>
                      </w:r>
                      <w:r w:rsidR="004C41AC">
                        <w:fldChar w:fldCharType="separate"/>
                      </w:r>
                      <w:proofErr w:type="gramStart"/>
                      <w:r w:rsidR="005C7BC1">
                        <w:rPr>
                          <w:noProof/>
                        </w:rPr>
                        <w:t>33</w:t>
                      </w:r>
                      <w:r w:rsidR="004C41AC">
                        <w:rPr>
                          <w:noProof/>
                        </w:rPr>
                        <w:fldChar w:fldCharType="end"/>
                      </w:r>
                      <w:r>
                        <w:t>.IV</w:t>
                      </w:r>
                      <w:proofErr w:type="gramEnd"/>
                      <w:r>
                        <w:t>.</w:t>
                      </w:r>
                      <w:r>
                        <w:tab/>
                      </w:r>
                      <w:r w:rsidRPr="00E07CFB">
                        <w:rPr>
                          <w:b w:val="0"/>
                        </w:rPr>
                        <w:t>Conversion as a function of W/F over 1%Pt-0.4%Fe/</w:t>
                      </w:r>
                      <w:proofErr w:type="gramStart"/>
                      <w:r w:rsidRPr="00E07CFB">
                        <w:rPr>
                          <w:b w:val="0"/>
                        </w:rPr>
                        <w:t>SiO</w:t>
                      </w:r>
                      <w:r w:rsidRPr="00E07CFB">
                        <w:rPr>
                          <w:b w:val="0"/>
                          <w:vertAlign w:val="subscript"/>
                        </w:rPr>
                        <w:t>2</w:t>
                      </w:r>
                      <w:r w:rsidRPr="00E07CFB">
                        <w:rPr>
                          <w:b w:val="0"/>
                        </w:rPr>
                        <w:t xml:space="preserve"> .</w:t>
                      </w:r>
                      <w:proofErr w:type="gramEnd"/>
                      <w:r w:rsidRPr="00E07CFB">
                        <w:rPr>
                          <w:b w:val="0"/>
                        </w:rPr>
                        <w:t xml:space="preserve"> </w:t>
                      </w:r>
                      <w:proofErr w:type="gramStart"/>
                      <w:r w:rsidRPr="00E07CFB">
                        <w:rPr>
                          <w:b w:val="0"/>
                        </w:rPr>
                        <w:t>Acetone :</w:t>
                      </w:r>
                      <w:proofErr w:type="gramEnd"/>
                      <w:r w:rsidRPr="00E07CFB">
                        <w:rPr>
                          <w:b w:val="0"/>
                        </w:rPr>
                        <w:t xml:space="preserve"> m-Cresol = 4:1 (mole). TOS = 15 min. Carrier gas H</w:t>
                      </w:r>
                      <w:r w:rsidRPr="00E07CFB">
                        <w:rPr>
                          <w:b w:val="0"/>
                          <w:vertAlign w:val="subscript"/>
                        </w:rPr>
                        <w:t>2</w:t>
                      </w:r>
                      <w:r w:rsidRPr="00E07CFB">
                        <w:rPr>
                          <w:b w:val="0"/>
                        </w:rPr>
                        <w:t xml:space="preserve"> 60 ml/min. 200 </w:t>
                      </w:r>
                      <w:r w:rsidRPr="00E07CFB">
                        <w:rPr>
                          <w:rFonts w:hint="eastAsia"/>
                          <w:b w:val="0"/>
                        </w:rPr>
                        <w:sym w:font="Symbol" w:char="F0B0"/>
                      </w:r>
                      <w:proofErr w:type="gramStart"/>
                      <w:r w:rsidRPr="00E07CFB">
                        <w:rPr>
                          <w:b w:val="0"/>
                        </w:rPr>
                        <w:t>C .</w:t>
                      </w:r>
                      <w:bookmarkEnd w:id="238"/>
                      <w:proofErr w:type="gramEnd"/>
                    </w:p>
                    <w:p w:rsidR="00883C93" w:rsidRPr="00927FBB" w:rsidRDefault="00883C93" w:rsidP="00E07CFB">
                      <w:pPr>
                        <w:pStyle w:val="Caption"/>
                        <w:rPr>
                          <w:rFonts w:eastAsia="宋体"/>
                          <w:noProof/>
                          <w:szCs w:val="24"/>
                        </w:rPr>
                      </w:pPr>
                    </w:p>
                  </w:txbxContent>
                </v:textbox>
              </v:shape>
            </w:pict>
          </mc:Fallback>
        </mc:AlternateContent>
      </w:r>
    </w:p>
    <w:p w:rsidR="00E07CFB" w:rsidRDefault="00E07CFB" w:rsidP="00D30D71">
      <w:pPr>
        <w:jc w:val="both"/>
        <w:rPr>
          <w:rFonts w:eastAsia="宋体"/>
          <w:lang w:bidi="ar-SA"/>
        </w:rPr>
      </w:pPr>
    </w:p>
    <w:p w:rsidR="00E07CFB" w:rsidRDefault="00E07CFB" w:rsidP="00D30D71">
      <w:pPr>
        <w:jc w:val="both"/>
        <w:rPr>
          <w:rFonts w:eastAsia="宋体"/>
          <w:lang w:bidi="ar-SA"/>
        </w:rPr>
      </w:pPr>
    </w:p>
    <w:p w:rsidR="00D30D71" w:rsidRPr="00D30D71" w:rsidRDefault="00BC11DC" w:rsidP="00D30D71">
      <w:pPr>
        <w:jc w:val="both"/>
        <w:rPr>
          <w:rFonts w:eastAsia="宋体"/>
          <w:lang w:bidi="ar-SA"/>
        </w:rPr>
      </w:pPr>
      <w:r>
        <w:rPr>
          <w:rFonts w:eastAsia="宋体"/>
          <w:lang w:bidi="ar-SA"/>
        </w:rPr>
        <w:lastRenderedPageBreak/>
        <w:t>Moreover, Figure 33.IV</w:t>
      </w:r>
      <w:r w:rsidR="00D30D71" w:rsidRPr="00D30D71">
        <w:rPr>
          <w:rFonts w:eastAsia="宋体"/>
          <w:lang w:bidi="ar-SA"/>
        </w:rPr>
        <w:t xml:space="preserve"> shows the conversion as a function of W/F over 1%Pt-0.4%Fe/SiO</w:t>
      </w:r>
      <w:r w:rsidR="00D30D71" w:rsidRPr="00D30D71">
        <w:rPr>
          <w:rFonts w:eastAsia="宋体"/>
          <w:vertAlign w:val="subscript"/>
          <w:lang w:bidi="ar-SA"/>
        </w:rPr>
        <w:t>2</w:t>
      </w:r>
      <w:r w:rsidR="00D30D71" w:rsidRPr="00D30D71">
        <w:rPr>
          <w:rFonts w:eastAsia="宋体"/>
          <w:lang w:bidi="ar-SA"/>
        </w:rPr>
        <w:t xml:space="preserve">.  Similar promoting effects of Fe on Pt have been observed in the selective hydrogenation of unsaturated aldehydes, such as </w:t>
      </w:r>
      <w:proofErr w:type="spellStart"/>
      <w:r w:rsidR="00D30D71" w:rsidRPr="00D30D71">
        <w:rPr>
          <w:rFonts w:eastAsia="宋体"/>
          <w:lang w:bidi="ar-SA"/>
        </w:rPr>
        <w:t>cinnamaldehyde</w:t>
      </w:r>
      <w:proofErr w:type="spellEnd"/>
      <w:r w:rsidR="00D30D71" w:rsidRPr="00D30D71">
        <w:rPr>
          <w:rFonts w:eastAsia="宋体"/>
          <w:lang w:bidi="ar-SA"/>
        </w:rPr>
        <w:t>, in which the addition of Fe to Pt has resulted in enhanced hydrogenation of the carbonyl group compared to the double bond [</w:t>
      </w:r>
      <w:r w:rsidR="00D30D71" w:rsidRPr="00D30D71">
        <w:rPr>
          <w:rFonts w:eastAsia="宋体"/>
          <w:lang w:bidi="ar-SA"/>
        </w:rPr>
        <w:endnoteReference w:id="169"/>
      </w:r>
      <w:r w:rsidR="00D30D71" w:rsidRPr="00D30D71">
        <w:rPr>
          <w:rFonts w:eastAsia="宋体"/>
          <w:lang w:bidi="ar-SA"/>
        </w:rPr>
        <w:t>,</w:t>
      </w:r>
      <w:r w:rsidR="00D30D71" w:rsidRPr="00D30D71">
        <w:rPr>
          <w:rFonts w:eastAsia="宋体"/>
          <w:lang w:bidi="ar-SA"/>
        </w:rPr>
        <w:endnoteReference w:id="170"/>
      </w:r>
      <w:r w:rsidR="00D30D71" w:rsidRPr="00D30D71">
        <w:rPr>
          <w:rFonts w:eastAsia="宋体"/>
          <w:lang w:bidi="ar-SA"/>
        </w:rPr>
        <w:t xml:space="preserve">]. Possible explanations of this pronounced effect have been given in terms of modifications of the electronic structure, generation of bimetallic Pt–Fe sites, or the </w:t>
      </w:r>
      <w:proofErr w:type="spellStart"/>
      <w:r w:rsidR="00D30D71" w:rsidRPr="00D30D71">
        <w:rPr>
          <w:rFonts w:eastAsia="宋体"/>
          <w:lang w:bidi="ar-SA"/>
        </w:rPr>
        <w:t>oxyphilicity</w:t>
      </w:r>
      <w:proofErr w:type="spellEnd"/>
      <w:r w:rsidR="00D30D71" w:rsidRPr="00D30D71">
        <w:rPr>
          <w:rFonts w:eastAsia="宋体"/>
          <w:lang w:bidi="ar-SA"/>
        </w:rPr>
        <w:t xml:space="preserve"> of Fe [</w:t>
      </w:r>
      <w:r w:rsidR="00D30D71" w:rsidRPr="00D30D71">
        <w:rPr>
          <w:rFonts w:eastAsia="宋体"/>
          <w:lang w:bidi="ar-SA"/>
        </w:rPr>
        <w:endnoteReference w:id="171"/>
      </w:r>
      <w:r w:rsidR="00D30D71" w:rsidRPr="00D30D71">
        <w:rPr>
          <w:rFonts w:eastAsia="宋体"/>
          <w:lang w:bidi="ar-SA"/>
        </w:rPr>
        <w:t xml:space="preserve">, </w:t>
      </w:r>
      <w:r w:rsidR="00D30D71" w:rsidRPr="00D30D71">
        <w:rPr>
          <w:rFonts w:eastAsia="宋体"/>
          <w:lang w:bidi="ar-SA"/>
        </w:rPr>
        <w:endnoteReference w:id="172"/>
      </w:r>
      <w:r w:rsidR="00D30D71" w:rsidRPr="00D30D71">
        <w:rPr>
          <w:rFonts w:eastAsia="宋体"/>
          <w:lang w:bidi="ar-SA"/>
        </w:rPr>
        <w:t>,</w:t>
      </w:r>
      <w:r w:rsidR="00D30D71" w:rsidRPr="00D30D71">
        <w:rPr>
          <w:rFonts w:eastAsia="宋体"/>
          <w:lang w:bidi="ar-SA"/>
        </w:rPr>
        <w:endnoteReference w:id="173"/>
      </w:r>
      <w:r w:rsidR="00D30D71" w:rsidRPr="00D30D71">
        <w:rPr>
          <w:rFonts w:eastAsia="宋体"/>
          <w:lang w:bidi="ar-SA"/>
        </w:rPr>
        <w:t>].</w:t>
      </w:r>
    </w:p>
    <w:p w:rsidR="00D30D71" w:rsidRPr="00D30D71" w:rsidRDefault="00D30D71" w:rsidP="00D30D71">
      <w:pPr>
        <w:jc w:val="both"/>
        <w:rPr>
          <w:rFonts w:eastAsia="宋体"/>
          <w:lang w:bidi="ar-SA"/>
        </w:rPr>
      </w:pPr>
    </w:p>
    <w:p w:rsidR="00D30D71" w:rsidRPr="00D30D71" w:rsidRDefault="00786778" w:rsidP="00786778">
      <w:pPr>
        <w:pStyle w:val="Heading3"/>
        <w:rPr>
          <w:rFonts w:eastAsia="宋体"/>
          <w:lang w:bidi="ar-SA"/>
        </w:rPr>
      </w:pPr>
      <w:bookmarkStart w:id="239" w:name="_Toc385589176"/>
      <w:r>
        <w:rPr>
          <w:rFonts w:eastAsia="宋体"/>
          <w:lang w:bidi="ar-SA"/>
        </w:rPr>
        <w:t>4.</w:t>
      </w:r>
      <w:r w:rsidR="00D30D71" w:rsidRPr="00D30D71">
        <w:rPr>
          <w:rFonts w:eastAsia="宋体"/>
          <w:lang w:bidi="ar-SA"/>
        </w:rPr>
        <w:t>3.5</w:t>
      </w:r>
      <w:proofErr w:type="gramStart"/>
      <w:r w:rsidR="00D30D71" w:rsidRPr="00D30D71">
        <w:rPr>
          <w:rFonts w:eastAsia="宋体"/>
          <w:lang w:bidi="ar-SA"/>
        </w:rPr>
        <w:t>.  Combination</w:t>
      </w:r>
      <w:proofErr w:type="gramEnd"/>
      <w:r w:rsidR="00D30D71" w:rsidRPr="00D30D71">
        <w:rPr>
          <w:rFonts w:eastAsia="宋体"/>
          <w:lang w:bidi="ar-SA"/>
        </w:rPr>
        <w:t xml:space="preserve"> of Hydrogenation and Alkylation</w:t>
      </w:r>
      <w:bookmarkEnd w:id="239"/>
    </w:p>
    <w:p w:rsidR="00B03D72" w:rsidRDefault="00B03D72" w:rsidP="00D30D71">
      <w:pPr>
        <w:jc w:val="both"/>
        <w:rPr>
          <w:rFonts w:eastAsia="宋体"/>
          <w:lang w:bidi="ar-SA"/>
        </w:rPr>
      </w:pPr>
      <w:r>
        <w:rPr>
          <w:rFonts w:eastAsia="宋体"/>
          <w:noProof/>
          <w:lang w:eastAsia="zh-CN" w:bidi="ar-SA"/>
        </w:rPr>
        <w:drawing>
          <wp:anchor distT="0" distB="0" distL="114300" distR="114300" simplePos="0" relativeHeight="251799552" behindDoc="0" locked="0" layoutInCell="1" allowOverlap="1" wp14:anchorId="7FB9C4D8" wp14:editId="14C188C9">
            <wp:simplePos x="0" y="0"/>
            <wp:positionH relativeFrom="column">
              <wp:posOffset>-1723</wp:posOffset>
            </wp:positionH>
            <wp:positionV relativeFrom="paragraph">
              <wp:posOffset>15240</wp:posOffset>
            </wp:positionV>
            <wp:extent cx="5321935" cy="327152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321935" cy="3271520"/>
                    </a:xfrm>
                    <a:prstGeom prst="rect">
                      <a:avLst/>
                    </a:prstGeom>
                    <a:noFill/>
                  </pic:spPr>
                </pic:pic>
              </a:graphicData>
            </a:graphic>
            <wp14:sizeRelH relativeFrom="page">
              <wp14:pctWidth>0</wp14:pctWidth>
            </wp14:sizeRelH>
            <wp14:sizeRelV relativeFrom="page">
              <wp14:pctHeight>0</wp14:pctHeight>
            </wp14:sizeRelV>
          </wp:anchor>
        </w:drawing>
      </w:r>
    </w:p>
    <w:p w:rsidR="00B03D72" w:rsidRDefault="00B03D72" w:rsidP="00D30D71">
      <w:pPr>
        <w:jc w:val="both"/>
        <w:rPr>
          <w:rFonts w:eastAsia="宋体"/>
          <w:lang w:bidi="ar-SA"/>
        </w:rPr>
      </w:pPr>
    </w:p>
    <w:p w:rsidR="00B03D72" w:rsidRDefault="00B03D72" w:rsidP="00D30D71">
      <w:pPr>
        <w:jc w:val="both"/>
        <w:rPr>
          <w:rFonts w:eastAsia="宋体"/>
          <w:lang w:bidi="ar-SA"/>
        </w:rPr>
      </w:pPr>
    </w:p>
    <w:p w:rsidR="00B03D72" w:rsidRDefault="00B03D72" w:rsidP="00D30D71">
      <w:pPr>
        <w:jc w:val="both"/>
        <w:rPr>
          <w:rFonts w:eastAsia="宋体"/>
          <w:lang w:bidi="ar-SA"/>
        </w:rPr>
      </w:pPr>
    </w:p>
    <w:p w:rsidR="00B03D72" w:rsidRDefault="00B03D72" w:rsidP="00D30D71">
      <w:pPr>
        <w:jc w:val="both"/>
        <w:rPr>
          <w:rFonts w:eastAsia="宋体"/>
          <w:lang w:bidi="ar-SA"/>
        </w:rPr>
      </w:pPr>
    </w:p>
    <w:p w:rsidR="00B03D72" w:rsidRDefault="00B03D72" w:rsidP="00D30D71">
      <w:pPr>
        <w:jc w:val="both"/>
        <w:rPr>
          <w:rFonts w:eastAsia="宋体"/>
          <w:lang w:bidi="ar-SA"/>
        </w:rPr>
      </w:pPr>
    </w:p>
    <w:p w:rsidR="00B03D72" w:rsidRDefault="00B03D72" w:rsidP="00D30D71">
      <w:pPr>
        <w:jc w:val="both"/>
        <w:rPr>
          <w:rFonts w:eastAsia="宋体"/>
          <w:lang w:bidi="ar-SA"/>
        </w:rPr>
      </w:pPr>
    </w:p>
    <w:p w:rsidR="00B03D72" w:rsidRDefault="00B03D72" w:rsidP="00D30D71">
      <w:pPr>
        <w:jc w:val="both"/>
        <w:rPr>
          <w:rFonts w:eastAsia="宋体"/>
          <w:lang w:bidi="ar-SA"/>
        </w:rPr>
      </w:pPr>
    </w:p>
    <w:p w:rsidR="00B03D72" w:rsidRDefault="00B03D72" w:rsidP="00D30D71">
      <w:pPr>
        <w:jc w:val="both"/>
        <w:rPr>
          <w:rFonts w:eastAsia="宋体"/>
          <w:lang w:bidi="ar-SA"/>
        </w:rPr>
      </w:pPr>
    </w:p>
    <w:p w:rsidR="00B03D72" w:rsidRDefault="00B03D72" w:rsidP="00D30D71">
      <w:pPr>
        <w:jc w:val="both"/>
        <w:rPr>
          <w:rFonts w:eastAsia="宋体"/>
          <w:lang w:bidi="ar-SA"/>
        </w:rPr>
      </w:pPr>
      <w:r>
        <w:rPr>
          <w:noProof/>
          <w:lang w:eastAsia="zh-CN" w:bidi="ar-SA"/>
        </w:rPr>
        <mc:AlternateContent>
          <mc:Choice Requires="wps">
            <w:drawing>
              <wp:anchor distT="0" distB="0" distL="114300" distR="114300" simplePos="0" relativeHeight="251801600" behindDoc="0" locked="0" layoutInCell="1" allowOverlap="1" wp14:anchorId="7F1A1E08" wp14:editId="27FF0900">
                <wp:simplePos x="0" y="0"/>
                <wp:positionH relativeFrom="column">
                  <wp:posOffset>288122</wp:posOffset>
                </wp:positionH>
                <wp:positionV relativeFrom="paragraph">
                  <wp:posOffset>135207</wp:posOffset>
                </wp:positionV>
                <wp:extent cx="4839323" cy="534838"/>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4839323" cy="534838"/>
                        </a:xfrm>
                        <a:prstGeom prst="rect">
                          <a:avLst/>
                        </a:prstGeom>
                        <a:solidFill>
                          <a:prstClr val="white"/>
                        </a:solidFill>
                        <a:ln>
                          <a:noFill/>
                        </a:ln>
                        <a:effectLst/>
                      </wps:spPr>
                      <wps:txbx>
                        <w:txbxContent>
                          <w:p w:rsidR="00883C93" w:rsidRPr="00B03D72" w:rsidRDefault="00883C93" w:rsidP="00B03D72">
                            <w:pPr>
                              <w:pStyle w:val="Caption"/>
                              <w:jc w:val="both"/>
                              <w:rPr>
                                <w:b w:val="0"/>
                              </w:rPr>
                            </w:pPr>
                            <w:bookmarkStart w:id="240" w:name="_Toc385586167"/>
                            <w:r>
                              <w:t xml:space="preserve">Table </w:t>
                            </w:r>
                            <w:r w:rsidR="004C41AC">
                              <w:fldChar w:fldCharType="begin"/>
                            </w:r>
                            <w:r w:rsidR="004C41AC">
                              <w:instrText xml:space="preserve"> SEQ Table \* ARABIC </w:instrText>
                            </w:r>
                            <w:r w:rsidR="004C41AC">
                              <w:fldChar w:fldCharType="separate"/>
                            </w:r>
                            <w:proofErr w:type="gramStart"/>
                            <w:r w:rsidR="005C7BC1">
                              <w:rPr>
                                <w:noProof/>
                              </w:rPr>
                              <w:t>11</w:t>
                            </w:r>
                            <w:r w:rsidR="004C41AC">
                              <w:rPr>
                                <w:noProof/>
                              </w:rPr>
                              <w:fldChar w:fldCharType="end"/>
                            </w:r>
                            <w:r>
                              <w:t>.IV</w:t>
                            </w:r>
                            <w:proofErr w:type="gramEnd"/>
                            <w:r>
                              <w:t>.</w:t>
                            </w:r>
                            <w:r>
                              <w:tab/>
                            </w:r>
                            <w:proofErr w:type="gramStart"/>
                            <w:r w:rsidRPr="00B03D72">
                              <w:rPr>
                                <w:b w:val="0"/>
                              </w:rPr>
                              <w:t>Products distribution for different feed and different catalysts.</w:t>
                            </w:r>
                            <w:bookmarkEnd w:id="240"/>
                            <w:proofErr w:type="gramEnd"/>
                            <w:r w:rsidRPr="00B03D72">
                              <w:rPr>
                                <w:b w:val="0"/>
                              </w:rPr>
                              <w:t xml:space="preserve">  </w:t>
                            </w:r>
                          </w:p>
                          <w:p w:rsidR="00883C93" w:rsidRPr="00B03D72" w:rsidRDefault="00883C93" w:rsidP="00B03D72">
                            <w:pPr>
                              <w:pStyle w:val="Caption"/>
                              <w:jc w:val="both"/>
                              <w:rPr>
                                <w:b w:val="0"/>
                              </w:rPr>
                            </w:pPr>
                            <w:r w:rsidRPr="00B03D72">
                              <w:rPr>
                                <w:b w:val="0"/>
                              </w:rPr>
                              <w:t>Carrier gas H</w:t>
                            </w:r>
                            <w:r w:rsidRPr="00B03D72">
                              <w:rPr>
                                <w:b w:val="0"/>
                                <w:vertAlign w:val="subscript"/>
                              </w:rPr>
                              <w:t>2</w:t>
                            </w:r>
                            <w:r w:rsidRPr="00B03D72">
                              <w:rPr>
                                <w:b w:val="0"/>
                              </w:rPr>
                              <w:t xml:space="preserve"> 60 ml/min. 200 </w:t>
                            </w:r>
                            <w:r w:rsidRPr="00B03D72">
                              <w:rPr>
                                <w:rFonts w:hint="eastAsia"/>
                                <w:b w:val="0"/>
                              </w:rPr>
                              <w:sym w:font="Symbol" w:char="F0B0"/>
                            </w:r>
                            <w:r w:rsidRPr="00B03D72">
                              <w:rPr>
                                <w:b w:val="0"/>
                              </w:rPr>
                              <w:t xml:space="preserve">C. TOS =15min. </w:t>
                            </w:r>
                            <w:proofErr w:type="spellStart"/>
                            <w:r w:rsidRPr="00B03D72">
                              <w:rPr>
                                <w:b w:val="0"/>
                              </w:rPr>
                              <w:t>HBeta</w:t>
                            </w:r>
                            <w:proofErr w:type="spellEnd"/>
                            <w:r w:rsidRPr="00B03D72">
                              <w:rPr>
                                <w:b w:val="0"/>
                              </w:rPr>
                              <w:t xml:space="preserve"> 0.06g. Feed Rate 0.2ml/h. </w:t>
                            </w:r>
                          </w:p>
                          <w:p w:rsidR="00883C93" w:rsidRPr="00FE3E8E" w:rsidRDefault="00883C93" w:rsidP="00B03D72">
                            <w:pPr>
                              <w:pStyle w:val="Caption"/>
                              <w:jc w:val="both"/>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 o:spid="_x0000_s1068" type="#_x0000_t202" style="position:absolute;left:0;text-align:left;margin-left:22.7pt;margin-top:10.65pt;width:381.05pt;height:42.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" stroked="f">
                <v:textbox inset="0,0,0,0">
                  <w:txbxContent>
                    <w:p w:rsidR="00883C93" w:rsidRPr="00B03D72" w:rsidRDefault="00883C93" w:rsidP="00B03D72">
                      <w:pPr>
                        <w:pStyle w:val="Caption"/>
                        <w:jc w:val="both"/>
                        <w:rPr>
                          <w:b w:val="0"/>
                        </w:rPr>
                      </w:pPr>
                      <w:bookmarkStart w:id="241" w:name="_Toc385586167"/>
                      <w:r>
                        <w:t xml:space="preserve">Table </w:t>
                      </w:r>
                      <w:r w:rsidR="004C41AC">
                        <w:fldChar w:fldCharType="begin"/>
                      </w:r>
                      <w:r w:rsidR="004C41AC">
                        <w:instrText xml:space="preserve"> SEQ Table \* ARABIC </w:instrText>
                      </w:r>
                      <w:r w:rsidR="004C41AC">
                        <w:fldChar w:fldCharType="separate"/>
                      </w:r>
                      <w:proofErr w:type="gramStart"/>
                      <w:r w:rsidR="005C7BC1">
                        <w:rPr>
                          <w:noProof/>
                        </w:rPr>
                        <w:t>11</w:t>
                      </w:r>
                      <w:r w:rsidR="004C41AC">
                        <w:rPr>
                          <w:noProof/>
                        </w:rPr>
                        <w:fldChar w:fldCharType="end"/>
                      </w:r>
                      <w:r>
                        <w:t>.IV</w:t>
                      </w:r>
                      <w:proofErr w:type="gramEnd"/>
                      <w:r>
                        <w:t>.</w:t>
                      </w:r>
                      <w:r>
                        <w:tab/>
                      </w:r>
                      <w:proofErr w:type="gramStart"/>
                      <w:r w:rsidRPr="00B03D72">
                        <w:rPr>
                          <w:b w:val="0"/>
                        </w:rPr>
                        <w:t>Products distribution for different feed and different catalysts.</w:t>
                      </w:r>
                      <w:bookmarkEnd w:id="241"/>
                      <w:proofErr w:type="gramEnd"/>
                      <w:r w:rsidRPr="00B03D72">
                        <w:rPr>
                          <w:b w:val="0"/>
                        </w:rPr>
                        <w:t xml:space="preserve">  </w:t>
                      </w:r>
                    </w:p>
                    <w:p w:rsidR="00883C93" w:rsidRPr="00B03D72" w:rsidRDefault="00883C93" w:rsidP="00B03D72">
                      <w:pPr>
                        <w:pStyle w:val="Caption"/>
                        <w:jc w:val="both"/>
                        <w:rPr>
                          <w:b w:val="0"/>
                        </w:rPr>
                      </w:pPr>
                      <w:r w:rsidRPr="00B03D72">
                        <w:rPr>
                          <w:b w:val="0"/>
                        </w:rPr>
                        <w:t>Carrier gas H</w:t>
                      </w:r>
                      <w:r w:rsidRPr="00B03D72">
                        <w:rPr>
                          <w:b w:val="0"/>
                          <w:vertAlign w:val="subscript"/>
                        </w:rPr>
                        <w:t>2</w:t>
                      </w:r>
                      <w:r w:rsidRPr="00B03D72">
                        <w:rPr>
                          <w:b w:val="0"/>
                        </w:rPr>
                        <w:t xml:space="preserve"> 60 ml/min. 200 </w:t>
                      </w:r>
                      <w:r w:rsidRPr="00B03D72">
                        <w:rPr>
                          <w:rFonts w:hint="eastAsia"/>
                          <w:b w:val="0"/>
                        </w:rPr>
                        <w:sym w:font="Symbol" w:char="F0B0"/>
                      </w:r>
                      <w:r w:rsidRPr="00B03D72">
                        <w:rPr>
                          <w:b w:val="0"/>
                        </w:rPr>
                        <w:t xml:space="preserve">C. TOS =15min. </w:t>
                      </w:r>
                      <w:proofErr w:type="spellStart"/>
                      <w:r w:rsidRPr="00B03D72">
                        <w:rPr>
                          <w:b w:val="0"/>
                        </w:rPr>
                        <w:t>HBeta</w:t>
                      </w:r>
                      <w:proofErr w:type="spellEnd"/>
                      <w:r w:rsidRPr="00B03D72">
                        <w:rPr>
                          <w:b w:val="0"/>
                        </w:rPr>
                        <w:t xml:space="preserve"> 0.06g. Feed Rate 0.2ml/h. </w:t>
                      </w:r>
                    </w:p>
                    <w:p w:rsidR="00883C93" w:rsidRPr="00FE3E8E" w:rsidRDefault="00883C93" w:rsidP="00B03D72">
                      <w:pPr>
                        <w:pStyle w:val="Caption"/>
                        <w:jc w:val="both"/>
                        <w:rPr>
                          <w:rFonts w:eastAsia="宋体"/>
                          <w:noProof/>
                          <w:szCs w:val="24"/>
                        </w:rPr>
                      </w:pPr>
                    </w:p>
                  </w:txbxContent>
                </v:textbox>
              </v:shape>
            </w:pict>
          </mc:Fallback>
        </mc:AlternateContent>
      </w:r>
    </w:p>
    <w:p w:rsidR="00B03D72" w:rsidRDefault="00B03D72" w:rsidP="00D30D71">
      <w:pPr>
        <w:jc w:val="both"/>
        <w:rPr>
          <w:rFonts w:eastAsia="宋体"/>
          <w:lang w:bidi="ar-SA"/>
        </w:rPr>
      </w:pPr>
    </w:p>
    <w:p w:rsidR="00B03D72" w:rsidRDefault="00B03D72" w:rsidP="00D30D71">
      <w:pPr>
        <w:jc w:val="both"/>
        <w:rPr>
          <w:rFonts w:eastAsia="宋体"/>
          <w:lang w:bidi="ar-SA"/>
        </w:rPr>
      </w:pPr>
    </w:p>
    <w:p w:rsidR="00D30D71" w:rsidRPr="00D30D71" w:rsidRDefault="00786778" w:rsidP="00D30D71">
      <w:pPr>
        <w:jc w:val="both"/>
        <w:rPr>
          <w:rFonts w:eastAsia="宋体"/>
          <w:lang w:bidi="ar-SA"/>
        </w:rPr>
      </w:pPr>
      <w:r>
        <w:rPr>
          <w:rFonts w:eastAsia="宋体"/>
          <w:lang w:bidi="ar-SA"/>
        </w:rPr>
        <w:tab/>
      </w:r>
      <w:r w:rsidR="00D30D71" w:rsidRPr="00D30D71">
        <w:rPr>
          <w:rFonts w:eastAsia="宋体"/>
          <w:lang w:bidi="ar-SA"/>
        </w:rPr>
        <w:t xml:space="preserve">To illustrate the concept proposed above, we have used a tandem of two catalyst beds to conduct simultaneously the hydrogenation and alkylation reaction starting with </w:t>
      </w:r>
      <w:r w:rsidR="00D30D71" w:rsidRPr="00D30D71">
        <w:rPr>
          <w:rFonts w:eastAsia="宋体"/>
          <w:lang w:bidi="ar-SA"/>
        </w:rPr>
        <w:lastRenderedPageBreak/>
        <w:t xml:space="preserve">a mixture of an aldehyde or a ketone and a phenolic compound.  When using </w:t>
      </w:r>
      <w:proofErr w:type="spellStart"/>
      <w:r w:rsidR="00D30D71" w:rsidRPr="00D30D71">
        <w:rPr>
          <w:rFonts w:eastAsia="宋体"/>
          <w:lang w:bidi="ar-SA"/>
        </w:rPr>
        <w:t>propanal</w:t>
      </w:r>
      <w:proofErr w:type="spellEnd"/>
      <w:r w:rsidR="00D30D71" w:rsidRPr="00D30D71">
        <w:rPr>
          <w:rFonts w:eastAsia="宋体"/>
          <w:lang w:bidi="ar-SA"/>
        </w:rPr>
        <w:t xml:space="preserve"> and m-cresol as reactants, the first catalyst bed was a 5 </w:t>
      </w:r>
      <w:proofErr w:type="spellStart"/>
      <w:r w:rsidR="00D30D71" w:rsidRPr="00D30D71">
        <w:rPr>
          <w:rFonts w:eastAsia="宋体"/>
          <w:lang w:bidi="ar-SA"/>
        </w:rPr>
        <w:t>wt</w:t>
      </w:r>
      <w:proofErr w:type="spellEnd"/>
      <w:r w:rsidR="00D30D71" w:rsidRPr="00D30D71">
        <w:rPr>
          <w:rFonts w:eastAsia="宋体"/>
          <w:lang w:bidi="ar-SA"/>
        </w:rPr>
        <w:t>% Cu/SiO</w:t>
      </w:r>
      <w:r w:rsidR="00D30D71" w:rsidRPr="00D30D71">
        <w:rPr>
          <w:rFonts w:eastAsia="宋体"/>
          <w:vertAlign w:val="subscript"/>
          <w:lang w:bidi="ar-SA"/>
        </w:rPr>
        <w:t>2</w:t>
      </w:r>
      <w:r w:rsidR="00D30D71" w:rsidRPr="00D30D71">
        <w:rPr>
          <w:rFonts w:eastAsia="宋体"/>
          <w:lang w:bidi="ar-SA"/>
        </w:rPr>
        <w:t xml:space="preserve"> while the second was th</w:t>
      </w:r>
      <w:r w:rsidR="00B03D72">
        <w:rPr>
          <w:rFonts w:eastAsia="宋体"/>
          <w:lang w:bidi="ar-SA"/>
        </w:rPr>
        <w:t>e acidic H-Beta zeolite. Table 11.IV</w:t>
      </w:r>
      <w:r w:rsidR="00D30D71" w:rsidRPr="00D30D71">
        <w:rPr>
          <w:rFonts w:eastAsia="宋体"/>
          <w:lang w:bidi="ar-SA"/>
        </w:rPr>
        <w:t xml:space="preserve"> shows the two-bed series catalytic reactions of combining hydrogenation and alkylation.  The conversion of m-cresol is 5.8%.  Propylene and </w:t>
      </w:r>
      <w:proofErr w:type="spellStart"/>
      <w:r w:rsidR="00D30D71" w:rsidRPr="00D30D71">
        <w:rPr>
          <w:rFonts w:eastAsia="宋体"/>
          <w:lang w:bidi="ar-SA"/>
        </w:rPr>
        <w:t>dipropyl</w:t>
      </w:r>
      <w:proofErr w:type="spellEnd"/>
      <w:r w:rsidR="00D30D71" w:rsidRPr="00D30D71">
        <w:rPr>
          <w:rFonts w:eastAsia="宋体"/>
          <w:lang w:bidi="ar-SA"/>
        </w:rPr>
        <w:t xml:space="preserve"> </w:t>
      </w:r>
      <w:proofErr w:type="spellStart"/>
      <w:r w:rsidR="00D30D71" w:rsidRPr="00D30D71">
        <w:rPr>
          <w:rFonts w:eastAsia="宋体"/>
          <w:lang w:bidi="ar-SA"/>
        </w:rPr>
        <w:t>ethter</w:t>
      </w:r>
      <w:proofErr w:type="spellEnd"/>
      <w:r w:rsidR="00D30D71" w:rsidRPr="00D30D71">
        <w:rPr>
          <w:rFonts w:eastAsia="宋体"/>
          <w:lang w:bidi="ar-SA"/>
        </w:rPr>
        <w:t xml:space="preserve"> were detected at the outlet products.  It can be deduced that </w:t>
      </w:r>
      <w:proofErr w:type="spellStart"/>
      <w:r w:rsidR="00D30D71" w:rsidRPr="00D30D71">
        <w:rPr>
          <w:rFonts w:eastAsia="宋体"/>
          <w:lang w:bidi="ar-SA"/>
        </w:rPr>
        <w:t>propanal</w:t>
      </w:r>
      <w:proofErr w:type="spellEnd"/>
      <w:r w:rsidR="00D30D71" w:rsidRPr="00D30D71">
        <w:rPr>
          <w:rFonts w:eastAsia="宋体"/>
          <w:lang w:bidi="ar-SA"/>
        </w:rPr>
        <w:t xml:space="preserve"> was first hydrogenated to 1-propanol on the Cu catalyst, and then on the H-Beta catalyst the corresponding alcohol was converted to </w:t>
      </w:r>
      <w:proofErr w:type="spellStart"/>
      <w:r w:rsidR="00D30D71" w:rsidRPr="00D30D71">
        <w:rPr>
          <w:rFonts w:eastAsia="宋体"/>
          <w:lang w:bidi="ar-SA"/>
        </w:rPr>
        <w:t>dipropyl</w:t>
      </w:r>
      <w:proofErr w:type="spellEnd"/>
      <w:r w:rsidR="00D30D71" w:rsidRPr="00D30D71">
        <w:rPr>
          <w:rFonts w:eastAsia="宋体"/>
          <w:lang w:bidi="ar-SA"/>
        </w:rPr>
        <w:t xml:space="preserve"> ether and propylene followed by alkylation with meta-cresol.  As 1-propanol can be obtained from </w:t>
      </w:r>
      <w:proofErr w:type="spellStart"/>
      <w:r w:rsidR="00D30D71" w:rsidRPr="00D30D71">
        <w:rPr>
          <w:rFonts w:eastAsia="宋体"/>
          <w:lang w:bidi="ar-SA"/>
        </w:rPr>
        <w:t>propanal</w:t>
      </w:r>
      <w:proofErr w:type="spellEnd"/>
      <w:r w:rsidR="00D30D71" w:rsidRPr="00D30D71">
        <w:rPr>
          <w:rFonts w:eastAsia="宋体"/>
          <w:lang w:bidi="ar-SA"/>
        </w:rPr>
        <w:t xml:space="preserve"> hydrogenation over the copper catalyst, therefore we used 1-propanol, </w:t>
      </w:r>
      <w:proofErr w:type="spellStart"/>
      <w:r w:rsidR="00D30D71" w:rsidRPr="00D30D71">
        <w:rPr>
          <w:rFonts w:eastAsia="宋体"/>
          <w:lang w:bidi="ar-SA"/>
        </w:rPr>
        <w:t>propanal</w:t>
      </w:r>
      <w:proofErr w:type="spellEnd"/>
      <w:r w:rsidR="00D30D71" w:rsidRPr="00D30D71">
        <w:rPr>
          <w:rFonts w:eastAsia="宋体"/>
          <w:lang w:bidi="ar-SA"/>
        </w:rPr>
        <w:t xml:space="preserve"> and meta-cresol as model feed, which represent the outlet products from the first metal catalyst bed, and test the alkylation reaction over H-Beta.  The products distribution of </w:t>
      </w:r>
      <w:proofErr w:type="spellStart"/>
      <w:r w:rsidR="00D30D71" w:rsidRPr="00D30D71">
        <w:rPr>
          <w:rFonts w:eastAsia="宋体"/>
          <w:lang w:bidi="ar-SA"/>
        </w:rPr>
        <w:t>cofeeding</w:t>
      </w:r>
      <w:proofErr w:type="spellEnd"/>
      <w:r w:rsidR="00D30D71" w:rsidRPr="00D30D71">
        <w:rPr>
          <w:rFonts w:eastAsia="宋体"/>
          <w:lang w:bidi="ar-SA"/>
        </w:rPr>
        <w:t xml:space="preserve"> </w:t>
      </w:r>
      <w:proofErr w:type="spellStart"/>
      <w:r w:rsidR="00D30D71" w:rsidRPr="00D30D71">
        <w:rPr>
          <w:rFonts w:eastAsia="宋体"/>
          <w:lang w:bidi="ar-SA"/>
        </w:rPr>
        <w:t>propanal</w:t>
      </w:r>
      <w:proofErr w:type="spellEnd"/>
      <w:r w:rsidR="00D30D71" w:rsidRPr="00D30D71">
        <w:rPr>
          <w:rFonts w:eastAsia="宋体"/>
          <w:lang w:bidi="ar-SA"/>
        </w:rPr>
        <w:t xml:space="preserve"> in the reactant stream is put in the right column. </w:t>
      </w:r>
    </w:p>
    <w:p w:rsidR="00D30D71" w:rsidRPr="00D30D71" w:rsidRDefault="003A765F" w:rsidP="00D30D71">
      <w:pPr>
        <w:jc w:val="both"/>
        <w:rPr>
          <w:rFonts w:eastAsia="宋体"/>
          <w:lang w:bidi="ar-SA"/>
        </w:rPr>
      </w:pPr>
      <w:r>
        <w:rPr>
          <w:rFonts w:eastAsia="宋体"/>
          <w:lang w:bidi="ar-SA"/>
        </w:rPr>
        <w:tab/>
      </w:r>
      <w:r w:rsidR="00D30D71" w:rsidRPr="00D30D71">
        <w:rPr>
          <w:rFonts w:eastAsia="宋体"/>
          <w:lang w:bidi="ar-SA"/>
        </w:rPr>
        <w:t>Also sequential beds were used for alkylation reaction of acetone and cresol. The first bed was 1%Pt-0.4%Fe/SiO</w:t>
      </w:r>
      <w:r w:rsidR="00D30D71" w:rsidRPr="00D30D71">
        <w:rPr>
          <w:rFonts w:eastAsia="宋体"/>
          <w:vertAlign w:val="subscript"/>
          <w:lang w:bidi="ar-SA"/>
        </w:rPr>
        <w:t>2</w:t>
      </w:r>
      <w:r w:rsidR="00D30D71" w:rsidRPr="00D30D71">
        <w:rPr>
          <w:rFonts w:eastAsia="宋体"/>
          <w:lang w:bidi="ar-SA"/>
        </w:rPr>
        <w:t xml:space="preserve"> whose amount was fixed to be 0.1 gram here while the second bed was H-Beta.  Both catalyst beds were kept at 200°C. As show</w:t>
      </w:r>
      <w:r w:rsidR="0089278C">
        <w:rPr>
          <w:rFonts w:eastAsia="宋体"/>
          <w:lang w:bidi="ar-SA"/>
        </w:rPr>
        <w:t>n in the left column of Table 12.IV</w:t>
      </w:r>
      <w:r w:rsidR="00D30D71" w:rsidRPr="00D30D71">
        <w:rPr>
          <w:rFonts w:eastAsia="宋体"/>
          <w:lang w:bidi="ar-SA"/>
        </w:rPr>
        <w:t xml:space="preserve">.  The m-cresol was converted to </w:t>
      </w:r>
      <w:proofErr w:type="spellStart"/>
      <w:r w:rsidR="00D30D71" w:rsidRPr="00D30D71">
        <w:rPr>
          <w:rFonts w:eastAsia="宋体"/>
          <w:lang w:bidi="ar-SA"/>
        </w:rPr>
        <w:t>thymol</w:t>
      </w:r>
      <w:proofErr w:type="spellEnd"/>
      <w:r w:rsidR="00D30D71" w:rsidRPr="00D30D71">
        <w:rPr>
          <w:rFonts w:eastAsia="宋体"/>
          <w:lang w:bidi="ar-SA"/>
        </w:rPr>
        <w:t xml:space="preserve"> selectively with a conversion of 5.0% for 30mg zeolite H-Beta catalyst and 7.6% for 60mg H-Beta.  Clearly here the existence of acetone in the stream had depressed the alkylation reaction by competition adsorpti</w:t>
      </w:r>
      <w:r w:rsidR="006060B9">
        <w:rPr>
          <w:rFonts w:eastAsia="宋体"/>
          <w:lang w:bidi="ar-SA"/>
        </w:rPr>
        <w:t>on over the acid sites.  Figure 34.IV</w:t>
      </w:r>
      <w:r w:rsidR="00D30D71" w:rsidRPr="00D30D71">
        <w:rPr>
          <w:rFonts w:eastAsia="宋体"/>
          <w:lang w:bidi="ar-SA"/>
        </w:rPr>
        <w:t xml:space="preserve"> illustrates the point that with acetone in the reactant the conversion of m-cresol was much lower.  From this result, it is convincing that hydrogenating of the carbonyl compounds to alcohols is needed to retain the activity of alkylation reaction.</w:t>
      </w:r>
    </w:p>
    <w:p w:rsidR="003A765F" w:rsidRDefault="003A765F" w:rsidP="00D30D71">
      <w:pPr>
        <w:jc w:val="both"/>
        <w:rPr>
          <w:rFonts w:eastAsia="宋体"/>
          <w:lang w:bidi="ar-SA"/>
        </w:rPr>
      </w:pPr>
    </w:p>
    <w:p w:rsidR="003A765F" w:rsidRDefault="003A765F" w:rsidP="00D30D71">
      <w:pPr>
        <w:jc w:val="both"/>
        <w:rPr>
          <w:rFonts w:eastAsia="宋体"/>
          <w:lang w:bidi="ar-SA"/>
        </w:rPr>
      </w:pPr>
      <w:r>
        <w:rPr>
          <w:rFonts w:eastAsia="宋体"/>
          <w:noProof/>
          <w:lang w:eastAsia="zh-CN" w:bidi="ar-SA"/>
        </w:rPr>
        <w:lastRenderedPageBreak/>
        <w:drawing>
          <wp:anchor distT="0" distB="0" distL="114300" distR="114300" simplePos="0" relativeHeight="251802624" behindDoc="0" locked="0" layoutInCell="1" allowOverlap="1" wp14:anchorId="56142767" wp14:editId="5E38748E">
            <wp:simplePos x="0" y="0"/>
            <wp:positionH relativeFrom="column">
              <wp:posOffset>339461</wp:posOffset>
            </wp:positionH>
            <wp:positionV relativeFrom="paragraph">
              <wp:posOffset>34290</wp:posOffset>
            </wp:positionV>
            <wp:extent cx="4744528" cy="3568959"/>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744528" cy="3568959"/>
                    </a:xfrm>
                    <a:prstGeom prst="rect">
                      <a:avLst/>
                    </a:prstGeom>
                    <a:noFill/>
                  </pic:spPr>
                </pic:pic>
              </a:graphicData>
            </a:graphic>
            <wp14:sizeRelH relativeFrom="page">
              <wp14:pctWidth>0</wp14:pctWidth>
            </wp14:sizeRelH>
            <wp14:sizeRelV relativeFrom="page">
              <wp14:pctHeight>0</wp14:pctHeight>
            </wp14:sizeRelV>
          </wp:anchor>
        </w:drawing>
      </w: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r>
        <w:rPr>
          <w:noProof/>
          <w:lang w:eastAsia="zh-CN" w:bidi="ar-SA"/>
        </w:rPr>
        <mc:AlternateContent>
          <mc:Choice Requires="wps">
            <w:drawing>
              <wp:anchor distT="0" distB="0" distL="114300" distR="114300" simplePos="0" relativeHeight="251804672" behindDoc="0" locked="0" layoutInCell="1" allowOverlap="1" wp14:anchorId="2E2EB3D5" wp14:editId="50B5ADCC">
                <wp:simplePos x="0" y="0"/>
                <wp:positionH relativeFrom="column">
                  <wp:posOffset>475351</wp:posOffset>
                </wp:positionH>
                <wp:positionV relativeFrom="paragraph">
                  <wp:posOffset>106045</wp:posOffset>
                </wp:positionV>
                <wp:extent cx="4502929" cy="569343"/>
                <wp:effectExtent l="0" t="0" r="0" b="2540"/>
                <wp:wrapNone/>
                <wp:docPr id="109" name="Text Box 109"/>
                <wp:cNvGraphicFramePr/>
                <a:graphic xmlns:a="http://schemas.openxmlformats.org/drawingml/2006/main">
                  <a:graphicData uri="http://schemas.microsoft.com/office/word/2010/wordprocessingShape">
                    <wps:wsp>
                      <wps:cNvSpPr txBox="1"/>
                      <wps:spPr>
                        <a:xfrm>
                          <a:off x="0" y="0"/>
                          <a:ext cx="4502929" cy="569343"/>
                        </a:xfrm>
                        <a:prstGeom prst="rect">
                          <a:avLst/>
                        </a:prstGeom>
                        <a:solidFill>
                          <a:prstClr val="white"/>
                        </a:solidFill>
                        <a:ln>
                          <a:noFill/>
                        </a:ln>
                        <a:effectLst/>
                      </wps:spPr>
                      <wps:txbx>
                        <w:txbxContent>
                          <w:p w:rsidR="00883C93" w:rsidRPr="003A765F" w:rsidRDefault="00883C93" w:rsidP="003A765F">
                            <w:pPr>
                              <w:pStyle w:val="Caption"/>
                              <w:jc w:val="both"/>
                              <w:rPr>
                                <w:b w:val="0"/>
                              </w:rPr>
                            </w:pPr>
                            <w:bookmarkStart w:id="242" w:name="_Toc385586168"/>
                            <w:r>
                              <w:t xml:space="preserve">Table </w:t>
                            </w:r>
                            <w:r w:rsidR="004C41AC">
                              <w:fldChar w:fldCharType="begin"/>
                            </w:r>
                            <w:r w:rsidR="004C41AC">
                              <w:instrText xml:space="preserve"> SEQ Table \* ARABIC </w:instrText>
                            </w:r>
                            <w:r w:rsidR="004C41AC">
                              <w:fldChar w:fldCharType="separate"/>
                            </w:r>
                            <w:proofErr w:type="gramStart"/>
                            <w:r w:rsidR="005C7BC1">
                              <w:rPr>
                                <w:noProof/>
                              </w:rPr>
                              <w:t>12</w:t>
                            </w:r>
                            <w:r w:rsidR="004C41AC">
                              <w:rPr>
                                <w:noProof/>
                              </w:rPr>
                              <w:fldChar w:fldCharType="end"/>
                            </w:r>
                            <w:r>
                              <w:t>.IV</w:t>
                            </w:r>
                            <w:proofErr w:type="gramEnd"/>
                            <w:r>
                              <w:t>.</w:t>
                            </w:r>
                            <w:r>
                              <w:tab/>
                            </w:r>
                            <w:proofErr w:type="gramStart"/>
                            <w:r w:rsidRPr="003A765F">
                              <w:rPr>
                                <w:b w:val="0"/>
                              </w:rPr>
                              <w:t>Products distribution for differen</w:t>
                            </w:r>
                            <w:r>
                              <w:rPr>
                                <w:b w:val="0"/>
                              </w:rPr>
                              <w:t>t feed and different catalysts.</w:t>
                            </w:r>
                            <w:proofErr w:type="gramEnd"/>
                            <w:r>
                              <w:rPr>
                                <w:b w:val="0"/>
                              </w:rPr>
                              <w:t xml:space="preserve"> </w:t>
                            </w:r>
                            <w:r w:rsidRPr="003A765F">
                              <w:rPr>
                                <w:b w:val="0"/>
                              </w:rPr>
                              <w:t>Carrier gas H</w:t>
                            </w:r>
                            <w:r w:rsidRPr="003A765F">
                              <w:rPr>
                                <w:b w:val="0"/>
                                <w:vertAlign w:val="subscript"/>
                              </w:rPr>
                              <w:t>2</w:t>
                            </w:r>
                            <w:r w:rsidRPr="003A765F">
                              <w:rPr>
                                <w:b w:val="0"/>
                              </w:rPr>
                              <w:t xml:space="preserve"> 60 ml/min. 200 </w:t>
                            </w:r>
                            <w:r w:rsidRPr="003A765F">
                              <w:rPr>
                                <w:rFonts w:hint="eastAsia"/>
                                <w:b w:val="0"/>
                              </w:rPr>
                              <w:sym w:font="Symbol" w:char="F0B0"/>
                            </w:r>
                            <w:r w:rsidRPr="003A765F">
                              <w:rPr>
                                <w:b w:val="0"/>
                              </w:rPr>
                              <w:t>C. TOS =15min. Feed Rate 0.2ml/h.</w:t>
                            </w:r>
                            <w:bookmarkEnd w:id="242"/>
                            <w:r w:rsidRPr="003A765F">
                              <w:rPr>
                                <w:b w:val="0"/>
                              </w:rPr>
                              <w:t xml:space="preserve"> </w:t>
                            </w:r>
                          </w:p>
                          <w:p w:rsidR="00883C93" w:rsidRPr="0016333D" w:rsidRDefault="00883C93" w:rsidP="003A765F">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9" o:spid="_x0000_s1069" type="#_x0000_t202" style="position:absolute;left:0;text-align:left;margin-left:37.45pt;margin-top:8.35pt;width:354.55pt;height:44.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" stroked="f">
                <v:textbox inset="0,0,0,0">
                  <w:txbxContent>
                    <w:p w:rsidR="00883C93" w:rsidRPr="003A765F" w:rsidRDefault="00883C93" w:rsidP="003A765F">
                      <w:pPr>
                        <w:pStyle w:val="Caption"/>
                        <w:jc w:val="both"/>
                        <w:rPr>
                          <w:b w:val="0"/>
                        </w:rPr>
                      </w:pPr>
                      <w:bookmarkStart w:id="243" w:name="_Toc385586168"/>
                      <w:r>
                        <w:t xml:space="preserve">Table </w:t>
                      </w:r>
                      <w:r w:rsidR="004C41AC">
                        <w:fldChar w:fldCharType="begin"/>
                      </w:r>
                      <w:r w:rsidR="004C41AC">
                        <w:instrText xml:space="preserve"> SEQ Table \* ARABIC </w:instrText>
                      </w:r>
                      <w:r w:rsidR="004C41AC">
                        <w:fldChar w:fldCharType="separate"/>
                      </w:r>
                      <w:proofErr w:type="gramStart"/>
                      <w:r w:rsidR="005C7BC1">
                        <w:rPr>
                          <w:noProof/>
                        </w:rPr>
                        <w:t>12</w:t>
                      </w:r>
                      <w:r w:rsidR="004C41AC">
                        <w:rPr>
                          <w:noProof/>
                        </w:rPr>
                        <w:fldChar w:fldCharType="end"/>
                      </w:r>
                      <w:r>
                        <w:t>.IV</w:t>
                      </w:r>
                      <w:proofErr w:type="gramEnd"/>
                      <w:r>
                        <w:t>.</w:t>
                      </w:r>
                      <w:r>
                        <w:tab/>
                      </w:r>
                      <w:proofErr w:type="gramStart"/>
                      <w:r w:rsidRPr="003A765F">
                        <w:rPr>
                          <w:b w:val="0"/>
                        </w:rPr>
                        <w:t>Products distribution for differen</w:t>
                      </w:r>
                      <w:r>
                        <w:rPr>
                          <w:b w:val="0"/>
                        </w:rPr>
                        <w:t>t feed and different catalysts.</w:t>
                      </w:r>
                      <w:proofErr w:type="gramEnd"/>
                      <w:r>
                        <w:rPr>
                          <w:b w:val="0"/>
                        </w:rPr>
                        <w:t xml:space="preserve"> </w:t>
                      </w:r>
                      <w:r w:rsidRPr="003A765F">
                        <w:rPr>
                          <w:b w:val="0"/>
                        </w:rPr>
                        <w:t>Carrier gas H</w:t>
                      </w:r>
                      <w:r w:rsidRPr="003A765F">
                        <w:rPr>
                          <w:b w:val="0"/>
                          <w:vertAlign w:val="subscript"/>
                        </w:rPr>
                        <w:t>2</w:t>
                      </w:r>
                      <w:r w:rsidRPr="003A765F">
                        <w:rPr>
                          <w:b w:val="0"/>
                        </w:rPr>
                        <w:t xml:space="preserve"> 60 ml/min. 200 </w:t>
                      </w:r>
                      <w:r w:rsidRPr="003A765F">
                        <w:rPr>
                          <w:rFonts w:hint="eastAsia"/>
                          <w:b w:val="0"/>
                        </w:rPr>
                        <w:sym w:font="Symbol" w:char="F0B0"/>
                      </w:r>
                      <w:r w:rsidRPr="003A765F">
                        <w:rPr>
                          <w:b w:val="0"/>
                        </w:rPr>
                        <w:t>C. TOS =15min. Feed Rate 0.2ml/h.</w:t>
                      </w:r>
                      <w:bookmarkEnd w:id="243"/>
                      <w:r w:rsidRPr="003A765F">
                        <w:rPr>
                          <w:b w:val="0"/>
                        </w:rPr>
                        <w:t xml:space="preserve"> </w:t>
                      </w:r>
                    </w:p>
                    <w:p w:rsidR="00883C93" w:rsidRPr="0016333D" w:rsidRDefault="00883C93" w:rsidP="003A765F">
                      <w:pPr>
                        <w:pStyle w:val="Caption"/>
                        <w:rPr>
                          <w:rFonts w:eastAsia="宋体"/>
                          <w:noProof/>
                          <w:szCs w:val="24"/>
                        </w:rPr>
                      </w:pPr>
                    </w:p>
                  </w:txbxContent>
                </v:textbox>
              </v:shape>
            </w:pict>
          </mc:Fallback>
        </mc:AlternateContent>
      </w:r>
    </w:p>
    <w:p w:rsidR="003A765F" w:rsidRDefault="006060B9" w:rsidP="00D30D71">
      <w:pPr>
        <w:jc w:val="both"/>
        <w:rPr>
          <w:rFonts w:eastAsia="宋体"/>
          <w:lang w:bidi="ar-SA"/>
        </w:rPr>
      </w:pPr>
      <w:r>
        <w:rPr>
          <w:rFonts w:eastAsia="宋体"/>
          <w:noProof/>
          <w:lang w:eastAsia="zh-CN" w:bidi="ar-SA"/>
        </w:rPr>
        <w:drawing>
          <wp:anchor distT="0" distB="0" distL="114300" distR="114300" simplePos="0" relativeHeight="251805696" behindDoc="0" locked="0" layoutInCell="1" allowOverlap="1" wp14:anchorId="17D1D5DD" wp14:editId="68063CE0">
            <wp:simplePos x="0" y="0"/>
            <wp:positionH relativeFrom="column">
              <wp:posOffset>98785</wp:posOffset>
            </wp:positionH>
            <wp:positionV relativeFrom="paragraph">
              <wp:posOffset>60960</wp:posOffset>
            </wp:positionV>
            <wp:extent cx="5098211" cy="3602681"/>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098211" cy="3602681"/>
                    </a:xfrm>
                    <a:prstGeom prst="rect">
                      <a:avLst/>
                    </a:prstGeom>
                    <a:noFill/>
                  </pic:spPr>
                </pic:pic>
              </a:graphicData>
            </a:graphic>
            <wp14:sizeRelH relativeFrom="page">
              <wp14:pctWidth>0</wp14:pctWidth>
            </wp14:sizeRelH>
            <wp14:sizeRelV relativeFrom="page">
              <wp14:pctHeight>0</wp14:pctHeight>
            </wp14:sizeRelV>
          </wp:anchor>
        </w:drawing>
      </w: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3A765F" w:rsidP="00D30D71">
      <w:pPr>
        <w:jc w:val="both"/>
        <w:rPr>
          <w:rFonts w:eastAsia="宋体"/>
          <w:lang w:bidi="ar-SA"/>
        </w:rPr>
      </w:pPr>
    </w:p>
    <w:p w:rsidR="003A765F" w:rsidRDefault="006060B9" w:rsidP="00D30D71">
      <w:pPr>
        <w:jc w:val="both"/>
        <w:rPr>
          <w:rFonts w:eastAsia="宋体"/>
          <w:lang w:bidi="ar-SA"/>
        </w:rPr>
      </w:pPr>
      <w:r>
        <w:rPr>
          <w:noProof/>
          <w:lang w:eastAsia="zh-CN" w:bidi="ar-SA"/>
        </w:rPr>
        <mc:AlternateContent>
          <mc:Choice Requires="wps">
            <w:drawing>
              <wp:anchor distT="0" distB="0" distL="114300" distR="114300" simplePos="0" relativeHeight="251807744" behindDoc="0" locked="0" layoutInCell="1" allowOverlap="1" wp14:anchorId="31D13AFE" wp14:editId="42D0F837">
                <wp:simplePos x="0" y="0"/>
                <wp:positionH relativeFrom="column">
                  <wp:posOffset>477902</wp:posOffset>
                </wp:positionH>
                <wp:positionV relativeFrom="paragraph">
                  <wp:posOffset>84311</wp:posOffset>
                </wp:positionV>
                <wp:extent cx="4433139" cy="635"/>
                <wp:effectExtent l="0" t="0" r="5715" b="7620"/>
                <wp:wrapNone/>
                <wp:docPr id="111" name="Text Box 111"/>
                <wp:cNvGraphicFramePr/>
                <a:graphic xmlns:a="http://schemas.openxmlformats.org/drawingml/2006/main">
                  <a:graphicData uri="http://schemas.microsoft.com/office/word/2010/wordprocessingShape">
                    <wps:wsp>
                      <wps:cNvSpPr txBox="1"/>
                      <wps:spPr>
                        <a:xfrm>
                          <a:off x="0" y="0"/>
                          <a:ext cx="4433139" cy="635"/>
                        </a:xfrm>
                        <a:prstGeom prst="rect">
                          <a:avLst/>
                        </a:prstGeom>
                        <a:solidFill>
                          <a:prstClr val="white"/>
                        </a:solidFill>
                        <a:ln>
                          <a:noFill/>
                        </a:ln>
                        <a:effectLst/>
                      </wps:spPr>
                      <wps:txbx>
                        <w:txbxContent>
                          <w:p w:rsidR="00883C93" w:rsidRPr="006060B9" w:rsidRDefault="00883C93" w:rsidP="006060B9">
                            <w:pPr>
                              <w:pStyle w:val="Caption"/>
                              <w:jc w:val="both"/>
                            </w:pPr>
                            <w:bookmarkStart w:id="244" w:name="_Toc385588373"/>
                            <w:r>
                              <w:t xml:space="preserve">Figure </w:t>
                            </w:r>
                            <w:r w:rsidR="004C41AC">
                              <w:fldChar w:fldCharType="begin"/>
                            </w:r>
                            <w:r w:rsidR="004C41AC">
                              <w:instrText xml:space="preserve"> SEQ Figure \* ARABIC </w:instrText>
                            </w:r>
                            <w:r w:rsidR="004C41AC">
                              <w:fldChar w:fldCharType="separate"/>
                            </w:r>
                            <w:proofErr w:type="gramStart"/>
                            <w:r w:rsidR="005C7BC1">
                              <w:rPr>
                                <w:noProof/>
                              </w:rPr>
                              <w:t>34</w:t>
                            </w:r>
                            <w:r w:rsidR="004C41AC">
                              <w:rPr>
                                <w:noProof/>
                              </w:rPr>
                              <w:fldChar w:fldCharType="end"/>
                            </w:r>
                            <w:r>
                              <w:t>.IV</w:t>
                            </w:r>
                            <w:proofErr w:type="gramEnd"/>
                            <w:r>
                              <w:t>.</w:t>
                            </w:r>
                            <w:r>
                              <w:tab/>
                            </w:r>
                            <w:proofErr w:type="gramStart"/>
                            <w:r w:rsidRPr="006060B9">
                              <w:rPr>
                                <w:b w:val="0"/>
                              </w:rPr>
                              <w:t xml:space="preserve">Conversion of m-cresol with and without </w:t>
                            </w:r>
                            <w:proofErr w:type="spellStart"/>
                            <w:r w:rsidRPr="006060B9">
                              <w:rPr>
                                <w:b w:val="0"/>
                              </w:rPr>
                              <w:t>cofeeding</w:t>
                            </w:r>
                            <w:proofErr w:type="spellEnd"/>
                            <w:r w:rsidRPr="006060B9">
                              <w:rPr>
                                <w:b w:val="0"/>
                              </w:rPr>
                              <w:t xml:space="preserve"> acetone.</w:t>
                            </w:r>
                            <w:proofErr w:type="gramEnd"/>
                            <w:r w:rsidRPr="006060B9">
                              <w:rPr>
                                <w:b w:val="0"/>
                              </w:rPr>
                              <w:t xml:space="preserve"> W/F = 0.3 h. Carrier gas H</w:t>
                            </w:r>
                            <w:r w:rsidRPr="006060B9">
                              <w:rPr>
                                <w:b w:val="0"/>
                                <w:vertAlign w:val="subscript"/>
                              </w:rPr>
                              <w:t>2</w:t>
                            </w:r>
                            <w:r w:rsidRPr="006060B9">
                              <w:rPr>
                                <w:b w:val="0"/>
                              </w:rPr>
                              <w:t xml:space="preserve"> 60 ml/min.</w:t>
                            </w:r>
                            <w:bookmarkEnd w:id="244"/>
                          </w:p>
                          <w:p w:rsidR="00883C93" w:rsidRPr="000768D0" w:rsidRDefault="00883C93" w:rsidP="006060B9">
                            <w:pPr>
                              <w:pStyle w:val="Caption"/>
                              <w:rPr>
                                <w:rFonts w:eastAsia="宋体"/>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11" o:spid="_x0000_s1070" type="#_x0000_t202" style="position:absolute;left:0;text-align:left;margin-left:37.65pt;margin-top:6.65pt;width:349.05pt;height:.0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" stroked="f">
                <v:textbox style="mso-fit-shape-to-text:t" inset="0,0,0,0">
                  <w:txbxContent>
                    <w:p w:rsidR="00883C93" w:rsidRPr="006060B9" w:rsidRDefault="00883C93" w:rsidP="006060B9">
                      <w:pPr>
                        <w:pStyle w:val="Caption"/>
                        <w:jc w:val="both"/>
                      </w:pPr>
                      <w:bookmarkStart w:id="245" w:name="_Toc385588373"/>
                      <w:r>
                        <w:t xml:space="preserve">Figure </w:t>
                      </w:r>
                      <w:r w:rsidR="004C41AC">
                        <w:fldChar w:fldCharType="begin"/>
                      </w:r>
                      <w:r w:rsidR="004C41AC">
                        <w:instrText xml:space="preserve"> SEQ Figure \* ARABIC </w:instrText>
                      </w:r>
                      <w:r w:rsidR="004C41AC">
                        <w:fldChar w:fldCharType="separate"/>
                      </w:r>
                      <w:proofErr w:type="gramStart"/>
                      <w:r w:rsidR="005C7BC1">
                        <w:rPr>
                          <w:noProof/>
                        </w:rPr>
                        <w:t>34</w:t>
                      </w:r>
                      <w:r w:rsidR="004C41AC">
                        <w:rPr>
                          <w:noProof/>
                        </w:rPr>
                        <w:fldChar w:fldCharType="end"/>
                      </w:r>
                      <w:r>
                        <w:t>.IV</w:t>
                      </w:r>
                      <w:proofErr w:type="gramEnd"/>
                      <w:r>
                        <w:t>.</w:t>
                      </w:r>
                      <w:r>
                        <w:tab/>
                      </w:r>
                      <w:proofErr w:type="gramStart"/>
                      <w:r w:rsidRPr="006060B9">
                        <w:rPr>
                          <w:b w:val="0"/>
                        </w:rPr>
                        <w:t xml:space="preserve">Conversion of m-cresol with and without </w:t>
                      </w:r>
                      <w:proofErr w:type="spellStart"/>
                      <w:r w:rsidRPr="006060B9">
                        <w:rPr>
                          <w:b w:val="0"/>
                        </w:rPr>
                        <w:t>cofeeding</w:t>
                      </w:r>
                      <w:proofErr w:type="spellEnd"/>
                      <w:r w:rsidRPr="006060B9">
                        <w:rPr>
                          <w:b w:val="0"/>
                        </w:rPr>
                        <w:t xml:space="preserve"> acetone.</w:t>
                      </w:r>
                      <w:proofErr w:type="gramEnd"/>
                      <w:r w:rsidRPr="006060B9">
                        <w:rPr>
                          <w:b w:val="0"/>
                        </w:rPr>
                        <w:t xml:space="preserve"> W/F = 0.3 h. Carrier gas H</w:t>
                      </w:r>
                      <w:r w:rsidRPr="006060B9">
                        <w:rPr>
                          <w:b w:val="0"/>
                          <w:vertAlign w:val="subscript"/>
                        </w:rPr>
                        <w:t>2</w:t>
                      </w:r>
                      <w:r w:rsidRPr="006060B9">
                        <w:rPr>
                          <w:b w:val="0"/>
                        </w:rPr>
                        <w:t xml:space="preserve"> 60 ml/min.</w:t>
                      </w:r>
                      <w:bookmarkEnd w:id="245"/>
                    </w:p>
                    <w:p w:rsidR="00883C93" w:rsidRPr="000768D0" w:rsidRDefault="00883C93" w:rsidP="006060B9">
                      <w:pPr>
                        <w:pStyle w:val="Caption"/>
                        <w:rPr>
                          <w:rFonts w:eastAsia="宋体"/>
                          <w:noProof/>
                          <w:szCs w:val="24"/>
                        </w:rPr>
                      </w:pPr>
                    </w:p>
                  </w:txbxContent>
                </v:textbox>
              </v:shape>
            </w:pict>
          </mc:Fallback>
        </mc:AlternateContent>
      </w:r>
    </w:p>
    <w:p w:rsidR="00D30D71" w:rsidRPr="00D30D71" w:rsidRDefault="00786778" w:rsidP="00D30D71">
      <w:pPr>
        <w:jc w:val="both"/>
        <w:rPr>
          <w:rFonts w:eastAsia="宋体"/>
          <w:lang w:bidi="ar-SA"/>
        </w:rPr>
      </w:pPr>
      <w:r>
        <w:rPr>
          <w:rFonts w:eastAsia="宋体"/>
          <w:lang w:bidi="ar-SA"/>
        </w:rPr>
        <w:lastRenderedPageBreak/>
        <w:tab/>
      </w:r>
      <w:r w:rsidR="00D30D71" w:rsidRPr="00D30D71">
        <w:rPr>
          <w:rFonts w:eastAsia="宋体"/>
          <w:lang w:bidi="ar-SA"/>
        </w:rPr>
        <w:t xml:space="preserve">In summary, the proposed process to implement in bio-oil refining is as follows: the carbonyl compounds are first selectively hydrogenated to alcohols on metal catalysts, and then the corresponding alcohols can alkylate the phenolic compounds on acidic zeolite resulting in coupled </w:t>
      </w:r>
      <w:proofErr w:type="spellStart"/>
      <w:r w:rsidR="00D30D71" w:rsidRPr="00D30D71">
        <w:rPr>
          <w:rFonts w:eastAsia="宋体"/>
          <w:lang w:bidi="ar-SA"/>
        </w:rPr>
        <w:t>deoxygenation</w:t>
      </w:r>
      <w:proofErr w:type="spellEnd"/>
      <w:r w:rsidR="00D30D71" w:rsidRPr="00D30D71">
        <w:rPr>
          <w:rFonts w:eastAsia="宋体"/>
          <w:lang w:bidi="ar-SA"/>
        </w:rPr>
        <w:t xml:space="preserve"> and alkylation simultaneously at relative low temperature 200°C.  </w:t>
      </w:r>
    </w:p>
    <w:p w:rsidR="00D30D71" w:rsidRPr="00D30D71" w:rsidRDefault="00D30D71" w:rsidP="00D30D71">
      <w:pPr>
        <w:jc w:val="both"/>
        <w:rPr>
          <w:rFonts w:eastAsia="宋体"/>
          <w:lang w:bidi="ar-SA"/>
        </w:rPr>
      </w:pPr>
    </w:p>
    <w:p w:rsidR="00D30D71" w:rsidRPr="00D30D71" w:rsidRDefault="00786778" w:rsidP="00786778">
      <w:pPr>
        <w:pStyle w:val="Heading2"/>
        <w:rPr>
          <w:lang w:bidi="ar-SA"/>
        </w:rPr>
      </w:pPr>
      <w:bookmarkStart w:id="246" w:name="_Toc385589177"/>
      <w:r>
        <w:rPr>
          <w:lang w:bidi="ar-SA"/>
        </w:rPr>
        <w:t>4.</w:t>
      </w:r>
      <w:r w:rsidR="00D30D71" w:rsidRPr="00D30D71">
        <w:rPr>
          <w:lang w:bidi="ar-SA"/>
        </w:rPr>
        <w:t>4. Conclusions</w:t>
      </w:r>
      <w:bookmarkEnd w:id="246"/>
    </w:p>
    <w:p w:rsidR="00D30D71" w:rsidRPr="00D30D71" w:rsidRDefault="00D30D71" w:rsidP="00D30D71">
      <w:pPr>
        <w:jc w:val="both"/>
        <w:rPr>
          <w:rFonts w:eastAsia="宋体"/>
          <w:lang w:bidi="ar-SA"/>
        </w:rPr>
      </w:pPr>
      <w:r w:rsidRPr="00D30D71">
        <w:rPr>
          <w:rFonts w:eastAsia="宋体"/>
          <w:lang w:bidi="ar-SA"/>
        </w:rPr>
        <w:t>The main conclusions of this work can be summarized as follows:</w:t>
      </w:r>
    </w:p>
    <w:p w:rsidR="00D30D71" w:rsidRPr="00D30D71" w:rsidRDefault="00D30D71" w:rsidP="00D30D71">
      <w:pPr>
        <w:numPr>
          <w:ilvl w:val="0"/>
          <w:numId w:val="13"/>
        </w:numPr>
        <w:jc w:val="both"/>
        <w:rPr>
          <w:rFonts w:eastAsia="宋体"/>
          <w:lang w:bidi="ar-SA"/>
        </w:rPr>
      </w:pPr>
      <w:r w:rsidRPr="00D30D71">
        <w:rPr>
          <w:rFonts w:eastAsia="宋体"/>
          <w:lang w:bidi="ar-SA"/>
        </w:rPr>
        <w:t xml:space="preserve">For </w:t>
      </w:r>
      <w:proofErr w:type="spellStart"/>
      <w:r w:rsidRPr="00D30D71">
        <w:rPr>
          <w:rFonts w:eastAsia="宋体"/>
          <w:lang w:bidi="ar-SA"/>
        </w:rPr>
        <w:t>isopropylation</w:t>
      </w:r>
      <w:proofErr w:type="spellEnd"/>
      <w:r w:rsidRPr="00D30D71">
        <w:rPr>
          <w:rFonts w:eastAsia="宋体"/>
          <w:lang w:bidi="ar-SA"/>
        </w:rPr>
        <w:t xml:space="preserve"> of m-cresol over </w:t>
      </w:r>
      <w:proofErr w:type="spellStart"/>
      <w:r w:rsidRPr="00D30D71">
        <w:rPr>
          <w:rFonts w:eastAsia="宋体"/>
          <w:lang w:bidi="ar-SA"/>
        </w:rPr>
        <w:t>HBeta</w:t>
      </w:r>
      <w:proofErr w:type="spellEnd"/>
      <w:r w:rsidRPr="00D30D71">
        <w:rPr>
          <w:rFonts w:eastAsia="宋体"/>
          <w:lang w:bidi="ar-SA"/>
        </w:rPr>
        <w:t xml:space="preserve">, </w:t>
      </w:r>
      <w:proofErr w:type="spellStart"/>
      <w:r w:rsidRPr="00D30D71">
        <w:rPr>
          <w:rFonts w:eastAsia="宋体"/>
          <w:lang w:bidi="ar-SA"/>
        </w:rPr>
        <w:t>ortho</w:t>
      </w:r>
      <w:proofErr w:type="spellEnd"/>
      <w:r w:rsidRPr="00D30D71">
        <w:rPr>
          <w:rFonts w:eastAsia="宋体"/>
          <w:lang w:bidi="ar-SA"/>
        </w:rPr>
        <w:t xml:space="preserve">- and para- substituted products (2I5MP and 4I3MP) are the primary products since they are kinetically favored. Meta- substituted product (3I5MP) is the secondary product coming from isomerization of 2I5MP </w:t>
      </w:r>
      <w:proofErr w:type="gramStart"/>
      <w:r w:rsidRPr="00D30D71">
        <w:rPr>
          <w:rFonts w:eastAsia="宋体"/>
          <w:lang w:bidi="ar-SA"/>
        </w:rPr>
        <w:t>and  4I3MP</w:t>
      </w:r>
      <w:proofErr w:type="gramEnd"/>
      <w:r w:rsidRPr="00D30D71">
        <w:rPr>
          <w:rFonts w:eastAsia="宋体"/>
          <w:lang w:bidi="ar-SA"/>
        </w:rPr>
        <w:t>.</w:t>
      </w:r>
    </w:p>
    <w:p w:rsidR="00D30D71" w:rsidRPr="00D30D71" w:rsidRDefault="00D30D71" w:rsidP="00D30D71">
      <w:pPr>
        <w:numPr>
          <w:ilvl w:val="0"/>
          <w:numId w:val="13"/>
        </w:numPr>
        <w:jc w:val="both"/>
        <w:rPr>
          <w:rFonts w:eastAsia="宋体"/>
          <w:lang w:bidi="ar-SA"/>
        </w:rPr>
      </w:pPr>
      <w:r w:rsidRPr="00D30D71">
        <w:rPr>
          <w:rFonts w:eastAsia="宋体"/>
          <w:lang w:bidi="ar-SA"/>
        </w:rPr>
        <w:t xml:space="preserve">Comparing with alkylation </w:t>
      </w:r>
      <w:proofErr w:type="spellStart"/>
      <w:r w:rsidRPr="00D30D71">
        <w:rPr>
          <w:rFonts w:eastAsia="宋体"/>
          <w:lang w:bidi="ar-SA"/>
        </w:rPr>
        <w:t>propanols</w:t>
      </w:r>
      <w:proofErr w:type="spellEnd"/>
      <w:r w:rsidRPr="00D30D71">
        <w:rPr>
          <w:rFonts w:eastAsia="宋体"/>
          <w:lang w:bidi="ar-SA"/>
        </w:rPr>
        <w:t xml:space="preserve"> dehydrate very fast over </w:t>
      </w:r>
      <w:proofErr w:type="spellStart"/>
      <w:r w:rsidRPr="00D30D71">
        <w:rPr>
          <w:rFonts w:eastAsia="宋体"/>
          <w:lang w:bidi="ar-SA"/>
        </w:rPr>
        <w:t>HBeta</w:t>
      </w:r>
      <w:proofErr w:type="spellEnd"/>
      <w:r w:rsidRPr="00D30D71">
        <w:rPr>
          <w:rFonts w:eastAsia="宋体"/>
          <w:lang w:bidi="ar-SA"/>
        </w:rPr>
        <w:t xml:space="preserve"> zeolite, while 2-propanol is faster than 1-propanol. Propylene, which is derived from corresponding alcohols, is the true alkylating agent.  For 1-propanol, at low W/F </w:t>
      </w:r>
      <w:proofErr w:type="spellStart"/>
      <w:r w:rsidRPr="00D30D71">
        <w:rPr>
          <w:rFonts w:eastAsia="宋体"/>
          <w:lang w:bidi="ar-SA"/>
        </w:rPr>
        <w:t>dipropyl</w:t>
      </w:r>
      <w:proofErr w:type="spellEnd"/>
      <w:r w:rsidRPr="00D30D71">
        <w:rPr>
          <w:rFonts w:eastAsia="宋体"/>
          <w:lang w:bidi="ar-SA"/>
        </w:rPr>
        <w:t xml:space="preserve"> ether is a dominant product.</w:t>
      </w:r>
    </w:p>
    <w:p w:rsidR="00D30D71" w:rsidRPr="00D30D71" w:rsidRDefault="00D30D71" w:rsidP="00D30D71">
      <w:pPr>
        <w:numPr>
          <w:ilvl w:val="0"/>
          <w:numId w:val="13"/>
        </w:numPr>
        <w:jc w:val="both"/>
        <w:rPr>
          <w:rFonts w:eastAsia="宋体"/>
          <w:lang w:bidi="ar-SA"/>
        </w:rPr>
      </w:pPr>
      <w:r w:rsidRPr="00D30D71">
        <w:rPr>
          <w:rFonts w:eastAsia="宋体"/>
          <w:lang w:bidi="ar-SA"/>
        </w:rPr>
        <w:t xml:space="preserve">The optimum reaction temperature for alkylation of 1-propanol and meta-cresol over H-Beta zeolite is 200 °C.  A more severe deactivation of the catalyst is observed at a higher temperature.  It is concluded that water plays a positive role in reducing the deactivation.  </w:t>
      </w:r>
    </w:p>
    <w:p w:rsidR="00D30D71" w:rsidRPr="00D30D71" w:rsidRDefault="00D30D71" w:rsidP="00D30D71">
      <w:pPr>
        <w:numPr>
          <w:ilvl w:val="0"/>
          <w:numId w:val="13"/>
        </w:numPr>
        <w:jc w:val="both"/>
        <w:rPr>
          <w:rFonts w:eastAsia="宋体"/>
          <w:lang w:bidi="ar-SA"/>
        </w:rPr>
      </w:pPr>
      <w:r w:rsidRPr="00D30D71">
        <w:rPr>
          <w:rFonts w:eastAsia="宋体"/>
          <w:lang w:bidi="ar-SA"/>
        </w:rPr>
        <w:t>Cu/SiO</w:t>
      </w:r>
      <w:r w:rsidRPr="00D30D71">
        <w:rPr>
          <w:rFonts w:eastAsia="宋体"/>
          <w:vertAlign w:val="subscript"/>
          <w:lang w:bidi="ar-SA"/>
        </w:rPr>
        <w:t>2</w:t>
      </w:r>
      <w:r w:rsidRPr="00D30D71">
        <w:rPr>
          <w:rFonts w:eastAsia="宋体"/>
          <w:lang w:bidi="ar-SA"/>
        </w:rPr>
        <w:t xml:space="preserve"> and Pt-Fe/SiO</w:t>
      </w:r>
      <w:r w:rsidRPr="00D30D71">
        <w:rPr>
          <w:rFonts w:eastAsia="宋体"/>
          <w:vertAlign w:val="subscript"/>
          <w:lang w:bidi="ar-SA"/>
        </w:rPr>
        <w:t>2</w:t>
      </w:r>
      <w:r w:rsidRPr="00D30D71">
        <w:rPr>
          <w:rFonts w:eastAsia="宋体"/>
          <w:lang w:bidi="ar-SA"/>
        </w:rPr>
        <w:t xml:space="preserve"> are able to selectively hydrogenate the C3 aldehyde and ketone respectively without changing the aromatic ring of m-cresol.</w:t>
      </w:r>
    </w:p>
    <w:p w:rsidR="00D30D71" w:rsidRPr="00D30D71" w:rsidRDefault="00D30D71" w:rsidP="00D30D71">
      <w:pPr>
        <w:numPr>
          <w:ilvl w:val="0"/>
          <w:numId w:val="13"/>
        </w:numPr>
        <w:jc w:val="both"/>
        <w:rPr>
          <w:rFonts w:eastAsia="宋体"/>
          <w:lang w:bidi="ar-SA"/>
        </w:rPr>
      </w:pPr>
      <w:r w:rsidRPr="00D30D71">
        <w:rPr>
          <w:rFonts w:eastAsia="宋体"/>
          <w:lang w:bidi="ar-SA"/>
        </w:rPr>
        <w:lastRenderedPageBreak/>
        <w:t xml:space="preserve">Using two beds of catalysts is an efficient way of combining hydrogenation and alkylation reaction, that the carbonyl groups were first hydrogenated to hydroxyl group over the metal catalyst, and then alkylated meta-cresol over the H-Beta catalyst.  This process has a potential application in upgrading bio-oil under mild conditions (200°C) where the energy cost will be greatly reduced and also the deactivation of the catalyst. </w:t>
      </w:r>
    </w:p>
    <w:p w:rsidR="00786778" w:rsidRDefault="00786778">
      <w:pPr>
        <w:spacing w:line="240" w:lineRule="auto"/>
        <w:rPr>
          <w:rFonts w:eastAsia="宋体"/>
          <w:lang w:bidi="ar-SA"/>
        </w:rPr>
      </w:pPr>
      <w:r>
        <w:rPr>
          <w:rFonts w:eastAsia="宋体"/>
          <w:lang w:bidi="ar-SA"/>
        </w:rPr>
        <w:br w:type="page"/>
      </w:r>
    </w:p>
    <w:p w:rsidR="000620E4" w:rsidRPr="00754C2B" w:rsidRDefault="00786778" w:rsidP="00786778">
      <w:pPr>
        <w:pStyle w:val="Heading2"/>
        <w:rPr>
          <w:lang w:bidi="ar-SA"/>
        </w:rPr>
      </w:pPr>
      <w:bookmarkStart w:id="247" w:name="_Toc385589178"/>
      <w:r>
        <w:rPr>
          <w:lang w:bidi="ar-SA"/>
        </w:rPr>
        <w:lastRenderedPageBreak/>
        <w:t>Reference</w:t>
      </w:r>
      <w:bookmarkEnd w:id="247"/>
    </w:p>
    <w:sectPr w:rsidR="000620E4" w:rsidRPr="00754C2B" w:rsidSect="00CD566C">
      <w:endnotePr>
        <w:numFmt w:val="decimal"/>
        <w:numRestart w:val="eachSect"/>
      </w:endnotePr>
      <w:type w:val="continuous"/>
      <w:pgSz w:w="12240" w:h="15840" w:code="1"/>
      <w:pgMar w:top="1440" w:right="1440" w:bottom="1440" w:left="2304" w:header="720" w:footer="720" w:gutter="0"/>
      <w:pgNumType w:start="8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1AC" w:rsidRDefault="004C41AC" w:rsidP="008E1C26">
      <w:pPr>
        <w:spacing w:line="240" w:lineRule="auto"/>
      </w:pPr>
      <w:r>
        <w:separator/>
      </w:r>
    </w:p>
  </w:endnote>
  <w:endnote w:type="continuationSeparator" w:id="0">
    <w:p w:rsidR="004C41AC" w:rsidRDefault="004C41AC" w:rsidP="008E1C26">
      <w:pPr>
        <w:spacing w:line="240" w:lineRule="auto"/>
      </w:pPr>
      <w:r>
        <w:continuationSeparator/>
      </w:r>
    </w:p>
  </w:endnote>
  <w:endnote w:id="1">
    <w:p w:rsidR="00883C93" w:rsidRPr="009D2571" w:rsidRDefault="00883C93" w:rsidP="00613204">
      <w:pPr>
        <w:pStyle w:val="EndnoteText"/>
        <w:spacing w:line="480" w:lineRule="auto"/>
        <w:rPr>
          <w:sz w:val="24"/>
          <w:szCs w:val="24"/>
        </w:rPr>
      </w:pPr>
      <w:proofErr w:type="gramStart"/>
      <w:r w:rsidRPr="009D2571">
        <w:rPr>
          <w:sz w:val="24"/>
          <w:szCs w:val="24"/>
        </w:rPr>
        <w:t>[</w:t>
      </w:r>
      <w:r w:rsidRPr="009D2571">
        <w:rPr>
          <w:sz w:val="24"/>
          <w:szCs w:val="24"/>
        </w:rPr>
        <w:endnoteRef/>
      </w:r>
      <w:r w:rsidRPr="009D2571">
        <w:rPr>
          <w:sz w:val="24"/>
          <w:szCs w:val="24"/>
        </w:rPr>
        <w:t>]</w:t>
      </w:r>
      <w:r w:rsidRPr="009D2571">
        <w:rPr>
          <w:sz w:val="24"/>
          <w:szCs w:val="24"/>
        </w:rPr>
        <w:tab/>
        <w:t>BP Energy Outlook 2035.</w:t>
      </w:r>
      <w:proofErr w:type="gramEnd"/>
    </w:p>
  </w:endnote>
  <w:endnote w:id="2">
    <w:p w:rsidR="00883C93" w:rsidRPr="009D2571" w:rsidRDefault="00883C93" w:rsidP="00613204">
      <w:pPr>
        <w:pStyle w:val="EndnoteText"/>
        <w:spacing w:line="480" w:lineRule="auto"/>
        <w:rPr>
          <w:sz w:val="24"/>
          <w:szCs w:val="24"/>
        </w:rPr>
      </w:pPr>
      <w:r w:rsidRPr="009D2571">
        <w:rPr>
          <w:sz w:val="24"/>
          <w:szCs w:val="24"/>
        </w:rPr>
        <w:t>[</w:t>
      </w:r>
      <w:r w:rsidRPr="009D2571">
        <w:rPr>
          <w:sz w:val="24"/>
          <w:szCs w:val="24"/>
        </w:rPr>
        <w:endnoteRef/>
      </w:r>
      <w:r w:rsidRPr="009D2571">
        <w:rPr>
          <w:sz w:val="24"/>
          <w:szCs w:val="24"/>
        </w:rPr>
        <w:t>]</w:t>
      </w:r>
      <w:r w:rsidRPr="009D2571">
        <w:rPr>
          <w:sz w:val="24"/>
          <w:szCs w:val="24"/>
        </w:rPr>
        <w:tab/>
        <w:t xml:space="preserve">S. Wan, T. Pham, X. Zhang, L.L. </w:t>
      </w:r>
      <w:proofErr w:type="spellStart"/>
      <w:r w:rsidRPr="009D2571">
        <w:rPr>
          <w:sz w:val="24"/>
          <w:szCs w:val="24"/>
        </w:rPr>
        <w:t>Lobban</w:t>
      </w:r>
      <w:proofErr w:type="spellEnd"/>
      <w:r w:rsidRPr="009D2571">
        <w:rPr>
          <w:sz w:val="24"/>
          <w:szCs w:val="24"/>
        </w:rPr>
        <w:t xml:space="preserve">, D.E. Resasco, R.G. </w:t>
      </w:r>
      <w:proofErr w:type="spellStart"/>
      <w:r w:rsidRPr="009D2571">
        <w:rPr>
          <w:sz w:val="24"/>
          <w:szCs w:val="24"/>
        </w:rPr>
        <w:t>Mallinson</w:t>
      </w:r>
      <w:proofErr w:type="spellEnd"/>
      <w:r w:rsidRPr="009D2571">
        <w:rPr>
          <w:sz w:val="24"/>
          <w:szCs w:val="24"/>
        </w:rPr>
        <w:t xml:space="preserve">, </w:t>
      </w:r>
      <w:r w:rsidRPr="009D2571">
        <w:rPr>
          <w:sz w:val="24"/>
          <w:szCs w:val="24"/>
        </w:rPr>
        <w:tab/>
      </w:r>
      <w:proofErr w:type="spellStart"/>
      <w:r w:rsidRPr="009D2571">
        <w:rPr>
          <w:sz w:val="24"/>
          <w:szCs w:val="24"/>
        </w:rPr>
        <w:t>AIChE</w:t>
      </w:r>
      <w:proofErr w:type="spellEnd"/>
      <w:r w:rsidRPr="009D2571">
        <w:rPr>
          <w:sz w:val="24"/>
          <w:szCs w:val="24"/>
        </w:rPr>
        <w:t xml:space="preserve"> Journal 59(7) (2013) 2275-2285. </w:t>
      </w:r>
    </w:p>
  </w:endnote>
  <w:endnote w:id="3">
    <w:p w:rsidR="00883C93" w:rsidRPr="009D2571" w:rsidRDefault="00883C93" w:rsidP="00613204">
      <w:pPr>
        <w:pStyle w:val="EndnoteText"/>
        <w:spacing w:line="480" w:lineRule="auto"/>
        <w:rPr>
          <w:sz w:val="24"/>
          <w:szCs w:val="24"/>
        </w:rPr>
      </w:pPr>
      <w:proofErr w:type="gramStart"/>
      <w:r w:rsidRPr="009D2571">
        <w:rPr>
          <w:sz w:val="24"/>
          <w:szCs w:val="24"/>
        </w:rPr>
        <w:t>[</w:t>
      </w:r>
      <w:r w:rsidRPr="009D2571">
        <w:rPr>
          <w:sz w:val="24"/>
          <w:szCs w:val="24"/>
        </w:rPr>
        <w:endnoteRef/>
      </w:r>
      <w:r w:rsidRPr="009D2571">
        <w:rPr>
          <w:sz w:val="24"/>
          <w:szCs w:val="24"/>
        </w:rPr>
        <w:t>]</w:t>
      </w:r>
      <w:r w:rsidRPr="009D2571">
        <w:rPr>
          <w:sz w:val="24"/>
          <w:szCs w:val="24"/>
        </w:rPr>
        <w:tab/>
        <w:t>http://www.eia.gov/countries/data.cfm.</w:t>
      </w:r>
      <w:proofErr w:type="gramEnd"/>
    </w:p>
  </w:endnote>
  <w:endnote w:id="4">
    <w:p w:rsidR="00883C93" w:rsidRPr="009D2571" w:rsidRDefault="00883C93" w:rsidP="00613204">
      <w:pPr>
        <w:pStyle w:val="EndnoteText"/>
        <w:spacing w:line="480" w:lineRule="auto"/>
        <w:rPr>
          <w:sz w:val="24"/>
          <w:szCs w:val="24"/>
        </w:rPr>
      </w:pPr>
      <w:r w:rsidRPr="009D2571">
        <w:rPr>
          <w:sz w:val="24"/>
          <w:szCs w:val="24"/>
        </w:rPr>
        <w:t>[</w:t>
      </w:r>
      <w:r w:rsidRPr="009D2571">
        <w:rPr>
          <w:sz w:val="24"/>
          <w:szCs w:val="24"/>
        </w:rPr>
        <w:endnoteRef/>
      </w:r>
      <w:r w:rsidRPr="009D2571">
        <w:rPr>
          <w:sz w:val="24"/>
          <w:szCs w:val="24"/>
        </w:rPr>
        <w:t>]</w:t>
      </w:r>
      <w:r w:rsidRPr="009D2571">
        <w:rPr>
          <w:sz w:val="24"/>
          <w:szCs w:val="24"/>
        </w:rPr>
        <w:tab/>
        <w:t xml:space="preserve">G.W. Huber, J.A. </w:t>
      </w:r>
      <w:proofErr w:type="spellStart"/>
      <w:r w:rsidRPr="009D2571">
        <w:rPr>
          <w:sz w:val="24"/>
          <w:szCs w:val="24"/>
        </w:rPr>
        <w:t>Dumesic</w:t>
      </w:r>
      <w:proofErr w:type="spellEnd"/>
      <w:r w:rsidRPr="009D2571">
        <w:rPr>
          <w:sz w:val="24"/>
          <w:szCs w:val="24"/>
        </w:rPr>
        <w:t xml:space="preserve">, </w:t>
      </w:r>
      <w:proofErr w:type="spellStart"/>
      <w:r w:rsidRPr="009D2571">
        <w:rPr>
          <w:sz w:val="24"/>
          <w:szCs w:val="24"/>
        </w:rPr>
        <w:t>Catal</w:t>
      </w:r>
      <w:proofErr w:type="spellEnd"/>
      <w:r w:rsidRPr="009D2571">
        <w:rPr>
          <w:sz w:val="24"/>
          <w:szCs w:val="24"/>
        </w:rPr>
        <w:t xml:space="preserve"> Today 111(1-2) 2006 119-132.</w:t>
      </w:r>
    </w:p>
  </w:endnote>
  <w:endnote w:id="5">
    <w:p w:rsidR="00883C93" w:rsidRPr="009D2571" w:rsidRDefault="00883C93" w:rsidP="009E40CA">
      <w:pPr>
        <w:pStyle w:val="EndnoteText"/>
        <w:spacing w:line="480" w:lineRule="auto"/>
        <w:rPr>
          <w:sz w:val="24"/>
          <w:szCs w:val="24"/>
        </w:rPr>
      </w:pPr>
      <w:r w:rsidRPr="009D2571">
        <w:rPr>
          <w:sz w:val="24"/>
          <w:szCs w:val="24"/>
        </w:rPr>
        <w:t>[</w:t>
      </w:r>
      <w:r w:rsidRPr="009D2571">
        <w:rPr>
          <w:sz w:val="24"/>
          <w:szCs w:val="24"/>
        </w:rPr>
        <w:endnoteRef/>
      </w:r>
      <w:r w:rsidRPr="009D2571">
        <w:rPr>
          <w:sz w:val="24"/>
          <w:szCs w:val="24"/>
        </w:rPr>
        <w:t>]</w:t>
      </w:r>
      <w:r w:rsidRPr="009D2571">
        <w:rPr>
          <w:sz w:val="24"/>
          <w:szCs w:val="24"/>
        </w:rPr>
        <w:tab/>
        <w:t xml:space="preserve">M. </w:t>
      </w:r>
      <w:proofErr w:type="spellStart"/>
      <w:r w:rsidRPr="009D2571">
        <w:rPr>
          <w:sz w:val="24"/>
          <w:szCs w:val="24"/>
        </w:rPr>
        <w:t>Saidi</w:t>
      </w:r>
      <w:proofErr w:type="spellEnd"/>
      <w:r w:rsidRPr="009D2571">
        <w:rPr>
          <w:sz w:val="24"/>
          <w:szCs w:val="24"/>
        </w:rPr>
        <w:t xml:space="preserve">, F. </w:t>
      </w:r>
      <w:proofErr w:type="spellStart"/>
      <w:r w:rsidRPr="009D2571">
        <w:rPr>
          <w:sz w:val="24"/>
          <w:szCs w:val="24"/>
        </w:rPr>
        <w:t>Samimi</w:t>
      </w:r>
      <w:proofErr w:type="spellEnd"/>
      <w:r w:rsidRPr="009D2571">
        <w:rPr>
          <w:sz w:val="24"/>
          <w:szCs w:val="24"/>
        </w:rPr>
        <w:t xml:space="preserve">, B.C. Gates, M.R. </w:t>
      </w:r>
      <w:proofErr w:type="spellStart"/>
      <w:r w:rsidRPr="009D2571">
        <w:rPr>
          <w:sz w:val="24"/>
          <w:szCs w:val="24"/>
        </w:rPr>
        <w:t>Rahimpour</w:t>
      </w:r>
      <w:proofErr w:type="spellEnd"/>
      <w:r w:rsidRPr="009D2571">
        <w:rPr>
          <w:sz w:val="24"/>
          <w:szCs w:val="24"/>
        </w:rPr>
        <w:t xml:space="preserve">, Energy Environ. Sci. 7 </w:t>
      </w:r>
      <w:r>
        <w:rPr>
          <w:sz w:val="24"/>
          <w:szCs w:val="24"/>
        </w:rPr>
        <w:tab/>
      </w:r>
      <w:r w:rsidRPr="009D2571">
        <w:rPr>
          <w:sz w:val="24"/>
          <w:szCs w:val="24"/>
        </w:rPr>
        <w:t xml:space="preserve">(2014) 103-129. </w:t>
      </w:r>
    </w:p>
  </w:endnote>
  <w:endnote w:id="6">
    <w:p w:rsidR="00883C93" w:rsidRPr="009D2571" w:rsidRDefault="00883C93" w:rsidP="00613204">
      <w:pPr>
        <w:pStyle w:val="EndnoteText"/>
        <w:spacing w:line="480" w:lineRule="auto"/>
        <w:rPr>
          <w:sz w:val="24"/>
          <w:szCs w:val="24"/>
        </w:rPr>
      </w:pPr>
      <w:r w:rsidRPr="009D2571">
        <w:rPr>
          <w:sz w:val="24"/>
          <w:szCs w:val="24"/>
        </w:rPr>
        <w:t>[</w:t>
      </w:r>
      <w:r w:rsidRPr="009D2571">
        <w:rPr>
          <w:sz w:val="24"/>
          <w:szCs w:val="24"/>
        </w:rPr>
        <w:endnoteRef/>
      </w:r>
      <w:r w:rsidRPr="009D2571">
        <w:rPr>
          <w:sz w:val="24"/>
          <w:szCs w:val="24"/>
        </w:rPr>
        <w:t>]</w:t>
      </w:r>
      <w:r w:rsidRPr="009D2571">
        <w:rPr>
          <w:sz w:val="24"/>
          <w:szCs w:val="24"/>
        </w:rPr>
        <w:tab/>
        <w:t xml:space="preserve">G.W. Huber, S. </w:t>
      </w:r>
      <w:proofErr w:type="spellStart"/>
      <w:r w:rsidRPr="009D2571">
        <w:rPr>
          <w:sz w:val="24"/>
          <w:szCs w:val="24"/>
        </w:rPr>
        <w:t>Iborra</w:t>
      </w:r>
      <w:proofErr w:type="spellEnd"/>
      <w:r w:rsidRPr="009D2571">
        <w:rPr>
          <w:sz w:val="24"/>
          <w:szCs w:val="24"/>
        </w:rPr>
        <w:t xml:space="preserve">, A. </w:t>
      </w:r>
      <w:proofErr w:type="spellStart"/>
      <w:r w:rsidRPr="009D2571">
        <w:rPr>
          <w:sz w:val="24"/>
          <w:szCs w:val="24"/>
        </w:rPr>
        <w:t>Corma</w:t>
      </w:r>
      <w:proofErr w:type="spellEnd"/>
      <w:r w:rsidRPr="009D2571">
        <w:rPr>
          <w:sz w:val="24"/>
          <w:szCs w:val="24"/>
        </w:rPr>
        <w:t>, Chem</w:t>
      </w:r>
      <w:r>
        <w:rPr>
          <w:sz w:val="24"/>
          <w:szCs w:val="24"/>
        </w:rPr>
        <w:t>.</w:t>
      </w:r>
      <w:r w:rsidRPr="009D2571">
        <w:rPr>
          <w:sz w:val="24"/>
          <w:szCs w:val="24"/>
        </w:rPr>
        <w:t xml:space="preserve"> Rev</w:t>
      </w:r>
      <w:r>
        <w:rPr>
          <w:sz w:val="24"/>
          <w:szCs w:val="24"/>
        </w:rPr>
        <w:t>.</w:t>
      </w:r>
      <w:r w:rsidRPr="009D2571">
        <w:rPr>
          <w:sz w:val="24"/>
          <w:szCs w:val="24"/>
        </w:rPr>
        <w:t xml:space="preserve"> 106 (2006) 4044-4098. </w:t>
      </w:r>
    </w:p>
  </w:endnote>
  <w:endnote w:id="7">
    <w:p w:rsidR="00883C93" w:rsidRPr="009D2571" w:rsidRDefault="00883C93" w:rsidP="00613204">
      <w:pPr>
        <w:pStyle w:val="EndnoteText"/>
        <w:spacing w:line="480" w:lineRule="auto"/>
        <w:rPr>
          <w:sz w:val="24"/>
          <w:szCs w:val="24"/>
        </w:rPr>
      </w:pPr>
      <w:r w:rsidRPr="009D2571">
        <w:rPr>
          <w:sz w:val="24"/>
          <w:szCs w:val="24"/>
        </w:rPr>
        <w:t>[</w:t>
      </w:r>
      <w:r w:rsidRPr="009D2571">
        <w:rPr>
          <w:sz w:val="24"/>
          <w:szCs w:val="24"/>
        </w:rPr>
        <w:endnoteRef/>
      </w:r>
      <w:r w:rsidRPr="009D2571">
        <w:rPr>
          <w:sz w:val="24"/>
          <w:szCs w:val="24"/>
        </w:rPr>
        <w:t>]</w:t>
      </w:r>
      <w:r w:rsidRPr="009D2571">
        <w:rPr>
          <w:sz w:val="24"/>
          <w:szCs w:val="24"/>
        </w:rPr>
        <w:tab/>
        <w:t>Towards Sustainable Production and Use o</w:t>
      </w:r>
      <w:r>
        <w:rPr>
          <w:sz w:val="24"/>
          <w:szCs w:val="24"/>
        </w:rPr>
        <w:t>f Resources: Assessing Biofuels,</w:t>
      </w:r>
      <w:r w:rsidRPr="009D2571">
        <w:rPr>
          <w:sz w:val="24"/>
          <w:szCs w:val="24"/>
        </w:rPr>
        <w:t xml:space="preserve"> </w:t>
      </w:r>
      <w:r>
        <w:rPr>
          <w:sz w:val="24"/>
          <w:szCs w:val="24"/>
        </w:rPr>
        <w:tab/>
      </w:r>
      <w:r w:rsidRPr="009D2571">
        <w:rPr>
          <w:sz w:val="24"/>
          <w:szCs w:val="24"/>
        </w:rPr>
        <w:t xml:space="preserve">United </w:t>
      </w:r>
      <w:proofErr w:type="gramStart"/>
      <w:r w:rsidRPr="009D2571">
        <w:rPr>
          <w:sz w:val="24"/>
          <w:szCs w:val="24"/>
        </w:rPr>
        <w:t xml:space="preserve">Nations </w:t>
      </w:r>
      <w:r>
        <w:rPr>
          <w:sz w:val="24"/>
          <w:szCs w:val="24"/>
        </w:rPr>
        <w:t xml:space="preserve"> Environment</w:t>
      </w:r>
      <w:proofErr w:type="gramEnd"/>
      <w:r>
        <w:rPr>
          <w:sz w:val="24"/>
          <w:szCs w:val="24"/>
        </w:rPr>
        <w:t xml:space="preserve"> Program</w:t>
      </w:r>
      <w:r w:rsidRPr="009D2571">
        <w:rPr>
          <w:sz w:val="24"/>
          <w:szCs w:val="24"/>
        </w:rPr>
        <w:t>. 16 October 2009.</w:t>
      </w:r>
    </w:p>
  </w:endnote>
  <w:endnote w:id="8">
    <w:p w:rsidR="00883C93" w:rsidRPr="009D2571" w:rsidRDefault="00883C93" w:rsidP="00613204">
      <w:pPr>
        <w:pStyle w:val="EndnoteText"/>
        <w:spacing w:line="480" w:lineRule="auto"/>
        <w:rPr>
          <w:sz w:val="24"/>
          <w:szCs w:val="24"/>
        </w:rPr>
      </w:pPr>
      <w:r w:rsidRPr="009D2571">
        <w:rPr>
          <w:sz w:val="24"/>
          <w:szCs w:val="24"/>
        </w:rPr>
        <w:t>[</w:t>
      </w:r>
      <w:r w:rsidRPr="009D2571">
        <w:rPr>
          <w:sz w:val="24"/>
          <w:szCs w:val="24"/>
        </w:rPr>
        <w:endnoteRef/>
      </w:r>
      <w:r w:rsidRPr="009D2571">
        <w:rPr>
          <w:sz w:val="24"/>
          <w:szCs w:val="24"/>
        </w:rPr>
        <w:t>]</w:t>
      </w:r>
      <w:r w:rsidRPr="009D2571">
        <w:rPr>
          <w:sz w:val="24"/>
          <w:szCs w:val="24"/>
        </w:rPr>
        <w:tab/>
        <w:t xml:space="preserve">G. </w:t>
      </w:r>
      <w:proofErr w:type="spellStart"/>
      <w:r w:rsidRPr="009D2571">
        <w:rPr>
          <w:sz w:val="24"/>
          <w:szCs w:val="24"/>
        </w:rPr>
        <w:t>Knothe</w:t>
      </w:r>
      <w:proofErr w:type="spellEnd"/>
      <w:r w:rsidRPr="009D2571">
        <w:rPr>
          <w:sz w:val="24"/>
          <w:szCs w:val="24"/>
        </w:rPr>
        <w:t>, Progress in Energy and Combustion Science 36 (2010) 364–373.</w:t>
      </w:r>
    </w:p>
  </w:endnote>
  <w:endnote w:id="9">
    <w:p w:rsidR="00883C93" w:rsidRPr="009D2571" w:rsidRDefault="00883C93" w:rsidP="00613204">
      <w:pPr>
        <w:pStyle w:val="EndnoteText"/>
        <w:spacing w:line="480" w:lineRule="auto"/>
        <w:rPr>
          <w:sz w:val="24"/>
          <w:szCs w:val="24"/>
        </w:rPr>
      </w:pPr>
      <w:r w:rsidRPr="009D2571">
        <w:rPr>
          <w:sz w:val="24"/>
          <w:szCs w:val="24"/>
        </w:rPr>
        <w:t>[</w:t>
      </w:r>
      <w:r w:rsidRPr="009D2571">
        <w:rPr>
          <w:sz w:val="24"/>
          <w:szCs w:val="24"/>
        </w:rPr>
        <w:endnoteRef/>
      </w:r>
      <w:r w:rsidRPr="009D2571">
        <w:rPr>
          <w:sz w:val="24"/>
          <w:szCs w:val="24"/>
        </w:rPr>
        <w:t>]</w:t>
      </w:r>
      <w:r w:rsidRPr="009D2571">
        <w:rPr>
          <w:sz w:val="24"/>
          <w:szCs w:val="24"/>
        </w:rPr>
        <w:tab/>
        <w:t xml:space="preserve">D.C. Elliott, Energy &amp; Fuels 21 (2007) 1792-1815. </w:t>
      </w:r>
    </w:p>
  </w:endnote>
  <w:endnote w:id="10">
    <w:p w:rsidR="00883C93" w:rsidRPr="009D2571" w:rsidRDefault="00883C93" w:rsidP="00613204">
      <w:pPr>
        <w:pStyle w:val="EndnoteText"/>
        <w:spacing w:line="480" w:lineRule="auto"/>
        <w:rPr>
          <w:sz w:val="24"/>
          <w:szCs w:val="24"/>
        </w:rPr>
      </w:pPr>
      <w:proofErr w:type="gramStart"/>
      <w:r w:rsidRPr="009D2571">
        <w:rPr>
          <w:sz w:val="24"/>
          <w:szCs w:val="24"/>
        </w:rPr>
        <w:t>[</w:t>
      </w:r>
      <w:r w:rsidRPr="009D2571">
        <w:rPr>
          <w:sz w:val="24"/>
          <w:szCs w:val="24"/>
        </w:rPr>
        <w:endnoteRef/>
      </w:r>
      <w:r w:rsidRPr="009D2571">
        <w:rPr>
          <w:sz w:val="24"/>
          <w:szCs w:val="24"/>
        </w:rPr>
        <w:t>]</w:t>
      </w:r>
      <w:r w:rsidRPr="009D2571">
        <w:rPr>
          <w:sz w:val="24"/>
          <w:szCs w:val="24"/>
        </w:rPr>
        <w:tab/>
        <w:t xml:space="preserve">A. </w:t>
      </w:r>
      <w:proofErr w:type="spellStart"/>
      <w:r w:rsidRPr="009D2571">
        <w:rPr>
          <w:sz w:val="24"/>
          <w:szCs w:val="24"/>
        </w:rPr>
        <w:t>Demirbas</w:t>
      </w:r>
      <w:proofErr w:type="spellEnd"/>
      <w:r w:rsidRPr="009D2571">
        <w:rPr>
          <w:sz w:val="24"/>
          <w:szCs w:val="24"/>
        </w:rPr>
        <w:t>, Fuel Proc. Technol. 88 (2007) 591.</w:t>
      </w:r>
      <w:proofErr w:type="gramEnd"/>
    </w:p>
  </w:endnote>
  <w:endnote w:id="11">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M.G. Perez, J. Shen, X.S. Wang, C.Z Li, Fuel </w:t>
      </w:r>
      <w:proofErr w:type="spellStart"/>
      <w:r w:rsidRPr="005875D2">
        <w:rPr>
          <w:sz w:val="24"/>
          <w:szCs w:val="24"/>
        </w:rPr>
        <w:t>Proc.Technol</w:t>
      </w:r>
      <w:proofErr w:type="spellEnd"/>
      <w:r w:rsidRPr="005875D2">
        <w:rPr>
          <w:sz w:val="24"/>
          <w:szCs w:val="24"/>
        </w:rPr>
        <w:t>.</w:t>
      </w:r>
      <w:proofErr w:type="gramEnd"/>
      <w:r w:rsidRPr="005875D2">
        <w:rPr>
          <w:sz w:val="24"/>
          <w:szCs w:val="24"/>
        </w:rPr>
        <w:t xml:space="preserve"> </w:t>
      </w:r>
      <w:proofErr w:type="gramStart"/>
      <w:r w:rsidRPr="005875D2">
        <w:rPr>
          <w:sz w:val="24"/>
          <w:szCs w:val="24"/>
        </w:rPr>
        <w:t>91 (2010) 296.</w:t>
      </w:r>
      <w:proofErr w:type="gramEnd"/>
    </w:p>
  </w:endnote>
  <w:endnote w:id="12">
    <w:p w:rsidR="00883C93" w:rsidRPr="005875D2" w:rsidRDefault="00883C93" w:rsidP="00613204">
      <w:pPr>
        <w:pStyle w:val="EndnoteText"/>
        <w:spacing w:line="480" w:lineRule="auto"/>
        <w:rPr>
          <w:sz w:val="24"/>
          <w:szCs w:val="24"/>
        </w:rPr>
      </w:pPr>
      <w:r w:rsidRPr="005875D2">
        <w:rPr>
          <w:sz w:val="24"/>
          <w:szCs w:val="24"/>
        </w:rPr>
        <w:t>[</w:t>
      </w:r>
      <w:r w:rsidRPr="005875D2">
        <w:rPr>
          <w:sz w:val="24"/>
          <w:szCs w:val="24"/>
        </w:rPr>
        <w:endnoteRef/>
      </w:r>
      <w:r w:rsidRPr="005875D2">
        <w:rPr>
          <w:sz w:val="24"/>
          <w:szCs w:val="24"/>
        </w:rPr>
        <w:t>]</w:t>
      </w:r>
      <w:r w:rsidRPr="005875D2">
        <w:rPr>
          <w:sz w:val="24"/>
          <w:szCs w:val="24"/>
        </w:rPr>
        <w:tab/>
        <w:t xml:space="preserve">T.N. Pham, D. Shi, D.E. Resasco, J. </w:t>
      </w:r>
      <w:proofErr w:type="spellStart"/>
      <w:r w:rsidRPr="005875D2">
        <w:rPr>
          <w:sz w:val="24"/>
          <w:szCs w:val="24"/>
        </w:rPr>
        <w:t>Catal</w:t>
      </w:r>
      <w:proofErr w:type="spellEnd"/>
      <w:r w:rsidRPr="005875D2">
        <w:rPr>
          <w:sz w:val="24"/>
          <w:szCs w:val="24"/>
        </w:rPr>
        <w:t xml:space="preserve"> 145 (2014) 10-23. </w:t>
      </w:r>
    </w:p>
  </w:endnote>
  <w:endnote w:id="13">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T. </w:t>
      </w:r>
      <w:proofErr w:type="spellStart"/>
      <w:r w:rsidRPr="005875D2">
        <w:rPr>
          <w:sz w:val="24"/>
          <w:szCs w:val="24"/>
        </w:rPr>
        <w:t>Prasomsri</w:t>
      </w:r>
      <w:proofErr w:type="spellEnd"/>
      <w:r w:rsidRPr="005875D2">
        <w:rPr>
          <w:sz w:val="24"/>
          <w:szCs w:val="24"/>
        </w:rPr>
        <w:t>, A.T.</w:t>
      </w:r>
      <w:proofErr w:type="gramEnd"/>
      <w:r w:rsidRPr="005875D2">
        <w:rPr>
          <w:sz w:val="24"/>
          <w:szCs w:val="24"/>
        </w:rPr>
        <w:t xml:space="preserve"> To, S. Crossley, W.E. Alvarez, D.E. Resasco, Appl. </w:t>
      </w:r>
      <w:proofErr w:type="spellStart"/>
      <w:r w:rsidRPr="005875D2">
        <w:rPr>
          <w:sz w:val="24"/>
          <w:szCs w:val="24"/>
        </w:rPr>
        <w:t>Catal</w:t>
      </w:r>
      <w:proofErr w:type="spellEnd"/>
      <w:r w:rsidRPr="005875D2">
        <w:rPr>
          <w:sz w:val="24"/>
          <w:szCs w:val="24"/>
        </w:rPr>
        <w:t xml:space="preserve">. B </w:t>
      </w:r>
      <w:r>
        <w:rPr>
          <w:sz w:val="24"/>
          <w:szCs w:val="24"/>
        </w:rPr>
        <w:tab/>
        <w:t xml:space="preserve">106(1-2) (2011) </w:t>
      </w:r>
      <w:r w:rsidRPr="005875D2">
        <w:rPr>
          <w:sz w:val="24"/>
          <w:szCs w:val="24"/>
        </w:rPr>
        <w:t xml:space="preserve">204-211. </w:t>
      </w:r>
    </w:p>
  </w:endnote>
  <w:endnote w:id="14">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T.N. Pham, D. Shi, T. </w:t>
      </w:r>
      <w:proofErr w:type="spellStart"/>
      <w:r w:rsidRPr="005875D2">
        <w:rPr>
          <w:sz w:val="24"/>
          <w:szCs w:val="24"/>
        </w:rPr>
        <w:t>Sooknoi</w:t>
      </w:r>
      <w:proofErr w:type="spellEnd"/>
      <w:r w:rsidRPr="005875D2">
        <w:rPr>
          <w:sz w:val="24"/>
          <w:szCs w:val="24"/>
        </w:rPr>
        <w:t xml:space="preserve">, D.E. Resasco, J. </w:t>
      </w:r>
      <w:proofErr w:type="spellStart"/>
      <w:r w:rsidRPr="005875D2">
        <w:rPr>
          <w:sz w:val="24"/>
          <w:szCs w:val="24"/>
        </w:rPr>
        <w:t>Catal</w:t>
      </w:r>
      <w:proofErr w:type="spellEnd"/>
      <w:r w:rsidRPr="005875D2">
        <w:rPr>
          <w:sz w:val="24"/>
          <w:szCs w:val="24"/>
        </w:rPr>
        <w:t>.</w:t>
      </w:r>
      <w:proofErr w:type="gramEnd"/>
      <w:r w:rsidRPr="005875D2">
        <w:rPr>
          <w:sz w:val="24"/>
          <w:szCs w:val="24"/>
        </w:rPr>
        <w:t xml:space="preserve"> 295 (2012) 169-178. </w:t>
      </w:r>
    </w:p>
  </w:endnote>
  <w:endnote w:id="15">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A. </w:t>
      </w:r>
      <w:proofErr w:type="spellStart"/>
      <w:r w:rsidRPr="005875D2">
        <w:rPr>
          <w:sz w:val="24"/>
          <w:szCs w:val="24"/>
        </w:rPr>
        <w:t>Gangadharan</w:t>
      </w:r>
      <w:proofErr w:type="spellEnd"/>
      <w:r w:rsidRPr="005875D2">
        <w:rPr>
          <w:sz w:val="24"/>
          <w:szCs w:val="24"/>
        </w:rPr>
        <w:t xml:space="preserve">, M. Shen, T. </w:t>
      </w:r>
      <w:proofErr w:type="spellStart"/>
      <w:r w:rsidRPr="005875D2">
        <w:rPr>
          <w:sz w:val="24"/>
          <w:szCs w:val="24"/>
        </w:rPr>
        <w:t>Sooknoi</w:t>
      </w:r>
      <w:proofErr w:type="spellEnd"/>
      <w:r w:rsidRPr="005875D2">
        <w:rPr>
          <w:sz w:val="24"/>
          <w:szCs w:val="24"/>
        </w:rPr>
        <w:t>, D. E. Resasco</w:t>
      </w:r>
      <w:r>
        <w:rPr>
          <w:sz w:val="24"/>
          <w:szCs w:val="24"/>
        </w:rPr>
        <w:t xml:space="preserve">, R. G. </w:t>
      </w:r>
      <w:proofErr w:type="spellStart"/>
      <w:r>
        <w:rPr>
          <w:sz w:val="24"/>
          <w:szCs w:val="24"/>
        </w:rPr>
        <w:t>Mallinson</w:t>
      </w:r>
      <w:proofErr w:type="spellEnd"/>
      <w:r>
        <w:rPr>
          <w:sz w:val="24"/>
          <w:szCs w:val="24"/>
        </w:rPr>
        <w:t>, Appl.</w:t>
      </w:r>
      <w:proofErr w:type="gramEnd"/>
      <w:r>
        <w:rPr>
          <w:sz w:val="24"/>
          <w:szCs w:val="24"/>
        </w:rPr>
        <w:t xml:space="preserve"> </w:t>
      </w:r>
      <w:r>
        <w:rPr>
          <w:sz w:val="24"/>
          <w:szCs w:val="24"/>
        </w:rPr>
        <w:tab/>
      </w:r>
      <w:proofErr w:type="spellStart"/>
      <w:proofErr w:type="gramStart"/>
      <w:r>
        <w:rPr>
          <w:sz w:val="24"/>
          <w:szCs w:val="24"/>
        </w:rPr>
        <w:t>Catal</w:t>
      </w:r>
      <w:proofErr w:type="spellEnd"/>
      <w:r>
        <w:rPr>
          <w:sz w:val="24"/>
          <w:szCs w:val="24"/>
        </w:rPr>
        <w:t>.</w:t>
      </w:r>
      <w:proofErr w:type="gramEnd"/>
      <w:r>
        <w:rPr>
          <w:sz w:val="24"/>
          <w:szCs w:val="24"/>
        </w:rPr>
        <w:t xml:space="preserve"> </w:t>
      </w:r>
      <w:r w:rsidRPr="005875D2">
        <w:rPr>
          <w:sz w:val="24"/>
          <w:szCs w:val="24"/>
        </w:rPr>
        <w:t>A: General 385 (2010) 80–91.</w:t>
      </w:r>
    </w:p>
  </w:endnote>
  <w:endnote w:id="16">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X.L. Zhu, R.G. </w:t>
      </w:r>
      <w:proofErr w:type="spellStart"/>
      <w:r w:rsidRPr="005875D2">
        <w:rPr>
          <w:sz w:val="24"/>
          <w:szCs w:val="24"/>
        </w:rPr>
        <w:t>Mallinson</w:t>
      </w:r>
      <w:proofErr w:type="spellEnd"/>
      <w:r w:rsidRPr="005875D2">
        <w:rPr>
          <w:sz w:val="24"/>
          <w:szCs w:val="24"/>
        </w:rPr>
        <w:t xml:space="preserve">, D.E. Resasco, Appl. </w:t>
      </w:r>
      <w:proofErr w:type="spellStart"/>
      <w:r w:rsidRPr="005875D2">
        <w:rPr>
          <w:sz w:val="24"/>
          <w:szCs w:val="24"/>
        </w:rPr>
        <w:t>Catal</w:t>
      </w:r>
      <w:proofErr w:type="spellEnd"/>
      <w:r w:rsidRPr="005875D2">
        <w:rPr>
          <w:sz w:val="24"/>
          <w:szCs w:val="24"/>
        </w:rPr>
        <w:t>.</w:t>
      </w:r>
      <w:proofErr w:type="gramEnd"/>
      <w:r w:rsidRPr="005875D2">
        <w:rPr>
          <w:sz w:val="24"/>
          <w:szCs w:val="24"/>
        </w:rPr>
        <w:t xml:space="preserve"> </w:t>
      </w:r>
      <w:proofErr w:type="gramStart"/>
      <w:r w:rsidRPr="005875D2">
        <w:rPr>
          <w:sz w:val="24"/>
          <w:szCs w:val="24"/>
        </w:rPr>
        <w:t>A 279 (2010) 181.</w:t>
      </w:r>
      <w:proofErr w:type="gramEnd"/>
      <w:r w:rsidRPr="005875D2">
        <w:rPr>
          <w:sz w:val="24"/>
          <w:szCs w:val="24"/>
        </w:rPr>
        <w:t xml:space="preserve"> </w:t>
      </w:r>
    </w:p>
  </w:endnote>
  <w:endnote w:id="17">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E. </w:t>
      </w:r>
      <w:proofErr w:type="spellStart"/>
      <w:r w:rsidRPr="005875D2">
        <w:rPr>
          <w:sz w:val="24"/>
          <w:szCs w:val="24"/>
        </w:rPr>
        <w:t>Furlmsky</w:t>
      </w:r>
      <w:proofErr w:type="spellEnd"/>
      <w:r w:rsidRPr="005875D2">
        <w:rPr>
          <w:sz w:val="24"/>
          <w:szCs w:val="24"/>
        </w:rPr>
        <w:t>, Ind. Eng. Chem. Prod.</w:t>
      </w:r>
      <w:proofErr w:type="gramEnd"/>
      <w:r w:rsidRPr="005875D2">
        <w:rPr>
          <w:sz w:val="24"/>
          <w:szCs w:val="24"/>
        </w:rPr>
        <w:t xml:space="preserve"> Res. Dev. 22 (1983) 31-34.   </w:t>
      </w:r>
    </w:p>
  </w:endnote>
  <w:endnote w:id="18">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E. </w:t>
      </w:r>
      <w:proofErr w:type="spellStart"/>
      <w:r w:rsidRPr="005875D2">
        <w:rPr>
          <w:sz w:val="24"/>
          <w:szCs w:val="24"/>
        </w:rPr>
        <w:t>Furimsky</w:t>
      </w:r>
      <w:proofErr w:type="spellEnd"/>
      <w:r w:rsidRPr="005875D2">
        <w:rPr>
          <w:sz w:val="24"/>
          <w:szCs w:val="24"/>
        </w:rPr>
        <w:t xml:space="preserve">, Appl. </w:t>
      </w:r>
      <w:proofErr w:type="spellStart"/>
      <w:r w:rsidRPr="005875D2">
        <w:rPr>
          <w:sz w:val="24"/>
          <w:szCs w:val="24"/>
        </w:rPr>
        <w:t>Catal</w:t>
      </w:r>
      <w:proofErr w:type="spellEnd"/>
      <w:r w:rsidRPr="005875D2">
        <w:rPr>
          <w:sz w:val="24"/>
          <w:szCs w:val="24"/>
        </w:rPr>
        <w:t>.</w:t>
      </w:r>
      <w:proofErr w:type="gramEnd"/>
      <w:r w:rsidRPr="005875D2">
        <w:rPr>
          <w:sz w:val="24"/>
          <w:szCs w:val="24"/>
        </w:rPr>
        <w:t xml:space="preserve"> A 199 (2000) 147-190.  </w:t>
      </w:r>
    </w:p>
  </w:endnote>
  <w:endnote w:id="19">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S. </w:t>
      </w:r>
      <w:proofErr w:type="spellStart"/>
      <w:r w:rsidRPr="005875D2">
        <w:rPr>
          <w:sz w:val="24"/>
          <w:szCs w:val="24"/>
        </w:rPr>
        <w:t>Sitthisa</w:t>
      </w:r>
      <w:proofErr w:type="spellEnd"/>
      <w:r w:rsidRPr="005875D2">
        <w:rPr>
          <w:sz w:val="24"/>
          <w:szCs w:val="24"/>
        </w:rPr>
        <w:t>, W.</w:t>
      </w:r>
      <w:proofErr w:type="gramEnd"/>
      <w:r w:rsidRPr="005875D2">
        <w:rPr>
          <w:sz w:val="24"/>
          <w:szCs w:val="24"/>
        </w:rPr>
        <w:t xml:space="preserve"> An, D.E. Resasco, J. </w:t>
      </w:r>
      <w:proofErr w:type="spellStart"/>
      <w:r w:rsidRPr="005875D2">
        <w:rPr>
          <w:sz w:val="24"/>
          <w:szCs w:val="24"/>
        </w:rPr>
        <w:t>Catal</w:t>
      </w:r>
      <w:proofErr w:type="spellEnd"/>
      <w:r w:rsidRPr="005875D2">
        <w:rPr>
          <w:sz w:val="24"/>
          <w:szCs w:val="24"/>
        </w:rPr>
        <w:t>. 284 (2011) 90</w:t>
      </w:r>
      <w:r w:rsidRPr="005875D2">
        <w:rPr>
          <w:rFonts w:hint="eastAsia"/>
          <w:sz w:val="24"/>
          <w:szCs w:val="24"/>
        </w:rPr>
        <w:t>–</w:t>
      </w:r>
      <w:r w:rsidRPr="005875D2">
        <w:rPr>
          <w:sz w:val="24"/>
          <w:szCs w:val="24"/>
        </w:rPr>
        <w:t xml:space="preserve">101.  </w:t>
      </w:r>
    </w:p>
  </w:endnote>
  <w:endnote w:id="20">
    <w:p w:rsidR="00883C93" w:rsidRPr="005875D2" w:rsidRDefault="00883C93" w:rsidP="00613204">
      <w:pPr>
        <w:pStyle w:val="EndnoteText"/>
        <w:spacing w:line="480" w:lineRule="auto"/>
        <w:rPr>
          <w:sz w:val="24"/>
          <w:szCs w:val="24"/>
        </w:rPr>
      </w:pPr>
      <w:r w:rsidRPr="005875D2">
        <w:rPr>
          <w:sz w:val="24"/>
          <w:szCs w:val="24"/>
        </w:rPr>
        <w:t>[</w:t>
      </w:r>
      <w:r w:rsidRPr="005875D2">
        <w:rPr>
          <w:sz w:val="24"/>
          <w:szCs w:val="24"/>
        </w:rPr>
        <w:endnoteRef/>
      </w:r>
      <w:r w:rsidRPr="005875D2">
        <w:rPr>
          <w:sz w:val="24"/>
          <w:szCs w:val="24"/>
        </w:rPr>
        <w:t>]</w:t>
      </w:r>
      <w:r w:rsidRPr="005875D2">
        <w:rPr>
          <w:sz w:val="24"/>
          <w:szCs w:val="24"/>
        </w:rPr>
        <w:tab/>
        <w:t xml:space="preserve">S. </w:t>
      </w:r>
      <w:proofErr w:type="spellStart"/>
      <w:r w:rsidRPr="005875D2">
        <w:rPr>
          <w:sz w:val="24"/>
          <w:szCs w:val="24"/>
        </w:rPr>
        <w:t>Sitthisa</w:t>
      </w:r>
      <w:proofErr w:type="spellEnd"/>
      <w:r w:rsidRPr="005875D2">
        <w:rPr>
          <w:sz w:val="24"/>
          <w:szCs w:val="24"/>
        </w:rPr>
        <w:t xml:space="preserve">, D.E. </w:t>
      </w:r>
      <w:proofErr w:type="spellStart"/>
      <w:r w:rsidRPr="005875D2">
        <w:rPr>
          <w:sz w:val="24"/>
          <w:szCs w:val="24"/>
        </w:rPr>
        <w:t>Resasco</w:t>
      </w:r>
      <w:proofErr w:type="gramStart"/>
      <w:r w:rsidRPr="005875D2">
        <w:rPr>
          <w:sz w:val="24"/>
          <w:szCs w:val="24"/>
        </w:rPr>
        <w:t>,etc</w:t>
      </w:r>
      <w:proofErr w:type="spellEnd"/>
      <w:proofErr w:type="gramEnd"/>
      <w:r w:rsidRPr="005875D2">
        <w:rPr>
          <w:sz w:val="24"/>
          <w:szCs w:val="24"/>
        </w:rPr>
        <w:t xml:space="preserve">, J. </w:t>
      </w:r>
      <w:proofErr w:type="spellStart"/>
      <w:r w:rsidRPr="005875D2">
        <w:rPr>
          <w:sz w:val="24"/>
          <w:szCs w:val="24"/>
        </w:rPr>
        <w:t>Catal</w:t>
      </w:r>
      <w:proofErr w:type="spellEnd"/>
      <w:r w:rsidRPr="005875D2">
        <w:rPr>
          <w:sz w:val="24"/>
          <w:szCs w:val="24"/>
        </w:rPr>
        <w:t>. 280 (2011) 17</w:t>
      </w:r>
      <w:r w:rsidRPr="005875D2">
        <w:rPr>
          <w:rFonts w:hint="eastAsia"/>
          <w:sz w:val="24"/>
          <w:szCs w:val="24"/>
        </w:rPr>
        <w:t>–</w:t>
      </w:r>
      <w:r w:rsidRPr="005875D2">
        <w:rPr>
          <w:sz w:val="24"/>
          <w:szCs w:val="24"/>
        </w:rPr>
        <w:t>27.</w:t>
      </w:r>
    </w:p>
  </w:endnote>
  <w:endnote w:id="21">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S. </w:t>
      </w:r>
      <w:proofErr w:type="spellStart"/>
      <w:r w:rsidRPr="005875D2">
        <w:rPr>
          <w:sz w:val="24"/>
          <w:szCs w:val="24"/>
        </w:rPr>
        <w:t>Sitthisa</w:t>
      </w:r>
      <w:proofErr w:type="spellEnd"/>
      <w:r w:rsidRPr="005875D2">
        <w:rPr>
          <w:sz w:val="24"/>
          <w:szCs w:val="24"/>
        </w:rPr>
        <w:t xml:space="preserve">, D.E. Resasco, </w:t>
      </w:r>
      <w:proofErr w:type="spellStart"/>
      <w:r w:rsidRPr="005875D2">
        <w:rPr>
          <w:sz w:val="24"/>
          <w:szCs w:val="24"/>
        </w:rPr>
        <w:t>Catal</w:t>
      </w:r>
      <w:proofErr w:type="spellEnd"/>
      <w:r w:rsidRPr="005875D2">
        <w:rPr>
          <w:sz w:val="24"/>
          <w:szCs w:val="24"/>
        </w:rPr>
        <w:t>.</w:t>
      </w:r>
      <w:proofErr w:type="gramEnd"/>
      <w:r w:rsidRPr="005875D2">
        <w:rPr>
          <w:sz w:val="24"/>
          <w:szCs w:val="24"/>
        </w:rPr>
        <w:t xml:space="preserve"> </w:t>
      </w:r>
      <w:proofErr w:type="spellStart"/>
      <w:proofErr w:type="gramStart"/>
      <w:r w:rsidRPr="005875D2">
        <w:rPr>
          <w:sz w:val="24"/>
          <w:szCs w:val="24"/>
        </w:rPr>
        <w:t>Lett</w:t>
      </w:r>
      <w:proofErr w:type="spellEnd"/>
      <w:r w:rsidRPr="005875D2">
        <w:rPr>
          <w:sz w:val="24"/>
          <w:szCs w:val="24"/>
        </w:rPr>
        <w:t>.</w:t>
      </w:r>
      <w:proofErr w:type="gramEnd"/>
      <w:r w:rsidRPr="005875D2">
        <w:rPr>
          <w:sz w:val="24"/>
          <w:szCs w:val="24"/>
        </w:rPr>
        <w:t xml:space="preserve"> 141(6) (2011) 784-791. </w:t>
      </w:r>
    </w:p>
  </w:endnote>
  <w:endnote w:id="22">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A.J. Foster, P.T.M.</w:t>
      </w:r>
      <w:proofErr w:type="gramEnd"/>
      <w:r w:rsidRPr="005875D2">
        <w:rPr>
          <w:sz w:val="24"/>
          <w:szCs w:val="24"/>
        </w:rPr>
        <w:t xml:space="preserve"> Do, Top </w:t>
      </w:r>
      <w:proofErr w:type="spellStart"/>
      <w:r w:rsidRPr="005875D2">
        <w:rPr>
          <w:sz w:val="24"/>
          <w:szCs w:val="24"/>
        </w:rPr>
        <w:t>Catal</w:t>
      </w:r>
      <w:proofErr w:type="spellEnd"/>
      <w:r w:rsidRPr="005875D2">
        <w:rPr>
          <w:sz w:val="24"/>
          <w:szCs w:val="24"/>
        </w:rPr>
        <w:t xml:space="preserve"> 55 (2012) 118-128.  </w:t>
      </w:r>
    </w:p>
  </w:endnote>
  <w:endnote w:id="23">
    <w:p w:rsidR="00883C93" w:rsidRPr="005875D2" w:rsidRDefault="00883C93" w:rsidP="00613204">
      <w:pPr>
        <w:pStyle w:val="EndnoteText"/>
        <w:spacing w:line="480" w:lineRule="auto"/>
        <w:rPr>
          <w:sz w:val="24"/>
          <w:szCs w:val="24"/>
        </w:rPr>
      </w:pPr>
      <w:r w:rsidRPr="005875D2">
        <w:rPr>
          <w:sz w:val="24"/>
          <w:szCs w:val="24"/>
        </w:rPr>
        <w:t>[</w:t>
      </w:r>
      <w:r w:rsidRPr="005875D2">
        <w:rPr>
          <w:sz w:val="24"/>
          <w:szCs w:val="24"/>
        </w:rPr>
        <w:endnoteRef/>
      </w:r>
      <w:r w:rsidRPr="005875D2">
        <w:rPr>
          <w:sz w:val="24"/>
          <w:szCs w:val="24"/>
        </w:rPr>
        <w:t>]</w:t>
      </w:r>
      <w:r w:rsidRPr="005875D2">
        <w:rPr>
          <w:sz w:val="24"/>
          <w:szCs w:val="24"/>
        </w:rPr>
        <w:tab/>
        <w:t xml:space="preserve">E.O. </w:t>
      </w:r>
      <w:proofErr w:type="spellStart"/>
      <w:r w:rsidRPr="005875D2">
        <w:rPr>
          <w:sz w:val="24"/>
          <w:szCs w:val="24"/>
        </w:rPr>
        <w:t>Odebunmi</w:t>
      </w:r>
      <w:proofErr w:type="spellEnd"/>
      <w:r w:rsidRPr="005875D2">
        <w:rPr>
          <w:sz w:val="24"/>
          <w:szCs w:val="24"/>
        </w:rPr>
        <w:t xml:space="preserve">, D.F. </w:t>
      </w:r>
      <w:proofErr w:type="spellStart"/>
      <w:r w:rsidRPr="005875D2">
        <w:rPr>
          <w:sz w:val="24"/>
          <w:szCs w:val="24"/>
        </w:rPr>
        <w:t>Ollis</w:t>
      </w:r>
      <w:proofErr w:type="spellEnd"/>
      <w:r w:rsidRPr="005875D2">
        <w:rPr>
          <w:sz w:val="24"/>
          <w:szCs w:val="24"/>
        </w:rPr>
        <w:t xml:space="preserve">, J. </w:t>
      </w:r>
      <w:proofErr w:type="spellStart"/>
      <w:r w:rsidRPr="005875D2">
        <w:rPr>
          <w:sz w:val="24"/>
          <w:szCs w:val="24"/>
        </w:rPr>
        <w:t>Catal</w:t>
      </w:r>
      <w:proofErr w:type="spellEnd"/>
      <w:r w:rsidRPr="005875D2">
        <w:rPr>
          <w:sz w:val="24"/>
          <w:szCs w:val="24"/>
        </w:rPr>
        <w:t xml:space="preserve"> 80 (1983) 56-64.  </w:t>
      </w:r>
    </w:p>
  </w:endnote>
  <w:endnote w:id="24">
    <w:p w:rsidR="00883C93" w:rsidRPr="005875D2" w:rsidRDefault="00883C93" w:rsidP="00613204">
      <w:pPr>
        <w:pStyle w:val="EndnoteText"/>
        <w:spacing w:line="480" w:lineRule="auto"/>
        <w:rPr>
          <w:sz w:val="24"/>
          <w:szCs w:val="24"/>
        </w:rPr>
      </w:pPr>
      <w:r w:rsidRPr="005875D2">
        <w:rPr>
          <w:sz w:val="24"/>
          <w:szCs w:val="24"/>
        </w:rPr>
        <w:t>[</w:t>
      </w:r>
      <w:r w:rsidRPr="005875D2">
        <w:rPr>
          <w:sz w:val="24"/>
          <w:szCs w:val="24"/>
        </w:rPr>
        <w:endnoteRef/>
      </w:r>
      <w:r w:rsidRPr="005875D2">
        <w:rPr>
          <w:sz w:val="24"/>
          <w:szCs w:val="24"/>
        </w:rPr>
        <w:t>]</w:t>
      </w:r>
      <w:r w:rsidRPr="005875D2">
        <w:rPr>
          <w:sz w:val="24"/>
          <w:szCs w:val="24"/>
        </w:rPr>
        <w:tab/>
        <w:t xml:space="preserve">E.O. </w:t>
      </w:r>
      <w:proofErr w:type="spellStart"/>
      <w:r w:rsidRPr="005875D2">
        <w:rPr>
          <w:sz w:val="24"/>
          <w:szCs w:val="24"/>
        </w:rPr>
        <w:t>Odebunmi</w:t>
      </w:r>
      <w:proofErr w:type="spellEnd"/>
      <w:r w:rsidRPr="005875D2">
        <w:rPr>
          <w:sz w:val="24"/>
          <w:szCs w:val="24"/>
        </w:rPr>
        <w:t xml:space="preserve">, D.F. </w:t>
      </w:r>
      <w:proofErr w:type="spellStart"/>
      <w:r w:rsidRPr="005875D2">
        <w:rPr>
          <w:sz w:val="24"/>
          <w:szCs w:val="24"/>
        </w:rPr>
        <w:t>Ollis</w:t>
      </w:r>
      <w:proofErr w:type="spellEnd"/>
      <w:r w:rsidRPr="005875D2">
        <w:rPr>
          <w:sz w:val="24"/>
          <w:szCs w:val="24"/>
        </w:rPr>
        <w:t xml:space="preserve">, J. </w:t>
      </w:r>
      <w:proofErr w:type="spellStart"/>
      <w:r w:rsidRPr="005875D2">
        <w:rPr>
          <w:sz w:val="24"/>
          <w:szCs w:val="24"/>
        </w:rPr>
        <w:t>Catal</w:t>
      </w:r>
      <w:proofErr w:type="spellEnd"/>
      <w:r w:rsidRPr="005875D2">
        <w:rPr>
          <w:sz w:val="24"/>
          <w:szCs w:val="24"/>
        </w:rPr>
        <w:t xml:space="preserve"> 80 (1983) 65-75.  </w:t>
      </w:r>
    </w:p>
  </w:endnote>
  <w:endnote w:id="25">
    <w:p w:rsidR="00883C93" w:rsidRPr="005875D2" w:rsidRDefault="00883C93" w:rsidP="00613204">
      <w:pPr>
        <w:pStyle w:val="EndnoteText"/>
        <w:spacing w:line="480" w:lineRule="auto"/>
        <w:rPr>
          <w:sz w:val="24"/>
          <w:szCs w:val="24"/>
        </w:rPr>
      </w:pPr>
      <w:r w:rsidRPr="005875D2">
        <w:rPr>
          <w:sz w:val="24"/>
          <w:szCs w:val="24"/>
        </w:rPr>
        <w:t>[</w:t>
      </w:r>
      <w:r w:rsidRPr="005875D2">
        <w:rPr>
          <w:sz w:val="24"/>
          <w:szCs w:val="24"/>
        </w:rPr>
        <w:endnoteRef/>
      </w:r>
      <w:r w:rsidRPr="005875D2">
        <w:rPr>
          <w:sz w:val="24"/>
          <w:szCs w:val="24"/>
        </w:rPr>
        <w:t>]</w:t>
      </w:r>
      <w:r w:rsidRPr="005875D2">
        <w:rPr>
          <w:sz w:val="24"/>
          <w:szCs w:val="24"/>
        </w:rPr>
        <w:tab/>
        <w:t xml:space="preserve">E.O. </w:t>
      </w:r>
      <w:proofErr w:type="spellStart"/>
      <w:r w:rsidRPr="005875D2">
        <w:rPr>
          <w:sz w:val="24"/>
          <w:szCs w:val="24"/>
        </w:rPr>
        <w:t>Odebunmi</w:t>
      </w:r>
      <w:proofErr w:type="spellEnd"/>
      <w:r w:rsidRPr="005875D2">
        <w:rPr>
          <w:sz w:val="24"/>
          <w:szCs w:val="24"/>
        </w:rPr>
        <w:t xml:space="preserve">, D.F. </w:t>
      </w:r>
      <w:proofErr w:type="spellStart"/>
      <w:r w:rsidRPr="005875D2">
        <w:rPr>
          <w:sz w:val="24"/>
          <w:szCs w:val="24"/>
        </w:rPr>
        <w:t>Ollis</w:t>
      </w:r>
      <w:proofErr w:type="spellEnd"/>
      <w:r w:rsidRPr="005875D2">
        <w:rPr>
          <w:sz w:val="24"/>
          <w:szCs w:val="24"/>
        </w:rPr>
        <w:t xml:space="preserve">, J. </w:t>
      </w:r>
      <w:proofErr w:type="spellStart"/>
      <w:r w:rsidRPr="005875D2">
        <w:rPr>
          <w:sz w:val="24"/>
          <w:szCs w:val="24"/>
        </w:rPr>
        <w:t>Catal</w:t>
      </w:r>
      <w:proofErr w:type="spellEnd"/>
      <w:r w:rsidRPr="005875D2">
        <w:rPr>
          <w:sz w:val="24"/>
          <w:szCs w:val="24"/>
        </w:rPr>
        <w:t xml:space="preserve"> 80 (1983) 76-89. </w:t>
      </w:r>
    </w:p>
  </w:endnote>
  <w:endnote w:id="26">
    <w:p w:rsidR="00883C93" w:rsidRPr="005875D2" w:rsidRDefault="00883C93" w:rsidP="00613204">
      <w:pPr>
        <w:pStyle w:val="EndnoteText"/>
        <w:spacing w:line="480" w:lineRule="auto"/>
        <w:rPr>
          <w:sz w:val="24"/>
          <w:szCs w:val="24"/>
        </w:rPr>
      </w:pPr>
      <w:r w:rsidRPr="005875D2">
        <w:rPr>
          <w:sz w:val="24"/>
          <w:szCs w:val="24"/>
        </w:rPr>
        <w:t>[</w:t>
      </w:r>
      <w:r w:rsidRPr="005875D2">
        <w:rPr>
          <w:sz w:val="24"/>
          <w:szCs w:val="24"/>
        </w:rPr>
        <w:endnoteRef/>
      </w:r>
      <w:r w:rsidRPr="005875D2">
        <w:rPr>
          <w:sz w:val="24"/>
          <w:szCs w:val="24"/>
        </w:rPr>
        <w:t>]</w:t>
      </w:r>
      <w:r w:rsidRPr="005875D2">
        <w:rPr>
          <w:sz w:val="24"/>
          <w:szCs w:val="24"/>
        </w:rPr>
        <w:tab/>
        <w:t xml:space="preserve">H. </w:t>
      </w:r>
      <w:proofErr w:type="spellStart"/>
      <w:r w:rsidRPr="005875D2">
        <w:rPr>
          <w:sz w:val="24"/>
          <w:szCs w:val="24"/>
        </w:rPr>
        <w:t>Guo</w:t>
      </w:r>
      <w:proofErr w:type="spellEnd"/>
      <w:r w:rsidRPr="005875D2">
        <w:rPr>
          <w:sz w:val="24"/>
          <w:szCs w:val="24"/>
        </w:rPr>
        <w:t xml:space="preserve">, Y. Sun, R. </w:t>
      </w:r>
      <w:proofErr w:type="spellStart"/>
      <w:r w:rsidRPr="005875D2">
        <w:rPr>
          <w:sz w:val="24"/>
          <w:szCs w:val="24"/>
        </w:rPr>
        <w:t>Prins</w:t>
      </w:r>
      <w:proofErr w:type="spellEnd"/>
      <w:r w:rsidRPr="005875D2">
        <w:rPr>
          <w:sz w:val="24"/>
          <w:szCs w:val="24"/>
        </w:rPr>
        <w:t xml:space="preserve">, </w:t>
      </w:r>
      <w:proofErr w:type="spellStart"/>
      <w:r w:rsidRPr="005875D2">
        <w:rPr>
          <w:sz w:val="24"/>
          <w:szCs w:val="24"/>
        </w:rPr>
        <w:t>Catal</w:t>
      </w:r>
      <w:proofErr w:type="spellEnd"/>
      <w:r w:rsidRPr="005875D2">
        <w:rPr>
          <w:sz w:val="24"/>
          <w:szCs w:val="24"/>
        </w:rPr>
        <w:t xml:space="preserve"> Today 130 (2008) 249-253. </w:t>
      </w:r>
    </w:p>
  </w:endnote>
  <w:endnote w:id="27">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A.J. Foster, P.T.M.</w:t>
      </w:r>
      <w:proofErr w:type="gramEnd"/>
      <w:r w:rsidRPr="005875D2">
        <w:rPr>
          <w:sz w:val="24"/>
          <w:szCs w:val="24"/>
        </w:rPr>
        <w:t xml:space="preserve"> Do, Top </w:t>
      </w:r>
      <w:proofErr w:type="spellStart"/>
      <w:r w:rsidRPr="005875D2">
        <w:rPr>
          <w:sz w:val="24"/>
          <w:szCs w:val="24"/>
        </w:rPr>
        <w:t>Catal</w:t>
      </w:r>
      <w:proofErr w:type="spellEnd"/>
      <w:r w:rsidRPr="005875D2">
        <w:rPr>
          <w:sz w:val="24"/>
          <w:szCs w:val="24"/>
        </w:rPr>
        <w:t xml:space="preserve"> 55 (2012) 118–128. </w:t>
      </w:r>
    </w:p>
  </w:endnote>
  <w:endnote w:id="28">
    <w:p w:rsidR="00883C93" w:rsidRPr="005875D2" w:rsidRDefault="00883C93" w:rsidP="00613204">
      <w:pPr>
        <w:pStyle w:val="EndnoteText"/>
        <w:spacing w:line="480" w:lineRule="auto"/>
        <w:rPr>
          <w:sz w:val="24"/>
          <w:szCs w:val="24"/>
        </w:rPr>
      </w:pPr>
      <w:r w:rsidRPr="005875D2">
        <w:rPr>
          <w:sz w:val="24"/>
          <w:szCs w:val="24"/>
        </w:rPr>
        <w:t>[</w:t>
      </w:r>
      <w:r w:rsidRPr="005875D2">
        <w:rPr>
          <w:sz w:val="24"/>
          <w:szCs w:val="24"/>
        </w:rPr>
        <w:endnoteRef/>
      </w:r>
      <w:r w:rsidRPr="005875D2">
        <w:rPr>
          <w:sz w:val="24"/>
          <w:szCs w:val="24"/>
        </w:rPr>
        <w:t>]</w:t>
      </w:r>
      <w:r w:rsidRPr="005875D2">
        <w:rPr>
          <w:sz w:val="24"/>
          <w:szCs w:val="24"/>
        </w:rPr>
        <w:tab/>
        <w:t xml:space="preserve">R.J. </w:t>
      </w:r>
      <w:proofErr w:type="spellStart"/>
      <w:r w:rsidRPr="005875D2">
        <w:rPr>
          <w:sz w:val="24"/>
          <w:szCs w:val="24"/>
        </w:rPr>
        <w:t>Angelici</w:t>
      </w:r>
      <w:proofErr w:type="spellEnd"/>
      <w:r w:rsidRPr="005875D2">
        <w:rPr>
          <w:sz w:val="24"/>
          <w:szCs w:val="24"/>
        </w:rPr>
        <w:t>, Polyhedron Vol. 16, No. 18, pp. 3073-3088.</w:t>
      </w:r>
    </w:p>
  </w:endnote>
  <w:endnote w:id="29">
    <w:p w:rsidR="00883C93" w:rsidRPr="005875D2" w:rsidRDefault="00883C93" w:rsidP="00613204">
      <w:pPr>
        <w:pStyle w:val="EndnoteText"/>
        <w:spacing w:line="480" w:lineRule="auto"/>
        <w:rPr>
          <w:sz w:val="24"/>
          <w:szCs w:val="24"/>
        </w:rPr>
      </w:pPr>
      <w:r w:rsidRPr="005875D2">
        <w:rPr>
          <w:sz w:val="24"/>
          <w:szCs w:val="24"/>
        </w:rPr>
        <w:t>[</w:t>
      </w:r>
      <w:r w:rsidRPr="005875D2">
        <w:rPr>
          <w:sz w:val="24"/>
          <w:szCs w:val="24"/>
        </w:rPr>
        <w:endnoteRef/>
      </w:r>
      <w:r w:rsidRPr="005875D2">
        <w:rPr>
          <w:sz w:val="24"/>
          <w:szCs w:val="24"/>
        </w:rPr>
        <w:t>]</w:t>
      </w:r>
      <w:r w:rsidRPr="005875D2">
        <w:rPr>
          <w:sz w:val="24"/>
          <w:szCs w:val="24"/>
        </w:rPr>
        <w:tab/>
        <w:t xml:space="preserve">R. </w:t>
      </w:r>
      <w:proofErr w:type="spellStart"/>
      <w:r w:rsidRPr="005875D2">
        <w:rPr>
          <w:sz w:val="24"/>
          <w:szCs w:val="24"/>
        </w:rPr>
        <w:t>Prins</w:t>
      </w:r>
      <w:proofErr w:type="spellEnd"/>
      <w:r w:rsidRPr="005875D2">
        <w:rPr>
          <w:sz w:val="24"/>
          <w:szCs w:val="24"/>
        </w:rPr>
        <w:t xml:space="preserve">, Handbook of </w:t>
      </w:r>
      <w:proofErr w:type="spellStart"/>
      <w:r w:rsidRPr="005875D2">
        <w:rPr>
          <w:sz w:val="24"/>
          <w:szCs w:val="24"/>
        </w:rPr>
        <w:t>Heterogenous</w:t>
      </w:r>
      <w:proofErr w:type="spellEnd"/>
      <w:r w:rsidRPr="005875D2">
        <w:rPr>
          <w:sz w:val="24"/>
          <w:szCs w:val="24"/>
        </w:rPr>
        <w:t xml:space="preserve"> Catalysis</w:t>
      </w:r>
      <w:proofErr w:type="gramStart"/>
      <w:r w:rsidRPr="005875D2">
        <w:rPr>
          <w:sz w:val="24"/>
          <w:szCs w:val="24"/>
        </w:rPr>
        <w:t>,  pp</w:t>
      </w:r>
      <w:proofErr w:type="gramEnd"/>
      <w:r w:rsidRPr="005875D2">
        <w:rPr>
          <w:sz w:val="24"/>
          <w:szCs w:val="24"/>
        </w:rPr>
        <w:t xml:space="preserve"> 2696-2718.</w:t>
      </w:r>
    </w:p>
  </w:endnote>
  <w:endnote w:id="30">
    <w:p w:rsidR="00883C93" w:rsidRPr="005875D2" w:rsidRDefault="00883C93" w:rsidP="00613204">
      <w:pPr>
        <w:pStyle w:val="EndnoteText"/>
        <w:spacing w:line="480" w:lineRule="auto"/>
        <w:rPr>
          <w:sz w:val="24"/>
          <w:szCs w:val="24"/>
        </w:rPr>
      </w:pPr>
      <w:r w:rsidRPr="005875D2">
        <w:rPr>
          <w:sz w:val="24"/>
          <w:szCs w:val="24"/>
        </w:rPr>
        <w:t>[</w:t>
      </w:r>
      <w:r w:rsidRPr="005875D2">
        <w:rPr>
          <w:sz w:val="24"/>
          <w:szCs w:val="24"/>
        </w:rPr>
        <w:endnoteRef/>
      </w:r>
      <w:r w:rsidRPr="005875D2">
        <w:rPr>
          <w:sz w:val="24"/>
          <w:szCs w:val="24"/>
        </w:rPr>
        <w:t>]</w:t>
      </w:r>
      <w:r w:rsidRPr="005875D2">
        <w:rPr>
          <w:sz w:val="24"/>
          <w:szCs w:val="24"/>
        </w:rPr>
        <w:tab/>
      </w:r>
      <w:proofErr w:type="spellStart"/>
      <w:r w:rsidRPr="005875D2">
        <w:rPr>
          <w:sz w:val="24"/>
          <w:szCs w:val="24"/>
        </w:rPr>
        <w:t>T.Todorova</w:t>
      </w:r>
      <w:proofErr w:type="spellEnd"/>
      <w:r w:rsidRPr="005875D2">
        <w:rPr>
          <w:sz w:val="24"/>
          <w:szCs w:val="24"/>
        </w:rPr>
        <w:t xml:space="preserve">, R. </w:t>
      </w:r>
      <w:proofErr w:type="spellStart"/>
      <w:r w:rsidRPr="005875D2">
        <w:rPr>
          <w:sz w:val="24"/>
          <w:szCs w:val="24"/>
        </w:rPr>
        <w:t>Prins</w:t>
      </w:r>
      <w:proofErr w:type="spellEnd"/>
      <w:r w:rsidRPr="005875D2">
        <w:rPr>
          <w:sz w:val="24"/>
          <w:szCs w:val="24"/>
        </w:rPr>
        <w:t xml:space="preserve">, J. </w:t>
      </w:r>
      <w:proofErr w:type="spellStart"/>
      <w:r w:rsidRPr="005875D2">
        <w:rPr>
          <w:sz w:val="24"/>
          <w:szCs w:val="24"/>
        </w:rPr>
        <w:t>Catal</w:t>
      </w:r>
      <w:proofErr w:type="spellEnd"/>
      <w:r w:rsidRPr="005875D2">
        <w:rPr>
          <w:sz w:val="24"/>
          <w:szCs w:val="24"/>
        </w:rPr>
        <w:t xml:space="preserve"> 236 (2005) 190-204.</w:t>
      </w:r>
    </w:p>
  </w:endnote>
  <w:endnote w:id="31">
    <w:p w:rsidR="00883C93" w:rsidRPr="005875D2" w:rsidRDefault="00883C93" w:rsidP="00613204">
      <w:pPr>
        <w:pStyle w:val="EndnoteText"/>
        <w:spacing w:line="480" w:lineRule="auto"/>
        <w:rPr>
          <w:sz w:val="24"/>
          <w:szCs w:val="24"/>
        </w:rPr>
      </w:pPr>
      <w:r w:rsidRPr="005875D2">
        <w:rPr>
          <w:sz w:val="24"/>
          <w:szCs w:val="24"/>
        </w:rPr>
        <w:t>[</w:t>
      </w:r>
      <w:r w:rsidRPr="005875D2">
        <w:rPr>
          <w:sz w:val="24"/>
          <w:szCs w:val="24"/>
        </w:rPr>
        <w:endnoteRef/>
      </w:r>
      <w:r w:rsidRPr="005875D2">
        <w:rPr>
          <w:sz w:val="24"/>
          <w:szCs w:val="24"/>
        </w:rPr>
        <w:t>]</w:t>
      </w:r>
      <w:r w:rsidRPr="005875D2">
        <w:rPr>
          <w:sz w:val="24"/>
          <w:szCs w:val="24"/>
        </w:rPr>
        <w:tab/>
        <w:t xml:space="preserve">L.D. </w:t>
      </w:r>
      <w:proofErr w:type="spellStart"/>
      <w:r w:rsidRPr="005875D2">
        <w:rPr>
          <w:sz w:val="24"/>
          <w:szCs w:val="24"/>
        </w:rPr>
        <w:t>Rollmann</w:t>
      </w:r>
      <w:proofErr w:type="spellEnd"/>
      <w:r w:rsidRPr="005875D2">
        <w:rPr>
          <w:sz w:val="24"/>
          <w:szCs w:val="24"/>
        </w:rPr>
        <w:t xml:space="preserve">, J. </w:t>
      </w:r>
      <w:proofErr w:type="spellStart"/>
      <w:r w:rsidRPr="005875D2">
        <w:rPr>
          <w:sz w:val="24"/>
          <w:szCs w:val="24"/>
        </w:rPr>
        <w:t>Catal</w:t>
      </w:r>
      <w:proofErr w:type="spellEnd"/>
      <w:r w:rsidRPr="005875D2">
        <w:rPr>
          <w:sz w:val="24"/>
          <w:szCs w:val="24"/>
        </w:rPr>
        <w:t xml:space="preserve"> 46 (1997) 243-252.  </w:t>
      </w:r>
    </w:p>
  </w:endnote>
  <w:endnote w:id="32">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H. Wang, J. Male, Y. Wang, ACS </w:t>
      </w:r>
      <w:proofErr w:type="spellStart"/>
      <w:r w:rsidRPr="005875D2">
        <w:rPr>
          <w:sz w:val="24"/>
          <w:szCs w:val="24"/>
        </w:rPr>
        <w:t>Catal</w:t>
      </w:r>
      <w:proofErr w:type="spellEnd"/>
      <w:r w:rsidRPr="005875D2">
        <w:rPr>
          <w:sz w:val="24"/>
          <w:szCs w:val="24"/>
        </w:rPr>
        <w:t>.</w:t>
      </w:r>
      <w:proofErr w:type="gramEnd"/>
      <w:r w:rsidRPr="005875D2">
        <w:rPr>
          <w:sz w:val="24"/>
          <w:szCs w:val="24"/>
        </w:rPr>
        <w:t xml:space="preserve"> </w:t>
      </w:r>
      <w:proofErr w:type="gramStart"/>
      <w:r w:rsidRPr="005875D2">
        <w:rPr>
          <w:sz w:val="24"/>
          <w:szCs w:val="24"/>
        </w:rPr>
        <w:t>3 (2013) 1047−1070.</w:t>
      </w:r>
      <w:proofErr w:type="gramEnd"/>
      <w:r w:rsidRPr="005875D2">
        <w:rPr>
          <w:sz w:val="24"/>
          <w:szCs w:val="24"/>
        </w:rPr>
        <w:t xml:space="preserve">  </w:t>
      </w:r>
    </w:p>
  </w:endnote>
  <w:endnote w:id="33">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E. </w:t>
      </w:r>
      <w:proofErr w:type="spellStart"/>
      <w:r w:rsidRPr="005875D2">
        <w:rPr>
          <w:sz w:val="24"/>
          <w:szCs w:val="24"/>
        </w:rPr>
        <w:t>Furlmsky</w:t>
      </w:r>
      <w:proofErr w:type="spellEnd"/>
      <w:r w:rsidRPr="005875D2">
        <w:rPr>
          <w:sz w:val="24"/>
          <w:szCs w:val="24"/>
        </w:rPr>
        <w:t>, Ind. Eng. Chem. Prod.</w:t>
      </w:r>
      <w:proofErr w:type="gramEnd"/>
      <w:r w:rsidRPr="005875D2">
        <w:rPr>
          <w:sz w:val="24"/>
          <w:szCs w:val="24"/>
        </w:rPr>
        <w:t xml:space="preserve"> Res. Dev. 22 (1983) 31-34.  </w:t>
      </w:r>
    </w:p>
  </w:endnote>
  <w:endnote w:id="34">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M. Bartok, G. </w:t>
      </w:r>
      <w:proofErr w:type="spellStart"/>
      <w:r w:rsidRPr="005875D2">
        <w:rPr>
          <w:sz w:val="24"/>
          <w:szCs w:val="24"/>
        </w:rPr>
        <w:t>Szollosi</w:t>
      </w:r>
      <w:proofErr w:type="spellEnd"/>
      <w:r w:rsidRPr="005875D2">
        <w:rPr>
          <w:sz w:val="24"/>
          <w:szCs w:val="24"/>
        </w:rPr>
        <w:t xml:space="preserve">, J. </w:t>
      </w:r>
      <w:proofErr w:type="spellStart"/>
      <w:r w:rsidRPr="005875D2">
        <w:rPr>
          <w:sz w:val="24"/>
          <w:szCs w:val="24"/>
        </w:rPr>
        <w:t>Apjok</w:t>
      </w:r>
      <w:proofErr w:type="spellEnd"/>
      <w:r w:rsidRPr="005875D2">
        <w:rPr>
          <w:sz w:val="24"/>
          <w:szCs w:val="24"/>
        </w:rPr>
        <w:t xml:space="preserve">, </w:t>
      </w:r>
      <w:proofErr w:type="spellStart"/>
      <w:r w:rsidRPr="005875D2">
        <w:rPr>
          <w:sz w:val="24"/>
          <w:szCs w:val="24"/>
        </w:rPr>
        <w:t>Reaet.Kinet.Catal.Lett</w:t>
      </w:r>
      <w:proofErr w:type="spellEnd"/>
      <w:r w:rsidRPr="005875D2">
        <w:rPr>
          <w:sz w:val="24"/>
          <w:szCs w:val="24"/>
        </w:rPr>
        <w:t>.</w:t>
      </w:r>
      <w:proofErr w:type="gramEnd"/>
      <w:r w:rsidRPr="005875D2">
        <w:rPr>
          <w:sz w:val="24"/>
          <w:szCs w:val="24"/>
        </w:rPr>
        <w:t xml:space="preserve"> 64 (1998) 21-28.</w:t>
      </w:r>
    </w:p>
  </w:endnote>
  <w:endnote w:id="35">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C. Zhao, J.A. </w:t>
      </w:r>
      <w:proofErr w:type="spellStart"/>
      <w:r w:rsidRPr="005875D2">
        <w:rPr>
          <w:sz w:val="24"/>
          <w:szCs w:val="24"/>
        </w:rPr>
        <w:t>Lercher</w:t>
      </w:r>
      <w:proofErr w:type="spellEnd"/>
      <w:r w:rsidRPr="005875D2">
        <w:rPr>
          <w:sz w:val="24"/>
          <w:szCs w:val="24"/>
        </w:rPr>
        <w:t xml:space="preserve">, J </w:t>
      </w:r>
      <w:proofErr w:type="spellStart"/>
      <w:r w:rsidRPr="005875D2">
        <w:rPr>
          <w:sz w:val="24"/>
          <w:szCs w:val="24"/>
        </w:rPr>
        <w:t>Catal</w:t>
      </w:r>
      <w:proofErr w:type="spellEnd"/>
      <w:r w:rsidRPr="005875D2">
        <w:rPr>
          <w:sz w:val="24"/>
          <w:szCs w:val="24"/>
        </w:rPr>
        <w:t>.</w:t>
      </w:r>
      <w:proofErr w:type="gramEnd"/>
      <w:r w:rsidRPr="005875D2">
        <w:rPr>
          <w:sz w:val="24"/>
          <w:szCs w:val="24"/>
        </w:rPr>
        <w:t xml:space="preserve"> 296 (2012) 12–23. </w:t>
      </w:r>
    </w:p>
  </w:endnote>
  <w:endnote w:id="36">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C.A. Fisk, T. Morgan, Y. </w:t>
      </w:r>
      <w:proofErr w:type="spellStart"/>
      <w:r w:rsidRPr="005875D2">
        <w:rPr>
          <w:sz w:val="24"/>
          <w:szCs w:val="24"/>
        </w:rPr>
        <w:t>Ji</w:t>
      </w:r>
      <w:proofErr w:type="spellEnd"/>
      <w:r w:rsidRPr="005875D2">
        <w:rPr>
          <w:sz w:val="24"/>
          <w:szCs w:val="24"/>
        </w:rPr>
        <w:t xml:space="preserve">, M. Crocker, C. </w:t>
      </w:r>
      <w:proofErr w:type="spellStart"/>
      <w:r w:rsidRPr="005875D2">
        <w:rPr>
          <w:sz w:val="24"/>
          <w:szCs w:val="24"/>
        </w:rPr>
        <w:t>Crofcheck</w:t>
      </w:r>
      <w:proofErr w:type="spellEnd"/>
      <w:r w:rsidRPr="005875D2">
        <w:rPr>
          <w:sz w:val="24"/>
          <w:szCs w:val="24"/>
        </w:rPr>
        <w:t xml:space="preserve">, S.A. Lewis, Appl. </w:t>
      </w:r>
      <w:proofErr w:type="spellStart"/>
      <w:r w:rsidRPr="005875D2">
        <w:rPr>
          <w:sz w:val="24"/>
          <w:szCs w:val="24"/>
        </w:rPr>
        <w:t>Catal</w:t>
      </w:r>
      <w:proofErr w:type="spellEnd"/>
      <w:r w:rsidRPr="005875D2">
        <w:rPr>
          <w:sz w:val="24"/>
          <w:szCs w:val="24"/>
        </w:rPr>
        <w:t>.</w:t>
      </w:r>
      <w:proofErr w:type="gramEnd"/>
      <w:r w:rsidRPr="005875D2">
        <w:rPr>
          <w:sz w:val="24"/>
          <w:szCs w:val="24"/>
        </w:rPr>
        <w:t xml:space="preserve"> </w:t>
      </w:r>
      <w:r w:rsidRPr="005875D2">
        <w:rPr>
          <w:sz w:val="24"/>
          <w:szCs w:val="24"/>
        </w:rPr>
        <w:tab/>
        <w:t xml:space="preserve">A   358 (2009) 150–156. </w:t>
      </w:r>
    </w:p>
  </w:endnote>
  <w:endnote w:id="37">
    <w:p w:rsidR="00883C93" w:rsidRPr="005875D2" w:rsidRDefault="00883C93" w:rsidP="00613204">
      <w:pPr>
        <w:pStyle w:val="EndnoteText"/>
        <w:spacing w:line="480" w:lineRule="auto"/>
        <w:rPr>
          <w:sz w:val="24"/>
          <w:szCs w:val="24"/>
        </w:rPr>
      </w:pPr>
      <w:r w:rsidRPr="005875D2">
        <w:rPr>
          <w:sz w:val="24"/>
          <w:szCs w:val="24"/>
        </w:rPr>
        <w:t>[</w:t>
      </w:r>
      <w:r w:rsidRPr="005875D2">
        <w:rPr>
          <w:sz w:val="24"/>
          <w:szCs w:val="24"/>
        </w:rPr>
        <w:endnoteRef/>
      </w:r>
      <w:r w:rsidRPr="005875D2">
        <w:rPr>
          <w:sz w:val="24"/>
          <w:szCs w:val="24"/>
        </w:rPr>
        <w:t>]</w:t>
      </w:r>
      <w:r w:rsidRPr="005875D2">
        <w:rPr>
          <w:sz w:val="24"/>
          <w:szCs w:val="24"/>
        </w:rPr>
        <w:tab/>
        <w:t xml:space="preserve">X. Yang, S. Chatterjee, Z. Zhang, X. Zhu, C. U. Pittman Jr, Ind. Eng. Chem. </w:t>
      </w:r>
      <w:r>
        <w:rPr>
          <w:sz w:val="24"/>
          <w:szCs w:val="24"/>
        </w:rPr>
        <w:tab/>
      </w:r>
      <w:r w:rsidRPr="005875D2">
        <w:rPr>
          <w:sz w:val="24"/>
          <w:szCs w:val="24"/>
        </w:rPr>
        <w:t xml:space="preserve">Res. 49 (2010) 2003–2013. </w:t>
      </w:r>
    </w:p>
  </w:endnote>
  <w:endnote w:id="38">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T.Q. Hoang, X. Zhu, T. </w:t>
      </w:r>
      <w:proofErr w:type="spellStart"/>
      <w:r w:rsidRPr="005875D2">
        <w:rPr>
          <w:sz w:val="24"/>
          <w:szCs w:val="24"/>
        </w:rPr>
        <w:t>Sooknoi</w:t>
      </w:r>
      <w:proofErr w:type="spellEnd"/>
      <w:r w:rsidRPr="005875D2">
        <w:rPr>
          <w:sz w:val="24"/>
          <w:szCs w:val="24"/>
        </w:rPr>
        <w:t xml:space="preserve">, D.E. Resasco, R.G. </w:t>
      </w:r>
      <w:proofErr w:type="spellStart"/>
      <w:r w:rsidRPr="005875D2">
        <w:rPr>
          <w:sz w:val="24"/>
          <w:szCs w:val="24"/>
        </w:rPr>
        <w:t>Mallinson</w:t>
      </w:r>
      <w:proofErr w:type="spellEnd"/>
      <w:r w:rsidRPr="005875D2">
        <w:rPr>
          <w:sz w:val="24"/>
          <w:szCs w:val="24"/>
        </w:rPr>
        <w:t xml:space="preserve">, J. </w:t>
      </w:r>
      <w:proofErr w:type="spellStart"/>
      <w:r w:rsidRPr="005875D2">
        <w:rPr>
          <w:sz w:val="24"/>
          <w:szCs w:val="24"/>
        </w:rPr>
        <w:t>Catal</w:t>
      </w:r>
      <w:proofErr w:type="spellEnd"/>
      <w:r w:rsidRPr="005875D2">
        <w:rPr>
          <w:sz w:val="24"/>
          <w:szCs w:val="24"/>
        </w:rPr>
        <w:t>.</w:t>
      </w:r>
      <w:proofErr w:type="gramEnd"/>
      <w:r w:rsidRPr="005875D2">
        <w:rPr>
          <w:sz w:val="24"/>
          <w:szCs w:val="24"/>
        </w:rPr>
        <w:t xml:space="preserve"> 271 </w:t>
      </w:r>
      <w:r>
        <w:rPr>
          <w:sz w:val="24"/>
          <w:szCs w:val="24"/>
        </w:rPr>
        <w:tab/>
      </w:r>
      <w:r w:rsidRPr="005875D2">
        <w:rPr>
          <w:sz w:val="24"/>
          <w:szCs w:val="24"/>
        </w:rPr>
        <w:t xml:space="preserve">(2010) 201-208. </w:t>
      </w:r>
    </w:p>
  </w:endnote>
  <w:endnote w:id="39">
    <w:p w:rsidR="00883C93" w:rsidRPr="005875D2" w:rsidRDefault="00883C93" w:rsidP="00613204">
      <w:pPr>
        <w:pStyle w:val="EndnoteText"/>
        <w:spacing w:line="480" w:lineRule="auto"/>
        <w:rPr>
          <w:sz w:val="24"/>
          <w:szCs w:val="24"/>
        </w:rPr>
      </w:pPr>
      <w:proofErr w:type="gramStart"/>
      <w:r w:rsidRPr="005875D2">
        <w:rPr>
          <w:sz w:val="24"/>
          <w:szCs w:val="24"/>
        </w:rPr>
        <w:t>[</w:t>
      </w:r>
      <w:r w:rsidRPr="005875D2">
        <w:rPr>
          <w:sz w:val="24"/>
          <w:szCs w:val="24"/>
        </w:rPr>
        <w:endnoteRef/>
      </w:r>
      <w:r w:rsidRPr="005875D2">
        <w:rPr>
          <w:sz w:val="24"/>
          <w:szCs w:val="24"/>
        </w:rPr>
        <w:t>]</w:t>
      </w:r>
      <w:r w:rsidRPr="005875D2">
        <w:rPr>
          <w:sz w:val="24"/>
          <w:szCs w:val="24"/>
        </w:rPr>
        <w:tab/>
        <w:t xml:space="preserve">L. </w:t>
      </w:r>
      <w:proofErr w:type="spellStart"/>
      <w:r w:rsidRPr="005875D2">
        <w:rPr>
          <w:sz w:val="24"/>
          <w:szCs w:val="24"/>
        </w:rPr>
        <w:t>Nie</w:t>
      </w:r>
      <w:proofErr w:type="spellEnd"/>
      <w:r w:rsidRPr="005875D2">
        <w:rPr>
          <w:sz w:val="24"/>
          <w:szCs w:val="24"/>
        </w:rPr>
        <w:t xml:space="preserve">, D.E. Resasco, Appl. </w:t>
      </w:r>
      <w:proofErr w:type="spellStart"/>
      <w:r w:rsidRPr="005875D2">
        <w:rPr>
          <w:sz w:val="24"/>
          <w:szCs w:val="24"/>
        </w:rPr>
        <w:t>Catal</w:t>
      </w:r>
      <w:proofErr w:type="spellEnd"/>
      <w:r w:rsidRPr="005875D2">
        <w:rPr>
          <w:sz w:val="24"/>
          <w:szCs w:val="24"/>
        </w:rPr>
        <w:t>.</w:t>
      </w:r>
      <w:proofErr w:type="gramEnd"/>
      <w:r w:rsidRPr="005875D2">
        <w:rPr>
          <w:sz w:val="24"/>
          <w:szCs w:val="24"/>
        </w:rPr>
        <w:t xml:space="preserve"> A</w:t>
      </w:r>
      <w:r>
        <w:rPr>
          <w:sz w:val="24"/>
          <w:szCs w:val="24"/>
        </w:rPr>
        <w:t>:</w:t>
      </w:r>
      <w:r w:rsidRPr="005875D2">
        <w:rPr>
          <w:sz w:val="24"/>
          <w:szCs w:val="24"/>
        </w:rPr>
        <w:t xml:space="preserve"> General 447-448 (2012) 14-21. </w:t>
      </w:r>
    </w:p>
  </w:endnote>
  <w:endnote w:id="40">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t>P. M. Mortensen, J.-D.</w:t>
      </w:r>
      <w:proofErr w:type="gramEnd"/>
      <w:r w:rsidRPr="008D48EE">
        <w:rPr>
          <w:lang w:eastAsia="pt-BR"/>
        </w:rPr>
        <w:t xml:space="preserve"> </w:t>
      </w:r>
      <w:proofErr w:type="spellStart"/>
      <w:r w:rsidRPr="008D48EE">
        <w:rPr>
          <w:lang w:eastAsia="pt-BR"/>
        </w:rPr>
        <w:t>Grunwaldt</w:t>
      </w:r>
      <w:proofErr w:type="spellEnd"/>
      <w:r w:rsidRPr="008D48EE">
        <w:rPr>
          <w:lang w:eastAsia="pt-BR"/>
        </w:rPr>
        <w:t xml:space="preserve">, P. A. Jensen, K. G. Knudsen, A. D. Jensen, </w:t>
      </w:r>
      <w:r>
        <w:rPr>
          <w:lang w:eastAsia="pt-BR"/>
        </w:rPr>
        <w:tab/>
      </w:r>
      <w:r w:rsidRPr="008D48EE">
        <w:rPr>
          <w:lang w:eastAsia="pt-BR"/>
        </w:rPr>
        <w:t xml:space="preserve">Appl. </w:t>
      </w:r>
      <w:proofErr w:type="spellStart"/>
      <w:r w:rsidRPr="008D48EE">
        <w:rPr>
          <w:lang w:eastAsia="pt-BR"/>
        </w:rPr>
        <w:t>Catal</w:t>
      </w:r>
      <w:proofErr w:type="spellEnd"/>
      <w:r w:rsidRPr="008D48EE">
        <w:rPr>
          <w:lang w:eastAsia="pt-BR"/>
        </w:rPr>
        <w:t xml:space="preserve">. A: General 407 (2011) 1–19.  </w:t>
      </w:r>
    </w:p>
  </w:endnote>
  <w:endnote w:id="41">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G.W. Huber, S. </w:t>
      </w:r>
      <w:proofErr w:type="spellStart"/>
      <w:r w:rsidRPr="008D48EE">
        <w:rPr>
          <w:lang w:eastAsia="pt-BR"/>
        </w:rPr>
        <w:t>Iborra</w:t>
      </w:r>
      <w:proofErr w:type="spellEnd"/>
      <w:r w:rsidRPr="008D48EE">
        <w:rPr>
          <w:lang w:eastAsia="pt-BR"/>
        </w:rPr>
        <w:t xml:space="preserve">, A. </w:t>
      </w:r>
      <w:proofErr w:type="spellStart"/>
      <w:r w:rsidRPr="008D48EE">
        <w:rPr>
          <w:lang w:eastAsia="pt-BR"/>
        </w:rPr>
        <w:t>Corma</w:t>
      </w:r>
      <w:proofErr w:type="spellEnd"/>
      <w:r w:rsidRPr="008D48EE">
        <w:rPr>
          <w:lang w:eastAsia="pt-BR"/>
        </w:rPr>
        <w:t>, C</w:t>
      </w:r>
      <w:r>
        <w:rPr>
          <w:lang w:eastAsia="pt-BR"/>
        </w:rPr>
        <w:t>hem. Rev. 106 (2006) 4044-4098.</w:t>
      </w:r>
    </w:p>
  </w:endnote>
  <w:endnote w:id="42">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R. </w:t>
      </w:r>
      <w:proofErr w:type="spellStart"/>
      <w:r w:rsidRPr="008D48EE">
        <w:rPr>
          <w:lang w:eastAsia="pt-BR"/>
        </w:rPr>
        <w:t>Olcese</w:t>
      </w:r>
      <w:proofErr w:type="spellEnd"/>
      <w:r w:rsidRPr="008D48EE">
        <w:rPr>
          <w:lang w:eastAsia="pt-BR"/>
        </w:rPr>
        <w:t xml:space="preserve">, M.M. </w:t>
      </w:r>
      <w:proofErr w:type="spellStart"/>
      <w:r w:rsidRPr="008D48EE">
        <w:rPr>
          <w:lang w:eastAsia="pt-BR"/>
        </w:rPr>
        <w:t>Bettahar</w:t>
      </w:r>
      <w:proofErr w:type="spellEnd"/>
      <w:r w:rsidRPr="008D48EE">
        <w:rPr>
          <w:lang w:eastAsia="pt-BR"/>
        </w:rPr>
        <w:t xml:space="preserve">, B. </w:t>
      </w:r>
      <w:proofErr w:type="spellStart"/>
      <w:r w:rsidRPr="008D48EE">
        <w:rPr>
          <w:lang w:eastAsia="pt-BR"/>
        </w:rPr>
        <w:t>Malaman</w:t>
      </w:r>
      <w:proofErr w:type="spellEnd"/>
      <w:r w:rsidRPr="008D48EE">
        <w:rPr>
          <w:lang w:eastAsia="pt-BR"/>
        </w:rPr>
        <w:t xml:space="preserve">, J. </w:t>
      </w:r>
      <w:proofErr w:type="spellStart"/>
      <w:r w:rsidRPr="008D48EE">
        <w:rPr>
          <w:lang w:eastAsia="pt-BR"/>
        </w:rPr>
        <w:t>Ghanbaja</w:t>
      </w:r>
      <w:proofErr w:type="spellEnd"/>
      <w:r w:rsidRPr="008D48EE">
        <w:rPr>
          <w:lang w:eastAsia="pt-BR"/>
        </w:rPr>
        <w:t xml:space="preserve">, L. </w:t>
      </w:r>
      <w:proofErr w:type="spellStart"/>
      <w:r w:rsidRPr="008D48EE">
        <w:rPr>
          <w:lang w:eastAsia="pt-BR"/>
        </w:rPr>
        <w:t>Tibavizco</w:t>
      </w:r>
      <w:proofErr w:type="spellEnd"/>
      <w:r w:rsidRPr="008D48EE">
        <w:rPr>
          <w:lang w:eastAsia="pt-BR"/>
        </w:rPr>
        <w:t xml:space="preserve">, D. </w:t>
      </w:r>
      <w:proofErr w:type="spellStart"/>
      <w:r w:rsidRPr="008D48EE">
        <w:rPr>
          <w:lang w:eastAsia="pt-BR"/>
        </w:rPr>
        <w:t>Petitjean</w:t>
      </w:r>
      <w:proofErr w:type="spellEnd"/>
      <w:r w:rsidRPr="008D48EE">
        <w:rPr>
          <w:lang w:eastAsia="pt-BR"/>
        </w:rPr>
        <w:t xml:space="preserve">, A. </w:t>
      </w:r>
      <w:proofErr w:type="spellStart"/>
      <w:r w:rsidRPr="008D48EE">
        <w:rPr>
          <w:lang w:eastAsia="pt-BR"/>
        </w:rPr>
        <w:t>Dufour</w:t>
      </w:r>
      <w:proofErr w:type="spellEnd"/>
      <w:r w:rsidRPr="008D48EE">
        <w:rPr>
          <w:lang w:eastAsia="pt-BR"/>
        </w:rPr>
        <w:t>, Appl</w:t>
      </w:r>
      <w:r>
        <w:rPr>
          <w:lang w:eastAsia="pt-BR"/>
        </w:rPr>
        <w:t xml:space="preserve">. </w:t>
      </w:r>
      <w:proofErr w:type="spellStart"/>
      <w:r>
        <w:rPr>
          <w:lang w:eastAsia="pt-BR"/>
        </w:rPr>
        <w:t>Catal</w:t>
      </w:r>
      <w:proofErr w:type="spellEnd"/>
      <w:r>
        <w:rPr>
          <w:lang w:eastAsia="pt-BR"/>
        </w:rPr>
        <w:t xml:space="preserve">. </w:t>
      </w:r>
      <w:proofErr w:type="gramStart"/>
      <w:r>
        <w:rPr>
          <w:lang w:eastAsia="pt-BR"/>
        </w:rPr>
        <w:t>B 129 (2013) 528– 538.</w:t>
      </w:r>
      <w:proofErr w:type="gramEnd"/>
    </w:p>
  </w:endnote>
  <w:endnote w:id="43">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D.M. Alonso, S.G. </w:t>
      </w:r>
      <w:proofErr w:type="spellStart"/>
      <w:r w:rsidRPr="008D48EE">
        <w:rPr>
          <w:lang w:eastAsia="pt-BR"/>
        </w:rPr>
        <w:t>Wettstein</w:t>
      </w:r>
      <w:proofErr w:type="spellEnd"/>
      <w:r w:rsidRPr="008D48EE">
        <w:rPr>
          <w:lang w:eastAsia="pt-BR"/>
        </w:rPr>
        <w:t xml:space="preserve">, J.A. </w:t>
      </w:r>
      <w:proofErr w:type="spellStart"/>
      <w:r w:rsidRPr="008D48EE">
        <w:rPr>
          <w:lang w:eastAsia="pt-BR"/>
        </w:rPr>
        <w:t>Dumesic</w:t>
      </w:r>
      <w:proofErr w:type="spellEnd"/>
      <w:r w:rsidRPr="008D48EE">
        <w:rPr>
          <w:lang w:eastAsia="pt-BR"/>
        </w:rPr>
        <w:t>, Chem. Soc. Rev. 41 (2012) 80</w:t>
      </w:r>
      <w:r>
        <w:rPr>
          <w:lang w:eastAsia="pt-BR"/>
        </w:rPr>
        <w:t>75–</w:t>
      </w:r>
      <w:r>
        <w:rPr>
          <w:lang w:eastAsia="pt-BR"/>
        </w:rPr>
        <w:tab/>
        <w:t>8098.</w:t>
      </w:r>
      <w:proofErr w:type="gramEnd"/>
    </w:p>
  </w:endnote>
  <w:endnote w:id="44">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P.M. Mortensen, J.D. </w:t>
      </w:r>
      <w:proofErr w:type="spellStart"/>
      <w:r w:rsidRPr="008D48EE">
        <w:rPr>
          <w:lang w:eastAsia="pt-BR"/>
        </w:rPr>
        <w:t>Grunwaldt</w:t>
      </w:r>
      <w:proofErr w:type="spellEnd"/>
      <w:r w:rsidRPr="008D48EE">
        <w:rPr>
          <w:lang w:eastAsia="pt-BR"/>
        </w:rPr>
        <w:t>, P.A. Jensen, K.G. Knudsen, A.D. Jensen, A</w:t>
      </w:r>
      <w:r>
        <w:rPr>
          <w:lang w:eastAsia="pt-BR"/>
        </w:rPr>
        <w:t>ppl.</w:t>
      </w:r>
      <w:proofErr w:type="gramEnd"/>
      <w:r>
        <w:rPr>
          <w:lang w:eastAsia="pt-BR"/>
        </w:rPr>
        <w:t xml:space="preserve"> </w:t>
      </w:r>
      <w:r>
        <w:rPr>
          <w:lang w:eastAsia="pt-BR"/>
        </w:rPr>
        <w:tab/>
      </w:r>
      <w:proofErr w:type="spellStart"/>
      <w:proofErr w:type="gramStart"/>
      <w:r>
        <w:rPr>
          <w:lang w:eastAsia="pt-BR"/>
        </w:rPr>
        <w:t>Catal</w:t>
      </w:r>
      <w:proofErr w:type="spellEnd"/>
      <w:r>
        <w:rPr>
          <w:lang w:eastAsia="pt-BR"/>
        </w:rPr>
        <w:t>.</w:t>
      </w:r>
      <w:proofErr w:type="gramEnd"/>
      <w:r>
        <w:rPr>
          <w:lang w:eastAsia="pt-BR"/>
        </w:rPr>
        <w:t xml:space="preserve"> </w:t>
      </w:r>
      <w:proofErr w:type="gramStart"/>
      <w:r>
        <w:rPr>
          <w:lang w:eastAsia="pt-BR"/>
        </w:rPr>
        <w:t>B  407</w:t>
      </w:r>
      <w:proofErr w:type="gramEnd"/>
      <w:r>
        <w:rPr>
          <w:lang w:eastAsia="pt-BR"/>
        </w:rPr>
        <w:t xml:space="preserve"> (2011) 1-19.</w:t>
      </w:r>
    </w:p>
  </w:endnote>
  <w:endnote w:id="45">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S. </w:t>
      </w:r>
      <w:proofErr w:type="spellStart"/>
      <w:r w:rsidRPr="008D48EE">
        <w:rPr>
          <w:lang w:eastAsia="pt-BR"/>
        </w:rPr>
        <w:t>Echeandia</w:t>
      </w:r>
      <w:proofErr w:type="spellEnd"/>
      <w:r w:rsidRPr="008D48EE">
        <w:rPr>
          <w:lang w:eastAsia="pt-BR"/>
        </w:rPr>
        <w:t xml:space="preserve">, P.L. Arias, V.L. Barrio, B. </w:t>
      </w:r>
      <w:proofErr w:type="spellStart"/>
      <w:r w:rsidRPr="008D48EE">
        <w:rPr>
          <w:lang w:eastAsia="pt-BR"/>
        </w:rPr>
        <w:t>Pawelec</w:t>
      </w:r>
      <w:proofErr w:type="spellEnd"/>
      <w:r w:rsidRPr="008D48EE">
        <w:rPr>
          <w:lang w:eastAsia="pt-BR"/>
        </w:rPr>
        <w:t>, J.L.G. Fierro, A</w:t>
      </w:r>
      <w:r>
        <w:rPr>
          <w:lang w:eastAsia="pt-BR"/>
        </w:rPr>
        <w:t xml:space="preserve">ppl. </w:t>
      </w:r>
      <w:proofErr w:type="spellStart"/>
      <w:r>
        <w:rPr>
          <w:lang w:eastAsia="pt-BR"/>
        </w:rPr>
        <w:t>Catal</w:t>
      </w:r>
      <w:proofErr w:type="spellEnd"/>
      <w:r>
        <w:rPr>
          <w:lang w:eastAsia="pt-BR"/>
        </w:rPr>
        <w:t>.</w:t>
      </w:r>
      <w:proofErr w:type="gramEnd"/>
      <w:r>
        <w:rPr>
          <w:lang w:eastAsia="pt-BR"/>
        </w:rPr>
        <w:t xml:space="preserve"> B  </w:t>
      </w:r>
      <w:r>
        <w:rPr>
          <w:lang w:eastAsia="pt-BR"/>
        </w:rPr>
        <w:tab/>
        <w:t>101 (2010) 1-12.</w:t>
      </w:r>
    </w:p>
  </w:endnote>
  <w:endnote w:id="46">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t>D. E. Resasco, J. Phys. Ch</w:t>
      </w:r>
      <w:r>
        <w:rPr>
          <w:lang w:eastAsia="pt-BR"/>
        </w:rPr>
        <w:t>em.</w:t>
      </w:r>
      <w:proofErr w:type="gramEnd"/>
      <w:r>
        <w:rPr>
          <w:lang w:eastAsia="pt-BR"/>
        </w:rPr>
        <w:t xml:space="preserve">  </w:t>
      </w:r>
      <w:proofErr w:type="spellStart"/>
      <w:proofErr w:type="gramStart"/>
      <w:r>
        <w:rPr>
          <w:lang w:eastAsia="pt-BR"/>
        </w:rPr>
        <w:t>Lett</w:t>
      </w:r>
      <w:proofErr w:type="spellEnd"/>
      <w:r>
        <w:rPr>
          <w:lang w:eastAsia="pt-BR"/>
        </w:rPr>
        <w:t>.,</w:t>
      </w:r>
      <w:proofErr w:type="gramEnd"/>
      <w:r>
        <w:rPr>
          <w:lang w:eastAsia="pt-BR"/>
        </w:rPr>
        <w:t xml:space="preserve"> 2 (2011) 2294-2295.</w:t>
      </w:r>
    </w:p>
  </w:endnote>
  <w:endnote w:id="47">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A. </w:t>
      </w:r>
      <w:proofErr w:type="spellStart"/>
      <w:r w:rsidRPr="008D48EE">
        <w:rPr>
          <w:lang w:eastAsia="pt-BR"/>
        </w:rPr>
        <w:t>Ausavasukhi</w:t>
      </w:r>
      <w:proofErr w:type="spellEnd"/>
      <w:r w:rsidRPr="008D48EE">
        <w:rPr>
          <w:lang w:eastAsia="pt-BR"/>
        </w:rPr>
        <w:t>, Y. Huang, A.T.</w:t>
      </w:r>
      <w:proofErr w:type="gramEnd"/>
      <w:r w:rsidRPr="008D48EE">
        <w:rPr>
          <w:lang w:eastAsia="pt-BR"/>
        </w:rPr>
        <w:t xml:space="preserve"> To, T. </w:t>
      </w:r>
      <w:proofErr w:type="spellStart"/>
      <w:r w:rsidRPr="008D48EE">
        <w:rPr>
          <w:lang w:eastAsia="pt-BR"/>
        </w:rPr>
        <w:t>Sooknoi</w:t>
      </w:r>
      <w:proofErr w:type="spellEnd"/>
      <w:r w:rsidRPr="008D48EE">
        <w:rPr>
          <w:lang w:eastAsia="pt-BR"/>
        </w:rPr>
        <w:t>, D.E. Resasc</w:t>
      </w:r>
      <w:r>
        <w:rPr>
          <w:lang w:eastAsia="pt-BR"/>
        </w:rPr>
        <w:t xml:space="preserve">o, J. </w:t>
      </w:r>
      <w:proofErr w:type="spellStart"/>
      <w:r>
        <w:rPr>
          <w:lang w:eastAsia="pt-BR"/>
        </w:rPr>
        <w:t>Catal</w:t>
      </w:r>
      <w:proofErr w:type="spellEnd"/>
      <w:r>
        <w:rPr>
          <w:lang w:eastAsia="pt-BR"/>
        </w:rPr>
        <w:t xml:space="preserve">. 290 </w:t>
      </w:r>
      <w:r>
        <w:rPr>
          <w:lang w:eastAsia="pt-BR"/>
        </w:rPr>
        <w:tab/>
        <w:t>(2012) 90-100.</w:t>
      </w:r>
    </w:p>
  </w:endnote>
  <w:endnote w:id="48">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E. </w:t>
      </w:r>
      <w:proofErr w:type="spellStart"/>
      <w:r w:rsidRPr="008D48EE">
        <w:rPr>
          <w:lang w:eastAsia="pt-BR"/>
        </w:rPr>
        <w:t>Furimsky</w:t>
      </w:r>
      <w:proofErr w:type="spellEnd"/>
      <w:r w:rsidRPr="008D48EE">
        <w:rPr>
          <w:lang w:eastAsia="pt-BR"/>
        </w:rPr>
        <w:t>, App</w:t>
      </w:r>
      <w:r>
        <w:rPr>
          <w:lang w:eastAsia="pt-BR"/>
        </w:rPr>
        <w:t xml:space="preserve">l. </w:t>
      </w:r>
      <w:proofErr w:type="spellStart"/>
      <w:r>
        <w:rPr>
          <w:lang w:eastAsia="pt-BR"/>
        </w:rPr>
        <w:t>Catal</w:t>
      </w:r>
      <w:proofErr w:type="spellEnd"/>
      <w:r>
        <w:rPr>
          <w:lang w:eastAsia="pt-BR"/>
        </w:rPr>
        <w:t>.</w:t>
      </w:r>
      <w:proofErr w:type="gramEnd"/>
      <w:r>
        <w:rPr>
          <w:lang w:eastAsia="pt-BR"/>
        </w:rPr>
        <w:t xml:space="preserve"> A 199 (2000) 147–190.</w:t>
      </w:r>
    </w:p>
  </w:endnote>
  <w:endnote w:id="49">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t xml:space="preserve">P. A. Zapata, J. </w:t>
      </w:r>
      <w:proofErr w:type="spellStart"/>
      <w:r w:rsidRPr="008D48EE">
        <w:rPr>
          <w:lang w:eastAsia="pt-BR"/>
        </w:rPr>
        <w:t>Faria</w:t>
      </w:r>
      <w:proofErr w:type="spellEnd"/>
      <w:r w:rsidRPr="008D48EE">
        <w:rPr>
          <w:lang w:eastAsia="pt-BR"/>
        </w:rPr>
        <w:t>, M. P. Ruiz, D. E. Resasco, Topics</w:t>
      </w:r>
      <w:r>
        <w:rPr>
          <w:lang w:eastAsia="pt-BR"/>
        </w:rPr>
        <w:t xml:space="preserve"> in Catalysis, 55 (2012) 38-</w:t>
      </w:r>
      <w:r>
        <w:rPr>
          <w:lang w:eastAsia="pt-BR"/>
        </w:rPr>
        <w:tab/>
        <w:t>52.</w:t>
      </w:r>
      <w:proofErr w:type="gramEnd"/>
    </w:p>
  </w:endnote>
  <w:endnote w:id="50">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t xml:space="preserve">L. </w:t>
      </w:r>
      <w:proofErr w:type="spellStart"/>
      <w:r w:rsidRPr="008D48EE">
        <w:rPr>
          <w:lang w:eastAsia="pt-BR"/>
        </w:rPr>
        <w:t>Nie</w:t>
      </w:r>
      <w:proofErr w:type="spellEnd"/>
      <w:r w:rsidRPr="008D48EE">
        <w:rPr>
          <w:lang w:eastAsia="pt-BR"/>
        </w:rPr>
        <w:t xml:space="preserve">, D.E. Resasco, </w:t>
      </w:r>
      <w:hyperlink r:id="rId1" w:history="1"/>
      <w:r w:rsidRPr="008D48EE">
        <w:rPr>
          <w:lang w:eastAsia="pt-BR"/>
        </w:rPr>
        <w:t xml:space="preserve"> Appl.</w:t>
      </w:r>
      <w:r>
        <w:rPr>
          <w:lang w:eastAsia="pt-BR"/>
        </w:rPr>
        <w:t xml:space="preserve"> </w:t>
      </w:r>
      <w:proofErr w:type="spellStart"/>
      <w:r>
        <w:rPr>
          <w:lang w:eastAsia="pt-BR"/>
        </w:rPr>
        <w:t>Catal</w:t>
      </w:r>
      <w:proofErr w:type="spellEnd"/>
      <w:r>
        <w:rPr>
          <w:lang w:eastAsia="pt-BR"/>
        </w:rPr>
        <w:t>.</w:t>
      </w:r>
      <w:proofErr w:type="gramEnd"/>
      <w:r>
        <w:rPr>
          <w:lang w:eastAsia="pt-BR"/>
        </w:rPr>
        <w:t xml:space="preserve"> A 447–448 (2012) 14-21.</w:t>
      </w:r>
    </w:p>
  </w:endnote>
  <w:endnote w:id="51">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T.N. Pham, D. Shi, T. </w:t>
      </w:r>
      <w:proofErr w:type="spellStart"/>
      <w:r w:rsidRPr="008D48EE">
        <w:rPr>
          <w:lang w:eastAsia="pt-BR"/>
        </w:rPr>
        <w:t>Sooknoi</w:t>
      </w:r>
      <w:proofErr w:type="spellEnd"/>
      <w:r w:rsidRPr="008D48EE">
        <w:rPr>
          <w:lang w:eastAsia="pt-BR"/>
        </w:rPr>
        <w:t xml:space="preserve">, D.E. Resasco, J. </w:t>
      </w:r>
      <w:proofErr w:type="spellStart"/>
      <w:r w:rsidRPr="008D48EE">
        <w:rPr>
          <w:lang w:eastAsia="pt-BR"/>
        </w:rPr>
        <w:t>Cata</w:t>
      </w:r>
      <w:r>
        <w:rPr>
          <w:lang w:eastAsia="pt-BR"/>
        </w:rPr>
        <w:t>l</w:t>
      </w:r>
      <w:proofErr w:type="spellEnd"/>
      <w:r>
        <w:rPr>
          <w:lang w:eastAsia="pt-BR"/>
        </w:rPr>
        <w:t>.</w:t>
      </w:r>
      <w:proofErr w:type="gramEnd"/>
      <w:r>
        <w:rPr>
          <w:lang w:eastAsia="pt-BR"/>
        </w:rPr>
        <w:t xml:space="preserve"> 295 (2012) 169-178.</w:t>
      </w:r>
    </w:p>
  </w:endnote>
  <w:endnote w:id="52">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 xml:space="preserve">] </w:t>
      </w:r>
      <w:r w:rsidRPr="008D48EE">
        <w:rPr>
          <w:lang w:eastAsia="pt-BR"/>
        </w:rPr>
        <w:tab/>
        <w:t>D. C. Elliott, En</w:t>
      </w:r>
      <w:r>
        <w:rPr>
          <w:lang w:eastAsia="pt-BR"/>
        </w:rPr>
        <w:t>ergy Fuels 21 (2007) 1792–1815.</w:t>
      </w:r>
    </w:p>
  </w:endnote>
  <w:endnote w:id="53">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t>A.J. Foster, P.T.M.</w:t>
      </w:r>
      <w:proofErr w:type="gramEnd"/>
      <w:r w:rsidRPr="008D48EE">
        <w:rPr>
          <w:lang w:eastAsia="pt-BR"/>
        </w:rPr>
        <w:t xml:space="preserve"> Do, R. F. Lobo</w:t>
      </w:r>
      <w:r>
        <w:rPr>
          <w:lang w:eastAsia="pt-BR"/>
        </w:rPr>
        <w:t xml:space="preserve">, Top </w:t>
      </w:r>
      <w:proofErr w:type="spellStart"/>
      <w:r>
        <w:rPr>
          <w:lang w:eastAsia="pt-BR"/>
        </w:rPr>
        <w:t>Catal</w:t>
      </w:r>
      <w:proofErr w:type="spellEnd"/>
      <w:r>
        <w:rPr>
          <w:lang w:eastAsia="pt-BR"/>
        </w:rPr>
        <w:t xml:space="preserve"> (2012) 55 118-128. </w:t>
      </w:r>
    </w:p>
  </w:endnote>
  <w:endnote w:id="54">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t xml:space="preserve">Zhao, C.; Kou, Y.; </w:t>
      </w:r>
      <w:proofErr w:type="spellStart"/>
      <w:r w:rsidRPr="008D48EE">
        <w:rPr>
          <w:lang w:eastAsia="pt-BR"/>
        </w:rPr>
        <w:t>Lemonidou</w:t>
      </w:r>
      <w:proofErr w:type="spellEnd"/>
      <w:r w:rsidRPr="008D48EE">
        <w:rPr>
          <w:lang w:eastAsia="pt-BR"/>
        </w:rPr>
        <w:t xml:space="preserve">, A.A.; Li, X.B.; </w:t>
      </w:r>
      <w:proofErr w:type="spellStart"/>
      <w:r w:rsidRPr="008D48EE">
        <w:rPr>
          <w:lang w:eastAsia="pt-BR"/>
        </w:rPr>
        <w:t>Lercher</w:t>
      </w:r>
      <w:proofErr w:type="spellEnd"/>
      <w:r w:rsidRPr="008D48EE">
        <w:rPr>
          <w:lang w:eastAsia="pt-BR"/>
        </w:rPr>
        <w:t>, J.A.; C</w:t>
      </w:r>
      <w:r>
        <w:rPr>
          <w:lang w:eastAsia="pt-BR"/>
        </w:rPr>
        <w:t xml:space="preserve">hem. </w:t>
      </w:r>
      <w:proofErr w:type="spellStart"/>
      <w:r>
        <w:rPr>
          <w:lang w:eastAsia="pt-BR"/>
        </w:rPr>
        <w:t>Commun</w:t>
      </w:r>
      <w:proofErr w:type="spellEnd"/>
      <w:r>
        <w:rPr>
          <w:lang w:eastAsia="pt-BR"/>
        </w:rPr>
        <w:t>.</w:t>
      </w:r>
      <w:proofErr w:type="gramEnd"/>
      <w:r>
        <w:rPr>
          <w:lang w:eastAsia="pt-BR"/>
        </w:rPr>
        <w:t xml:space="preserve"> 46 </w:t>
      </w:r>
      <w:r>
        <w:rPr>
          <w:lang w:eastAsia="pt-BR"/>
        </w:rPr>
        <w:tab/>
        <w:t>(2010) 412-414.</w:t>
      </w:r>
    </w:p>
  </w:endnote>
  <w:endnote w:id="55">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 xml:space="preserve">] </w:t>
      </w:r>
      <w:r w:rsidRPr="008D48EE">
        <w:rPr>
          <w:lang w:eastAsia="pt-BR"/>
        </w:rPr>
        <w:tab/>
        <w:t xml:space="preserve">X. Zhu, L. L. </w:t>
      </w:r>
      <w:proofErr w:type="spellStart"/>
      <w:r w:rsidRPr="008D48EE">
        <w:rPr>
          <w:lang w:eastAsia="pt-BR"/>
        </w:rPr>
        <w:t>Lobban</w:t>
      </w:r>
      <w:proofErr w:type="spellEnd"/>
      <w:r w:rsidRPr="008D48EE">
        <w:rPr>
          <w:lang w:eastAsia="pt-BR"/>
        </w:rPr>
        <w:t xml:space="preserve">, R. G. </w:t>
      </w:r>
      <w:proofErr w:type="spellStart"/>
      <w:r w:rsidRPr="008D48EE">
        <w:rPr>
          <w:lang w:eastAsia="pt-BR"/>
        </w:rPr>
        <w:t>Mallinson</w:t>
      </w:r>
      <w:proofErr w:type="spellEnd"/>
      <w:r w:rsidRPr="008D48EE">
        <w:rPr>
          <w:lang w:eastAsia="pt-BR"/>
        </w:rPr>
        <w:t>, D. E. Resas</w:t>
      </w:r>
      <w:r>
        <w:rPr>
          <w:lang w:eastAsia="pt-BR"/>
        </w:rPr>
        <w:t xml:space="preserve">co, J. </w:t>
      </w:r>
      <w:proofErr w:type="spellStart"/>
      <w:r>
        <w:rPr>
          <w:lang w:eastAsia="pt-BR"/>
        </w:rPr>
        <w:t>Catal</w:t>
      </w:r>
      <w:proofErr w:type="spellEnd"/>
      <w:r>
        <w:rPr>
          <w:lang w:eastAsia="pt-BR"/>
        </w:rPr>
        <w:t>. 281 (2011) 21–29.</w:t>
      </w:r>
    </w:p>
  </w:endnote>
  <w:endnote w:id="56">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V.A. Yakovlev, S.A. </w:t>
      </w:r>
      <w:proofErr w:type="spellStart"/>
      <w:r w:rsidRPr="008D48EE">
        <w:rPr>
          <w:lang w:eastAsia="pt-BR"/>
        </w:rPr>
        <w:t>Khromova</w:t>
      </w:r>
      <w:proofErr w:type="spellEnd"/>
      <w:r w:rsidRPr="008D48EE">
        <w:rPr>
          <w:lang w:eastAsia="pt-BR"/>
        </w:rPr>
        <w:t xml:space="preserve">, O.V. </w:t>
      </w:r>
      <w:proofErr w:type="spellStart"/>
      <w:r w:rsidRPr="008D48EE">
        <w:rPr>
          <w:lang w:eastAsia="pt-BR"/>
        </w:rPr>
        <w:t>Sherstyuk</w:t>
      </w:r>
      <w:proofErr w:type="spellEnd"/>
      <w:r w:rsidRPr="008D48EE">
        <w:rPr>
          <w:lang w:eastAsia="pt-BR"/>
        </w:rPr>
        <w:t xml:space="preserve">, V.O. </w:t>
      </w:r>
      <w:proofErr w:type="spellStart"/>
      <w:r w:rsidRPr="008D48EE">
        <w:rPr>
          <w:lang w:eastAsia="pt-BR"/>
        </w:rPr>
        <w:t>Dundich</w:t>
      </w:r>
      <w:proofErr w:type="spellEnd"/>
      <w:r w:rsidRPr="008D48EE">
        <w:rPr>
          <w:lang w:eastAsia="pt-BR"/>
        </w:rPr>
        <w:t xml:space="preserve">, </w:t>
      </w:r>
      <w:proofErr w:type="spellStart"/>
      <w:r w:rsidRPr="008D48EE">
        <w:rPr>
          <w:lang w:eastAsia="pt-BR"/>
        </w:rPr>
        <w:t>D.Yu</w:t>
      </w:r>
      <w:proofErr w:type="spellEnd"/>
      <w:r w:rsidRPr="008D48EE">
        <w:rPr>
          <w:lang w:eastAsia="pt-BR"/>
        </w:rPr>
        <w:t xml:space="preserve"> </w:t>
      </w:r>
      <w:proofErr w:type="spellStart"/>
      <w:r w:rsidRPr="008D48EE">
        <w:rPr>
          <w:lang w:eastAsia="pt-BR"/>
        </w:rPr>
        <w:t>Ermakov</w:t>
      </w:r>
      <w:proofErr w:type="spellEnd"/>
      <w:r w:rsidRPr="008D48EE">
        <w:rPr>
          <w:lang w:eastAsia="pt-BR"/>
        </w:rPr>
        <w:t xml:space="preserve">,  </w:t>
      </w:r>
      <w:r>
        <w:rPr>
          <w:lang w:eastAsia="pt-BR"/>
        </w:rPr>
        <w:tab/>
      </w:r>
      <w:r w:rsidRPr="008D48EE">
        <w:rPr>
          <w:lang w:eastAsia="pt-BR"/>
        </w:rPr>
        <w:t xml:space="preserve">V.M. </w:t>
      </w:r>
      <w:proofErr w:type="spellStart"/>
      <w:r w:rsidRPr="008D48EE">
        <w:rPr>
          <w:lang w:eastAsia="pt-BR"/>
        </w:rPr>
        <w:t>Novopashina</w:t>
      </w:r>
      <w:proofErr w:type="spellEnd"/>
      <w:r w:rsidRPr="008D48EE">
        <w:rPr>
          <w:lang w:eastAsia="pt-BR"/>
        </w:rPr>
        <w:t xml:space="preserve">, M.Y. </w:t>
      </w:r>
      <w:proofErr w:type="spellStart"/>
      <w:r w:rsidRPr="008D48EE">
        <w:rPr>
          <w:lang w:eastAsia="pt-BR"/>
        </w:rPr>
        <w:t>Lebedev</w:t>
      </w:r>
      <w:proofErr w:type="spellEnd"/>
      <w:r w:rsidRPr="008D48EE">
        <w:rPr>
          <w:lang w:eastAsia="pt-BR"/>
        </w:rPr>
        <w:t xml:space="preserve">, O. </w:t>
      </w:r>
      <w:proofErr w:type="spellStart"/>
      <w:r w:rsidRPr="008D48EE">
        <w:rPr>
          <w:lang w:eastAsia="pt-BR"/>
        </w:rPr>
        <w:t>Bulavchenko</w:t>
      </w:r>
      <w:proofErr w:type="spellEnd"/>
      <w:r w:rsidRPr="008D48EE">
        <w:rPr>
          <w:lang w:eastAsia="pt-BR"/>
        </w:rPr>
        <w:t xml:space="preserve">, V.N. </w:t>
      </w:r>
      <w:proofErr w:type="spellStart"/>
      <w:r w:rsidRPr="008D48EE">
        <w:rPr>
          <w:lang w:eastAsia="pt-BR"/>
        </w:rPr>
        <w:t>Parmon</w:t>
      </w:r>
      <w:proofErr w:type="spellEnd"/>
      <w:r w:rsidRPr="008D48EE">
        <w:rPr>
          <w:lang w:eastAsia="pt-BR"/>
        </w:rPr>
        <w:t xml:space="preserve">, </w:t>
      </w:r>
      <w:proofErr w:type="spellStart"/>
      <w:r w:rsidRPr="008D48EE">
        <w:rPr>
          <w:lang w:eastAsia="pt-BR"/>
        </w:rPr>
        <w:t>Catal</w:t>
      </w:r>
      <w:proofErr w:type="spellEnd"/>
      <w:r w:rsidRPr="008D48EE">
        <w:rPr>
          <w:lang w:eastAsia="pt-BR"/>
        </w:rPr>
        <w:t xml:space="preserve">. Today </w:t>
      </w:r>
      <w:r>
        <w:rPr>
          <w:lang w:eastAsia="pt-BR"/>
        </w:rPr>
        <w:tab/>
      </w:r>
      <w:r w:rsidRPr="008D48EE">
        <w:rPr>
          <w:lang w:eastAsia="pt-BR"/>
        </w:rPr>
        <w:t xml:space="preserve">144 </w:t>
      </w:r>
      <w:r>
        <w:rPr>
          <w:lang w:eastAsia="pt-BR"/>
        </w:rPr>
        <w:tab/>
      </w:r>
      <w:r w:rsidRPr="008D48EE">
        <w:rPr>
          <w:lang w:eastAsia="pt-BR"/>
        </w:rPr>
        <w:t>(2009) 362–366</w:t>
      </w:r>
      <w:r>
        <w:rPr>
          <w:lang w:eastAsia="pt-BR"/>
        </w:rPr>
        <w:t>.</w:t>
      </w:r>
    </w:p>
  </w:endnote>
  <w:endnote w:id="57">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R. </w:t>
      </w:r>
      <w:proofErr w:type="spellStart"/>
      <w:r w:rsidRPr="008D48EE">
        <w:rPr>
          <w:lang w:eastAsia="pt-BR"/>
        </w:rPr>
        <w:t>Olcese</w:t>
      </w:r>
      <w:proofErr w:type="spellEnd"/>
      <w:r w:rsidRPr="008D48EE">
        <w:rPr>
          <w:lang w:eastAsia="pt-BR"/>
        </w:rPr>
        <w:t xml:space="preserve">, M.M. </w:t>
      </w:r>
      <w:proofErr w:type="spellStart"/>
      <w:r w:rsidRPr="008D48EE">
        <w:rPr>
          <w:lang w:eastAsia="pt-BR"/>
        </w:rPr>
        <w:t>Bettahar</w:t>
      </w:r>
      <w:proofErr w:type="spellEnd"/>
      <w:r w:rsidRPr="008D48EE">
        <w:rPr>
          <w:lang w:eastAsia="pt-BR"/>
        </w:rPr>
        <w:t xml:space="preserve">, D. </w:t>
      </w:r>
      <w:proofErr w:type="spellStart"/>
      <w:r w:rsidRPr="008D48EE">
        <w:rPr>
          <w:lang w:eastAsia="pt-BR"/>
        </w:rPr>
        <w:t>Petijean</w:t>
      </w:r>
      <w:proofErr w:type="spellEnd"/>
      <w:r w:rsidRPr="008D48EE">
        <w:rPr>
          <w:lang w:eastAsia="pt-BR"/>
        </w:rPr>
        <w:t xml:space="preserve">, B. </w:t>
      </w:r>
      <w:proofErr w:type="spellStart"/>
      <w:r w:rsidRPr="008D48EE">
        <w:rPr>
          <w:lang w:eastAsia="pt-BR"/>
        </w:rPr>
        <w:t>Malaman</w:t>
      </w:r>
      <w:proofErr w:type="spellEnd"/>
      <w:r w:rsidRPr="008D48EE">
        <w:rPr>
          <w:lang w:eastAsia="pt-BR"/>
        </w:rPr>
        <w:t xml:space="preserve">, F. </w:t>
      </w:r>
      <w:proofErr w:type="spellStart"/>
      <w:r w:rsidRPr="008D48EE">
        <w:rPr>
          <w:lang w:eastAsia="pt-BR"/>
        </w:rPr>
        <w:t>Giovanella</w:t>
      </w:r>
      <w:proofErr w:type="spellEnd"/>
      <w:r w:rsidRPr="008D48EE">
        <w:rPr>
          <w:lang w:eastAsia="pt-BR"/>
        </w:rPr>
        <w:t xml:space="preserve">, A. </w:t>
      </w:r>
      <w:proofErr w:type="spellStart"/>
      <w:r w:rsidRPr="008D48EE">
        <w:rPr>
          <w:lang w:eastAsia="pt-BR"/>
        </w:rPr>
        <w:t>Dufour</w:t>
      </w:r>
      <w:proofErr w:type="spellEnd"/>
      <w:r w:rsidRPr="008D48EE">
        <w:rPr>
          <w:lang w:eastAsia="pt-BR"/>
        </w:rPr>
        <w:t xml:space="preserve">, </w:t>
      </w:r>
      <w:bookmarkStart w:id="78" w:name="OLE_LINK9"/>
      <w:r>
        <w:rPr>
          <w:lang w:eastAsia="pt-BR"/>
        </w:rPr>
        <w:tab/>
      </w:r>
      <w:r w:rsidRPr="008D48EE">
        <w:rPr>
          <w:lang w:eastAsia="pt-BR"/>
        </w:rPr>
        <w:t xml:space="preserve">Appl. </w:t>
      </w:r>
      <w:proofErr w:type="spellStart"/>
      <w:r w:rsidRPr="008D48EE">
        <w:rPr>
          <w:lang w:eastAsia="pt-BR"/>
        </w:rPr>
        <w:t>Catal</w:t>
      </w:r>
      <w:proofErr w:type="spellEnd"/>
      <w:r w:rsidRPr="008D48EE">
        <w:rPr>
          <w:lang w:eastAsia="pt-BR"/>
        </w:rPr>
        <w:t>.</w:t>
      </w:r>
      <w:proofErr w:type="gramEnd"/>
      <w:r w:rsidRPr="008D48EE">
        <w:rPr>
          <w:lang w:eastAsia="pt-BR"/>
        </w:rPr>
        <w:t xml:space="preserve"> B </w:t>
      </w:r>
      <w:bookmarkEnd w:id="78"/>
      <w:r>
        <w:rPr>
          <w:lang w:eastAsia="pt-BR"/>
        </w:rPr>
        <w:t>115-116 (2012) 63-73.</w:t>
      </w:r>
    </w:p>
  </w:endnote>
  <w:endnote w:id="58">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t xml:space="preserve">A. </w:t>
      </w:r>
      <w:proofErr w:type="spellStart"/>
      <w:r w:rsidRPr="008D48EE">
        <w:rPr>
          <w:lang w:eastAsia="pt-BR"/>
        </w:rPr>
        <w:t>Ausavasukhi</w:t>
      </w:r>
      <w:proofErr w:type="spellEnd"/>
      <w:r w:rsidRPr="008D48EE">
        <w:rPr>
          <w:lang w:eastAsia="pt-BR"/>
        </w:rPr>
        <w:t xml:space="preserve">, T. </w:t>
      </w:r>
      <w:proofErr w:type="spellStart"/>
      <w:r w:rsidRPr="008D48EE">
        <w:rPr>
          <w:lang w:eastAsia="pt-BR"/>
        </w:rPr>
        <w:t>Sooknoi</w:t>
      </w:r>
      <w:proofErr w:type="spellEnd"/>
      <w:r w:rsidRPr="008D48EE">
        <w:rPr>
          <w:lang w:eastAsia="pt-BR"/>
        </w:rPr>
        <w:t>, D. E. Resas</w:t>
      </w:r>
      <w:r>
        <w:rPr>
          <w:lang w:eastAsia="pt-BR"/>
        </w:rPr>
        <w:t xml:space="preserve">co, J. </w:t>
      </w:r>
      <w:proofErr w:type="spellStart"/>
      <w:r>
        <w:rPr>
          <w:lang w:eastAsia="pt-BR"/>
        </w:rPr>
        <w:t>Catal</w:t>
      </w:r>
      <w:proofErr w:type="spellEnd"/>
      <w:r>
        <w:rPr>
          <w:lang w:eastAsia="pt-BR"/>
        </w:rPr>
        <w:t>.</w:t>
      </w:r>
      <w:proofErr w:type="gramEnd"/>
      <w:r>
        <w:rPr>
          <w:lang w:eastAsia="pt-BR"/>
        </w:rPr>
        <w:t xml:space="preserve"> 268 (2009) 68–78.</w:t>
      </w:r>
    </w:p>
  </w:endnote>
  <w:endnote w:id="59">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t>A. Ausavasukhi1, Y. Huang, A. T.</w:t>
      </w:r>
      <w:proofErr w:type="gramEnd"/>
      <w:r w:rsidRPr="008D48EE">
        <w:rPr>
          <w:lang w:eastAsia="pt-BR"/>
        </w:rPr>
        <w:t xml:space="preserve"> To, T. </w:t>
      </w:r>
      <w:proofErr w:type="spellStart"/>
      <w:r w:rsidRPr="008D48EE">
        <w:rPr>
          <w:lang w:eastAsia="pt-BR"/>
        </w:rPr>
        <w:t>Sooknoi</w:t>
      </w:r>
      <w:proofErr w:type="spellEnd"/>
      <w:proofErr w:type="gramStart"/>
      <w:r w:rsidRPr="008D48EE">
        <w:rPr>
          <w:lang w:eastAsia="pt-BR"/>
        </w:rPr>
        <w:t>, ,</w:t>
      </w:r>
      <w:proofErr w:type="gramEnd"/>
      <w:r w:rsidRPr="008D48EE">
        <w:rPr>
          <w:lang w:eastAsia="pt-BR"/>
        </w:rPr>
        <w:t xml:space="preserve"> D. E. Resas</w:t>
      </w:r>
      <w:r>
        <w:rPr>
          <w:lang w:eastAsia="pt-BR"/>
        </w:rPr>
        <w:t xml:space="preserve">co, J. </w:t>
      </w:r>
      <w:proofErr w:type="spellStart"/>
      <w:r>
        <w:rPr>
          <w:lang w:eastAsia="pt-BR"/>
        </w:rPr>
        <w:t>Catal</w:t>
      </w:r>
      <w:proofErr w:type="spellEnd"/>
      <w:r>
        <w:rPr>
          <w:lang w:eastAsia="pt-BR"/>
        </w:rPr>
        <w:t xml:space="preserve">. 290 </w:t>
      </w:r>
      <w:r>
        <w:rPr>
          <w:lang w:eastAsia="pt-BR"/>
        </w:rPr>
        <w:tab/>
        <w:t>(2012) 90–100</w:t>
      </w:r>
    </w:p>
  </w:endnote>
  <w:endnote w:id="60">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A. Cho, J. Shin, </w:t>
      </w:r>
      <w:proofErr w:type="spellStart"/>
      <w:r w:rsidRPr="008D48EE">
        <w:rPr>
          <w:lang w:eastAsia="pt-BR"/>
        </w:rPr>
        <w:t>A.Takagaki</w:t>
      </w:r>
      <w:proofErr w:type="spellEnd"/>
      <w:r w:rsidRPr="008D48EE">
        <w:rPr>
          <w:lang w:eastAsia="pt-BR"/>
        </w:rPr>
        <w:t xml:space="preserve">, </w:t>
      </w:r>
      <w:proofErr w:type="spellStart"/>
      <w:r w:rsidRPr="008D48EE">
        <w:rPr>
          <w:lang w:eastAsia="pt-BR"/>
        </w:rPr>
        <w:t>R.Kikuchi</w:t>
      </w:r>
      <w:proofErr w:type="spellEnd"/>
      <w:r w:rsidRPr="008D48EE">
        <w:rPr>
          <w:lang w:eastAsia="pt-BR"/>
        </w:rPr>
        <w:t xml:space="preserve">, </w:t>
      </w:r>
      <w:proofErr w:type="spellStart"/>
      <w:r w:rsidRPr="008D48EE">
        <w:rPr>
          <w:lang w:eastAsia="pt-BR"/>
        </w:rPr>
        <w:t>T.S.Oyam</w:t>
      </w:r>
      <w:r>
        <w:rPr>
          <w:lang w:eastAsia="pt-BR"/>
        </w:rPr>
        <w:t>a</w:t>
      </w:r>
      <w:proofErr w:type="spellEnd"/>
      <w:r>
        <w:rPr>
          <w:lang w:eastAsia="pt-BR"/>
        </w:rPr>
        <w:t xml:space="preserve">, Top </w:t>
      </w:r>
      <w:proofErr w:type="spellStart"/>
      <w:r>
        <w:rPr>
          <w:lang w:eastAsia="pt-BR"/>
        </w:rPr>
        <w:t>Catal</w:t>
      </w:r>
      <w:proofErr w:type="spellEnd"/>
      <w:r>
        <w:rPr>
          <w:lang w:eastAsia="pt-BR"/>
        </w:rPr>
        <w:t xml:space="preserve"> (2012) 55:969–</w:t>
      </w:r>
      <w:r>
        <w:rPr>
          <w:lang w:eastAsia="pt-BR"/>
        </w:rPr>
        <w:tab/>
        <w:t>980.</w:t>
      </w:r>
      <w:proofErr w:type="gramEnd"/>
    </w:p>
  </w:endnote>
  <w:endnote w:id="61">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C. Zhao, S. </w:t>
      </w:r>
      <w:proofErr w:type="spellStart"/>
      <w:r w:rsidRPr="008D48EE">
        <w:rPr>
          <w:lang w:eastAsia="pt-BR"/>
        </w:rPr>
        <w:t>Kasakov</w:t>
      </w:r>
      <w:proofErr w:type="spellEnd"/>
      <w:r w:rsidRPr="008D48EE">
        <w:rPr>
          <w:lang w:eastAsia="pt-BR"/>
        </w:rPr>
        <w:t>, J.</w:t>
      </w:r>
      <w:proofErr w:type="gramEnd"/>
      <w:r w:rsidRPr="008D48EE">
        <w:rPr>
          <w:lang w:eastAsia="pt-BR"/>
        </w:rPr>
        <w:t xml:space="preserve"> </w:t>
      </w:r>
      <w:proofErr w:type="gramStart"/>
      <w:r w:rsidRPr="008D48EE">
        <w:rPr>
          <w:lang w:eastAsia="pt-BR"/>
        </w:rPr>
        <w:t xml:space="preserve">He, J.A. </w:t>
      </w:r>
      <w:proofErr w:type="spellStart"/>
      <w:r w:rsidRPr="008D48EE">
        <w:rPr>
          <w:lang w:eastAsia="pt-BR"/>
        </w:rPr>
        <w:t>Lercher</w:t>
      </w:r>
      <w:proofErr w:type="spellEnd"/>
      <w:r w:rsidRPr="008D48EE">
        <w:rPr>
          <w:lang w:eastAsia="pt-BR"/>
        </w:rPr>
        <w:t xml:space="preserve">, J. </w:t>
      </w:r>
      <w:proofErr w:type="spellStart"/>
      <w:r>
        <w:rPr>
          <w:lang w:eastAsia="pt-BR"/>
        </w:rPr>
        <w:t>Catal</w:t>
      </w:r>
      <w:proofErr w:type="spellEnd"/>
      <w:r>
        <w:rPr>
          <w:lang w:eastAsia="pt-BR"/>
        </w:rPr>
        <w:t>.</w:t>
      </w:r>
      <w:proofErr w:type="gramEnd"/>
      <w:r>
        <w:rPr>
          <w:lang w:eastAsia="pt-BR"/>
        </w:rPr>
        <w:t xml:space="preserve"> 296 (2012) 12–23.</w:t>
      </w:r>
    </w:p>
  </w:endnote>
  <w:endnote w:id="62">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X. Zhang, </w:t>
      </w:r>
      <w:proofErr w:type="spellStart"/>
      <w:r w:rsidRPr="008D48EE">
        <w:rPr>
          <w:lang w:eastAsia="pt-BR"/>
        </w:rPr>
        <w:t>T.Wang</w:t>
      </w:r>
      <w:proofErr w:type="spellEnd"/>
      <w:r w:rsidRPr="008D48EE">
        <w:rPr>
          <w:lang w:eastAsia="pt-BR"/>
        </w:rPr>
        <w:t>, L. Ma, Q. Zhang, Y. Yu, Q. Liu,</w:t>
      </w:r>
      <w:r>
        <w:rPr>
          <w:lang w:eastAsia="pt-BR"/>
        </w:rPr>
        <w:t xml:space="preserve"> </w:t>
      </w:r>
      <w:proofErr w:type="spellStart"/>
      <w:r>
        <w:rPr>
          <w:lang w:eastAsia="pt-BR"/>
        </w:rPr>
        <w:t>Catal</w:t>
      </w:r>
      <w:proofErr w:type="spellEnd"/>
      <w:r>
        <w:rPr>
          <w:lang w:eastAsia="pt-BR"/>
        </w:rPr>
        <w:t xml:space="preserve">. </w:t>
      </w:r>
      <w:proofErr w:type="gramStart"/>
      <w:r>
        <w:rPr>
          <w:lang w:eastAsia="pt-BR"/>
        </w:rPr>
        <w:t>Commun.33 (2013) 15–</w:t>
      </w:r>
      <w:r>
        <w:rPr>
          <w:lang w:eastAsia="pt-BR"/>
        </w:rPr>
        <w:tab/>
        <w:t>19.</w:t>
      </w:r>
      <w:proofErr w:type="gramEnd"/>
    </w:p>
  </w:endnote>
  <w:endnote w:id="63">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M.V. </w:t>
      </w:r>
      <w:proofErr w:type="spellStart"/>
      <w:r w:rsidRPr="008D48EE">
        <w:rPr>
          <w:lang w:eastAsia="pt-BR"/>
        </w:rPr>
        <w:t>Bykova</w:t>
      </w:r>
      <w:proofErr w:type="spellEnd"/>
      <w:r w:rsidRPr="008D48EE">
        <w:rPr>
          <w:lang w:eastAsia="pt-BR"/>
        </w:rPr>
        <w:t xml:space="preserve">, D.Y. </w:t>
      </w:r>
      <w:proofErr w:type="spellStart"/>
      <w:r w:rsidRPr="008D48EE">
        <w:rPr>
          <w:lang w:eastAsia="pt-BR"/>
        </w:rPr>
        <w:t>Ermakov</w:t>
      </w:r>
      <w:proofErr w:type="spellEnd"/>
      <w:r w:rsidRPr="008D48EE">
        <w:rPr>
          <w:lang w:eastAsia="pt-BR"/>
        </w:rPr>
        <w:t xml:space="preserve">, V.V. </w:t>
      </w:r>
      <w:proofErr w:type="spellStart"/>
      <w:r w:rsidRPr="008D48EE">
        <w:rPr>
          <w:lang w:eastAsia="pt-BR"/>
        </w:rPr>
        <w:t>Kaichev</w:t>
      </w:r>
      <w:proofErr w:type="spellEnd"/>
      <w:r w:rsidRPr="008D48EE">
        <w:rPr>
          <w:lang w:eastAsia="pt-BR"/>
        </w:rPr>
        <w:t xml:space="preserve">, O.A. </w:t>
      </w:r>
      <w:proofErr w:type="spellStart"/>
      <w:r w:rsidRPr="008D48EE">
        <w:rPr>
          <w:lang w:eastAsia="pt-BR"/>
        </w:rPr>
        <w:t>Bulavchenko</w:t>
      </w:r>
      <w:proofErr w:type="spellEnd"/>
      <w:r w:rsidRPr="008D48EE">
        <w:rPr>
          <w:lang w:eastAsia="pt-BR"/>
        </w:rPr>
        <w:t xml:space="preserve">, A.A. </w:t>
      </w:r>
      <w:proofErr w:type="spellStart"/>
      <w:r w:rsidRPr="008D48EE">
        <w:rPr>
          <w:lang w:eastAsia="pt-BR"/>
        </w:rPr>
        <w:t>Saraev</w:t>
      </w:r>
      <w:proofErr w:type="spellEnd"/>
      <w:r w:rsidRPr="008D48EE">
        <w:rPr>
          <w:lang w:eastAsia="pt-BR"/>
        </w:rPr>
        <w:t xml:space="preserve">, </w:t>
      </w:r>
      <w:r>
        <w:rPr>
          <w:lang w:eastAsia="pt-BR"/>
        </w:rPr>
        <w:tab/>
      </w:r>
      <w:r w:rsidRPr="008D48EE">
        <w:rPr>
          <w:lang w:eastAsia="pt-BR"/>
        </w:rPr>
        <w:t xml:space="preserve">M.Y. </w:t>
      </w:r>
      <w:proofErr w:type="spellStart"/>
      <w:r w:rsidRPr="008D48EE">
        <w:rPr>
          <w:lang w:eastAsia="pt-BR"/>
        </w:rPr>
        <w:t>Lebedev</w:t>
      </w:r>
      <w:proofErr w:type="spellEnd"/>
      <w:r w:rsidRPr="008D48EE">
        <w:rPr>
          <w:lang w:eastAsia="pt-BR"/>
        </w:rPr>
        <w:t xml:space="preserve">, V.A. Yakovlev, Appl. </w:t>
      </w:r>
      <w:proofErr w:type="spellStart"/>
      <w:r w:rsidRPr="008D48EE">
        <w:rPr>
          <w:lang w:eastAsia="pt-BR"/>
        </w:rPr>
        <w:t>Cat</w:t>
      </w:r>
      <w:r>
        <w:rPr>
          <w:lang w:eastAsia="pt-BR"/>
        </w:rPr>
        <w:t>al</w:t>
      </w:r>
      <w:proofErr w:type="spellEnd"/>
      <w:r>
        <w:rPr>
          <w:lang w:eastAsia="pt-BR"/>
        </w:rPr>
        <w:t xml:space="preserve">. </w:t>
      </w:r>
      <w:proofErr w:type="gramStart"/>
      <w:r>
        <w:rPr>
          <w:lang w:eastAsia="pt-BR"/>
        </w:rPr>
        <w:t>B 113– 114 (2012) 296– 307.</w:t>
      </w:r>
      <w:proofErr w:type="gramEnd"/>
    </w:p>
  </w:endnote>
  <w:endnote w:id="64">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V.A. Yakovlev, S.A. </w:t>
      </w:r>
      <w:proofErr w:type="spellStart"/>
      <w:r w:rsidRPr="008D48EE">
        <w:rPr>
          <w:lang w:eastAsia="pt-BR"/>
        </w:rPr>
        <w:t>Khromova</w:t>
      </w:r>
      <w:proofErr w:type="spellEnd"/>
      <w:r w:rsidRPr="008D48EE">
        <w:rPr>
          <w:lang w:eastAsia="pt-BR"/>
        </w:rPr>
        <w:t xml:space="preserve">, O.V. </w:t>
      </w:r>
      <w:proofErr w:type="spellStart"/>
      <w:r w:rsidRPr="008D48EE">
        <w:rPr>
          <w:lang w:eastAsia="pt-BR"/>
        </w:rPr>
        <w:t>Sherstyuk</w:t>
      </w:r>
      <w:proofErr w:type="spellEnd"/>
      <w:r w:rsidRPr="008D48EE">
        <w:rPr>
          <w:lang w:eastAsia="pt-BR"/>
        </w:rPr>
        <w:t xml:space="preserve">, V.O. </w:t>
      </w:r>
      <w:proofErr w:type="spellStart"/>
      <w:r w:rsidRPr="008D48EE">
        <w:rPr>
          <w:lang w:eastAsia="pt-BR"/>
        </w:rPr>
        <w:t>Dundich</w:t>
      </w:r>
      <w:proofErr w:type="spellEnd"/>
      <w:r w:rsidRPr="008D48EE">
        <w:rPr>
          <w:lang w:eastAsia="pt-BR"/>
        </w:rPr>
        <w:t xml:space="preserve">, D.Y. </w:t>
      </w:r>
      <w:proofErr w:type="spellStart"/>
      <w:r w:rsidRPr="008D48EE">
        <w:rPr>
          <w:lang w:eastAsia="pt-BR"/>
        </w:rPr>
        <w:t>Ermakov</w:t>
      </w:r>
      <w:proofErr w:type="spellEnd"/>
      <w:r w:rsidRPr="008D48EE">
        <w:rPr>
          <w:lang w:eastAsia="pt-BR"/>
        </w:rPr>
        <w:t xml:space="preserve">, </w:t>
      </w:r>
      <w:r>
        <w:rPr>
          <w:lang w:eastAsia="pt-BR"/>
        </w:rPr>
        <w:tab/>
      </w:r>
      <w:r w:rsidRPr="008D48EE">
        <w:rPr>
          <w:lang w:eastAsia="pt-BR"/>
        </w:rPr>
        <w:t xml:space="preserve">V.M. </w:t>
      </w:r>
      <w:proofErr w:type="spellStart"/>
      <w:r w:rsidRPr="008D48EE">
        <w:rPr>
          <w:lang w:eastAsia="pt-BR"/>
        </w:rPr>
        <w:t>Novopashina</w:t>
      </w:r>
      <w:proofErr w:type="spellEnd"/>
      <w:r w:rsidRPr="008D48EE">
        <w:rPr>
          <w:lang w:eastAsia="pt-BR"/>
        </w:rPr>
        <w:t xml:space="preserve">, </w:t>
      </w:r>
      <w:proofErr w:type="spellStart"/>
      <w:r w:rsidRPr="008D48EE">
        <w:rPr>
          <w:lang w:eastAsia="pt-BR"/>
        </w:rPr>
        <w:t>Catal</w:t>
      </w:r>
      <w:proofErr w:type="spellEnd"/>
      <w:r w:rsidRPr="008D48EE">
        <w:rPr>
          <w:lang w:eastAsia="pt-BR"/>
        </w:rPr>
        <w:t>.</w:t>
      </w:r>
      <w:proofErr w:type="gramEnd"/>
      <w:r w:rsidRPr="008D48EE">
        <w:rPr>
          <w:lang w:eastAsia="pt-BR"/>
        </w:rPr>
        <w:t xml:space="preserve"> </w:t>
      </w:r>
      <w:r>
        <w:rPr>
          <w:lang w:eastAsia="pt-BR"/>
        </w:rPr>
        <w:t>Today 144 (2009) 362–366.</w:t>
      </w:r>
    </w:p>
  </w:endnote>
  <w:endnote w:id="65">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S. </w:t>
      </w:r>
      <w:proofErr w:type="spellStart"/>
      <w:r w:rsidRPr="008D48EE">
        <w:rPr>
          <w:lang w:eastAsia="pt-BR"/>
        </w:rPr>
        <w:t>Sitthisa</w:t>
      </w:r>
      <w:proofErr w:type="spellEnd"/>
      <w:r w:rsidRPr="008D48EE">
        <w:rPr>
          <w:lang w:eastAsia="pt-BR"/>
        </w:rPr>
        <w:t>, W.</w:t>
      </w:r>
      <w:proofErr w:type="gramEnd"/>
      <w:r w:rsidRPr="008D48EE">
        <w:rPr>
          <w:lang w:eastAsia="pt-BR"/>
        </w:rPr>
        <w:t xml:space="preserve"> An, D. E. Resasc</w:t>
      </w:r>
      <w:r>
        <w:rPr>
          <w:lang w:eastAsia="pt-BR"/>
        </w:rPr>
        <w:t xml:space="preserve">o, J. </w:t>
      </w:r>
      <w:proofErr w:type="spellStart"/>
      <w:r>
        <w:rPr>
          <w:lang w:eastAsia="pt-BR"/>
        </w:rPr>
        <w:t>Catal</w:t>
      </w:r>
      <w:proofErr w:type="spellEnd"/>
      <w:r>
        <w:rPr>
          <w:lang w:eastAsia="pt-BR"/>
        </w:rPr>
        <w:t>. 284 (2011) 90–101.</w:t>
      </w:r>
    </w:p>
  </w:endnote>
  <w:endnote w:id="66">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M. </w:t>
      </w:r>
      <w:proofErr w:type="spellStart"/>
      <w:r w:rsidRPr="008D48EE">
        <w:rPr>
          <w:lang w:eastAsia="pt-BR"/>
        </w:rPr>
        <w:t>Badawi</w:t>
      </w:r>
      <w:proofErr w:type="spellEnd"/>
      <w:r w:rsidRPr="008D48EE">
        <w:rPr>
          <w:lang w:eastAsia="pt-BR"/>
        </w:rPr>
        <w:t>, J.-F.</w:t>
      </w:r>
      <w:proofErr w:type="gramEnd"/>
      <w:r w:rsidRPr="008D48EE">
        <w:rPr>
          <w:lang w:eastAsia="pt-BR"/>
        </w:rPr>
        <w:t xml:space="preserve"> Paul, E. </w:t>
      </w:r>
      <w:proofErr w:type="spellStart"/>
      <w:r w:rsidRPr="008D48EE">
        <w:rPr>
          <w:lang w:eastAsia="pt-BR"/>
        </w:rPr>
        <w:t>Payen</w:t>
      </w:r>
      <w:proofErr w:type="spellEnd"/>
      <w:r w:rsidRPr="008D48EE">
        <w:rPr>
          <w:lang w:eastAsia="pt-BR"/>
        </w:rPr>
        <w:t xml:space="preserve">, Y. Romero, F. Richard, S. Brunet, A. Popov, E. </w:t>
      </w:r>
      <w:r>
        <w:rPr>
          <w:lang w:eastAsia="pt-BR"/>
        </w:rPr>
        <w:tab/>
      </w:r>
      <w:proofErr w:type="spellStart"/>
      <w:proofErr w:type="gramStart"/>
      <w:r w:rsidRPr="008D48EE">
        <w:rPr>
          <w:lang w:eastAsia="pt-BR"/>
        </w:rPr>
        <w:t>Kondratieva</w:t>
      </w:r>
      <w:proofErr w:type="spellEnd"/>
      <w:r w:rsidRPr="008D48EE">
        <w:rPr>
          <w:lang w:eastAsia="pt-BR"/>
        </w:rPr>
        <w:t>, J.-P.</w:t>
      </w:r>
      <w:proofErr w:type="gramEnd"/>
      <w:r w:rsidRPr="008D48EE">
        <w:rPr>
          <w:lang w:eastAsia="pt-BR"/>
        </w:rPr>
        <w:t xml:space="preserve"> Gilson, L. </w:t>
      </w:r>
      <w:proofErr w:type="spellStart"/>
      <w:r w:rsidRPr="008D48EE">
        <w:rPr>
          <w:lang w:eastAsia="pt-BR"/>
        </w:rPr>
        <w:t>Mariey</w:t>
      </w:r>
      <w:proofErr w:type="spellEnd"/>
      <w:r w:rsidRPr="008D48EE">
        <w:rPr>
          <w:lang w:eastAsia="pt-BR"/>
        </w:rPr>
        <w:t xml:space="preserve">, A. </w:t>
      </w:r>
      <w:proofErr w:type="spellStart"/>
      <w:r w:rsidRPr="008D48EE">
        <w:rPr>
          <w:lang w:eastAsia="pt-BR"/>
        </w:rPr>
        <w:t>Travert</w:t>
      </w:r>
      <w:proofErr w:type="spellEnd"/>
      <w:r w:rsidRPr="008D48EE">
        <w:rPr>
          <w:lang w:eastAsia="pt-BR"/>
        </w:rPr>
        <w:t xml:space="preserve">, F. </w:t>
      </w:r>
      <w:proofErr w:type="spellStart"/>
      <w:r w:rsidRPr="008D48EE">
        <w:rPr>
          <w:lang w:eastAsia="pt-BR"/>
        </w:rPr>
        <w:t>Maugé</w:t>
      </w:r>
      <w:proofErr w:type="spellEnd"/>
      <w:r w:rsidRPr="008D48EE">
        <w:rPr>
          <w:lang w:eastAsia="pt-BR"/>
        </w:rPr>
        <w:t xml:space="preserve">, Oil Gas Sci. Technol. </w:t>
      </w:r>
      <w:r>
        <w:rPr>
          <w:lang w:eastAsia="pt-BR"/>
        </w:rPr>
        <w:tab/>
      </w:r>
      <w:r w:rsidRPr="008D48EE">
        <w:rPr>
          <w:lang w:eastAsia="pt-BR"/>
        </w:rPr>
        <w:t>(2</w:t>
      </w:r>
      <w:r>
        <w:rPr>
          <w:lang w:eastAsia="pt-BR"/>
        </w:rPr>
        <w:t>013) DOI: 10.2516/</w:t>
      </w:r>
      <w:proofErr w:type="spellStart"/>
      <w:r>
        <w:rPr>
          <w:lang w:eastAsia="pt-BR"/>
        </w:rPr>
        <w:t>ogst</w:t>
      </w:r>
      <w:proofErr w:type="spellEnd"/>
      <w:r>
        <w:rPr>
          <w:lang w:eastAsia="pt-BR"/>
        </w:rPr>
        <w:t>/2012041.</w:t>
      </w:r>
    </w:p>
  </w:endnote>
  <w:endnote w:id="67">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t xml:space="preserve">E.O. </w:t>
      </w:r>
      <w:proofErr w:type="spellStart"/>
      <w:r w:rsidRPr="008D48EE">
        <w:rPr>
          <w:lang w:eastAsia="pt-BR"/>
        </w:rPr>
        <w:t>Odebunmi</w:t>
      </w:r>
      <w:proofErr w:type="spellEnd"/>
      <w:r w:rsidRPr="008D48EE">
        <w:rPr>
          <w:lang w:eastAsia="pt-BR"/>
        </w:rPr>
        <w:t xml:space="preserve">, D.F. </w:t>
      </w:r>
      <w:proofErr w:type="spellStart"/>
      <w:r w:rsidRPr="008D48EE">
        <w:rPr>
          <w:lang w:eastAsia="pt-BR"/>
        </w:rPr>
        <w:t>Ol</w:t>
      </w:r>
      <w:r>
        <w:rPr>
          <w:lang w:eastAsia="pt-BR"/>
        </w:rPr>
        <w:t>lis</w:t>
      </w:r>
      <w:proofErr w:type="spellEnd"/>
      <w:r>
        <w:rPr>
          <w:lang w:eastAsia="pt-BR"/>
        </w:rPr>
        <w:t xml:space="preserve">, J. </w:t>
      </w:r>
      <w:proofErr w:type="spellStart"/>
      <w:r>
        <w:rPr>
          <w:lang w:eastAsia="pt-BR"/>
        </w:rPr>
        <w:t>Catal</w:t>
      </w:r>
      <w:proofErr w:type="spellEnd"/>
      <w:r>
        <w:rPr>
          <w:lang w:eastAsia="pt-BR"/>
        </w:rPr>
        <w:t>.</w:t>
      </w:r>
      <w:proofErr w:type="gramEnd"/>
      <w:r>
        <w:rPr>
          <w:lang w:eastAsia="pt-BR"/>
        </w:rPr>
        <w:t xml:space="preserve"> 80 (1983) 56-64.</w:t>
      </w:r>
    </w:p>
  </w:endnote>
  <w:endnote w:id="68">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G. </w:t>
      </w:r>
      <w:proofErr w:type="spellStart"/>
      <w:r w:rsidRPr="008D48EE">
        <w:rPr>
          <w:lang w:eastAsia="pt-BR"/>
        </w:rPr>
        <w:t>Kresse</w:t>
      </w:r>
      <w:proofErr w:type="spellEnd"/>
      <w:r w:rsidRPr="008D48EE">
        <w:rPr>
          <w:lang w:eastAsia="pt-BR"/>
        </w:rPr>
        <w:t xml:space="preserve">, J. </w:t>
      </w:r>
      <w:proofErr w:type="spellStart"/>
      <w:r w:rsidRPr="008D48EE">
        <w:rPr>
          <w:lang w:eastAsia="pt-BR"/>
        </w:rPr>
        <w:t>Hafner</w:t>
      </w:r>
      <w:proofErr w:type="spellEnd"/>
      <w:r w:rsidRPr="008D48EE">
        <w:rPr>
          <w:lang w:eastAsia="pt-BR"/>
        </w:rPr>
        <w:t>, Phys. Re</w:t>
      </w:r>
      <w:r>
        <w:rPr>
          <w:lang w:eastAsia="pt-BR"/>
        </w:rPr>
        <w:t>v. B 48(17) (1993) 13115-13118.</w:t>
      </w:r>
    </w:p>
  </w:endnote>
  <w:endnote w:id="69">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G. </w:t>
      </w:r>
      <w:proofErr w:type="spellStart"/>
      <w:r w:rsidRPr="008D48EE">
        <w:rPr>
          <w:lang w:eastAsia="pt-BR"/>
        </w:rPr>
        <w:t>Kresse</w:t>
      </w:r>
      <w:proofErr w:type="spellEnd"/>
      <w:r w:rsidRPr="008D48EE">
        <w:rPr>
          <w:lang w:eastAsia="pt-BR"/>
        </w:rPr>
        <w:t xml:space="preserve">, J. </w:t>
      </w:r>
      <w:proofErr w:type="spellStart"/>
      <w:r w:rsidRPr="008D48EE">
        <w:rPr>
          <w:lang w:eastAsia="pt-BR"/>
        </w:rPr>
        <w:t>Furthmuller</w:t>
      </w:r>
      <w:proofErr w:type="spellEnd"/>
      <w:r w:rsidRPr="008D48EE">
        <w:rPr>
          <w:lang w:eastAsia="pt-BR"/>
        </w:rPr>
        <w:t>, Phys. Rev. B 54(16) (1996) 11</w:t>
      </w:r>
      <w:r>
        <w:rPr>
          <w:lang w:eastAsia="pt-BR"/>
        </w:rPr>
        <w:t>169-11186.</w:t>
      </w:r>
    </w:p>
  </w:endnote>
  <w:endnote w:id="70">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J. P. </w:t>
      </w:r>
      <w:proofErr w:type="spellStart"/>
      <w:r w:rsidRPr="008D48EE">
        <w:rPr>
          <w:lang w:eastAsia="pt-BR"/>
        </w:rPr>
        <w:t>Perdew</w:t>
      </w:r>
      <w:proofErr w:type="spellEnd"/>
      <w:r w:rsidRPr="008D48EE">
        <w:rPr>
          <w:lang w:eastAsia="pt-BR"/>
        </w:rPr>
        <w:t>, K. Burke, Phys. Rev.</w:t>
      </w:r>
      <w:r>
        <w:rPr>
          <w:lang w:eastAsia="pt-BR"/>
        </w:rPr>
        <w:t xml:space="preserve"> </w:t>
      </w:r>
      <w:proofErr w:type="spellStart"/>
      <w:r>
        <w:rPr>
          <w:lang w:eastAsia="pt-BR"/>
        </w:rPr>
        <w:t>Lett</w:t>
      </w:r>
      <w:proofErr w:type="spellEnd"/>
      <w:r>
        <w:rPr>
          <w:lang w:eastAsia="pt-BR"/>
        </w:rPr>
        <w:t>.</w:t>
      </w:r>
      <w:proofErr w:type="gramEnd"/>
      <w:r>
        <w:rPr>
          <w:lang w:eastAsia="pt-BR"/>
        </w:rPr>
        <w:t xml:space="preserve"> 77(18) (1996) 3865-3868.</w:t>
      </w:r>
    </w:p>
  </w:endnote>
  <w:endnote w:id="71">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P. E. </w:t>
      </w:r>
      <w:proofErr w:type="spellStart"/>
      <w:r w:rsidRPr="008D48EE">
        <w:rPr>
          <w:lang w:eastAsia="pt-BR"/>
        </w:rPr>
        <w:t>Blochl</w:t>
      </w:r>
      <w:proofErr w:type="spellEnd"/>
      <w:r w:rsidRPr="008D48EE">
        <w:rPr>
          <w:lang w:eastAsia="pt-BR"/>
        </w:rPr>
        <w:t>, Phys. Re</w:t>
      </w:r>
      <w:r>
        <w:rPr>
          <w:lang w:eastAsia="pt-BR"/>
        </w:rPr>
        <w:t>v. B 50(24) (1994) 17953-17979.</w:t>
      </w:r>
    </w:p>
  </w:endnote>
  <w:endnote w:id="72">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G. </w:t>
      </w:r>
      <w:proofErr w:type="spellStart"/>
      <w:r w:rsidRPr="008D48EE">
        <w:rPr>
          <w:lang w:eastAsia="pt-BR"/>
        </w:rPr>
        <w:t>Kresse</w:t>
      </w:r>
      <w:proofErr w:type="spellEnd"/>
      <w:r w:rsidRPr="008D48EE">
        <w:rPr>
          <w:lang w:eastAsia="pt-BR"/>
        </w:rPr>
        <w:t xml:space="preserve">, D. </w:t>
      </w:r>
      <w:proofErr w:type="spellStart"/>
      <w:r w:rsidRPr="008D48EE">
        <w:rPr>
          <w:lang w:eastAsia="pt-BR"/>
        </w:rPr>
        <w:t>Joubert</w:t>
      </w:r>
      <w:proofErr w:type="spellEnd"/>
      <w:r w:rsidRPr="008D48EE">
        <w:rPr>
          <w:lang w:eastAsia="pt-BR"/>
        </w:rPr>
        <w:t>, Phys.</w:t>
      </w:r>
      <w:r>
        <w:rPr>
          <w:lang w:eastAsia="pt-BR"/>
        </w:rPr>
        <w:t xml:space="preserve"> Rev. B 59(3) (1999) 1758-1775.</w:t>
      </w:r>
    </w:p>
  </w:endnote>
  <w:endnote w:id="73">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A.V. </w:t>
      </w:r>
      <w:proofErr w:type="spellStart"/>
      <w:r w:rsidRPr="008D48EE">
        <w:rPr>
          <w:lang w:eastAsia="pt-BR"/>
        </w:rPr>
        <w:t>Ruban</w:t>
      </w:r>
      <w:proofErr w:type="spellEnd"/>
      <w:r w:rsidRPr="008D48EE">
        <w:rPr>
          <w:lang w:eastAsia="pt-BR"/>
        </w:rPr>
        <w:t xml:space="preserve">, H.L. </w:t>
      </w:r>
      <w:proofErr w:type="spellStart"/>
      <w:r w:rsidRPr="008D48EE">
        <w:rPr>
          <w:lang w:eastAsia="pt-BR"/>
        </w:rPr>
        <w:t>Skriver</w:t>
      </w:r>
      <w:proofErr w:type="spellEnd"/>
      <w:r w:rsidRPr="008D48EE">
        <w:rPr>
          <w:lang w:eastAsia="pt-BR"/>
        </w:rPr>
        <w:t xml:space="preserve">, J.K. </w:t>
      </w:r>
      <w:proofErr w:type="spellStart"/>
      <w:r w:rsidRPr="008D48EE">
        <w:rPr>
          <w:lang w:eastAsia="pt-BR"/>
        </w:rPr>
        <w:t>Norskov</w:t>
      </w:r>
      <w:proofErr w:type="spellEnd"/>
      <w:r w:rsidRPr="008D48EE">
        <w:rPr>
          <w:lang w:eastAsia="pt-BR"/>
        </w:rPr>
        <w:t>, Phys. Rev. B 59(24) (1999) 15990-16000.</w:t>
      </w:r>
    </w:p>
  </w:endnote>
  <w:endnote w:id="74">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G.B. </w:t>
      </w:r>
      <w:proofErr w:type="spellStart"/>
      <w:r w:rsidRPr="008D48EE">
        <w:rPr>
          <w:lang w:eastAsia="pt-BR"/>
        </w:rPr>
        <w:t>Raupp</w:t>
      </w:r>
      <w:proofErr w:type="spellEnd"/>
      <w:r w:rsidRPr="008D48EE">
        <w:rPr>
          <w:lang w:eastAsia="pt-BR"/>
        </w:rPr>
        <w:t xml:space="preserve">, W.N. </w:t>
      </w:r>
      <w:proofErr w:type="spellStart"/>
      <w:r w:rsidRPr="008D48EE">
        <w:rPr>
          <w:lang w:eastAsia="pt-BR"/>
        </w:rPr>
        <w:t>Delgass</w:t>
      </w:r>
      <w:proofErr w:type="spellEnd"/>
      <w:r w:rsidRPr="008D48EE">
        <w:rPr>
          <w:lang w:eastAsia="pt-BR"/>
        </w:rPr>
        <w:t>, Journal of</w:t>
      </w:r>
      <w:r>
        <w:rPr>
          <w:lang w:eastAsia="pt-BR"/>
        </w:rPr>
        <w:t xml:space="preserve"> Catalysis, 58(3) 1979 337-347.</w:t>
      </w:r>
    </w:p>
  </w:endnote>
  <w:endnote w:id="75">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L. Wang, D. Li, M. </w:t>
      </w:r>
      <w:proofErr w:type="spellStart"/>
      <w:r w:rsidRPr="008D48EE">
        <w:rPr>
          <w:lang w:eastAsia="pt-BR"/>
        </w:rPr>
        <w:t>Koik</w:t>
      </w:r>
      <w:proofErr w:type="spellEnd"/>
      <w:r w:rsidRPr="008D48EE">
        <w:rPr>
          <w:lang w:eastAsia="pt-BR"/>
        </w:rPr>
        <w:t xml:space="preserve">, S. </w:t>
      </w:r>
      <w:proofErr w:type="spellStart"/>
      <w:r w:rsidRPr="008D48EE">
        <w:rPr>
          <w:lang w:eastAsia="pt-BR"/>
        </w:rPr>
        <w:t>Koso</w:t>
      </w:r>
      <w:proofErr w:type="spellEnd"/>
      <w:r w:rsidRPr="008D48EE">
        <w:rPr>
          <w:lang w:eastAsia="pt-BR"/>
        </w:rPr>
        <w:t xml:space="preserve">, Y. Nakagawa, Y. Xu, K. </w:t>
      </w:r>
      <w:proofErr w:type="spellStart"/>
      <w:r w:rsidRPr="008D48EE">
        <w:rPr>
          <w:lang w:eastAsia="pt-BR"/>
        </w:rPr>
        <w:t>Tomishige</w:t>
      </w:r>
      <w:proofErr w:type="spellEnd"/>
      <w:r w:rsidRPr="008D48EE">
        <w:rPr>
          <w:lang w:eastAsia="pt-BR"/>
        </w:rPr>
        <w:t>, App</w:t>
      </w:r>
      <w:r>
        <w:rPr>
          <w:lang w:eastAsia="pt-BR"/>
        </w:rPr>
        <w:t xml:space="preserve">l. </w:t>
      </w:r>
      <w:r>
        <w:rPr>
          <w:lang w:eastAsia="pt-BR"/>
        </w:rPr>
        <w:tab/>
      </w:r>
      <w:proofErr w:type="spellStart"/>
      <w:proofErr w:type="gramStart"/>
      <w:r>
        <w:rPr>
          <w:lang w:eastAsia="pt-BR"/>
        </w:rPr>
        <w:t>Catal</w:t>
      </w:r>
      <w:proofErr w:type="spellEnd"/>
      <w:r>
        <w:rPr>
          <w:lang w:eastAsia="pt-BR"/>
        </w:rPr>
        <w:t>.</w:t>
      </w:r>
      <w:proofErr w:type="gramEnd"/>
      <w:r>
        <w:rPr>
          <w:lang w:eastAsia="pt-BR"/>
        </w:rPr>
        <w:t xml:space="preserve"> A 392 (2011) 248–255.</w:t>
      </w:r>
    </w:p>
  </w:endnote>
  <w:endnote w:id="76">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 xml:space="preserve">A.P. Legrand, H. </w:t>
      </w:r>
      <w:proofErr w:type="spellStart"/>
      <w:r w:rsidRPr="008D48EE">
        <w:rPr>
          <w:lang w:eastAsia="pt-BR"/>
        </w:rPr>
        <w:t>Hommel</w:t>
      </w:r>
      <w:proofErr w:type="spellEnd"/>
      <w:r w:rsidRPr="008D48EE">
        <w:rPr>
          <w:lang w:eastAsia="pt-BR"/>
        </w:rPr>
        <w:t xml:space="preserve">, A. </w:t>
      </w:r>
      <w:proofErr w:type="spellStart"/>
      <w:r w:rsidRPr="008D48EE">
        <w:rPr>
          <w:lang w:eastAsia="pt-BR"/>
        </w:rPr>
        <w:t>Tuel</w:t>
      </w:r>
      <w:proofErr w:type="spellEnd"/>
      <w:r w:rsidRPr="008D48EE">
        <w:rPr>
          <w:lang w:eastAsia="pt-BR"/>
        </w:rPr>
        <w:t xml:space="preserve">, A. Vidal, H. </w:t>
      </w:r>
      <w:proofErr w:type="spellStart"/>
      <w:r w:rsidRPr="008D48EE">
        <w:rPr>
          <w:lang w:eastAsia="pt-BR"/>
        </w:rPr>
        <w:t>Balard</w:t>
      </w:r>
      <w:proofErr w:type="spellEnd"/>
      <w:r w:rsidRPr="008D48EE">
        <w:rPr>
          <w:lang w:eastAsia="pt-BR"/>
        </w:rPr>
        <w:t xml:space="preserve">, E. </w:t>
      </w:r>
      <w:proofErr w:type="spellStart"/>
      <w:r w:rsidRPr="008D48EE">
        <w:rPr>
          <w:lang w:eastAsia="pt-BR"/>
        </w:rPr>
        <w:t>Papirer</w:t>
      </w:r>
      <w:proofErr w:type="spellEnd"/>
      <w:r w:rsidRPr="008D48EE">
        <w:rPr>
          <w:lang w:eastAsia="pt-BR"/>
        </w:rPr>
        <w:t xml:space="preserve">, P. Levitz, M. </w:t>
      </w:r>
      <w:r>
        <w:rPr>
          <w:lang w:eastAsia="pt-BR"/>
        </w:rPr>
        <w:tab/>
      </w:r>
      <w:proofErr w:type="spellStart"/>
      <w:r w:rsidRPr="008D48EE">
        <w:rPr>
          <w:lang w:eastAsia="pt-BR"/>
        </w:rPr>
        <w:t>Czernichowski</w:t>
      </w:r>
      <w:proofErr w:type="spellEnd"/>
      <w:r w:rsidRPr="008D48EE">
        <w:rPr>
          <w:lang w:eastAsia="pt-BR"/>
        </w:rPr>
        <w:t xml:space="preserve">, R. </w:t>
      </w:r>
      <w:proofErr w:type="spellStart"/>
      <w:r w:rsidRPr="008D48EE">
        <w:rPr>
          <w:lang w:eastAsia="pt-BR"/>
        </w:rPr>
        <w:t>Erre</w:t>
      </w:r>
      <w:proofErr w:type="spellEnd"/>
      <w:r w:rsidRPr="008D48EE">
        <w:rPr>
          <w:lang w:eastAsia="pt-BR"/>
        </w:rPr>
        <w:t xml:space="preserve">, H. Van </w:t>
      </w:r>
      <w:proofErr w:type="spellStart"/>
      <w:r w:rsidRPr="008D48EE">
        <w:rPr>
          <w:lang w:eastAsia="pt-BR"/>
        </w:rPr>
        <w:t>Damme</w:t>
      </w:r>
      <w:proofErr w:type="spellEnd"/>
      <w:r w:rsidRPr="008D48EE">
        <w:rPr>
          <w:lang w:eastAsia="pt-BR"/>
        </w:rPr>
        <w:t xml:space="preserve">, J.P. </w:t>
      </w:r>
      <w:proofErr w:type="spellStart"/>
      <w:r w:rsidRPr="008D48EE">
        <w:rPr>
          <w:lang w:eastAsia="pt-BR"/>
        </w:rPr>
        <w:t>Gallas</w:t>
      </w:r>
      <w:proofErr w:type="spellEnd"/>
      <w:r w:rsidRPr="008D48EE">
        <w:rPr>
          <w:lang w:eastAsia="pt-BR"/>
        </w:rPr>
        <w:t xml:space="preserve">, J.F. </w:t>
      </w:r>
      <w:proofErr w:type="spellStart"/>
      <w:r w:rsidRPr="008D48EE">
        <w:rPr>
          <w:lang w:eastAsia="pt-BR"/>
        </w:rPr>
        <w:t>Hemidy</w:t>
      </w:r>
      <w:proofErr w:type="spellEnd"/>
      <w:r w:rsidRPr="008D48EE">
        <w:rPr>
          <w:lang w:eastAsia="pt-BR"/>
        </w:rPr>
        <w:t xml:space="preserve">, J.C. </w:t>
      </w:r>
      <w:proofErr w:type="spellStart"/>
      <w:r w:rsidRPr="008D48EE">
        <w:rPr>
          <w:lang w:eastAsia="pt-BR"/>
        </w:rPr>
        <w:t>Lavalley</w:t>
      </w:r>
      <w:proofErr w:type="spellEnd"/>
      <w:r w:rsidRPr="008D48EE">
        <w:rPr>
          <w:lang w:eastAsia="pt-BR"/>
        </w:rPr>
        <w:t xml:space="preserve">, </w:t>
      </w:r>
      <w:r>
        <w:rPr>
          <w:lang w:eastAsia="pt-BR"/>
        </w:rPr>
        <w:tab/>
      </w:r>
      <w:r w:rsidRPr="008D48EE">
        <w:rPr>
          <w:lang w:eastAsia="pt-BR"/>
        </w:rPr>
        <w:t xml:space="preserve">O. </w:t>
      </w:r>
      <w:proofErr w:type="spellStart"/>
      <w:r w:rsidRPr="008D48EE">
        <w:rPr>
          <w:lang w:eastAsia="pt-BR"/>
        </w:rPr>
        <w:t>Barres</w:t>
      </w:r>
      <w:proofErr w:type="spellEnd"/>
      <w:r w:rsidRPr="008D48EE">
        <w:rPr>
          <w:lang w:eastAsia="pt-BR"/>
        </w:rPr>
        <w:t xml:space="preserve">, A. </w:t>
      </w:r>
      <w:proofErr w:type="spellStart"/>
      <w:r w:rsidRPr="008D48EE">
        <w:rPr>
          <w:lang w:eastAsia="pt-BR"/>
        </w:rPr>
        <w:t>Burneau</w:t>
      </w:r>
      <w:proofErr w:type="spellEnd"/>
      <w:r w:rsidRPr="008D48EE">
        <w:rPr>
          <w:lang w:eastAsia="pt-BR"/>
        </w:rPr>
        <w:t xml:space="preserve">, Y. </w:t>
      </w:r>
      <w:proofErr w:type="spellStart"/>
      <w:r w:rsidRPr="008D48EE">
        <w:rPr>
          <w:lang w:eastAsia="pt-BR"/>
        </w:rPr>
        <w:t>Grillet</w:t>
      </w:r>
      <w:proofErr w:type="spellEnd"/>
      <w:r w:rsidRPr="008D48EE">
        <w:rPr>
          <w:lang w:eastAsia="pt-BR"/>
        </w:rPr>
        <w:t>, Adv. Coll</w:t>
      </w:r>
      <w:r>
        <w:rPr>
          <w:lang w:eastAsia="pt-BR"/>
        </w:rPr>
        <w:t xml:space="preserve">. Interface Sci. 33 (1990) 91. </w:t>
      </w:r>
    </w:p>
  </w:endnote>
  <w:endnote w:id="77">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H.E. </w:t>
      </w:r>
      <w:proofErr w:type="spellStart"/>
      <w:r w:rsidRPr="008D48EE">
        <w:rPr>
          <w:lang w:eastAsia="pt-BR"/>
        </w:rPr>
        <w:t>Bergna</w:t>
      </w:r>
      <w:proofErr w:type="spellEnd"/>
      <w:r w:rsidRPr="008D48EE">
        <w:rPr>
          <w:lang w:eastAsia="pt-BR"/>
        </w:rPr>
        <w:t>, W.O. Roberts, Surfactant science ser</w:t>
      </w:r>
      <w:r>
        <w:rPr>
          <w:lang w:eastAsia="pt-BR"/>
        </w:rPr>
        <w:t>ies, v.131 (2006).</w:t>
      </w:r>
      <w:proofErr w:type="gramEnd"/>
    </w:p>
  </w:endnote>
  <w:endnote w:id="78">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L. </w:t>
      </w:r>
      <w:proofErr w:type="spellStart"/>
      <w:r w:rsidRPr="008D48EE">
        <w:rPr>
          <w:lang w:eastAsia="pt-BR"/>
        </w:rPr>
        <w:t>Oliviero</w:t>
      </w:r>
      <w:proofErr w:type="spellEnd"/>
      <w:r w:rsidRPr="008D48EE">
        <w:rPr>
          <w:lang w:eastAsia="pt-BR"/>
        </w:rPr>
        <w:t xml:space="preserve">, </w:t>
      </w:r>
      <w:proofErr w:type="spellStart"/>
      <w:r w:rsidRPr="008D48EE">
        <w:rPr>
          <w:lang w:eastAsia="pt-BR"/>
        </w:rPr>
        <w:t>A.Vimont</w:t>
      </w:r>
      <w:proofErr w:type="spellEnd"/>
      <w:r w:rsidRPr="008D48EE">
        <w:rPr>
          <w:lang w:eastAsia="pt-BR"/>
        </w:rPr>
        <w:t xml:space="preserve">, J-C </w:t>
      </w:r>
      <w:proofErr w:type="spellStart"/>
      <w:r w:rsidRPr="008D48EE">
        <w:rPr>
          <w:lang w:eastAsia="pt-BR"/>
        </w:rPr>
        <w:t>Lavalley</w:t>
      </w:r>
      <w:proofErr w:type="spellEnd"/>
      <w:r w:rsidRPr="008D48EE">
        <w:rPr>
          <w:lang w:eastAsia="pt-BR"/>
        </w:rPr>
        <w:t xml:space="preserve">, F.R. </w:t>
      </w:r>
      <w:proofErr w:type="spellStart"/>
      <w:r w:rsidRPr="008D48EE">
        <w:rPr>
          <w:lang w:eastAsia="pt-BR"/>
        </w:rPr>
        <w:t>Sarria</w:t>
      </w:r>
      <w:proofErr w:type="spellEnd"/>
      <w:r w:rsidRPr="008D48EE">
        <w:rPr>
          <w:lang w:eastAsia="pt-BR"/>
        </w:rPr>
        <w:t xml:space="preserve">, M. Gaillard, F. </w:t>
      </w:r>
      <w:proofErr w:type="spellStart"/>
      <w:r w:rsidRPr="008D48EE">
        <w:rPr>
          <w:lang w:eastAsia="pt-BR"/>
        </w:rPr>
        <w:t>Mauge</w:t>
      </w:r>
      <w:proofErr w:type="spellEnd"/>
      <w:r w:rsidRPr="008D48EE">
        <w:rPr>
          <w:lang w:eastAsia="pt-BR"/>
        </w:rPr>
        <w:t>, Phys.</w:t>
      </w:r>
      <w:proofErr w:type="gramEnd"/>
      <w:r w:rsidRPr="008D48EE">
        <w:rPr>
          <w:lang w:eastAsia="pt-BR"/>
        </w:rPr>
        <w:t xml:space="preserve"> </w:t>
      </w:r>
      <w:r>
        <w:rPr>
          <w:lang w:eastAsia="pt-BR"/>
        </w:rPr>
        <w:tab/>
      </w:r>
      <w:r w:rsidRPr="008D48EE">
        <w:rPr>
          <w:lang w:eastAsia="pt-BR"/>
        </w:rPr>
        <w:t xml:space="preserve">Chem. </w:t>
      </w:r>
      <w:r>
        <w:rPr>
          <w:lang w:eastAsia="pt-BR"/>
        </w:rPr>
        <w:t>Chem. Phys. 7 (2005) 1861–1869.</w:t>
      </w:r>
    </w:p>
  </w:endnote>
  <w:endnote w:id="79">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G. Connell, A. </w:t>
      </w:r>
      <w:proofErr w:type="spellStart"/>
      <w:r w:rsidRPr="008D48EE">
        <w:rPr>
          <w:lang w:eastAsia="pt-BR"/>
        </w:rPr>
        <w:t>Dumesic</w:t>
      </w:r>
      <w:proofErr w:type="spellEnd"/>
      <w:r>
        <w:rPr>
          <w:lang w:eastAsia="pt-BR"/>
        </w:rPr>
        <w:t xml:space="preserve">, J. </w:t>
      </w:r>
      <w:proofErr w:type="spellStart"/>
      <w:r>
        <w:rPr>
          <w:lang w:eastAsia="pt-BR"/>
        </w:rPr>
        <w:t>Catal</w:t>
      </w:r>
      <w:proofErr w:type="spellEnd"/>
      <w:r>
        <w:rPr>
          <w:lang w:eastAsia="pt-BR"/>
        </w:rPr>
        <w:t>.</w:t>
      </w:r>
      <w:proofErr w:type="gramEnd"/>
      <w:r>
        <w:rPr>
          <w:lang w:eastAsia="pt-BR"/>
        </w:rPr>
        <w:t xml:space="preserve"> 105 (1987) 285-298.</w:t>
      </w:r>
    </w:p>
  </w:endnote>
  <w:endnote w:id="80">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K. </w:t>
      </w:r>
      <w:proofErr w:type="spellStart"/>
      <w:r w:rsidRPr="008D48EE">
        <w:rPr>
          <w:lang w:eastAsia="pt-BR"/>
        </w:rPr>
        <w:t>Hadjiivanov</w:t>
      </w:r>
      <w:proofErr w:type="spellEnd"/>
      <w:r w:rsidRPr="008D48EE">
        <w:rPr>
          <w:lang w:eastAsia="pt-BR"/>
        </w:rPr>
        <w:t xml:space="preserve">, M. </w:t>
      </w:r>
      <w:proofErr w:type="spellStart"/>
      <w:r w:rsidRPr="008D48EE">
        <w:rPr>
          <w:lang w:eastAsia="pt-BR"/>
        </w:rPr>
        <w:t>Mihaylov</w:t>
      </w:r>
      <w:proofErr w:type="spellEnd"/>
      <w:r w:rsidRPr="008D48EE">
        <w:rPr>
          <w:lang w:eastAsia="pt-BR"/>
        </w:rPr>
        <w:t xml:space="preserve">, D. </w:t>
      </w:r>
      <w:proofErr w:type="spellStart"/>
      <w:r w:rsidRPr="008D48EE">
        <w:rPr>
          <w:lang w:eastAsia="pt-BR"/>
        </w:rPr>
        <w:t>Klissurski</w:t>
      </w:r>
      <w:proofErr w:type="spellEnd"/>
      <w:r w:rsidRPr="008D48EE">
        <w:rPr>
          <w:lang w:eastAsia="pt-BR"/>
        </w:rPr>
        <w:t xml:space="preserve">, P. </w:t>
      </w:r>
      <w:proofErr w:type="spellStart"/>
      <w:r w:rsidRPr="008D48EE">
        <w:rPr>
          <w:lang w:eastAsia="pt-BR"/>
        </w:rPr>
        <w:t>Stefanov</w:t>
      </w:r>
      <w:proofErr w:type="spellEnd"/>
      <w:r w:rsidRPr="008D48EE">
        <w:rPr>
          <w:lang w:eastAsia="pt-BR"/>
        </w:rPr>
        <w:t xml:space="preserve">, N. </w:t>
      </w:r>
      <w:proofErr w:type="spellStart"/>
      <w:r w:rsidRPr="008D48EE">
        <w:rPr>
          <w:lang w:eastAsia="pt-BR"/>
        </w:rPr>
        <w:t>Abadjieva</w:t>
      </w:r>
      <w:proofErr w:type="spellEnd"/>
      <w:r w:rsidRPr="008D48EE">
        <w:rPr>
          <w:lang w:eastAsia="pt-BR"/>
        </w:rPr>
        <w:t>, E.</w:t>
      </w:r>
      <w:proofErr w:type="gramEnd"/>
      <w:r w:rsidRPr="008D48EE">
        <w:rPr>
          <w:lang w:eastAsia="pt-BR"/>
        </w:rPr>
        <w:t xml:space="preserve"> </w:t>
      </w:r>
      <w:r>
        <w:rPr>
          <w:lang w:eastAsia="pt-BR"/>
        </w:rPr>
        <w:tab/>
      </w:r>
      <w:proofErr w:type="spellStart"/>
      <w:r w:rsidRPr="008D48EE">
        <w:rPr>
          <w:lang w:eastAsia="pt-BR"/>
        </w:rPr>
        <w:t>Vassileva</w:t>
      </w:r>
      <w:proofErr w:type="spellEnd"/>
      <w:r w:rsidRPr="008D48EE">
        <w:rPr>
          <w:lang w:eastAsia="pt-BR"/>
        </w:rPr>
        <w:t xml:space="preserve">, L. </w:t>
      </w:r>
      <w:proofErr w:type="spellStart"/>
      <w:r w:rsidRPr="008D48EE">
        <w:rPr>
          <w:lang w:eastAsia="pt-BR"/>
        </w:rPr>
        <w:t>Mintchevz</w:t>
      </w:r>
      <w:proofErr w:type="spellEnd"/>
      <w:r w:rsidRPr="008D48EE">
        <w:rPr>
          <w:lang w:eastAsia="pt-BR"/>
        </w:rPr>
        <w:t xml:space="preserve">, J. </w:t>
      </w:r>
      <w:proofErr w:type="spellStart"/>
      <w:r w:rsidRPr="008D48EE">
        <w:rPr>
          <w:lang w:eastAsia="pt-BR"/>
        </w:rPr>
        <w:t>Catal</w:t>
      </w:r>
      <w:proofErr w:type="spellEnd"/>
      <w:r w:rsidRPr="008D48EE">
        <w:rPr>
          <w:lang w:eastAsia="pt-BR"/>
        </w:rPr>
        <w:t xml:space="preserve">. 185 (1999) 314–323. </w:t>
      </w:r>
    </w:p>
  </w:endnote>
  <w:endnote w:id="81">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 xml:space="preserve">] </w:t>
      </w:r>
      <w:r w:rsidRPr="008D48EE">
        <w:rPr>
          <w:lang w:eastAsia="pt-BR"/>
        </w:rPr>
        <w:tab/>
      </w:r>
      <w:proofErr w:type="spellStart"/>
      <w:r w:rsidRPr="008D48EE">
        <w:rPr>
          <w:lang w:eastAsia="pt-BR"/>
        </w:rPr>
        <w:t>Rylander</w:t>
      </w:r>
      <w:proofErr w:type="spellEnd"/>
      <w:r w:rsidRPr="008D48EE">
        <w:rPr>
          <w:lang w:eastAsia="pt-BR"/>
        </w:rPr>
        <w:t xml:space="preserve">, P. N. Catalytic Hydrogenation over Platinum Metals; Academic Press: </w:t>
      </w:r>
      <w:r>
        <w:rPr>
          <w:lang w:eastAsia="pt-BR"/>
        </w:rPr>
        <w:tab/>
      </w:r>
      <w:r w:rsidRPr="008D48EE">
        <w:rPr>
          <w:lang w:eastAsia="pt-BR"/>
        </w:rPr>
        <w:t xml:space="preserve">New York, 1967; p 309. </w:t>
      </w:r>
    </w:p>
  </w:endnote>
  <w:endnote w:id="82">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 xml:space="preserve">] </w:t>
      </w:r>
      <w:r w:rsidRPr="008D48EE">
        <w:rPr>
          <w:lang w:eastAsia="pt-BR"/>
        </w:rPr>
        <w:tab/>
        <w:t>G. C. Bond, Platinum Metals Rev., 12, 3 (1968), 100-105.</w:t>
      </w:r>
    </w:p>
  </w:endnote>
  <w:endnote w:id="83">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t xml:space="preserve">M. L. </w:t>
      </w:r>
      <w:proofErr w:type="spellStart"/>
      <w:r w:rsidRPr="008D48EE">
        <w:rPr>
          <w:lang w:eastAsia="pt-BR"/>
        </w:rPr>
        <w:t>Honkela</w:t>
      </w:r>
      <w:proofErr w:type="spellEnd"/>
      <w:r w:rsidRPr="008D48EE">
        <w:rPr>
          <w:lang w:eastAsia="pt-BR"/>
        </w:rPr>
        <w:t xml:space="preserve">, J. Bjork, M. </w:t>
      </w:r>
      <w:proofErr w:type="spellStart"/>
      <w:r w:rsidRPr="008D48EE">
        <w:rPr>
          <w:lang w:eastAsia="pt-BR"/>
        </w:rPr>
        <w:t>Persson</w:t>
      </w:r>
      <w:proofErr w:type="spellEnd"/>
      <w:r w:rsidRPr="008D48EE">
        <w:rPr>
          <w:lang w:eastAsia="pt-BR"/>
        </w:rPr>
        <w:t>; Phys. Chem. Chem. Phys., 14 (2012) 5849–</w:t>
      </w:r>
      <w:r>
        <w:rPr>
          <w:lang w:eastAsia="pt-BR"/>
        </w:rPr>
        <w:tab/>
      </w:r>
      <w:r w:rsidRPr="008D48EE">
        <w:rPr>
          <w:lang w:eastAsia="pt-BR"/>
        </w:rPr>
        <w:t>5854.</w:t>
      </w:r>
      <w:proofErr w:type="gramEnd"/>
    </w:p>
  </w:endnote>
  <w:endnote w:id="84">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L. </w:t>
      </w:r>
      <w:proofErr w:type="spellStart"/>
      <w:r w:rsidRPr="008D48EE">
        <w:rPr>
          <w:lang w:eastAsia="pt-BR"/>
        </w:rPr>
        <w:t>Delle</w:t>
      </w:r>
      <w:proofErr w:type="spellEnd"/>
      <w:r w:rsidRPr="008D48EE">
        <w:rPr>
          <w:lang w:eastAsia="pt-BR"/>
        </w:rPr>
        <w:t xml:space="preserve"> Site, A. </w:t>
      </w:r>
      <w:proofErr w:type="spellStart"/>
      <w:r w:rsidRPr="008D48EE">
        <w:rPr>
          <w:lang w:eastAsia="pt-BR"/>
        </w:rPr>
        <w:t>Alavi</w:t>
      </w:r>
      <w:proofErr w:type="spellEnd"/>
      <w:r w:rsidRPr="008D48EE">
        <w:rPr>
          <w:lang w:eastAsia="pt-BR"/>
        </w:rPr>
        <w:t>, C. F. Abrams,</w:t>
      </w:r>
      <w:r>
        <w:rPr>
          <w:lang w:eastAsia="pt-BR"/>
        </w:rPr>
        <w:t xml:space="preserve"> Phys. Rev. B 67 (2003) 193406.</w:t>
      </w:r>
      <w:proofErr w:type="gramEnd"/>
    </w:p>
  </w:endnote>
  <w:endnote w:id="85">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M.L. </w:t>
      </w:r>
      <w:proofErr w:type="spellStart"/>
      <w:r w:rsidRPr="008D48EE">
        <w:rPr>
          <w:lang w:eastAsia="pt-BR"/>
        </w:rPr>
        <w:t>Honkela</w:t>
      </w:r>
      <w:proofErr w:type="spellEnd"/>
      <w:r w:rsidRPr="008D48EE">
        <w:rPr>
          <w:lang w:eastAsia="pt-BR"/>
        </w:rPr>
        <w:t xml:space="preserve">, J. Bjork, M. </w:t>
      </w:r>
      <w:proofErr w:type="spellStart"/>
      <w:r w:rsidRPr="008D48EE">
        <w:rPr>
          <w:lang w:eastAsia="pt-BR"/>
        </w:rPr>
        <w:t>Perssonbd</w:t>
      </w:r>
      <w:proofErr w:type="spellEnd"/>
      <w:r w:rsidRPr="008D48EE">
        <w:rPr>
          <w:lang w:eastAsia="pt-BR"/>
        </w:rPr>
        <w:t>, Phys. Chem. Ch</w:t>
      </w:r>
      <w:r>
        <w:rPr>
          <w:lang w:eastAsia="pt-BR"/>
        </w:rPr>
        <w:t>em. Phys. 14 (2012) 5849–</w:t>
      </w:r>
      <w:r>
        <w:rPr>
          <w:lang w:eastAsia="pt-BR"/>
        </w:rPr>
        <w:tab/>
        <w:t>5854.</w:t>
      </w:r>
      <w:proofErr w:type="gramEnd"/>
      <w:r>
        <w:rPr>
          <w:lang w:eastAsia="pt-BR"/>
        </w:rPr>
        <w:t xml:space="preserve"> </w:t>
      </w:r>
    </w:p>
  </w:endnote>
  <w:endnote w:id="86">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S.D. Lin, M.A </w:t>
      </w:r>
      <w:proofErr w:type="spellStart"/>
      <w:r w:rsidRPr="008D48EE">
        <w:rPr>
          <w:lang w:eastAsia="pt-BR"/>
        </w:rPr>
        <w:t>Vannice</w:t>
      </w:r>
      <w:proofErr w:type="spellEnd"/>
      <w:r w:rsidRPr="008D48EE">
        <w:rPr>
          <w:lang w:eastAsia="pt-BR"/>
        </w:rPr>
        <w:t xml:space="preserve">, J. </w:t>
      </w:r>
      <w:proofErr w:type="spellStart"/>
      <w:r w:rsidRPr="008D48EE">
        <w:rPr>
          <w:lang w:eastAsia="pt-BR"/>
        </w:rPr>
        <w:t>Catal</w:t>
      </w:r>
      <w:proofErr w:type="spellEnd"/>
      <w:r w:rsidRPr="008D48EE">
        <w:rPr>
          <w:lang w:eastAsia="pt-BR"/>
        </w:rPr>
        <w:t>.</w:t>
      </w:r>
      <w:proofErr w:type="gramEnd"/>
      <w:r w:rsidRPr="008D48EE">
        <w:rPr>
          <w:lang w:eastAsia="pt-BR"/>
        </w:rPr>
        <w:t xml:space="preserve"> 143 (1993) 554-562.  </w:t>
      </w:r>
    </w:p>
  </w:endnote>
  <w:endnote w:id="87">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r>
      <w:proofErr w:type="spellStart"/>
      <w:r w:rsidRPr="008D48EE">
        <w:rPr>
          <w:lang w:eastAsia="pt-BR"/>
        </w:rPr>
        <w:t>Beccat</w:t>
      </w:r>
      <w:proofErr w:type="spellEnd"/>
      <w:r w:rsidRPr="008D48EE">
        <w:rPr>
          <w:lang w:eastAsia="pt-BR"/>
        </w:rPr>
        <w:t xml:space="preserve">, J.; </w:t>
      </w:r>
      <w:proofErr w:type="spellStart"/>
      <w:r w:rsidRPr="008D48EE">
        <w:rPr>
          <w:lang w:eastAsia="pt-BR"/>
        </w:rPr>
        <w:t>Bertolini</w:t>
      </w:r>
      <w:proofErr w:type="spellEnd"/>
      <w:r w:rsidRPr="008D48EE">
        <w:rPr>
          <w:lang w:eastAsia="pt-BR"/>
        </w:rPr>
        <w:t xml:space="preserve">, J. C.; Gauthier, Y.; </w:t>
      </w:r>
      <w:proofErr w:type="spellStart"/>
      <w:r w:rsidRPr="008D48EE">
        <w:rPr>
          <w:lang w:eastAsia="pt-BR"/>
        </w:rPr>
        <w:t>Massardier</w:t>
      </w:r>
      <w:proofErr w:type="spellEnd"/>
      <w:r w:rsidRPr="008D48EE">
        <w:rPr>
          <w:lang w:eastAsia="pt-BR"/>
        </w:rPr>
        <w:t xml:space="preserve">, J.; Ruiz, P. J. </w:t>
      </w:r>
      <w:proofErr w:type="spellStart"/>
      <w:r w:rsidRPr="008D48EE">
        <w:rPr>
          <w:lang w:eastAsia="pt-BR"/>
        </w:rPr>
        <w:t>Catal</w:t>
      </w:r>
      <w:proofErr w:type="spellEnd"/>
      <w:r w:rsidRPr="008D48EE">
        <w:rPr>
          <w:lang w:eastAsia="pt-BR"/>
        </w:rPr>
        <w:t xml:space="preserve">. </w:t>
      </w:r>
      <w:proofErr w:type="gramStart"/>
      <w:r w:rsidRPr="008D48EE">
        <w:rPr>
          <w:lang w:eastAsia="pt-BR"/>
        </w:rPr>
        <w:t xml:space="preserve">126 </w:t>
      </w:r>
      <w:r>
        <w:rPr>
          <w:lang w:eastAsia="pt-BR"/>
        </w:rPr>
        <w:tab/>
      </w:r>
      <w:r w:rsidRPr="008D48EE">
        <w:rPr>
          <w:lang w:eastAsia="pt-BR"/>
        </w:rPr>
        <w:t>(1990) 451.</w:t>
      </w:r>
      <w:proofErr w:type="gramEnd"/>
      <w:r w:rsidRPr="008D48EE">
        <w:rPr>
          <w:lang w:eastAsia="pt-BR"/>
        </w:rPr>
        <w:t xml:space="preserve"> </w:t>
      </w:r>
    </w:p>
  </w:endnote>
  <w:endnote w:id="88">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r>
      <w:proofErr w:type="spellStart"/>
      <w:r w:rsidRPr="008D48EE">
        <w:rPr>
          <w:lang w:eastAsia="pt-BR"/>
        </w:rPr>
        <w:t>Birchem</w:t>
      </w:r>
      <w:proofErr w:type="spellEnd"/>
      <w:r w:rsidRPr="008D48EE">
        <w:rPr>
          <w:lang w:eastAsia="pt-BR"/>
        </w:rPr>
        <w:t xml:space="preserve">, T.; </w:t>
      </w:r>
      <w:proofErr w:type="spellStart"/>
      <w:r w:rsidRPr="008D48EE">
        <w:rPr>
          <w:lang w:eastAsia="pt-BR"/>
        </w:rPr>
        <w:t>Pradier</w:t>
      </w:r>
      <w:proofErr w:type="spellEnd"/>
      <w:r w:rsidRPr="008D48EE">
        <w:rPr>
          <w:lang w:eastAsia="pt-BR"/>
        </w:rPr>
        <w:t xml:space="preserve">, C. M.; </w:t>
      </w:r>
      <w:proofErr w:type="spellStart"/>
      <w:r w:rsidRPr="008D48EE">
        <w:rPr>
          <w:lang w:eastAsia="pt-BR"/>
        </w:rPr>
        <w:t>Berthier</w:t>
      </w:r>
      <w:proofErr w:type="spellEnd"/>
      <w:r w:rsidRPr="008D48EE">
        <w:rPr>
          <w:lang w:eastAsia="pt-BR"/>
        </w:rPr>
        <w:t xml:space="preserve">, Y.; </w:t>
      </w:r>
      <w:proofErr w:type="spellStart"/>
      <w:r w:rsidRPr="008D48EE">
        <w:rPr>
          <w:lang w:eastAsia="pt-BR"/>
        </w:rPr>
        <w:t>Cordi</w:t>
      </w:r>
      <w:r>
        <w:rPr>
          <w:lang w:eastAsia="pt-BR"/>
        </w:rPr>
        <w:t>er</w:t>
      </w:r>
      <w:proofErr w:type="spellEnd"/>
      <w:r>
        <w:rPr>
          <w:lang w:eastAsia="pt-BR"/>
        </w:rPr>
        <w:t xml:space="preserve">, G. J. </w:t>
      </w:r>
      <w:proofErr w:type="spellStart"/>
      <w:r>
        <w:rPr>
          <w:lang w:eastAsia="pt-BR"/>
        </w:rPr>
        <w:t>Catal</w:t>
      </w:r>
      <w:proofErr w:type="spellEnd"/>
      <w:r>
        <w:rPr>
          <w:lang w:eastAsia="pt-BR"/>
        </w:rPr>
        <w:t>.</w:t>
      </w:r>
      <w:proofErr w:type="gramEnd"/>
      <w:r>
        <w:rPr>
          <w:lang w:eastAsia="pt-BR"/>
        </w:rPr>
        <w:t xml:space="preserve"> </w:t>
      </w:r>
      <w:proofErr w:type="gramStart"/>
      <w:r>
        <w:rPr>
          <w:lang w:eastAsia="pt-BR"/>
        </w:rPr>
        <w:t>161 (1996) 68.</w:t>
      </w:r>
      <w:proofErr w:type="gramEnd"/>
    </w:p>
  </w:endnote>
  <w:endnote w:id="89">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 xml:space="preserve">] </w:t>
      </w:r>
      <w:r w:rsidRPr="008D48EE">
        <w:rPr>
          <w:lang w:eastAsia="pt-BR"/>
        </w:rPr>
        <w:tab/>
      </w:r>
      <w:proofErr w:type="spellStart"/>
      <w:r w:rsidRPr="008D48EE">
        <w:rPr>
          <w:lang w:eastAsia="pt-BR"/>
        </w:rPr>
        <w:t>Borgna</w:t>
      </w:r>
      <w:proofErr w:type="spellEnd"/>
      <w:r w:rsidRPr="008D48EE">
        <w:rPr>
          <w:lang w:eastAsia="pt-BR"/>
        </w:rPr>
        <w:t xml:space="preserve">, A.; Anderson, B. G.; </w:t>
      </w:r>
      <w:proofErr w:type="spellStart"/>
      <w:r w:rsidRPr="008D48EE">
        <w:rPr>
          <w:lang w:eastAsia="pt-BR"/>
        </w:rPr>
        <w:t>Saib</w:t>
      </w:r>
      <w:proofErr w:type="spellEnd"/>
      <w:r w:rsidRPr="008D48EE">
        <w:rPr>
          <w:lang w:eastAsia="pt-BR"/>
        </w:rPr>
        <w:t xml:space="preserve">, A. M.; </w:t>
      </w:r>
      <w:proofErr w:type="spellStart"/>
      <w:r w:rsidRPr="008D48EE">
        <w:rPr>
          <w:lang w:eastAsia="pt-BR"/>
        </w:rPr>
        <w:t>Bluhm</w:t>
      </w:r>
      <w:proofErr w:type="spellEnd"/>
      <w:r w:rsidRPr="008D48EE">
        <w:rPr>
          <w:lang w:eastAsia="pt-BR"/>
        </w:rPr>
        <w:t xml:space="preserve">, H.; </w:t>
      </w:r>
      <w:proofErr w:type="spellStart"/>
      <w:r w:rsidRPr="008D48EE">
        <w:rPr>
          <w:lang w:eastAsia="pt-BR"/>
        </w:rPr>
        <w:t>Havecker</w:t>
      </w:r>
      <w:proofErr w:type="spellEnd"/>
      <w:r w:rsidRPr="008D48EE">
        <w:rPr>
          <w:lang w:eastAsia="pt-BR"/>
        </w:rPr>
        <w:t>, M.; Knop-</w:t>
      </w:r>
      <w:r>
        <w:rPr>
          <w:lang w:eastAsia="pt-BR"/>
        </w:rPr>
        <w:tab/>
      </w:r>
      <w:proofErr w:type="spellStart"/>
      <w:r w:rsidRPr="008D48EE">
        <w:rPr>
          <w:lang w:eastAsia="pt-BR"/>
        </w:rPr>
        <w:t>Gericke</w:t>
      </w:r>
      <w:proofErr w:type="spellEnd"/>
      <w:r w:rsidRPr="008D48EE">
        <w:rPr>
          <w:lang w:eastAsia="pt-BR"/>
        </w:rPr>
        <w:t xml:space="preserve">, A.; Kuiper, A. E. T.; </w:t>
      </w:r>
      <w:proofErr w:type="spellStart"/>
      <w:r w:rsidRPr="008D48EE">
        <w:rPr>
          <w:lang w:eastAsia="pt-BR"/>
        </w:rPr>
        <w:t>Tamminga</w:t>
      </w:r>
      <w:proofErr w:type="spellEnd"/>
      <w:r w:rsidRPr="008D48EE">
        <w:rPr>
          <w:lang w:eastAsia="pt-BR"/>
        </w:rPr>
        <w:t xml:space="preserve">, Y.; </w:t>
      </w:r>
      <w:proofErr w:type="spellStart"/>
      <w:r w:rsidRPr="008D48EE">
        <w:rPr>
          <w:lang w:eastAsia="pt-BR"/>
        </w:rPr>
        <w:t>Niemantsverdriet</w:t>
      </w:r>
      <w:proofErr w:type="spellEnd"/>
      <w:r w:rsidRPr="008D48EE">
        <w:rPr>
          <w:lang w:eastAsia="pt-BR"/>
        </w:rPr>
        <w:t xml:space="preserve">, J. W. J. </w:t>
      </w:r>
      <w:r>
        <w:rPr>
          <w:lang w:eastAsia="pt-BR"/>
        </w:rPr>
        <w:t xml:space="preserve">Phys. </w:t>
      </w:r>
      <w:r>
        <w:rPr>
          <w:lang w:eastAsia="pt-BR"/>
        </w:rPr>
        <w:tab/>
      </w:r>
      <w:proofErr w:type="gramStart"/>
      <w:r>
        <w:rPr>
          <w:lang w:eastAsia="pt-BR"/>
        </w:rPr>
        <w:t>Chem. B 108 (2004) 17905.</w:t>
      </w:r>
      <w:proofErr w:type="gramEnd"/>
    </w:p>
  </w:endnote>
  <w:endnote w:id="90">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r>
      <w:proofErr w:type="spellStart"/>
      <w:r w:rsidRPr="008D48EE">
        <w:rPr>
          <w:lang w:eastAsia="pt-BR"/>
        </w:rPr>
        <w:t>Marinelli</w:t>
      </w:r>
      <w:proofErr w:type="spellEnd"/>
      <w:r w:rsidRPr="008D48EE">
        <w:rPr>
          <w:lang w:eastAsia="pt-BR"/>
        </w:rPr>
        <w:t xml:space="preserve">, T. B. L. W.; </w:t>
      </w:r>
      <w:proofErr w:type="spellStart"/>
      <w:r w:rsidRPr="008D48EE">
        <w:rPr>
          <w:lang w:eastAsia="pt-BR"/>
        </w:rPr>
        <w:t>Naubuurs</w:t>
      </w:r>
      <w:proofErr w:type="spellEnd"/>
      <w:r w:rsidRPr="008D48EE">
        <w:rPr>
          <w:lang w:eastAsia="pt-BR"/>
        </w:rPr>
        <w:t xml:space="preserve">, S.; </w:t>
      </w:r>
      <w:proofErr w:type="spellStart"/>
      <w:r w:rsidRPr="008D48EE">
        <w:rPr>
          <w:lang w:eastAsia="pt-BR"/>
        </w:rPr>
        <w:t>Ponec</w:t>
      </w:r>
      <w:proofErr w:type="spellEnd"/>
      <w:r w:rsidRPr="008D48EE">
        <w:rPr>
          <w:lang w:eastAsia="pt-BR"/>
        </w:rPr>
        <w:t xml:space="preserve">, V. J. </w:t>
      </w:r>
      <w:proofErr w:type="spellStart"/>
      <w:r w:rsidRPr="008D48EE">
        <w:rPr>
          <w:lang w:eastAsia="pt-BR"/>
        </w:rPr>
        <w:t>Catal</w:t>
      </w:r>
      <w:proofErr w:type="spellEnd"/>
      <w:r w:rsidRPr="008D48EE">
        <w:rPr>
          <w:lang w:eastAsia="pt-BR"/>
        </w:rPr>
        <w:t>.</w:t>
      </w:r>
      <w:proofErr w:type="gramEnd"/>
      <w:r w:rsidRPr="008D48EE">
        <w:rPr>
          <w:lang w:eastAsia="pt-BR"/>
        </w:rPr>
        <w:t xml:space="preserve"> </w:t>
      </w:r>
      <w:proofErr w:type="gramStart"/>
      <w:r w:rsidRPr="008D48EE">
        <w:rPr>
          <w:lang w:eastAsia="pt-BR"/>
        </w:rPr>
        <w:t>151 (1995) 431.</w:t>
      </w:r>
      <w:proofErr w:type="gramEnd"/>
    </w:p>
  </w:endnote>
  <w:endnote w:id="91">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 xml:space="preserve">] </w:t>
      </w:r>
      <w:r w:rsidRPr="008D48EE">
        <w:rPr>
          <w:lang w:eastAsia="pt-BR"/>
        </w:rPr>
        <w:tab/>
      </w:r>
      <w:proofErr w:type="spellStart"/>
      <w:r w:rsidRPr="008D48EE">
        <w:rPr>
          <w:lang w:eastAsia="pt-BR"/>
        </w:rPr>
        <w:t>Marinelli</w:t>
      </w:r>
      <w:proofErr w:type="spellEnd"/>
      <w:r w:rsidRPr="008D48EE">
        <w:rPr>
          <w:lang w:eastAsia="pt-BR"/>
        </w:rPr>
        <w:t xml:space="preserve">, T. B. L. W.; </w:t>
      </w:r>
      <w:proofErr w:type="spellStart"/>
      <w:r w:rsidRPr="008D48EE">
        <w:rPr>
          <w:lang w:eastAsia="pt-BR"/>
        </w:rPr>
        <w:t>Ponec</w:t>
      </w:r>
      <w:proofErr w:type="spellEnd"/>
      <w:r w:rsidRPr="008D48EE">
        <w:rPr>
          <w:lang w:eastAsia="pt-BR"/>
        </w:rPr>
        <w:t xml:space="preserve">, V. J. </w:t>
      </w:r>
      <w:proofErr w:type="spellStart"/>
      <w:r w:rsidRPr="008D48EE">
        <w:rPr>
          <w:lang w:eastAsia="pt-BR"/>
        </w:rPr>
        <w:t>Catal</w:t>
      </w:r>
      <w:proofErr w:type="spellEnd"/>
      <w:r w:rsidRPr="008D48EE">
        <w:rPr>
          <w:lang w:eastAsia="pt-BR"/>
        </w:rPr>
        <w:t>.</w:t>
      </w:r>
      <w:proofErr w:type="gramEnd"/>
      <w:r w:rsidRPr="008D48EE">
        <w:rPr>
          <w:lang w:eastAsia="pt-BR"/>
        </w:rPr>
        <w:t xml:space="preserve"> 1995, 156, 51  </w:t>
      </w:r>
    </w:p>
  </w:endnote>
  <w:endnote w:id="92">
    <w:p w:rsidR="00883C93" w:rsidRPr="008D48EE" w:rsidRDefault="00883C93" w:rsidP="00F3560C">
      <w:pPr>
        <w:jc w:val="both"/>
        <w:rPr>
          <w:lang w:eastAsia="pt-BR"/>
        </w:rPr>
      </w:pPr>
      <w:r w:rsidRPr="008D48EE">
        <w:rPr>
          <w:lang w:eastAsia="pt-BR"/>
        </w:rPr>
        <w:t>[</w:t>
      </w:r>
      <w:r w:rsidRPr="008D48EE">
        <w:rPr>
          <w:lang w:eastAsia="pt-BR"/>
        </w:rPr>
        <w:endnoteRef/>
      </w:r>
      <w:r w:rsidRPr="008D48EE">
        <w:rPr>
          <w:lang w:eastAsia="pt-BR"/>
        </w:rPr>
        <w:t>]</w:t>
      </w:r>
      <w:r w:rsidRPr="008D48EE">
        <w:rPr>
          <w:lang w:eastAsia="pt-BR"/>
        </w:rPr>
        <w:tab/>
        <w:t>E. Shin, M.A. Keane, Ind. Eng.</w:t>
      </w:r>
      <w:r>
        <w:rPr>
          <w:lang w:eastAsia="pt-BR"/>
        </w:rPr>
        <w:t xml:space="preserve"> Chem. Res. 39 (2000) 883-892. </w:t>
      </w:r>
    </w:p>
  </w:endnote>
  <w:endnote w:id="93">
    <w:p w:rsidR="00883C93" w:rsidRPr="008D48EE"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G.V. Smith, F. </w:t>
      </w:r>
      <w:proofErr w:type="spellStart"/>
      <w:r w:rsidRPr="008D48EE">
        <w:rPr>
          <w:lang w:eastAsia="pt-BR"/>
        </w:rPr>
        <w:t>Notheisz</w:t>
      </w:r>
      <w:proofErr w:type="spellEnd"/>
      <w:r w:rsidRPr="008D48EE">
        <w:rPr>
          <w:lang w:eastAsia="pt-BR"/>
        </w:rPr>
        <w:t>, in “Heterogeneous Catalysis in Organic Chemistry.”</w:t>
      </w:r>
      <w:proofErr w:type="gramEnd"/>
      <w:r w:rsidRPr="008D48EE">
        <w:rPr>
          <w:lang w:eastAsia="pt-BR"/>
        </w:rPr>
        <w:t xml:space="preserve"> </w:t>
      </w:r>
      <w:r>
        <w:rPr>
          <w:lang w:eastAsia="pt-BR"/>
        </w:rPr>
        <w:tab/>
      </w:r>
      <w:proofErr w:type="gramStart"/>
      <w:r w:rsidRPr="008D48EE">
        <w:rPr>
          <w:lang w:eastAsia="pt-BR"/>
        </w:rPr>
        <w:t>Academic Press (1999).</w:t>
      </w:r>
      <w:proofErr w:type="gramEnd"/>
      <w:r>
        <w:rPr>
          <w:lang w:eastAsia="pt-BR"/>
        </w:rPr>
        <w:t> </w:t>
      </w:r>
    </w:p>
  </w:endnote>
  <w:endnote w:id="94">
    <w:p w:rsidR="00883C93" w:rsidRDefault="00883C93" w:rsidP="00F3560C">
      <w:pPr>
        <w:jc w:val="both"/>
        <w:rPr>
          <w:lang w:eastAsia="pt-BR"/>
        </w:rPr>
      </w:pPr>
      <w:proofErr w:type="gramStart"/>
      <w:r w:rsidRPr="008D48EE">
        <w:rPr>
          <w:lang w:eastAsia="pt-BR"/>
        </w:rPr>
        <w:t>[</w:t>
      </w:r>
      <w:r w:rsidRPr="008D48EE">
        <w:rPr>
          <w:lang w:eastAsia="pt-BR"/>
        </w:rPr>
        <w:endnoteRef/>
      </w:r>
      <w:r w:rsidRPr="008D48EE">
        <w:rPr>
          <w:lang w:eastAsia="pt-BR"/>
        </w:rPr>
        <w:t>]</w:t>
      </w:r>
      <w:r w:rsidRPr="008D48EE">
        <w:rPr>
          <w:lang w:eastAsia="pt-BR"/>
        </w:rPr>
        <w:tab/>
        <w:t xml:space="preserve">K. J. Yoon, M. A. </w:t>
      </w:r>
      <w:proofErr w:type="spellStart"/>
      <w:r w:rsidRPr="008D48EE">
        <w:rPr>
          <w:lang w:eastAsia="pt-BR"/>
        </w:rPr>
        <w:t>Vannice</w:t>
      </w:r>
      <w:proofErr w:type="spellEnd"/>
      <w:r w:rsidRPr="008D48EE">
        <w:rPr>
          <w:lang w:eastAsia="pt-BR"/>
        </w:rPr>
        <w:t xml:space="preserve">, J. </w:t>
      </w:r>
      <w:proofErr w:type="spellStart"/>
      <w:r w:rsidRPr="008D48EE">
        <w:rPr>
          <w:lang w:eastAsia="pt-BR"/>
        </w:rPr>
        <w:t>Catal</w:t>
      </w:r>
      <w:proofErr w:type="spellEnd"/>
      <w:r w:rsidRPr="008D48EE">
        <w:rPr>
          <w:lang w:eastAsia="pt-BR"/>
        </w:rPr>
        <w:t>.</w:t>
      </w:r>
      <w:proofErr w:type="gramEnd"/>
      <w:r w:rsidRPr="008D48EE">
        <w:rPr>
          <w:lang w:eastAsia="pt-BR"/>
        </w:rPr>
        <w:t xml:space="preserve"> 82 (1983) 457-468.</w:t>
      </w:r>
    </w:p>
    <w:p w:rsidR="00883C93" w:rsidRPr="008D48EE" w:rsidRDefault="00883C93" w:rsidP="00F3560C">
      <w:pPr>
        <w:jc w:val="both"/>
        <w:rPr>
          <w:lang w:eastAsia="pt-BR"/>
        </w:rPr>
      </w:pPr>
    </w:p>
  </w:endnote>
  <w:endnote w:id="95">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Q. Bu, H. Lei, A.H. </w:t>
      </w:r>
      <w:proofErr w:type="spellStart"/>
      <w:r w:rsidRPr="001D2205">
        <w:rPr>
          <w:rFonts w:ascii="Times New Roman" w:hAnsi="Times New Roman"/>
          <w:sz w:val="24"/>
          <w:szCs w:val="24"/>
        </w:rPr>
        <w:t>Zacher</w:t>
      </w:r>
      <w:proofErr w:type="spellEnd"/>
      <w:r w:rsidRPr="001D2205">
        <w:rPr>
          <w:rFonts w:ascii="Times New Roman" w:hAnsi="Times New Roman"/>
          <w:sz w:val="24"/>
          <w:szCs w:val="24"/>
        </w:rPr>
        <w:t xml:space="preserve">, L. Wang, S. Ren, J. Liang, Y. Wei, Y. Liu, J. Tang, </w:t>
      </w:r>
      <w:r>
        <w:rPr>
          <w:rFonts w:ascii="Times New Roman" w:hAnsi="Times New Roman"/>
          <w:sz w:val="24"/>
          <w:szCs w:val="24"/>
        </w:rPr>
        <w:tab/>
      </w:r>
      <w:r w:rsidRPr="001D2205">
        <w:rPr>
          <w:rFonts w:ascii="Times New Roman" w:hAnsi="Times New Roman"/>
          <w:sz w:val="24"/>
          <w:szCs w:val="24"/>
        </w:rPr>
        <w:t xml:space="preserve">Q. Zhang, R. </w:t>
      </w:r>
      <w:proofErr w:type="spellStart"/>
      <w:r w:rsidRPr="001D2205">
        <w:rPr>
          <w:rFonts w:ascii="Times New Roman" w:hAnsi="Times New Roman"/>
          <w:sz w:val="24"/>
          <w:szCs w:val="24"/>
        </w:rPr>
        <w:t>Ruan</w:t>
      </w:r>
      <w:proofErr w:type="spellEnd"/>
      <w:r w:rsidRPr="001D2205">
        <w:rPr>
          <w:rFonts w:ascii="Times New Roman" w:hAnsi="Times New Roman"/>
          <w:sz w:val="24"/>
          <w:szCs w:val="24"/>
        </w:rPr>
        <w:t xml:space="preserve">, </w:t>
      </w:r>
      <w:proofErr w:type="spellStart"/>
      <w:r w:rsidRPr="001D2205">
        <w:rPr>
          <w:rFonts w:ascii="Times New Roman" w:hAnsi="Times New Roman"/>
          <w:sz w:val="24"/>
          <w:szCs w:val="24"/>
        </w:rPr>
        <w:t>Bioresource</w:t>
      </w:r>
      <w:proofErr w:type="spellEnd"/>
      <w:r w:rsidRPr="001D2205">
        <w:rPr>
          <w:rFonts w:ascii="Times New Roman" w:hAnsi="Times New Roman"/>
          <w:sz w:val="24"/>
          <w:szCs w:val="24"/>
        </w:rPr>
        <w:t xml:space="preserve"> Technology 124 (2012) 470-477. </w:t>
      </w:r>
    </w:p>
  </w:endnote>
  <w:endnote w:id="96">
    <w:p w:rsidR="00883C93" w:rsidRPr="001D2205" w:rsidRDefault="00883C93" w:rsidP="00754C2B">
      <w:pPr>
        <w:pStyle w:val="EndnoteText"/>
        <w:spacing w:line="480" w:lineRule="auto"/>
        <w:jc w:val="both"/>
        <w:rPr>
          <w:rFonts w:ascii="Times New Roman" w:hAnsi="Times New Roman"/>
          <w:sz w:val="24"/>
          <w:szCs w:val="24"/>
        </w:rPr>
      </w:pPr>
      <w:proofErr w:type="gramStart"/>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J.P. Diebold, ‘A review of the chemical and physical mechanisms of the storage </w:t>
      </w:r>
      <w:r>
        <w:rPr>
          <w:rFonts w:ascii="Times New Roman" w:hAnsi="Times New Roman"/>
          <w:sz w:val="24"/>
          <w:szCs w:val="24"/>
        </w:rPr>
        <w:tab/>
      </w:r>
      <w:r w:rsidRPr="001D2205">
        <w:rPr>
          <w:rFonts w:ascii="Times New Roman" w:hAnsi="Times New Roman"/>
          <w:sz w:val="24"/>
          <w:szCs w:val="24"/>
        </w:rPr>
        <w:t>stability of fast pyrolysis bio-oils’ (2000) NREL/SR-570-27613.</w:t>
      </w:r>
      <w:proofErr w:type="gramEnd"/>
      <w:r w:rsidRPr="001D2205">
        <w:rPr>
          <w:rFonts w:ascii="Times New Roman" w:hAnsi="Times New Roman"/>
          <w:sz w:val="24"/>
          <w:szCs w:val="24"/>
        </w:rPr>
        <w:t xml:space="preserve"> </w:t>
      </w:r>
    </w:p>
  </w:endnote>
  <w:endnote w:id="97">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D.M. Alonso, J.Q. Bond, J.A. </w:t>
      </w:r>
      <w:proofErr w:type="spellStart"/>
      <w:r w:rsidRPr="001D2205">
        <w:rPr>
          <w:rFonts w:ascii="Times New Roman" w:hAnsi="Times New Roman"/>
          <w:sz w:val="24"/>
          <w:szCs w:val="24"/>
        </w:rPr>
        <w:t>Dumesic</w:t>
      </w:r>
      <w:proofErr w:type="spellEnd"/>
      <w:r w:rsidRPr="001D2205">
        <w:rPr>
          <w:rFonts w:ascii="Times New Roman" w:hAnsi="Times New Roman"/>
          <w:sz w:val="24"/>
          <w:szCs w:val="24"/>
        </w:rPr>
        <w:t xml:space="preserve">, Green Chem. 12 (2010) 1493-1513. </w:t>
      </w:r>
    </w:p>
  </w:endnote>
  <w:endnote w:id="98">
    <w:p w:rsidR="00883C93" w:rsidRPr="004B2303" w:rsidRDefault="00883C93" w:rsidP="00754C2B">
      <w:pPr>
        <w:pStyle w:val="EndnoteText"/>
        <w:spacing w:line="480" w:lineRule="auto"/>
        <w:rPr>
          <w:rFonts w:ascii="Times New Roman" w:hAnsi="Times New Roman"/>
          <w:sz w:val="24"/>
          <w:szCs w:val="24"/>
        </w:rPr>
      </w:pPr>
      <w:proofErr w:type="gramStart"/>
      <w:r w:rsidRPr="004B2303">
        <w:rPr>
          <w:rFonts w:ascii="Times New Roman" w:hAnsi="Times New Roman"/>
          <w:sz w:val="24"/>
          <w:szCs w:val="24"/>
        </w:rPr>
        <w:t>[</w:t>
      </w:r>
      <w:r w:rsidRPr="004B2303">
        <w:rPr>
          <w:rFonts w:ascii="Times New Roman" w:hAnsi="Times New Roman"/>
          <w:sz w:val="24"/>
          <w:szCs w:val="24"/>
        </w:rPr>
        <w:endnoteRef/>
      </w:r>
      <w:r w:rsidRPr="004B2303">
        <w:rPr>
          <w:rFonts w:ascii="Times New Roman" w:hAnsi="Times New Roman"/>
          <w:sz w:val="24"/>
          <w:szCs w:val="24"/>
        </w:rPr>
        <w:t xml:space="preserve">] </w:t>
      </w:r>
      <w:r>
        <w:rPr>
          <w:rFonts w:ascii="Times New Roman" w:hAnsi="Times New Roman"/>
          <w:sz w:val="24"/>
          <w:szCs w:val="24"/>
        </w:rPr>
        <w:tab/>
      </w:r>
      <w:r w:rsidRPr="004B2303">
        <w:rPr>
          <w:rFonts w:ascii="Times New Roman" w:hAnsi="Times New Roman"/>
          <w:sz w:val="24"/>
          <w:szCs w:val="24"/>
        </w:rPr>
        <w:t xml:space="preserve">T. Pham, D. Shi, D.E. Resasco, Appl. </w:t>
      </w:r>
      <w:proofErr w:type="spellStart"/>
      <w:r w:rsidRPr="004B2303">
        <w:rPr>
          <w:rFonts w:ascii="Times New Roman" w:hAnsi="Times New Roman"/>
          <w:sz w:val="24"/>
          <w:szCs w:val="24"/>
        </w:rPr>
        <w:t>Catal</w:t>
      </w:r>
      <w:proofErr w:type="spellEnd"/>
      <w:r w:rsidRPr="004B2303">
        <w:rPr>
          <w:rFonts w:ascii="Times New Roman" w:hAnsi="Times New Roman"/>
          <w:sz w:val="24"/>
          <w:szCs w:val="24"/>
        </w:rPr>
        <w:t>.</w:t>
      </w:r>
      <w:proofErr w:type="gramEnd"/>
      <w:r w:rsidRPr="004B2303">
        <w:rPr>
          <w:rFonts w:ascii="Times New Roman" w:hAnsi="Times New Roman"/>
          <w:sz w:val="24"/>
          <w:szCs w:val="24"/>
        </w:rPr>
        <w:t xml:space="preserve"> B 145 (2014) 10-23.</w:t>
      </w:r>
    </w:p>
  </w:endnote>
  <w:endnote w:id="99">
    <w:p w:rsidR="00883C93" w:rsidRPr="004B2303" w:rsidRDefault="00883C93" w:rsidP="00754C2B">
      <w:pPr>
        <w:pStyle w:val="EndnoteText"/>
        <w:spacing w:line="480" w:lineRule="auto"/>
        <w:rPr>
          <w:rFonts w:ascii="Times New Roman" w:hAnsi="Times New Roman"/>
          <w:sz w:val="24"/>
          <w:szCs w:val="24"/>
        </w:rPr>
      </w:pPr>
      <w:r w:rsidRPr="004B2303">
        <w:rPr>
          <w:rFonts w:ascii="Times New Roman" w:hAnsi="Times New Roman"/>
          <w:sz w:val="24"/>
          <w:szCs w:val="24"/>
        </w:rPr>
        <w:t>[</w:t>
      </w:r>
      <w:r w:rsidRPr="004B2303">
        <w:rPr>
          <w:rFonts w:ascii="Times New Roman" w:hAnsi="Times New Roman"/>
          <w:sz w:val="24"/>
          <w:szCs w:val="24"/>
        </w:rPr>
        <w:endnoteRef/>
      </w:r>
      <w:r w:rsidRPr="004B2303">
        <w:rPr>
          <w:rFonts w:ascii="Times New Roman" w:hAnsi="Times New Roman"/>
          <w:sz w:val="24"/>
          <w:szCs w:val="24"/>
        </w:rPr>
        <w:t>]</w:t>
      </w:r>
      <w:r>
        <w:rPr>
          <w:rFonts w:ascii="Times New Roman" w:hAnsi="Times New Roman"/>
          <w:sz w:val="24"/>
          <w:szCs w:val="24"/>
        </w:rPr>
        <w:tab/>
      </w:r>
      <w:r w:rsidRPr="004B2303">
        <w:rPr>
          <w:rFonts w:ascii="Times New Roman" w:hAnsi="Times New Roman"/>
          <w:sz w:val="24"/>
          <w:szCs w:val="24"/>
        </w:rPr>
        <w:t>A</w:t>
      </w:r>
      <w:proofErr w:type="gramStart"/>
      <w:r w:rsidRPr="004B2303">
        <w:rPr>
          <w:rFonts w:ascii="Times New Roman" w:hAnsi="Times New Roman"/>
          <w:sz w:val="24"/>
          <w:szCs w:val="24"/>
        </w:rPr>
        <w:t>.  </w:t>
      </w:r>
      <w:proofErr w:type="spellStart"/>
      <w:r w:rsidRPr="004B2303">
        <w:rPr>
          <w:rFonts w:ascii="Times New Roman" w:hAnsi="Times New Roman"/>
          <w:sz w:val="24"/>
          <w:szCs w:val="24"/>
        </w:rPr>
        <w:t>Ausavasukhi</w:t>
      </w:r>
      <w:proofErr w:type="spellEnd"/>
      <w:proofErr w:type="gramEnd"/>
      <w:r w:rsidRPr="004B2303">
        <w:rPr>
          <w:rFonts w:ascii="Times New Roman" w:hAnsi="Times New Roman"/>
          <w:sz w:val="24"/>
          <w:szCs w:val="24"/>
        </w:rPr>
        <w:t xml:space="preserve">, Y. Huang, A.T. To, T. </w:t>
      </w:r>
      <w:proofErr w:type="spellStart"/>
      <w:r w:rsidRPr="004B2303">
        <w:rPr>
          <w:rFonts w:ascii="Times New Roman" w:hAnsi="Times New Roman"/>
          <w:sz w:val="24"/>
          <w:szCs w:val="24"/>
        </w:rPr>
        <w:t>Sooknoi</w:t>
      </w:r>
      <w:proofErr w:type="spellEnd"/>
      <w:r w:rsidRPr="004B2303">
        <w:rPr>
          <w:rFonts w:ascii="Times New Roman" w:hAnsi="Times New Roman"/>
          <w:sz w:val="24"/>
          <w:szCs w:val="24"/>
        </w:rPr>
        <w:t xml:space="preserve">, D.E. Resasco, J. </w:t>
      </w:r>
      <w:proofErr w:type="spellStart"/>
      <w:r w:rsidRPr="004B2303">
        <w:rPr>
          <w:rFonts w:ascii="Times New Roman" w:hAnsi="Times New Roman"/>
          <w:sz w:val="24"/>
          <w:szCs w:val="24"/>
        </w:rPr>
        <w:t>Catal</w:t>
      </w:r>
      <w:proofErr w:type="spellEnd"/>
      <w:r w:rsidRPr="004B2303">
        <w:rPr>
          <w:rFonts w:ascii="Times New Roman" w:hAnsi="Times New Roman"/>
          <w:sz w:val="24"/>
          <w:szCs w:val="24"/>
        </w:rPr>
        <w:t xml:space="preserve">. 290 </w:t>
      </w:r>
      <w:r>
        <w:rPr>
          <w:rFonts w:ascii="Times New Roman" w:hAnsi="Times New Roman"/>
          <w:sz w:val="24"/>
          <w:szCs w:val="24"/>
        </w:rPr>
        <w:tab/>
      </w:r>
      <w:r w:rsidRPr="004B2303">
        <w:rPr>
          <w:rFonts w:ascii="Times New Roman" w:hAnsi="Times New Roman"/>
          <w:sz w:val="24"/>
          <w:szCs w:val="24"/>
        </w:rPr>
        <w:t xml:space="preserve">(2012) 90-100. </w:t>
      </w:r>
    </w:p>
  </w:endnote>
  <w:endnote w:id="100">
    <w:p w:rsidR="00883C93" w:rsidRPr="004B2303" w:rsidRDefault="00883C93" w:rsidP="00754C2B">
      <w:pPr>
        <w:pStyle w:val="EndnoteText"/>
        <w:spacing w:line="480" w:lineRule="auto"/>
        <w:rPr>
          <w:rFonts w:ascii="Times New Roman" w:hAnsi="Times New Roman"/>
          <w:sz w:val="24"/>
          <w:szCs w:val="24"/>
        </w:rPr>
      </w:pPr>
      <w:proofErr w:type="gramStart"/>
      <w:r w:rsidRPr="004B2303">
        <w:rPr>
          <w:rFonts w:ascii="Times New Roman" w:hAnsi="Times New Roman"/>
          <w:sz w:val="24"/>
          <w:szCs w:val="24"/>
        </w:rPr>
        <w:t>[</w:t>
      </w:r>
      <w:r w:rsidRPr="004B2303">
        <w:rPr>
          <w:rFonts w:ascii="Times New Roman" w:hAnsi="Times New Roman"/>
          <w:sz w:val="24"/>
          <w:szCs w:val="24"/>
        </w:rPr>
        <w:endnoteRef/>
      </w:r>
      <w:r w:rsidRPr="004B2303">
        <w:rPr>
          <w:rFonts w:ascii="Times New Roman" w:hAnsi="Times New Roman"/>
          <w:sz w:val="24"/>
          <w:szCs w:val="24"/>
        </w:rPr>
        <w:t>]</w:t>
      </w:r>
      <w:r>
        <w:rPr>
          <w:rFonts w:ascii="Times New Roman" w:hAnsi="Times New Roman"/>
          <w:sz w:val="24"/>
          <w:szCs w:val="24"/>
        </w:rPr>
        <w:tab/>
      </w:r>
      <w:r w:rsidRPr="004B2303">
        <w:rPr>
          <w:rFonts w:ascii="Times New Roman" w:hAnsi="Times New Roman"/>
          <w:sz w:val="24"/>
          <w:szCs w:val="24"/>
        </w:rPr>
        <w:t xml:space="preserve">S. </w:t>
      </w:r>
      <w:proofErr w:type="spellStart"/>
      <w:r w:rsidRPr="004B2303">
        <w:rPr>
          <w:rFonts w:ascii="Times New Roman" w:hAnsi="Times New Roman"/>
          <w:sz w:val="24"/>
          <w:szCs w:val="24"/>
        </w:rPr>
        <w:t>Boonyasuwat</w:t>
      </w:r>
      <w:proofErr w:type="spellEnd"/>
      <w:r w:rsidRPr="004B2303">
        <w:rPr>
          <w:rFonts w:ascii="Times New Roman" w:hAnsi="Times New Roman"/>
          <w:sz w:val="24"/>
          <w:szCs w:val="24"/>
        </w:rPr>
        <w:t xml:space="preserve">, T. </w:t>
      </w:r>
      <w:proofErr w:type="spellStart"/>
      <w:r w:rsidRPr="004B2303">
        <w:rPr>
          <w:rFonts w:ascii="Times New Roman" w:hAnsi="Times New Roman"/>
          <w:sz w:val="24"/>
          <w:szCs w:val="24"/>
        </w:rPr>
        <w:t>Omotoso</w:t>
      </w:r>
      <w:proofErr w:type="spellEnd"/>
      <w:r w:rsidRPr="004B2303">
        <w:rPr>
          <w:rFonts w:ascii="Times New Roman" w:hAnsi="Times New Roman"/>
          <w:sz w:val="24"/>
          <w:szCs w:val="24"/>
        </w:rPr>
        <w:t xml:space="preserve">, D.E. Resasco, </w:t>
      </w:r>
      <w:proofErr w:type="spellStart"/>
      <w:r w:rsidRPr="004B2303">
        <w:rPr>
          <w:rFonts w:ascii="Times New Roman" w:hAnsi="Times New Roman"/>
          <w:sz w:val="24"/>
          <w:szCs w:val="24"/>
        </w:rPr>
        <w:t>Catal</w:t>
      </w:r>
      <w:proofErr w:type="spellEnd"/>
      <w:r w:rsidRPr="004B2303">
        <w:rPr>
          <w:rFonts w:ascii="Times New Roman" w:hAnsi="Times New Roman"/>
          <w:sz w:val="24"/>
          <w:szCs w:val="24"/>
        </w:rPr>
        <w:t xml:space="preserve"> </w:t>
      </w:r>
      <w:proofErr w:type="spellStart"/>
      <w:r w:rsidRPr="004B2303">
        <w:rPr>
          <w:rFonts w:ascii="Times New Roman" w:hAnsi="Times New Roman"/>
          <w:sz w:val="24"/>
          <w:szCs w:val="24"/>
        </w:rPr>
        <w:t>Lett</w:t>
      </w:r>
      <w:proofErr w:type="spellEnd"/>
      <w:r w:rsidRPr="004B2303">
        <w:rPr>
          <w:rFonts w:ascii="Times New Roman" w:hAnsi="Times New Roman"/>
          <w:sz w:val="24"/>
          <w:szCs w:val="24"/>
        </w:rPr>
        <w:t>.</w:t>
      </w:r>
      <w:proofErr w:type="gramEnd"/>
      <w:r w:rsidRPr="004B2303">
        <w:rPr>
          <w:rFonts w:ascii="Times New Roman" w:hAnsi="Times New Roman"/>
          <w:sz w:val="24"/>
          <w:szCs w:val="24"/>
        </w:rPr>
        <w:t xml:space="preserve"> 143(8) (2013) 783-791. </w:t>
      </w:r>
    </w:p>
  </w:endnote>
  <w:endnote w:id="101">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t>D.C. Elliott, Energy</w:t>
      </w:r>
      <w:r w:rsidRPr="001D2205">
        <w:rPr>
          <w:rFonts w:ascii="Times New Roman" w:hAnsi="Times New Roman"/>
          <w:sz w:val="24"/>
          <w:szCs w:val="24"/>
        </w:rPr>
        <w:t xml:space="preserve"> Fuels 21 (2007) 1792-1815. </w:t>
      </w:r>
    </w:p>
  </w:endnote>
  <w:endnote w:id="102">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D.C. Elliott, T.R. Hart, G.G. </w:t>
      </w:r>
      <w:proofErr w:type="spellStart"/>
      <w:r w:rsidRPr="001D2205">
        <w:rPr>
          <w:rFonts w:ascii="Times New Roman" w:hAnsi="Times New Roman"/>
          <w:sz w:val="24"/>
          <w:szCs w:val="24"/>
        </w:rPr>
        <w:t>Neuenschwander</w:t>
      </w:r>
      <w:proofErr w:type="spellEnd"/>
      <w:proofErr w:type="gramStart"/>
      <w:r w:rsidRPr="001D2205">
        <w:rPr>
          <w:rFonts w:ascii="Times New Roman" w:hAnsi="Times New Roman"/>
          <w:sz w:val="24"/>
          <w:szCs w:val="24"/>
        </w:rPr>
        <w:t>,  L.J</w:t>
      </w:r>
      <w:proofErr w:type="gramEnd"/>
      <w:r w:rsidRPr="001D2205">
        <w:rPr>
          <w:rFonts w:ascii="Times New Roman" w:hAnsi="Times New Roman"/>
          <w:sz w:val="24"/>
          <w:szCs w:val="24"/>
        </w:rPr>
        <w:t xml:space="preserve">. </w:t>
      </w:r>
      <w:proofErr w:type="spellStart"/>
      <w:r w:rsidRPr="001D2205">
        <w:rPr>
          <w:rFonts w:ascii="Times New Roman" w:hAnsi="Times New Roman"/>
          <w:sz w:val="24"/>
          <w:szCs w:val="24"/>
        </w:rPr>
        <w:t>Rotness</w:t>
      </w:r>
      <w:proofErr w:type="spellEnd"/>
      <w:r w:rsidRPr="001D2205">
        <w:rPr>
          <w:rFonts w:ascii="Times New Roman" w:hAnsi="Times New Roman"/>
          <w:sz w:val="24"/>
          <w:szCs w:val="24"/>
        </w:rPr>
        <w:t xml:space="preserve">, M.V. </w:t>
      </w:r>
      <w:proofErr w:type="spellStart"/>
      <w:r w:rsidRPr="001D2205">
        <w:rPr>
          <w:rFonts w:ascii="Times New Roman" w:hAnsi="Times New Roman"/>
          <w:sz w:val="24"/>
          <w:szCs w:val="24"/>
        </w:rPr>
        <w:t>Olarte</w:t>
      </w:r>
      <w:proofErr w:type="spellEnd"/>
      <w:r w:rsidRPr="001D2205">
        <w:rPr>
          <w:rFonts w:ascii="Times New Roman" w:hAnsi="Times New Roman"/>
          <w:sz w:val="24"/>
          <w:szCs w:val="24"/>
        </w:rPr>
        <w:t xml:space="preserve">, A.H. </w:t>
      </w:r>
      <w:r>
        <w:rPr>
          <w:rFonts w:ascii="Times New Roman" w:hAnsi="Times New Roman"/>
          <w:sz w:val="24"/>
          <w:szCs w:val="24"/>
        </w:rPr>
        <w:tab/>
      </w:r>
      <w:proofErr w:type="spellStart"/>
      <w:proofErr w:type="gramStart"/>
      <w:r w:rsidRPr="001D2205">
        <w:rPr>
          <w:rFonts w:ascii="Times New Roman" w:hAnsi="Times New Roman"/>
          <w:sz w:val="24"/>
          <w:szCs w:val="24"/>
        </w:rPr>
        <w:t>Zacher</w:t>
      </w:r>
      <w:proofErr w:type="spellEnd"/>
      <w:r w:rsidRPr="001D2205">
        <w:rPr>
          <w:rFonts w:ascii="Times New Roman" w:hAnsi="Times New Roman"/>
          <w:sz w:val="24"/>
          <w:szCs w:val="24"/>
        </w:rPr>
        <w:t xml:space="preserve">, Y. </w:t>
      </w:r>
      <w:proofErr w:type="spellStart"/>
      <w:r w:rsidRPr="001D2205">
        <w:rPr>
          <w:rFonts w:ascii="Times New Roman" w:hAnsi="Times New Roman"/>
          <w:sz w:val="24"/>
          <w:szCs w:val="24"/>
        </w:rPr>
        <w:t>Solantausta</w:t>
      </w:r>
      <w:proofErr w:type="spellEnd"/>
      <w:r w:rsidRPr="001D2205">
        <w:rPr>
          <w:rFonts w:ascii="Times New Roman" w:hAnsi="Times New Roman"/>
          <w:sz w:val="24"/>
          <w:szCs w:val="24"/>
        </w:rPr>
        <w:t>, Energy</w:t>
      </w:r>
      <w:r>
        <w:rPr>
          <w:rFonts w:ascii="Times New Roman" w:hAnsi="Times New Roman"/>
          <w:sz w:val="24"/>
          <w:szCs w:val="24"/>
        </w:rPr>
        <w:t xml:space="preserve"> </w:t>
      </w:r>
      <w:r w:rsidRPr="001D2205">
        <w:rPr>
          <w:rFonts w:ascii="Times New Roman" w:hAnsi="Times New Roman"/>
          <w:sz w:val="24"/>
          <w:szCs w:val="24"/>
        </w:rPr>
        <w:t>Fuels 26 (2012) 3891−3896.</w:t>
      </w:r>
      <w:proofErr w:type="gramEnd"/>
    </w:p>
  </w:endnote>
  <w:endnote w:id="103">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D.C Elliott, WIREs Energy Environ. </w:t>
      </w:r>
      <w:proofErr w:type="gramStart"/>
      <w:r w:rsidRPr="001D2205">
        <w:rPr>
          <w:rFonts w:ascii="Times New Roman" w:hAnsi="Times New Roman"/>
          <w:sz w:val="24"/>
          <w:szCs w:val="24"/>
        </w:rPr>
        <w:t xml:space="preserve">2 (2013) 525–533 </w:t>
      </w:r>
      <w:proofErr w:type="spellStart"/>
      <w:r w:rsidRPr="001D2205">
        <w:rPr>
          <w:rFonts w:ascii="Times New Roman" w:hAnsi="Times New Roman"/>
          <w:sz w:val="24"/>
          <w:szCs w:val="24"/>
        </w:rPr>
        <w:t>doi</w:t>
      </w:r>
      <w:proofErr w:type="spellEnd"/>
      <w:r w:rsidRPr="001D2205">
        <w:rPr>
          <w:rFonts w:ascii="Times New Roman" w:hAnsi="Times New Roman"/>
          <w:sz w:val="24"/>
          <w:szCs w:val="24"/>
        </w:rPr>
        <w:t>: 10.1002/wene.74.</w:t>
      </w:r>
      <w:proofErr w:type="gramEnd"/>
    </w:p>
  </w:endnote>
  <w:endnote w:id="104">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M.J. </w:t>
      </w:r>
      <w:proofErr w:type="spellStart"/>
      <w:r w:rsidRPr="001D2205">
        <w:rPr>
          <w:rFonts w:ascii="Times New Roman" w:hAnsi="Times New Roman"/>
          <w:sz w:val="24"/>
          <w:szCs w:val="24"/>
        </w:rPr>
        <w:t>Girgis</w:t>
      </w:r>
      <w:proofErr w:type="spellEnd"/>
      <w:r w:rsidRPr="001D2205">
        <w:rPr>
          <w:rFonts w:ascii="Times New Roman" w:hAnsi="Times New Roman"/>
          <w:sz w:val="24"/>
          <w:szCs w:val="24"/>
        </w:rPr>
        <w:t xml:space="preserve">, B.C. Gates, Ind. Eng. Chem. Res. 30 (1991) 2021-2058. </w:t>
      </w:r>
    </w:p>
  </w:endnote>
  <w:endnote w:id="105">
    <w:p w:rsidR="00883C93" w:rsidRPr="001D2205" w:rsidRDefault="00883C93" w:rsidP="00754C2B">
      <w:pPr>
        <w:pStyle w:val="EndnoteText"/>
        <w:spacing w:line="480" w:lineRule="auto"/>
        <w:jc w:val="both"/>
        <w:rPr>
          <w:rFonts w:ascii="Times New Roman" w:hAnsi="Times New Roman"/>
          <w:sz w:val="24"/>
          <w:szCs w:val="24"/>
        </w:rPr>
      </w:pPr>
      <w:proofErr w:type="gramStart"/>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A. </w:t>
      </w:r>
      <w:proofErr w:type="spellStart"/>
      <w:r w:rsidRPr="001D2205">
        <w:rPr>
          <w:rFonts w:ascii="Times New Roman" w:hAnsi="Times New Roman"/>
          <w:sz w:val="24"/>
          <w:szCs w:val="24"/>
        </w:rPr>
        <w:t>Ausavasukhi</w:t>
      </w:r>
      <w:proofErr w:type="spellEnd"/>
      <w:r w:rsidRPr="001D2205">
        <w:rPr>
          <w:rFonts w:ascii="Times New Roman" w:hAnsi="Times New Roman"/>
          <w:sz w:val="24"/>
          <w:szCs w:val="24"/>
        </w:rPr>
        <w:t>, Y. Huang, A.T.</w:t>
      </w:r>
      <w:proofErr w:type="gramEnd"/>
      <w:r w:rsidRPr="001D2205">
        <w:rPr>
          <w:rFonts w:ascii="Times New Roman" w:hAnsi="Times New Roman"/>
          <w:sz w:val="24"/>
          <w:szCs w:val="24"/>
        </w:rPr>
        <w:t xml:space="preserve"> To, T. </w:t>
      </w:r>
      <w:proofErr w:type="spellStart"/>
      <w:r w:rsidRPr="001D2205">
        <w:rPr>
          <w:rFonts w:ascii="Times New Roman" w:hAnsi="Times New Roman"/>
          <w:sz w:val="24"/>
          <w:szCs w:val="24"/>
        </w:rPr>
        <w:t>Sooknoi</w:t>
      </w:r>
      <w:proofErr w:type="spellEnd"/>
      <w:r w:rsidRPr="001D2205">
        <w:rPr>
          <w:rFonts w:ascii="Times New Roman" w:hAnsi="Times New Roman"/>
          <w:sz w:val="24"/>
          <w:szCs w:val="24"/>
        </w:rPr>
        <w:t xml:space="preserve">, D.E. Resasco, J. </w:t>
      </w:r>
      <w:proofErr w:type="spellStart"/>
      <w:r w:rsidRPr="001D2205">
        <w:rPr>
          <w:rFonts w:ascii="Times New Roman" w:hAnsi="Times New Roman"/>
          <w:sz w:val="24"/>
          <w:szCs w:val="24"/>
        </w:rPr>
        <w:t>Catal</w:t>
      </w:r>
      <w:proofErr w:type="spellEnd"/>
      <w:r w:rsidRPr="001D2205">
        <w:rPr>
          <w:rFonts w:ascii="Times New Roman" w:hAnsi="Times New Roman"/>
          <w:sz w:val="24"/>
          <w:szCs w:val="24"/>
        </w:rPr>
        <w:t xml:space="preserve">. 290 </w:t>
      </w:r>
      <w:r>
        <w:rPr>
          <w:rFonts w:ascii="Times New Roman" w:hAnsi="Times New Roman"/>
          <w:sz w:val="24"/>
          <w:szCs w:val="24"/>
        </w:rPr>
        <w:tab/>
      </w:r>
      <w:r w:rsidRPr="001D2205">
        <w:rPr>
          <w:rFonts w:ascii="Times New Roman" w:hAnsi="Times New Roman"/>
          <w:sz w:val="24"/>
          <w:szCs w:val="24"/>
        </w:rPr>
        <w:t xml:space="preserve">(2012) 90-100. </w:t>
      </w:r>
    </w:p>
  </w:endnote>
  <w:endnote w:id="106">
    <w:p w:rsidR="00883C93" w:rsidRPr="001D2205" w:rsidRDefault="00883C93" w:rsidP="00754C2B">
      <w:pPr>
        <w:pStyle w:val="EndnoteText"/>
        <w:spacing w:line="480" w:lineRule="auto"/>
        <w:jc w:val="both"/>
        <w:rPr>
          <w:rFonts w:ascii="Times New Roman" w:hAnsi="Times New Roman"/>
          <w:sz w:val="24"/>
          <w:szCs w:val="24"/>
        </w:rPr>
      </w:pPr>
      <w:proofErr w:type="gramStart"/>
      <w:r w:rsidRPr="001D2205">
        <w:rPr>
          <w:rFonts w:ascii="Times New Roman" w:hAnsi="Times New Roman"/>
          <w:sz w:val="24"/>
          <w:szCs w:val="24"/>
        </w:rPr>
        <w:t>[</w:t>
      </w:r>
      <w:r w:rsidRPr="00A4470E">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B. Feng, H. Kobayashi, H. </w:t>
      </w:r>
      <w:proofErr w:type="spellStart"/>
      <w:r w:rsidRPr="001D2205">
        <w:rPr>
          <w:rFonts w:ascii="Times New Roman" w:hAnsi="Times New Roman"/>
          <w:sz w:val="24"/>
          <w:szCs w:val="24"/>
        </w:rPr>
        <w:t>Ohta</w:t>
      </w:r>
      <w:proofErr w:type="spellEnd"/>
      <w:r w:rsidRPr="001D2205">
        <w:rPr>
          <w:rFonts w:ascii="Times New Roman" w:hAnsi="Times New Roman"/>
          <w:sz w:val="24"/>
          <w:szCs w:val="24"/>
        </w:rPr>
        <w:t>, A. Fukuoka,</w:t>
      </w:r>
      <w:r w:rsidRPr="00EF1397">
        <w:t xml:space="preserve"> </w:t>
      </w:r>
      <w:r w:rsidRPr="00EF1397">
        <w:rPr>
          <w:rFonts w:ascii="Times New Roman" w:hAnsi="Times New Roman"/>
          <w:sz w:val="24"/>
          <w:szCs w:val="24"/>
        </w:rPr>
        <w:t xml:space="preserve">J. Mol. </w:t>
      </w:r>
      <w:proofErr w:type="spellStart"/>
      <w:r w:rsidRPr="00EF1397">
        <w:rPr>
          <w:rFonts w:ascii="Times New Roman" w:hAnsi="Times New Roman"/>
          <w:sz w:val="24"/>
          <w:szCs w:val="24"/>
        </w:rPr>
        <w:t>Catal</w:t>
      </w:r>
      <w:proofErr w:type="spellEnd"/>
      <w:r w:rsidRPr="00EF1397">
        <w:rPr>
          <w:rFonts w:ascii="Times New Roman" w:hAnsi="Times New Roman"/>
          <w:sz w:val="24"/>
          <w:szCs w:val="24"/>
        </w:rPr>
        <w:t>.</w:t>
      </w:r>
      <w:proofErr w:type="gramEnd"/>
      <w:r w:rsidRPr="00EF1397">
        <w:rPr>
          <w:rFonts w:ascii="Times New Roman" w:hAnsi="Times New Roman"/>
          <w:sz w:val="24"/>
          <w:szCs w:val="24"/>
        </w:rPr>
        <w:t xml:space="preserve"> A: Chem</w:t>
      </w:r>
      <w:proofErr w:type="gramStart"/>
      <w:r w:rsidRPr="00EF1397">
        <w:rPr>
          <w:rFonts w:ascii="Times New Roman" w:hAnsi="Times New Roman"/>
          <w:sz w:val="24"/>
          <w:szCs w:val="24"/>
        </w:rPr>
        <w:t>.(</w:t>
      </w:r>
      <w:proofErr w:type="gramEnd"/>
      <w:r w:rsidRPr="00EF1397">
        <w:rPr>
          <w:rFonts w:ascii="Times New Roman" w:hAnsi="Times New Roman"/>
          <w:sz w:val="24"/>
          <w:szCs w:val="24"/>
        </w:rPr>
        <w:t xml:space="preserve">2013), </w:t>
      </w:r>
      <w:r>
        <w:rPr>
          <w:rFonts w:ascii="Times New Roman" w:hAnsi="Times New Roman"/>
          <w:sz w:val="24"/>
          <w:szCs w:val="24"/>
        </w:rPr>
        <w:tab/>
      </w:r>
      <w:r w:rsidRPr="00EF1397">
        <w:rPr>
          <w:rFonts w:ascii="Times New Roman" w:hAnsi="Times New Roman"/>
          <w:sz w:val="24"/>
          <w:szCs w:val="24"/>
        </w:rPr>
        <w:t>http://dx.doi.org/10.1016/j.molcata.2013.09.025</w:t>
      </w:r>
      <w:r>
        <w:rPr>
          <w:rFonts w:ascii="Times New Roman" w:hAnsi="Times New Roman"/>
          <w:sz w:val="24"/>
          <w:szCs w:val="24"/>
        </w:rPr>
        <w:t>.</w:t>
      </w:r>
    </w:p>
  </w:endnote>
  <w:endnote w:id="107">
    <w:p w:rsidR="00883C93" w:rsidRPr="001D2205" w:rsidRDefault="00883C93" w:rsidP="00754C2B">
      <w:pPr>
        <w:pStyle w:val="EndnoteText"/>
        <w:spacing w:line="480" w:lineRule="auto"/>
        <w:jc w:val="both"/>
        <w:rPr>
          <w:rFonts w:ascii="Times New Roman" w:hAnsi="Times New Roman"/>
          <w:sz w:val="24"/>
          <w:szCs w:val="24"/>
        </w:rPr>
      </w:pPr>
      <w:proofErr w:type="gramStart"/>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X. Zhu, L.L. </w:t>
      </w:r>
      <w:proofErr w:type="spellStart"/>
      <w:r w:rsidRPr="001D2205">
        <w:rPr>
          <w:rFonts w:ascii="Times New Roman" w:hAnsi="Times New Roman"/>
          <w:sz w:val="24"/>
          <w:szCs w:val="24"/>
        </w:rPr>
        <w:t>Lobban</w:t>
      </w:r>
      <w:proofErr w:type="spellEnd"/>
      <w:r w:rsidRPr="001D2205">
        <w:rPr>
          <w:rFonts w:ascii="Times New Roman" w:hAnsi="Times New Roman"/>
          <w:sz w:val="24"/>
          <w:szCs w:val="24"/>
        </w:rPr>
        <w:t xml:space="preserve">, R.G. </w:t>
      </w:r>
      <w:proofErr w:type="spellStart"/>
      <w:r w:rsidRPr="001D2205">
        <w:rPr>
          <w:rFonts w:ascii="Times New Roman" w:hAnsi="Times New Roman"/>
          <w:sz w:val="24"/>
          <w:szCs w:val="24"/>
        </w:rPr>
        <w:t>Mallinson</w:t>
      </w:r>
      <w:proofErr w:type="spellEnd"/>
      <w:r w:rsidRPr="001D2205">
        <w:rPr>
          <w:rFonts w:ascii="Times New Roman" w:hAnsi="Times New Roman"/>
          <w:sz w:val="24"/>
          <w:szCs w:val="24"/>
        </w:rPr>
        <w:t xml:space="preserve">, D.E. Resasco, J. </w:t>
      </w:r>
      <w:proofErr w:type="spellStart"/>
      <w:r w:rsidRPr="001D2205">
        <w:rPr>
          <w:rFonts w:ascii="Times New Roman" w:hAnsi="Times New Roman"/>
          <w:sz w:val="24"/>
          <w:szCs w:val="24"/>
        </w:rPr>
        <w:t>Catal</w:t>
      </w:r>
      <w:proofErr w:type="spellEnd"/>
      <w:r>
        <w:rPr>
          <w:rFonts w:ascii="Times New Roman" w:hAnsi="Times New Roman"/>
          <w:sz w:val="24"/>
          <w:szCs w:val="24"/>
        </w:rPr>
        <w:t>.</w:t>
      </w:r>
      <w:proofErr w:type="gramEnd"/>
      <w:r w:rsidRPr="001D2205">
        <w:rPr>
          <w:rFonts w:ascii="Times New Roman" w:hAnsi="Times New Roman"/>
          <w:sz w:val="24"/>
          <w:szCs w:val="24"/>
        </w:rPr>
        <w:t xml:space="preserve"> 281 (2011) 21-29. </w:t>
      </w:r>
    </w:p>
  </w:endnote>
  <w:endnote w:id="108">
    <w:p w:rsidR="00883C93" w:rsidRPr="005631B6" w:rsidRDefault="00883C93" w:rsidP="00754C2B">
      <w:pPr>
        <w:pStyle w:val="EndnoteText"/>
        <w:spacing w:line="480" w:lineRule="auto"/>
        <w:jc w:val="both"/>
        <w:rPr>
          <w:rFonts w:ascii="Times New Roman" w:hAnsi="Times New Roman"/>
          <w:sz w:val="24"/>
          <w:szCs w:val="24"/>
        </w:rPr>
      </w:pPr>
      <w:r w:rsidRPr="005631B6">
        <w:rPr>
          <w:rFonts w:ascii="Times New Roman" w:hAnsi="Times New Roman"/>
          <w:sz w:val="24"/>
          <w:szCs w:val="24"/>
        </w:rPr>
        <w:t>[</w:t>
      </w:r>
      <w:r w:rsidRPr="005631B6">
        <w:rPr>
          <w:rFonts w:ascii="Times New Roman" w:hAnsi="Times New Roman"/>
          <w:sz w:val="24"/>
          <w:szCs w:val="24"/>
        </w:rPr>
        <w:endnoteRef/>
      </w:r>
      <w:r w:rsidRPr="005631B6">
        <w:rPr>
          <w:rFonts w:ascii="Times New Roman" w:hAnsi="Times New Roman"/>
          <w:sz w:val="24"/>
          <w:szCs w:val="24"/>
        </w:rPr>
        <w:t>]</w:t>
      </w:r>
      <w:r w:rsidRPr="005631B6">
        <w:rPr>
          <w:rFonts w:ascii="Times New Roman" w:hAnsi="Times New Roman"/>
          <w:sz w:val="24"/>
          <w:szCs w:val="24"/>
        </w:rPr>
        <w:tab/>
        <w:t xml:space="preserve">M. </w:t>
      </w:r>
      <w:proofErr w:type="spellStart"/>
      <w:r w:rsidRPr="005631B6">
        <w:rPr>
          <w:rFonts w:ascii="Times New Roman" w:hAnsi="Times New Roman"/>
          <w:sz w:val="24"/>
          <w:szCs w:val="24"/>
        </w:rPr>
        <w:t>Saidi</w:t>
      </w:r>
      <w:proofErr w:type="spellEnd"/>
      <w:r w:rsidRPr="005631B6">
        <w:rPr>
          <w:rFonts w:ascii="Times New Roman" w:hAnsi="Times New Roman"/>
          <w:sz w:val="24"/>
          <w:szCs w:val="24"/>
        </w:rPr>
        <w:t xml:space="preserve">, F. </w:t>
      </w:r>
      <w:proofErr w:type="spellStart"/>
      <w:r w:rsidRPr="005631B6">
        <w:rPr>
          <w:rFonts w:ascii="Times New Roman" w:hAnsi="Times New Roman"/>
          <w:sz w:val="24"/>
          <w:szCs w:val="24"/>
        </w:rPr>
        <w:t>Samimi</w:t>
      </w:r>
      <w:proofErr w:type="spellEnd"/>
      <w:r w:rsidRPr="005631B6">
        <w:rPr>
          <w:rFonts w:ascii="Times New Roman" w:hAnsi="Times New Roman"/>
          <w:sz w:val="24"/>
          <w:szCs w:val="24"/>
        </w:rPr>
        <w:t xml:space="preserve">, D. </w:t>
      </w:r>
      <w:proofErr w:type="spellStart"/>
      <w:r w:rsidRPr="005631B6">
        <w:rPr>
          <w:rFonts w:ascii="Times New Roman" w:hAnsi="Times New Roman"/>
          <w:sz w:val="24"/>
          <w:szCs w:val="24"/>
        </w:rPr>
        <w:t>Karimipourfard</w:t>
      </w:r>
      <w:proofErr w:type="spellEnd"/>
      <w:r w:rsidRPr="005631B6">
        <w:rPr>
          <w:rFonts w:ascii="Times New Roman" w:hAnsi="Times New Roman"/>
          <w:sz w:val="24"/>
          <w:szCs w:val="24"/>
        </w:rPr>
        <w:t xml:space="preserve">, T. </w:t>
      </w:r>
      <w:proofErr w:type="spellStart"/>
      <w:r w:rsidRPr="005631B6">
        <w:rPr>
          <w:rFonts w:ascii="Times New Roman" w:hAnsi="Times New Roman"/>
          <w:sz w:val="24"/>
          <w:szCs w:val="24"/>
        </w:rPr>
        <w:t>Nimmanwudipong</w:t>
      </w:r>
      <w:proofErr w:type="spellEnd"/>
      <w:r w:rsidRPr="005631B6">
        <w:rPr>
          <w:rFonts w:ascii="Times New Roman" w:hAnsi="Times New Roman"/>
          <w:sz w:val="24"/>
          <w:szCs w:val="24"/>
        </w:rPr>
        <w:t xml:space="preserve">, B.C. Gates, </w:t>
      </w:r>
      <w:r>
        <w:rPr>
          <w:rFonts w:ascii="Times New Roman" w:hAnsi="Times New Roman"/>
          <w:sz w:val="24"/>
          <w:szCs w:val="24"/>
        </w:rPr>
        <w:tab/>
      </w:r>
      <w:r w:rsidRPr="005631B6">
        <w:rPr>
          <w:rFonts w:ascii="Times New Roman" w:hAnsi="Times New Roman"/>
          <w:sz w:val="24"/>
          <w:szCs w:val="24"/>
        </w:rPr>
        <w:t xml:space="preserve">M.R. </w:t>
      </w:r>
      <w:proofErr w:type="spellStart"/>
      <w:r w:rsidRPr="005631B6">
        <w:rPr>
          <w:rFonts w:ascii="Times New Roman" w:hAnsi="Times New Roman"/>
          <w:sz w:val="24"/>
          <w:szCs w:val="24"/>
        </w:rPr>
        <w:t>R</w:t>
      </w:r>
      <w:r>
        <w:rPr>
          <w:rFonts w:ascii="Times New Roman" w:hAnsi="Times New Roman"/>
          <w:sz w:val="24"/>
          <w:szCs w:val="24"/>
        </w:rPr>
        <w:t>ahimpour</w:t>
      </w:r>
      <w:proofErr w:type="spellEnd"/>
      <w:r>
        <w:rPr>
          <w:rFonts w:ascii="Times New Roman" w:hAnsi="Times New Roman"/>
          <w:sz w:val="24"/>
          <w:szCs w:val="24"/>
        </w:rPr>
        <w:t xml:space="preserve">, Energy Environ. </w:t>
      </w:r>
      <w:proofErr w:type="gramStart"/>
      <w:r>
        <w:rPr>
          <w:rFonts w:ascii="Times New Roman" w:hAnsi="Times New Roman"/>
          <w:sz w:val="24"/>
          <w:szCs w:val="24"/>
        </w:rPr>
        <w:t xml:space="preserve">Sci. </w:t>
      </w:r>
      <w:r w:rsidRPr="005631B6">
        <w:rPr>
          <w:rFonts w:ascii="Times New Roman" w:hAnsi="Times New Roman"/>
          <w:sz w:val="24"/>
          <w:szCs w:val="24"/>
        </w:rPr>
        <w:t>7 (2014) 103.</w:t>
      </w:r>
      <w:proofErr w:type="gramEnd"/>
    </w:p>
  </w:endnote>
  <w:endnote w:id="109">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D.C. Elliott, T.R. Hart, Energy &amp; Fuels 23 (2009) 631-637. </w:t>
      </w:r>
    </w:p>
  </w:endnote>
  <w:endnote w:id="110">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C. Zhao, Y. Yu, A. </w:t>
      </w:r>
      <w:proofErr w:type="spellStart"/>
      <w:r w:rsidRPr="001D2205">
        <w:rPr>
          <w:rFonts w:ascii="Times New Roman" w:hAnsi="Times New Roman"/>
          <w:sz w:val="24"/>
          <w:szCs w:val="24"/>
        </w:rPr>
        <w:t>Jentys</w:t>
      </w:r>
      <w:proofErr w:type="spellEnd"/>
      <w:r w:rsidRPr="001D2205">
        <w:rPr>
          <w:rFonts w:ascii="Times New Roman" w:hAnsi="Times New Roman"/>
          <w:sz w:val="24"/>
          <w:szCs w:val="24"/>
        </w:rPr>
        <w:t xml:space="preserve">, J.A. </w:t>
      </w:r>
      <w:proofErr w:type="spellStart"/>
      <w:r w:rsidRPr="001D2205">
        <w:rPr>
          <w:rFonts w:ascii="Times New Roman" w:hAnsi="Times New Roman"/>
          <w:sz w:val="24"/>
          <w:szCs w:val="24"/>
        </w:rPr>
        <w:t>Lercher</w:t>
      </w:r>
      <w:proofErr w:type="spellEnd"/>
      <w:r w:rsidRPr="001D2205">
        <w:rPr>
          <w:rFonts w:ascii="Times New Roman" w:hAnsi="Times New Roman"/>
          <w:sz w:val="24"/>
          <w:szCs w:val="24"/>
        </w:rPr>
        <w:t xml:space="preserve">, Applied Catalysis B 132-133 (2013) </w:t>
      </w:r>
      <w:r>
        <w:rPr>
          <w:rFonts w:ascii="Times New Roman" w:hAnsi="Times New Roman"/>
          <w:sz w:val="24"/>
          <w:szCs w:val="24"/>
        </w:rPr>
        <w:tab/>
      </w:r>
      <w:r w:rsidRPr="001D2205">
        <w:rPr>
          <w:rFonts w:ascii="Times New Roman" w:hAnsi="Times New Roman"/>
          <w:sz w:val="24"/>
          <w:szCs w:val="24"/>
        </w:rPr>
        <w:t>282-292.</w:t>
      </w:r>
    </w:p>
  </w:endnote>
  <w:endnote w:id="111">
    <w:p w:rsidR="00883C93" w:rsidRPr="001D2205" w:rsidRDefault="00883C93" w:rsidP="00754C2B">
      <w:pPr>
        <w:pStyle w:val="EndnoteText"/>
        <w:spacing w:line="480" w:lineRule="auto"/>
        <w:jc w:val="both"/>
        <w:rPr>
          <w:rFonts w:ascii="Times New Roman" w:hAnsi="Times New Roman"/>
          <w:sz w:val="24"/>
          <w:szCs w:val="24"/>
        </w:rPr>
      </w:pPr>
      <w:proofErr w:type="gramStart"/>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C. Zhao, S. </w:t>
      </w:r>
      <w:proofErr w:type="spellStart"/>
      <w:r w:rsidRPr="001D2205">
        <w:rPr>
          <w:rFonts w:ascii="Times New Roman" w:hAnsi="Times New Roman"/>
          <w:sz w:val="24"/>
          <w:szCs w:val="24"/>
        </w:rPr>
        <w:t>Kasakov</w:t>
      </w:r>
      <w:proofErr w:type="spellEnd"/>
      <w:r w:rsidRPr="001D2205">
        <w:rPr>
          <w:rFonts w:ascii="Times New Roman" w:hAnsi="Times New Roman"/>
          <w:sz w:val="24"/>
          <w:szCs w:val="24"/>
        </w:rPr>
        <w:t>, J.</w:t>
      </w:r>
      <w:proofErr w:type="gramEnd"/>
      <w:r w:rsidRPr="001D2205">
        <w:rPr>
          <w:rFonts w:ascii="Times New Roman" w:hAnsi="Times New Roman"/>
          <w:sz w:val="24"/>
          <w:szCs w:val="24"/>
        </w:rPr>
        <w:t xml:space="preserve"> </w:t>
      </w:r>
      <w:proofErr w:type="gramStart"/>
      <w:r w:rsidRPr="001D2205">
        <w:rPr>
          <w:rFonts w:ascii="Times New Roman" w:hAnsi="Times New Roman"/>
          <w:sz w:val="24"/>
          <w:szCs w:val="24"/>
        </w:rPr>
        <w:t xml:space="preserve">He, J.A. </w:t>
      </w:r>
      <w:proofErr w:type="spellStart"/>
      <w:r w:rsidRPr="001D2205">
        <w:rPr>
          <w:rFonts w:ascii="Times New Roman" w:hAnsi="Times New Roman"/>
          <w:sz w:val="24"/>
          <w:szCs w:val="24"/>
        </w:rPr>
        <w:t>Lercher</w:t>
      </w:r>
      <w:proofErr w:type="spellEnd"/>
      <w:r w:rsidRPr="001D2205">
        <w:rPr>
          <w:rFonts w:ascii="Times New Roman" w:hAnsi="Times New Roman"/>
          <w:sz w:val="24"/>
          <w:szCs w:val="24"/>
        </w:rPr>
        <w:t xml:space="preserve">, J. </w:t>
      </w:r>
      <w:proofErr w:type="spellStart"/>
      <w:r w:rsidRPr="001D2205">
        <w:rPr>
          <w:rFonts w:ascii="Times New Roman" w:hAnsi="Times New Roman"/>
          <w:sz w:val="24"/>
          <w:szCs w:val="24"/>
        </w:rPr>
        <w:t>Catal</w:t>
      </w:r>
      <w:proofErr w:type="spellEnd"/>
      <w:r w:rsidRPr="001D2205">
        <w:rPr>
          <w:rFonts w:ascii="Times New Roman" w:hAnsi="Times New Roman"/>
          <w:sz w:val="24"/>
          <w:szCs w:val="24"/>
        </w:rPr>
        <w:t>.</w:t>
      </w:r>
      <w:proofErr w:type="gramEnd"/>
      <w:r w:rsidRPr="001D2205">
        <w:rPr>
          <w:rFonts w:ascii="Times New Roman" w:hAnsi="Times New Roman"/>
          <w:sz w:val="24"/>
          <w:szCs w:val="24"/>
        </w:rPr>
        <w:t xml:space="preserve">  296 (2012) 12-23.</w:t>
      </w:r>
    </w:p>
  </w:endnote>
  <w:endnote w:id="112">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T. </w:t>
      </w:r>
      <w:proofErr w:type="spellStart"/>
      <w:r w:rsidRPr="001D2205">
        <w:rPr>
          <w:rFonts w:ascii="Times New Roman" w:hAnsi="Times New Roman"/>
          <w:sz w:val="24"/>
          <w:szCs w:val="24"/>
        </w:rPr>
        <w:t>Nimmanwudipong</w:t>
      </w:r>
      <w:proofErr w:type="spellEnd"/>
      <w:r w:rsidRPr="001D2205">
        <w:rPr>
          <w:rFonts w:ascii="Times New Roman" w:hAnsi="Times New Roman"/>
          <w:sz w:val="24"/>
          <w:szCs w:val="24"/>
        </w:rPr>
        <w:t xml:space="preserve">, R.C </w:t>
      </w:r>
      <w:proofErr w:type="spellStart"/>
      <w:r w:rsidRPr="001D2205">
        <w:rPr>
          <w:rFonts w:ascii="Times New Roman" w:hAnsi="Times New Roman"/>
          <w:sz w:val="24"/>
          <w:szCs w:val="24"/>
        </w:rPr>
        <w:t>Runnebaum</w:t>
      </w:r>
      <w:proofErr w:type="spellEnd"/>
      <w:r w:rsidRPr="001D2205">
        <w:rPr>
          <w:rFonts w:ascii="Times New Roman" w:hAnsi="Times New Roman"/>
          <w:sz w:val="24"/>
          <w:szCs w:val="24"/>
        </w:rPr>
        <w:t xml:space="preserve">, </w:t>
      </w:r>
      <w:r>
        <w:rPr>
          <w:rFonts w:ascii="Times New Roman" w:hAnsi="Times New Roman"/>
          <w:sz w:val="24"/>
          <w:szCs w:val="24"/>
        </w:rPr>
        <w:t xml:space="preserve">D.E. Block, B.C Gates, Energy </w:t>
      </w:r>
      <w:r w:rsidRPr="001D2205">
        <w:rPr>
          <w:rFonts w:ascii="Times New Roman" w:hAnsi="Times New Roman"/>
          <w:sz w:val="24"/>
          <w:szCs w:val="24"/>
        </w:rPr>
        <w:t xml:space="preserve">Fuels </w:t>
      </w:r>
      <w:r>
        <w:rPr>
          <w:rFonts w:ascii="Times New Roman" w:hAnsi="Times New Roman"/>
          <w:sz w:val="24"/>
          <w:szCs w:val="24"/>
        </w:rPr>
        <w:tab/>
      </w:r>
      <w:r w:rsidRPr="001D2205">
        <w:rPr>
          <w:rFonts w:ascii="Times New Roman" w:hAnsi="Times New Roman"/>
          <w:sz w:val="24"/>
          <w:szCs w:val="24"/>
        </w:rPr>
        <w:t>25(8) (2011) 3417-3427.</w:t>
      </w:r>
    </w:p>
  </w:endnote>
  <w:endnote w:id="113">
    <w:p w:rsidR="00883C93" w:rsidRPr="00CA3468" w:rsidRDefault="00883C93" w:rsidP="00754C2B">
      <w:pPr>
        <w:pStyle w:val="EndnoteText"/>
        <w:spacing w:line="480" w:lineRule="auto"/>
        <w:jc w:val="both"/>
        <w:rPr>
          <w:rFonts w:ascii="Times New Roman" w:hAnsi="Times New Roman"/>
          <w:sz w:val="24"/>
          <w:szCs w:val="24"/>
        </w:rPr>
      </w:pPr>
      <w:proofErr w:type="gramStart"/>
      <w:r w:rsidRPr="00CA3468">
        <w:rPr>
          <w:rFonts w:ascii="Times New Roman" w:hAnsi="Times New Roman"/>
          <w:sz w:val="24"/>
          <w:szCs w:val="24"/>
        </w:rPr>
        <w:t>[</w:t>
      </w:r>
      <w:r w:rsidRPr="00CA3468">
        <w:rPr>
          <w:rFonts w:ascii="Times New Roman" w:hAnsi="Times New Roman"/>
          <w:sz w:val="24"/>
          <w:szCs w:val="24"/>
        </w:rPr>
        <w:endnoteRef/>
      </w:r>
      <w:r w:rsidRPr="00CA3468">
        <w:rPr>
          <w:rFonts w:ascii="Times New Roman" w:hAnsi="Times New Roman"/>
          <w:sz w:val="24"/>
          <w:szCs w:val="24"/>
        </w:rPr>
        <w:t>]</w:t>
      </w:r>
      <w:r>
        <w:rPr>
          <w:rFonts w:ascii="Times New Roman" w:hAnsi="Times New Roman"/>
          <w:sz w:val="24"/>
          <w:szCs w:val="24"/>
        </w:rPr>
        <w:tab/>
      </w:r>
      <w:r w:rsidRPr="001D2205">
        <w:rPr>
          <w:rFonts w:ascii="Times New Roman" w:hAnsi="Times New Roman"/>
          <w:sz w:val="24"/>
          <w:szCs w:val="24"/>
        </w:rPr>
        <w:t xml:space="preserve">H. Wang, J. Male, Y. Wang, ACS </w:t>
      </w:r>
      <w:proofErr w:type="spellStart"/>
      <w:r w:rsidRPr="001D2205">
        <w:rPr>
          <w:rFonts w:ascii="Times New Roman" w:hAnsi="Times New Roman"/>
          <w:sz w:val="24"/>
          <w:szCs w:val="24"/>
        </w:rPr>
        <w:t>Catal</w:t>
      </w:r>
      <w:proofErr w:type="spellEnd"/>
      <w:r w:rsidRPr="001D2205">
        <w:rPr>
          <w:rFonts w:ascii="Times New Roman" w:hAnsi="Times New Roman"/>
          <w:sz w:val="24"/>
          <w:szCs w:val="24"/>
        </w:rPr>
        <w:t>.</w:t>
      </w:r>
      <w:proofErr w:type="gramEnd"/>
      <w:r w:rsidRPr="001D2205">
        <w:rPr>
          <w:rFonts w:ascii="Times New Roman" w:hAnsi="Times New Roman"/>
          <w:sz w:val="24"/>
          <w:szCs w:val="24"/>
        </w:rPr>
        <w:t xml:space="preserve"> </w:t>
      </w:r>
      <w:proofErr w:type="gramStart"/>
      <w:r w:rsidRPr="001D2205">
        <w:rPr>
          <w:rFonts w:ascii="Times New Roman" w:hAnsi="Times New Roman"/>
          <w:sz w:val="24"/>
          <w:szCs w:val="24"/>
        </w:rPr>
        <w:t>3 (2013) 1047−1070.</w:t>
      </w:r>
      <w:proofErr w:type="gramEnd"/>
      <w:r w:rsidRPr="001D2205">
        <w:rPr>
          <w:rFonts w:ascii="Times New Roman" w:hAnsi="Times New Roman"/>
          <w:sz w:val="24"/>
          <w:szCs w:val="24"/>
        </w:rPr>
        <w:t xml:space="preserve">  </w:t>
      </w:r>
    </w:p>
  </w:endnote>
  <w:endnote w:id="114">
    <w:p w:rsidR="00883C93" w:rsidRPr="00CA3468" w:rsidRDefault="00883C93" w:rsidP="00754C2B">
      <w:pPr>
        <w:pStyle w:val="EndnoteText"/>
        <w:spacing w:line="480" w:lineRule="auto"/>
        <w:jc w:val="both"/>
        <w:rPr>
          <w:rFonts w:ascii="Times New Roman" w:hAnsi="Times New Roman"/>
          <w:sz w:val="24"/>
          <w:szCs w:val="24"/>
        </w:rPr>
      </w:pPr>
      <w:r w:rsidRPr="00CA3468">
        <w:rPr>
          <w:rFonts w:ascii="Times New Roman" w:hAnsi="Times New Roman"/>
          <w:sz w:val="24"/>
          <w:szCs w:val="24"/>
        </w:rPr>
        <w:t>[</w:t>
      </w:r>
      <w:r w:rsidRPr="00CA3468">
        <w:rPr>
          <w:rFonts w:ascii="Times New Roman" w:hAnsi="Times New Roman"/>
          <w:sz w:val="24"/>
          <w:szCs w:val="24"/>
        </w:rPr>
        <w:endnoteRef/>
      </w:r>
      <w:r w:rsidRPr="00CA3468">
        <w:rPr>
          <w:rFonts w:ascii="Times New Roman" w:hAnsi="Times New Roman"/>
          <w:sz w:val="24"/>
          <w:szCs w:val="24"/>
        </w:rPr>
        <w:t>]</w:t>
      </w:r>
      <w:r>
        <w:rPr>
          <w:rFonts w:ascii="Times New Roman" w:hAnsi="Times New Roman"/>
          <w:sz w:val="24"/>
          <w:szCs w:val="24"/>
        </w:rPr>
        <w:tab/>
      </w:r>
      <w:r w:rsidRPr="001D2205">
        <w:rPr>
          <w:rFonts w:ascii="Times New Roman" w:hAnsi="Times New Roman"/>
          <w:sz w:val="24"/>
          <w:szCs w:val="24"/>
        </w:rPr>
        <w:t xml:space="preserve">F.E. </w:t>
      </w:r>
      <w:proofErr w:type="spellStart"/>
      <w:r w:rsidRPr="001D2205">
        <w:rPr>
          <w:rFonts w:ascii="Times New Roman" w:hAnsi="Times New Roman"/>
          <w:sz w:val="24"/>
          <w:szCs w:val="24"/>
        </w:rPr>
        <w:t>Massoth</w:t>
      </w:r>
      <w:proofErr w:type="spellEnd"/>
      <w:r w:rsidRPr="001D2205">
        <w:rPr>
          <w:rFonts w:ascii="Times New Roman" w:hAnsi="Times New Roman"/>
          <w:sz w:val="24"/>
          <w:szCs w:val="24"/>
        </w:rPr>
        <w:t>, J. Simons</w:t>
      </w:r>
      <w:proofErr w:type="gramStart"/>
      <w:r w:rsidRPr="001D2205">
        <w:rPr>
          <w:rFonts w:ascii="Times New Roman" w:hAnsi="Times New Roman"/>
          <w:sz w:val="24"/>
          <w:szCs w:val="24"/>
        </w:rPr>
        <w:t>,  J</w:t>
      </w:r>
      <w:proofErr w:type="gramEnd"/>
      <w:r w:rsidRPr="001D2205">
        <w:rPr>
          <w:rFonts w:ascii="Times New Roman" w:hAnsi="Times New Roman"/>
          <w:sz w:val="24"/>
          <w:szCs w:val="24"/>
        </w:rPr>
        <w:t xml:space="preserve">. Phys. Chem. B 110 (2006) 14283-14291. </w:t>
      </w:r>
      <w:r w:rsidRPr="00CA3468">
        <w:rPr>
          <w:rFonts w:ascii="Times New Roman" w:hAnsi="Times New Roman"/>
          <w:sz w:val="24"/>
          <w:szCs w:val="24"/>
        </w:rPr>
        <w:t xml:space="preserve"> </w:t>
      </w:r>
    </w:p>
  </w:endnote>
  <w:endnote w:id="115">
    <w:p w:rsidR="00883C93" w:rsidRPr="00CA3468" w:rsidRDefault="00883C93" w:rsidP="00754C2B">
      <w:pPr>
        <w:pStyle w:val="EndnoteText"/>
        <w:spacing w:line="480" w:lineRule="auto"/>
        <w:jc w:val="both"/>
        <w:rPr>
          <w:rFonts w:ascii="Times New Roman" w:hAnsi="Times New Roman"/>
          <w:sz w:val="24"/>
          <w:szCs w:val="24"/>
        </w:rPr>
      </w:pPr>
      <w:proofErr w:type="gramStart"/>
      <w:r w:rsidRPr="00CA3468">
        <w:rPr>
          <w:rFonts w:ascii="Times New Roman" w:hAnsi="Times New Roman"/>
          <w:sz w:val="24"/>
          <w:szCs w:val="24"/>
        </w:rPr>
        <w:t>[</w:t>
      </w:r>
      <w:r w:rsidRPr="00CA3468">
        <w:rPr>
          <w:rFonts w:ascii="Times New Roman" w:hAnsi="Times New Roman"/>
          <w:sz w:val="24"/>
          <w:szCs w:val="24"/>
        </w:rPr>
        <w:endnoteRef/>
      </w:r>
      <w:r w:rsidRPr="00CA3468">
        <w:rPr>
          <w:rFonts w:ascii="Times New Roman" w:hAnsi="Times New Roman"/>
          <w:sz w:val="24"/>
          <w:szCs w:val="24"/>
        </w:rPr>
        <w:t>]</w:t>
      </w:r>
      <w:r>
        <w:rPr>
          <w:rFonts w:ascii="Times New Roman" w:hAnsi="Times New Roman"/>
          <w:sz w:val="24"/>
          <w:szCs w:val="24"/>
        </w:rPr>
        <w:tab/>
      </w:r>
      <w:r w:rsidRPr="001D2205">
        <w:rPr>
          <w:rFonts w:ascii="Times New Roman" w:hAnsi="Times New Roman"/>
          <w:sz w:val="24"/>
          <w:szCs w:val="24"/>
        </w:rPr>
        <w:t>A.J. Foster, P.T.M.</w:t>
      </w:r>
      <w:proofErr w:type="gramEnd"/>
      <w:r w:rsidRPr="001D2205">
        <w:rPr>
          <w:rFonts w:ascii="Times New Roman" w:hAnsi="Times New Roman"/>
          <w:sz w:val="24"/>
          <w:szCs w:val="24"/>
        </w:rPr>
        <w:t xml:space="preserve"> Do, R.F. Lobo, Top </w:t>
      </w:r>
      <w:proofErr w:type="spellStart"/>
      <w:r w:rsidRPr="001D2205">
        <w:rPr>
          <w:rFonts w:ascii="Times New Roman" w:hAnsi="Times New Roman"/>
          <w:sz w:val="24"/>
          <w:szCs w:val="24"/>
        </w:rPr>
        <w:t>Catal</w:t>
      </w:r>
      <w:proofErr w:type="spellEnd"/>
      <w:r w:rsidRPr="001D2205">
        <w:rPr>
          <w:rFonts w:ascii="Times New Roman" w:hAnsi="Times New Roman"/>
          <w:sz w:val="24"/>
          <w:szCs w:val="24"/>
        </w:rPr>
        <w:t xml:space="preserve"> 55 (2012) 118-128. </w:t>
      </w:r>
      <w:r w:rsidRPr="00CA3468">
        <w:rPr>
          <w:rFonts w:ascii="Times New Roman" w:hAnsi="Times New Roman"/>
          <w:sz w:val="24"/>
          <w:szCs w:val="24"/>
        </w:rPr>
        <w:t xml:space="preserve"> </w:t>
      </w:r>
    </w:p>
  </w:endnote>
  <w:endnote w:id="116">
    <w:p w:rsidR="00883C93" w:rsidRPr="00CA3468" w:rsidRDefault="00883C93" w:rsidP="00754C2B">
      <w:pPr>
        <w:pStyle w:val="EndnoteText"/>
        <w:spacing w:line="480" w:lineRule="auto"/>
        <w:jc w:val="both"/>
        <w:rPr>
          <w:rFonts w:ascii="Times New Roman" w:hAnsi="Times New Roman"/>
          <w:sz w:val="24"/>
          <w:szCs w:val="24"/>
        </w:rPr>
      </w:pPr>
      <w:r w:rsidRPr="00CA3468">
        <w:rPr>
          <w:rFonts w:ascii="Times New Roman" w:hAnsi="Times New Roman"/>
          <w:sz w:val="24"/>
          <w:szCs w:val="24"/>
        </w:rPr>
        <w:t>[</w:t>
      </w:r>
      <w:r w:rsidRPr="00CA3468">
        <w:rPr>
          <w:rFonts w:ascii="Times New Roman" w:hAnsi="Times New Roman"/>
          <w:sz w:val="24"/>
          <w:szCs w:val="24"/>
        </w:rPr>
        <w:endnoteRef/>
      </w:r>
      <w:r w:rsidRPr="00CA3468">
        <w:rPr>
          <w:rFonts w:ascii="Times New Roman" w:hAnsi="Times New Roman"/>
          <w:sz w:val="24"/>
          <w:szCs w:val="24"/>
        </w:rPr>
        <w:t>]</w:t>
      </w:r>
      <w:r>
        <w:rPr>
          <w:rFonts w:ascii="Times New Roman" w:hAnsi="Times New Roman"/>
          <w:sz w:val="24"/>
          <w:szCs w:val="24"/>
        </w:rPr>
        <w:tab/>
      </w:r>
      <w:r w:rsidRPr="001D2205">
        <w:rPr>
          <w:rFonts w:ascii="Times New Roman" w:hAnsi="Times New Roman"/>
          <w:sz w:val="24"/>
          <w:szCs w:val="24"/>
        </w:rPr>
        <w:t xml:space="preserve">R. </w:t>
      </w:r>
      <w:proofErr w:type="spellStart"/>
      <w:r w:rsidRPr="001D2205">
        <w:rPr>
          <w:rFonts w:ascii="Times New Roman" w:hAnsi="Times New Roman"/>
          <w:sz w:val="24"/>
          <w:szCs w:val="24"/>
        </w:rPr>
        <w:t>Prins</w:t>
      </w:r>
      <w:proofErr w:type="spellEnd"/>
      <w:r w:rsidRPr="001D2205">
        <w:rPr>
          <w:rFonts w:ascii="Times New Roman" w:hAnsi="Times New Roman"/>
          <w:sz w:val="24"/>
          <w:szCs w:val="24"/>
        </w:rPr>
        <w:t xml:space="preserve">, Handbook of </w:t>
      </w:r>
      <w:proofErr w:type="spellStart"/>
      <w:r w:rsidRPr="001D2205">
        <w:rPr>
          <w:rFonts w:ascii="Times New Roman" w:hAnsi="Times New Roman"/>
          <w:sz w:val="24"/>
          <w:szCs w:val="24"/>
        </w:rPr>
        <w:t>Heterogenous</w:t>
      </w:r>
      <w:proofErr w:type="spellEnd"/>
      <w:r w:rsidRPr="001D2205">
        <w:rPr>
          <w:rFonts w:ascii="Times New Roman" w:hAnsi="Times New Roman"/>
          <w:sz w:val="24"/>
          <w:szCs w:val="24"/>
        </w:rPr>
        <w:t xml:space="preserve"> Catalysis</w:t>
      </w:r>
      <w:proofErr w:type="gramStart"/>
      <w:r w:rsidRPr="001D2205">
        <w:rPr>
          <w:rFonts w:ascii="Times New Roman" w:hAnsi="Times New Roman"/>
          <w:sz w:val="24"/>
          <w:szCs w:val="24"/>
        </w:rPr>
        <w:t>,  pp</w:t>
      </w:r>
      <w:proofErr w:type="gramEnd"/>
      <w:r w:rsidRPr="001D2205">
        <w:rPr>
          <w:rFonts w:ascii="Times New Roman" w:hAnsi="Times New Roman"/>
          <w:sz w:val="24"/>
          <w:szCs w:val="24"/>
        </w:rPr>
        <w:t xml:space="preserve"> 2696-2718. </w:t>
      </w:r>
    </w:p>
  </w:endnote>
  <w:endnote w:id="117">
    <w:p w:rsidR="00883C93" w:rsidRPr="00CA3468" w:rsidRDefault="00883C93" w:rsidP="00754C2B">
      <w:pPr>
        <w:pStyle w:val="EndnoteText"/>
        <w:spacing w:line="480" w:lineRule="auto"/>
        <w:jc w:val="both"/>
        <w:rPr>
          <w:rFonts w:ascii="Times New Roman" w:hAnsi="Times New Roman"/>
          <w:sz w:val="24"/>
          <w:szCs w:val="24"/>
        </w:rPr>
      </w:pPr>
      <w:proofErr w:type="gramStart"/>
      <w:r w:rsidRPr="00CA3468">
        <w:rPr>
          <w:rFonts w:ascii="Times New Roman" w:hAnsi="Times New Roman"/>
          <w:sz w:val="24"/>
          <w:szCs w:val="24"/>
        </w:rPr>
        <w:t>[</w:t>
      </w:r>
      <w:r w:rsidRPr="00CA3468">
        <w:rPr>
          <w:rFonts w:ascii="Times New Roman" w:hAnsi="Times New Roman"/>
          <w:sz w:val="24"/>
          <w:szCs w:val="24"/>
        </w:rPr>
        <w:endnoteRef/>
      </w:r>
      <w:r w:rsidRPr="00CA3468">
        <w:rPr>
          <w:rFonts w:ascii="Times New Roman" w:hAnsi="Times New Roman"/>
          <w:sz w:val="24"/>
          <w:szCs w:val="24"/>
        </w:rPr>
        <w:t>]</w:t>
      </w:r>
      <w:r>
        <w:rPr>
          <w:rFonts w:ascii="Times New Roman" w:hAnsi="Times New Roman"/>
          <w:sz w:val="24"/>
          <w:szCs w:val="24"/>
        </w:rPr>
        <w:tab/>
      </w:r>
      <w:bookmarkStart w:id="139" w:name="OLE_LINK15"/>
      <w:bookmarkStart w:id="140" w:name="OLE_LINK16"/>
      <w:r w:rsidRPr="001D2205">
        <w:rPr>
          <w:rFonts w:ascii="Times New Roman" w:hAnsi="Times New Roman"/>
          <w:sz w:val="24"/>
          <w:szCs w:val="24"/>
        </w:rPr>
        <w:t xml:space="preserve">E.O. </w:t>
      </w:r>
      <w:proofErr w:type="spellStart"/>
      <w:r w:rsidRPr="001D2205">
        <w:rPr>
          <w:rFonts w:ascii="Times New Roman" w:hAnsi="Times New Roman"/>
          <w:sz w:val="24"/>
          <w:szCs w:val="24"/>
        </w:rPr>
        <w:t>Odebunmi</w:t>
      </w:r>
      <w:proofErr w:type="spellEnd"/>
      <w:r w:rsidRPr="001D2205">
        <w:rPr>
          <w:rFonts w:ascii="Times New Roman" w:hAnsi="Times New Roman"/>
          <w:sz w:val="24"/>
          <w:szCs w:val="24"/>
        </w:rPr>
        <w:t xml:space="preserve">, D.F. </w:t>
      </w:r>
      <w:proofErr w:type="spellStart"/>
      <w:r w:rsidRPr="001D2205">
        <w:rPr>
          <w:rFonts w:ascii="Times New Roman" w:hAnsi="Times New Roman"/>
          <w:sz w:val="24"/>
          <w:szCs w:val="24"/>
        </w:rPr>
        <w:t>Ollis</w:t>
      </w:r>
      <w:proofErr w:type="spellEnd"/>
      <w:r w:rsidRPr="001D2205">
        <w:rPr>
          <w:rFonts w:ascii="Times New Roman" w:hAnsi="Times New Roman"/>
          <w:sz w:val="24"/>
          <w:szCs w:val="24"/>
        </w:rPr>
        <w:t xml:space="preserve">, J. </w:t>
      </w:r>
      <w:proofErr w:type="spellStart"/>
      <w:r w:rsidRPr="001D2205">
        <w:rPr>
          <w:rFonts w:ascii="Times New Roman" w:hAnsi="Times New Roman"/>
          <w:sz w:val="24"/>
          <w:szCs w:val="24"/>
        </w:rPr>
        <w:t>Catal</w:t>
      </w:r>
      <w:proofErr w:type="spellEnd"/>
      <w:r w:rsidRPr="001D2205">
        <w:rPr>
          <w:rFonts w:ascii="Times New Roman" w:hAnsi="Times New Roman"/>
          <w:sz w:val="24"/>
          <w:szCs w:val="24"/>
        </w:rPr>
        <w:t>.</w:t>
      </w:r>
      <w:proofErr w:type="gramEnd"/>
      <w:r w:rsidRPr="001D2205">
        <w:rPr>
          <w:rFonts w:ascii="Times New Roman" w:hAnsi="Times New Roman"/>
          <w:sz w:val="24"/>
          <w:szCs w:val="24"/>
        </w:rPr>
        <w:t xml:space="preserve"> 80 (1983) 56-64.</w:t>
      </w:r>
      <w:bookmarkEnd w:id="139"/>
      <w:bookmarkEnd w:id="140"/>
    </w:p>
  </w:endnote>
  <w:endnote w:id="118">
    <w:p w:rsidR="00883C93" w:rsidRPr="00BB3024" w:rsidRDefault="00883C93" w:rsidP="00754C2B">
      <w:pPr>
        <w:pStyle w:val="EndnoteText"/>
        <w:spacing w:line="480" w:lineRule="auto"/>
        <w:rPr>
          <w:rFonts w:ascii="Times New Roman" w:hAnsi="Times New Roman"/>
          <w:sz w:val="24"/>
          <w:szCs w:val="24"/>
        </w:rPr>
      </w:pPr>
      <w:r w:rsidRPr="00BB3024">
        <w:rPr>
          <w:rFonts w:ascii="Times New Roman" w:hAnsi="Times New Roman"/>
          <w:sz w:val="24"/>
          <w:szCs w:val="24"/>
        </w:rPr>
        <w:t>[</w:t>
      </w:r>
      <w:r w:rsidRPr="00BB3024">
        <w:rPr>
          <w:rFonts w:ascii="Times New Roman" w:hAnsi="Times New Roman"/>
          <w:sz w:val="24"/>
          <w:szCs w:val="24"/>
        </w:rPr>
        <w:endnoteRef/>
      </w:r>
      <w:r>
        <w:rPr>
          <w:rFonts w:ascii="Times New Roman" w:hAnsi="Times New Roman"/>
          <w:sz w:val="24"/>
          <w:szCs w:val="24"/>
        </w:rPr>
        <w:t>]</w:t>
      </w:r>
      <w:r>
        <w:rPr>
          <w:rFonts w:ascii="Times New Roman" w:hAnsi="Times New Roman"/>
          <w:sz w:val="24"/>
          <w:szCs w:val="24"/>
        </w:rPr>
        <w:tab/>
      </w:r>
      <w:r w:rsidRPr="00BB3024">
        <w:rPr>
          <w:rFonts w:ascii="Times New Roman" w:hAnsi="Times New Roman"/>
          <w:sz w:val="24"/>
          <w:szCs w:val="24"/>
        </w:rPr>
        <w:t xml:space="preserve">E. </w:t>
      </w:r>
      <w:proofErr w:type="spellStart"/>
      <w:r w:rsidRPr="00BB3024">
        <w:rPr>
          <w:rFonts w:ascii="Times New Roman" w:hAnsi="Times New Roman"/>
          <w:sz w:val="24"/>
          <w:szCs w:val="24"/>
        </w:rPr>
        <w:t>Furimsky</w:t>
      </w:r>
      <w:proofErr w:type="spellEnd"/>
      <w:r w:rsidRPr="00BB3024">
        <w:rPr>
          <w:rFonts w:ascii="Times New Roman" w:hAnsi="Times New Roman"/>
          <w:sz w:val="24"/>
          <w:szCs w:val="24"/>
        </w:rPr>
        <w:t xml:space="preserve">, Apply </w:t>
      </w:r>
      <w:proofErr w:type="spellStart"/>
      <w:r w:rsidRPr="00BB3024">
        <w:rPr>
          <w:rFonts w:ascii="Times New Roman" w:hAnsi="Times New Roman"/>
          <w:sz w:val="24"/>
          <w:szCs w:val="24"/>
        </w:rPr>
        <w:t>Catal</w:t>
      </w:r>
      <w:proofErr w:type="spellEnd"/>
      <w:r w:rsidRPr="00BB3024">
        <w:rPr>
          <w:rFonts w:ascii="Times New Roman" w:hAnsi="Times New Roman"/>
          <w:sz w:val="24"/>
          <w:szCs w:val="24"/>
        </w:rPr>
        <w:t xml:space="preserve"> A: General 199 (2000) 147-190. </w:t>
      </w:r>
    </w:p>
  </w:endnote>
  <w:endnote w:id="119">
    <w:p w:rsidR="00883C93" w:rsidRPr="00CA3468" w:rsidRDefault="00883C93" w:rsidP="00754C2B">
      <w:pPr>
        <w:pStyle w:val="EndnoteText"/>
        <w:spacing w:line="480" w:lineRule="auto"/>
        <w:jc w:val="both"/>
        <w:rPr>
          <w:rFonts w:ascii="Times New Roman" w:hAnsi="Times New Roman"/>
          <w:sz w:val="24"/>
          <w:szCs w:val="24"/>
        </w:rPr>
      </w:pPr>
      <w:proofErr w:type="gramStart"/>
      <w:r w:rsidRPr="00CA3468">
        <w:rPr>
          <w:rFonts w:ascii="Times New Roman" w:hAnsi="Times New Roman"/>
          <w:sz w:val="24"/>
          <w:szCs w:val="24"/>
        </w:rPr>
        <w:t>[</w:t>
      </w:r>
      <w:r w:rsidRPr="00CA3468">
        <w:rPr>
          <w:rFonts w:ascii="Times New Roman" w:hAnsi="Times New Roman"/>
          <w:sz w:val="24"/>
          <w:szCs w:val="24"/>
        </w:rPr>
        <w:endnoteRef/>
      </w:r>
      <w:r w:rsidRPr="00CA3468">
        <w:rPr>
          <w:rFonts w:ascii="Times New Roman" w:hAnsi="Times New Roman"/>
          <w:sz w:val="24"/>
          <w:szCs w:val="24"/>
        </w:rPr>
        <w:t>]</w:t>
      </w:r>
      <w:r>
        <w:rPr>
          <w:rFonts w:ascii="Times New Roman" w:hAnsi="Times New Roman"/>
          <w:sz w:val="24"/>
          <w:szCs w:val="24"/>
        </w:rPr>
        <w:tab/>
      </w:r>
      <w:r w:rsidRPr="00CA3468">
        <w:rPr>
          <w:rFonts w:ascii="Times New Roman" w:hAnsi="Times New Roman"/>
          <w:sz w:val="24"/>
          <w:szCs w:val="24"/>
        </w:rPr>
        <w:t xml:space="preserve">B. </w:t>
      </w:r>
      <w:proofErr w:type="spellStart"/>
      <w:r w:rsidRPr="00CA3468">
        <w:rPr>
          <w:rFonts w:ascii="Times New Roman" w:hAnsi="Times New Roman"/>
          <w:sz w:val="24"/>
          <w:szCs w:val="24"/>
        </w:rPr>
        <w:t>Güvenatama</w:t>
      </w:r>
      <w:proofErr w:type="spellEnd"/>
      <w:r w:rsidRPr="00CA3468">
        <w:rPr>
          <w:rFonts w:ascii="Times New Roman" w:hAnsi="Times New Roman"/>
          <w:sz w:val="24"/>
          <w:szCs w:val="24"/>
        </w:rPr>
        <w:t xml:space="preserve">, O. </w:t>
      </w:r>
      <w:proofErr w:type="spellStart"/>
      <w:r w:rsidRPr="00CA3468">
        <w:rPr>
          <w:rFonts w:ascii="Times New Roman" w:hAnsi="Times New Roman"/>
          <w:sz w:val="24"/>
          <w:szCs w:val="24"/>
        </w:rPr>
        <w:t>Kursun</w:t>
      </w:r>
      <w:proofErr w:type="spellEnd"/>
      <w:r w:rsidRPr="00CA3468">
        <w:rPr>
          <w:rFonts w:ascii="Times New Roman" w:hAnsi="Times New Roman"/>
          <w:sz w:val="24"/>
          <w:szCs w:val="24"/>
        </w:rPr>
        <w:t xml:space="preserve">, E.H.J. </w:t>
      </w:r>
      <w:proofErr w:type="spellStart"/>
      <w:r w:rsidRPr="00CA3468">
        <w:rPr>
          <w:rFonts w:ascii="Times New Roman" w:hAnsi="Times New Roman"/>
          <w:sz w:val="24"/>
          <w:szCs w:val="24"/>
        </w:rPr>
        <w:t>Heeresb</w:t>
      </w:r>
      <w:proofErr w:type="spellEnd"/>
      <w:r w:rsidRPr="00CA3468">
        <w:rPr>
          <w:rFonts w:ascii="Times New Roman" w:hAnsi="Times New Roman"/>
          <w:sz w:val="24"/>
          <w:szCs w:val="24"/>
        </w:rPr>
        <w:t xml:space="preserve">, E.A. </w:t>
      </w:r>
      <w:proofErr w:type="spellStart"/>
      <w:r w:rsidRPr="00CA3468">
        <w:rPr>
          <w:rFonts w:ascii="Times New Roman" w:hAnsi="Times New Roman"/>
          <w:sz w:val="24"/>
          <w:szCs w:val="24"/>
        </w:rPr>
        <w:t>Pidko</w:t>
      </w:r>
      <w:proofErr w:type="spellEnd"/>
      <w:r w:rsidRPr="00CA3468">
        <w:rPr>
          <w:rFonts w:ascii="Times New Roman" w:hAnsi="Times New Roman"/>
          <w:sz w:val="24"/>
          <w:szCs w:val="24"/>
        </w:rPr>
        <w:t xml:space="preserve">, E.J.M. </w:t>
      </w:r>
      <w:proofErr w:type="spellStart"/>
      <w:r w:rsidRPr="00CA3468">
        <w:rPr>
          <w:rFonts w:ascii="Times New Roman" w:hAnsi="Times New Roman"/>
          <w:sz w:val="24"/>
          <w:szCs w:val="24"/>
        </w:rPr>
        <w:t>Hensen</w:t>
      </w:r>
      <w:proofErr w:type="spellEnd"/>
      <w:r w:rsidRPr="00CA3468">
        <w:rPr>
          <w:rFonts w:ascii="Times New Roman" w:hAnsi="Times New Roman"/>
          <w:sz w:val="24"/>
          <w:szCs w:val="24"/>
        </w:rPr>
        <w:t xml:space="preserve">, </w:t>
      </w:r>
      <w:proofErr w:type="spellStart"/>
      <w:r w:rsidRPr="00CA3468">
        <w:rPr>
          <w:rFonts w:ascii="Times New Roman" w:hAnsi="Times New Roman"/>
          <w:sz w:val="24"/>
          <w:szCs w:val="24"/>
        </w:rPr>
        <w:t>Catal</w:t>
      </w:r>
      <w:proofErr w:type="spellEnd"/>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sz w:val="24"/>
          <w:szCs w:val="24"/>
        </w:rPr>
        <w:tab/>
      </w:r>
      <w:r w:rsidRPr="00CA3468">
        <w:rPr>
          <w:rFonts w:ascii="Times New Roman" w:hAnsi="Times New Roman"/>
          <w:sz w:val="24"/>
          <w:szCs w:val="24"/>
        </w:rPr>
        <w:t>Today (2013</w:t>
      </w:r>
      <w:proofErr w:type="gramStart"/>
      <w:r w:rsidRPr="00CA3468">
        <w:rPr>
          <w:rFonts w:ascii="Times New Roman" w:hAnsi="Times New Roman"/>
          <w:sz w:val="24"/>
          <w:szCs w:val="24"/>
        </w:rPr>
        <w:t>) ,</w:t>
      </w:r>
      <w:proofErr w:type="gramEnd"/>
      <w:r w:rsidRPr="00CA3468">
        <w:rPr>
          <w:rFonts w:ascii="Times New Roman" w:hAnsi="Times New Roman"/>
          <w:sz w:val="24"/>
          <w:szCs w:val="24"/>
        </w:rPr>
        <w:t xml:space="preserve"> http://dx.doi.org/10.1016/j.cattod.2013.12.011.</w:t>
      </w:r>
    </w:p>
  </w:endnote>
  <w:endnote w:id="120">
    <w:p w:rsidR="00883C93" w:rsidRPr="00982C48" w:rsidRDefault="00883C93" w:rsidP="00754C2B">
      <w:pPr>
        <w:pStyle w:val="EndnoteText"/>
        <w:spacing w:line="480" w:lineRule="auto"/>
        <w:jc w:val="both"/>
        <w:rPr>
          <w:rFonts w:ascii="Times New Roman" w:hAnsi="Times New Roman"/>
          <w:sz w:val="24"/>
          <w:szCs w:val="24"/>
        </w:rPr>
      </w:pPr>
      <w:r w:rsidRPr="005631B6">
        <w:rPr>
          <w:rFonts w:ascii="Times New Roman" w:hAnsi="Times New Roman"/>
          <w:sz w:val="24"/>
          <w:szCs w:val="24"/>
        </w:rPr>
        <w:t>[</w:t>
      </w:r>
      <w:r w:rsidRPr="005631B6">
        <w:rPr>
          <w:rFonts w:ascii="Times New Roman" w:hAnsi="Times New Roman"/>
          <w:sz w:val="24"/>
          <w:szCs w:val="24"/>
        </w:rPr>
        <w:endnoteRef/>
      </w:r>
      <w:r w:rsidRPr="005631B6">
        <w:rPr>
          <w:rFonts w:ascii="Times New Roman" w:hAnsi="Times New Roman"/>
          <w:sz w:val="24"/>
          <w:szCs w:val="24"/>
        </w:rPr>
        <w:t>]</w:t>
      </w:r>
      <w:r>
        <w:rPr>
          <w:rFonts w:ascii="Times New Roman" w:hAnsi="Times New Roman"/>
          <w:sz w:val="24"/>
          <w:szCs w:val="24"/>
        </w:rPr>
        <w:tab/>
      </w:r>
      <w:r w:rsidRPr="005631B6">
        <w:rPr>
          <w:rFonts w:ascii="Times New Roman" w:hAnsi="Times New Roman"/>
          <w:sz w:val="24"/>
          <w:szCs w:val="24"/>
        </w:rPr>
        <w:t xml:space="preserve">J. He, C. Zhao, J.A. </w:t>
      </w:r>
      <w:proofErr w:type="spellStart"/>
      <w:r w:rsidRPr="005631B6">
        <w:rPr>
          <w:rFonts w:ascii="Times New Roman" w:hAnsi="Times New Roman"/>
          <w:sz w:val="24"/>
          <w:szCs w:val="24"/>
        </w:rPr>
        <w:t>Lercher</w:t>
      </w:r>
      <w:proofErr w:type="spellEnd"/>
      <w:r w:rsidRPr="005631B6">
        <w:rPr>
          <w:rFonts w:ascii="Times New Roman" w:hAnsi="Times New Roman"/>
          <w:sz w:val="24"/>
          <w:szCs w:val="24"/>
        </w:rPr>
        <w:t xml:space="preserve">, J. </w:t>
      </w:r>
      <w:proofErr w:type="spellStart"/>
      <w:r w:rsidRPr="005631B6">
        <w:rPr>
          <w:rFonts w:ascii="Times New Roman" w:hAnsi="Times New Roman"/>
          <w:sz w:val="24"/>
          <w:szCs w:val="24"/>
        </w:rPr>
        <w:t>Catal</w:t>
      </w:r>
      <w:proofErr w:type="spellEnd"/>
      <w:r w:rsidRPr="005631B6">
        <w:rPr>
          <w:rFonts w:ascii="Times New Roman" w:hAnsi="Times New Roman"/>
          <w:sz w:val="24"/>
          <w:szCs w:val="24"/>
        </w:rPr>
        <w:t xml:space="preserve"> 309 (2014) 362-375.</w:t>
      </w:r>
      <w:r w:rsidRPr="00982C48">
        <w:rPr>
          <w:rFonts w:ascii="Times New Roman" w:hAnsi="Times New Roman"/>
          <w:sz w:val="24"/>
          <w:szCs w:val="24"/>
        </w:rPr>
        <w:t xml:space="preserve"> </w:t>
      </w:r>
    </w:p>
  </w:endnote>
  <w:endnote w:id="121">
    <w:p w:rsidR="00883C93" w:rsidRPr="00982C48" w:rsidRDefault="00883C93" w:rsidP="00754C2B">
      <w:pPr>
        <w:pStyle w:val="EndnoteText"/>
        <w:spacing w:line="480" w:lineRule="auto"/>
        <w:jc w:val="both"/>
        <w:rPr>
          <w:rFonts w:ascii="Times New Roman" w:hAnsi="Times New Roman"/>
          <w:sz w:val="24"/>
          <w:szCs w:val="24"/>
        </w:rPr>
      </w:pPr>
      <w:proofErr w:type="gramStart"/>
      <w:r w:rsidRPr="00982C48">
        <w:rPr>
          <w:rFonts w:ascii="Times New Roman" w:hAnsi="Times New Roman"/>
          <w:sz w:val="24"/>
          <w:szCs w:val="24"/>
        </w:rPr>
        <w:t>[</w:t>
      </w:r>
      <w:r w:rsidRPr="00982C48">
        <w:rPr>
          <w:rFonts w:ascii="Times New Roman" w:hAnsi="Times New Roman"/>
          <w:sz w:val="24"/>
          <w:szCs w:val="24"/>
        </w:rPr>
        <w:endnoteRef/>
      </w:r>
      <w:r w:rsidRPr="00982C48">
        <w:rPr>
          <w:rFonts w:ascii="Times New Roman" w:hAnsi="Times New Roman"/>
          <w:sz w:val="24"/>
          <w:szCs w:val="24"/>
        </w:rPr>
        <w:t>]</w:t>
      </w:r>
      <w:r>
        <w:rPr>
          <w:rFonts w:ascii="Times New Roman" w:hAnsi="Times New Roman"/>
          <w:sz w:val="24"/>
          <w:szCs w:val="24"/>
        </w:rPr>
        <w:tab/>
      </w:r>
      <w:r w:rsidRPr="00982C48">
        <w:rPr>
          <w:rFonts w:ascii="Times New Roman" w:hAnsi="Times New Roman"/>
          <w:sz w:val="24"/>
          <w:szCs w:val="24"/>
        </w:rPr>
        <w:t xml:space="preserve">B. Feng, H. Kobayashi, H. </w:t>
      </w:r>
      <w:proofErr w:type="spellStart"/>
      <w:r w:rsidRPr="00982C48">
        <w:rPr>
          <w:rFonts w:ascii="Times New Roman" w:hAnsi="Times New Roman"/>
          <w:sz w:val="24"/>
          <w:szCs w:val="24"/>
        </w:rPr>
        <w:t>Ohta</w:t>
      </w:r>
      <w:proofErr w:type="spellEnd"/>
      <w:r w:rsidRPr="00982C48">
        <w:rPr>
          <w:rFonts w:ascii="Times New Roman" w:hAnsi="Times New Roman"/>
          <w:sz w:val="24"/>
          <w:szCs w:val="24"/>
        </w:rPr>
        <w:t xml:space="preserve">, A. Fukuoka, J. Mol. </w:t>
      </w:r>
      <w:proofErr w:type="spellStart"/>
      <w:r w:rsidRPr="00982C48">
        <w:rPr>
          <w:rFonts w:ascii="Times New Roman" w:hAnsi="Times New Roman"/>
          <w:sz w:val="24"/>
          <w:szCs w:val="24"/>
        </w:rPr>
        <w:t>Catal</w:t>
      </w:r>
      <w:proofErr w:type="spellEnd"/>
      <w:r w:rsidRPr="00982C48">
        <w:rPr>
          <w:rFonts w:ascii="Times New Roman" w:hAnsi="Times New Roman"/>
          <w:sz w:val="24"/>
          <w:szCs w:val="24"/>
        </w:rPr>
        <w:t>.</w:t>
      </w:r>
      <w:proofErr w:type="gramEnd"/>
      <w:r w:rsidRPr="00982C48">
        <w:rPr>
          <w:rFonts w:ascii="Times New Roman" w:hAnsi="Times New Roman"/>
          <w:sz w:val="24"/>
          <w:szCs w:val="24"/>
        </w:rPr>
        <w:t xml:space="preserve"> A: Chem. (2013),</w:t>
      </w:r>
      <w:r>
        <w:rPr>
          <w:rFonts w:ascii="Times New Roman" w:hAnsi="Times New Roman"/>
          <w:sz w:val="24"/>
          <w:szCs w:val="24"/>
        </w:rPr>
        <w:tab/>
      </w:r>
      <w:r w:rsidRPr="00982C48">
        <w:rPr>
          <w:rFonts w:ascii="Times New Roman" w:hAnsi="Times New Roman"/>
          <w:sz w:val="24"/>
          <w:szCs w:val="24"/>
        </w:rPr>
        <w:t>http://dx.doi.org/10.1016/j.molcata.2013.09.025.</w:t>
      </w:r>
    </w:p>
  </w:endnote>
  <w:endnote w:id="122">
    <w:p w:rsidR="00883C93" w:rsidRPr="006B237A" w:rsidRDefault="00883C93" w:rsidP="00754C2B">
      <w:pPr>
        <w:pStyle w:val="EndnoteText"/>
        <w:spacing w:line="480" w:lineRule="auto"/>
        <w:jc w:val="both"/>
        <w:rPr>
          <w:rFonts w:ascii="Times New Roman" w:hAnsi="Times New Roman"/>
          <w:sz w:val="24"/>
          <w:szCs w:val="24"/>
        </w:rPr>
      </w:pPr>
      <w:r w:rsidRPr="006B237A">
        <w:rPr>
          <w:rFonts w:ascii="Times New Roman" w:hAnsi="Times New Roman"/>
          <w:sz w:val="24"/>
          <w:szCs w:val="24"/>
        </w:rPr>
        <w:t>[</w:t>
      </w:r>
      <w:r w:rsidRPr="006B237A">
        <w:rPr>
          <w:rFonts w:ascii="Times New Roman" w:hAnsi="Times New Roman"/>
          <w:sz w:val="24"/>
          <w:szCs w:val="24"/>
        </w:rPr>
        <w:endnoteRef/>
      </w:r>
      <w:r w:rsidRPr="006B237A">
        <w:rPr>
          <w:rFonts w:ascii="Times New Roman" w:hAnsi="Times New Roman"/>
          <w:sz w:val="24"/>
          <w:szCs w:val="24"/>
        </w:rPr>
        <w:t>]</w:t>
      </w:r>
      <w:r w:rsidRPr="006B237A">
        <w:rPr>
          <w:rFonts w:ascii="Times New Roman" w:hAnsi="Times New Roman"/>
          <w:sz w:val="24"/>
          <w:szCs w:val="24"/>
        </w:rPr>
        <w:tab/>
        <w:t xml:space="preserve">P.M. Mortensen, J-D, </w:t>
      </w:r>
      <w:proofErr w:type="spellStart"/>
      <w:r w:rsidRPr="006B237A">
        <w:rPr>
          <w:rFonts w:ascii="Times New Roman" w:hAnsi="Times New Roman"/>
          <w:sz w:val="24"/>
          <w:szCs w:val="24"/>
        </w:rPr>
        <w:t>Grunwaldt</w:t>
      </w:r>
      <w:proofErr w:type="spellEnd"/>
      <w:r w:rsidRPr="006B237A">
        <w:rPr>
          <w:rFonts w:ascii="Times New Roman" w:hAnsi="Times New Roman"/>
          <w:sz w:val="24"/>
          <w:szCs w:val="24"/>
        </w:rPr>
        <w:t xml:space="preserve">, P.A. </w:t>
      </w:r>
      <w:proofErr w:type="spellStart"/>
      <w:r w:rsidRPr="006B237A">
        <w:rPr>
          <w:rFonts w:ascii="Times New Roman" w:hAnsi="Times New Roman"/>
          <w:sz w:val="24"/>
          <w:szCs w:val="24"/>
        </w:rPr>
        <w:t>Jensen</w:t>
      </w:r>
      <w:proofErr w:type="gramStart"/>
      <w:r w:rsidRPr="006B237A">
        <w:rPr>
          <w:rFonts w:ascii="Times New Roman" w:hAnsi="Times New Roman"/>
          <w:sz w:val="24"/>
          <w:szCs w:val="24"/>
        </w:rPr>
        <w:t>,A.D</w:t>
      </w:r>
      <w:proofErr w:type="spellEnd"/>
      <w:proofErr w:type="gramEnd"/>
      <w:r w:rsidRPr="006B237A">
        <w:rPr>
          <w:rFonts w:ascii="Times New Roman" w:hAnsi="Times New Roman"/>
          <w:sz w:val="24"/>
          <w:szCs w:val="24"/>
        </w:rPr>
        <w:t xml:space="preserve">. Jensen, ACS </w:t>
      </w:r>
      <w:proofErr w:type="spellStart"/>
      <w:r w:rsidRPr="006B237A">
        <w:rPr>
          <w:rFonts w:ascii="Times New Roman" w:hAnsi="Times New Roman"/>
          <w:sz w:val="24"/>
          <w:szCs w:val="24"/>
        </w:rPr>
        <w:t>Catal</w:t>
      </w:r>
      <w:proofErr w:type="spellEnd"/>
      <w:r w:rsidRPr="006B237A">
        <w:rPr>
          <w:rFonts w:ascii="Times New Roman" w:hAnsi="Times New Roman"/>
          <w:sz w:val="24"/>
          <w:szCs w:val="24"/>
        </w:rPr>
        <w:t xml:space="preserve">. 3 (2013) </w:t>
      </w:r>
      <w:r>
        <w:rPr>
          <w:rFonts w:ascii="Times New Roman" w:hAnsi="Times New Roman"/>
          <w:sz w:val="24"/>
          <w:szCs w:val="24"/>
        </w:rPr>
        <w:tab/>
      </w:r>
      <w:r w:rsidRPr="006B237A">
        <w:rPr>
          <w:rFonts w:ascii="Times New Roman" w:hAnsi="Times New Roman"/>
          <w:sz w:val="24"/>
          <w:szCs w:val="24"/>
        </w:rPr>
        <w:t xml:space="preserve">1774-1785. </w:t>
      </w:r>
    </w:p>
  </w:endnote>
  <w:endnote w:id="123">
    <w:p w:rsidR="00883C93" w:rsidRPr="00F53B29" w:rsidRDefault="00883C93" w:rsidP="00754C2B">
      <w:pPr>
        <w:pStyle w:val="EndnoteText"/>
        <w:spacing w:line="480" w:lineRule="auto"/>
        <w:jc w:val="both"/>
        <w:rPr>
          <w:rFonts w:ascii="Times New Roman" w:hAnsi="Times New Roman"/>
          <w:sz w:val="24"/>
          <w:szCs w:val="24"/>
        </w:rPr>
      </w:pPr>
      <w:r w:rsidRPr="00F53B29">
        <w:rPr>
          <w:rFonts w:ascii="Times New Roman" w:hAnsi="Times New Roman"/>
          <w:sz w:val="24"/>
          <w:szCs w:val="24"/>
        </w:rPr>
        <w:t>[</w:t>
      </w:r>
      <w:r w:rsidRPr="00F53B29">
        <w:rPr>
          <w:rFonts w:ascii="Times New Roman" w:hAnsi="Times New Roman"/>
          <w:sz w:val="24"/>
          <w:szCs w:val="24"/>
        </w:rPr>
        <w:endnoteRef/>
      </w:r>
      <w:r w:rsidRPr="00F53B29">
        <w:rPr>
          <w:rFonts w:ascii="Times New Roman" w:hAnsi="Times New Roman"/>
          <w:sz w:val="24"/>
          <w:szCs w:val="24"/>
        </w:rPr>
        <w:t>]</w:t>
      </w:r>
      <w:r w:rsidRPr="00F53B29">
        <w:rPr>
          <w:rFonts w:ascii="Times New Roman" w:hAnsi="Times New Roman"/>
          <w:sz w:val="24"/>
          <w:szCs w:val="24"/>
        </w:rPr>
        <w:tab/>
        <w:t xml:space="preserve">B. </w:t>
      </w:r>
      <w:proofErr w:type="spellStart"/>
      <w:r w:rsidRPr="00F53B29">
        <w:rPr>
          <w:rFonts w:ascii="Times New Roman" w:hAnsi="Times New Roman"/>
          <w:sz w:val="24"/>
          <w:szCs w:val="24"/>
        </w:rPr>
        <w:t>Yoosuk</w:t>
      </w:r>
      <w:proofErr w:type="spellEnd"/>
      <w:r w:rsidRPr="00F53B29">
        <w:rPr>
          <w:rFonts w:ascii="Times New Roman" w:hAnsi="Times New Roman"/>
          <w:sz w:val="24"/>
          <w:szCs w:val="24"/>
        </w:rPr>
        <w:t xml:space="preserve">, D. </w:t>
      </w:r>
      <w:proofErr w:type="spellStart"/>
      <w:r w:rsidRPr="00F53B29">
        <w:rPr>
          <w:rFonts w:ascii="Times New Roman" w:hAnsi="Times New Roman"/>
          <w:sz w:val="24"/>
          <w:szCs w:val="24"/>
        </w:rPr>
        <w:t>Tumnantong</w:t>
      </w:r>
      <w:proofErr w:type="spellEnd"/>
      <w:r w:rsidRPr="00F53B29">
        <w:rPr>
          <w:rFonts w:ascii="Times New Roman" w:hAnsi="Times New Roman"/>
          <w:sz w:val="24"/>
          <w:szCs w:val="24"/>
        </w:rPr>
        <w:t xml:space="preserve">, P. </w:t>
      </w:r>
      <w:proofErr w:type="spellStart"/>
      <w:r w:rsidRPr="00F53B29">
        <w:rPr>
          <w:rFonts w:ascii="Times New Roman" w:hAnsi="Times New Roman"/>
          <w:sz w:val="24"/>
          <w:szCs w:val="24"/>
        </w:rPr>
        <w:t>Prasassarakich</w:t>
      </w:r>
      <w:proofErr w:type="spellEnd"/>
      <w:r w:rsidRPr="00F53B29">
        <w:rPr>
          <w:rFonts w:ascii="Times New Roman" w:hAnsi="Times New Roman"/>
          <w:sz w:val="24"/>
          <w:szCs w:val="24"/>
        </w:rPr>
        <w:t xml:space="preserve">, Chem. Eng. </w:t>
      </w:r>
      <w:proofErr w:type="spellStart"/>
      <w:r w:rsidRPr="00F53B29">
        <w:rPr>
          <w:rFonts w:ascii="Times New Roman" w:hAnsi="Times New Roman"/>
          <w:sz w:val="24"/>
          <w:szCs w:val="24"/>
        </w:rPr>
        <w:t>Sci</w:t>
      </w:r>
      <w:proofErr w:type="spellEnd"/>
      <w:r w:rsidRPr="00F53B29">
        <w:rPr>
          <w:rFonts w:ascii="Times New Roman" w:hAnsi="Times New Roman"/>
          <w:sz w:val="24"/>
          <w:szCs w:val="24"/>
        </w:rPr>
        <w:t xml:space="preserve"> 79 (2012) 1-7.</w:t>
      </w:r>
    </w:p>
  </w:endnote>
  <w:endnote w:id="124">
    <w:p w:rsidR="00883C93" w:rsidRPr="00A404F8" w:rsidRDefault="00883C93" w:rsidP="00754C2B">
      <w:pPr>
        <w:pStyle w:val="EndnoteText"/>
        <w:spacing w:line="480" w:lineRule="auto"/>
        <w:jc w:val="both"/>
        <w:rPr>
          <w:rFonts w:ascii="Times New Roman" w:hAnsi="Times New Roman"/>
          <w:sz w:val="24"/>
          <w:szCs w:val="24"/>
        </w:rPr>
      </w:pPr>
      <w:proofErr w:type="gramStart"/>
      <w:r w:rsidRPr="00A404F8">
        <w:rPr>
          <w:rFonts w:ascii="Times New Roman" w:hAnsi="Times New Roman"/>
          <w:sz w:val="24"/>
          <w:szCs w:val="24"/>
        </w:rPr>
        <w:t>[</w:t>
      </w:r>
      <w:r w:rsidRPr="00A404F8">
        <w:rPr>
          <w:rFonts w:ascii="Times New Roman" w:hAnsi="Times New Roman"/>
          <w:sz w:val="24"/>
          <w:szCs w:val="24"/>
        </w:rPr>
        <w:endnoteRef/>
      </w:r>
      <w:r w:rsidRPr="00A404F8">
        <w:rPr>
          <w:rFonts w:ascii="Times New Roman" w:hAnsi="Times New Roman"/>
          <w:sz w:val="24"/>
          <w:szCs w:val="24"/>
        </w:rPr>
        <w:t>]</w:t>
      </w:r>
      <w:r w:rsidRPr="00A404F8">
        <w:rPr>
          <w:rFonts w:ascii="Times New Roman" w:hAnsi="Times New Roman"/>
          <w:sz w:val="24"/>
          <w:szCs w:val="24"/>
        </w:rPr>
        <w:tab/>
        <w:t xml:space="preserve">M. </w:t>
      </w:r>
      <w:proofErr w:type="spellStart"/>
      <w:r w:rsidRPr="00A404F8">
        <w:rPr>
          <w:rFonts w:ascii="Times New Roman" w:hAnsi="Times New Roman"/>
          <w:sz w:val="24"/>
          <w:szCs w:val="24"/>
        </w:rPr>
        <w:t>Badawi</w:t>
      </w:r>
      <w:proofErr w:type="spellEnd"/>
      <w:r w:rsidRPr="00A404F8">
        <w:rPr>
          <w:rFonts w:ascii="Times New Roman" w:hAnsi="Times New Roman"/>
          <w:sz w:val="24"/>
          <w:szCs w:val="24"/>
        </w:rPr>
        <w:t>, J.-F.</w:t>
      </w:r>
      <w:proofErr w:type="gramEnd"/>
      <w:r w:rsidRPr="00A404F8">
        <w:rPr>
          <w:rFonts w:ascii="Times New Roman" w:hAnsi="Times New Roman"/>
          <w:sz w:val="24"/>
          <w:szCs w:val="24"/>
        </w:rPr>
        <w:t xml:space="preserve"> Paul, E. </w:t>
      </w:r>
      <w:proofErr w:type="spellStart"/>
      <w:r w:rsidRPr="00A404F8">
        <w:rPr>
          <w:rFonts w:ascii="Times New Roman" w:hAnsi="Times New Roman"/>
          <w:sz w:val="24"/>
          <w:szCs w:val="24"/>
        </w:rPr>
        <w:t>Payen</w:t>
      </w:r>
      <w:proofErr w:type="spellEnd"/>
      <w:r w:rsidRPr="00A404F8">
        <w:rPr>
          <w:rFonts w:ascii="Times New Roman" w:hAnsi="Times New Roman"/>
          <w:sz w:val="24"/>
          <w:szCs w:val="24"/>
        </w:rPr>
        <w:t xml:space="preserve">, Y. Romero, F. Richard, S. </w:t>
      </w:r>
      <w:proofErr w:type="spellStart"/>
      <w:r w:rsidRPr="00A404F8">
        <w:rPr>
          <w:rFonts w:ascii="Times New Roman" w:hAnsi="Times New Roman"/>
          <w:sz w:val="24"/>
          <w:szCs w:val="24"/>
        </w:rPr>
        <w:t>Brune</w:t>
      </w:r>
      <w:proofErr w:type="spellEnd"/>
      <w:r w:rsidRPr="00A404F8">
        <w:rPr>
          <w:rFonts w:ascii="Times New Roman" w:hAnsi="Times New Roman"/>
          <w:sz w:val="24"/>
          <w:szCs w:val="24"/>
        </w:rPr>
        <w:t xml:space="preserve">, A. Popov, </w:t>
      </w:r>
      <w:r>
        <w:rPr>
          <w:rFonts w:ascii="Times New Roman" w:hAnsi="Times New Roman"/>
          <w:sz w:val="24"/>
          <w:szCs w:val="24"/>
        </w:rPr>
        <w:t xml:space="preserve">E. </w:t>
      </w:r>
      <w:r>
        <w:rPr>
          <w:rFonts w:ascii="Times New Roman" w:hAnsi="Times New Roman"/>
          <w:sz w:val="24"/>
          <w:szCs w:val="24"/>
        </w:rPr>
        <w:tab/>
      </w:r>
      <w:proofErr w:type="spellStart"/>
      <w:proofErr w:type="gramStart"/>
      <w:r w:rsidRPr="00A404F8">
        <w:rPr>
          <w:rFonts w:ascii="Times New Roman" w:hAnsi="Times New Roman"/>
          <w:sz w:val="24"/>
          <w:szCs w:val="24"/>
        </w:rPr>
        <w:t>Kondratieva</w:t>
      </w:r>
      <w:proofErr w:type="spellEnd"/>
      <w:r w:rsidRPr="00A404F8">
        <w:rPr>
          <w:rFonts w:ascii="Times New Roman" w:hAnsi="Times New Roman"/>
          <w:sz w:val="24"/>
          <w:szCs w:val="24"/>
        </w:rPr>
        <w:t>, J.-P.</w:t>
      </w:r>
      <w:proofErr w:type="gramEnd"/>
      <w:r w:rsidRPr="00A404F8">
        <w:rPr>
          <w:rFonts w:ascii="Times New Roman" w:hAnsi="Times New Roman"/>
          <w:sz w:val="24"/>
          <w:szCs w:val="24"/>
        </w:rPr>
        <w:t xml:space="preserve"> Gilson, L. </w:t>
      </w:r>
      <w:proofErr w:type="spellStart"/>
      <w:r w:rsidRPr="00A404F8">
        <w:rPr>
          <w:rFonts w:ascii="Times New Roman" w:hAnsi="Times New Roman"/>
          <w:sz w:val="24"/>
          <w:szCs w:val="24"/>
        </w:rPr>
        <w:t>Mariey</w:t>
      </w:r>
      <w:proofErr w:type="spellEnd"/>
      <w:r w:rsidRPr="00A404F8">
        <w:rPr>
          <w:rFonts w:ascii="Times New Roman" w:hAnsi="Times New Roman"/>
          <w:sz w:val="24"/>
          <w:szCs w:val="24"/>
        </w:rPr>
        <w:t xml:space="preserve">, A. </w:t>
      </w:r>
      <w:proofErr w:type="spellStart"/>
      <w:r w:rsidRPr="00A404F8">
        <w:rPr>
          <w:rFonts w:ascii="Times New Roman" w:hAnsi="Times New Roman"/>
          <w:sz w:val="24"/>
          <w:szCs w:val="24"/>
        </w:rPr>
        <w:t>Travert</w:t>
      </w:r>
      <w:proofErr w:type="spellEnd"/>
      <w:r w:rsidRPr="00A404F8">
        <w:rPr>
          <w:rFonts w:ascii="Times New Roman" w:hAnsi="Times New Roman"/>
          <w:sz w:val="24"/>
          <w:szCs w:val="24"/>
        </w:rPr>
        <w:t xml:space="preserve">, F. </w:t>
      </w:r>
      <w:proofErr w:type="spellStart"/>
      <w:r w:rsidRPr="00A404F8">
        <w:rPr>
          <w:rFonts w:ascii="Times New Roman" w:hAnsi="Times New Roman"/>
          <w:sz w:val="24"/>
          <w:szCs w:val="24"/>
        </w:rPr>
        <w:t>Maugé</w:t>
      </w:r>
      <w:proofErr w:type="spellEnd"/>
      <w:r w:rsidRPr="00A404F8">
        <w:rPr>
          <w:rFonts w:ascii="Times New Roman" w:hAnsi="Times New Roman"/>
          <w:sz w:val="24"/>
          <w:szCs w:val="24"/>
        </w:rPr>
        <w:t xml:space="preserve">, </w:t>
      </w:r>
      <w:r>
        <w:rPr>
          <w:rFonts w:ascii="Times New Roman" w:hAnsi="Times New Roman"/>
          <w:sz w:val="24"/>
          <w:szCs w:val="24"/>
        </w:rPr>
        <w:t xml:space="preserve">Oil Gas </w:t>
      </w:r>
      <w:proofErr w:type="spellStart"/>
      <w:r>
        <w:rPr>
          <w:rFonts w:ascii="Times New Roman" w:hAnsi="Times New Roman"/>
          <w:sz w:val="24"/>
          <w:szCs w:val="24"/>
        </w:rPr>
        <w:t>Sci</w:t>
      </w:r>
      <w:proofErr w:type="spellEnd"/>
      <w:r>
        <w:rPr>
          <w:rFonts w:ascii="Times New Roman" w:hAnsi="Times New Roman"/>
          <w:sz w:val="24"/>
          <w:szCs w:val="24"/>
        </w:rPr>
        <w:t xml:space="preserve"> </w:t>
      </w:r>
      <w:r>
        <w:rPr>
          <w:rFonts w:ascii="Times New Roman" w:hAnsi="Times New Roman"/>
          <w:sz w:val="24"/>
          <w:szCs w:val="24"/>
        </w:rPr>
        <w:tab/>
        <w:t>Technol.</w:t>
      </w:r>
      <w:r w:rsidRPr="00A404F8">
        <w:rPr>
          <w:rFonts w:ascii="Times New Roman" w:hAnsi="Times New Roman"/>
          <w:sz w:val="24"/>
          <w:szCs w:val="24"/>
        </w:rPr>
        <w:t xml:space="preserve"> 5 (2013) 829-840</w:t>
      </w:r>
      <w:r>
        <w:rPr>
          <w:rFonts w:ascii="Times New Roman" w:hAnsi="Times New Roman"/>
          <w:sz w:val="24"/>
          <w:szCs w:val="24"/>
        </w:rPr>
        <w:t>.</w:t>
      </w:r>
    </w:p>
  </w:endnote>
  <w:endnote w:id="125">
    <w:p w:rsidR="00883C93" w:rsidRPr="00EA7CE6" w:rsidRDefault="00883C93" w:rsidP="00754C2B">
      <w:pPr>
        <w:pStyle w:val="EndnoteText"/>
        <w:spacing w:line="480" w:lineRule="auto"/>
        <w:rPr>
          <w:rFonts w:ascii="Times New Roman" w:hAnsi="Times New Roman"/>
          <w:sz w:val="24"/>
          <w:szCs w:val="24"/>
        </w:rPr>
      </w:pPr>
      <w:proofErr w:type="gramStart"/>
      <w:r w:rsidRPr="00EA7CE6">
        <w:rPr>
          <w:rFonts w:ascii="Times New Roman" w:hAnsi="Times New Roman"/>
          <w:sz w:val="24"/>
          <w:szCs w:val="24"/>
        </w:rPr>
        <w:t>[</w:t>
      </w:r>
      <w:r w:rsidRPr="00EA7CE6">
        <w:rPr>
          <w:rFonts w:ascii="Times New Roman" w:hAnsi="Times New Roman"/>
          <w:sz w:val="24"/>
          <w:szCs w:val="24"/>
        </w:rPr>
        <w:endnoteRef/>
      </w:r>
      <w:r w:rsidRPr="00EA7CE6">
        <w:rPr>
          <w:rFonts w:ascii="Times New Roman" w:hAnsi="Times New Roman"/>
          <w:sz w:val="24"/>
          <w:szCs w:val="24"/>
        </w:rPr>
        <w:t>]</w:t>
      </w:r>
      <w:r>
        <w:rPr>
          <w:rFonts w:ascii="Times New Roman" w:hAnsi="Times New Roman"/>
          <w:sz w:val="24"/>
          <w:szCs w:val="24"/>
        </w:rPr>
        <w:tab/>
      </w:r>
      <w:r w:rsidRPr="00EA7CE6">
        <w:rPr>
          <w:rFonts w:ascii="Times New Roman" w:hAnsi="Times New Roman"/>
          <w:sz w:val="24"/>
          <w:szCs w:val="24"/>
        </w:rPr>
        <w:t xml:space="preserve">B.S. </w:t>
      </w:r>
      <w:proofErr w:type="spellStart"/>
      <w:r w:rsidRPr="00EA7CE6">
        <w:rPr>
          <w:rFonts w:ascii="Times New Roman" w:hAnsi="Times New Roman"/>
          <w:sz w:val="24"/>
          <w:szCs w:val="24"/>
        </w:rPr>
        <w:t>Gevert</w:t>
      </w:r>
      <w:proofErr w:type="spellEnd"/>
      <w:r w:rsidRPr="00EA7CE6">
        <w:rPr>
          <w:rFonts w:ascii="Times New Roman" w:hAnsi="Times New Roman"/>
          <w:sz w:val="24"/>
          <w:szCs w:val="24"/>
        </w:rPr>
        <w:t>, J-E.</w:t>
      </w:r>
      <w:proofErr w:type="gramEnd"/>
      <w:r w:rsidRPr="00EA7CE6">
        <w:rPr>
          <w:rFonts w:ascii="Times New Roman" w:hAnsi="Times New Roman"/>
          <w:sz w:val="24"/>
          <w:szCs w:val="24"/>
        </w:rPr>
        <w:t xml:space="preserve"> </w:t>
      </w:r>
      <w:proofErr w:type="spellStart"/>
      <w:r w:rsidRPr="00EA7CE6">
        <w:rPr>
          <w:rFonts w:ascii="Times New Roman" w:hAnsi="Times New Roman"/>
          <w:sz w:val="24"/>
          <w:szCs w:val="24"/>
        </w:rPr>
        <w:t>Otterstedt</w:t>
      </w:r>
      <w:proofErr w:type="spellEnd"/>
      <w:r w:rsidRPr="00EA7CE6">
        <w:rPr>
          <w:rFonts w:ascii="Times New Roman" w:hAnsi="Times New Roman"/>
          <w:sz w:val="24"/>
          <w:szCs w:val="24"/>
        </w:rPr>
        <w:t xml:space="preserve">, F.E. </w:t>
      </w:r>
      <w:proofErr w:type="spellStart"/>
      <w:r w:rsidRPr="00EA7CE6">
        <w:rPr>
          <w:rFonts w:ascii="Times New Roman" w:hAnsi="Times New Roman"/>
          <w:sz w:val="24"/>
          <w:szCs w:val="24"/>
        </w:rPr>
        <w:t>Massoth</w:t>
      </w:r>
      <w:proofErr w:type="spellEnd"/>
      <w:r w:rsidRPr="00EA7CE6">
        <w:rPr>
          <w:rFonts w:ascii="Times New Roman" w:hAnsi="Times New Roman"/>
          <w:sz w:val="24"/>
          <w:szCs w:val="24"/>
        </w:rPr>
        <w:t xml:space="preserve">, Appl. </w:t>
      </w:r>
      <w:proofErr w:type="spellStart"/>
      <w:r w:rsidRPr="00EA7CE6">
        <w:rPr>
          <w:rFonts w:ascii="Times New Roman" w:hAnsi="Times New Roman"/>
          <w:sz w:val="24"/>
          <w:szCs w:val="24"/>
        </w:rPr>
        <w:t>Catal</w:t>
      </w:r>
      <w:proofErr w:type="spellEnd"/>
      <w:r w:rsidRPr="00EA7CE6">
        <w:rPr>
          <w:rFonts w:ascii="Times New Roman" w:hAnsi="Times New Roman"/>
          <w:sz w:val="24"/>
          <w:szCs w:val="24"/>
        </w:rPr>
        <w:t xml:space="preserve"> 31 (1987) 119-131. </w:t>
      </w:r>
    </w:p>
  </w:endnote>
  <w:endnote w:id="126">
    <w:p w:rsidR="00883C93" w:rsidRPr="002F36C2" w:rsidRDefault="00883C93" w:rsidP="00754C2B">
      <w:pPr>
        <w:pStyle w:val="EndnoteText"/>
        <w:spacing w:line="480" w:lineRule="auto"/>
        <w:jc w:val="both"/>
        <w:rPr>
          <w:rFonts w:ascii="Times New Roman" w:hAnsi="Times New Roman"/>
          <w:sz w:val="24"/>
          <w:szCs w:val="24"/>
        </w:rPr>
      </w:pPr>
      <w:proofErr w:type="gramStart"/>
      <w:r w:rsidRPr="002F36C2">
        <w:rPr>
          <w:rFonts w:ascii="Times New Roman" w:hAnsi="Times New Roman"/>
          <w:sz w:val="24"/>
          <w:szCs w:val="24"/>
        </w:rPr>
        <w:t>[</w:t>
      </w:r>
      <w:r w:rsidRPr="002F36C2">
        <w:rPr>
          <w:rFonts w:ascii="Times New Roman" w:hAnsi="Times New Roman"/>
          <w:sz w:val="24"/>
          <w:szCs w:val="24"/>
        </w:rPr>
        <w:endnoteRef/>
      </w:r>
      <w:r w:rsidRPr="002F36C2">
        <w:rPr>
          <w:rFonts w:ascii="Times New Roman" w:hAnsi="Times New Roman"/>
          <w:sz w:val="24"/>
          <w:szCs w:val="24"/>
        </w:rPr>
        <w:t>]</w:t>
      </w:r>
      <w:r>
        <w:rPr>
          <w:rFonts w:ascii="Times New Roman" w:hAnsi="Times New Roman"/>
          <w:sz w:val="24"/>
          <w:szCs w:val="24"/>
        </w:rPr>
        <w:tab/>
      </w:r>
      <w:r w:rsidRPr="001D2205">
        <w:rPr>
          <w:rFonts w:ascii="Times New Roman" w:hAnsi="Times New Roman"/>
          <w:sz w:val="24"/>
          <w:szCs w:val="24"/>
        </w:rPr>
        <w:t xml:space="preserve">L. </w:t>
      </w:r>
      <w:proofErr w:type="spellStart"/>
      <w:r w:rsidRPr="001D2205">
        <w:rPr>
          <w:rFonts w:ascii="Times New Roman" w:hAnsi="Times New Roman"/>
          <w:sz w:val="24"/>
          <w:szCs w:val="24"/>
        </w:rPr>
        <w:t>Nie</w:t>
      </w:r>
      <w:proofErr w:type="spellEnd"/>
      <w:r w:rsidRPr="001D2205">
        <w:rPr>
          <w:rFonts w:ascii="Times New Roman" w:hAnsi="Times New Roman"/>
          <w:sz w:val="24"/>
          <w:szCs w:val="24"/>
        </w:rPr>
        <w:t>, P.M. de Souza, F.B. Noronha, W.</w:t>
      </w:r>
      <w:proofErr w:type="gramEnd"/>
      <w:r w:rsidRPr="001D2205">
        <w:rPr>
          <w:rFonts w:ascii="Times New Roman" w:hAnsi="Times New Roman"/>
          <w:sz w:val="24"/>
          <w:szCs w:val="24"/>
        </w:rPr>
        <w:t xml:space="preserve"> An, T. </w:t>
      </w:r>
      <w:proofErr w:type="spellStart"/>
      <w:r w:rsidRPr="001D2205">
        <w:rPr>
          <w:rFonts w:ascii="Times New Roman" w:hAnsi="Times New Roman"/>
          <w:sz w:val="24"/>
          <w:szCs w:val="24"/>
        </w:rPr>
        <w:t>Sooknoi</w:t>
      </w:r>
      <w:proofErr w:type="spellEnd"/>
      <w:r w:rsidRPr="001D2205">
        <w:rPr>
          <w:rFonts w:ascii="Times New Roman" w:hAnsi="Times New Roman"/>
          <w:sz w:val="24"/>
          <w:szCs w:val="24"/>
        </w:rPr>
        <w:t>, D.E. Resasco</w:t>
      </w:r>
      <w:proofErr w:type="gramStart"/>
      <w:r w:rsidRPr="001D2205">
        <w:rPr>
          <w:rFonts w:ascii="Times New Roman" w:hAnsi="Times New Roman"/>
          <w:sz w:val="24"/>
          <w:szCs w:val="24"/>
        </w:rPr>
        <w:t>,  ,</w:t>
      </w:r>
      <w:proofErr w:type="gramEnd"/>
      <w:r w:rsidRPr="001D2205">
        <w:rPr>
          <w:rFonts w:ascii="Times New Roman" w:hAnsi="Times New Roman"/>
          <w:sz w:val="24"/>
          <w:szCs w:val="24"/>
        </w:rPr>
        <w:t xml:space="preserve"> J. </w:t>
      </w:r>
      <w:r>
        <w:rPr>
          <w:rFonts w:ascii="Times New Roman" w:hAnsi="Times New Roman"/>
          <w:sz w:val="24"/>
          <w:szCs w:val="24"/>
        </w:rPr>
        <w:tab/>
      </w:r>
      <w:proofErr w:type="gramStart"/>
      <w:r w:rsidRPr="001D2205">
        <w:rPr>
          <w:rFonts w:ascii="Times New Roman" w:hAnsi="Times New Roman"/>
          <w:sz w:val="24"/>
          <w:szCs w:val="24"/>
        </w:rPr>
        <w:t xml:space="preserve">Mol. </w:t>
      </w:r>
      <w:proofErr w:type="spellStart"/>
      <w:r w:rsidRPr="001D2205">
        <w:rPr>
          <w:rFonts w:ascii="Times New Roman" w:hAnsi="Times New Roman"/>
          <w:sz w:val="24"/>
          <w:szCs w:val="24"/>
        </w:rPr>
        <w:t>Catal</w:t>
      </w:r>
      <w:proofErr w:type="spellEnd"/>
      <w:r w:rsidRPr="001D2205">
        <w:rPr>
          <w:rFonts w:ascii="Times New Roman" w:hAnsi="Times New Roman"/>
          <w:sz w:val="24"/>
          <w:szCs w:val="24"/>
        </w:rPr>
        <w:t>.</w:t>
      </w:r>
      <w:proofErr w:type="gramEnd"/>
      <w:r w:rsidRPr="001D2205">
        <w:rPr>
          <w:rFonts w:ascii="Times New Roman" w:hAnsi="Times New Roman"/>
          <w:sz w:val="24"/>
          <w:szCs w:val="24"/>
        </w:rPr>
        <w:t xml:space="preserve"> A: Chem</w:t>
      </w:r>
      <w:proofErr w:type="gramStart"/>
      <w:r w:rsidRPr="001D2205">
        <w:rPr>
          <w:rFonts w:ascii="Times New Roman" w:hAnsi="Times New Roman"/>
          <w:sz w:val="24"/>
          <w:szCs w:val="24"/>
        </w:rPr>
        <w:t>.(</w:t>
      </w:r>
      <w:proofErr w:type="gramEnd"/>
      <w:r w:rsidRPr="001D2205">
        <w:rPr>
          <w:rFonts w:ascii="Times New Roman" w:hAnsi="Times New Roman"/>
          <w:sz w:val="24"/>
          <w:szCs w:val="24"/>
        </w:rPr>
        <w:t>2013), http://dx.doi.org</w:t>
      </w:r>
      <w:r>
        <w:rPr>
          <w:rFonts w:ascii="Times New Roman" w:hAnsi="Times New Roman"/>
          <w:sz w:val="24"/>
          <w:szCs w:val="24"/>
        </w:rPr>
        <w:t>/10.1016/j.molcata.2013.09.029.</w:t>
      </w:r>
    </w:p>
  </w:endnote>
  <w:endnote w:id="127">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R.J. </w:t>
      </w:r>
      <w:proofErr w:type="spellStart"/>
      <w:r w:rsidRPr="001D2205">
        <w:rPr>
          <w:rFonts w:ascii="Times New Roman" w:hAnsi="Times New Roman"/>
          <w:sz w:val="24"/>
          <w:szCs w:val="24"/>
        </w:rPr>
        <w:t>Madon</w:t>
      </w:r>
      <w:proofErr w:type="spellEnd"/>
      <w:r w:rsidRPr="001D2205">
        <w:rPr>
          <w:rFonts w:ascii="Times New Roman" w:hAnsi="Times New Roman"/>
          <w:sz w:val="24"/>
          <w:szCs w:val="24"/>
        </w:rPr>
        <w:t xml:space="preserve">, M. </w:t>
      </w:r>
      <w:proofErr w:type="spellStart"/>
      <w:r w:rsidRPr="001D2205">
        <w:rPr>
          <w:rFonts w:ascii="Times New Roman" w:hAnsi="Times New Roman"/>
          <w:sz w:val="24"/>
          <w:szCs w:val="24"/>
        </w:rPr>
        <w:t>Boudart</w:t>
      </w:r>
      <w:proofErr w:type="spellEnd"/>
      <w:r w:rsidRPr="001D2205">
        <w:rPr>
          <w:rFonts w:ascii="Times New Roman" w:hAnsi="Times New Roman"/>
          <w:sz w:val="24"/>
          <w:szCs w:val="24"/>
        </w:rPr>
        <w:t xml:space="preserve">, Ind. Eng. Chem. Fund. </w:t>
      </w:r>
      <w:proofErr w:type="gramStart"/>
      <w:r w:rsidRPr="001D2205">
        <w:rPr>
          <w:rFonts w:ascii="Times New Roman" w:hAnsi="Times New Roman"/>
          <w:sz w:val="24"/>
          <w:szCs w:val="24"/>
        </w:rPr>
        <w:t>21 (1982) 438.</w:t>
      </w:r>
      <w:proofErr w:type="gramEnd"/>
      <w:r w:rsidRPr="001D2205">
        <w:rPr>
          <w:rFonts w:ascii="Times New Roman" w:hAnsi="Times New Roman"/>
          <w:sz w:val="24"/>
          <w:szCs w:val="24"/>
        </w:rPr>
        <w:t xml:space="preserve"> </w:t>
      </w:r>
    </w:p>
  </w:endnote>
  <w:endnote w:id="128">
    <w:p w:rsidR="00883C93" w:rsidRPr="008F6A18" w:rsidRDefault="00883C93" w:rsidP="00754C2B">
      <w:pPr>
        <w:pStyle w:val="EndnoteText"/>
        <w:spacing w:line="480" w:lineRule="auto"/>
        <w:jc w:val="both"/>
        <w:rPr>
          <w:rFonts w:ascii="Times New Roman" w:hAnsi="Times New Roman"/>
          <w:sz w:val="24"/>
          <w:szCs w:val="24"/>
        </w:rPr>
      </w:pPr>
      <w:proofErr w:type="gramStart"/>
      <w:r w:rsidRPr="008F6A18">
        <w:rPr>
          <w:rFonts w:ascii="Times New Roman" w:hAnsi="Times New Roman"/>
          <w:sz w:val="24"/>
          <w:szCs w:val="24"/>
        </w:rPr>
        <w:t>[</w:t>
      </w:r>
      <w:r w:rsidRPr="008F6A18">
        <w:rPr>
          <w:rFonts w:ascii="Times New Roman" w:hAnsi="Times New Roman"/>
          <w:sz w:val="24"/>
          <w:szCs w:val="24"/>
        </w:rPr>
        <w:endnoteRef/>
      </w:r>
      <w:r w:rsidRPr="008F6A18">
        <w:rPr>
          <w:rFonts w:ascii="Times New Roman" w:hAnsi="Times New Roman"/>
          <w:sz w:val="24"/>
          <w:szCs w:val="24"/>
        </w:rPr>
        <w:t>]</w:t>
      </w:r>
      <w:r w:rsidRPr="008F6A18">
        <w:rPr>
          <w:rFonts w:ascii="Times New Roman" w:hAnsi="Times New Roman"/>
          <w:sz w:val="24"/>
          <w:szCs w:val="24"/>
        </w:rPr>
        <w:tab/>
      </w:r>
      <w:r w:rsidRPr="001D2205">
        <w:rPr>
          <w:rFonts w:ascii="Times New Roman" w:hAnsi="Times New Roman"/>
          <w:sz w:val="24"/>
          <w:szCs w:val="24"/>
        </w:rPr>
        <w:t xml:space="preserve">E.O. </w:t>
      </w:r>
      <w:proofErr w:type="spellStart"/>
      <w:r w:rsidRPr="001D2205">
        <w:rPr>
          <w:rFonts w:ascii="Times New Roman" w:hAnsi="Times New Roman"/>
          <w:sz w:val="24"/>
          <w:szCs w:val="24"/>
        </w:rPr>
        <w:t>Odebunmi</w:t>
      </w:r>
      <w:proofErr w:type="spellEnd"/>
      <w:r w:rsidRPr="001D2205">
        <w:rPr>
          <w:rFonts w:ascii="Times New Roman" w:hAnsi="Times New Roman"/>
          <w:sz w:val="24"/>
          <w:szCs w:val="24"/>
        </w:rPr>
        <w:t xml:space="preserve">, D.F. </w:t>
      </w:r>
      <w:proofErr w:type="spellStart"/>
      <w:r w:rsidRPr="001D2205">
        <w:rPr>
          <w:rFonts w:ascii="Times New Roman" w:hAnsi="Times New Roman"/>
          <w:sz w:val="24"/>
          <w:szCs w:val="24"/>
        </w:rPr>
        <w:t>Ollis</w:t>
      </w:r>
      <w:proofErr w:type="spellEnd"/>
      <w:r w:rsidRPr="001D2205">
        <w:rPr>
          <w:rFonts w:ascii="Times New Roman" w:hAnsi="Times New Roman"/>
          <w:sz w:val="24"/>
          <w:szCs w:val="24"/>
        </w:rPr>
        <w:t>,</w:t>
      </w:r>
      <w:r>
        <w:rPr>
          <w:rFonts w:ascii="Times New Roman" w:hAnsi="Times New Roman"/>
          <w:sz w:val="24"/>
          <w:szCs w:val="24"/>
        </w:rPr>
        <w:t xml:space="preserve"> J. </w:t>
      </w:r>
      <w:proofErr w:type="spellStart"/>
      <w:r>
        <w:rPr>
          <w:rFonts w:ascii="Times New Roman" w:hAnsi="Times New Roman"/>
          <w:sz w:val="24"/>
          <w:szCs w:val="24"/>
        </w:rPr>
        <w:t>Catal</w:t>
      </w:r>
      <w:proofErr w:type="spellEnd"/>
      <w:r>
        <w:rPr>
          <w:rFonts w:ascii="Times New Roman" w:hAnsi="Times New Roman"/>
          <w:sz w:val="24"/>
          <w:szCs w:val="24"/>
        </w:rPr>
        <w:t>.</w:t>
      </w:r>
      <w:proofErr w:type="gramEnd"/>
      <w:r>
        <w:rPr>
          <w:rFonts w:ascii="Times New Roman" w:hAnsi="Times New Roman"/>
          <w:sz w:val="24"/>
          <w:szCs w:val="24"/>
        </w:rPr>
        <w:t xml:space="preserve"> 80 (1983) 76-89</w:t>
      </w:r>
      <w:r w:rsidRPr="001D2205">
        <w:rPr>
          <w:rFonts w:ascii="Times New Roman" w:hAnsi="Times New Roman"/>
          <w:sz w:val="24"/>
          <w:szCs w:val="24"/>
        </w:rPr>
        <w:t>.</w:t>
      </w:r>
    </w:p>
  </w:endnote>
  <w:endnote w:id="129">
    <w:p w:rsidR="00883C93" w:rsidRPr="00080E76" w:rsidRDefault="00883C93" w:rsidP="00754C2B">
      <w:pPr>
        <w:pStyle w:val="EndnoteText"/>
        <w:spacing w:line="480" w:lineRule="auto"/>
        <w:jc w:val="both"/>
        <w:rPr>
          <w:rFonts w:ascii="Times New Roman" w:hAnsi="Times New Roman"/>
          <w:sz w:val="24"/>
          <w:szCs w:val="24"/>
        </w:rPr>
      </w:pPr>
      <w:proofErr w:type="gramStart"/>
      <w:r w:rsidRPr="00080E76">
        <w:rPr>
          <w:rFonts w:ascii="Times New Roman" w:hAnsi="Times New Roman"/>
          <w:sz w:val="24"/>
          <w:szCs w:val="24"/>
        </w:rPr>
        <w:t>[</w:t>
      </w:r>
      <w:r w:rsidRPr="00080E76">
        <w:rPr>
          <w:rFonts w:ascii="Times New Roman" w:hAnsi="Times New Roman"/>
          <w:sz w:val="24"/>
          <w:szCs w:val="24"/>
        </w:rPr>
        <w:endnoteRef/>
      </w:r>
      <w:r w:rsidRPr="00080E76">
        <w:rPr>
          <w:rFonts w:ascii="Times New Roman" w:hAnsi="Times New Roman"/>
          <w:sz w:val="24"/>
          <w:szCs w:val="24"/>
        </w:rPr>
        <w:t xml:space="preserve">] </w:t>
      </w:r>
      <w:r>
        <w:rPr>
          <w:rFonts w:ascii="Times New Roman" w:hAnsi="Times New Roman"/>
          <w:sz w:val="24"/>
          <w:szCs w:val="24"/>
        </w:rPr>
        <w:tab/>
      </w:r>
      <w:proofErr w:type="spellStart"/>
      <w:r w:rsidRPr="00080E76">
        <w:rPr>
          <w:rFonts w:ascii="Times New Roman" w:hAnsi="Times New Roman"/>
          <w:sz w:val="24"/>
          <w:szCs w:val="24"/>
        </w:rPr>
        <w:t>S.Sitthisa</w:t>
      </w:r>
      <w:proofErr w:type="spellEnd"/>
      <w:r w:rsidRPr="00080E76">
        <w:rPr>
          <w:rFonts w:ascii="Times New Roman" w:hAnsi="Times New Roman"/>
          <w:sz w:val="24"/>
          <w:szCs w:val="24"/>
        </w:rPr>
        <w:t xml:space="preserve">, T. </w:t>
      </w:r>
      <w:proofErr w:type="spellStart"/>
      <w:r w:rsidRPr="00080E76">
        <w:rPr>
          <w:rFonts w:ascii="Times New Roman" w:hAnsi="Times New Roman"/>
          <w:sz w:val="24"/>
          <w:szCs w:val="24"/>
        </w:rPr>
        <w:t>Sooknoi</w:t>
      </w:r>
      <w:proofErr w:type="spellEnd"/>
      <w:r w:rsidRPr="00080E76">
        <w:rPr>
          <w:rFonts w:ascii="Times New Roman" w:hAnsi="Times New Roman"/>
          <w:sz w:val="24"/>
          <w:szCs w:val="24"/>
        </w:rPr>
        <w:t xml:space="preserve">, Y. Ma, P.B. Balbuena, D.E. Resasco, J. </w:t>
      </w:r>
      <w:proofErr w:type="spellStart"/>
      <w:r w:rsidRPr="00080E76">
        <w:rPr>
          <w:rFonts w:ascii="Times New Roman" w:hAnsi="Times New Roman"/>
          <w:sz w:val="24"/>
          <w:szCs w:val="24"/>
        </w:rPr>
        <w:t>Catal</w:t>
      </w:r>
      <w:proofErr w:type="spellEnd"/>
      <w:r w:rsidRPr="00080E76">
        <w:rPr>
          <w:rFonts w:ascii="Times New Roman" w:hAnsi="Times New Roman"/>
          <w:sz w:val="24"/>
          <w:szCs w:val="24"/>
        </w:rPr>
        <w:t>.</w:t>
      </w:r>
      <w:proofErr w:type="gramEnd"/>
      <w:r w:rsidRPr="00080E76">
        <w:rPr>
          <w:rFonts w:ascii="Times New Roman" w:hAnsi="Times New Roman"/>
          <w:sz w:val="24"/>
          <w:szCs w:val="24"/>
        </w:rPr>
        <w:t xml:space="preserve"> 277 (2011) </w:t>
      </w:r>
      <w:r>
        <w:rPr>
          <w:rFonts w:ascii="Times New Roman" w:hAnsi="Times New Roman"/>
          <w:sz w:val="24"/>
          <w:szCs w:val="24"/>
        </w:rPr>
        <w:tab/>
      </w:r>
      <w:r w:rsidRPr="00080E76">
        <w:rPr>
          <w:rFonts w:ascii="Times New Roman" w:hAnsi="Times New Roman"/>
          <w:sz w:val="24"/>
          <w:szCs w:val="24"/>
        </w:rPr>
        <w:t xml:space="preserve">1-13. </w:t>
      </w:r>
    </w:p>
  </w:endnote>
  <w:endnote w:id="130">
    <w:p w:rsidR="00883C93" w:rsidRPr="00642AB9" w:rsidRDefault="00883C93" w:rsidP="00754C2B">
      <w:pPr>
        <w:pStyle w:val="EndnoteText"/>
        <w:spacing w:line="480" w:lineRule="auto"/>
        <w:jc w:val="both"/>
        <w:rPr>
          <w:rFonts w:ascii="Times New Roman" w:hAnsi="Times New Roman"/>
          <w:sz w:val="24"/>
          <w:szCs w:val="24"/>
        </w:rPr>
      </w:pPr>
      <w:proofErr w:type="gramStart"/>
      <w:r w:rsidRPr="00642AB9">
        <w:rPr>
          <w:rFonts w:ascii="Times New Roman" w:hAnsi="Times New Roman"/>
          <w:sz w:val="24"/>
          <w:szCs w:val="24"/>
        </w:rPr>
        <w:t>[</w:t>
      </w:r>
      <w:r w:rsidRPr="00642AB9">
        <w:rPr>
          <w:rFonts w:ascii="Times New Roman" w:hAnsi="Times New Roman"/>
          <w:sz w:val="24"/>
          <w:szCs w:val="24"/>
        </w:rPr>
        <w:endnoteRef/>
      </w:r>
      <w:r w:rsidRPr="00642AB9">
        <w:rPr>
          <w:rFonts w:ascii="Times New Roman" w:hAnsi="Times New Roman"/>
          <w:sz w:val="24"/>
          <w:szCs w:val="24"/>
        </w:rPr>
        <w:t xml:space="preserve">] </w:t>
      </w:r>
      <w:r>
        <w:rPr>
          <w:rFonts w:ascii="Times New Roman" w:hAnsi="Times New Roman"/>
          <w:sz w:val="24"/>
          <w:szCs w:val="24"/>
        </w:rPr>
        <w:tab/>
      </w:r>
      <w:r w:rsidRPr="00642AB9">
        <w:rPr>
          <w:rFonts w:ascii="Times New Roman" w:hAnsi="Times New Roman"/>
          <w:sz w:val="24"/>
          <w:szCs w:val="24"/>
        </w:rPr>
        <w:t xml:space="preserve">R.M. </w:t>
      </w:r>
      <w:proofErr w:type="spellStart"/>
      <w:r w:rsidRPr="00642AB9">
        <w:rPr>
          <w:rFonts w:ascii="Times New Roman" w:hAnsi="Times New Roman"/>
          <w:sz w:val="24"/>
          <w:szCs w:val="24"/>
        </w:rPr>
        <w:t>Watwe</w:t>
      </w:r>
      <w:proofErr w:type="spellEnd"/>
      <w:r w:rsidRPr="00642AB9">
        <w:rPr>
          <w:rFonts w:ascii="Times New Roman" w:hAnsi="Times New Roman"/>
          <w:sz w:val="24"/>
          <w:szCs w:val="24"/>
        </w:rPr>
        <w:t xml:space="preserve">, R.D. </w:t>
      </w:r>
      <w:proofErr w:type="spellStart"/>
      <w:r w:rsidRPr="00642AB9">
        <w:rPr>
          <w:rFonts w:ascii="Times New Roman" w:hAnsi="Times New Roman"/>
          <w:sz w:val="24"/>
          <w:szCs w:val="24"/>
        </w:rPr>
        <w:t>Cortright</w:t>
      </w:r>
      <w:proofErr w:type="spellEnd"/>
      <w:r w:rsidRPr="00642AB9">
        <w:rPr>
          <w:rFonts w:ascii="Times New Roman" w:hAnsi="Times New Roman"/>
          <w:sz w:val="24"/>
          <w:szCs w:val="24"/>
        </w:rPr>
        <w:t xml:space="preserve">, J.K. </w:t>
      </w:r>
      <w:proofErr w:type="spellStart"/>
      <w:r w:rsidRPr="00642AB9">
        <w:rPr>
          <w:rFonts w:ascii="Times New Roman" w:hAnsi="Times New Roman"/>
          <w:sz w:val="24"/>
          <w:szCs w:val="24"/>
        </w:rPr>
        <w:t>Norskov</w:t>
      </w:r>
      <w:proofErr w:type="spellEnd"/>
      <w:r w:rsidRPr="00642AB9">
        <w:rPr>
          <w:rFonts w:ascii="Times New Roman" w:hAnsi="Times New Roman"/>
          <w:sz w:val="24"/>
          <w:szCs w:val="24"/>
        </w:rPr>
        <w:t xml:space="preserve">, J.A. </w:t>
      </w:r>
      <w:proofErr w:type="spellStart"/>
      <w:r w:rsidRPr="00642AB9">
        <w:rPr>
          <w:rFonts w:ascii="Times New Roman" w:hAnsi="Times New Roman"/>
          <w:sz w:val="24"/>
          <w:szCs w:val="24"/>
        </w:rPr>
        <w:t>Dumesic</w:t>
      </w:r>
      <w:proofErr w:type="spellEnd"/>
      <w:r w:rsidRPr="00642AB9">
        <w:rPr>
          <w:rFonts w:ascii="Times New Roman" w:hAnsi="Times New Roman"/>
          <w:sz w:val="24"/>
          <w:szCs w:val="24"/>
        </w:rPr>
        <w:t>, J. Phys. Chem. B.</w:t>
      </w:r>
      <w:proofErr w:type="gramEnd"/>
      <w:r w:rsidRPr="00642AB9">
        <w:rPr>
          <w:rFonts w:ascii="Times New Roman" w:hAnsi="Times New Roman"/>
          <w:sz w:val="24"/>
          <w:szCs w:val="24"/>
        </w:rPr>
        <w:t xml:space="preserve"> </w:t>
      </w:r>
      <w:r>
        <w:rPr>
          <w:rFonts w:ascii="Times New Roman" w:hAnsi="Times New Roman"/>
          <w:sz w:val="24"/>
          <w:szCs w:val="24"/>
        </w:rPr>
        <w:tab/>
      </w:r>
      <w:r w:rsidRPr="00642AB9">
        <w:rPr>
          <w:rFonts w:ascii="Times New Roman" w:hAnsi="Times New Roman"/>
          <w:sz w:val="24"/>
          <w:szCs w:val="24"/>
        </w:rPr>
        <w:t>104 (2000) 2299-2310.</w:t>
      </w:r>
    </w:p>
  </w:endnote>
  <w:endnote w:id="131">
    <w:p w:rsidR="00883C93" w:rsidRPr="00080E76" w:rsidRDefault="00883C93" w:rsidP="00754C2B">
      <w:pPr>
        <w:pStyle w:val="EndnoteText"/>
        <w:spacing w:line="480" w:lineRule="auto"/>
        <w:jc w:val="both"/>
        <w:rPr>
          <w:rFonts w:ascii="Times New Roman" w:hAnsi="Times New Roman"/>
          <w:sz w:val="24"/>
          <w:szCs w:val="24"/>
        </w:rPr>
      </w:pPr>
      <w:r w:rsidRPr="00080E76">
        <w:rPr>
          <w:rFonts w:ascii="Times New Roman" w:hAnsi="Times New Roman"/>
          <w:sz w:val="24"/>
          <w:szCs w:val="24"/>
        </w:rPr>
        <w:t>[</w:t>
      </w:r>
      <w:r w:rsidRPr="00080E76">
        <w:rPr>
          <w:rFonts w:ascii="Times New Roman" w:hAnsi="Times New Roman"/>
          <w:sz w:val="24"/>
          <w:szCs w:val="24"/>
        </w:rPr>
        <w:endnoteRef/>
      </w:r>
      <w:r w:rsidRPr="00080E76">
        <w:rPr>
          <w:rFonts w:ascii="Times New Roman" w:hAnsi="Times New Roman"/>
          <w:sz w:val="24"/>
          <w:szCs w:val="24"/>
        </w:rPr>
        <w:t>]</w:t>
      </w:r>
      <w:r>
        <w:rPr>
          <w:rFonts w:ascii="Times New Roman" w:hAnsi="Times New Roman"/>
          <w:sz w:val="24"/>
          <w:szCs w:val="24"/>
        </w:rPr>
        <w:tab/>
      </w:r>
      <w:r w:rsidRPr="00080E76">
        <w:rPr>
          <w:rFonts w:ascii="Times New Roman" w:hAnsi="Times New Roman"/>
          <w:sz w:val="24"/>
          <w:szCs w:val="24"/>
        </w:rPr>
        <w:t xml:space="preserve">R.D. </w:t>
      </w:r>
      <w:proofErr w:type="spellStart"/>
      <w:r w:rsidRPr="00080E76">
        <w:rPr>
          <w:rFonts w:ascii="Times New Roman" w:hAnsi="Times New Roman"/>
          <w:sz w:val="24"/>
          <w:szCs w:val="24"/>
        </w:rPr>
        <w:t>Cortright</w:t>
      </w:r>
      <w:proofErr w:type="spellEnd"/>
      <w:r w:rsidRPr="00080E76">
        <w:rPr>
          <w:rFonts w:ascii="Times New Roman" w:hAnsi="Times New Roman"/>
          <w:sz w:val="24"/>
          <w:szCs w:val="24"/>
        </w:rPr>
        <w:t xml:space="preserve">, J.A. </w:t>
      </w:r>
      <w:proofErr w:type="spellStart"/>
      <w:r w:rsidRPr="00080E76">
        <w:rPr>
          <w:rFonts w:ascii="Times New Roman" w:hAnsi="Times New Roman"/>
          <w:sz w:val="24"/>
          <w:szCs w:val="24"/>
        </w:rPr>
        <w:t>Dumesic</w:t>
      </w:r>
      <w:proofErr w:type="spellEnd"/>
      <w:r w:rsidRPr="00080E76">
        <w:rPr>
          <w:rFonts w:ascii="Times New Roman" w:hAnsi="Times New Roman"/>
          <w:sz w:val="24"/>
          <w:szCs w:val="24"/>
        </w:rPr>
        <w:t xml:space="preserve">, </w:t>
      </w:r>
      <w:proofErr w:type="spellStart"/>
      <w:r w:rsidRPr="00080E76">
        <w:rPr>
          <w:rFonts w:ascii="Times New Roman" w:hAnsi="Times New Roman"/>
          <w:sz w:val="24"/>
          <w:szCs w:val="24"/>
        </w:rPr>
        <w:t>Adv</w:t>
      </w:r>
      <w:proofErr w:type="spellEnd"/>
      <w:r w:rsidRPr="00080E76">
        <w:rPr>
          <w:rFonts w:ascii="Times New Roman" w:hAnsi="Times New Roman"/>
          <w:sz w:val="24"/>
          <w:szCs w:val="24"/>
        </w:rPr>
        <w:t xml:space="preserve"> </w:t>
      </w:r>
      <w:proofErr w:type="spellStart"/>
      <w:r w:rsidRPr="00080E76">
        <w:rPr>
          <w:rFonts w:ascii="Times New Roman" w:hAnsi="Times New Roman"/>
          <w:sz w:val="24"/>
          <w:szCs w:val="24"/>
        </w:rPr>
        <w:t>Catal</w:t>
      </w:r>
      <w:proofErr w:type="spellEnd"/>
      <w:r w:rsidRPr="00080E76">
        <w:rPr>
          <w:rFonts w:ascii="Times New Roman" w:hAnsi="Times New Roman"/>
          <w:sz w:val="24"/>
          <w:szCs w:val="24"/>
        </w:rPr>
        <w:t xml:space="preserve"> 46 (2001) 161-264. </w:t>
      </w:r>
    </w:p>
  </w:endnote>
  <w:endnote w:id="132">
    <w:p w:rsidR="00883C93" w:rsidRPr="001D2205" w:rsidRDefault="00883C93" w:rsidP="00754C2B">
      <w:pPr>
        <w:pStyle w:val="EndnoteText"/>
        <w:spacing w:line="480" w:lineRule="auto"/>
        <w:jc w:val="both"/>
        <w:rPr>
          <w:rFonts w:ascii="Times New Roman" w:hAnsi="Times New Roman"/>
          <w:sz w:val="24"/>
          <w:szCs w:val="24"/>
        </w:rPr>
      </w:pPr>
      <w:proofErr w:type="gramStart"/>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M.A. </w:t>
      </w:r>
      <w:proofErr w:type="spellStart"/>
      <w:r w:rsidRPr="001D2205">
        <w:rPr>
          <w:rFonts w:ascii="Times New Roman" w:hAnsi="Times New Roman"/>
          <w:sz w:val="24"/>
          <w:szCs w:val="24"/>
        </w:rPr>
        <w:t>Vannice</w:t>
      </w:r>
      <w:proofErr w:type="spellEnd"/>
      <w:r w:rsidRPr="001D2205">
        <w:rPr>
          <w:rFonts w:ascii="Times New Roman" w:hAnsi="Times New Roman"/>
          <w:sz w:val="24"/>
          <w:szCs w:val="24"/>
        </w:rPr>
        <w:t>, K</w:t>
      </w:r>
      <w:r>
        <w:rPr>
          <w:rFonts w:ascii="Times New Roman" w:hAnsi="Times New Roman"/>
          <w:sz w:val="24"/>
          <w:szCs w:val="24"/>
        </w:rPr>
        <w:t>inetics of Catalytic Reactions.</w:t>
      </w:r>
      <w:proofErr w:type="gramEnd"/>
    </w:p>
  </w:endnote>
  <w:endnote w:id="133">
    <w:p w:rsidR="00883C93" w:rsidRPr="001D2205" w:rsidRDefault="00883C93" w:rsidP="00754C2B">
      <w:pPr>
        <w:pStyle w:val="EndnoteText"/>
        <w:spacing w:line="480" w:lineRule="auto"/>
        <w:jc w:val="both"/>
        <w:rPr>
          <w:rFonts w:ascii="Times New Roman" w:hAnsi="Times New Roman"/>
          <w:sz w:val="24"/>
          <w:szCs w:val="24"/>
        </w:rPr>
      </w:pPr>
      <w:proofErr w:type="gramStart"/>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Y-R.</w:t>
      </w:r>
      <w:proofErr w:type="gramEnd"/>
      <w:r w:rsidRPr="001D2205">
        <w:rPr>
          <w:rFonts w:ascii="Times New Roman" w:hAnsi="Times New Roman"/>
          <w:sz w:val="24"/>
          <w:szCs w:val="24"/>
        </w:rPr>
        <w:t xml:space="preserve"> Luo, Comprehensive Handbook of Chemical Bond Energies. </w:t>
      </w:r>
    </w:p>
  </w:endnote>
  <w:endnote w:id="134">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S.D. Lin, M.A. </w:t>
      </w:r>
      <w:proofErr w:type="spellStart"/>
      <w:r w:rsidRPr="001D2205">
        <w:rPr>
          <w:rFonts w:ascii="Times New Roman" w:hAnsi="Times New Roman"/>
          <w:sz w:val="24"/>
          <w:szCs w:val="24"/>
        </w:rPr>
        <w:t>Vannice</w:t>
      </w:r>
      <w:proofErr w:type="spellEnd"/>
      <w:r w:rsidRPr="001D2205">
        <w:rPr>
          <w:rFonts w:ascii="Times New Roman" w:hAnsi="Times New Roman"/>
          <w:sz w:val="24"/>
          <w:szCs w:val="24"/>
        </w:rPr>
        <w:t xml:space="preserve">, J. </w:t>
      </w:r>
      <w:proofErr w:type="spellStart"/>
      <w:r w:rsidRPr="001D2205">
        <w:rPr>
          <w:rFonts w:ascii="Times New Roman" w:hAnsi="Times New Roman"/>
          <w:sz w:val="24"/>
          <w:szCs w:val="24"/>
        </w:rPr>
        <w:t>Catal</w:t>
      </w:r>
      <w:proofErr w:type="spellEnd"/>
      <w:r w:rsidRPr="001D2205">
        <w:rPr>
          <w:rFonts w:ascii="Times New Roman" w:hAnsi="Times New Roman"/>
          <w:sz w:val="24"/>
          <w:szCs w:val="24"/>
        </w:rPr>
        <w:t xml:space="preserve"> 143 (1993) 539-553. </w:t>
      </w:r>
    </w:p>
  </w:endnote>
  <w:endnote w:id="135">
    <w:p w:rsidR="00883C93" w:rsidRPr="001D2205" w:rsidRDefault="00883C93" w:rsidP="00754C2B">
      <w:pPr>
        <w:pStyle w:val="EndnoteText"/>
        <w:spacing w:line="480" w:lineRule="auto"/>
        <w:jc w:val="both"/>
        <w:rPr>
          <w:rFonts w:ascii="Times New Roman" w:hAnsi="Times New Roman"/>
          <w:sz w:val="24"/>
          <w:szCs w:val="24"/>
        </w:rPr>
      </w:pPr>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P. Chou, M.A. </w:t>
      </w:r>
      <w:proofErr w:type="spellStart"/>
      <w:r w:rsidRPr="001D2205">
        <w:rPr>
          <w:rFonts w:ascii="Times New Roman" w:hAnsi="Times New Roman"/>
          <w:sz w:val="24"/>
          <w:szCs w:val="24"/>
        </w:rPr>
        <w:t>Vannice</w:t>
      </w:r>
      <w:proofErr w:type="spellEnd"/>
      <w:r w:rsidRPr="001D2205">
        <w:rPr>
          <w:rFonts w:ascii="Times New Roman" w:hAnsi="Times New Roman"/>
          <w:sz w:val="24"/>
          <w:szCs w:val="24"/>
        </w:rPr>
        <w:t xml:space="preserve">, J. </w:t>
      </w:r>
      <w:proofErr w:type="spellStart"/>
      <w:r w:rsidRPr="001D2205">
        <w:rPr>
          <w:rFonts w:ascii="Times New Roman" w:hAnsi="Times New Roman"/>
          <w:sz w:val="24"/>
          <w:szCs w:val="24"/>
        </w:rPr>
        <w:t>Catal</w:t>
      </w:r>
      <w:proofErr w:type="spellEnd"/>
      <w:r w:rsidRPr="001D2205">
        <w:rPr>
          <w:rFonts w:ascii="Times New Roman" w:hAnsi="Times New Roman"/>
          <w:sz w:val="24"/>
          <w:szCs w:val="24"/>
        </w:rPr>
        <w:t xml:space="preserve"> 107 (1987) 140-153. </w:t>
      </w:r>
    </w:p>
  </w:endnote>
  <w:endnote w:id="136">
    <w:p w:rsidR="00883C93" w:rsidRPr="001D2205" w:rsidRDefault="00883C93" w:rsidP="00754C2B">
      <w:pPr>
        <w:pStyle w:val="EndnoteText"/>
        <w:spacing w:line="480" w:lineRule="auto"/>
        <w:jc w:val="both"/>
        <w:rPr>
          <w:rFonts w:ascii="Times New Roman" w:hAnsi="Times New Roman"/>
          <w:sz w:val="24"/>
          <w:szCs w:val="24"/>
        </w:rPr>
      </w:pPr>
      <w:proofErr w:type="gramStart"/>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w:t>
      </w:r>
      <w:r>
        <w:rPr>
          <w:rFonts w:ascii="Times New Roman" w:hAnsi="Times New Roman"/>
          <w:sz w:val="24"/>
          <w:szCs w:val="24"/>
        </w:rPr>
        <w:tab/>
      </w:r>
      <w:r w:rsidRPr="001D2205">
        <w:rPr>
          <w:rFonts w:ascii="Times New Roman" w:hAnsi="Times New Roman"/>
          <w:sz w:val="24"/>
          <w:szCs w:val="24"/>
        </w:rPr>
        <w:t xml:space="preserve">M. </w:t>
      </w:r>
      <w:proofErr w:type="spellStart"/>
      <w:r w:rsidRPr="001D2205">
        <w:rPr>
          <w:rFonts w:ascii="Times New Roman" w:hAnsi="Times New Roman"/>
          <w:sz w:val="24"/>
          <w:szCs w:val="24"/>
        </w:rPr>
        <w:t>Saeys</w:t>
      </w:r>
      <w:proofErr w:type="spellEnd"/>
      <w:r w:rsidRPr="001D2205">
        <w:rPr>
          <w:rFonts w:ascii="Times New Roman" w:hAnsi="Times New Roman"/>
          <w:sz w:val="24"/>
          <w:szCs w:val="24"/>
        </w:rPr>
        <w:t>, M.-F.</w:t>
      </w:r>
      <w:proofErr w:type="gramEnd"/>
      <w:r w:rsidRPr="001D2205">
        <w:rPr>
          <w:rFonts w:ascii="Times New Roman" w:hAnsi="Times New Roman"/>
          <w:sz w:val="24"/>
          <w:szCs w:val="24"/>
        </w:rPr>
        <w:t xml:space="preserve"> </w:t>
      </w:r>
      <w:proofErr w:type="spellStart"/>
      <w:proofErr w:type="gramStart"/>
      <w:r w:rsidRPr="001D2205">
        <w:rPr>
          <w:rFonts w:ascii="Times New Roman" w:hAnsi="Times New Roman"/>
          <w:sz w:val="24"/>
          <w:szCs w:val="24"/>
        </w:rPr>
        <w:t>Reyniers</w:t>
      </w:r>
      <w:proofErr w:type="spellEnd"/>
      <w:r w:rsidRPr="001D2205">
        <w:rPr>
          <w:rFonts w:ascii="Times New Roman" w:hAnsi="Times New Roman"/>
          <w:sz w:val="24"/>
          <w:szCs w:val="24"/>
        </w:rPr>
        <w:t xml:space="preserve">, M. </w:t>
      </w:r>
      <w:proofErr w:type="spellStart"/>
      <w:r w:rsidRPr="001D2205">
        <w:rPr>
          <w:rFonts w:ascii="Times New Roman" w:hAnsi="Times New Roman"/>
          <w:sz w:val="24"/>
          <w:szCs w:val="24"/>
        </w:rPr>
        <w:t>Neurock</w:t>
      </w:r>
      <w:proofErr w:type="spellEnd"/>
      <w:r w:rsidRPr="001D2205">
        <w:rPr>
          <w:rFonts w:ascii="Times New Roman" w:hAnsi="Times New Roman"/>
          <w:sz w:val="24"/>
          <w:szCs w:val="24"/>
        </w:rPr>
        <w:t xml:space="preserve">, G.B. Marin, J. Phys. Chem. B 109 </w:t>
      </w:r>
      <w:r>
        <w:rPr>
          <w:rFonts w:ascii="Times New Roman" w:hAnsi="Times New Roman"/>
          <w:sz w:val="24"/>
          <w:szCs w:val="24"/>
        </w:rPr>
        <w:tab/>
      </w:r>
      <w:r w:rsidRPr="001D2205">
        <w:rPr>
          <w:rFonts w:ascii="Times New Roman" w:hAnsi="Times New Roman"/>
          <w:sz w:val="24"/>
          <w:szCs w:val="24"/>
        </w:rPr>
        <w:t>(2005) 2064.</w:t>
      </w:r>
      <w:proofErr w:type="gramEnd"/>
      <w:r w:rsidRPr="001D2205">
        <w:rPr>
          <w:rFonts w:ascii="Times New Roman" w:hAnsi="Times New Roman"/>
          <w:sz w:val="24"/>
          <w:szCs w:val="24"/>
        </w:rPr>
        <w:t xml:space="preserve"> </w:t>
      </w:r>
    </w:p>
  </w:endnote>
  <w:endnote w:id="137">
    <w:p w:rsidR="00883C93" w:rsidRPr="001D2205" w:rsidRDefault="00883C93" w:rsidP="00754C2B">
      <w:pPr>
        <w:pStyle w:val="EndnoteText"/>
        <w:spacing w:line="480" w:lineRule="auto"/>
        <w:jc w:val="both"/>
        <w:rPr>
          <w:rFonts w:ascii="Times New Roman" w:hAnsi="Times New Roman"/>
          <w:sz w:val="24"/>
          <w:szCs w:val="24"/>
        </w:rPr>
      </w:pPr>
      <w:proofErr w:type="gramStart"/>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w:t>
      </w:r>
      <w:r>
        <w:rPr>
          <w:rFonts w:ascii="Times New Roman" w:hAnsi="Times New Roman"/>
          <w:sz w:val="24"/>
          <w:szCs w:val="24"/>
        </w:rPr>
        <w:tab/>
      </w:r>
      <w:r w:rsidRPr="001D2205">
        <w:rPr>
          <w:rFonts w:ascii="Times New Roman" w:hAnsi="Times New Roman"/>
          <w:sz w:val="24"/>
          <w:szCs w:val="24"/>
        </w:rPr>
        <w:t xml:space="preserve">M. </w:t>
      </w:r>
      <w:proofErr w:type="spellStart"/>
      <w:r w:rsidRPr="001D2205">
        <w:rPr>
          <w:rFonts w:ascii="Times New Roman" w:hAnsi="Times New Roman"/>
          <w:sz w:val="24"/>
          <w:szCs w:val="24"/>
        </w:rPr>
        <w:t>Saeys</w:t>
      </w:r>
      <w:proofErr w:type="spellEnd"/>
      <w:r w:rsidRPr="001D2205">
        <w:rPr>
          <w:rFonts w:ascii="Times New Roman" w:hAnsi="Times New Roman"/>
          <w:sz w:val="24"/>
          <w:szCs w:val="24"/>
        </w:rPr>
        <w:t>, M.-F.</w:t>
      </w:r>
      <w:proofErr w:type="gramEnd"/>
      <w:r w:rsidRPr="001D2205">
        <w:rPr>
          <w:rFonts w:ascii="Times New Roman" w:hAnsi="Times New Roman"/>
          <w:sz w:val="24"/>
          <w:szCs w:val="24"/>
        </w:rPr>
        <w:t xml:space="preserve"> </w:t>
      </w:r>
      <w:proofErr w:type="spellStart"/>
      <w:r w:rsidRPr="001D2205">
        <w:rPr>
          <w:rFonts w:ascii="Times New Roman" w:hAnsi="Times New Roman"/>
          <w:sz w:val="24"/>
          <w:szCs w:val="24"/>
        </w:rPr>
        <w:t>Reyniers</w:t>
      </w:r>
      <w:proofErr w:type="spellEnd"/>
      <w:r w:rsidRPr="001D2205">
        <w:rPr>
          <w:rFonts w:ascii="Times New Roman" w:hAnsi="Times New Roman"/>
          <w:sz w:val="24"/>
          <w:szCs w:val="24"/>
        </w:rPr>
        <w:t xml:space="preserve">, J.W. </w:t>
      </w:r>
      <w:proofErr w:type="spellStart"/>
      <w:r w:rsidRPr="001D2205">
        <w:rPr>
          <w:rFonts w:ascii="Times New Roman" w:hAnsi="Times New Roman"/>
          <w:sz w:val="24"/>
          <w:szCs w:val="24"/>
        </w:rPr>
        <w:t>Thybaut</w:t>
      </w:r>
      <w:proofErr w:type="spellEnd"/>
      <w:r w:rsidRPr="001D2205">
        <w:rPr>
          <w:rFonts w:ascii="Times New Roman" w:hAnsi="Times New Roman"/>
          <w:sz w:val="24"/>
          <w:szCs w:val="24"/>
        </w:rPr>
        <w:t xml:space="preserve">, M. </w:t>
      </w:r>
      <w:proofErr w:type="spellStart"/>
      <w:r w:rsidRPr="001D2205">
        <w:rPr>
          <w:rFonts w:ascii="Times New Roman" w:hAnsi="Times New Roman"/>
          <w:sz w:val="24"/>
          <w:szCs w:val="24"/>
        </w:rPr>
        <w:t>Neurock</w:t>
      </w:r>
      <w:proofErr w:type="spellEnd"/>
      <w:r w:rsidRPr="001D2205">
        <w:rPr>
          <w:rFonts w:ascii="Times New Roman" w:hAnsi="Times New Roman"/>
          <w:sz w:val="24"/>
          <w:szCs w:val="24"/>
        </w:rPr>
        <w:t xml:space="preserve">, G.B. Marin, J. </w:t>
      </w:r>
      <w:proofErr w:type="spellStart"/>
      <w:r w:rsidRPr="001D2205">
        <w:rPr>
          <w:rFonts w:ascii="Times New Roman" w:hAnsi="Times New Roman"/>
          <w:sz w:val="24"/>
          <w:szCs w:val="24"/>
        </w:rPr>
        <w:t>Catal</w:t>
      </w:r>
      <w:proofErr w:type="spellEnd"/>
      <w:r w:rsidRPr="001D2205">
        <w:rPr>
          <w:rFonts w:ascii="Times New Roman" w:hAnsi="Times New Roman"/>
          <w:sz w:val="24"/>
          <w:szCs w:val="24"/>
        </w:rPr>
        <w:t xml:space="preserve"> 236 </w:t>
      </w:r>
      <w:r>
        <w:rPr>
          <w:rFonts w:ascii="Times New Roman" w:hAnsi="Times New Roman"/>
          <w:sz w:val="24"/>
          <w:szCs w:val="24"/>
        </w:rPr>
        <w:tab/>
      </w:r>
      <w:r w:rsidRPr="001D2205">
        <w:rPr>
          <w:rFonts w:ascii="Times New Roman" w:hAnsi="Times New Roman"/>
          <w:sz w:val="24"/>
          <w:szCs w:val="24"/>
        </w:rPr>
        <w:t>(2005) 129-138.</w:t>
      </w:r>
    </w:p>
  </w:endnote>
  <w:endnote w:id="138">
    <w:p w:rsidR="00883C93" w:rsidRPr="001D2205" w:rsidRDefault="00883C93" w:rsidP="00754C2B">
      <w:pPr>
        <w:pStyle w:val="EndnoteText"/>
        <w:spacing w:line="480" w:lineRule="auto"/>
        <w:jc w:val="both"/>
        <w:rPr>
          <w:rFonts w:ascii="Times New Roman" w:hAnsi="Times New Roman"/>
          <w:sz w:val="24"/>
          <w:szCs w:val="24"/>
        </w:rPr>
      </w:pPr>
      <w:proofErr w:type="gramStart"/>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M. </w:t>
      </w:r>
      <w:proofErr w:type="spellStart"/>
      <w:r w:rsidRPr="001D2205">
        <w:rPr>
          <w:rFonts w:ascii="Times New Roman" w:hAnsi="Times New Roman"/>
          <w:sz w:val="24"/>
          <w:szCs w:val="24"/>
        </w:rPr>
        <w:t>Saeys</w:t>
      </w:r>
      <w:proofErr w:type="spellEnd"/>
      <w:r w:rsidRPr="001D2205">
        <w:rPr>
          <w:rFonts w:ascii="Times New Roman" w:hAnsi="Times New Roman"/>
          <w:sz w:val="24"/>
          <w:szCs w:val="24"/>
        </w:rPr>
        <w:t xml:space="preserve">, J.W. </w:t>
      </w:r>
      <w:proofErr w:type="spellStart"/>
      <w:r w:rsidRPr="001D2205">
        <w:rPr>
          <w:rFonts w:ascii="Times New Roman" w:hAnsi="Times New Roman"/>
          <w:sz w:val="24"/>
          <w:szCs w:val="24"/>
        </w:rPr>
        <w:t>Thybaut</w:t>
      </w:r>
      <w:proofErr w:type="spellEnd"/>
      <w:r w:rsidRPr="001D2205">
        <w:rPr>
          <w:rFonts w:ascii="Times New Roman" w:hAnsi="Times New Roman"/>
          <w:sz w:val="24"/>
          <w:szCs w:val="24"/>
        </w:rPr>
        <w:t xml:space="preserve">, M. </w:t>
      </w:r>
      <w:proofErr w:type="spellStart"/>
      <w:r w:rsidRPr="001D2205">
        <w:rPr>
          <w:rFonts w:ascii="Times New Roman" w:hAnsi="Times New Roman"/>
          <w:sz w:val="24"/>
          <w:szCs w:val="24"/>
        </w:rPr>
        <w:t>Neurock</w:t>
      </w:r>
      <w:proofErr w:type="spellEnd"/>
      <w:r w:rsidRPr="001D2205">
        <w:rPr>
          <w:rFonts w:ascii="Times New Roman" w:hAnsi="Times New Roman"/>
          <w:sz w:val="24"/>
          <w:szCs w:val="24"/>
        </w:rPr>
        <w:t xml:space="preserve">, G.B. Marin, </w:t>
      </w:r>
      <w:proofErr w:type="spellStart"/>
      <w:r w:rsidRPr="001D2205">
        <w:rPr>
          <w:rFonts w:ascii="Times New Roman" w:hAnsi="Times New Roman"/>
          <w:sz w:val="24"/>
          <w:szCs w:val="24"/>
        </w:rPr>
        <w:t>Mol</w:t>
      </w:r>
      <w:proofErr w:type="spellEnd"/>
      <w:r w:rsidRPr="001D2205">
        <w:rPr>
          <w:rFonts w:ascii="Times New Roman" w:hAnsi="Times New Roman"/>
          <w:sz w:val="24"/>
          <w:szCs w:val="24"/>
        </w:rPr>
        <w:t xml:space="preserve"> </w:t>
      </w:r>
      <w:proofErr w:type="spellStart"/>
      <w:r w:rsidRPr="001D2205">
        <w:rPr>
          <w:rFonts w:ascii="Times New Roman" w:hAnsi="Times New Roman"/>
          <w:sz w:val="24"/>
          <w:szCs w:val="24"/>
        </w:rPr>
        <w:t>Phys</w:t>
      </w:r>
      <w:proofErr w:type="spellEnd"/>
      <w:r w:rsidRPr="001D2205">
        <w:rPr>
          <w:rFonts w:ascii="Times New Roman" w:hAnsi="Times New Roman"/>
          <w:sz w:val="24"/>
          <w:szCs w:val="24"/>
        </w:rPr>
        <w:t xml:space="preserve"> 102(3) (2004) 267-</w:t>
      </w:r>
      <w:r>
        <w:rPr>
          <w:rFonts w:ascii="Times New Roman" w:hAnsi="Times New Roman"/>
          <w:sz w:val="24"/>
          <w:szCs w:val="24"/>
        </w:rPr>
        <w:tab/>
      </w:r>
      <w:r w:rsidRPr="001D2205">
        <w:rPr>
          <w:rFonts w:ascii="Times New Roman" w:hAnsi="Times New Roman"/>
          <w:sz w:val="24"/>
          <w:szCs w:val="24"/>
        </w:rPr>
        <w:t>272.</w:t>
      </w:r>
      <w:proofErr w:type="gramEnd"/>
      <w:r w:rsidRPr="001D2205">
        <w:rPr>
          <w:rFonts w:ascii="Times New Roman" w:hAnsi="Times New Roman"/>
          <w:sz w:val="24"/>
          <w:szCs w:val="24"/>
        </w:rPr>
        <w:t xml:space="preserve"> </w:t>
      </w:r>
    </w:p>
  </w:endnote>
  <w:endnote w:id="139">
    <w:p w:rsidR="00883C93" w:rsidRPr="001D2205" w:rsidRDefault="00883C93" w:rsidP="00754C2B">
      <w:pPr>
        <w:pStyle w:val="EndnoteText"/>
        <w:spacing w:line="480" w:lineRule="auto"/>
        <w:jc w:val="both"/>
        <w:rPr>
          <w:rFonts w:ascii="Times New Roman" w:hAnsi="Times New Roman"/>
          <w:sz w:val="24"/>
          <w:szCs w:val="24"/>
        </w:rPr>
      </w:pPr>
      <w:proofErr w:type="gramStart"/>
      <w:r w:rsidRPr="001D2205">
        <w:rPr>
          <w:rFonts w:ascii="Times New Roman" w:hAnsi="Times New Roman"/>
          <w:sz w:val="24"/>
          <w:szCs w:val="24"/>
        </w:rPr>
        <w:t>[</w:t>
      </w:r>
      <w:r w:rsidRPr="001D2205">
        <w:rPr>
          <w:rFonts w:ascii="Times New Roman" w:hAnsi="Times New Roman"/>
          <w:sz w:val="24"/>
          <w:szCs w:val="24"/>
        </w:rPr>
        <w:endnoteRef/>
      </w:r>
      <w:r w:rsidRPr="001D2205">
        <w:rPr>
          <w:rFonts w:ascii="Times New Roman" w:hAnsi="Times New Roman"/>
          <w:sz w:val="24"/>
          <w:szCs w:val="24"/>
        </w:rPr>
        <w:t xml:space="preserve">] </w:t>
      </w:r>
      <w:r>
        <w:rPr>
          <w:rFonts w:ascii="Times New Roman" w:hAnsi="Times New Roman"/>
          <w:sz w:val="24"/>
          <w:szCs w:val="24"/>
        </w:rPr>
        <w:tab/>
      </w:r>
      <w:r w:rsidRPr="001D2205">
        <w:rPr>
          <w:rFonts w:ascii="Times New Roman" w:hAnsi="Times New Roman"/>
          <w:sz w:val="24"/>
          <w:szCs w:val="24"/>
        </w:rPr>
        <w:t xml:space="preserve">M.A. </w:t>
      </w:r>
      <w:proofErr w:type="spellStart"/>
      <w:r w:rsidRPr="001D2205">
        <w:rPr>
          <w:rFonts w:ascii="Times New Roman" w:hAnsi="Times New Roman"/>
          <w:sz w:val="24"/>
          <w:szCs w:val="24"/>
        </w:rPr>
        <w:t>Vannice</w:t>
      </w:r>
      <w:proofErr w:type="spellEnd"/>
      <w:r w:rsidRPr="001D2205">
        <w:rPr>
          <w:rFonts w:ascii="Times New Roman" w:hAnsi="Times New Roman"/>
          <w:sz w:val="24"/>
          <w:szCs w:val="24"/>
        </w:rPr>
        <w:t xml:space="preserve">, B. Sen, J. </w:t>
      </w:r>
      <w:proofErr w:type="spellStart"/>
      <w:r w:rsidRPr="001D2205">
        <w:rPr>
          <w:rFonts w:ascii="Times New Roman" w:hAnsi="Times New Roman"/>
          <w:sz w:val="24"/>
          <w:szCs w:val="24"/>
        </w:rPr>
        <w:t>Catal</w:t>
      </w:r>
      <w:proofErr w:type="spellEnd"/>
      <w:r w:rsidRPr="001D2205">
        <w:rPr>
          <w:rFonts w:ascii="Times New Roman" w:hAnsi="Times New Roman"/>
          <w:sz w:val="24"/>
          <w:szCs w:val="24"/>
        </w:rPr>
        <w:t>.</w:t>
      </w:r>
      <w:proofErr w:type="gramEnd"/>
      <w:r w:rsidRPr="001D2205">
        <w:rPr>
          <w:rFonts w:ascii="Times New Roman" w:hAnsi="Times New Roman"/>
          <w:sz w:val="24"/>
          <w:szCs w:val="24"/>
        </w:rPr>
        <w:t xml:space="preserve"> 115 (1989) 65-78. </w:t>
      </w:r>
    </w:p>
  </w:endnote>
  <w:endnote w:id="140">
    <w:p w:rsidR="00883C93" w:rsidRPr="00523D2E" w:rsidRDefault="00883C93" w:rsidP="00250216">
      <w:pPr>
        <w:pStyle w:val="EndnoteText"/>
        <w:spacing w:line="480" w:lineRule="auto"/>
        <w:ind w:left="720" w:hanging="720"/>
        <w:jc w:val="both"/>
        <w:rPr>
          <w:rFonts w:ascii="Times New Roman" w:hAnsi="Times New Roman"/>
          <w:sz w:val="24"/>
          <w:szCs w:val="24"/>
        </w:rPr>
      </w:pPr>
      <w:bookmarkStart w:id="199" w:name="_Ref321075888"/>
      <w:r w:rsidRPr="00523D2E">
        <w:rPr>
          <w:rFonts w:ascii="Times New Roman" w:hAnsi="Times New Roman"/>
          <w:sz w:val="24"/>
          <w:szCs w:val="24"/>
        </w:rPr>
        <w:endnoteRef/>
      </w:r>
      <w:r w:rsidRPr="00523D2E">
        <w:rPr>
          <w:rFonts w:ascii="Times New Roman" w:hAnsi="Times New Roman"/>
          <w:sz w:val="24"/>
          <w:szCs w:val="24"/>
        </w:rPr>
        <w:t xml:space="preserve"> </w:t>
      </w:r>
      <w:r w:rsidRPr="00523D2E">
        <w:rPr>
          <w:rFonts w:ascii="Times New Roman" w:hAnsi="Times New Roman"/>
          <w:sz w:val="24"/>
          <w:szCs w:val="24"/>
        </w:rPr>
        <w:tab/>
        <w:t xml:space="preserve">S. </w:t>
      </w:r>
      <w:proofErr w:type="spellStart"/>
      <w:r w:rsidRPr="00523D2E">
        <w:rPr>
          <w:rFonts w:ascii="Times New Roman" w:hAnsi="Times New Roman"/>
          <w:sz w:val="24"/>
          <w:szCs w:val="24"/>
        </w:rPr>
        <w:t>Czernik</w:t>
      </w:r>
      <w:proofErr w:type="spellEnd"/>
      <w:r w:rsidRPr="00523D2E">
        <w:rPr>
          <w:rFonts w:ascii="Times New Roman" w:hAnsi="Times New Roman"/>
          <w:sz w:val="24"/>
          <w:szCs w:val="24"/>
        </w:rPr>
        <w:t xml:space="preserve">, A.V. </w:t>
      </w:r>
      <w:proofErr w:type="spellStart"/>
      <w:r w:rsidRPr="00523D2E">
        <w:rPr>
          <w:rFonts w:ascii="Times New Roman" w:hAnsi="Times New Roman"/>
          <w:sz w:val="24"/>
          <w:szCs w:val="24"/>
        </w:rPr>
        <w:t>Bridgwater</w:t>
      </w:r>
      <w:proofErr w:type="spellEnd"/>
      <w:r w:rsidRPr="00523D2E">
        <w:rPr>
          <w:rFonts w:ascii="Times New Roman" w:hAnsi="Times New Roman"/>
          <w:sz w:val="24"/>
          <w:szCs w:val="24"/>
        </w:rPr>
        <w:t xml:space="preserve">, </w:t>
      </w:r>
      <w:r w:rsidRPr="00BB7087">
        <w:rPr>
          <w:rFonts w:ascii="Times New Roman" w:hAnsi="Times New Roman"/>
          <w:sz w:val="24"/>
          <w:szCs w:val="24"/>
        </w:rPr>
        <w:t>Energy &amp; Fuels</w:t>
      </w:r>
      <w:r w:rsidRPr="00523D2E">
        <w:rPr>
          <w:rFonts w:ascii="Times New Roman" w:hAnsi="Times New Roman"/>
          <w:sz w:val="24"/>
          <w:szCs w:val="24"/>
        </w:rPr>
        <w:t xml:space="preserve"> </w:t>
      </w:r>
      <w:r w:rsidRPr="00421786">
        <w:rPr>
          <w:rFonts w:ascii="Times New Roman" w:hAnsi="Times New Roman"/>
          <w:sz w:val="24"/>
          <w:szCs w:val="24"/>
        </w:rPr>
        <w:t>18</w:t>
      </w:r>
      <w:r w:rsidRPr="00523D2E">
        <w:rPr>
          <w:rFonts w:ascii="Times New Roman" w:hAnsi="Times New Roman"/>
          <w:sz w:val="24"/>
          <w:szCs w:val="24"/>
        </w:rPr>
        <w:t xml:space="preserve"> (2004) 590-598.</w:t>
      </w:r>
      <w:bookmarkEnd w:id="199"/>
    </w:p>
  </w:endnote>
  <w:endnote w:id="141">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sidRPr="00523D2E">
        <w:rPr>
          <w:rFonts w:ascii="Times New Roman" w:hAnsi="Times New Roman"/>
          <w:sz w:val="24"/>
          <w:szCs w:val="24"/>
        </w:rPr>
        <w:t xml:space="preserve"> </w:t>
      </w:r>
      <w:r w:rsidRPr="00523D2E">
        <w:rPr>
          <w:rFonts w:ascii="Times New Roman" w:hAnsi="Times New Roman"/>
          <w:sz w:val="24"/>
          <w:szCs w:val="24"/>
        </w:rPr>
        <w:tab/>
      </w:r>
      <w:proofErr w:type="gramStart"/>
      <w:r w:rsidRPr="00523D2E">
        <w:rPr>
          <w:rFonts w:ascii="Times New Roman" w:hAnsi="Times New Roman"/>
          <w:sz w:val="24"/>
          <w:szCs w:val="24"/>
        </w:rPr>
        <w:t>A Review of the Chemical and Physical Mechanisms of the Storage Stability of Fast Pyrolysis Bio-Oils, NREL/SR-570-27613.</w:t>
      </w:r>
      <w:proofErr w:type="gramEnd"/>
    </w:p>
  </w:endnote>
  <w:endnote w:id="142">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sidRPr="00523D2E">
        <w:rPr>
          <w:rFonts w:ascii="Times New Roman" w:hAnsi="Times New Roman"/>
          <w:sz w:val="24"/>
          <w:szCs w:val="24"/>
        </w:rPr>
        <w:t xml:space="preserve"> </w:t>
      </w:r>
      <w:r w:rsidRPr="00523D2E">
        <w:rPr>
          <w:rFonts w:ascii="Times New Roman" w:hAnsi="Times New Roman"/>
          <w:sz w:val="24"/>
          <w:szCs w:val="24"/>
        </w:rPr>
        <w:tab/>
        <w:t xml:space="preserve">D. Mohan, C.U.P. Pittman Jr., P.H. Steele, </w:t>
      </w:r>
      <w:r w:rsidRPr="00BB7087">
        <w:rPr>
          <w:rFonts w:ascii="Times New Roman" w:hAnsi="Times New Roman"/>
          <w:sz w:val="24"/>
          <w:szCs w:val="24"/>
        </w:rPr>
        <w:t>Energy &amp; Fuel</w:t>
      </w:r>
      <w:r w:rsidRPr="00523D2E">
        <w:rPr>
          <w:rFonts w:ascii="Times New Roman" w:hAnsi="Times New Roman"/>
          <w:sz w:val="24"/>
          <w:szCs w:val="24"/>
        </w:rPr>
        <w:t xml:space="preserve"> </w:t>
      </w:r>
      <w:r w:rsidRPr="00421786">
        <w:rPr>
          <w:rFonts w:ascii="Times New Roman" w:hAnsi="Times New Roman"/>
          <w:sz w:val="24"/>
          <w:szCs w:val="24"/>
        </w:rPr>
        <w:t>20</w:t>
      </w:r>
      <w:r w:rsidRPr="00523D2E">
        <w:rPr>
          <w:rFonts w:ascii="Times New Roman" w:hAnsi="Times New Roman"/>
          <w:sz w:val="24"/>
          <w:szCs w:val="24"/>
        </w:rPr>
        <w:t xml:space="preserve"> (2006) 848</w:t>
      </w:r>
      <w:r>
        <w:rPr>
          <w:rFonts w:ascii="Times New Roman" w:hAnsi="Times New Roman" w:hint="eastAsia"/>
          <w:sz w:val="24"/>
          <w:szCs w:val="24"/>
        </w:rPr>
        <w:t>-889</w:t>
      </w:r>
      <w:r w:rsidRPr="00523D2E">
        <w:rPr>
          <w:rFonts w:ascii="Times New Roman" w:hAnsi="Times New Roman"/>
          <w:sz w:val="24"/>
          <w:szCs w:val="24"/>
        </w:rPr>
        <w:t>.</w:t>
      </w:r>
    </w:p>
  </w:endnote>
  <w:endnote w:id="143">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t xml:space="preserve">A.G. </w:t>
      </w:r>
      <w:proofErr w:type="spellStart"/>
      <w:r>
        <w:rPr>
          <w:rFonts w:ascii="Times New Roman" w:hAnsi="Times New Roman"/>
          <w:sz w:val="24"/>
          <w:szCs w:val="24"/>
        </w:rPr>
        <w:t>Gayubo</w:t>
      </w:r>
      <w:proofErr w:type="spellEnd"/>
      <w:r>
        <w:rPr>
          <w:rFonts w:ascii="Times New Roman" w:hAnsi="Times New Roman"/>
          <w:sz w:val="24"/>
          <w:szCs w:val="24"/>
        </w:rPr>
        <w:t>, B. Valle, A.</w:t>
      </w:r>
      <w:r w:rsidRPr="00523D2E">
        <w:rPr>
          <w:rFonts w:ascii="Times New Roman" w:hAnsi="Times New Roman"/>
          <w:sz w:val="24"/>
          <w:szCs w:val="24"/>
        </w:rPr>
        <w:t>T</w:t>
      </w:r>
      <w:r>
        <w:rPr>
          <w:rFonts w:ascii="Times New Roman" w:hAnsi="Times New Roman"/>
          <w:sz w:val="24"/>
          <w:szCs w:val="24"/>
        </w:rPr>
        <w:t xml:space="preserve">. Aguayo, M. </w:t>
      </w:r>
      <w:proofErr w:type="spellStart"/>
      <w:r>
        <w:rPr>
          <w:rFonts w:ascii="Times New Roman" w:hAnsi="Times New Roman"/>
          <w:sz w:val="24"/>
          <w:szCs w:val="24"/>
        </w:rPr>
        <w:t>Olazar</w:t>
      </w:r>
      <w:proofErr w:type="spellEnd"/>
      <w:r>
        <w:rPr>
          <w:rFonts w:ascii="Times New Roman" w:hAnsi="Times New Roman"/>
          <w:sz w:val="24"/>
          <w:szCs w:val="24"/>
        </w:rPr>
        <w:t xml:space="preserve">, J. </w:t>
      </w:r>
      <w:r w:rsidRPr="00523D2E">
        <w:rPr>
          <w:rFonts w:ascii="Times New Roman" w:hAnsi="Times New Roman"/>
          <w:sz w:val="24"/>
          <w:szCs w:val="24"/>
        </w:rPr>
        <w:t xml:space="preserve">Bilbao, </w:t>
      </w:r>
      <w:r>
        <w:rPr>
          <w:rFonts w:ascii="Times New Roman" w:hAnsi="Times New Roman"/>
          <w:sz w:val="24"/>
          <w:szCs w:val="24"/>
        </w:rPr>
        <w:t xml:space="preserve">J. Chem. Technol. </w:t>
      </w:r>
      <w:proofErr w:type="spellStart"/>
      <w:r w:rsidRPr="00FC5851">
        <w:rPr>
          <w:rFonts w:ascii="Times New Roman" w:hAnsi="Times New Roman"/>
          <w:sz w:val="24"/>
          <w:szCs w:val="24"/>
        </w:rPr>
        <w:t>Biotechnol</w:t>
      </w:r>
      <w:proofErr w:type="spellEnd"/>
      <w:r>
        <w:rPr>
          <w:rFonts w:ascii="Times New Roman" w:hAnsi="Times New Roman"/>
          <w:sz w:val="24"/>
          <w:szCs w:val="24"/>
        </w:rPr>
        <w:t xml:space="preserve"> </w:t>
      </w:r>
      <w:r w:rsidRPr="00421786">
        <w:rPr>
          <w:rFonts w:ascii="Times New Roman" w:hAnsi="Times New Roman"/>
          <w:sz w:val="24"/>
          <w:szCs w:val="24"/>
        </w:rPr>
        <w:t>85</w:t>
      </w:r>
      <w:r w:rsidRPr="00523D2E">
        <w:rPr>
          <w:rFonts w:ascii="Times New Roman" w:hAnsi="Times New Roman"/>
          <w:sz w:val="24"/>
          <w:szCs w:val="24"/>
        </w:rPr>
        <w:t xml:space="preserve"> (2010) 132</w:t>
      </w:r>
      <w:r>
        <w:rPr>
          <w:rFonts w:ascii="Times New Roman" w:hAnsi="Times New Roman"/>
          <w:sz w:val="24"/>
          <w:szCs w:val="24"/>
        </w:rPr>
        <w:t>-144</w:t>
      </w:r>
      <w:r w:rsidRPr="00523D2E">
        <w:rPr>
          <w:rFonts w:ascii="Times New Roman" w:hAnsi="Times New Roman"/>
          <w:sz w:val="24"/>
          <w:szCs w:val="24"/>
        </w:rPr>
        <w:t>.</w:t>
      </w:r>
    </w:p>
  </w:endnote>
  <w:endnote w:id="144">
    <w:p w:rsidR="00883C93" w:rsidRPr="00421786" w:rsidRDefault="00883C93" w:rsidP="00250216">
      <w:pPr>
        <w:autoSpaceDE w:val="0"/>
        <w:autoSpaceDN w:val="0"/>
        <w:adjustRightInd w:val="0"/>
        <w:ind w:left="720" w:hanging="720"/>
        <w:jc w:val="both"/>
        <w:rPr>
          <w:rFonts w:ascii="Times New Roman" w:hAnsi="Times New Roman"/>
        </w:rPr>
      </w:pPr>
      <w:r w:rsidRPr="00523D2E">
        <w:rPr>
          <w:rFonts w:ascii="Times New Roman" w:hAnsi="Times New Roman"/>
        </w:rPr>
        <w:endnoteRef/>
      </w:r>
      <w:r>
        <w:rPr>
          <w:rFonts w:ascii="Times New Roman" w:hAnsi="Times New Roman"/>
        </w:rPr>
        <w:tab/>
        <w:t xml:space="preserve">C.A. </w:t>
      </w:r>
      <w:r w:rsidRPr="00523D2E">
        <w:rPr>
          <w:rFonts w:ascii="Times New Roman" w:hAnsi="Times New Roman"/>
        </w:rPr>
        <w:t xml:space="preserve">Fisk, T. Morgan, Y. </w:t>
      </w:r>
      <w:proofErr w:type="spellStart"/>
      <w:r w:rsidRPr="00523D2E">
        <w:rPr>
          <w:rFonts w:ascii="Times New Roman" w:hAnsi="Times New Roman"/>
        </w:rPr>
        <w:t>Ji</w:t>
      </w:r>
      <w:proofErr w:type="spellEnd"/>
      <w:r w:rsidRPr="00523D2E">
        <w:rPr>
          <w:rFonts w:ascii="Times New Roman" w:hAnsi="Times New Roman"/>
        </w:rPr>
        <w:t xml:space="preserve">, M. Crocker, C. </w:t>
      </w:r>
      <w:proofErr w:type="spellStart"/>
      <w:r w:rsidRPr="00523D2E">
        <w:rPr>
          <w:rFonts w:ascii="Times New Roman" w:hAnsi="Times New Roman"/>
        </w:rPr>
        <w:t>Crofcheck</w:t>
      </w:r>
      <w:proofErr w:type="spellEnd"/>
      <w:r w:rsidRPr="00523D2E">
        <w:rPr>
          <w:rFonts w:ascii="Times New Roman" w:hAnsi="Times New Roman"/>
        </w:rPr>
        <w:t xml:space="preserve">, S.A. Lewis, </w:t>
      </w:r>
      <w:r w:rsidRPr="00421786">
        <w:rPr>
          <w:rFonts w:ascii="Times New Roman" w:hAnsi="Times New Roman"/>
        </w:rPr>
        <w:t xml:space="preserve">Appl. </w:t>
      </w:r>
      <w:proofErr w:type="spellStart"/>
      <w:r w:rsidRPr="00421786">
        <w:rPr>
          <w:rFonts w:ascii="Times New Roman" w:hAnsi="Times New Roman"/>
        </w:rPr>
        <w:t>Catal</w:t>
      </w:r>
      <w:proofErr w:type="spellEnd"/>
      <w:r w:rsidRPr="00421786">
        <w:rPr>
          <w:rFonts w:ascii="Times New Roman" w:hAnsi="Times New Roman"/>
        </w:rPr>
        <w:t>. A   358 (2009) 150–156.</w:t>
      </w:r>
    </w:p>
  </w:endnote>
  <w:endnote w:id="145">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r>
      <w:r w:rsidRPr="00523D2E">
        <w:rPr>
          <w:rFonts w:ascii="Times New Roman" w:hAnsi="Times New Roman"/>
          <w:sz w:val="24"/>
          <w:szCs w:val="24"/>
        </w:rPr>
        <w:t>X. Yang, S. Chatterjee, Z. Zh</w:t>
      </w:r>
      <w:r>
        <w:rPr>
          <w:rFonts w:ascii="Times New Roman" w:hAnsi="Times New Roman"/>
          <w:sz w:val="24"/>
          <w:szCs w:val="24"/>
        </w:rPr>
        <w:t xml:space="preserve">ang, X. Zhu, C. U. Pittman Jr, </w:t>
      </w:r>
      <w:r w:rsidRPr="002155B7">
        <w:rPr>
          <w:rFonts w:ascii="Times New Roman" w:hAnsi="Times New Roman"/>
          <w:sz w:val="24"/>
          <w:szCs w:val="24"/>
        </w:rPr>
        <w:t>Ind. Eng. Chem. Res.</w:t>
      </w:r>
      <w:r>
        <w:rPr>
          <w:rFonts w:ascii="Times New Roman" w:hAnsi="Times New Roman"/>
          <w:sz w:val="24"/>
          <w:szCs w:val="24"/>
        </w:rPr>
        <w:t xml:space="preserve"> </w:t>
      </w:r>
      <w:r w:rsidRPr="002155B7">
        <w:rPr>
          <w:rFonts w:ascii="Times New Roman" w:hAnsi="Times New Roman"/>
          <w:sz w:val="24"/>
          <w:szCs w:val="24"/>
        </w:rPr>
        <w:t>49</w:t>
      </w:r>
      <w:r w:rsidRPr="00523D2E">
        <w:rPr>
          <w:rFonts w:ascii="Times New Roman" w:hAnsi="Times New Roman"/>
          <w:sz w:val="24"/>
          <w:szCs w:val="24"/>
        </w:rPr>
        <w:t xml:space="preserve"> (2010) 2003–201</w:t>
      </w:r>
      <w:r>
        <w:rPr>
          <w:rFonts w:ascii="Times New Roman" w:hAnsi="Times New Roman"/>
          <w:sz w:val="24"/>
          <w:szCs w:val="24"/>
        </w:rPr>
        <w:t>3</w:t>
      </w:r>
      <w:r w:rsidRPr="00523D2E">
        <w:rPr>
          <w:rFonts w:ascii="Times New Roman" w:hAnsi="Times New Roman"/>
          <w:sz w:val="24"/>
          <w:szCs w:val="24"/>
        </w:rPr>
        <w:t>.</w:t>
      </w:r>
    </w:p>
  </w:endnote>
  <w:endnote w:id="146">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sidRPr="00523D2E">
        <w:rPr>
          <w:rFonts w:ascii="Times New Roman" w:hAnsi="Times New Roman"/>
          <w:sz w:val="24"/>
          <w:szCs w:val="24"/>
        </w:rPr>
        <w:t xml:space="preserve"> </w:t>
      </w:r>
      <w:r w:rsidRPr="00523D2E">
        <w:rPr>
          <w:rFonts w:ascii="Times New Roman" w:hAnsi="Times New Roman"/>
          <w:sz w:val="24"/>
          <w:szCs w:val="24"/>
        </w:rPr>
        <w:tab/>
        <w:t xml:space="preserve">T.Q. Hoang, X. Zhu, T. </w:t>
      </w:r>
      <w:proofErr w:type="spellStart"/>
      <w:r w:rsidRPr="00523D2E">
        <w:rPr>
          <w:rFonts w:ascii="Times New Roman" w:hAnsi="Times New Roman"/>
          <w:sz w:val="24"/>
          <w:szCs w:val="24"/>
        </w:rPr>
        <w:t>Sooknoi</w:t>
      </w:r>
      <w:proofErr w:type="spellEnd"/>
      <w:r w:rsidRPr="00523D2E">
        <w:rPr>
          <w:rFonts w:ascii="Times New Roman" w:hAnsi="Times New Roman"/>
          <w:sz w:val="24"/>
          <w:szCs w:val="24"/>
        </w:rPr>
        <w:t xml:space="preserve">, D.E. Resasco, R.G. </w:t>
      </w:r>
      <w:proofErr w:type="spellStart"/>
      <w:r w:rsidRPr="00523D2E">
        <w:rPr>
          <w:rFonts w:ascii="Times New Roman" w:hAnsi="Times New Roman"/>
          <w:sz w:val="24"/>
          <w:szCs w:val="24"/>
        </w:rPr>
        <w:t>Mallinson</w:t>
      </w:r>
      <w:proofErr w:type="spellEnd"/>
      <w:r w:rsidRPr="00523D2E">
        <w:rPr>
          <w:rFonts w:ascii="Times New Roman" w:hAnsi="Times New Roman"/>
          <w:sz w:val="24"/>
          <w:szCs w:val="24"/>
        </w:rPr>
        <w:t>,</w:t>
      </w:r>
      <w:r>
        <w:rPr>
          <w:rFonts w:ascii="Times New Roman" w:hAnsi="Times New Roman"/>
          <w:sz w:val="24"/>
          <w:szCs w:val="24"/>
        </w:rPr>
        <w:t xml:space="preserve"> </w:t>
      </w:r>
      <w:r w:rsidRPr="002155B7">
        <w:rPr>
          <w:rFonts w:ascii="Times New Roman" w:hAnsi="Times New Roman"/>
          <w:sz w:val="24"/>
          <w:szCs w:val="24"/>
        </w:rPr>
        <w:t xml:space="preserve">J. </w:t>
      </w:r>
      <w:proofErr w:type="spellStart"/>
      <w:r w:rsidRPr="002155B7">
        <w:rPr>
          <w:rFonts w:ascii="Times New Roman" w:hAnsi="Times New Roman"/>
          <w:sz w:val="24"/>
          <w:szCs w:val="24"/>
        </w:rPr>
        <w:t>Catal</w:t>
      </w:r>
      <w:proofErr w:type="spellEnd"/>
      <w:r w:rsidRPr="002155B7">
        <w:rPr>
          <w:rFonts w:ascii="Times New Roman" w:hAnsi="Times New Roman"/>
          <w:sz w:val="24"/>
          <w:szCs w:val="24"/>
        </w:rPr>
        <w:t>.</w:t>
      </w:r>
      <w:r w:rsidRPr="00523D2E">
        <w:rPr>
          <w:rFonts w:ascii="Times New Roman" w:hAnsi="Times New Roman"/>
          <w:sz w:val="24"/>
          <w:szCs w:val="24"/>
        </w:rPr>
        <w:t xml:space="preserve"> </w:t>
      </w:r>
      <w:r w:rsidRPr="002155B7">
        <w:rPr>
          <w:rFonts w:ascii="Times New Roman" w:hAnsi="Times New Roman"/>
          <w:sz w:val="24"/>
          <w:szCs w:val="24"/>
        </w:rPr>
        <w:t>271</w:t>
      </w:r>
      <w:r w:rsidRPr="00523D2E">
        <w:rPr>
          <w:rFonts w:ascii="Times New Roman" w:hAnsi="Times New Roman"/>
          <w:sz w:val="24"/>
          <w:szCs w:val="24"/>
        </w:rPr>
        <w:t xml:space="preserve"> (2010) 201-208.</w:t>
      </w:r>
    </w:p>
  </w:endnote>
  <w:endnote w:id="147">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sidRPr="00523D2E">
        <w:rPr>
          <w:rFonts w:ascii="Times New Roman" w:hAnsi="Times New Roman"/>
          <w:sz w:val="24"/>
          <w:szCs w:val="24"/>
        </w:rPr>
        <w:t xml:space="preserve"> </w:t>
      </w:r>
      <w:r w:rsidRPr="00523D2E">
        <w:rPr>
          <w:rFonts w:ascii="Times New Roman" w:hAnsi="Times New Roman"/>
          <w:sz w:val="24"/>
          <w:szCs w:val="24"/>
        </w:rPr>
        <w:tab/>
        <w:t xml:space="preserve">D. C. Elliott, </w:t>
      </w:r>
      <w:r w:rsidRPr="002155B7">
        <w:rPr>
          <w:rFonts w:ascii="Times New Roman" w:hAnsi="Times New Roman"/>
          <w:sz w:val="24"/>
          <w:szCs w:val="24"/>
        </w:rPr>
        <w:t>Energy &amp; Fuels</w:t>
      </w:r>
      <w:r w:rsidRPr="00523D2E">
        <w:rPr>
          <w:rFonts w:ascii="Times New Roman" w:hAnsi="Times New Roman"/>
          <w:sz w:val="24"/>
          <w:szCs w:val="24"/>
        </w:rPr>
        <w:t xml:space="preserve"> </w:t>
      </w:r>
      <w:r w:rsidRPr="002155B7">
        <w:rPr>
          <w:rFonts w:ascii="Times New Roman" w:hAnsi="Times New Roman"/>
          <w:sz w:val="24"/>
          <w:szCs w:val="24"/>
        </w:rPr>
        <w:t>21</w:t>
      </w:r>
      <w:r w:rsidRPr="00523D2E">
        <w:rPr>
          <w:rFonts w:ascii="Times New Roman" w:hAnsi="Times New Roman"/>
          <w:sz w:val="24"/>
          <w:szCs w:val="24"/>
        </w:rPr>
        <w:t xml:space="preserve"> (2007) 1792-1815</w:t>
      </w:r>
      <w:r>
        <w:rPr>
          <w:rFonts w:ascii="Times New Roman" w:hAnsi="Times New Roman"/>
          <w:sz w:val="24"/>
          <w:szCs w:val="24"/>
        </w:rPr>
        <w:t>.</w:t>
      </w:r>
    </w:p>
  </w:endnote>
  <w:endnote w:id="148">
    <w:p w:rsidR="00883C93" w:rsidRPr="00523D2E" w:rsidRDefault="00883C93" w:rsidP="00250216">
      <w:pPr>
        <w:ind w:left="720" w:hanging="720"/>
        <w:jc w:val="both"/>
        <w:rPr>
          <w:rFonts w:ascii="Times New Roman" w:hAnsi="Times New Roman"/>
        </w:rPr>
      </w:pPr>
      <w:r w:rsidRPr="00523D2E">
        <w:rPr>
          <w:rFonts w:ascii="Times New Roman" w:hAnsi="Times New Roman"/>
        </w:rPr>
        <w:endnoteRef/>
      </w:r>
      <w:r>
        <w:rPr>
          <w:rFonts w:ascii="Times New Roman" w:hAnsi="Times New Roman"/>
        </w:rPr>
        <w:t xml:space="preserve"> </w:t>
      </w:r>
      <w:r>
        <w:rPr>
          <w:rFonts w:ascii="Times New Roman" w:hAnsi="Times New Roman"/>
        </w:rPr>
        <w:tab/>
      </w:r>
      <w:proofErr w:type="spellStart"/>
      <w:proofErr w:type="gramStart"/>
      <w:r>
        <w:rPr>
          <w:rFonts w:ascii="Times New Roman" w:hAnsi="Times New Roman"/>
        </w:rPr>
        <w:t>A.Gangadharan</w:t>
      </w:r>
      <w:proofErr w:type="spellEnd"/>
      <w:r>
        <w:rPr>
          <w:rFonts w:ascii="Times New Roman" w:hAnsi="Times New Roman"/>
        </w:rPr>
        <w:t xml:space="preserve">, M. Shen, T. </w:t>
      </w:r>
      <w:proofErr w:type="spellStart"/>
      <w:r>
        <w:rPr>
          <w:rFonts w:ascii="Times New Roman" w:hAnsi="Times New Roman"/>
        </w:rPr>
        <w:t>Sooknoi</w:t>
      </w:r>
      <w:proofErr w:type="spellEnd"/>
      <w:r>
        <w:rPr>
          <w:rFonts w:ascii="Times New Roman" w:hAnsi="Times New Roman"/>
        </w:rPr>
        <w:t xml:space="preserve">, D.E. Resasco, R.G. </w:t>
      </w:r>
      <w:proofErr w:type="spellStart"/>
      <w:r>
        <w:rPr>
          <w:rFonts w:ascii="Times New Roman" w:hAnsi="Times New Roman"/>
        </w:rPr>
        <w:t>Mallinson</w:t>
      </w:r>
      <w:proofErr w:type="spellEnd"/>
      <w:r>
        <w:rPr>
          <w:rFonts w:ascii="Times New Roman" w:hAnsi="Times New Roman"/>
        </w:rPr>
        <w:t xml:space="preserve">, Appl. </w:t>
      </w:r>
      <w:proofErr w:type="spellStart"/>
      <w:r>
        <w:rPr>
          <w:rFonts w:ascii="Times New Roman" w:hAnsi="Times New Roman"/>
        </w:rPr>
        <w:t>Catal</w:t>
      </w:r>
      <w:proofErr w:type="spellEnd"/>
      <w:r>
        <w:rPr>
          <w:rFonts w:ascii="Times New Roman" w:hAnsi="Times New Roman"/>
        </w:rPr>
        <w:t>.</w:t>
      </w:r>
      <w:proofErr w:type="gramEnd"/>
      <w:r>
        <w:rPr>
          <w:rFonts w:ascii="Times New Roman" w:hAnsi="Times New Roman"/>
        </w:rPr>
        <w:t xml:space="preserve"> A </w:t>
      </w:r>
      <w:r w:rsidRPr="002155B7">
        <w:rPr>
          <w:rFonts w:ascii="Times New Roman" w:hAnsi="Times New Roman"/>
        </w:rPr>
        <w:t>385</w:t>
      </w:r>
      <w:r>
        <w:rPr>
          <w:rFonts w:ascii="Times New Roman" w:hAnsi="Times New Roman"/>
        </w:rPr>
        <w:t xml:space="preserve"> (2010) </w:t>
      </w:r>
      <w:r w:rsidRPr="00523D2E">
        <w:rPr>
          <w:rFonts w:ascii="Times New Roman" w:hAnsi="Times New Roman"/>
        </w:rPr>
        <w:t>80-91</w:t>
      </w:r>
      <w:r>
        <w:rPr>
          <w:rFonts w:ascii="Times New Roman" w:hAnsi="Times New Roman"/>
        </w:rPr>
        <w:t>.</w:t>
      </w:r>
    </w:p>
  </w:endnote>
  <w:endnote w:id="149">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t xml:space="preserve">X. Zhu, L.L. </w:t>
      </w:r>
      <w:proofErr w:type="spellStart"/>
      <w:r>
        <w:rPr>
          <w:rFonts w:ascii="Times New Roman" w:hAnsi="Times New Roman"/>
          <w:sz w:val="24"/>
          <w:szCs w:val="24"/>
        </w:rPr>
        <w:t>Lobban</w:t>
      </w:r>
      <w:proofErr w:type="spellEnd"/>
      <w:r>
        <w:rPr>
          <w:rFonts w:ascii="Times New Roman" w:hAnsi="Times New Roman"/>
          <w:sz w:val="24"/>
          <w:szCs w:val="24"/>
        </w:rPr>
        <w:t>, R.</w:t>
      </w:r>
      <w:r w:rsidRPr="00523D2E">
        <w:rPr>
          <w:rFonts w:ascii="Times New Roman" w:hAnsi="Times New Roman"/>
          <w:sz w:val="24"/>
          <w:szCs w:val="24"/>
        </w:rPr>
        <w:t xml:space="preserve">G. </w:t>
      </w:r>
      <w:proofErr w:type="spellStart"/>
      <w:r w:rsidRPr="00523D2E">
        <w:rPr>
          <w:rFonts w:ascii="Times New Roman" w:hAnsi="Times New Roman"/>
          <w:sz w:val="24"/>
          <w:szCs w:val="24"/>
        </w:rPr>
        <w:t>Mallins</w:t>
      </w:r>
      <w:r>
        <w:rPr>
          <w:rFonts w:ascii="Times New Roman" w:hAnsi="Times New Roman"/>
          <w:sz w:val="24"/>
          <w:szCs w:val="24"/>
        </w:rPr>
        <w:t>on</w:t>
      </w:r>
      <w:proofErr w:type="spellEnd"/>
      <w:r>
        <w:rPr>
          <w:rFonts w:ascii="Times New Roman" w:hAnsi="Times New Roman"/>
          <w:sz w:val="24"/>
          <w:szCs w:val="24"/>
        </w:rPr>
        <w:t>, D.</w:t>
      </w:r>
      <w:r w:rsidRPr="00523D2E">
        <w:rPr>
          <w:rFonts w:ascii="Times New Roman" w:hAnsi="Times New Roman"/>
          <w:sz w:val="24"/>
          <w:szCs w:val="24"/>
        </w:rPr>
        <w:t>E. Resasco,</w:t>
      </w:r>
      <w:r>
        <w:rPr>
          <w:rFonts w:ascii="Times New Roman" w:hAnsi="Times New Roman"/>
          <w:sz w:val="24"/>
          <w:szCs w:val="24"/>
        </w:rPr>
        <w:t xml:space="preserve"> J. </w:t>
      </w:r>
      <w:proofErr w:type="spellStart"/>
      <w:r>
        <w:rPr>
          <w:rFonts w:ascii="Times New Roman" w:hAnsi="Times New Roman"/>
          <w:sz w:val="24"/>
          <w:szCs w:val="24"/>
        </w:rPr>
        <w:t>Catal</w:t>
      </w:r>
      <w:proofErr w:type="spellEnd"/>
      <w:r>
        <w:rPr>
          <w:rFonts w:ascii="Times New Roman" w:hAnsi="Times New Roman"/>
          <w:sz w:val="24"/>
          <w:szCs w:val="24"/>
        </w:rPr>
        <w:t xml:space="preserve">. </w:t>
      </w:r>
      <w:r w:rsidRPr="002155B7">
        <w:rPr>
          <w:rFonts w:ascii="Times New Roman" w:hAnsi="Times New Roman"/>
          <w:sz w:val="24"/>
          <w:szCs w:val="24"/>
        </w:rPr>
        <w:t>281</w:t>
      </w:r>
      <w:r w:rsidRPr="00523D2E">
        <w:rPr>
          <w:rFonts w:ascii="Times New Roman" w:hAnsi="Times New Roman"/>
          <w:sz w:val="24"/>
          <w:szCs w:val="24"/>
        </w:rPr>
        <w:t xml:space="preserve"> (2011) 21-29. </w:t>
      </w:r>
    </w:p>
  </w:endnote>
  <w:endnote w:id="150">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t>T.</w:t>
      </w:r>
      <w:r w:rsidRPr="00523D2E">
        <w:rPr>
          <w:rFonts w:ascii="Times New Roman" w:hAnsi="Times New Roman"/>
          <w:sz w:val="24"/>
          <w:szCs w:val="24"/>
        </w:rPr>
        <w:t>Q</w:t>
      </w:r>
      <w:r>
        <w:rPr>
          <w:rFonts w:ascii="Times New Roman" w:hAnsi="Times New Roman"/>
          <w:sz w:val="24"/>
          <w:szCs w:val="24"/>
        </w:rPr>
        <w:t xml:space="preserve">. Hoang, X. Zhu, L.L. </w:t>
      </w:r>
      <w:proofErr w:type="spellStart"/>
      <w:r>
        <w:rPr>
          <w:rFonts w:ascii="Times New Roman" w:hAnsi="Times New Roman"/>
          <w:sz w:val="24"/>
          <w:szCs w:val="24"/>
        </w:rPr>
        <w:t>Lobban</w:t>
      </w:r>
      <w:proofErr w:type="spellEnd"/>
      <w:r>
        <w:rPr>
          <w:rFonts w:ascii="Times New Roman" w:hAnsi="Times New Roman"/>
          <w:sz w:val="24"/>
          <w:szCs w:val="24"/>
        </w:rPr>
        <w:t xml:space="preserve">, D.E. Resasco, R.G. </w:t>
      </w:r>
      <w:proofErr w:type="spellStart"/>
      <w:r w:rsidRPr="00523D2E">
        <w:rPr>
          <w:rFonts w:ascii="Times New Roman" w:hAnsi="Times New Roman"/>
          <w:sz w:val="24"/>
          <w:szCs w:val="24"/>
        </w:rPr>
        <w:t>Mallinson</w:t>
      </w:r>
      <w:proofErr w:type="spellEnd"/>
      <w:r w:rsidRPr="00523D2E">
        <w:rPr>
          <w:rFonts w:ascii="Times New Roman" w:hAnsi="Times New Roman"/>
          <w:sz w:val="24"/>
          <w:szCs w:val="24"/>
        </w:rPr>
        <w:t xml:space="preserve">, </w:t>
      </w:r>
      <w:proofErr w:type="spellStart"/>
      <w:r w:rsidRPr="00FC1938">
        <w:rPr>
          <w:rFonts w:ascii="Times New Roman" w:hAnsi="Times New Roman"/>
          <w:sz w:val="24"/>
          <w:szCs w:val="24"/>
        </w:rPr>
        <w:t>Catal</w:t>
      </w:r>
      <w:proofErr w:type="spellEnd"/>
      <w:r w:rsidRPr="00FC1938">
        <w:rPr>
          <w:rFonts w:ascii="Times New Roman" w:hAnsi="Times New Roman"/>
          <w:sz w:val="24"/>
          <w:szCs w:val="24"/>
        </w:rPr>
        <w:t xml:space="preserve"> </w:t>
      </w:r>
      <w:proofErr w:type="spellStart"/>
      <w:r w:rsidRPr="00FC1938">
        <w:rPr>
          <w:rFonts w:ascii="Times New Roman" w:hAnsi="Times New Roman"/>
          <w:sz w:val="24"/>
          <w:szCs w:val="24"/>
        </w:rPr>
        <w:t>Commun</w:t>
      </w:r>
      <w:proofErr w:type="spellEnd"/>
      <w:r w:rsidRPr="00FC1938">
        <w:rPr>
          <w:rFonts w:ascii="Times New Roman" w:hAnsi="Times New Roman"/>
          <w:sz w:val="24"/>
          <w:szCs w:val="24"/>
        </w:rPr>
        <w:t>. 11</w:t>
      </w:r>
      <w:r w:rsidRPr="00523D2E">
        <w:rPr>
          <w:rFonts w:ascii="Times New Roman" w:hAnsi="Times New Roman"/>
          <w:sz w:val="24"/>
          <w:szCs w:val="24"/>
        </w:rPr>
        <w:t xml:space="preserve"> (2010) 977-981.</w:t>
      </w:r>
    </w:p>
  </w:endnote>
  <w:endnote w:id="151">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sidRPr="00523D2E">
        <w:rPr>
          <w:rFonts w:ascii="Times New Roman" w:hAnsi="Times New Roman"/>
          <w:sz w:val="24"/>
          <w:szCs w:val="24"/>
        </w:rPr>
        <w:t xml:space="preserve"> </w:t>
      </w:r>
      <w:r w:rsidRPr="00523D2E">
        <w:rPr>
          <w:rFonts w:ascii="Times New Roman" w:hAnsi="Times New Roman"/>
          <w:sz w:val="24"/>
          <w:szCs w:val="24"/>
        </w:rPr>
        <w:tab/>
        <w:t xml:space="preserve">F. Masaki, I. </w:t>
      </w:r>
      <w:proofErr w:type="spellStart"/>
      <w:r w:rsidRPr="00523D2E">
        <w:rPr>
          <w:rFonts w:ascii="Times New Roman" w:hAnsi="Times New Roman"/>
          <w:sz w:val="24"/>
          <w:szCs w:val="24"/>
        </w:rPr>
        <w:t>Hakuai</w:t>
      </w:r>
      <w:proofErr w:type="spellEnd"/>
      <w:r w:rsidRPr="00523D2E">
        <w:rPr>
          <w:rFonts w:ascii="Times New Roman" w:hAnsi="Times New Roman"/>
          <w:sz w:val="24"/>
          <w:szCs w:val="24"/>
        </w:rPr>
        <w:t xml:space="preserve">, </w:t>
      </w:r>
      <w:r w:rsidRPr="00FC1938">
        <w:rPr>
          <w:rFonts w:ascii="Times New Roman" w:hAnsi="Times New Roman"/>
          <w:sz w:val="24"/>
          <w:szCs w:val="24"/>
        </w:rPr>
        <w:t xml:space="preserve">Chem. </w:t>
      </w:r>
      <w:proofErr w:type="spellStart"/>
      <w:r w:rsidRPr="00FC1938">
        <w:rPr>
          <w:rFonts w:ascii="Times New Roman" w:hAnsi="Times New Roman"/>
          <w:sz w:val="24"/>
          <w:szCs w:val="24"/>
        </w:rPr>
        <w:t>Lett</w:t>
      </w:r>
      <w:proofErr w:type="spellEnd"/>
      <w:r w:rsidRPr="00FC1938">
        <w:rPr>
          <w:rFonts w:ascii="Times New Roman" w:hAnsi="Times New Roman"/>
          <w:sz w:val="24"/>
          <w:szCs w:val="24"/>
        </w:rPr>
        <w:t>. 6</w:t>
      </w:r>
      <w:r w:rsidRPr="00523D2E">
        <w:rPr>
          <w:rFonts w:ascii="Times New Roman" w:hAnsi="Times New Roman"/>
          <w:sz w:val="24"/>
          <w:szCs w:val="24"/>
        </w:rPr>
        <w:t xml:space="preserve"> (1987) 1205-8.</w:t>
      </w:r>
      <w:r w:rsidRPr="00523D2E">
        <w:rPr>
          <w:rFonts w:ascii="Times New Roman" w:hAnsi="Times New Roman"/>
          <w:sz w:val="24"/>
          <w:szCs w:val="24"/>
        </w:rPr>
        <w:tab/>
      </w:r>
    </w:p>
  </w:endnote>
  <w:endnote w:id="152">
    <w:p w:rsidR="00883C93" w:rsidRPr="00523D2E" w:rsidRDefault="00883C93" w:rsidP="00250216">
      <w:pPr>
        <w:ind w:left="720" w:hanging="720"/>
        <w:jc w:val="both"/>
        <w:rPr>
          <w:rFonts w:ascii="Times New Roman" w:hAnsi="Times New Roman"/>
        </w:rPr>
      </w:pPr>
      <w:r w:rsidRPr="00523D2E">
        <w:rPr>
          <w:rFonts w:ascii="Times New Roman" w:hAnsi="Times New Roman"/>
        </w:rPr>
        <w:endnoteRef/>
      </w:r>
      <w:r w:rsidRPr="00523D2E">
        <w:rPr>
          <w:rFonts w:ascii="Times New Roman" w:hAnsi="Times New Roman"/>
        </w:rPr>
        <w:t xml:space="preserve"> </w:t>
      </w:r>
      <w:r w:rsidRPr="00523D2E">
        <w:rPr>
          <w:rFonts w:ascii="Times New Roman" w:hAnsi="Times New Roman"/>
        </w:rPr>
        <w:tab/>
        <w:t xml:space="preserve">J. </w:t>
      </w:r>
      <w:proofErr w:type="spellStart"/>
      <w:r w:rsidRPr="00523D2E">
        <w:rPr>
          <w:rFonts w:ascii="Times New Roman" w:hAnsi="Times New Roman"/>
        </w:rPr>
        <w:t>Bedia</w:t>
      </w:r>
      <w:proofErr w:type="spellEnd"/>
      <w:r>
        <w:rPr>
          <w:rFonts w:ascii="Times New Roman" w:hAnsi="Times New Roman"/>
        </w:rPr>
        <w:t>, R. Ruiz-Rosas, J. Rodríguez-</w:t>
      </w:r>
      <w:proofErr w:type="spellStart"/>
      <w:r>
        <w:rPr>
          <w:rFonts w:ascii="Times New Roman" w:hAnsi="Times New Roman"/>
        </w:rPr>
        <w:t>Mirasol</w:t>
      </w:r>
      <w:proofErr w:type="spellEnd"/>
      <w:r>
        <w:rPr>
          <w:rFonts w:ascii="Times New Roman" w:hAnsi="Times New Roman"/>
        </w:rPr>
        <w:t xml:space="preserve">, </w:t>
      </w:r>
      <w:r w:rsidRPr="00523D2E">
        <w:rPr>
          <w:rFonts w:ascii="Times New Roman" w:hAnsi="Times New Roman"/>
        </w:rPr>
        <w:t xml:space="preserve">T. Cordero, </w:t>
      </w:r>
      <w:r>
        <w:rPr>
          <w:rFonts w:ascii="Times New Roman" w:hAnsi="Times New Roman"/>
        </w:rPr>
        <w:t xml:space="preserve">J. </w:t>
      </w:r>
      <w:proofErr w:type="spellStart"/>
      <w:r w:rsidRPr="00FC1938">
        <w:rPr>
          <w:rFonts w:ascii="Times New Roman" w:hAnsi="Times New Roman"/>
        </w:rPr>
        <w:t>Catal</w:t>
      </w:r>
      <w:proofErr w:type="spellEnd"/>
      <w:r w:rsidRPr="00FC1938">
        <w:rPr>
          <w:rFonts w:ascii="Times New Roman" w:hAnsi="Times New Roman"/>
        </w:rPr>
        <w:t>.</w:t>
      </w:r>
      <w:r w:rsidRPr="00523D2E">
        <w:rPr>
          <w:rFonts w:ascii="Times New Roman" w:hAnsi="Times New Roman"/>
        </w:rPr>
        <w:t xml:space="preserve"> </w:t>
      </w:r>
      <w:r w:rsidRPr="00FC1938">
        <w:rPr>
          <w:rFonts w:ascii="Times New Roman" w:hAnsi="Times New Roman"/>
        </w:rPr>
        <w:t>271</w:t>
      </w:r>
      <w:r w:rsidRPr="00523D2E">
        <w:rPr>
          <w:rFonts w:ascii="Times New Roman" w:hAnsi="Times New Roman"/>
        </w:rPr>
        <w:t xml:space="preserve"> (2010) 33–42.</w:t>
      </w:r>
    </w:p>
  </w:endnote>
  <w:endnote w:id="153">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t xml:space="preserve">A.V. Krishnan, </w:t>
      </w:r>
      <w:proofErr w:type="spellStart"/>
      <w:r>
        <w:rPr>
          <w:rFonts w:ascii="Times New Roman" w:hAnsi="Times New Roman"/>
          <w:sz w:val="24"/>
          <w:szCs w:val="24"/>
        </w:rPr>
        <w:t>K.Ojha</w:t>
      </w:r>
      <w:proofErr w:type="spellEnd"/>
      <w:r>
        <w:rPr>
          <w:rFonts w:ascii="Times New Roman" w:hAnsi="Times New Roman"/>
          <w:sz w:val="24"/>
          <w:szCs w:val="24"/>
        </w:rPr>
        <w:t xml:space="preserve">, N.C. Pradhan, Org. Proc. Res. Dev. </w:t>
      </w:r>
      <w:r w:rsidRPr="00FC1938">
        <w:rPr>
          <w:rFonts w:ascii="Times New Roman" w:hAnsi="Times New Roman"/>
          <w:sz w:val="24"/>
          <w:szCs w:val="24"/>
        </w:rPr>
        <w:t>6</w:t>
      </w:r>
      <w:r w:rsidRPr="00523D2E">
        <w:rPr>
          <w:rFonts w:ascii="Times New Roman" w:hAnsi="Times New Roman"/>
          <w:sz w:val="24"/>
          <w:szCs w:val="24"/>
        </w:rPr>
        <w:t xml:space="preserve"> (2002) 132–137.</w:t>
      </w:r>
    </w:p>
  </w:endnote>
  <w:endnote w:id="154">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t xml:space="preserve">M. </w:t>
      </w:r>
      <w:proofErr w:type="spellStart"/>
      <w:r>
        <w:rPr>
          <w:rFonts w:ascii="Times New Roman" w:hAnsi="Times New Roman"/>
          <w:sz w:val="24"/>
          <w:szCs w:val="24"/>
        </w:rPr>
        <w:t>Selvaraj</w:t>
      </w:r>
      <w:proofErr w:type="spellEnd"/>
      <w:r>
        <w:rPr>
          <w:rFonts w:ascii="Times New Roman" w:hAnsi="Times New Roman"/>
          <w:sz w:val="24"/>
          <w:szCs w:val="24"/>
        </w:rPr>
        <w:t xml:space="preserve">, S. </w:t>
      </w:r>
      <w:proofErr w:type="spellStart"/>
      <w:r>
        <w:rPr>
          <w:rFonts w:ascii="Times New Roman" w:hAnsi="Times New Roman"/>
          <w:sz w:val="24"/>
          <w:szCs w:val="24"/>
        </w:rPr>
        <w:t>Kawi</w:t>
      </w:r>
      <w:proofErr w:type="spellEnd"/>
      <w:r>
        <w:rPr>
          <w:rFonts w:ascii="Times New Roman" w:hAnsi="Times New Roman"/>
          <w:sz w:val="24"/>
          <w:szCs w:val="24"/>
        </w:rPr>
        <w:t xml:space="preserve">, </w:t>
      </w:r>
      <w:proofErr w:type="spellStart"/>
      <w:r>
        <w:rPr>
          <w:rFonts w:ascii="Times New Roman" w:hAnsi="Times New Roman"/>
          <w:sz w:val="24"/>
          <w:szCs w:val="24"/>
        </w:rPr>
        <w:t>Micropor</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Mesopor</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gramStart"/>
      <w:r w:rsidRPr="00282D3F">
        <w:rPr>
          <w:rFonts w:ascii="Times New Roman" w:hAnsi="Times New Roman"/>
          <w:sz w:val="24"/>
          <w:szCs w:val="24"/>
        </w:rPr>
        <w:t>Mater.</w:t>
      </w:r>
      <w:proofErr w:type="gramEnd"/>
      <w:r w:rsidRPr="00523D2E">
        <w:rPr>
          <w:rFonts w:ascii="Times New Roman" w:hAnsi="Times New Roman"/>
          <w:sz w:val="24"/>
          <w:szCs w:val="24"/>
        </w:rPr>
        <w:t xml:space="preserve"> </w:t>
      </w:r>
      <w:r w:rsidRPr="00282D3F">
        <w:rPr>
          <w:rFonts w:ascii="Times New Roman" w:hAnsi="Times New Roman"/>
          <w:sz w:val="24"/>
          <w:szCs w:val="24"/>
        </w:rPr>
        <w:t>109</w:t>
      </w:r>
      <w:r w:rsidRPr="00523D2E">
        <w:rPr>
          <w:rFonts w:ascii="Times New Roman" w:hAnsi="Times New Roman"/>
          <w:sz w:val="24"/>
          <w:szCs w:val="24"/>
        </w:rPr>
        <w:t xml:space="preserve"> (2008) 458–469.</w:t>
      </w:r>
    </w:p>
  </w:endnote>
  <w:endnote w:id="155">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sidRPr="00523D2E">
        <w:rPr>
          <w:rFonts w:ascii="Times New Roman" w:hAnsi="Times New Roman"/>
          <w:sz w:val="24"/>
          <w:szCs w:val="24"/>
        </w:rPr>
        <w:t xml:space="preserve"> </w:t>
      </w:r>
      <w:r w:rsidRPr="00523D2E">
        <w:rPr>
          <w:rFonts w:ascii="Times New Roman" w:hAnsi="Times New Roman"/>
          <w:sz w:val="24"/>
          <w:szCs w:val="24"/>
        </w:rPr>
        <w:tab/>
        <w:t xml:space="preserve">M. </w:t>
      </w:r>
      <w:proofErr w:type="spellStart"/>
      <w:r w:rsidRPr="00523D2E">
        <w:rPr>
          <w:rFonts w:ascii="Times New Roman" w:hAnsi="Times New Roman"/>
          <w:sz w:val="24"/>
          <w:szCs w:val="24"/>
        </w:rPr>
        <w:t>Selvaraj</w:t>
      </w:r>
      <w:proofErr w:type="spellEnd"/>
      <w:r w:rsidRPr="00523D2E">
        <w:rPr>
          <w:rFonts w:ascii="Times New Roman" w:hAnsi="Times New Roman"/>
          <w:sz w:val="24"/>
          <w:szCs w:val="24"/>
        </w:rPr>
        <w:t xml:space="preserve">, P.K. Sinha, </w:t>
      </w:r>
      <w:r w:rsidRPr="00282D3F">
        <w:rPr>
          <w:rFonts w:ascii="Times New Roman" w:hAnsi="Times New Roman"/>
          <w:sz w:val="24"/>
          <w:szCs w:val="24"/>
        </w:rPr>
        <w:t xml:space="preserve">J. Mol. </w:t>
      </w:r>
      <w:proofErr w:type="spellStart"/>
      <w:r w:rsidRPr="00282D3F">
        <w:rPr>
          <w:rFonts w:ascii="Times New Roman" w:hAnsi="Times New Roman"/>
          <w:sz w:val="24"/>
          <w:szCs w:val="24"/>
        </w:rPr>
        <w:t>Catal</w:t>
      </w:r>
      <w:proofErr w:type="spellEnd"/>
      <w:r w:rsidRPr="00282D3F">
        <w:rPr>
          <w:rFonts w:ascii="Times New Roman" w:hAnsi="Times New Roman"/>
          <w:sz w:val="24"/>
          <w:szCs w:val="24"/>
        </w:rPr>
        <w:t>. A</w:t>
      </w:r>
      <w:r w:rsidRPr="00523D2E">
        <w:rPr>
          <w:rFonts w:ascii="Times New Roman" w:hAnsi="Times New Roman"/>
          <w:sz w:val="24"/>
          <w:szCs w:val="24"/>
        </w:rPr>
        <w:t xml:space="preserve"> </w:t>
      </w:r>
      <w:r w:rsidRPr="00282D3F">
        <w:rPr>
          <w:rFonts w:ascii="Times New Roman" w:hAnsi="Times New Roman"/>
          <w:sz w:val="24"/>
          <w:szCs w:val="24"/>
        </w:rPr>
        <w:t>264</w:t>
      </w:r>
      <w:r w:rsidRPr="00523D2E">
        <w:rPr>
          <w:rFonts w:ascii="Times New Roman" w:hAnsi="Times New Roman"/>
          <w:sz w:val="24"/>
          <w:szCs w:val="24"/>
        </w:rPr>
        <w:t xml:space="preserve"> (2007) 44–49.</w:t>
      </w:r>
    </w:p>
  </w:endnote>
  <w:endnote w:id="156">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sidRPr="00523D2E">
        <w:rPr>
          <w:rFonts w:ascii="Times New Roman" w:hAnsi="Times New Roman"/>
          <w:sz w:val="24"/>
          <w:szCs w:val="24"/>
        </w:rPr>
        <w:t xml:space="preserve"> </w:t>
      </w:r>
      <w:r w:rsidRPr="00523D2E">
        <w:rPr>
          <w:rFonts w:ascii="Times New Roman" w:hAnsi="Times New Roman"/>
          <w:sz w:val="24"/>
          <w:szCs w:val="24"/>
        </w:rPr>
        <w:tab/>
        <w:t>C.T. O’C</w:t>
      </w:r>
      <w:r>
        <w:rPr>
          <w:rFonts w:ascii="Times New Roman" w:hAnsi="Times New Roman"/>
          <w:sz w:val="24"/>
          <w:szCs w:val="24"/>
        </w:rPr>
        <w:t xml:space="preserve">onnor, G. Moon, </w:t>
      </w:r>
      <w:proofErr w:type="spellStart"/>
      <w:r>
        <w:rPr>
          <w:rFonts w:ascii="Times New Roman" w:hAnsi="Times New Roman"/>
          <w:sz w:val="24"/>
          <w:szCs w:val="24"/>
        </w:rPr>
        <w:t>W.Böhringer</w:t>
      </w:r>
      <w:proofErr w:type="spellEnd"/>
      <w:r>
        <w:rPr>
          <w:rFonts w:ascii="Times New Roman" w:hAnsi="Times New Roman"/>
          <w:sz w:val="24"/>
          <w:szCs w:val="24"/>
        </w:rPr>
        <w:t xml:space="preserve">, J.C.Q. </w:t>
      </w:r>
      <w:r w:rsidRPr="00523D2E">
        <w:rPr>
          <w:rFonts w:ascii="Times New Roman" w:hAnsi="Times New Roman"/>
          <w:sz w:val="24"/>
          <w:szCs w:val="24"/>
        </w:rPr>
        <w:t xml:space="preserve">Fletcher, </w:t>
      </w:r>
      <w:r w:rsidRPr="00282D3F">
        <w:rPr>
          <w:rFonts w:ascii="Times New Roman" w:hAnsi="Times New Roman"/>
          <w:sz w:val="24"/>
          <w:szCs w:val="24"/>
        </w:rPr>
        <w:t xml:space="preserve">Collect. </w:t>
      </w:r>
      <w:proofErr w:type="gramStart"/>
      <w:r w:rsidRPr="00282D3F">
        <w:rPr>
          <w:rFonts w:ascii="Times New Roman" w:hAnsi="Times New Roman"/>
          <w:sz w:val="24"/>
          <w:szCs w:val="24"/>
        </w:rPr>
        <w:t>Czech.</w:t>
      </w:r>
      <w:proofErr w:type="gramEnd"/>
      <w:r w:rsidRPr="00282D3F">
        <w:rPr>
          <w:rFonts w:ascii="Times New Roman" w:hAnsi="Times New Roman"/>
          <w:sz w:val="24"/>
          <w:szCs w:val="24"/>
        </w:rPr>
        <w:t xml:space="preserve"> Chem. </w:t>
      </w:r>
      <w:proofErr w:type="spellStart"/>
      <w:r w:rsidRPr="00282D3F">
        <w:rPr>
          <w:rFonts w:ascii="Times New Roman" w:hAnsi="Times New Roman"/>
          <w:sz w:val="24"/>
          <w:szCs w:val="24"/>
        </w:rPr>
        <w:t>Commun</w:t>
      </w:r>
      <w:proofErr w:type="spellEnd"/>
      <w:r w:rsidRPr="00282D3F">
        <w:rPr>
          <w:rFonts w:ascii="Times New Roman" w:hAnsi="Times New Roman"/>
          <w:sz w:val="24"/>
          <w:szCs w:val="24"/>
        </w:rPr>
        <w:t>. 68</w:t>
      </w:r>
      <w:r w:rsidRPr="00523D2E">
        <w:rPr>
          <w:rFonts w:ascii="Times New Roman" w:hAnsi="Times New Roman"/>
          <w:sz w:val="24"/>
          <w:szCs w:val="24"/>
        </w:rPr>
        <w:t xml:space="preserve"> (2003) 1949-1968.</w:t>
      </w:r>
    </w:p>
  </w:endnote>
  <w:endnote w:id="157">
    <w:p w:rsidR="00883C93" w:rsidRPr="00523D2E" w:rsidRDefault="00883C93" w:rsidP="00250216">
      <w:pPr>
        <w:pStyle w:val="EndnoteText"/>
        <w:spacing w:line="480" w:lineRule="auto"/>
        <w:ind w:left="720" w:hanging="720"/>
        <w:jc w:val="both"/>
        <w:rPr>
          <w:rFonts w:ascii="Times New Roman" w:hAnsi="Times New Roman"/>
          <w:b/>
          <w:bCs/>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t xml:space="preserve"> T.T. Pham, L.L. </w:t>
      </w:r>
      <w:proofErr w:type="spellStart"/>
      <w:r>
        <w:rPr>
          <w:rFonts w:ascii="Times New Roman" w:hAnsi="Times New Roman"/>
          <w:sz w:val="24"/>
          <w:szCs w:val="24"/>
        </w:rPr>
        <w:t>Lobban</w:t>
      </w:r>
      <w:proofErr w:type="spellEnd"/>
      <w:r>
        <w:rPr>
          <w:rFonts w:ascii="Times New Roman" w:hAnsi="Times New Roman"/>
          <w:sz w:val="24"/>
          <w:szCs w:val="24"/>
        </w:rPr>
        <w:t xml:space="preserve">, D.E. Resasco, R.G. </w:t>
      </w:r>
      <w:proofErr w:type="spellStart"/>
      <w:r>
        <w:rPr>
          <w:rFonts w:ascii="Times New Roman" w:hAnsi="Times New Roman"/>
          <w:sz w:val="24"/>
          <w:szCs w:val="24"/>
        </w:rPr>
        <w:t>Mallinson</w:t>
      </w:r>
      <w:proofErr w:type="spellEnd"/>
      <w:r>
        <w:rPr>
          <w:rFonts w:ascii="Times New Roman" w:hAnsi="Times New Roman"/>
          <w:sz w:val="24"/>
          <w:szCs w:val="24"/>
        </w:rPr>
        <w:t xml:space="preserve">, </w:t>
      </w:r>
      <w:r w:rsidRPr="00282D3F">
        <w:rPr>
          <w:rFonts w:ascii="Times New Roman" w:hAnsi="Times New Roman"/>
          <w:sz w:val="24"/>
          <w:szCs w:val="24"/>
        </w:rPr>
        <w:t xml:space="preserve">J. </w:t>
      </w:r>
      <w:proofErr w:type="spellStart"/>
      <w:r w:rsidRPr="00282D3F">
        <w:rPr>
          <w:rFonts w:ascii="Times New Roman" w:hAnsi="Times New Roman"/>
          <w:sz w:val="24"/>
          <w:szCs w:val="24"/>
        </w:rPr>
        <w:t>Catal</w:t>
      </w:r>
      <w:proofErr w:type="spellEnd"/>
      <w:r w:rsidRPr="00282D3F">
        <w:rPr>
          <w:rFonts w:ascii="Times New Roman" w:hAnsi="Times New Roman"/>
          <w:sz w:val="24"/>
          <w:szCs w:val="24"/>
        </w:rPr>
        <w:t>.</w:t>
      </w:r>
      <w:r w:rsidRPr="00523D2E">
        <w:rPr>
          <w:rFonts w:ascii="Times New Roman" w:hAnsi="Times New Roman"/>
          <w:sz w:val="24"/>
          <w:szCs w:val="24"/>
        </w:rPr>
        <w:t xml:space="preserve"> </w:t>
      </w:r>
      <w:r w:rsidRPr="00282D3F">
        <w:rPr>
          <w:rFonts w:ascii="Times New Roman" w:hAnsi="Times New Roman"/>
          <w:sz w:val="24"/>
          <w:szCs w:val="24"/>
        </w:rPr>
        <w:t xml:space="preserve">266 </w:t>
      </w:r>
      <w:r w:rsidRPr="00523D2E">
        <w:rPr>
          <w:rFonts w:ascii="Times New Roman" w:hAnsi="Times New Roman"/>
          <w:sz w:val="24"/>
          <w:szCs w:val="24"/>
        </w:rPr>
        <w:t>(2009) 9-14.</w:t>
      </w:r>
    </w:p>
  </w:endnote>
  <w:endnote w:id="158">
    <w:p w:rsidR="00883C93" w:rsidRPr="00596A67" w:rsidRDefault="00883C93" w:rsidP="00250216">
      <w:pPr>
        <w:pStyle w:val="EndnoteText"/>
        <w:spacing w:line="480" w:lineRule="auto"/>
        <w:ind w:left="720" w:hanging="720"/>
        <w:jc w:val="both"/>
        <w:rPr>
          <w:rFonts w:ascii="Times New Roman" w:hAnsi="Times New Roman"/>
          <w:sz w:val="24"/>
          <w:szCs w:val="24"/>
        </w:rPr>
      </w:pPr>
      <w:r w:rsidRPr="00247181">
        <w:rPr>
          <w:rFonts w:ascii="Times New Roman" w:hAnsi="Times New Roman"/>
          <w:sz w:val="24"/>
          <w:szCs w:val="24"/>
        </w:rPr>
        <w:endnoteRef/>
      </w:r>
      <w:r w:rsidRPr="00247181">
        <w:rPr>
          <w:rFonts w:ascii="Times New Roman" w:hAnsi="Times New Roman"/>
          <w:sz w:val="24"/>
          <w:szCs w:val="24"/>
        </w:rPr>
        <w:t xml:space="preserve"> </w:t>
      </w:r>
      <w:r>
        <w:rPr>
          <w:rFonts w:ascii="Times New Roman" w:hAnsi="Times New Roman"/>
          <w:sz w:val="24"/>
          <w:szCs w:val="24"/>
        </w:rPr>
        <w:tab/>
      </w:r>
      <w:r w:rsidRPr="00247181">
        <w:rPr>
          <w:rFonts w:ascii="Times New Roman" w:hAnsi="Times New Roman"/>
          <w:sz w:val="24"/>
          <w:szCs w:val="24"/>
        </w:rPr>
        <w:t xml:space="preserve">J. </w:t>
      </w:r>
      <w:proofErr w:type="spellStart"/>
      <w:r w:rsidRPr="00247181">
        <w:rPr>
          <w:rFonts w:ascii="Times New Roman" w:hAnsi="Times New Roman"/>
          <w:sz w:val="24"/>
          <w:szCs w:val="24"/>
        </w:rPr>
        <w:t>Bedia</w:t>
      </w:r>
      <w:proofErr w:type="spellEnd"/>
      <w:r w:rsidRPr="00247181">
        <w:rPr>
          <w:rFonts w:ascii="Times New Roman" w:hAnsi="Times New Roman"/>
          <w:sz w:val="24"/>
          <w:szCs w:val="24"/>
        </w:rPr>
        <w:t>, R. Ru</w:t>
      </w:r>
      <w:r>
        <w:rPr>
          <w:rFonts w:ascii="Times New Roman" w:hAnsi="Times New Roman"/>
          <w:sz w:val="24"/>
          <w:szCs w:val="24"/>
        </w:rPr>
        <w:t>iz-Rosas, J. Rodriguez-</w:t>
      </w:r>
      <w:proofErr w:type="spellStart"/>
      <w:r>
        <w:rPr>
          <w:rFonts w:ascii="Times New Roman" w:hAnsi="Times New Roman"/>
          <w:sz w:val="24"/>
          <w:szCs w:val="24"/>
        </w:rPr>
        <w:t>Mirasol</w:t>
      </w:r>
      <w:proofErr w:type="spellEnd"/>
      <w:r>
        <w:rPr>
          <w:rFonts w:ascii="Times New Roman" w:hAnsi="Times New Roman"/>
          <w:sz w:val="24"/>
          <w:szCs w:val="24"/>
        </w:rPr>
        <w:t xml:space="preserve">, </w:t>
      </w:r>
      <w:r w:rsidRPr="00247181">
        <w:rPr>
          <w:rFonts w:ascii="Times New Roman" w:hAnsi="Times New Roman"/>
          <w:sz w:val="24"/>
          <w:szCs w:val="24"/>
        </w:rPr>
        <w:t>T. Cordero,</w:t>
      </w:r>
      <w:r>
        <w:rPr>
          <w:rFonts w:ascii="Times New Roman" w:hAnsi="Times New Roman"/>
          <w:sz w:val="24"/>
          <w:szCs w:val="24"/>
        </w:rPr>
        <w:t xml:space="preserve"> J. </w:t>
      </w:r>
      <w:proofErr w:type="spellStart"/>
      <w:r w:rsidRPr="00596A67">
        <w:rPr>
          <w:rFonts w:ascii="Times New Roman" w:hAnsi="Times New Roman"/>
          <w:sz w:val="24"/>
          <w:szCs w:val="24"/>
        </w:rPr>
        <w:t>Catal</w:t>
      </w:r>
      <w:proofErr w:type="spellEnd"/>
      <w:r w:rsidRPr="00596A67">
        <w:rPr>
          <w:rFonts w:ascii="Times New Roman" w:hAnsi="Times New Roman"/>
          <w:sz w:val="24"/>
          <w:szCs w:val="24"/>
        </w:rPr>
        <w:t>.</w:t>
      </w:r>
      <w:r w:rsidRPr="00523D2E">
        <w:rPr>
          <w:rFonts w:ascii="Times New Roman" w:hAnsi="Times New Roman"/>
          <w:sz w:val="24"/>
          <w:szCs w:val="24"/>
        </w:rPr>
        <w:t xml:space="preserve"> </w:t>
      </w:r>
      <w:r w:rsidRPr="00596A67">
        <w:rPr>
          <w:rFonts w:ascii="Times New Roman" w:hAnsi="Times New Roman"/>
          <w:sz w:val="24"/>
          <w:szCs w:val="24"/>
        </w:rPr>
        <w:t xml:space="preserve">271 </w:t>
      </w:r>
      <w:r>
        <w:rPr>
          <w:rFonts w:ascii="Times New Roman" w:hAnsi="Times New Roman"/>
          <w:sz w:val="24"/>
          <w:szCs w:val="24"/>
        </w:rPr>
        <w:t>(2010) 33-42</w:t>
      </w:r>
      <w:r w:rsidRPr="00523D2E">
        <w:rPr>
          <w:rFonts w:ascii="Times New Roman" w:hAnsi="Times New Roman"/>
          <w:sz w:val="24"/>
          <w:szCs w:val="24"/>
        </w:rPr>
        <w:t>.</w:t>
      </w:r>
    </w:p>
  </w:endnote>
  <w:endnote w:id="159">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t xml:space="preserve">G.C. Laredo, J. Castillo, H. Armendariz-Herrera, Appl. </w:t>
      </w:r>
      <w:proofErr w:type="spellStart"/>
      <w:r>
        <w:rPr>
          <w:rFonts w:ascii="Times New Roman" w:hAnsi="Times New Roman"/>
          <w:sz w:val="24"/>
          <w:szCs w:val="24"/>
        </w:rPr>
        <w:t>Catal</w:t>
      </w:r>
      <w:proofErr w:type="spellEnd"/>
      <w:r>
        <w:rPr>
          <w:rFonts w:ascii="Times New Roman" w:hAnsi="Times New Roman"/>
          <w:sz w:val="24"/>
          <w:szCs w:val="24"/>
        </w:rPr>
        <w:t xml:space="preserve">. A </w:t>
      </w:r>
      <w:r w:rsidRPr="00596A67">
        <w:rPr>
          <w:rFonts w:ascii="Times New Roman" w:hAnsi="Times New Roman"/>
          <w:sz w:val="24"/>
          <w:szCs w:val="24"/>
        </w:rPr>
        <w:t>384</w:t>
      </w:r>
      <w:r w:rsidRPr="00523D2E">
        <w:rPr>
          <w:rFonts w:ascii="Times New Roman" w:hAnsi="Times New Roman"/>
          <w:sz w:val="24"/>
          <w:szCs w:val="24"/>
        </w:rPr>
        <w:t xml:space="preserve"> (2010) 115–121.</w:t>
      </w:r>
    </w:p>
  </w:endnote>
  <w:endnote w:id="160">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t xml:space="preserve">G. </w:t>
      </w:r>
      <w:proofErr w:type="spellStart"/>
      <w:r>
        <w:rPr>
          <w:rFonts w:ascii="Times New Roman" w:hAnsi="Times New Roman"/>
          <w:sz w:val="24"/>
          <w:szCs w:val="24"/>
        </w:rPr>
        <w:t>Girotti</w:t>
      </w:r>
      <w:proofErr w:type="spellEnd"/>
      <w:r>
        <w:rPr>
          <w:rFonts w:ascii="Times New Roman" w:hAnsi="Times New Roman"/>
          <w:sz w:val="24"/>
          <w:szCs w:val="24"/>
        </w:rPr>
        <w:t xml:space="preserve">, F. </w:t>
      </w:r>
      <w:proofErr w:type="spellStart"/>
      <w:r>
        <w:rPr>
          <w:rFonts w:ascii="Times New Roman" w:hAnsi="Times New Roman"/>
          <w:sz w:val="24"/>
          <w:szCs w:val="24"/>
        </w:rPr>
        <w:t>Rivetti</w:t>
      </w:r>
      <w:proofErr w:type="spellEnd"/>
      <w:r>
        <w:rPr>
          <w:rFonts w:ascii="Times New Roman" w:hAnsi="Times New Roman"/>
          <w:sz w:val="24"/>
          <w:szCs w:val="24"/>
        </w:rPr>
        <w:t xml:space="preserve">, S. </w:t>
      </w:r>
      <w:proofErr w:type="spellStart"/>
      <w:r>
        <w:rPr>
          <w:rFonts w:ascii="Times New Roman" w:hAnsi="Times New Roman"/>
          <w:sz w:val="24"/>
          <w:szCs w:val="24"/>
        </w:rPr>
        <w:t>Ramello</w:t>
      </w:r>
      <w:proofErr w:type="spellEnd"/>
      <w:r>
        <w:rPr>
          <w:rFonts w:ascii="Times New Roman" w:hAnsi="Times New Roman"/>
          <w:sz w:val="24"/>
          <w:szCs w:val="24"/>
        </w:rPr>
        <w:t xml:space="preserve">, </w:t>
      </w:r>
      <w:r w:rsidRPr="00523D2E">
        <w:rPr>
          <w:rFonts w:ascii="Times New Roman" w:hAnsi="Times New Roman"/>
          <w:sz w:val="24"/>
          <w:szCs w:val="24"/>
        </w:rPr>
        <w:t xml:space="preserve">L. </w:t>
      </w:r>
      <w:proofErr w:type="spellStart"/>
      <w:r w:rsidRPr="00523D2E">
        <w:rPr>
          <w:rFonts w:ascii="Times New Roman" w:hAnsi="Times New Roman"/>
          <w:sz w:val="24"/>
          <w:szCs w:val="24"/>
        </w:rPr>
        <w:t>Carnelli</w:t>
      </w:r>
      <w:proofErr w:type="spellEnd"/>
      <w:r w:rsidRPr="00523D2E">
        <w:rPr>
          <w:rFonts w:ascii="Times New Roman" w:hAnsi="Times New Roman"/>
          <w:sz w:val="24"/>
          <w:szCs w:val="24"/>
        </w:rPr>
        <w:t xml:space="preserve">, </w:t>
      </w:r>
      <w:r>
        <w:rPr>
          <w:rFonts w:ascii="Times New Roman" w:hAnsi="Times New Roman"/>
          <w:sz w:val="24"/>
          <w:szCs w:val="24"/>
        </w:rPr>
        <w:t xml:space="preserve">J. Mol. </w:t>
      </w:r>
      <w:proofErr w:type="spellStart"/>
      <w:r>
        <w:rPr>
          <w:rFonts w:ascii="Times New Roman" w:hAnsi="Times New Roman"/>
          <w:sz w:val="24"/>
          <w:szCs w:val="24"/>
        </w:rPr>
        <w:t>Catal</w:t>
      </w:r>
      <w:proofErr w:type="spellEnd"/>
      <w:r>
        <w:rPr>
          <w:rFonts w:ascii="Times New Roman" w:hAnsi="Times New Roman"/>
          <w:sz w:val="24"/>
          <w:szCs w:val="24"/>
        </w:rPr>
        <w:t xml:space="preserve">. A </w:t>
      </w:r>
      <w:r w:rsidRPr="00596A67">
        <w:rPr>
          <w:rFonts w:ascii="Times New Roman" w:hAnsi="Times New Roman"/>
          <w:sz w:val="24"/>
          <w:szCs w:val="24"/>
        </w:rPr>
        <w:t>204–205</w:t>
      </w:r>
      <w:r w:rsidRPr="00523D2E">
        <w:rPr>
          <w:rFonts w:ascii="Times New Roman" w:hAnsi="Times New Roman"/>
          <w:sz w:val="24"/>
          <w:szCs w:val="24"/>
        </w:rPr>
        <w:t xml:space="preserve"> (2003) 571–579.</w:t>
      </w:r>
    </w:p>
  </w:endnote>
  <w:endnote w:id="161">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ab/>
        <w:t xml:space="preserve">G. </w:t>
      </w:r>
      <w:proofErr w:type="spellStart"/>
      <w:r>
        <w:rPr>
          <w:rFonts w:ascii="Times New Roman" w:hAnsi="Times New Roman"/>
          <w:sz w:val="24"/>
          <w:szCs w:val="24"/>
        </w:rPr>
        <w:t>Kostrab</w:t>
      </w:r>
      <w:proofErr w:type="spellEnd"/>
      <w:r>
        <w:rPr>
          <w:rFonts w:ascii="Times New Roman" w:hAnsi="Times New Roman"/>
          <w:sz w:val="24"/>
          <w:szCs w:val="24"/>
        </w:rPr>
        <w:t xml:space="preserve">, M. </w:t>
      </w:r>
      <w:proofErr w:type="spellStart"/>
      <w:r>
        <w:rPr>
          <w:rFonts w:ascii="Times New Roman" w:hAnsi="Times New Roman"/>
          <w:sz w:val="24"/>
          <w:szCs w:val="24"/>
        </w:rPr>
        <w:t>Lovic</w:t>
      </w:r>
      <w:proofErr w:type="spellEnd"/>
      <w:r>
        <w:rPr>
          <w:rFonts w:ascii="Times New Roman" w:hAnsi="Times New Roman"/>
          <w:sz w:val="24"/>
          <w:szCs w:val="24"/>
        </w:rPr>
        <w:t xml:space="preserve">, I. </w:t>
      </w:r>
      <w:proofErr w:type="spellStart"/>
      <w:r>
        <w:rPr>
          <w:rFonts w:ascii="Times New Roman" w:hAnsi="Times New Roman"/>
          <w:sz w:val="24"/>
          <w:szCs w:val="24"/>
        </w:rPr>
        <w:t>Janotka</w:t>
      </w:r>
      <w:proofErr w:type="spellEnd"/>
      <w:r>
        <w:rPr>
          <w:rFonts w:ascii="Times New Roman" w:hAnsi="Times New Roman"/>
          <w:sz w:val="24"/>
          <w:szCs w:val="24"/>
        </w:rPr>
        <w:t xml:space="preserve">, M. </w:t>
      </w:r>
      <w:proofErr w:type="spellStart"/>
      <w:r>
        <w:rPr>
          <w:rFonts w:ascii="Times New Roman" w:hAnsi="Times New Roman"/>
          <w:sz w:val="24"/>
          <w:szCs w:val="24"/>
        </w:rPr>
        <w:t>Bajus</w:t>
      </w:r>
      <w:proofErr w:type="spellEnd"/>
      <w:r>
        <w:rPr>
          <w:rFonts w:ascii="Times New Roman" w:hAnsi="Times New Roman"/>
          <w:sz w:val="24"/>
          <w:szCs w:val="24"/>
        </w:rPr>
        <w:t xml:space="preserve">, D. </w:t>
      </w:r>
      <w:proofErr w:type="spellStart"/>
      <w:r>
        <w:rPr>
          <w:rFonts w:ascii="Times New Roman" w:hAnsi="Times New Roman"/>
          <w:sz w:val="24"/>
          <w:szCs w:val="24"/>
        </w:rPr>
        <w:t>Mravec</w:t>
      </w:r>
      <w:proofErr w:type="spellEnd"/>
      <w:r>
        <w:rPr>
          <w:rFonts w:ascii="Times New Roman" w:hAnsi="Times New Roman"/>
          <w:sz w:val="24"/>
          <w:szCs w:val="24"/>
        </w:rPr>
        <w:t xml:space="preserve">, Appl. </w:t>
      </w:r>
      <w:proofErr w:type="spellStart"/>
      <w:r>
        <w:rPr>
          <w:rFonts w:ascii="Times New Roman" w:hAnsi="Times New Roman"/>
          <w:sz w:val="24"/>
          <w:szCs w:val="24"/>
        </w:rPr>
        <w:t>Catal</w:t>
      </w:r>
      <w:proofErr w:type="spellEnd"/>
      <w:r>
        <w:rPr>
          <w:rFonts w:ascii="Times New Roman" w:hAnsi="Times New Roman"/>
          <w:sz w:val="24"/>
          <w:szCs w:val="24"/>
        </w:rPr>
        <w:t xml:space="preserve">. A </w:t>
      </w:r>
      <w:r w:rsidRPr="00596A67">
        <w:rPr>
          <w:rFonts w:ascii="Times New Roman" w:hAnsi="Times New Roman"/>
          <w:sz w:val="24"/>
          <w:szCs w:val="24"/>
        </w:rPr>
        <w:t xml:space="preserve">323 </w:t>
      </w:r>
      <w:r w:rsidRPr="00523D2E">
        <w:rPr>
          <w:rFonts w:ascii="Times New Roman" w:hAnsi="Times New Roman"/>
          <w:sz w:val="24"/>
          <w:szCs w:val="24"/>
        </w:rPr>
        <w:t>(2007) 210–218.</w:t>
      </w:r>
    </w:p>
  </w:endnote>
  <w:endnote w:id="162">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r>
      <w:r w:rsidRPr="00523D2E">
        <w:rPr>
          <w:rFonts w:ascii="Times New Roman" w:hAnsi="Times New Roman"/>
          <w:sz w:val="24"/>
          <w:szCs w:val="24"/>
        </w:rPr>
        <w:t xml:space="preserve">J. </w:t>
      </w:r>
      <w:proofErr w:type="spellStart"/>
      <w:r w:rsidRPr="00523D2E">
        <w:rPr>
          <w:rFonts w:ascii="Times New Roman" w:hAnsi="Times New Roman"/>
          <w:sz w:val="24"/>
          <w:szCs w:val="24"/>
        </w:rPr>
        <w:t>Cejka</w:t>
      </w:r>
      <w:proofErr w:type="spellEnd"/>
      <w:r w:rsidRPr="00523D2E">
        <w:rPr>
          <w:rFonts w:ascii="Times New Roman" w:hAnsi="Times New Roman"/>
          <w:sz w:val="24"/>
          <w:szCs w:val="24"/>
        </w:rPr>
        <w:t xml:space="preserve">, </w:t>
      </w:r>
      <w:proofErr w:type="spellStart"/>
      <w:r w:rsidRPr="00523D2E">
        <w:rPr>
          <w:rFonts w:ascii="Times New Roman" w:hAnsi="Times New Roman"/>
          <w:sz w:val="24"/>
          <w:szCs w:val="24"/>
        </w:rPr>
        <w:t>N.Zilkova</w:t>
      </w:r>
      <w:proofErr w:type="spellEnd"/>
      <w:r w:rsidRPr="00523D2E">
        <w:rPr>
          <w:rFonts w:ascii="Times New Roman" w:hAnsi="Times New Roman"/>
          <w:sz w:val="24"/>
          <w:szCs w:val="24"/>
        </w:rPr>
        <w:t xml:space="preserve">, Z. </w:t>
      </w:r>
      <w:proofErr w:type="spellStart"/>
      <w:r w:rsidRPr="00523D2E">
        <w:rPr>
          <w:rFonts w:ascii="Times New Roman" w:hAnsi="Times New Roman"/>
          <w:sz w:val="24"/>
          <w:szCs w:val="24"/>
        </w:rPr>
        <w:t>Tvaruzkova</w:t>
      </w:r>
      <w:proofErr w:type="spellEnd"/>
      <w:r w:rsidRPr="00523D2E">
        <w:rPr>
          <w:rFonts w:ascii="Times New Roman" w:hAnsi="Times New Roman"/>
          <w:sz w:val="24"/>
          <w:szCs w:val="24"/>
        </w:rPr>
        <w:t xml:space="preserve">, B. </w:t>
      </w:r>
      <w:proofErr w:type="spellStart"/>
      <w:r w:rsidRPr="00523D2E">
        <w:rPr>
          <w:rFonts w:ascii="Times New Roman" w:hAnsi="Times New Roman"/>
          <w:sz w:val="24"/>
          <w:szCs w:val="24"/>
        </w:rPr>
        <w:t>Wichterlova</w:t>
      </w:r>
      <w:proofErr w:type="spellEnd"/>
      <w:r w:rsidRPr="00523D2E">
        <w:rPr>
          <w:rFonts w:ascii="Times New Roman" w:hAnsi="Times New Roman"/>
          <w:sz w:val="24"/>
          <w:szCs w:val="24"/>
        </w:rPr>
        <w:t xml:space="preserve">, </w:t>
      </w:r>
      <w:r w:rsidRPr="00596A67">
        <w:rPr>
          <w:rFonts w:ascii="Times New Roman" w:hAnsi="Times New Roman"/>
          <w:sz w:val="24"/>
          <w:szCs w:val="24"/>
        </w:rPr>
        <w:t xml:space="preserve">Stud. </w:t>
      </w:r>
      <w:proofErr w:type="gramStart"/>
      <w:r w:rsidRPr="00596A67">
        <w:rPr>
          <w:rFonts w:ascii="Times New Roman" w:hAnsi="Times New Roman"/>
          <w:sz w:val="24"/>
          <w:szCs w:val="24"/>
        </w:rPr>
        <w:t>Surf.</w:t>
      </w:r>
      <w:proofErr w:type="gramEnd"/>
      <w:r w:rsidRPr="00596A67">
        <w:rPr>
          <w:rFonts w:ascii="Times New Roman" w:hAnsi="Times New Roman"/>
          <w:sz w:val="24"/>
          <w:szCs w:val="24"/>
        </w:rPr>
        <w:t xml:space="preserve">  </w:t>
      </w:r>
      <w:proofErr w:type="gramStart"/>
      <w:r w:rsidRPr="00596A67">
        <w:rPr>
          <w:rFonts w:ascii="Times New Roman" w:hAnsi="Times New Roman"/>
          <w:sz w:val="24"/>
          <w:szCs w:val="24"/>
        </w:rPr>
        <w:t xml:space="preserve">Sci. </w:t>
      </w:r>
      <w:proofErr w:type="spellStart"/>
      <w:r w:rsidRPr="00596A67">
        <w:rPr>
          <w:rFonts w:ascii="Times New Roman" w:hAnsi="Times New Roman"/>
          <w:sz w:val="24"/>
          <w:szCs w:val="24"/>
        </w:rPr>
        <w:t>Catal</w:t>
      </w:r>
      <w:proofErr w:type="spellEnd"/>
      <w:r w:rsidRPr="00596A67">
        <w:rPr>
          <w:rFonts w:ascii="Times New Roman" w:hAnsi="Times New Roman"/>
          <w:sz w:val="24"/>
          <w:szCs w:val="24"/>
        </w:rPr>
        <w:t>.</w:t>
      </w:r>
      <w:proofErr w:type="gramEnd"/>
      <w:r w:rsidRPr="00523D2E">
        <w:rPr>
          <w:rFonts w:ascii="Times New Roman" w:hAnsi="Times New Roman"/>
          <w:sz w:val="24"/>
          <w:szCs w:val="24"/>
        </w:rPr>
        <w:t xml:space="preserve"> </w:t>
      </w:r>
      <w:r w:rsidRPr="00596A67">
        <w:rPr>
          <w:rFonts w:ascii="Times New Roman" w:hAnsi="Times New Roman"/>
          <w:sz w:val="24"/>
          <w:szCs w:val="24"/>
        </w:rPr>
        <w:t>97</w:t>
      </w:r>
      <w:r w:rsidRPr="00523D2E">
        <w:rPr>
          <w:rFonts w:ascii="Times New Roman" w:hAnsi="Times New Roman"/>
          <w:sz w:val="24"/>
          <w:szCs w:val="24"/>
        </w:rPr>
        <w:t xml:space="preserve"> (1995) 401</w:t>
      </w:r>
      <w:r>
        <w:rPr>
          <w:rFonts w:ascii="Times New Roman" w:hAnsi="Times New Roman"/>
          <w:sz w:val="24"/>
          <w:szCs w:val="24"/>
        </w:rPr>
        <w:t>-408</w:t>
      </w:r>
      <w:r w:rsidRPr="00523D2E">
        <w:rPr>
          <w:rFonts w:ascii="Times New Roman" w:hAnsi="Times New Roman"/>
          <w:sz w:val="24"/>
          <w:szCs w:val="24"/>
        </w:rPr>
        <w:t>.</w:t>
      </w:r>
    </w:p>
  </w:endnote>
  <w:endnote w:id="163">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ab/>
        <w:t xml:space="preserve">C. </w:t>
      </w:r>
      <w:proofErr w:type="spellStart"/>
      <w:r>
        <w:rPr>
          <w:rFonts w:ascii="Times New Roman" w:hAnsi="Times New Roman"/>
          <w:sz w:val="24"/>
          <w:szCs w:val="24"/>
        </w:rPr>
        <w:t>Flego</w:t>
      </w:r>
      <w:proofErr w:type="spellEnd"/>
      <w:r>
        <w:rPr>
          <w:rFonts w:ascii="Times New Roman" w:hAnsi="Times New Roman"/>
          <w:sz w:val="24"/>
          <w:szCs w:val="24"/>
        </w:rPr>
        <w:t xml:space="preserve">, G. </w:t>
      </w:r>
      <w:proofErr w:type="spellStart"/>
      <w:r>
        <w:rPr>
          <w:rFonts w:ascii="Times New Roman" w:hAnsi="Times New Roman"/>
          <w:sz w:val="24"/>
          <w:szCs w:val="24"/>
        </w:rPr>
        <w:t>Pazzuconi</w:t>
      </w:r>
      <w:proofErr w:type="spellEnd"/>
      <w:r>
        <w:rPr>
          <w:rFonts w:ascii="Times New Roman" w:hAnsi="Times New Roman"/>
          <w:sz w:val="24"/>
          <w:szCs w:val="24"/>
        </w:rPr>
        <w:t xml:space="preserve">, C. </w:t>
      </w:r>
      <w:proofErr w:type="spellStart"/>
      <w:r w:rsidRPr="00523D2E">
        <w:rPr>
          <w:rFonts w:ascii="Times New Roman" w:hAnsi="Times New Roman"/>
          <w:sz w:val="24"/>
          <w:szCs w:val="24"/>
        </w:rPr>
        <w:t>Perego</w:t>
      </w:r>
      <w:proofErr w:type="spellEnd"/>
      <w:r w:rsidRPr="00523D2E">
        <w:rPr>
          <w:rFonts w:ascii="Times New Roman" w:hAnsi="Times New Roman"/>
          <w:sz w:val="24"/>
          <w:szCs w:val="24"/>
        </w:rPr>
        <w:t xml:space="preserve">, </w:t>
      </w:r>
      <w:r w:rsidRPr="00E10F91">
        <w:rPr>
          <w:rFonts w:ascii="Times New Roman" w:hAnsi="Times New Roman"/>
          <w:sz w:val="24"/>
          <w:szCs w:val="24"/>
        </w:rPr>
        <w:t xml:space="preserve">Stud. </w:t>
      </w:r>
      <w:proofErr w:type="gramStart"/>
      <w:r w:rsidRPr="00E10F91">
        <w:rPr>
          <w:rFonts w:ascii="Times New Roman" w:hAnsi="Times New Roman"/>
          <w:sz w:val="24"/>
          <w:szCs w:val="24"/>
        </w:rPr>
        <w:t>Surf.</w:t>
      </w:r>
      <w:proofErr w:type="gramEnd"/>
      <w:r w:rsidRPr="00E10F91">
        <w:rPr>
          <w:rFonts w:ascii="Times New Roman" w:hAnsi="Times New Roman"/>
          <w:sz w:val="24"/>
          <w:szCs w:val="24"/>
        </w:rPr>
        <w:t xml:space="preserve">  </w:t>
      </w:r>
      <w:proofErr w:type="gramStart"/>
      <w:r w:rsidRPr="00E10F91">
        <w:rPr>
          <w:rFonts w:ascii="Times New Roman" w:hAnsi="Times New Roman"/>
          <w:sz w:val="24"/>
          <w:szCs w:val="24"/>
        </w:rPr>
        <w:t xml:space="preserve">Sci. </w:t>
      </w:r>
      <w:proofErr w:type="spellStart"/>
      <w:r w:rsidRPr="00E10F91">
        <w:rPr>
          <w:rFonts w:ascii="Times New Roman" w:hAnsi="Times New Roman"/>
          <w:sz w:val="24"/>
          <w:szCs w:val="24"/>
        </w:rPr>
        <w:t>Catal</w:t>
      </w:r>
      <w:proofErr w:type="spellEnd"/>
      <w:r w:rsidRPr="00E10F91">
        <w:rPr>
          <w:rFonts w:ascii="Times New Roman" w:hAnsi="Times New Roman"/>
          <w:sz w:val="24"/>
          <w:szCs w:val="24"/>
        </w:rPr>
        <w:t>.</w:t>
      </w:r>
      <w:proofErr w:type="gramEnd"/>
      <w:r w:rsidRPr="00523D2E">
        <w:rPr>
          <w:rFonts w:ascii="Times New Roman" w:hAnsi="Times New Roman"/>
          <w:sz w:val="24"/>
          <w:szCs w:val="24"/>
        </w:rPr>
        <w:t xml:space="preserve"> </w:t>
      </w:r>
      <w:r w:rsidRPr="00E10F91">
        <w:rPr>
          <w:rFonts w:ascii="Times New Roman" w:hAnsi="Times New Roman"/>
          <w:sz w:val="24"/>
          <w:szCs w:val="24"/>
        </w:rPr>
        <w:t>142</w:t>
      </w:r>
      <w:r w:rsidRPr="00523D2E">
        <w:rPr>
          <w:rFonts w:ascii="Times New Roman" w:hAnsi="Times New Roman"/>
          <w:sz w:val="24"/>
          <w:szCs w:val="24"/>
        </w:rPr>
        <w:t xml:space="preserve"> (2002) 1603-1610.</w:t>
      </w:r>
    </w:p>
  </w:endnote>
  <w:endnote w:id="164">
    <w:p w:rsidR="00883C93" w:rsidRPr="00E10F91"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t xml:space="preserve">M. </w:t>
      </w:r>
      <w:proofErr w:type="spellStart"/>
      <w:r>
        <w:rPr>
          <w:rFonts w:ascii="Times New Roman" w:hAnsi="Times New Roman"/>
          <w:sz w:val="24"/>
          <w:szCs w:val="24"/>
        </w:rPr>
        <w:t>Higashijima</w:t>
      </w:r>
      <w:proofErr w:type="spellEnd"/>
      <w:r>
        <w:rPr>
          <w:rFonts w:ascii="Times New Roman" w:hAnsi="Times New Roman"/>
          <w:sz w:val="24"/>
          <w:szCs w:val="24"/>
        </w:rPr>
        <w:t xml:space="preserve">, </w:t>
      </w:r>
      <w:r w:rsidRPr="00523D2E">
        <w:rPr>
          <w:rFonts w:ascii="Times New Roman" w:hAnsi="Times New Roman"/>
          <w:sz w:val="24"/>
          <w:szCs w:val="24"/>
        </w:rPr>
        <w:t xml:space="preserve">S. Nishimura, </w:t>
      </w:r>
      <w:r w:rsidRPr="00E10F91">
        <w:rPr>
          <w:rFonts w:ascii="Times New Roman" w:hAnsi="Times New Roman"/>
          <w:sz w:val="24"/>
          <w:szCs w:val="24"/>
        </w:rPr>
        <w:t xml:space="preserve">Bull. Chem. Soc. </w:t>
      </w:r>
      <w:proofErr w:type="spellStart"/>
      <w:r w:rsidRPr="00E10F91">
        <w:rPr>
          <w:rFonts w:ascii="Times New Roman" w:hAnsi="Times New Roman"/>
          <w:sz w:val="24"/>
          <w:szCs w:val="24"/>
        </w:rPr>
        <w:t>Jpn</w:t>
      </w:r>
      <w:proofErr w:type="spellEnd"/>
      <w:r w:rsidRPr="00E10F91">
        <w:rPr>
          <w:rFonts w:ascii="Times New Roman" w:hAnsi="Times New Roman"/>
          <w:sz w:val="24"/>
          <w:szCs w:val="24"/>
        </w:rPr>
        <w:t>. 65 (1992) 824-830.</w:t>
      </w:r>
    </w:p>
  </w:endnote>
  <w:endnote w:id="165">
    <w:p w:rsidR="00883C93" w:rsidRPr="00E10F91"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t xml:space="preserve">H. </w:t>
      </w:r>
      <w:proofErr w:type="spellStart"/>
      <w:r>
        <w:rPr>
          <w:rFonts w:ascii="Times New Roman" w:hAnsi="Times New Roman"/>
          <w:sz w:val="24"/>
          <w:szCs w:val="24"/>
        </w:rPr>
        <w:t>Hichri</w:t>
      </w:r>
      <w:proofErr w:type="spellEnd"/>
      <w:r>
        <w:rPr>
          <w:rFonts w:ascii="Times New Roman" w:hAnsi="Times New Roman"/>
          <w:sz w:val="24"/>
          <w:szCs w:val="24"/>
        </w:rPr>
        <w:t xml:space="preserve">, </w:t>
      </w:r>
      <w:r w:rsidRPr="00523D2E">
        <w:rPr>
          <w:rFonts w:ascii="Times New Roman" w:hAnsi="Times New Roman"/>
          <w:sz w:val="24"/>
          <w:szCs w:val="24"/>
        </w:rPr>
        <w:t xml:space="preserve">A. </w:t>
      </w:r>
      <w:proofErr w:type="spellStart"/>
      <w:r w:rsidRPr="00523D2E">
        <w:rPr>
          <w:rFonts w:ascii="Times New Roman" w:hAnsi="Times New Roman"/>
          <w:sz w:val="24"/>
          <w:szCs w:val="24"/>
        </w:rPr>
        <w:t>Accary</w:t>
      </w:r>
      <w:proofErr w:type="spellEnd"/>
      <w:r w:rsidRPr="00523D2E">
        <w:rPr>
          <w:rFonts w:ascii="Times New Roman" w:hAnsi="Times New Roman"/>
          <w:sz w:val="24"/>
          <w:szCs w:val="24"/>
        </w:rPr>
        <w:t xml:space="preserve">, J. </w:t>
      </w:r>
      <w:proofErr w:type="spellStart"/>
      <w:r w:rsidRPr="00523D2E">
        <w:rPr>
          <w:rFonts w:ascii="Times New Roman" w:hAnsi="Times New Roman"/>
          <w:sz w:val="24"/>
          <w:szCs w:val="24"/>
        </w:rPr>
        <w:t>Andrieu</w:t>
      </w:r>
      <w:proofErr w:type="spellEnd"/>
      <w:r w:rsidRPr="00523D2E">
        <w:rPr>
          <w:rFonts w:ascii="Times New Roman" w:hAnsi="Times New Roman"/>
          <w:sz w:val="24"/>
          <w:szCs w:val="24"/>
        </w:rPr>
        <w:t xml:space="preserve">, </w:t>
      </w:r>
      <w:r w:rsidRPr="00E10F91">
        <w:rPr>
          <w:rFonts w:ascii="Times New Roman" w:hAnsi="Times New Roman"/>
          <w:sz w:val="24"/>
          <w:szCs w:val="24"/>
        </w:rPr>
        <w:t>Chem. Eng. Process. 30 (1991) 133-140.</w:t>
      </w:r>
    </w:p>
  </w:endnote>
  <w:endnote w:id="166">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sidRPr="00523D2E">
        <w:rPr>
          <w:rFonts w:ascii="Times New Roman" w:hAnsi="Times New Roman"/>
          <w:sz w:val="24"/>
          <w:szCs w:val="24"/>
        </w:rPr>
        <w:t xml:space="preserve"> </w:t>
      </w:r>
      <w:r w:rsidRPr="00523D2E">
        <w:rPr>
          <w:rFonts w:ascii="Times New Roman" w:hAnsi="Times New Roman"/>
          <w:sz w:val="24"/>
          <w:szCs w:val="24"/>
        </w:rPr>
        <w:tab/>
        <w:t xml:space="preserve">W.K. Schumann, O.M. </w:t>
      </w:r>
      <w:proofErr w:type="spellStart"/>
      <w:r w:rsidRPr="00523D2E">
        <w:rPr>
          <w:rFonts w:ascii="Times New Roman" w:hAnsi="Times New Roman"/>
          <w:sz w:val="24"/>
          <w:szCs w:val="24"/>
        </w:rPr>
        <w:t>Kut</w:t>
      </w:r>
      <w:proofErr w:type="spellEnd"/>
      <w:r w:rsidRPr="00523D2E">
        <w:rPr>
          <w:rFonts w:ascii="Times New Roman" w:hAnsi="Times New Roman"/>
          <w:sz w:val="24"/>
          <w:szCs w:val="24"/>
        </w:rPr>
        <w:t xml:space="preserve">, A. </w:t>
      </w:r>
      <w:proofErr w:type="spellStart"/>
      <w:r w:rsidRPr="00523D2E">
        <w:rPr>
          <w:rFonts w:ascii="Times New Roman" w:hAnsi="Times New Roman"/>
          <w:sz w:val="24"/>
          <w:szCs w:val="24"/>
        </w:rPr>
        <w:t>Baiker</w:t>
      </w:r>
      <w:proofErr w:type="spellEnd"/>
      <w:r w:rsidRPr="00523D2E">
        <w:rPr>
          <w:rFonts w:ascii="Times New Roman" w:hAnsi="Times New Roman"/>
          <w:sz w:val="24"/>
          <w:szCs w:val="24"/>
        </w:rPr>
        <w:t xml:space="preserve">, </w:t>
      </w:r>
      <w:r w:rsidRPr="00E10F91">
        <w:rPr>
          <w:rFonts w:ascii="Times New Roman" w:hAnsi="Times New Roman"/>
          <w:sz w:val="24"/>
          <w:szCs w:val="24"/>
        </w:rPr>
        <w:t>Ind. Eng. Chem. Res.</w:t>
      </w:r>
      <w:r w:rsidRPr="00523D2E">
        <w:rPr>
          <w:rFonts w:ascii="Times New Roman" w:hAnsi="Times New Roman"/>
          <w:sz w:val="24"/>
          <w:szCs w:val="24"/>
        </w:rPr>
        <w:t xml:space="preserve"> </w:t>
      </w:r>
      <w:r w:rsidRPr="00E10F91">
        <w:rPr>
          <w:rFonts w:ascii="Times New Roman" w:hAnsi="Times New Roman"/>
          <w:sz w:val="24"/>
          <w:szCs w:val="24"/>
        </w:rPr>
        <w:t>28</w:t>
      </w:r>
      <w:r w:rsidRPr="00523D2E">
        <w:rPr>
          <w:rFonts w:ascii="Times New Roman" w:hAnsi="Times New Roman"/>
          <w:sz w:val="24"/>
          <w:szCs w:val="24"/>
        </w:rPr>
        <w:t xml:space="preserve"> (1989) 693-697.</w:t>
      </w:r>
    </w:p>
  </w:endnote>
  <w:endnote w:id="167">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sidRPr="00523D2E">
        <w:rPr>
          <w:rFonts w:ascii="Times New Roman" w:hAnsi="Times New Roman"/>
          <w:sz w:val="24"/>
          <w:szCs w:val="24"/>
        </w:rPr>
        <w:t xml:space="preserve"> </w:t>
      </w:r>
      <w:r w:rsidRPr="00523D2E">
        <w:rPr>
          <w:rFonts w:ascii="Times New Roman" w:hAnsi="Times New Roman"/>
          <w:sz w:val="24"/>
          <w:szCs w:val="24"/>
        </w:rPr>
        <w:tab/>
      </w:r>
      <w:r>
        <w:rPr>
          <w:rFonts w:ascii="Times New Roman" w:hAnsi="Times New Roman"/>
          <w:sz w:val="24"/>
          <w:szCs w:val="24"/>
        </w:rPr>
        <w:t xml:space="preserve">Y. Takagi, Inst. Phys. </w:t>
      </w:r>
      <w:r w:rsidRPr="00E10F91">
        <w:rPr>
          <w:rFonts w:ascii="Times New Roman" w:hAnsi="Times New Roman"/>
          <w:sz w:val="24"/>
          <w:szCs w:val="24"/>
        </w:rPr>
        <w:t>Chem. Res.</w:t>
      </w:r>
      <w:r>
        <w:rPr>
          <w:rFonts w:ascii="Times New Roman" w:hAnsi="Times New Roman"/>
          <w:sz w:val="24"/>
          <w:szCs w:val="24"/>
        </w:rPr>
        <w:t xml:space="preserve"> </w:t>
      </w:r>
      <w:proofErr w:type="spellStart"/>
      <w:r>
        <w:rPr>
          <w:rFonts w:ascii="Times New Roman" w:hAnsi="Times New Roman"/>
          <w:sz w:val="24"/>
          <w:szCs w:val="24"/>
        </w:rPr>
        <w:t>Jpn</w:t>
      </w:r>
      <w:proofErr w:type="spellEnd"/>
      <w:r>
        <w:rPr>
          <w:rFonts w:ascii="Times New Roman" w:hAnsi="Times New Roman"/>
          <w:sz w:val="24"/>
          <w:szCs w:val="24"/>
        </w:rPr>
        <w:t xml:space="preserve">. </w:t>
      </w:r>
      <w:r w:rsidRPr="00E10F91">
        <w:rPr>
          <w:rFonts w:ascii="Times New Roman" w:hAnsi="Times New Roman"/>
          <w:sz w:val="24"/>
          <w:szCs w:val="24"/>
        </w:rPr>
        <w:t>64</w:t>
      </w:r>
      <w:r w:rsidRPr="00523D2E">
        <w:rPr>
          <w:rFonts w:ascii="Times New Roman" w:hAnsi="Times New Roman"/>
          <w:sz w:val="24"/>
          <w:szCs w:val="24"/>
        </w:rPr>
        <w:t xml:space="preserve"> (1970) 39-61.</w:t>
      </w:r>
    </w:p>
  </w:endnote>
  <w:endnote w:id="168">
    <w:p w:rsidR="00883C93" w:rsidRPr="00523D2E" w:rsidRDefault="00883C93" w:rsidP="00250216">
      <w:pPr>
        <w:pStyle w:val="EndnoteText"/>
        <w:spacing w:line="480" w:lineRule="auto"/>
        <w:jc w:val="both"/>
        <w:rPr>
          <w:rFonts w:ascii="Times New Roman" w:hAnsi="Times New Roman"/>
          <w:sz w:val="24"/>
          <w:szCs w:val="24"/>
        </w:rPr>
      </w:pPr>
      <w:r w:rsidRPr="00250216">
        <w:rPr>
          <w:sz w:val="24"/>
        </w:rPr>
        <w:endnoteRef/>
      </w:r>
      <w:r w:rsidRPr="00523D2E">
        <w:rPr>
          <w:rFonts w:ascii="Times New Roman" w:hAnsi="Times New Roman"/>
          <w:sz w:val="24"/>
          <w:szCs w:val="24"/>
        </w:rPr>
        <w:t xml:space="preserve"> </w:t>
      </w:r>
      <w:r w:rsidRPr="00523D2E">
        <w:rPr>
          <w:rFonts w:ascii="Times New Roman" w:hAnsi="Times New Roman"/>
          <w:sz w:val="24"/>
          <w:szCs w:val="24"/>
        </w:rPr>
        <w:tab/>
      </w:r>
      <w:proofErr w:type="spellStart"/>
      <w:r w:rsidRPr="00523D2E">
        <w:rPr>
          <w:rFonts w:ascii="Times New Roman" w:hAnsi="Times New Roman"/>
          <w:sz w:val="24"/>
          <w:szCs w:val="24"/>
        </w:rPr>
        <w:t>Surapas</w:t>
      </w:r>
      <w:proofErr w:type="spellEnd"/>
      <w:r w:rsidRPr="00523D2E">
        <w:rPr>
          <w:rFonts w:ascii="Times New Roman" w:hAnsi="Times New Roman"/>
          <w:sz w:val="24"/>
          <w:szCs w:val="24"/>
        </w:rPr>
        <w:t xml:space="preserve"> </w:t>
      </w:r>
      <w:proofErr w:type="spellStart"/>
      <w:r w:rsidRPr="00523D2E">
        <w:rPr>
          <w:rFonts w:ascii="Times New Roman" w:hAnsi="Times New Roman"/>
          <w:sz w:val="24"/>
          <w:szCs w:val="24"/>
        </w:rPr>
        <w:t>Sitthisa</w:t>
      </w:r>
      <w:proofErr w:type="spellEnd"/>
      <w:r w:rsidRPr="00523D2E">
        <w:rPr>
          <w:rFonts w:ascii="Times New Roman" w:hAnsi="Times New Roman"/>
          <w:sz w:val="24"/>
          <w:szCs w:val="24"/>
        </w:rPr>
        <w:t>, University of Oklahoma Thesis (2012)</w:t>
      </w:r>
      <w:r>
        <w:rPr>
          <w:rFonts w:ascii="Times New Roman" w:hAnsi="Times New Roman"/>
          <w:sz w:val="24"/>
          <w:szCs w:val="24"/>
        </w:rPr>
        <w:t>.</w:t>
      </w:r>
    </w:p>
  </w:endnote>
  <w:endnote w:id="169">
    <w:p w:rsidR="00883C93" w:rsidRPr="00523D2E" w:rsidRDefault="00883C93" w:rsidP="00250216">
      <w:pPr>
        <w:pStyle w:val="EndnoteText"/>
        <w:spacing w:line="480" w:lineRule="auto"/>
        <w:ind w:left="720" w:hanging="720"/>
        <w:jc w:val="both"/>
        <w:rPr>
          <w:rFonts w:ascii="Times New Roman" w:hAnsi="Times New Roman"/>
          <w:sz w:val="24"/>
          <w:szCs w:val="24"/>
        </w:rPr>
      </w:pPr>
      <w:r w:rsidRPr="00345DAA">
        <w:rPr>
          <w:rFonts w:ascii="Times New Roman" w:hAnsi="Times New Roman"/>
          <w:sz w:val="24"/>
          <w:szCs w:val="24"/>
        </w:rPr>
        <w:endnoteRef/>
      </w:r>
      <w:r w:rsidRPr="00523D2E">
        <w:rPr>
          <w:rFonts w:ascii="Times New Roman" w:hAnsi="Times New Roman"/>
          <w:sz w:val="24"/>
          <w:szCs w:val="24"/>
        </w:rPr>
        <w:t xml:space="preserve"> </w:t>
      </w:r>
      <w:r w:rsidRPr="00523D2E">
        <w:rPr>
          <w:rFonts w:ascii="Times New Roman" w:hAnsi="Times New Roman"/>
          <w:sz w:val="24"/>
          <w:szCs w:val="24"/>
        </w:rPr>
        <w:tab/>
        <w:t>N.</w:t>
      </w:r>
      <w:r>
        <w:rPr>
          <w:rFonts w:ascii="Times New Roman" w:hAnsi="Times New Roman"/>
          <w:sz w:val="24"/>
          <w:szCs w:val="24"/>
        </w:rPr>
        <w:t xml:space="preserve"> </w:t>
      </w:r>
      <w:proofErr w:type="spellStart"/>
      <w:r>
        <w:rPr>
          <w:rFonts w:ascii="Times New Roman" w:hAnsi="Times New Roman"/>
          <w:sz w:val="24"/>
          <w:szCs w:val="24"/>
        </w:rPr>
        <w:t>Mahata</w:t>
      </w:r>
      <w:proofErr w:type="spellEnd"/>
      <w:r>
        <w:rPr>
          <w:rFonts w:ascii="Times New Roman" w:hAnsi="Times New Roman"/>
          <w:sz w:val="24"/>
          <w:szCs w:val="24"/>
        </w:rPr>
        <w:t>, F</w:t>
      </w:r>
      <w:r w:rsidRPr="00523D2E">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Goncalves</w:t>
      </w:r>
      <w:proofErr w:type="spellEnd"/>
      <w:r>
        <w:rPr>
          <w:rFonts w:ascii="Times New Roman" w:hAnsi="Times New Roman"/>
          <w:sz w:val="24"/>
          <w:szCs w:val="24"/>
        </w:rPr>
        <w:t xml:space="preserve">, M.F.R. Pereira, J.L. </w:t>
      </w:r>
      <w:proofErr w:type="spellStart"/>
      <w:r>
        <w:rPr>
          <w:rFonts w:ascii="Times New Roman" w:hAnsi="Times New Roman"/>
          <w:sz w:val="24"/>
          <w:szCs w:val="24"/>
        </w:rPr>
        <w:t>Figueiredo</w:t>
      </w:r>
      <w:proofErr w:type="spellEnd"/>
      <w:r>
        <w:rPr>
          <w:rFonts w:ascii="Times New Roman" w:hAnsi="Times New Roman"/>
          <w:sz w:val="24"/>
          <w:szCs w:val="24"/>
        </w:rPr>
        <w:t xml:space="preserve">, Appl. </w:t>
      </w:r>
      <w:proofErr w:type="spellStart"/>
      <w:r w:rsidRPr="00345DAA">
        <w:rPr>
          <w:rFonts w:ascii="Times New Roman" w:hAnsi="Times New Roman"/>
          <w:sz w:val="24"/>
          <w:szCs w:val="24"/>
        </w:rPr>
        <w:t>Catal</w:t>
      </w:r>
      <w:proofErr w:type="spellEnd"/>
      <w:r>
        <w:rPr>
          <w:rFonts w:ascii="Times New Roman" w:hAnsi="Times New Roman"/>
          <w:sz w:val="24"/>
          <w:szCs w:val="24"/>
        </w:rPr>
        <w:t xml:space="preserve">. A </w:t>
      </w:r>
      <w:r w:rsidRPr="00345DAA">
        <w:rPr>
          <w:rFonts w:ascii="Times New Roman" w:hAnsi="Times New Roman"/>
          <w:sz w:val="24"/>
          <w:szCs w:val="24"/>
        </w:rPr>
        <w:t>339</w:t>
      </w:r>
      <w:r w:rsidRPr="00523D2E">
        <w:rPr>
          <w:rFonts w:ascii="Times New Roman" w:hAnsi="Times New Roman"/>
          <w:sz w:val="24"/>
          <w:szCs w:val="24"/>
        </w:rPr>
        <w:t xml:space="preserve"> (2008) 159-168</w:t>
      </w:r>
      <w:r>
        <w:rPr>
          <w:rFonts w:ascii="Times New Roman" w:hAnsi="Times New Roman"/>
          <w:sz w:val="24"/>
          <w:szCs w:val="24"/>
        </w:rPr>
        <w:t>.</w:t>
      </w:r>
    </w:p>
  </w:endnote>
  <w:endnote w:id="170">
    <w:p w:rsidR="00883C93" w:rsidRPr="00345DAA" w:rsidRDefault="00883C93" w:rsidP="00250216">
      <w:pPr>
        <w:pStyle w:val="EndnoteText"/>
        <w:spacing w:line="480" w:lineRule="auto"/>
        <w:ind w:left="720" w:hanging="720"/>
        <w:jc w:val="both"/>
        <w:rPr>
          <w:rFonts w:ascii="Times New Roman" w:hAnsi="Times New Roman"/>
          <w:sz w:val="24"/>
          <w:szCs w:val="24"/>
        </w:rPr>
      </w:pPr>
      <w:r w:rsidRPr="00345DAA">
        <w:rPr>
          <w:rFonts w:ascii="Times New Roman" w:hAnsi="Times New Roman"/>
          <w:sz w:val="24"/>
          <w:szCs w:val="24"/>
        </w:rPr>
        <w:endnoteRef/>
      </w:r>
      <w:r w:rsidRPr="00345DAA">
        <w:rPr>
          <w:rFonts w:ascii="Times New Roman" w:hAnsi="Times New Roman"/>
          <w:sz w:val="24"/>
          <w:szCs w:val="24"/>
        </w:rPr>
        <w:t xml:space="preserve"> </w:t>
      </w:r>
      <w:r>
        <w:rPr>
          <w:rFonts w:ascii="Times New Roman" w:hAnsi="Times New Roman"/>
          <w:sz w:val="24"/>
          <w:szCs w:val="24"/>
        </w:rPr>
        <w:tab/>
        <w:t xml:space="preserve">P. Reyes, H. </w:t>
      </w:r>
      <w:r w:rsidRPr="00345DAA">
        <w:rPr>
          <w:rFonts w:ascii="Times New Roman" w:hAnsi="Times New Roman"/>
          <w:sz w:val="24"/>
          <w:szCs w:val="24"/>
        </w:rPr>
        <w:t>Rojas, React.</w:t>
      </w:r>
      <w:r>
        <w:rPr>
          <w:rFonts w:ascii="Times New Roman" w:hAnsi="Times New Roman"/>
          <w:sz w:val="24"/>
          <w:szCs w:val="24"/>
        </w:rPr>
        <w:t xml:space="preserve"> </w:t>
      </w:r>
      <w:proofErr w:type="spellStart"/>
      <w:proofErr w:type="gramStart"/>
      <w:r w:rsidRPr="00345DAA">
        <w:rPr>
          <w:rFonts w:ascii="Times New Roman" w:hAnsi="Times New Roman"/>
          <w:sz w:val="24"/>
          <w:szCs w:val="24"/>
        </w:rPr>
        <w:t>Kinet</w:t>
      </w:r>
      <w:proofErr w:type="spellEnd"/>
      <w:r w:rsidRPr="00345DAA">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sidRPr="00345DAA">
        <w:rPr>
          <w:rFonts w:ascii="Times New Roman" w:hAnsi="Times New Roman"/>
          <w:sz w:val="24"/>
          <w:szCs w:val="24"/>
        </w:rPr>
        <w:t>Catal</w:t>
      </w:r>
      <w:proofErr w:type="spellEnd"/>
      <w:r w:rsidRPr="00345DAA">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sidRPr="00345DAA">
        <w:rPr>
          <w:rFonts w:ascii="Times New Roman" w:hAnsi="Times New Roman"/>
          <w:sz w:val="24"/>
          <w:szCs w:val="24"/>
        </w:rPr>
        <w:t>Lett</w:t>
      </w:r>
      <w:proofErr w:type="spellEnd"/>
      <w:r w:rsidRPr="00345DAA">
        <w:rPr>
          <w:rFonts w:ascii="Times New Roman" w:hAnsi="Times New Roman"/>
          <w:sz w:val="24"/>
          <w:szCs w:val="24"/>
        </w:rPr>
        <w:t>.</w:t>
      </w:r>
      <w:proofErr w:type="gramEnd"/>
      <w:r>
        <w:rPr>
          <w:rFonts w:ascii="Times New Roman" w:hAnsi="Times New Roman"/>
          <w:sz w:val="24"/>
          <w:szCs w:val="24"/>
        </w:rPr>
        <w:t xml:space="preserve"> </w:t>
      </w:r>
      <w:r w:rsidRPr="00345DAA">
        <w:rPr>
          <w:rFonts w:ascii="Times New Roman" w:hAnsi="Times New Roman"/>
          <w:sz w:val="24"/>
          <w:szCs w:val="24"/>
        </w:rPr>
        <w:t>88 (2006) 363-369</w:t>
      </w:r>
      <w:r>
        <w:rPr>
          <w:rFonts w:ascii="Times New Roman" w:hAnsi="Times New Roman"/>
          <w:sz w:val="24"/>
          <w:szCs w:val="24"/>
        </w:rPr>
        <w:t>.</w:t>
      </w:r>
    </w:p>
  </w:endnote>
  <w:endnote w:id="171">
    <w:p w:rsidR="00883C93" w:rsidRPr="00523D2E" w:rsidRDefault="00883C93" w:rsidP="00250216">
      <w:pPr>
        <w:pStyle w:val="EndnoteText"/>
        <w:spacing w:line="480" w:lineRule="auto"/>
        <w:ind w:left="720" w:hanging="720"/>
        <w:jc w:val="both"/>
        <w:rPr>
          <w:rFonts w:ascii="Times New Roman" w:hAnsi="Times New Roman"/>
          <w:sz w:val="24"/>
          <w:szCs w:val="24"/>
        </w:rPr>
      </w:pPr>
      <w:r w:rsidRPr="00523D2E">
        <w:rPr>
          <w:rFonts w:ascii="Times New Roman" w:hAnsi="Times New Roman"/>
          <w:sz w:val="24"/>
          <w:szCs w:val="24"/>
        </w:rPr>
        <w:endnoteRef/>
      </w:r>
      <w:r>
        <w:rPr>
          <w:rFonts w:ascii="Times New Roman" w:hAnsi="Times New Roman"/>
          <w:sz w:val="24"/>
          <w:szCs w:val="24"/>
        </w:rPr>
        <w:tab/>
        <w:t xml:space="preserve">A. </w:t>
      </w:r>
      <w:proofErr w:type="spellStart"/>
      <w:r>
        <w:rPr>
          <w:rFonts w:ascii="Times New Roman" w:hAnsi="Times New Roman"/>
          <w:sz w:val="24"/>
          <w:szCs w:val="24"/>
        </w:rPr>
        <w:t>Siani</w:t>
      </w:r>
      <w:proofErr w:type="spellEnd"/>
      <w:r>
        <w:rPr>
          <w:rFonts w:ascii="Times New Roman" w:hAnsi="Times New Roman"/>
          <w:sz w:val="24"/>
          <w:szCs w:val="24"/>
        </w:rPr>
        <w:t>, O.</w:t>
      </w:r>
      <w:r w:rsidRPr="00523D2E">
        <w:rPr>
          <w:rFonts w:ascii="Times New Roman" w:hAnsi="Times New Roman"/>
          <w:sz w:val="24"/>
          <w:szCs w:val="24"/>
        </w:rPr>
        <w:t xml:space="preserve">S. </w:t>
      </w:r>
      <w:proofErr w:type="spellStart"/>
      <w:r w:rsidRPr="00523D2E">
        <w:rPr>
          <w:rFonts w:ascii="Times New Roman" w:hAnsi="Times New Roman"/>
          <w:sz w:val="24"/>
          <w:szCs w:val="24"/>
        </w:rPr>
        <w:t>Alex</w:t>
      </w:r>
      <w:r>
        <w:rPr>
          <w:rFonts w:ascii="Times New Roman" w:hAnsi="Times New Roman"/>
          <w:sz w:val="24"/>
          <w:szCs w:val="24"/>
        </w:rPr>
        <w:t>eev</w:t>
      </w:r>
      <w:proofErr w:type="spellEnd"/>
      <w:r>
        <w:rPr>
          <w:rFonts w:ascii="Times New Roman" w:hAnsi="Times New Roman"/>
          <w:sz w:val="24"/>
          <w:szCs w:val="24"/>
        </w:rPr>
        <w:t xml:space="preserve">, G. </w:t>
      </w:r>
      <w:proofErr w:type="spellStart"/>
      <w:r>
        <w:rPr>
          <w:rFonts w:ascii="Times New Roman" w:hAnsi="Times New Roman"/>
          <w:sz w:val="24"/>
          <w:szCs w:val="24"/>
        </w:rPr>
        <w:t>Lafaye</w:t>
      </w:r>
      <w:proofErr w:type="spellEnd"/>
      <w:r>
        <w:rPr>
          <w:rFonts w:ascii="Times New Roman" w:hAnsi="Times New Roman"/>
          <w:sz w:val="24"/>
          <w:szCs w:val="24"/>
        </w:rPr>
        <w:t xml:space="preserve">, M.D. </w:t>
      </w:r>
      <w:proofErr w:type="spellStart"/>
      <w:r>
        <w:rPr>
          <w:rFonts w:ascii="Times New Roman" w:hAnsi="Times New Roman"/>
          <w:sz w:val="24"/>
          <w:szCs w:val="24"/>
        </w:rPr>
        <w:t>Amiridis</w:t>
      </w:r>
      <w:proofErr w:type="spellEnd"/>
      <w:r>
        <w:rPr>
          <w:rFonts w:ascii="Times New Roman" w:hAnsi="Times New Roman"/>
          <w:sz w:val="24"/>
          <w:szCs w:val="24"/>
        </w:rPr>
        <w:t xml:space="preserve">, </w:t>
      </w:r>
      <w:r w:rsidRPr="00345DAA">
        <w:rPr>
          <w:rFonts w:ascii="Times New Roman" w:hAnsi="Times New Roman"/>
          <w:sz w:val="24"/>
          <w:szCs w:val="24"/>
        </w:rPr>
        <w:t xml:space="preserve">J. </w:t>
      </w:r>
      <w:proofErr w:type="spellStart"/>
      <w:r w:rsidRPr="00345DAA">
        <w:rPr>
          <w:rFonts w:ascii="Times New Roman" w:hAnsi="Times New Roman"/>
          <w:sz w:val="24"/>
          <w:szCs w:val="24"/>
        </w:rPr>
        <w:t>Catal</w:t>
      </w:r>
      <w:proofErr w:type="spellEnd"/>
      <w:r w:rsidRPr="00345DAA">
        <w:rPr>
          <w:rFonts w:ascii="Times New Roman" w:hAnsi="Times New Roman"/>
          <w:sz w:val="24"/>
          <w:szCs w:val="24"/>
        </w:rPr>
        <w:t>.</w:t>
      </w:r>
      <w:r>
        <w:rPr>
          <w:rFonts w:ascii="Times New Roman" w:hAnsi="Times New Roman"/>
          <w:sz w:val="24"/>
          <w:szCs w:val="24"/>
        </w:rPr>
        <w:t xml:space="preserve"> </w:t>
      </w:r>
      <w:r w:rsidRPr="00345DAA">
        <w:rPr>
          <w:rFonts w:ascii="Times New Roman" w:hAnsi="Times New Roman"/>
          <w:sz w:val="24"/>
          <w:szCs w:val="24"/>
        </w:rPr>
        <w:t>266</w:t>
      </w:r>
      <w:r w:rsidRPr="00523D2E">
        <w:rPr>
          <w:rFonts w:ascii="Times New Roman" w:hAnsi="Times New Roman"/>
          <w:sz w:val="24"/>
          <w:szCs w:val="24"/>
        </w:rPr>
        <w:t xml:space="preserve"> (2009) 26-38. </w:t>
      </w:r>
    </w:p>
  </w:endnote>
  <w:endnote w:id="172">
    <w:p w:rsidR="00883C93" w:rsidRPr="00345DAA" w:rsidRDefault="00883C93" w:rsidP="00250216">
      <w:pPr>
        <w:pStyle w:val="EndnoteText"/>
        <w:spacing w:line="480" w:lineRule="auto"/>
        <w:ind w:left="720" w:hanging="720"/>
        <w:jc w:val="both"/>
        <w:rPr>
          <w:rFonts w:ascii="Times New Roman" w:hAnsi="Times New Roman"/>
          <w:sz w:val="24"/>
          <w:szCs w:val="24"/>
        </w:rPr>
      </w:pPr>
      <w:r w:rsidRPr="00472D28">
        <w:rPr>
          <w:rFonts w:ascii="Times New Roman" w:hAnsi="Times New Roman"/>
          <w:sz w:val="24"/>
          <w:szCs w:val="24"/>
        </w:rPr>
        <w:endnoteRef/>
      </w:r>
      <w:r>
        <w:rPr>
          <w:rFonts w:ascii="Times New Roman" w:hAnsi="Times New Roman"/>
          <w:sz w:val="24"/>
          <w:szCs w:val="24"/>
        </w:rPr>
        <w:t xml:space="preserve"> </w:t>
      </w:r>
      <w:r>
        <w:rPr>
          <w:rFonts w:ascii="Times New Roman" w:hAnsi="Times New Roman"/>
          <w:sz w:val="24"/>
          <w:szCs w:val="24"/>
        </w:rPr>
        <w:tab/>
        <w:t xml:space="preserve">A. </w:t>
      </w:r>
      <w:proofErr w:type="spellStart"/>
      <w:r>
        <w:rPr>
          <w:rFonts w:ascii="Times New Roman" w:hAnsi="Times New Roman"/>
          <w:sz w:val="24"/>
          <w:szCs w:val="24"/>
        </w:rPr>
        <w:t>Siani</w:t>
      </w:r>
      <w:proofErr w:type="spellEnd"/>
      <w:r>
        <w:rPr>
          <w:rFonts w:ascii="Times New Roman" w:hAnsi="Times New Roman"/>
          <w:sz w:val="24"/>
          <w:szCs w:val="24"/>
        </w:rPr>
        <w:t xml:space="preserve">, B. Captain, O.S. </w:t>
      </w:r>
      <w:proofErr w:type="spellStart"/>
      <w:r>
        <w:rPr>
          <w:rFonts w:ascii="Times New Roman" w:hAnsi="Times New Roman"/>
          <w:sz w:val="24"/>
          <w:szCs w:val="24"/>
        </w:rPr>
        <w:t>Alexeev</w:t>
      </w:r>
      <w:proofErr w:type="spellEnd"/>
      <w:r>
        <w:rPr>
          <w:rFonts w:ascii="Times New Roman" w:hAnsi="Times New Roman"/>
          <w:sz w:val="24"/>
          <w:szCs w:val="24"/>
        </w:rPr>
        <w:t xml:space="preserve">, E. </w:t>
      </w:r>
      <w:proofErr w:type="spellStart"/>
      <w:r>
        <w:rPr>
          <w:rFonts w:ascii="Times New Roman" w:hAnsi="Times New Roman"/>
          <w:sz w:val="24"/>
          <w:szCs w:val="24"/>
        </w:rPr>
        <w:t>Stafyla</w:t>
      </w:r>
      <w:proofErr w:type="spellEnd"/>
      <w:r>
        <w:rPr>
          <w:rFonts w:ascii="Times New Roman" w:hAnsi="Times New Roman"/>
          <w:sz w:val="24"/>
          <w:szCs w:val="24"/>
        </w:rPr>
        <w:t xml:space="preserve">, A.B. </w:t>
      </w:r>
      <w:proofErr w:type="spellStart"/>
      <w:r w:rsidRPr="00472D28">
        <w:rPr>
          <w:rFonts w:ascii="Times New Roman" w:hAnsi="Times New Roman"/>
          <w:sz w:val="24"/>
          <w:szCs w:val="24"/>
        </w:rPr>
        <w:t>Hungria</w:t>
      </w:r>
      <w:proofErr w:type="spellEnd"/>
      <w:r>
        <w:rPr>
          <w:rFonts w:ascii="Times New Roman" w:hAnsi="Times New Roman"/>
          <w:sz w:val="24"/>
          <w:szCs w:val="24"/>
        </w:rPr>
        <w:t xml:space="preserve">, P.A. </w:t>
      </w:r>
      <w:proofErr w:type="spellStart"/>
      <w:r>
        <w:rPr>
          <w:rFonts w:ascii="Times New Roman" w:hAnsi="Times New Roman"/>
          <w:sz w:val="24"/>
          <w:szCs w:val="24"/>
        </w:rPr>
        <w:t>Midgley</w:t>
      </w:r>
      <w:proofErr w:type="spellEnd"/>
      <w:r>
        <w:rPr>
          <w:rFonts w:ascii="Times New Roman" w:hAnsi="Times New Roman"/>
          <w:sz w:val="24"/>
          <w:szCs w:val="24"/>
        </w:rPr>
        <w:t xml:space="preserve">, J.M. Thomas, R.D. </w:t>
      </w:r>
      <w:r w:rsidRPr="00472D28">
        <w:rPr>
          <w:rFonts w:ascii="Times New Roman" w:hAnsi="Times New Roman"/>
          <w:sz w:val="24"/>
          <w:szCs w:val="24"/>
        </w:rPr>
        <w:t>A</w:t>
      </w:r>
      <w:r>
        <w:rPr>
          <w:rFonts w:ascii="Times New Roman" w:hAnsi="Times New Roman"/>
          <w:sz w:val="24"/>
          <w:szCs w:val="24"/>
        </w:rPr>
        <w:t xml:space="preserve">dams, M.D. </w:t>
      </w:r>
      <w:proofErr w:type="spellStart"/>
      <w:r>
        <w:rPr>
          <w:rFonts w:ascii="Times New Roman" w:hAnsi="Times New Roman"/>
          <w:sz w:val="24"/>
          <w:szCs w:val="24"/>
        </w:rPr>
        <w:t>Amiridis</w:t>
      </w:r>
      <w:proofErr w:type="spellEnd"/>
      <w:r>
        <w:rPr>
          <w:rFonts w:ascii="Times New Roman" w:hAnsi="Times New Roman"/>
          <w:sz w:val="24"/>
          <w:szCs w:val="24"/>
        </w:rPr>
        <w:t xml:space="preserve">, </w:t>
      </w:r>
      <w:r w:rsidRPr="00345DAA">
        <w:rPr>
          <w:rFonts w:ascii="Times New Roman" w:hAnsi="Times New Roman"/>
          <w:sz w:val="24"/>
          <w:szCs w:val="24"/>
        </w:rPr>
        <w:t>Langmuir,</w:t>
      </w:r>
      <w:r>
        <w:rPr>
          <w:rFonts w:ascii="Times New Roman" w:hAnsi="Times New Roman"/>
          <w:sz w:val="24"/>
          <w:szCs w:val="24"/>
        </w:rPr>
        <w:t xml:space="preserve"> </w:t>
      </w:r>
      <w:r w:rsidRPr="00345DAA">
        <w:rPr>
          <w:rFonts w:ascii="Times New Roman" w:hAnsi="Times New Roman"/>
          <w:sz w:val="24"/>
          <w:szCs w:val="24"/>
        </w:rPr>
        <w:t>22</w:t>
      </w:r>
      <w:r>
        <w:rPr>
          <w:rFonts w:ascii="Times New Roman" w:hAnsi="Times New Roman"/>
          <w:sz w:val="24"/>
          <w:szCs w:val="24"/>
        </w:rPr>
        <w:t xml:space="preserve"> (2006) </w:t>
      </w:r>
      <w:r w:rsidRPr="00472D28">
        <w:rPr>
          <w:rFonts w:ascii="Times New Roman" w:hAnsi="Times New Roman"/>
          <w:sz w:val="24"/>
          <w:szCs w:val="24"/>
        </w:rPr>
        <w:t>5160–5167</w:t>
      </w:r>
      <w:r>
        <w:rPr>
          <w:rFonts w:ascii="Times New Roman" w:hAnsi="Times New Roman"/>
          <w:sz w:val="24"/>
          <w:szCs w:val="24"/>
        </w:rPr>
        <w:t>.</w:t>
      </w:r>
    </w:p>
  </w:endnote>
  <w:endnote w:id="173">
    <w:p w:rsidR="00883C93" w:rsidRDefault="00883C93" w:rsidP="00250216">
      <w:pPr>
        <w:pStyle w:val="EndnoteText"/>
        <w:spacing w:line="480" w:lineRule="auto"/>
        <w:ind w:left="720" w:hanging="720"/>
        <w:jc w:val="both"/>
      </w:pPr>
      <w:r w:rsidRPr="000D3EDA">
        <w:rPr>
          <w:rFonts w:ascii="Times New Roman" w:hAnsi="Times New Roman"/>
          <w:sz w:val="24"/>
          <w:szCs w:val="24"/>
        </w:rPr>
        <w:endnoteRef/>
      </w:r>
      <w:r w:rsidRPr="000D3EDA">
        <w:rPr>
          <w:rFonts w:ascii="Times New Roman" w:hAnsi="Times New Roman"/>
          <w:sz w:val="24"/>
          <w:szCs w:val="24"/>
        </w:rPr>
        <w:t xml:space="preserve"> </w:t>
      </w:r>
      <w:r>
        <w:rPr>
          <w:rFonts w:ascii="Times New Roman" w:hAnsi="Times New Roman"/>
          <w:sz w:val="24"/>
          <w:szCs w:val="24"/>
        </w:rPr>
        <w:tab/>
      </w:r>
      <w:r w:rsidRPr="000D3EDA">
        <w:rPr>
          <w:rFonts w:ascii="Times New Roman" w:hAnsi="Times New Roman"/>
          <w:sz w:val="24"/>
          <w:szCs w:val="24"/>
        </w:rPr>
        <w:t xml:space="preserve">R. </w:t>
      </w:r>
      <w:proofErr w:type="spellStart"/>
      <w:r>
        <w:rPr>
          <w:rFonts w:ascii="Times New Roman" w:hAnsi="Times New Roman"/>
          <w:sz w:val="24"/>
          <w:szCs w:val="24"/>
        </w:rPr>
        <w:t>Hirschl</w:t>
      </w:r>
      <w:proofErr w:type="spellEnd"/>
      <w:r>
        <w:rPr>
          <w:rFonts w:ascii="Times New Roman" w:hAnsi="Times New Roman"/>
          <w:sz w:val="24"/>
          <w:szCs w:val="24"/>
        </w:rPr>
        <w:t xml:space="preserve">, F. </w:t>
      </w:r>
      <w:proofErr w:type="spellStart"/>
      <w:r>
        <w:rPr>
          <w:rFonts w:ascii="Times New Roman" w:hAnsi="Times New Roman"/>
          <w:sz w:val="24"/>
          <w:szCs w:val="24"/>
        </w:rPr>
        <w:t>Delbecq</w:t>
      </w:r>
      <w:proofErr w:type="spellEnd"/>
      <w:r>
        <w:rPr>
          <w:rFonts w:ascii="Times New Roman" w:hAnsi="Times New Roman"/>
          <w:sz w:val="24"/>
          <w:szCs w:val="24"/>
        </w:rPr>
        <w:t xml:space="preserve">, P. </w:t>
      </w:r>
      <w:proofErr w:type="spellStart"/>
      <w:r>
        <w:rPr>
          <w:rFonts w:ascii="Times New Roman" w:hAnsi="Times New Roman"/>
          <w:sz w:val="24"/>
          <w:szCs w:val="24"/>
        </w:rPr>
        <w:t>Sautet</w:t>
      </w:r>
      <w:proofErr w:type="spellEnd"/>
      <w:r>
        <w:rPr>
          <w:rFonts w:ascii="Times New Roman" w:hAnsi="Times New Roman"/>
          <w:sz w:val="24"/>
          <w:szCs w:val="24"/>
        </w:rPr>
        <w:t xml:space="preserve">, </w:t>
      </w:r>
      <w:r w:rsidRPr="000D3EDA">
        <w:rPr>
          <w:rFonts w:ascii="Times New Roman" w:hAnsi="Times New Roman"/>
          <w:sz w:val="24"/>
          <w:szCs w:val="24"/>
        </w:rPr>
        <w:t xml:space="preserve">J. </w:t>
      </w:r>
      <w:proofErr w:type="spellStart"/>
      <w:r w:rsidRPr="000D3EDA">
        <w:rPr>
          <w:rFonts w:ascii="Times New Roman" w:hAnsi="Times New Roman"/>
          <w:sz w:val="24"/>
          <w:szCs w:val="24"/>
        </w:rPr>
        <w:t>Hafner</w:t>
      </w:r>
      <w:proofErr w:type="spellEnd"/>
      <w:r w:rsidRPr="000D3EDA">
        <w:rPr>
          <w:rFonts w:ascii="Times New Roman" w:hAnsi="Times New Roman"/>
          <w:sz w:val="24"/>
          <w:szCs w:val="24"/>
        </w:rPr>
        <w:t>,</w:t>
      </w:r>
      <w:r>
        <w:rPr>
          <w:rFonts w:ascii="Times New Roman" w:hAnsi="Times New Roman"/>
          <w:sz w:val="24"/>
          <w:szCs w:val="24"/>
        </w:rPr>
        <w:t xml:space="preserve"> J. </w:t>
      </w:r>
      <w:proofErr w:type="spellStart"/>
      <w:r w:rsidRPr="00345DAA">
        <w:rPr>
          <w:rFonts w:ascii="Times New Roman" w:hAnsi="Times New Roman"/>
          <w:sz w:val="24"/>
          <w:szCs w:val="24"/>
        </w:rPr>
        <w:t>Catal</w:t>
      </w:r>
      <w:proofErr w:type="spellEnd"/>
      <w:r w:rsidRPr="00345DAA">
        <w:rPr>
          <w:rFonts w:ascii="Times New Roman" w:hAnsi="Times New Roman"/>
          <w:sz w:val="24"/>
          <w:szCs w:val="24"/>
        </w:rPr>
        <w:t>.</w:t>
      </w:r>
      <w:r>
        <w:rPr>
          <w:rFonts w:ascii="Times New Roman" w:hAnsi="Times New Roman"/>
          <w:sz w:val="24"/>
          <w:szCs w:val="24"/>
        </w:rPr>
        <w:t xml:space="preserve"> </w:t>
      </w:r>
      <w:r w:rsidRPr="00345DAA">
        <w:rPr>
          <w:rFonts w:ascii="Times New Roman" w:hAnsi="Times New Roman"/>
          <w:sz w:val="24"/>
          <w:szCs w:val="24"/>
        </w:rPr>
        <w:t>217</w:t>
      </w:r>
      <w:r>
        <w:rPr>
          <w:rFonts w:ascii="Times New Roman" w:hAnsi="Times New Roman"/>
          <w:sz w:val="24"/>
          <w:szCs w:val="24"/>
        </w:rPr>
        <w:t xml:space="preserve"> (2003) 354-366</w:t>
      </w:r>
      <w:r w:rsidRPr="00523D2E">
        <w:rPr>
          <w:rFonts w:ascii="Times New Roman" w:hAnsi="Times New Roman"/>
          <w:sz w:val="24"/>
          <w:szCs w:val="2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DE"/>
    <w:family w:val="roman"/>
    <w:notTrueType/>
    <w:pitch w:val="variable"/>
    <w:sig w:usb0="01000001" w:usb1="00000000" w:usb2="00000000" w:usb3="00000000" w:csb0="00010000" w:csb1="00000000"/>
  </w:font>
  <w:font w:name="GulliverRM">
    <w:altName w:val="Malgun Gothic"/>
    <w:panose1 w:val="00000000000000000000"/>
    <w:charset w:val="81"/>
    <w:family w:val="auto"/>
    <w:notTrueType/>
    <w:pitch w:val="default"/>
    <w:sig w:usb0="00000003" w:usb1="090E0000" w:usb2="00000010" w:usb3="00000000" w:csb0="000C0001" w:csb1="00000000"/>
  </w:font>
  <w:font w:name="MS Mincho">
    <w:altName w:val="ＭＳ 明朝"/>
    <w:panose1 w:val="02020609040205080304"/>
    <w:charset w:val="80"/>
    <w:family w:val="roman"/>
    <w:notTrueType/>
    <w:pitch w:val="fixed"/>
    <w:sig w:usb0="00000001" w:usb1="08070000" w:usb2="00000010" w:usb3="00000000" w:csb0="00020000" w:csb1="00000000"/>
  </w:font>
  <w:font w:name="AdvGulliv-R">
    <w:altName w:val="ＭＳ 明朝"/>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C93" w:rsidRDefault="00883C93" w:rsidP="008E1C26">
    <w:pPr>
      <w:pStyle w:val="Footer"/>
      <w:jc w:val="center"/>
    </w:pPr>
    <w:r>
      <w:fldChar w:fldCharType="begin"/>
    </w:r>
    <w:r>
      <w:instrText xml:space="preserve"> PAGE   \* MERGEFORMAT </w:instrText>
    </w:r>
    <w:r>
      <w:fldChar w:fldCharType="separate"/>
    </w:r>
    <w:r w:rsidR="005C7BC1">
      <w:rPr>
        <w:noProof/>
      </w:rPr>
      <w:t>xvii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C93" w:rsidRDefault="00883C93" w:rsidP="00315A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3C93" w:rsidRDefault="00883C93" w:rsidP="00315AC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78600"/>
      <w:docPartObj>
        <w:docPartGallery w:val="Page Numbers (Bottom of Page)"/>
        <w:docPartUnique/>
      </w:docPartObj>
    </w:sdtPr>
    <w:sdtEndPr>
      <w:rPr>
        <w:noProof/>
      </w:rPr>
    </w:sdtEndPr>
    <w:sdtContent>
      <w:p w:rsidR="00883C93" w:rsidRDefault="00883C93">
        <w:pPr>
          <w:pStyle w:val="Footer"/>
          <w:jc w:val="center"/>
        </w:pPr>
        <w:r>
          <w:fldChar w:fldCharType="begin"/>
        </w:r>
        <w:r>
          <w:instrText xml:space="preserve"> PAGE   \* MERGEFORMAT </w:instrText>
        </w:r>
        <w:r>
          <w:fldChar w:fldCharType="separate"/>
        </w:r>
        <w:r w:rsidR="005C7BC1">
          <w:rPr>
            <w:noProof/>
          </w:rPr>
          <w:t>78</w:t>
        </w:r>
        <w:r>
          <w:rPr>
            <w:noProof/>
          </w:rPr>
          <w:fldChar w:fldCharType="end"/>
        </w:r>
      </w:p>
    </w:sdtContent>
  </w:sdt>
  <w:p w:rsidR="00883C93" w:rsidRDefault="00883C93" w:rsidP="00315AC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288817"/>
      <w:docPartObj>
        <w:docPartGallery w:val="Page Numbers (Bottom of Page)"/>
        <w:docPartUnique/>
      </w:docPartObj>
    </w:sdtPr>
    <w:sdtEndPr>
      <w:rPr>
        <w:noProof/>
      </w:rPr>
    </w:sdtEndPr>
    <w:sdtContent>
      <w:p w:rsidR="00883C93" w:rsidRDefault="00883C93">
        <w:pPr>
          <w:pStyle w:val="Footer"/>
          <w:jc w:val="center"/>
        </w:pPr>
        <w:r>
          <w:fldChar w:fldCharType="begin"/>
        </w:r>
        <w:r>
          <w:instrText xml:space="preserve"> PAGE   \* MERGEFORMAT </w:instrText>
        </w:r>
        <w:r>
          <w:fldChar w:fldCharType="separate"/>
        </w:r>
        <w:r w:rsidR="005C7BC1">
          <w:rPr>
            <w:noProof/>
          </w:rPr>
          <w:t>103</w:t>
        </w:r>
        <w:r>
          <w:rPr>
            <w:noProof/>
          </w:rPr>
          <w:fldChar w:fldCharType="end"/>
        </w:r>
      </w:p>
    </w:sdtContent>
  </w:sdt>
  <w:p w:rsidR="00883C93" w:rsidRDefault="00883C93" w:rsidP="00315A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1AC" w:rsidRDefault="004C41AC" w:rsidP="008E1C26">
      <w:pPr>
        <w:spacing w:line="240" w:lineRule="auto"/>
      </w:pPr>
      <w:r>
        <w:separator/>
      </w:r>
    </w:p>
  </w:footnote>
  <w:footnote w:type="continuationSeparator" w:id="0">
    <w:p w:rsidR="004C41AC" w:rsidRDefault="004C41AC"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338E6"/>
    <w:multiLevelType w:val="hybridMultilevel"/>
    <w:tmpl w:val="397CDDD6"/>
    <w:lvl w:ilvl="0" w:tplc="E2F2E11E">
      <w:start w:val="1"/>
      <w:numFmt w:val="bullet"/>
      <w:lvlText w:val=""/>
      <w:lvlJc w:val="left"/>
      <w:pPr>
        <w:tabs>
          <w:tab w:val="num" w:pos="720"/>
        </w:tabs>
        <w:ind w:left="720" w:hanging="360"/>
      </w:pPr>
      <w:rPr>
        <w:rFonts w:ascii="Wingdings" w:hAnsi="Wingdings" w:hint="default"/>
      </w:rPr>
    </w:lvl>
    <w:lvl w:ilvl="1" w:tplc="B69292F2" w:tentative="1">
      <w:start w:val="1"/>
      <w:numFmt w:val="bullet"/>
      <w:lvlText w:val=""/>
      <w:lvlJc w:val="left"/>
      <w:pPr>
        <w:tabs>
          <w:tab w:val="num" w:pos="1440"/>
        </w:tabs>
        <w:ind w:left="1440" w:hanging="360"/>
      </w:pPr>
      <w:rPr>
        <w:rFonts w:ascii="Wingdings" w:hAnsi="Wingdings" w:hint="default"/>
      </w:rPr>
    </w:lvl>
    <w:lvl w:ilvl="2" w:tplc="CC486602" w:tentative="1">
      <w:start w:val="1"/>
      <w:numFmt w:val="bullet"/>
      <w:lvlText w:val=""/>
      <w:lvlJc w:val="left"/>
      <w:pPr>
        <w:tabs>
          <w:tab w:val="num" w:pos="2160"/>
        </w:tabs>
        <w:ind w:left="2160" w:hanging="360"/>
      </w:pPr>
      <w:rPr>
        <w:rFonts w:ascii="Wingdings" w:hAnsi="Wingdings" w:hint="default"/>
      </w:rPr>
    </w:lvl>
    <w:lvl w:ilvl="3" w:tplc="E6E8D772" w:tentative="1">
      <w:start w:val="1"/>
      <w:numFmt w:val="bullet"/>
      <w:lvlText w:val=""/>
      <w:lvlJc w:val="left"/>
      <w:pPr>
        <w:tabs>
          <w:tab w:val="num" w:pos="2880"/>
        </w:tabs>
        <w:ind w:left="2880" w:hanging="360"/>
      </w:pPr>
      <w:rPr>
        <w:rFonts w:ascii="Wingdings" w:hAnsi="Wingdings" w:hint="default"/>
      </w:rPr>
    </w:lvl>
    <w:lvl w:ilvl="4" w:tplc="C206E19C" w:tentative="1">
      <w:start w:val="1"/>
      <w:numFmt w:val="bullet"/>
      <w:lvlText w:val=""/>
      <w:lvlJc w:val="left"/>
      <w:pPr>
        <w:tabs>
          <w:tab w:val="num" w:pos="3600"/>
        </w:tabs>
        <w:ind w:left="3600" w:hanging="360"/>
      </w:pPr>
      <w:rPr>
        <w:rFonts w:ascii="Wingdings" w:hAnsi="Wingdings" w:hint="default"/>
      </w:rPr>
    </w:lvl>
    <w:lvl w:ilvl="5" w:tplc="BA3866DC" w:tentative="1">
      <w:start w:val="1"/>
      <w:numFmt w:val="bullet"/>
      <w:lvlText w:val=""/>
      <w:lvlJc w:val="left"/>
      <w:pPr>
        <w:tabs>
          <w:tab w:val="num" w:pos="4320"/>
        </w:tabs>
        <w:ind w:left="4320" w:hanging="360"/>
      </w:pPr>
      <w:rPr>
        <w:rFonts w:ascii="Wingdings" w:hAnsi="Wingdings" w:hint="default"/>
      </w:rPr>
    </w:lvl>
    <w:lvl w:ilvl="6" w:tplc="5E60EAF0" w:tentative="1">
      <w:start w:val="1"/>
      <w:numFmt w:val="bullet"/>
      <w:lvlText w:val=""/>
      <w:lvlJc w:val="left"/>
      <w:pPr>
        <w:tabs>
          <w:tab w:val="num" w:pos="5040"/>
        </w:tabs>
        <w:ind w:left="5040" w:hanging="360"/>
      </w:pPr>
      <w:rPr>
        <w:rFonts w:ascii="Wingdings" w:hAnsi="Wingdings" w:hint="default"/>
      </w:rPr>
    </w:lvl>
    <w:lvl w:ilvl="7" w:tplc="7FA45684" w:tentative="1">
      <w:start w:val="1"/>
      <w:numFmt w:val="bullet"/>
      <w:lvlText w:val=""/>
      <w:lvlJc w:val="left"/>
      <w:pPr>
        <w:tabs>
          <w:tab w:val="num" w:pos="5760"/>
        </w:tabs>
        <w:ind w:left="5760" w:hanging="360"/>
      </w:pPr>
      <w:rPr>
        <w:rFonts w:ascii="Wingdings" w:hAnsi="Wingdings" w:hint="default"/>
      </w:rPr>
    </w:lvl>
    <w:lvl w:ilvl="8" w:tplc="75385662" w:tentative="1">
      <w:start w:val="1"/>
      <w:numFmt w:val="bullet"/>
      <w:lvlText w:val=""/>
      <w:lvlJc w:val="left"/>
      <w:pPr>
        <w:tabs>
          <w:tab w:val="num" w:pos="6480"/>
        </w:tabs>
        <w:ind w:left="6480" w:hanging="360"/>
      </w:pPr>
      <w:rPr>
        <w:rFonts w:ascii="Wingdings" w:hAnsi="Wingdings" w:hint="default"/>
      </w:rPr>
    </w:lvl>
  </w:abstractNum>
  <w:abstractNum w:abstractNumId="1">
    <w:nsid w:val="0567624B"/>
    <w:multiLevelType w:val="hybridMultilevel"/>
    <w:tmpl w:val="37DEAF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C0A91"/>
    <w:multiLevelType w:val="hybridMultilevel"/>
    <w:tmpl w:val="4B2EA6F6"/>
    <w:lvl w:ilvl="0" w:tplc="03589980">
      <w:start w:val="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D1064A"/>
    <w:multiLevelType w:val="hybridMultilevel"/>
    <w:tmpl w:val="CA1ABEA0"/>
    <w:lvl w:ilvl="0" w:tplc="770C894E">
      <w:start w:val="1"/>
      <w:numFmt w:val="bullet"/>
      <w:lvlText w:val=""/>
      <w:lvlJc w:val="left"/>
      <w:pPr>
        <w:tabs>
          <w:tab w:val="num" w:pos="720"/>
        </w:tabs>
        <w:ind w:left="720" w:hanging="360"/>
      </w:pPr>
      <w:rPr>
        <w:rFonts w:ascii="Wingdings" w:hAnsi="Wingdings" w:hint="default"/>
      </w:rPr>
    </w:lvl>
    <w:lvl w:ilvl="1" w:tplc="EA9C00AA" w:tentative="1">
      <w:start w:val="1"/>
      <w:numFmt w:val="bullet"/>
      <w:lvlText w:val=""/>
      <w:lvlJc w:val="left"/>
      <w:pPr>
        <w:tabs>
          <w:tab w:val="num" w:pos="1440"/>
        </w:tabs>
        <w:ind w:left="1440" w:hanging="360"/>
      </w:pPr>
      <w:rPr>
        <w:rFonts w:ascii="Wingdings" w:hAnsi="Wingdings" w:hint="default"/>
      </w:rPr>
    </w:lvl>
    <w:lvl w:ilvl="2" w:tplc="B9A696BA" w:tentative="1">
      <w:start w:val="1"/>
      <w:numFmt w:val="bullet"/>
      <w:lvlText w:val=""/>
      <w:lvlJc w:val="left"/>
      <w:pPr>
        <w:tabs>
          <w:tab w:val="num" w:pos="2160"/>
        </w:tabs>
        <w:ind w:left="2160" w:hanging="360"/>
      </w:pPr>
      <w:rPr>
        <w:rFonts w:ascii="Wingdings" w:hAnsi="Wingdings" w:hint="default"/>
      </w:rPr>
    </w:lvl>
    <w:lvl w:ilvl="3" w:tplc="F3468658" w:tentative="1">
      <w:start w:val="1"/>
      <w:numFmt w:val="bullet"/>
      <w:lvlText w:val=""/>
      <w:lvlJc w:val="left"/>
      <w:pPr>
        <w:tabs>
          <w:tab w:val="num" w:pos="2880"/>
        </w:tabs>
        <w:ind w:left="2880" w:hanging="360"/>
      </w:pPr>
      <w:rPr>
        <w:rFonts w:ascii="Wingdings" w:hAnsi="Wingdings" w:hint="default"/>
      </w:rPr>
    </w:lvl>
    <w:lvl w:ilvl="4" w:tplc="712033BA" w:tentative="1">
      <w:start w:val="1"/>
      <w:numFmt w:val="bullet"/>
      <w:lvlText w:val=""/>
      <w:lvlJc w:val="left"/>
      <w:pPr>
        <w:tabs>
          <w:tab w:val="num" w:pos="3600"/>
        </w:tabs>
        <w:ind w:left="3600" w:hanging="360"/>
      </w:pPr>
      <w:rPr>
        <w:rFonts w:ascii="Wingdings" w:hAnsi="Wingdings" w:hint="default"/>
      </w:rPr>
    </w:lvl>
    <w:lvl w:ilvl="5" w:tplc="E590844A" w:tentative="1">
      <w:start w:val="1"/>
      <w:numFmt w:val="bullet"/>
      <w:lvlText w:val=""/>
      <w:lvlJc w:val="left"/>
      <w:pPr>
        <w:tabs>
          <w:tab w:val="num" w:pos="4320"/>
        </w:tabs>
        <w:ind w:left="4320" w:hanging="360"/>
      </w:pPr>
      <w:rPr>
        <w:rFonts w:ascii="Wingdings" w:hAnsi="Wingdings" w:hint="default"/>
      </w:rPr>
    </w:lvl>
    <w:lvl w:ilvl="6" w:tplc="A0AEAE22" w:tentative="1">
      <w:start w:val="1"/>
      <w:numFmt w:val="bullet"/>
      <w:lvlText w:val=""/>
      <w:lvlJc w:val="left"/>
      <w:pPr>
        <w:tabs>
          <w:tab w:val="num" w:pos="5040"/>
        </w:tabs>
        <w:ind w:left="5040" w:hanging="360"/>
      </w:pPr>
      <w:rPr>
        <w:rFonts w:ascii="Wingdings" w:hAnsi="Wingdings" w:hint="default"/>
      </w:rPr>
    </w:lvl>
    <w:lvl w:ilvl="7" w:tplc="EBDC0938" w:tentative="1">
      <w:start w:val="1"/>
      <w:numFmt w:val="bullet"/>
      <w:lvlText w:val=""/>
      <w:lvlJc w:val="left"/>
      <w:pPr>
        <w:tabs>
          <w:tab w:val="num" w:pos="5760"/>
        </w:tabs>
        <w:ind w:left="5760" w:hanging="360"/>
      </w:pPr>
      <w:rPr>
        <w:rFonts w:ascii="Wingdings" w:hAnsi="Wingdings" w:hint="default"/>
      </w:rPr>
    </w:lvl>
    <w:lvl w:ilvl="8" w:tplc="F612ACC4" w:tentative="1">
      <w:start w:val="1"/>
      <w:numFmt w:val="bullet"/>
      <w:lvlText w:val=""/>
      <w:lvlJc w:val="left"/>
      <w:pPr>
        <w:tabs>
          <w:tab w:val="num" w:pos="6480"/>
        </w:tabs>
        <w:ind w:left="6480" w:hanging="360"/>
      </w:pPr>
      <w:rPr>
        <w:rFonts w:ascii="Wingdings" w:hAnsi="Wingdings" w:hint="default"/>
      </w:rPr>
    </w:lvl>
  </w:abstractNum>
  <w:abstractNum w:abstractNumId="4">
    <w:nsid w:val="21E20762"/>
    <w:multiLevelType w:val="hybridMultilevel"/>
    <w:tmpl w:val="983491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7C2AB7"/>
    <w:multiLevelType w:val="multilevel"/>
    <w:tmpl w:val="F86CFD3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AD808AE"/>
    <w:multiLevelType w:val="hybridMultilevel"/>
    <w:tmpl w:val="044A0B6E"/>
    <w:lvl w:ilvl="0" w:tplc="BD946C7A">
      <w:start w:val="1"/>
      <w:numFmt w:val="lowerLetter"/>
      <w:lvlText w:val="(%1)"/>
      <w:lvlJc w:val="left"/>
      <w:pPr>
        <w:ind w:left="1100" w:hanging="7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2B0734"/>
    <w:multiLevelType w:val="hybridMultilevel"/>
    <w:tmpl w:val="764A5E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871F6C"/>
    <w:multiLevelType w:val="hybridMultilevel"/>
    <w:tmpl w:val="F9EA4D6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6035EB"/>
    <w:multiLevelType w:val="hybridMultilevel"/>
    <w:tmpl w:val="4A9EF4C0"/>
    <w:lvl w:ilvl="0" w:tplc="2D30DC70">
      <w:start w:val="1"/>
      <w:numFmt w:val="bullet"/>
      <w:lvlText w:val=""/>
      <w:lvlJc w:val="left"/>
      <w:pPr>
        <w:tabs>
          <w:tab w:val="num" w:pos="720"/>
        </w:tabs>
        <w:ind w:left="720" w:hanging="360"/>
      </w:pPr>
      <w:rPr>
        <w:rFonts w:ascii="Wingdings" w:hAnsi="Wingdings" w:hint="default"/>
      </w:rPr>
    </w:lvl>
    <w:lvl w:ilvl="1" w:tplc="5492F77E" w:tentative="1">
      <w:start w:val="1"/>
      <w:numFmt w:val="bullet"/>
      <w:lvlText w:val=""/>
      <w:lvlJc w:val="left"/>
      <w:pPr>
        <w:tabs>
          <w:tab w:val="num" w:pos="1440"/>
        </w:tabs>
        <w:ind w:left="1440" w:hanging="360"/>
      </w:pPr>
      <w:rPr>
        <w:rFonts w:ascii="Wingdings" w:hAnsi="Wingdings" w:hint="default"/>
      </w:rPr>
    </w:lvl>
    <w:lvl w:ilvl="2" w:tplc="54163CFC" w:tentative="1">
      <w:start w:val="1"/>
      <w:numFmt w:val="bullet"/>
      <w:lvlText w:val=""/>
      <w:lvlJc w:val="left"/>
      <w:pPr>
        <w:tabs>
          <w:tab w:val="num" w:pos="2160"/>
        </w:tabs>
        <w:ind w:left="2160" w:hanging="360"/>
      </w:pPr>
      <w:rPr>
        <w:rFonts w:ascii="Wingdings" w:hAnsi="Wingdings" w:hint="default"/>
      </w:rPr>
    </w:lvl>
    <w:lvl w:ilvl="3" w:tplc="007E6072" w:tentative="1">
      <w:start w:val="1"/>
      <w:numFmt w:val="bullet"/>
      <w:lvlText w:val=""/>
      <w:lvlJc w:val="left"/>
      <w:pPr>
        <w:tabs>
          <w:tab w:val="num" w:pos="2880"/>
        </w:tabs>
        <w:ind w:left="2880" w:hanging="360"/>
      </w:pPr>
      <w:rPr>
        <w:rFonts w:ascii="Wingdings" w:hAnsi="Wingdings" w:hint="default"/>
      </w:rPr>
    </w:lvl>
    <w:lvl w:ilvl="4" w:tplc="7138CFAA" w:tentative="1">
      <w:start w:val="1"/>
      <w:numFmt w:val="bullet"/>
      <w:lvlText w:val=""/>
      <w:lvlJc w:val="left"/>
      <w:pPr>
        <w:tabs>
          <w:tab w:val="num" w:pos="3600"/>
        </w:tabs>
        <w:ind w:left="3600" w:hanging="360"/>
      </w:pPr>
      <w:rPr>
        <w:rFonts w:ascii="Wingdings" w:hAnsi="Wingdings" w:hint="default"/>
      </w:rPr>
    </w:lvl>
    <w:lvl w:ilvl="5" w:tplc="47481298" w:tentative="1">
      <w:start w:val="1"/>
      <w:numFmt w:val="bullet"/>
      <w:lvlText w:val=""/>
      <w:lvlJc w:val="left"/>
      <w:pPr>
        <w:tabs>
          <w:tab w:val="num" w:pos="4320"/>
        </w:tabs>
        <w:ind w:left="4320" w:hanging="360"/>
      </w:pPr>
      <w:rPr>
        <w:rFonts w:ascii="Wingdings" w:hAnsi="Wingdings" w:hint="default"/>
      </w:rPr>
    </w:lvl>
    <w:lvl w:ilvl="6" w:tplc="BC32556E" w:tentative="1">
      <w:start w:val="1"/>
      <w:numFmt w:val="bullet"/>
      <w:lvlText w:val=""/>
      <w:lvlJc w:val="left"/>
      <w:pPr>
        <w:tabs>
          <w:tab w:val="num" w:pos="5040"/>
        </w:tabs>
        <w:ind w:left="5040" w:hanging="360"/>
      </w:pPr>
      <w:rPr>
        <w:rFonts w:ascii="Wingdings" w:hAnsi="Wingdings" w:hint="default"/>
      </w:rPr>
    </w:lvl>
    <w:lvl w:ilvl="7" w:tplc="BC28D60C" w:tentative="1">
      <w:start w:val="1"/>
      <w:numFmt w:val="bullet"/>
      <w:lvlText w:val=""/>
      <w:lvlJc w:val="left"/>
      <w:pPr>
        <w:tabs>
          <w:tab w:val="num" w:pos="5760"/>
        </w:tabs>
        <w:ind w:left="5760" w:hanging="360"/>
      </w:pPr>
      <w:rPr>
        <w:rFonts w:ascii="Wingdings" w:hAnsi="Wingdings" w:hint="default"/>
      </w:rPr>
    </w:lvl>
    <w:lvl w:ilvl="8" w:tplc="13644E66" w:tentative="1">
      <w:start w:val="1"/>
      <w:numFmt w:val="bullet"/>
      <w:lvlText w:val=""/>
      <w:lvlJc w:val="left"/>
      <w:pPr>
        <w:tabs>
          <w:tab w:val="num" w:pos="6480"/>
        </w:tabs>
        <w:ind w:left="6480" w:hanging="360"/>
      </w:pPr>
      <w:rPr>
        <w:rFonts w:ascii="Wingdings" w:hAnsi="Wingdings" w:hint="default"/>
      </w:rPr>
    </w:lvl>
  </w:abstractNum>
  <w:abstractNum w:abstractNumId="10">
    <w:nsid w:val="68A70DED"/>
    <w:multiLevelType w:val="multilevel"/>
    <w:tmpl w:val="C600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66775F"/>
    <w:multiLevelType w:val="hybridMultilevel"/>
    <w:tmpl w:val="F3080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D1415E"/>
    <w:multiLevelType w:val="hybridMultilevel"/>
    <w:tmpl w:val="02442850"/>
    <w:lvl w:ilvl="0" w:tplc="314EE3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E92DE9"/>
    <w:multiLevelType w:val="hybridMultilevel"/>
    <w:tmpl w:val="45203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6"/>
  </w:num>
  <w:num w:numId="4">
    <w:abstractNumId w:val="4"/>
  </w:num>
  <w:num w:numId="5">
    <w:abstractNumId w:val="5"/>
  </w:num>
  <w:num w:numId="6">
    <w:abstractNumId w:val="11"/>
  </w:num>
  <w:num w:numId="7">
    <w:abstractNumId w:val="1"/>
  </w:num>
  <w:num w:numId="8">
    <w:abstractNumId w:val="8"/>
  </w:num>
  <w:num w:numId="9">
    <w:abstractNumId w:val="13"/>
  </w:num>
  <w:num w:numId="10">
    <w:abstractNumId w:val="3"/>
  </w:num>
  <w:num w:numId="11">
    <w:abstractNumId w:val="9"/>
  </w:num>
  <w:num w:numId="12">
    <w:abstractNumId w:val="0"/>
  </w:num>
  <w:num w:numId="13">
    <w:abstractNumId w:val="2"/>
  </w:num>
  <w:num w:numId="14">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pos w:val="sectEnd"/>
    <w:numFmt w:val="decimal"/>
    <w:numRestart w:val="eachSect"/>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10B44"/>
    <w:rsid w:val="00012879"/>
    <w:rsid w:val="00015B5C"/>
    <w:rsid w:val="00025A12"/>
    <w:rsid w:val="00030AF0"/>
    <w:rsid w:val="00041B04"/>
    <w:rsid w:val="00044558"/>
    <w:rsid w:val="0005374D"/>
    <w:rsid w:val="000620E4"/>
    <w:rsid w:val="00064531"/>
    <w:rsid w:val="00071CA6"/>
    <w:rsid w:val="00076B36"/>
    <w:rsid w:val="000779F7"/>
    <w:rsid w:val="00077A99"/>
    <w:rsid w:val="00077F0A"/>
    <w:rsid w:val="0008176F"/>
    <w:rsid w:val="0008682F"/>
    <w:rsid w:val="00087102"/>
    <w:rsid w:val="000B13B4"/>
    <w:rsid w:val="000C0164"/>
    <w:rsid w:val="000C18E6"/>
    <w:rsid w:val="000C24B8"/>
    <w:rsid w:val="000D1B20"/>
    <w:rsid w:val="000E32EA"/>
    <w:rsid w:val="000E593D"/>
    <w:rsid w:val="000F56FF"/>
    <w:rsid w:val="00105BBB"/>
    <w:rsid w:val="00111915"/>
    <w:rsid w:val="0011273A"/>
    <w:rsid w:val="00120E03"/>
    <w:rsid w:val="0014596C"/>
    <w:rsid w:val="001504BE"/>
    <w:rsid w:val="0016015C"/>
    <w:rsid w:val="00172240"/>
    <w:rsid w:val="00182885"/>
    <w:rsid w:val="001859C5"/>
    <w:rsid w:val="00187159"/>
    <w:rsid w:val="00187691"/>
    <w:rsid w:val="001A3DDE"/>
    <w:rsid w:val="001B12EF"/>
    <w:rsid w:val="001B521A"/>
    <w:rsid w:val="001C10A0"/>
    <w:rsid w:val="001C3B63"/>
    <w:rsid w:val="002137F3"/>
    <w:rsid w:val="002147D8"/>
    <w:rsid w:val="00220BDA"/>
    <w:rsid w:val="00220BED"/>
    <w:rsid w:val="00227893"/>
    <w:rsid w:val="00235BEC"/>
    <w:rsid w:val="00244C26"/>
    <w:rsid w:val="00250216"/>
    <w:rsid w:val="00257382"/>
    <w:rsid w:val="0025754A"/>
    <w:rsid w:val="00257E43"/>
    <w:rsid w:val="00260F9A"/>
    <w:rsid w:val="00271ED6"/>
    <w:rsid w:val="002746F9"/>
    <w:rsid w:val="00274E2C"/>
    <w:rsid w:val="002A0FFA"/>
    <w:rsid w:val="002B38BC"/>
    <w:rsid w:val="002D36B9"/>
    <w:rsid w:val="002D6E20"/>
    <w:rsid w:val="002E157F"/>
    <w:rsid w:val="002F3610"/>
    <w:rsid w:val="00304FD6"/>
    <w:rsid w:val="0030767B"/>
    <w:rsid w:val="0031256C"/>
    <w:rsid w:val="00314F3F"/>
    <w:rsid w:val="00315ACF"/>
    <w:rsid w:val="003218D0"/>
    <w:rsid w:val="00323D2C"/>
    <w:rsid w:val="003240AA"/>
    <w:rsid w:val="00327172"/>
    <w:rsid w:val="00333CA9"/>
    <w:rsid w:val="00343673"/>
    <w:rsid w:val="003450B1"/>
    <w:rsid w:val="003635D6"/>
    <w:rsid w:val="00375AB8"/>
    <w:rsid w:val="00385E9D"/>
    <w:rsid w:val="00386E26"/>
    <w:rsid w:val="00391607"/>
    <w:rsid w:val="00393159"/>
    <w:rsid w:val="0039616A"/>
    <w:rsid w:val="00396207"/>
    <w:rsid w:val="003A060D"/>
    <w:rsid w:val="003A765F"/>
    <w:rsid w:val="003B0A2F"/>
    <w:rsid w:val="003B7100"/>
    <w:rsid w:val="003B73A8"/>
    <w:rsid w:val="003C1D2F"/>
    <w:rsid w:val="003D2B23"/>
    <w:rsid w:val="003D34F2"/>
    <w:rsid w:val="003E22B5"/>
    <w:rsid w:val="004028B5"/>
    <w:rsid w:val="00402B3F"/>
    <w:rsid w:val="004100F0"/>
    <w:rsid w:val="00413B3D"/>
    <w:rsid w:val="004227D7"/>
    <w:rsid w:val="0043678C"/>
    <w:rsid w:val="0044069E"/>
    <w:rsid w:val="004431F8"/>
    <w:rsid w:val="00444E81"/>
    <w:rsid w:val="004467D5"/>
    <w:rsid w:val="004618D8"/>
    <w:rsid w:val="00461AA9"/>
    <w:rsid w:val="00463011"/>
    <w:rsid w:val="00463AAC"/>
    <w:rsid w:val="00471E09"/>
    <w:rsid w:val="00472B7F"/>
    <w:rsid w:val="004736D6"/>
    <w:rsid w:val="00474E61"/>
    <w:rsid w:val="00491064"/>
    <w:rsid w:val="0049622C"/>
    <w:rsid w:val="004A0CB2"/>
    <w:rsid w:val="004A52B4"/>
    <w:rsid w:val="004A7222"/>
    <w:rsid w:val="004B064C"/>
    <w:rsid w:val="004B25E9"/>
    <w:rsid w:val="004C41AC"/>
    <w:rsid w:val="004C635E"/>
    <w:rsid w:val="004D1021"/>
    <w:rsid w:val="004D1CBB"/>
    <w:rsid w:val="004E0C98"/>
    <w:rsid w:val="004E41F4"/>
    <w:rsid w:val="005008BB"/>
    <w:rsid w:val="00506134"/>
    <w:rsid w:val="0053028C"/>
    <w:rsid w:val="005354E8"/>
    <w:rsid w:val="0055154C"/>
    <w:rsid w:val="00570C50"/>
    <w:rsid w:val="0057775C"/>
    <w:rsid w:val="00582EBC"/>
    <w:rsid w:val="00583C7E"/>
    <w:rsid w:val="005875D2"/>
    <w:rsid w:val="00594F88"/>
    <w:rsid w:val="005963A3"/>
    <w:rsid w:val="0059779E"/>
    <w:rsid w:val="005A2B79"/>
    <w:rsid w:val="005B0705"/>
    <w:rsid w:val="005B16E2"/>
    <w:rsid w:val="005C67D8"/>
    <w:rsid w:val="005C7BC1"/>
    <w:rsid w:val="005E64CF"/>
    <w:rsid w:val="006010A2"/>
    <w:rsid w:val="006060B9"/>
    <w:rsid w:val="00613204"/>
    <w:rsid w:val="0061700B"/>
    <w:rsid w:val="006273C0"/>
    <w:rsid w:val="00633C74"/>
    <w:rsid w:val="00641991"/>
    <w:rsid w:val="00645A8F"/>
    <w:rsid w:val="00647814"/>
    <w:rsid w:val="00653131"/>
    <w:rsid w:val="00653C73"/>
    <w:rsid w:val="00653D5A"/>
    <w:rsid w:val="00657BE3"/>
    <w:rsid w:val="00661C13"/>
    <w:rsid w:val="00671AD1"/>
    <w:rsid w:val="006749DE"/>
    <w:rsid w:val="006751DC"/>
    <w:rsid w:val="00683C29"/>
    <w:rsid w:val="00686622"/>
    <w:rsid w:val="00693839"/>
    <w:rsid w:val="0069549B"/>
    <w:rsid w:val="006A6340"/>
    <w:rsid w:val="006B1D41"/>
    <w:rsid w:val="006B4721"/>
    <w:rsid w:val="006D1B98"/>
    <w:rsid w:val="006E3503"/>
    <w:rsid w:val="006F10CE"/>
    <w:rsid w:val="006F401C"/>
    <w:rsid w:val="0070017B"/>
    <w:rsid w:val="00705086"/>
    <w:rsid w:val="00713878"/>
    <w:rsid w:val="00713DC3"/>
    <w:rsid w:val="00720148"/>
    <w:rsid w:val="007247B0"/>
    <w:rsid w:val="00730F0A"/>
    <w:rsid w:val="00746E16"/>
    <w:rsid w:val="00754C2B"/>
    <w:rsid w:val="007559B1"/>
    <w:rsid w:val="00761FDB"/>
    <w:rsid w:val="007637C6"/>
    <w:rsid w:val="00763F08"/>
    <w:rsid w:val="00767CFD"/>
    <w:rsid w:val="0077152D"/>
    <w:rsid w:val="007739FB"/>
    <w:rsid w:val="00775701"/>
    <w:rsid w:val="0078051B"/>
    <w:rsid w:val="00784171"/>
    <w:rsid w:val="007864D2"/>
    <w:rsid w:val="00786778"/>
    <w:rsid w:val="0078679A"/>
    <w:rsid w:val="0078731A"/>
    <w:rsid w:val="007B5A14"/>
    <w:rsid w:val="007C0A53"/>
    <w:rsid w:val="007D381E"/>
    <w:rsid w:val="007E44ED"/>
    <w:rsid w:val="007F0B8E"/>
    <w:rsid w:val="007F2648"/>
    <w:rsid w:val="00815BF8"/>
    <w:rsid w:val="008253D8"/>
    <w:rsid w:val="00825DE8"/>
    <w:rsid w:val="0082601C"/>
    <w:rsid w:val="008264BE"/>
    <w:rsid w:val="00827FBD"/>
    <w:rsid w:val="00841129"/>
    <w:rsid w:val="0084426B"/>
    <w:rsid w:val="00844CF8"/>
    <w:rsid w:val="00845D75"/>
    <w:rsid w:val="00847BB0"/>
    <w:rsid w:val="00850EAD"/>
    <w:rsid w:val="008664B9"/>
    <w:rsid w:val="00883C93"/>
    <w:rsid w:val="0089278C"/>
    <w:rsid w:val="008A1EE9"/>
    <w:rsid w:val="008A2BB9"/>
    <w:rsid w:val="008A4F22"/>
    <w:rsid w:val="008B2364"/>
    <w:rsid w:val="008B3A0D"/>
    <w:rsid w:val="008C27FE"/>
    <w:rsid w:val="008C4EC6"/>
    <w:rsid w:val="008D3B4B"/>
    <w:rsid w:val="008D3E17"/>
    <w:rsid w:val="008D48EE"/>
    <w:rsid w:val="008E1C26"/>
    <w:rsid w:val="008E3947"/>
    <w:rsid w:val="008F1822"/>
    <w:rsid w:val="008F200C"/>
    <w:rsid w:val="00900D29"/>
    <w:rsid w:val="00902267"/>
    <w:rsid w:val="00905351"/>
    <w:rsid w:val="00917D6C"/>
    <w:rsid w:val="009245C5"/>
    <w:rsid w:val="00931BB1"/>
    <w:rsid w:val="009368D2"/>
    <w:rsid w:val="00952BBC"/>
    <w:rsid w:val="00953363"/>
    <w:rsid w:val="00965F2B"/>
    <w:rsid w:val="009671ED"/>
    <w:rsid w:val="009737FD"/>
    <w:rsid w:val="00976BD6"/>
    <w:rsid w:val="00981F42"/>
    <w:rsid w:val="00992C28"/>
    <w:rsid w:val="009A1267"/>
    <w:rsid w:val="009A1894"/>
    <w:rsid w:val="009B49FC"/>
    <w:rsid w:val="009D20C3"/>
    <w:rsid w:val="009D2571"/>
    <w:rsid w:val="009D4667"/>
    <w:rsid w:val="009E40CA"/>
    <w:rsid w:val="009E5C79"/>
    <w:rsid w:val="009F00B4"/>
    <w:rsid w:val="00A0094B"/>
    <w:rsid w:val="00A10057"/>
    <w:rsid w:val="00A16C8A"/>
    <w:rsid w:val="00A22B29"/>
    <w:rsid w:val="00A460F3"/>
    <w:rsid w:val="00A50007"/>
    <w:rsid w:val="00A523B9"/>
    <w:rsid w:val="00A5626C"/>
    <w:rsid w:val="00A565A0"/>
    <w:rsid w:val="00A61717"/>
    <w:rsid w:val="00A65E23"/>
    <w:rsid w:val="00A7236C"/>
    <w:rsid w:val="00A77093"/>
    <w:rsid w:val="00A82147"/>
    <w:rsid w:val="00A936A4"/>
    <w:rsid w:val="00AA0B13"/>
    <w:rsid w:val="00AA1B3B"/>
    <w:rsid w:val="00AB731B"/>
    <w:rsid w:val="00AC383F"/>
    <w:rsid w:val="00AC5E50"/>
    <w:rsid w:val="00AE1BEA"/>
    <w:rsid w:val="00AE7421"/>
    <w:rsid w:val="00AF0BB2"/>
    <w:rsid w:val="00AF7B81"/>
    <w:rsid w:val="00B03D72"/>
    <w:rsid w:val="00B10793"/>
    <w:rsid w:val="00B14BF1"/>
    <w:rsid w:val="00B14FE0"/>
    <w:rsid w:val="00B16FA6"/>
    <w:rsid w:val="00B173DB"/>
    <w:rsid w:val="00B224CD"/>
    <w:rsid w:val="00B26394"/>
    <w:rsid w:val="00B270FE"/>
    <w:rsid w:val="00B36426"/>
    <w:rsid w:val="00B365A5"/>
    <w:rsid w:val="00B5020B"/>
    <w:rsid w:val="00B674DF"/>
    <w:rsid w:val="00B74AE9"/>
    <w:rsid w:val="00B7779C"/>
    <w:rsid w:val="00B905E2"/>
    <w:rsid w:val="00BA1A3A"/>
    <w:rsid w:val="00BB3F72"/>
    <w:rsid w:val="00BB420C"/>
    <w:rsid w:val="00BB5007"/>
    <w:rsid w:val="00BB50E5"/>
    <w:rsid w:val="00BB678C"/>
    <w:rsid w:val="00BB7DE7"/>
    <w:rsid w:val="00BC0387"/>
    <w:rsid w:val="00BC11DC"/>
    <w:rsid w:val="00BD1142"/>
    <w:rsid w:val="00BD45C8"/>
    <w:rsid w:val="00BE61FB"/>
    <w:rsid w:val="00BE6A2E"/>
    <w:rsid w:val="00C13B59"/>
    <w:rsid w:val="00C16C66"/>
    <w:rsid w:val="00C20A7B"/>
    <w:rsid w:val="00C246D0"/>
    <w:rsid w:val="00C24EE3"/>
    <w:rsid w:val="00C362E6"/>
    <w:rsid w:val="00C3745C"/>
    <w:rsid w:val="00C4062A"/>
    <w:rsid w:val="00C4290D"/>
    <w:rsid w:val="00C45B91"/>
    <w:rsid w:val="00C54100"/>
    <w:rsid w:val="00C63C23"/>
    <w:rsid w:val="00C8326D"/>
    <w:rsid w:val="00C92079"/>
    <w:rsid w:val="00CA498F"/>
    <w:rsid w:val="00CB5A9D"/>
    <w:rsid w:val="00CC6294"/>
    <w:rsid w:val="00CC7E26"/>
    <w:rsid w:val="00CD4FC4"/>
    <w:rsid w:val="00CD566C"/>
    <w:rsid w:val="00CE6EA2"/>
    <w:rsid w:val="00CF44AD"/>
    <w:rsid w:val="00D30D71"/>
    <w:rsid w:val="00D323D6"/>
    <w:rsid w:val="00D41C83"/>
    <w:rsid w:val="00D45B30"/>
    <w:rsid w:val="00D54F29"/>
    <w:rsid w:val="00D65384"/>
    <w:rsid w:val="00D75B66"/>
    <w:rsid w:val="00D82F0B"/>
    <w:rsid w:val="00D855B1"/>
    <w:rsid w:val="00D97CFA"/>
    <w:rsid w:val="00DA02BF"/>
    <w:rsid w:val="00DA1614"/>
    <w:rsid w:val="00DA1971"/>
    <w:rsid w:val="00DA1AC6"/>
    <w:rsid w:val="00DA49F9"/>
    <w:rsid w:val="00DB2909"/>
    <w:rsid w:val="00DB4726"/>
    <w:rsid w:val="00DB57AB"/>
    <w:rsid w:val="00DB664C"/>
    <w:rsid w:val="00DB7C17"/>
    <w:rsid w:val="00DB7EA3"/>
    <w:rsid w:val="00DC6749"/>
    <w:rsid w:val="00DD484C"/>
    <w:rsid w:val="00DE1EF7"/>
    <w:rsid w:val="00DE50F8"/>
    <w:rsid w:val="00DF4B88"/>
    <w:rsid w:val="00DF7E3C"/>
    <w:rsid w:val="00E0501B"/>
    <w:rsid w:val="00E07CFB"/>
    <w:rsid w:val="00E11D2F"/>
    <w:rsid w:val="00E12DC7"/>
    <w:rsid w:val="00E20B9A"/>
    <w:rsid w:val="00E22D85"/>
    <w:rsid w:val="00E252B0"/>
    <w:rsid w:val="00E30DA2"/>
    <w:rsid w:val="00E453E8"/>
    <w:rsid w:val="00E53D7E"/>
    <w:rsid w:val="00E73C8F"/>
    <w:rsid w:val="00E74A27"/>
    <w:rsid w:val="00E75768"/>
    <w:rsid w:val="00E77477"/>
    <w:rsid w:val="00E84059"/>
    <w:rsid w:val="00E86FB5"/>
    <w:rsid w:val="00EA13D9"/>
    <w:rsid w:val="00EA2E21"/>
    <w:rsid w:val="00EA7E4F"/>
    <w:rsid w:val="00EC021C"/>
    <w:rsid w:val="00EC10ED"/>
    <w:rsid w:val="00ED4B8C"/>
    <w:rsid w:val="00ED6F0B"/>
    <w:rsid w:val="00EE1461"/>
    <w:rsid w:val="00EE3797"/>
    <w:rsid w:val="00F11B23"/>
    <w:rsid w:val="00F17896"/>
    <w:rsid w:val="00F2717A"/>
    <w:rsid w:val="00F27248"/>
    <w:rsid w:val="00F3560C"/>
    <w:rsid w:val="00F37F46"/>
    <w:rsid w:val="00F43891"/>
    <w:rsid w:val="00F46A49"/>
    <w:rsid w:val="00F7122D"/>
    <w:rsid w:val="00F74124"/>
    <w:rsid w:val="00F742A8"/>
    <w:rsid w:val="00F766C0"/>
    <w:rsid w:val="00F84401"/>
    <w:rsid w:val="00F84BDF"/>
    <w:rsid w:val="00F85469"/>
    <w:rsid w:val="00F93475"/>
    <w:rsid w:val="00FA2425"/>
    <w:rsid w:val="00FA582F"/>
    <w:rsid w:val="00FB5287"/>
    <w:rsid w:val="00FC6A58"/>
    <w:rsid w:val="00FF0F0F"/>
    <w:rsid w:val="00FF2AA8"/>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F00B4"/>
    <w:pPr>
      <w:spacing w:line="480" w:lineRule="auto"/>
      <w:jc w:val="center"/>
      <w:outlineLvl w:val="0"/>
    </w:pPr>
    <w:rPr>
      <w:rFonts w:asciiTheme="majorHAnsi" w:eastAsia="宋体" w:hAnsiTheme="majorHAnsi"/>
      <w:b/>
      <w:bCs/>
      <w:sz w:val="24"/>
      <w:szCs w:val="24"/>
    </w:rPr>
  </w:style>
  <w:style w:type="paragraph" w:styleId="Heading2">
    <w:name w:val="heading 2"/>
    <w:next w:val="Normal"/>
    <w:link w:val="Heading2Char"/>
    <w:autoRedefine/>
    <w:uiPriority w:val="9"/>
    <w:unhideWhenUsed/>
    <w:qFormat/>
    <w:rsid w:val="00EA2E21"/>
    <w:pPr>
      <w:keepNext/>
      <w:spacing w:line="480" w:lineRule="auto"/>
      <w:outlineLvl w:val="1"/>
    </w:pPr>
    <w:rPr>
      <w:rFonts w:asciiTheme="majorHAnsi" w:eastAsia="宋体" w:hAnsiTheme="majorHAnsi"/>
      <w:b/>
      <w:bCs/>
      <w:i/>
      <w:iCs/>
      <w:sz w:val="24"/>
      <w:szCs w:val="28"/>
      <w:lang w:eastAsia="zh-CN" w:bidi="en-US"/>
    </w:rPr>
  </w:style>
  <w:style w:type="paragraph" w:styleId="Heading3">
    <w:name w:val="heading 3"/>
    <w:next w:val="Normal"/>
    <w:link w:val="Heading3Char"/>
    <w:autoRedefine/>
    <w:uiPriority w:val="9"/>
    <w:unhideWhenUsed/>
    <w:qFormat/>
    <w:rsid w:val="00220BDA"/>
    <w:pPr>
      <w:keepNext/>
      <w:spacing w:line="480" w:lineRule="auto"/>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0B4"/>
    <w:rPr>
      <w:rFonts w:asciiTheme="majorHAnsi" w:eastAsia="宋体" w:hAnsiTheme="majorHAnsi"/>
      <w:b/>
      <w:bCs/>
      <w:sz w:val="24"/>
      <w:szCs w:val="24"/>
    </w:rPr>
  </w:style>
  <w:style w:type="character" w:customStyle="1" w:styleId="Heading2Char">
    <w:name w:val="Heading 2 Char"/>
    <w:basedOn w:val="DefaultParagraphFont"/>
    <w:link w:val="Heading2"/>
    <w:uiPriority w:val="9"/>
    <w:rsid w:val="00EA2E21"/>
    <w:rPr>
      <w:rFonts w:asciiTheme="majorHAnsi" w:eastAsia="宋体" w:hAnsiTheme="majorHAnsi"/>
      <w:b/>
      <w:bCs/>
      <w:i/>
      <w:iCs/>
      <w:sz w:val="24"/>
      <w:szCs w:val="28"/>
      <w:lang w:eastAsia="zh-CN" w:bidi="en-US"/>
    </w:rPr>
  </w:style>
  <w:style w:type="character" w:customStyle="1" w:styleId="Heading3Char">
    <w:name w:val="Heading 3 Char"/>
    <w:basedOn w:val="DefaultParagraphFont"/>
    <w:link w:val="Heading3"/>
    <w:uiPriority w:val="9"/>
    <w:rsid w:val="00220BDA"/>
    <w:rPr>
      <w:rFonts w:asciiTheme="majorHAnsi" w:hAnsiTheme="majorHAnsi"/>
      <w:b/>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B14FE0"/>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EndnoteText">
    <w:name w:val="endnote text"/>
    <w:basedOn w:val="Normal"/>
    <w:link w:val="EndnoteTextChar"/>
    <w:uiPriority w:val="99"/>
    <w:unhideWhenUsed/>
    <w:rsid w:val="00F84BDF"/>
    <w:pPr>
      <w:spacing w:line="240" w:lineRule="auto"/>
    </w:pPr>
    <w:rPr>
      <w:sz w:val="20"/>
      <w:szCs w:val="20"/>
    </w:rPr>
  </w:style>
  <w:style w:type="character" w:customStyle="1" w:styleId="EndnoteTextChar">
    <w:name w:val="Endnote Text Char"/>
    <w:basedOn w:val="DefaultParagraphFont"/>
    <w:link w:val="EndnoteText"/>
    <w:uiPriority w:val="99"/>
    <w:rsid w:val="00F84BDF"/>
    <w:rPr>
      <w:rFonts w:asciiTheme="minorHAnsi" w:hAnsiTheme="minorHAnsi"/>
      <w:lang w:bidi="en-US"/>
    </w:rPr>
  </w:style>
  <w:style w:type="character" w:styleId="EndnoteReference">
    <w:name w:val="endnote reference"/>
    <w:basedOn w:val="DefaultParagraphFont"/>
    <w:uiPriority w:val="99"/>
    <w:unhideWhenUsed/>
    <w:rsid w:val="00F84BDF"/>
    <w:rPr>
      <w:vertAlign w:val="superscript"/>
    </w:rPr>
  </w:style>
  <w:style w:type="numbering" w:customStyle="1" w:styleId="NoList1">
    <w:name w:val="No List1"/>
    <w:next w:val="NoList"/>
    <w:uiPriority w:val="99"/>
    <w:semiHidden/>
    <w:unhideWhenUsed/>
    <w:rsid w:val="000E32EA"/>
  </w:style>
  <w:style w:type="character" w:customStyle="1" w:styleId="longtext">
    <w:name w:val="long_text"/>
    <w:basedOn w:val="DefaultParagraphFont"/>
    <w:rsid w:val="000E32EA"/>
  </w:style>
  <w:style w:type="table" w:customStyle="1" w:styleId="TableGrid1">
    <w:name w:val="Table Grid1"/>
    <w:basedOn w:val="TableNormal"/>
    <w:next w:val="TableGrid"/>
    <w:rsid w:val="000E32EA"/>
    <w:pPr>
      <w:ind w:firstLine="697"/>
      <w:jc w:val="both"/>
    </w:pPr>
    <w:rPr>
      <w:rFonts w:eastAsia="宋体"/>
      <w:sz w:val="22"/>
      <w:szCs w:val="22"/>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E32EA"/>
  </w:style>
  <w:style w:type="paragraph" w:customStyle="1" w:styleId="SectionHeadingNACS">
    <w:name w:val="Section Heading NACS"/>
    <w:basedOn w:val="Heading1"/>
    <w:rsid w:val="000E32EA"/>
    <w:pPr>
      <w:keepNext/>
      <w:spacing w:line="240" w:lineRule="auto"/>
    </w:pPr>
    <w:rPr>
      <w:rFonts w:ascii="Times New Roman" w:hAnsi="Times New Roman"/>
      <w:bCs w:val="0"/>
      <w:sz w:val="16"/>
      <w:szCs w:val="20"/>
    </w:rPr>
  </w:style>
  <w:style w:type="paragraph" w:customStyle="1" w:styleId="PargrafodaLista1">
    <w:name w:val="Parágrafo da Lista1"/>
    <w:basedOn w:val="Normal"/>
    <w:uiPriority w:val="99"/>
    <w:rsid w:val="000E32EA"/>
    <w:pPr>
      <w:spacing w:line="240" w:lineRule="auto"/>
      <w:ind w:left="720"/>
      <w:contextualSpacing/>
    </w:pPr>
    <w:rPr>
      <w:rFonts w:ascii="Arial" w:eastAsia="Calibri" w:hAnsi="Arial" w:cs="Arial"/>
      <w:sz w:val="20"/>
      <w:szCs w:val="20"/>
      <w:lang w:val="en-GB" w:bidi="ar-SA"/>
    </w:rPr>
  </w:style>
  <w:style w:type="paragraph" w:customStyle="1" w:styleId="Default">
    <w:name w:val="Default"/>
    <w:rsid w:val="000E32EA"/>
    <w:pPr>
      <w:autoSpaceDE w:val="0"/>
      <w:autoSpaceDN w:val="0"/>
      <w:adjustRightInd w:val="0"/>
    </w:pPr>
    <w:rPr>
      <w:rFonts w:eastAsia="宋体"/>
      <w:color w:val="000000"/>
      <w:sz w:val="24"/>
      <w:szCs w:val="24"/>
      <w:lang w:val="pt-BR"/>
    </w:rPr>
  </w:style>
  <w:style w:type="paragraph" w:styleId="NormalWeb">
    <w:name w:val="Normal (Web)"/>
    <w:basedOn w:val="Normal"/>
    <w:uiPriority w:val="99"/>
    <w:semiHidden/>
    <w:unhideWhenUsed/>
    <w:rsid w:val="000E32EA"/>
    <w:pPr>
      <w:spacing w:before="100" w:beforeAutospacing="1" w:after="100" w:afterAutospacing="1" w:line="240" w:lineRule="auto"/>
    </w:pPr>
    <w:rPr>
      <w:rFonts w:ascii="Times New Roman" w:eastAsia="宋体" w:hAnsi="Times New Roman"/>
      <w:lang w:eastAsia="zh-CN" w:bidi="ar-SA"/>
    </w:rPr>
  </w:style>
  <w:style w:type="character" w:customStyle="1" w:styleId="hit">
    <w:name w:val="hit"/>
    <w:basedOn w:val="DefaultParagraphFont"/>
    <w:rsid w:val="000E32EA"/>
    <w:rPr>
      <w:shd w:val="clear" w:color="auto" w:fill="FFFF99"/>
    </w:rPr>
  </w:style>
  <w:style w:type="character" w:styleId="PageNumber">
    <w:name w:val="page number"/>
    <w:basedOn w:val="DefaultParagraphFont"/>
    <w:uiPriority w:val="99"/>
    <w:semiHidden/>
    <w:unhideWhenUsed/>
    <w:rsid w:val="000E32EA"/>
  </w:style>
  <w:style w:type="character" w:customStyle="1" w:styleId="pdftitle">
    <w:name w:val="pdftitle"/>
    <w:basedOn w:val="DefaultParagraphFont"/>
    <w:rsid w:val="000E32EA"/>
    <w:rPr>
      <w:rFonts w:cs="Times New Roman"/>
    </w:rPr>
  </w:style>
  <w:style w:type="numbering" w:customStyle="1" w:styleId="NoList2">
    <w:name w:val="No List2"/>
    <w:next w:val="NoList"/>
    <w:uiPriority w:val="99"/>
    <w:semiHidden/>
    <w:unhideWhenUsed/>
    <w:rsid w:val="00900D29"/>
  </w:style>
  <w:style w:type="character" w:customStyle="1" w:styleId="shorttext1">
    <w:name w:val="short_text1"/>
    <w:basedOn w:val="DefaultParagraphFont"/>
    <w:rsid w:val="00D30D71"/>
    <w:rPr>
      <w:sz w:val="29"/>
      <w:szCs w:val="29"/>
    </w:rPr>
  </w:style>
  <w:style w:type="paragraph" w:styleId="BodyTextIndent">
    <w:name w:val="Body Text Indent"/>
    <w:basedOn w:val="Normal"/>
    <w:link w:val="BodyTextIndentChar"/>
    <w:rsid w:val="00D30D71"/>
    <w:pPr>
      <w:spacing w:after="120" w:line="240" w:lineRule="auto"/>
      <w:ind w:left="360"/>
    </w:pPr>
    <w:rPr>
      <w:rFonts w:ascii="Times New Roman" w:hAnsi="Times New Roman" w:cs="Angsana New"/>
      <w:lang w:bidi="ar-SA"/>
    </w:rPr>
  </w:style>
  <w:style w:type="character" w:customStyle="1" w:styleId="BodyTextIndentChar">
    <w:name w:val="Body Text Indent Char"/>
    <w:basedOn w:val="DefaultParagraphFont"/>
    <w:link w:val="BodyTextIndent"/>
    <w:rsid w:val="00D30D71"/>
    <w:rPr>
      <w:rFonts w:cs="Angsana New"/>
      <w:sz w:val="24"/>
      <w:szCs w:val="24"/>
    </w:rPr>
  </w:style>
  <w:style w:type="character" w:customStyle="1" w:styleId="apple-style-span">
    <w:name w:val="apple-style-span"/>
    <w:basedOn w:val="DefaultParagraphFont"/>
    <w:rsid w:val="00D30D71"/>
  </w:style>
  <w:style w:type="character" w:customStyle="1" w:styleId="formula">
    <w:name w:val="formula"/>
    <w:basedOn w:val="DefaultParagraphFont"/>
    <w:rsid w:val="00D30D71"/>
  </w:style>
  <w:style w:type="character" w:customStyle="1" w:styleId="emphroman">
    <w:name w:val="emphroman"/>
    <w:basedOn w:val="DefaultParagraphFont"/>
    <w:rsid w:val="00D30D71"/>
  </w:style>
  <w:style w:type="character" w:customStyle="1" w:styleId="emphsmallcaps">
    <w:name w:val="emphsmallcaps"/>
    <w:basedOn w:val="DefaultParagraphFont"/>
    <w:rsid w:val="00D30D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F00B4"/>
    <w:pPr>
      <w:spacing w:line="480" w:lineRule="auto"/>
      <w:jc w:val="center"/>
      <w:outlineLvl w:val="0"/>
    </w:pPr>
    <w:rPr>
      <w:rFonts w:asciiTheme="majorHAnsi" w:eastAsia="宋体" w:hAnsiTheme="majorHAnsi"/>
      <w:b/>
      <w:bCs/>
      <w:sz w:val="24"/>
      <w:szCs w:val="24"/>
    </w:rPr>
  </w:style>
  <w:style w:type="paragraph" w:styleId="Heading2">
    <w:name w:val="heading 2"/>
    <w:next w:val="Normal"/>
    <w:link w:val="Heading2Char"/>
    <w:autoRedefine/>
    <w:uiPriority w:val="9"/>
    <w:unhideWhenUsed/>
    <w:qFormat/>
    <w:rsid w:val="00EA2E21"/>
    <w:pPr>
      <w:keepNext/>
      <w:spacing w:line="480" w:lineRule="auto"/>
      <w:outlineLvl w:val="1"/>
    </w:pPr>
    <w:rPr>
      <w:rFonts w:asciiTheme="majorHAnsi" w:eastAsia="宋体" w:hAnsiTheme="majorHAnsi"/>
      <w:b/>
      <w:bCs/>
      <w:i/>
      <w:iCs/>
      <w:sz w:val="24"/>
      <w:szCs w:val="28"/>
      <w:lang w:eastAsia="zh-CN" w:bidi="en-US"/>
    </w:rPr>
  </w:style>
  <w:style w:type="paragraph" w:styleId="Heading3">
    <w:name w:val="heading 3"/>
    <w:next w:val="Normal"/>
    <w:link w:val="Heading3Char"/>
    <w:autoRedefine/>
    <w:uiPriority w:val="9"/>
    <w:unhideWhenUsed/>
    <w:qFormat/>
    <w:rsid w:val="00220BDA"/>
    <w:pPr>
      <w:keepNext/>
      <w:spacing w:line="480" w:lineRule="auto"/>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0B4"/>
    <w:rPr>
      <w:rFonts w:asciiTheme="majorHAnsi" w:eastAsia="宋体" w:hAnsiTheme="majorHAnsi"/>
      <w:b/>
      <w:bCs/>
      <w:sz w:val="24"/>
      <w:szCs w:val="24"/>
    </w:rPr>
  </w:style>
  <w:style w:type="character" w:customStyle="1" w:styleId="Heading2Char">
    <w:name w:val="Heading 2 Char"/>
    <w:basedOn w:val="DefaultParagraphFont"/>
    <w:link w:val="Heading2"/>
    <w:uiPriority w:val="9"/>
    <w:rsid w:val="00EA2E21"/>
    <w:rPr>
      <w:rFonts w:asciiTheme="majorHAnsi" w:eastAsia="宋体" w:hAnsiTheme="majorHAnsi"/>
      <w:b/>
      <w:bCs/>
      <w:i/>
      <w:iCs/>
      <w:sz w:val="24"/>
      <w:szCs w:val="28"/>
      <w:lang w:eastAsia="zh-CN" w:bidi="en-US"/>
    </w:rPr>
  </w:style>
  <w:style w:type="character" w:customStyle="1" w:styleId="Heading3Char">
    <w:name w:val="Heading 3 Char"/>
    <w:basedOn w:val="DefaultParagraphFont"/>
    <w:link w:val="Heading3"/>
    <w:uiPriority w:val="9"/>
    <w:rsid w:val="00220BDA"/>
    <w:rPr>
      <w:rFonts w:asciiTheme="majorHAnsi" w:hAnsiTheme="majorHAnsi"/>
      <w:b/>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B14FE0"/>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EndnoteText">
    <w:name w:val="endnote text"/>
    <w:basedOn w:val="Normal"/>
    <w:link w:val="EndnoteTextChar"/>
    <w:uiPriority w:val="99"/>
    <w:unhideWhenUsed/>
    <w:rsid w:val="00F84BDF"/>
    <w:pPr>
      <w:spacing w:line="240" w:lineRule="auto"/>
    </w:pPr>
    <w:rPr>
      <w:sz w:val="20"/>
      <w:szCs w:val="20"/>
    </w:rPr>
  </w:style>
  <w:style w:type="character" w:customStyle="1" w:styleId="EndnoteTextChar">
    <w:name w:val="Endnote Text Char"/>
    <w:basedOn w:val="DefaultParagraphFont"/>
    <w:link w:val="EndnoteText"/>
    <w:uiPriority w:val="99"/>
    <w:rsid w:val="00F84BDF"/>
    <w:rPr>
      <w:rFonts w:asciiTheme="minorHAnsi" w:hAnsiTheme="minorHAnsi"/>
      <w:lang w:bidi="en-US"/>
    </w:rPr>
  </w:style>
  <w:style w:type="character" w:styleId="EndnoteReference">
    <w:name w:val="endnote reference"/>
    <w:basedOn w:val="DefaultParagraphFont"/>
    <w:uiPriority w:val="99"/>
    <w:unhideWhenUsed/>
    <w:rsid w:val="00F84BDF"/>
    <w:rPr>
      <w:vertAlign w:val="superscript"/>
    </w:rPr>
  </w:style>
  <w:style w:type="numbering" w:customStyle="1" w:styleId="NoList1">
    <w:name w:val="No List1"/>
    <w:next w:val="NoList"/>
    <w:uiPriority w:val="99"/>
    <w:semiHidden/>
    <w:unhideWhenUsed/>
    <w:rsid w:val="000E32EA"/>
  </w:style>
  <w:style w:type="character" w:customStyle="1" w:styleId="longtext">
    <w:name w:val="long_text"/>
    <w:basedOn w:val="DefaultParagraphFont"/>
    <w:rsid w:val="000E32EA"/>
  </w:style>
  <w:style w:type="table" w:customStyle="1" w:styleId="TableGrid1">
    <w:name w:val="Table Grid1"/>
    <w:basedOn w:val="TableNormal"/>
    <w:next w:val="TableGrid"/>
    <w:rsid w:val="000E32EA"/>
    <w:pPr>
      <w:ind w:firstLine="697"/>
      <w:jc w:val="both"/>
    </w:pPr>
    <w:rPr>
      <w:rFonts w:eastAsia="宋体"/>
      <w:sz w:val="22"/>
      <w:szCs w:val="22"/>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E32EA"/>
  </w:style>
  <w:style w:type="paragraph" w:customStyle="1" w:styleId="SectionHeadingNACS">
    <w:name w:val="Section Heading NACS"/>
    <w:basedOn w:val="Heading1"/>
    <w:rsid w:val="000E32EA"/>
    <w:pPr>
      <w:keepNext/>
      <w:spacing w:line="240" w:lineRule="auto"/>
    </w:pPr>
    <w:rPr>
      <w:rFonts w:ascii="Times New Roman" w:hAnsi="Times New Roman"/>
      <w:bCs w:val="0"/>
      <w:sz w:val="16"/>
      <w:szCs w:val="20"/>
    </w:rPr>
  </w:style>
  <w:style w:type="paragraph" w:customStyle="1" w:styleId="PargrafodaLista1">
    <w:name w:val="Parágrafo da Lista1"/>
    <w:basedOn w:val="Normal"/>
    <w:uiPriority w:val="99"/>
    <w:rsid w:val="000E32EA"/>
    <w:pPr>
      <w:spacing w:line="240" w:lineRule="auto"/>
      <w:ind w:left="720"/>
      <w:contextualSpacing/>
    </w:pPr>
    <w:rPr>
      <w:rFonts w:ascii="Arial" w:eastAsia="Calibri" w:hAnsi="Arial" w:cs="Arial"/>
      <w:sz w:val="20"/>
      <w:szCs w:val="20"/>
      <w:lang w:val="en-GB" w:bidi="ar-SA"/>
    </w:rPr>
  </w:style>
  <w:style w:type="paragraph" w:customStyle="1" w:styleId="Default">
    <w:name w:val="Default"/>
    <w:rsid w:val="000E32EA"/>
    <w:pPr>
      <w:autoSpaceDE w:val="0"/>
      <w:autoSpaceDN w:val="0"/>
      <w:adjustRightInd w:val="0"/>
    </w:pPr>
    <w:rPr>
      <w:rFonts w:eastAsia="宋体"/>
      <w:color w:val="000000"/>
      <w:sz w:val="24"/>
      <w:szCs w:val="24"/>
      <w:lang w:val="pt-BR"/>
    </w:rPr>
  </w:style>
  <w:style w:type="paragraph" w:styleId="NormalWeb">
    <w:name w:val="Normal (Web)"/>
    <w:basedOn w:val="Normal"/>
    <w:uiPriority w:val="99"/>
    <w:semiHidden/>
    <w:unhideWhenUsed/>
    <w:rsid w:val="000E32EA"/>
    <w:pPr>
      <w:spacing w:before="100" w:beforeAutospacing="1" w:after="100" w:afterAutospacing="1" w:line="240" w:lineRule="auto"/>
    </w:pPr>
    <w:rPr>
      <w:rFonts w:ascii="Times New Roman" w:eastAsia="宋体" w:hAnsi="Times New Roman"/>
      <w:lang w:eastAsia="zh-CN" w:bidi="ar-SA"/>
    </w:rPr>
  </w:style>
  <w:style w:type="character" w:customStyle="1" w:styleId="hit">
    <w:name w:val="hit"/>
    <w:basedOn w:val="DefaultParagraphFont"/>
    <w:rsid w:val="000E32EA"/>
    <w:rPr>
      <w:shd w:val="clear" w:color="auto" w:fill="FFFF99"/>
    </w:rPr>
  </w:style>
  <w:style w:type="character" w:styleId="PageNumber">
    <w:name w:val="page number"/>
    <w:basedOn w:val="DefaultParagraphFont"/>
    <w:uiPriority w:val="99"/>
    <w:semiHidden/>
    <w:unhideWhenUsed/>
    <w:rsid w:val="000E32EA"/>
  </w:style>
  <w:style w:type="character" w:customStyle="1" w:styleId="pdftitle">
    <w:name w:val="pdftitle"/>
    <w:basedOn w:val="DefaultParagraphFont"/>
    <w:rsid w:val="000E32EA"/>
    <w:rPr>
      <w:rFonts w:cs="Times New Roman"/>
    </w:rPr>
  </w:style>
  <w:style w:type="numbering" w:customStyle="1" w:styleId="NoList2">
    <w:name w:val="No List2"/>
    <w:next w:val="NoList"/>
    <w:uiPriority w:val="99"/>
    <w:semiHidden/>
    <w:unhideWhenUsed/>
    <w:rsid w:val="00900D29"/>
  </w:style>
  <w:style w:type="character" w:customStyle="1" w:styleId="shorttext1">
    <w:name w:val="short_text1"/>
    <w:basedOn w:val="DefaultParagraphFont"/>
    <w:rsid w:val="00D30D71"/>
    <w:rPr>
      <w:sz w:val="29"/>
      <w:szCs w:val="29"/>
    </w:rPr>
  </w:style>
  <w:style w:type="paragraph" w:styleId="BodyTextIndent">
    <w:name w:val="Body Text Indent"/>
    <w:basedOn w:val="Normal"/>
    <w:link w:val="BodyTextIndentChar"/>
    <w:rsid w:val="00D30D71"/>
    <w:pPr>
      <w:spacing w:after="120" w:line="240" w:lineRule="auto"/>
      <w:ind w:left="360"/>
    </w:pPr>
    <w:rPr>
      <w:rFonts w:ascii="Times New Roman" w:hAnsi="Times New Roman" w:cs="Angsana New"/>
      <w:lang w:bidi="ar-SA"/>
    </w:rPr>
  </w:style>
  <w:style w:type="character" w:customStyle="1" w:styleId="BodyTextIndentChar">
    <w:name w:val="Body Text Indent Char"/>
    <w:basedOn w:val="DefaultParagraphFont"/>
    <w:link w:val="BodyTextIndent"/>
    <w:rsid w:val="00D30D71"/>
    <w:rPr>
      <w:rFonts w:cs="Angsana New"/>
      <w:sz w:val="24"/>
      <w:szCs w:val="24"/>
    </w:rPr>
  </w:style>
  <w:style w:type="character" w:customStyle="1" w:styleId="apple-style-span">
    <w:name w:val="apple-style-span"/>
    <w:basedOn w:val="DefaultParagraphFont"/>
    <w:rsid w:val="00D30D71"/>
  </w:style>
  <w:style w:type="character" w:customStyle="1" w:styleId="formula">
    <w:name w:val="formula"/>
    <w:basedOn w:val="DefaultParagraphFont"/>
    <w:rsid w:val="00D30D71"/>
  </w:style>
  <w:style w:type="character" w:customStyle="1" w:styleId="emphroman">
    <w:name w:val="emphroman"/>
    <w:basedOn w:val="DefaultParagraphFont"/>
    <w:rsid w:val="00D30D71"/>
  </w:style>
  <w:style w:type="character" w:customStyle="1" w:styleId="emphsmallcaps">
    <w:name w:val="emphsmallcaps"/>
    <w:basedOn w:val="DefaultParagraphFont"/>
    <w:rsid w:val="00D30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1285">
      <w:bodyDiv w:val="1"/>
      <w:marLeft w:val="0"/>
      <w:marRight w:val="0"/>
      <w:marTop w:val="0"/>
      <w:marBottom w:val="0"/>
      <w:divBdr>
        <w:top w:val="none" w:sz="0" w:space="0" w:color="auto"/>
        <w:left w:val="none" w:sz="0" w:space="0" w:color="auto"/>
        <w:bottom w:val="none" w:sz="0" w:space="0" w:color="auto"/>
        <w:right w:val="none" w:sz="0" w:space="0" w:color="auto"/>
      </w:divBdr>
    </w:div>
    <w:div w:id="59448239">
      <w:bodyDiv w:val="1"/>
      <w:marLeft w:val="0"/>
      <w:marRight w:val="0"/>
      <w:marTop w:val="0"/>
      <w:marBottom w:val="0"/>
      <w:divBdr>
        <w:top w:val="none" w:sz="0" w:space="0" w:color="auto"/>
        <w:left w:val="none" w:sz="0" w:space="0" w:color="auto"/>
        <w:bottom w:val="none" w:sz="0" w:space="0" w:color="auto"/>
        <w:right w:val="none" w:sz="0" w:space="0" w:color="auto"/>
      </w:divBdr>
    </w:div>
    <w:div w:id="90125820">
      <w:bodyDiv w:val="1"/>
      <w:marLeft w:val="0"/>
      <w:marRight w:val="0"/>
      <w:marTop w:val="0"/>
      <w:marBottom w:val="0"/>
      <w:divBdr>
        <w:top w:val="none" w:sz="0" w:space="0" w:color="auto"/>
        <w:left w:val="none" w:sz="0" w:space="0" w:color="auto"/>
        <w:bottom w:val="none" w:sz="0" w:space="0" w:color="auto"/>
        <w:right w:val="none" w:sz="0" w:space="0" w:color="auto"/>
      </w:divBdr>
    </w:div>
    <w:div w:id="128786442">
      <w:bodyDiv w:val="1"/>
      <w:marLeft w:val="0"/>
      <w:marRight w:val="0"/>
      <w:marTop w:val="0"/>
      <w:marBottom w:val="0"/>
      <w:divBdr>
        <w:top w:val="none" w:sz="0" w:space="0" w:color="auto"/>
        <w:left w:val="none" w:sz="0" w:space="0" w:color="auto"/>
        <w:bottom w:val="none" w:sz="0" w:space="0" w:color="auto"/>
        <w:right w:val="none" w:sz="0" w:space="0" w:color="auto"/>
      </w:divBdr>
    </w:div>
    <w:div w:id="135143377">
      <w:bodyDiv w:val="1"/>
      <w:marLeft w:val="0"/>
      <w:marRight w:val="0"/>
      <w:marTop w:val="0"/>
      <w:marBottom w:val="0"/>
      <w:divBdr>
        <w:top w:val="none" w:sz="0" w:space="0" w:color="auto"/>
        <w:left w:val="none" w:sz="0" w:space="0" w:color="auto"/>
        <w:bottom w:val="none" w:sz="0" w:space="0" w:color="auto"/>
        <w:right w:val="none" w:sz="0" w:space="0" w:color="auto"/>
      </w:divBdr>
    </w:div>
    <w:div w:id="322588107">
      <w:bodyDiv w:val="1"/>
      <w:marLeft w:val="0"/>
      <w:marRight w:val="0"/>
      <w:marTop w:val="0"/>
      <w:marBottom w:val="0"/>
      <w:divBdr>
        <w:top w:val="none" w:sz="0" w:space="0" w:color="auto"/>
        <w:left w:val="none" w:sz="0" w:space="0" w:color="auto"/>
        <w:bottom w:val="none" w:sz="0" w:space="0" w:color="auto"/>
        <w:right w:val="none" w:sz="0" w:space="0" w:color="auto"/>
      </w:divBdr>
    </w:div>
    <w:div w:id="326520643">
      <w:bodyDiv w:val="1"/>
      <w:marLeft w:val="0"/>
      <w:marRight w:val="0"/>
      <w:marTop w:val="0"/>
      <w:marBottom w:val="0"/>
      <w:divBdr>
        <w:top w:val="none" w:sz="0" w:space="0" w:color="auto"/>
        <w:left w:val="none" w:sz="0" w:space="0" w:color="auto"/>
        <w:bottom w:val="none" w:sz="0" w:space="0" w:color="auto"/>
        <w:right w:val="none" w:sz="0" w:space="0" w:color="auto"/>
      </w:divBdr>
    </w:div>
    <w:div w:id="335499342">
      <w:bodyDiv w:val="1"/>
      <w:marLeft w:val="0"/>
      <w:marRight w:val="0"/>
      <w:marTop w:val="0"/>
      <w:marBottom w:val="0"/>
      <w:divBdr>
        <w:top w:val="none" w:sz="0" w:space="0" w:color="auto"/>
        <w:left w:val="none" w:sz="0" w:space="0" w:color="auto"/>
        <w:bottom w:val="none" w:sz="0" w:space="0" w:color="auto"/>
        <w:right w:val="none" w:sz="0" w:space="0" w:color="auto"/>
      </w:divBdr>
    </w:div>
    <w:div w:id="438647925">
      <w:bodyDiv w:val="1"/>
      <w:marLeft w:val="0"/>
      <w:marRight w:val="0"/>
      <w:marTop w:val="0"/>
      <w:marBottom w:val="0"/>
      <w:divBdr>
        <w:top w:val="none" w:sz="0" w:space="0" w:color="auto"/>
        <w:left w:val="none" w:sz="0" w:space="0" w:color="auto"/>
        <w:bottom w:val="none" w:sz="0" w:space="0" w:color="auto"/>
        <w:right w:val="none" w:sz="0" w:space="0" w:color="auto"/>
      </w:divBdr>
    </w:div>
    <w:div w:id="500508636">
      <w:bodyDiv w:val="1"/>
      <w:marLeft w:val="0"/>
      <w:marRight w:val="0"/>
      <w:marTop w:val="0"/>
      <w:marBottom w:val="0"/>
      <w:divBdr>
        <w:top w:val="none" w:sz="0" w:space="0" w:color="auto"/>
        <w:left w:val="none" w:sz="0" w:space="0" w:color="auto"/>
        <w:bottom w:val="none" w:sz="0" w:space="0" w:color="auto"/>
        <w:right w:val="none" w:sz="0" w:space="0" w:color="auto"/>
      </w:divBdr>
    </w:div>
    <w:div w:id="526598491">
      <w:bodyDiv w:val="1"/>
      <w:marLeft w:val="0"/>
      <w:marRight w:val="0"/>
      <w:marTop w:val="0"/>
      <w:marBottom w:val="0"/>
      <w:divBdr>
        <w:top w:val="none" w:sz="0" w:space="0" w:color="auto"/>
        <w:left w:val="none" w:sz="0" w:space="0" w:color="auto"/>
        <w:bottom w:val="none" w:sz="0" w:space="0" w:color="auto"/>
        <w:right w:val="none" w:sz="0" w:space="0" w:color="auto"/>
      </w:divBdr>
    </w:div>
    <w:div w:id="581838871">
      <w:bodyDiv w:val="1"/>
      <w:marLeft w:val="0"/>
      <w:marRight w:val="0"/>
      <w:marTop w:val="0"/>
      <w:marBottom w:val="0"/>
      <w:divBdr>
        <w:top w:val="none" w:sz="0" w:space="0" w:color="auto"/>
        <w:left w:val="none" w:sz="0" w:space="0" w:color="auto"/>
        <w:bottom w:val="none" w:sz="0" w:space="0" w:color="auto"/>
        <w:right w:val="none" w:sz="0" w:space="0" w:color="auto"/>
      </w:divBdr>
    </w:div>
    <w:div w:id="623003520">
      <w:bodyDiv w:val="1"/>
      <w:marLeft w:val="0"/>
      <w:marRight w:val="0"/>
      <w:marTop w:val="0"/>
      <w:marBottom w:val="0"/>
      <w:divBdr>
        <w:top w:val="none" w:sz="0" w:space="0" w:color="auto"/>
        <w:left w:val="none" w:sz="0" w:space="0" w:color="auto"/>
        <w:bottom w:val="none" w:sz="0" w:space="0" w:color="auto"/>
        <w:right w:val="none" w:sz="0" w:space="0" w:color="auto"/>
      </w:divBdr>
    </w:div>
    <w:div w:id="667709562">
      <w:bodyDiv w:val="1"/>
      <w:marLeft w:val="0"/>
      <w:marRight w:val="0"/>
      <w:marTop w:val="0"/>
      <w:marBottom w:val="0"/>
      <w:divBdr>
        <w:top w:val="none" w:sz="0" w:space="0" w:color="auto"/>
        <w:left w:val="none" w:sz="0" w:space="0" w:color="auto"/>
        <w:bottom w:val="none" w:sz="0" w:space="0" w:color="auto"/>
        <w:right w:val="none" w:sz="0" w:space="0" w:color="auto"/>
      </w:divBdr>
    </w:div>
    <w:div w:id="669408674">
      <w:bodyDiv w:val="1"/>
      <w:marLeft w:val="0"/>
      <w:marRight w:val="0"/>
      <w:marTop w:val="0"/>
      <w:marBottom w:val="0"/>
      <w:divBdr>
        <w:top w:val="none" w:sz="0" w:space="0" w:color="auto"/>
        <w:left w:val="none" w:sz="0" w:space="0" w:color="auto"/>
        <w:bottom w:val="none" w:sz="0" w:space="0" w:color="auto"/>
        <w:right w:val="none" w:sz="0" w:space="0" w:color="auto"/>
      </w:divBdr>
    </w:div>
    <w:div w:id="726297007">
      <w:bodyDiv w:val="1"/>
      <w:marLeft w:val="0"/>
      <w:marRight w:val="0"/>
      <w:marTop w:val="0"/>
      <w:marBottom w:val="0"/>
      <w:divBdr>
        <w:top w:val="none" w:sz="0" w:space="0" w:color="auto"/>
        <w:left w:val="none" w:sz="0" w:space="0" w:color="auto"/>
        <w:bottom w:val="none" w:sz="0" w:space="0" w:color="auto"/>
        <w:right w:val="none" w:sz="0" w:space="0" w:color="auto"/>
      </w:divBdr>
    </w:div>
    <w:div w:id="727341541">
      <w:bodyDiv w:val="1"/>
      <w:marLeft w:val="0"/>
      <w:marRight w:val="0"/>
      <w:marTop w:val="0"/>
      <w:marBottom w:val="0"/>
      <w:divBdr>
        <w:top w:val="none" w:sz="0" w:space="0" w:color="auto"/>
        <w:left w:val="none" w:sz="0" w:space="0" w:color="auto"/>
        <w:bottom w:val="none" w:sz="0" w:space="0" w:color="auto"/>
        <w:right w:val="none" w:sz="0" w:space="0" w:color="auto"/>
      </w:divBdr>
    </w:div>
    <w:div w:id="810246370">
      <w:bodyDiv w:val="1"/>
      <w:marLeft w:val="0"/>
      <w:marRight w:val="0"/>
      <w:marTop w:val="0"/>
      <w:marBottom w:val="0"/>
      <w:divBdr>
        <w:top w:val="none" w:sz="0" w:space="0" w:color="auto"/>
        <w:left w:val="none" w:sz="0" w:space="0" w:color="auto"/>
        <w:bottom w:val="none" w:sz="0" w:space="0" w:color="auto"/>
        <w:right w:val="none" w:sz="0" w:space="0" w:color="auto"/>
      </w:divBdr>
    </w:div>
    <w:div w:id="829952947">
      <w:bodyDiv w:val="1"/>
      <w:marLeft w:val="0"/>
      <w:marRight w:val="0"/>
      <w:marTop w:val="0"/>
      <w:marBottom w:val="0"/>
      <w:divBdr>
        <w:top w:val="none" w:sz="0" w:space="0" w:color="auto"/>
        <w:left w:val="none" w:sz="0" w:space="0" w:color="auto"/>
        <w:bottom w:val="none" w:sz="0" w:space="0" w:color="auto"/>
        <w:right w:val="none" w:sz="0" w:space="0" w:color="auto"/>
      </w:divBdr>
    </w:div>
    <w:div w:id="843475594">
      <w:bodyDiv w:val="1"/>
      <w:marLeft w:val="0"/>
      <w:marRight w:val="0"/>
      <w:marTop w:val="0"/>
      <w:marBottom w:val="0"/>
      <w:divBdr>
        <w:top w:val="none" w:sz="0" w:space="0" w:color="auto"/>
        <w:left w:val="none" w:sz="0" w:space="0" w:color="auto"/>
        <w:bottom w:val="none" w:sz="0" w:space="0" w:color="auto"/>
        <w:right w:val="none" w:sz="0" w:space="0" w:color="auto"/>
      </w:divBdr>
    </w:div>
    <w:div w:id="934365925">
      <w:bodyDiv w:val="1"/>
      <w:marLeft w:val="0"/>
      <w:marRight w:val="0"/>
      <w:marTop w:val="0"/>
      <w:marBottom w:val="0"/>
      <w:divBdr>
        <w:top w:val="none" w:sz="0" w:space="0" w:color="auto"/>
        <w:left w:val="none" w:sz="0" w:space="0" w:color="auto"/>
        <w:bottom w:val="none" w:sz="0" w:space="0" w:color="auto"/>
        <w:right w:val="none" w:sz="0" w:space="0" w:color="auto"/>
      </w:divBdr>
    </w:div>
    <w:div w:id="940648686">
      <w:bodyDiv w:val="1"/>
      <w:marLeft w:val="0"/>
      <w:marRight w:val="0"/>
      <w:marTop w:val="0"/>
      <w:marBottom w:val="0"/>
      <w:divBdr>
        <w:top w:val="none" w:sz="0" w:space="0" w:color="auto"/>
        <w:left w:val="none" w:sz="0" w:space="0" w:color="auto"/>
        <w:bottom w:val="none" w:sz="0" w:space="0" w:color="auto"/>
        <w:right w:val="none" w:sz="0" w:space="0" w:color="auto"/>
      </w:divBdr>
    </w:div>
    <w:div w:id="951596202">
      <w:bodyDiv w:val="1"/>
      <w:marLeft w:val="0"/>
      <w:marRight w:val="0"/>
      <w:marTop w:val="0"/>
      <w:marBottom w:val="0"/>
      <w:divBdr>
        <w:top w:val="none" w:sz="0" w:space="0" w:color="auto"/>
        <w:left w:val="none" w:sz="0" w:space="0" w:color="auto"/>
        <w:bottom w:val="none" w:sz="0" w:space="0" w:color="auto"/>
        <w:right w:val="none" w:sz="0" w:space="0" w:color="auto"/>
      </w:divBdr>
    </w:div>
    <w:div w:id="962538482">
      <w:bodyDiv w:val="1"/>
      <w:marLeft w:val="0"/>
      <w:marRight w:val="0"/>
      <w:marTop w:val="0"/>
      <w:marBottom w:val="0"/>
      <w:divBdr>
        <w:top w:val="none" w:sz="0" w:space="0" w:color="auto"/>
        <w:left w:val="none" w:sz="0" w:space="0" w:color="auto"/>
        <w:bottom w:val="none" w:sz="0" w:space="0" w:color="auto"/>
        <w:right w:val="none" w:sz="0" w:space="0" w:color="auto"/>
      </w:divBdr>
    </w:div>
    <w:div w:id="1006126827">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4015200">
      <w:bodyDiv w:val="1"/>
      <w:marLeft w:val="0"/>
      <w:marRight w:val="0"/>
      <w:marTop w:val="0"/>
      <w:marBottom w:val="0"/>
      <w:divBdr>
        <w:top w:val="none" w:sz="0" w:space="0" w:color="auto"/>
        <w:left w:val="none" w:sz="0" w:space="0" w:color="auto"/>
        <w:bottom w:val="none" w:sz="0" w:space="0" w:color="auto"/>
        <w:right w:val="none" w:sz="0" w:space="0" w:color="auto"/>
      </w:divBdr>
    </w:div>
    <w:div w:id="1106117702">
      <w:bodyDiv w:val="1"/>
      <w:marLeft w:val="0"/>
      <w:marRight w:val="0"/>
      <w:marTop w:val="0"/>
      <w:marBottom w:val="0"/>
      <w:divBdr>
        <w:top w:val="none" w:sz="0" w:space="0" w:color="auto"/>
        <w:left w:val="none" w:sz="0" w:space="0" w:color="auto"/>
        <w:bottom w:val="none" w:sz="0" w:space="0" w:color="auto"/>
        <w:right w:val="none" w:sz="0" w:space="0" w:color="auto"/>
      </w:divBdr>
    </w:div>
    <w:div w:id="1144085623">
      <w:bodyDiv w:val="1"/>
      <w:marLeft w:val="0"/>
      <w:marRight w:val="0"/>
      <w:marTop w:val="0"/>
      <w:marBottom w:val="0"/>
      <w:divBdr>
        <w:top w:val="none" w:sz="0" w:space="0" w:color="auto"/>
        <w:left w:val="none" w:sz="0" w:space="0" w:color="auto"/>
        <w:bottom w:val="none" w:sz="0" w:space="0" w:color="auto"/>
        <w:right w:val="none" w:sz="0" w:space="0" w:color="auto"/>
      </w:divBdr>
    </w:div>
    <w:div w:id="1223979619">
      <w:bodyDiv w:val="1"/>
      <w:marLeft w:val="0"/>
      <w:marRight w:val="0"/>
      <w:marTop w:val="0"/>
      <w:marBottom w:val="0"/>
      <w:divBdr>
        <w:top w:val="none" w:sz="0" w:space="0" w:color="auto"/>
        <w:left w:val="none" w:sz="0" w:space="0" w:color="auto"/>
        <w:bottom w:val="none" w:sz="0" w:space="0" w:color="auto"/>
        <w:right w:val="none" w:sz="0" w:space="0" w:color="auto"/>
      </w:divBdr>
    </w:div>
    <w:div w:id="1228884640">
      <w:bodyDiv w:val="1"/>
      <w:marLeft w:val="0"/>
      <w:marRight w:val="0"/>
      <w:marTop w:val="0"/>
      <w:marBottom w:val="0"/>
      <w:divBdr>
        <w:top w:val="none" w:sz="0" w:space="0" w:color="auto"/>
        <w:left w:val="none" w:sz="0" w:space="0" w:color="auto"/>
        <w:bottom w:val="none" w:sz="0" w:space="0" w:color="auto"/>
        <w:right w:val="none" w:sz="0" w:space="0" w:color="auto"/>
      </w:divBdr>
    </w:div>
    <w:div w:id="1276670146">
      <w:bodyDiv w:val="1"/>
      <w:marLeft w:val="0"/>
      <w:marRight w:val="0"/>
      <w:marTop w:val="0"/>
      <w:marBottom w:val="0"/>
      <w:divBdr>
        <w:top w:val="none" w:sz="0" w:space="0" w:color="auto"/>
        <w:left w:val="none" w:sz="0" w:space="0" w:color="auto"/>
        <w:bottom w:val="none" w:sz="0" w:space="0" w:color="auto"/>
        <w:right w:val="none" w:sz="0" w:space="0" w:color="auto"/>
      </w:divBdr>
    </w:div>
    <w:div w:id="1436636679">
      <w:bodyDiv w:val="1"/>
      <w:marLeft w:val="0"/>
      <w:marRight w:val="0"/>
      <w:marTop w:val="0"/>
      <w:marBottom w:val="0"/>
      <w:divBdr>
        <w:top w:val="none" w:sz="0" w:space="0" w:color="auto"/>
        <w:left w:val="none" w:sz="0" w:space="0" w:color="auto"/>
        <w:bottom w:val="none" w:sz="0" w:space="0" w:color="auto"/>
        <w:right w:val="none" w:sz="0" w:space="0" w:color="auto"/>
      </w:divBdr>
    </w:div>
    <w:div w:id="1463621941">
      <w:bodyDiv w:val="1"/>
      <w:marLeft w:val="0"/>
      <w:marRight w:val="0"/>
      <w:marTop w:val="0"/>
      <w:marBottom w:val="0"/>
      <w:divBdr>
        <w:top w:val="none" w:sz="0" w:space="0" w:color="auto"/>
        <w:left w:val="none" w:sz="0" w:space="0" w:color="auto"/>
        <w:bottom w:val="none" w:sz="0" w:space="0" w:color="auto"/>
        <w:right w:val="none" w:sz="0" w:space="0" w:color="auto"/>
      </w:divBdr>
    </w:div>
    <w:div w:id="1473861434">
      <w:bodyDiv w:val="1"/>
      <w:marLeft w:val="0"/>
      <w:marRight w:val="0"/>
      <w:marTop w:val="0"/>
      <w:marBottom w:val="0"/>
      <w:divBdr>
        <w:top w:val="none" w:sz="0" w:space="0" w:color="auto"/>
        <w:left w:val="none" w:sz="0" w:space="0" w:color="auto"/>
        <w:bottom w:val="none" w:sz="0" w:space="0" w:color="auto"/>
        <w:right w:val="none" w:sz="0" w:space="0" w:color="auto"/>
      </w:divBdr>
    </w:div>
    <w:div w:id="1635987327">
      <w:bodyDiv w:val="1"/>
      <w:marLeft w:val="0"/>
      <w:marRight w:val="0"/>
      <w:marTop w:val="0"/>
      <w:marBottom w:val="0"/>
      <w:divBdr>
        <w:top w:val="none" w:sz="0" w:space="0" w:color="auto"/>
        <w:left w:val="none" w:sz="0" w:space="0" w:color="auto"/>
        <w:bottom w:val="none" w:sz="0" w:space="0" w:color="auto"/>
        <w:right w:val="none" w:sz="0" w:space="0" w:color="auto"/>
      </w:divBdr>
    </w:div>
    <w:div w:id="1641157299">
      <w:bodyDiv w:val="1"/>
      <w:marLeft w:val="0"/>
      <w:marRight w:val="0"/>
      <w:marTop w:val="0"/>
      <w:marBottom w:val="0"/>
      <w:divBdr>
        <w:top w:val="none" w:sz="0" w:space="0" w:color="auto"/>
        <w:left w:val="none" w:sz="0" w:space="0" w:color="auto"/>
        <w:bottom w:val="none" w:sz="0" w:space="0" w:color="auto"/>
        <w:right w:val="none" w:sz="0" w:space="0" w:color="auto"/>
      </w:divBdr>
    </w:div>
    <w:div w:id="1706324853">
      <w:bodyDiv w:val="1"/>
      <w:marLeft w:val="0"/>
      <w:marRight w:val="0"/>
      <w:marTop w:val="0"/>
      <w:marBottom w:val="0"/>
      <w:divBdr>
        <w:top w:val="none" w:sz="0" w:space="0" w:color="auto"/>
        <w:left w:val="none" w:sz="0" w:space="0" w:color="auto"/>
        <w:bottom w:val="none" w:sz="0" w:space="0" w:color="auto"/>
        <w:right w:val="none" w:sz="0" w:space="0" w:color="auto"/>
      </w:divBdr>
    </w:div>
    <w:div w:id="1755937620">
      <w:bodyDiv w:val="1"/>
      <w:marLeft w:val="0"/>
      <w:marRight w:val="0"/>
      <w:marTop w:val="0"/>
      <w:marBottom w:val="0"/>
      <w:divBdr>
        <w:top w:val="none" w:sz="0" w:space="0" w:color="auto"/>
        <w:left w:val="none" w:sz="0" w:space="0" w:color="auto"/>
        <w:bottom w:val="none" w:sz="0" w:space="0" w:color="auto"/>
        <w:right w:val="none" w:sz="0" w:space="0" w:color="auto"/>
      </w:divBdr>
    </w:div>
    <w:div w:id="1920868824">
      <w:bodyDiv w:val="1"/>
      <w:marLeft w:val="0"/>
      <w:marRight w:val="0"/>
      <w:marTop w:val="0"/>
      <w:marBottom w:val="0"/>
      <w:divBdr>
        <w:top w:val="none" w:sz="0" w:space="0" w:color="auto"/>
        <w:left w:val="none" w:sz="0" w:space="0" w:color="auto"/>
        <w:bottom w:val="none" w:sz="0" w:space="0" w:color="auto"/>
        <w:right w:val="none" w:sz="0" w:space="0" w:color="auto"/>
      </w:divBdr>
    </w:div>
    <w:div w:id="1934511476">
      <w:bodyDiv w:val="1"/>
      <w:marLeft w:val="0"/>
      <w:marRight w:val="0"/>
      <w:marTop w:val="0"/>
      <w:marBottom w:val="0"/>
      <w:divBdr>
        <w:top w:val="none" w:sz="0" w:space="0" w:color="auto"/>
        <w:left w:val="none" w:sz="0" w:space="0" w:color="auto"/>
        <w:bottom w:val="none" w:sz="0" w:space="0" w:color="auto"/>
        <w:right w:val="none" w:sz="0" w:space="0" w:color="auto"/>
      </w:divBdr>
    </w:div>
    <w:div w:id="1960525491">
      <w:bodyDiv w:val="1"/>
      <w:marLeft w:val="0"/>
      <w:marRight w:val="0"/>
      <w:marTop w:val="0"/>
      <w:marBottom w:val="0"/>
      <w:divBdr>
        <w:top w:val="none" w:sz="0" w:space="0" w:color="auto"/>
        <w:left w:val="none" w:sz="0" w:space="0" w:color="auto"/>
        <w:bottom w:val="none" w:sz="0" w:space="0" w:color="auto"/>
        <w:right w:val="none" w:sz="0" w:space="0" w:color="auto"/>
      </w:divBdr>
    </w:div>
    <w:div w:id="214415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Lei-Biofuel\Desktop\Lei%20PhD%20Thesis\Lei%20Nie%20PhD%20Dissertation.docx" TargetMode="External"/><Relationship Id="rId117" Type="http://schemas.openxmlformats.org/officeDocument/2006/relationships/image" Target="media/image59.png"/><Relationship Id="rId21" Type="http://schemas.openxmlformats.org/officeDocument/2006/relationships/hyperlink" Target="file:///C:\Users\Lei-Biofuel\Desktop\Lei%20PhD%20Thesis\Lei%20Nie%20PhD%20Dissertation.docx" TargetMode="External"/><Relationship Id="rId42" Type="http://schemas.openxmlformats.org/officeDocument/2006/relationships/hyperlink" Target="file:///C:\Users\Lei-Biofuel\Desktop\Lei%20PhD%20Thesis\Lei%20Nie%20PhD%20Dissertation.docx" TargetMode="External"/><Relationship Id="rId47" Type="http://schemas.openxmlformats.org/officeDocument/2006/relationships/hyperlink" Target="file:///C:\Users\Lei-Biofuel\Desktop\Lei%20PhD%20Thesis\Lei%20Nie%20PhD%20Dissertation.docx" TargetMode="External"/><Relationship Id="rId63" Type="http://schemas.openxmlformats.org/officeDocument/2006/relationships/image" Target="media/image9.emf"/><Relationship Id="rId68" Type="http://schemas.openxmlformats.org/officeDocument/2006/relationships/image" Target="media/image14.emf"/><Relationship Id="rId84" Type="http://schemas.openxmlformats.org/officeDocument/2006/relationships/image" Target="media/image29.png"/><Relationship Id="rId89" Type="http://schemas.openxmlformats.org/officeDocument/2006/relationships/footer" Target="footer2.xml"/><Relationship Id="rId112" Type="http://schemas.openxmlformats.org/officeDocument/2006/relationships/footer" Target="footer4.xml"/><Relationship Id="rId16" Type="http://schemas.openxmlformats.org/officeDocument/2006/relationships/hyperlink" Target="file:///C:\Users\Lei-Biofuel\Desktop\Lei%20PhD%20Thesis\Lei%20Nie%20PhD%20Dissertation.docx" TargetMode="External"/><Relationship Id="rId107" Type="http://schemas.openxmlformats.org/officeDocument/2006/relationships/image" Target="media/image50.png"/><Relationship Id="rId11" Type="http://schemas.openxmlformats.org/officeDocument/2006/relationships/hyperlink" Target="file:///C:\Users\Lei-Biofuel\Desktop\Lei%20PhD%20Thesis\Lei%20Nie%20PhD%20Dissertation.docx" TargetMode="External"/><Relationship Id="rId32" Type="http://schemas.openxmlformats.org/officeDocument/2006/relationships/hyperlink" Target="file:///C:\Users\Lei-Biofuel\Desktop\Lei%20PhD%20Thesis\Lei%20Nie%20PhD%20Dissertation.docx" TargetMode="External"/><Relationship Id="rId37" Type="http://schemas.openxmlformats.org/officeDocument/2006/relationships/hyperlink" Target="file:///C:\Users\Lei-Biofuel\Desktop\Lei%20PhD%20Thesis\Lei%20Nie%20PhD%20Dissertation.docx" TargetMode="External"/><Relationship Id="rId53" Type="http://schemas.openxmlformats.org/officeDocument/2006/relationships/hyperlink" Target="file:///C:\Users\Lei-Biofuel\Desktop\Lei%20PhD%20Thesis\Lei%20Nie%20PhD%20Dissertation.docx" TargetMode="External"/><Relationship Id="rId58" Type="http://schemas.openxmlformats.org/officeDocument/2006/relationships/image" Target="media/image4.emf"/><Relationship Id="rId74" Type="http://schemas.openxmlformats.org/officeDocument/2006/relationships/image" Target="media/image20.png"/><Relationship Id="rId79" Type="http://schemas.openxmlformats.org/officeDocument/2006/relationships/image" Target="media/image24.png"/><Relationship Id="rId102" Type="http://schemas.openxmlformats.org/officeDocument/2006/relationships/image" Target="media/image45.png"/><Relationship Id="rId123" Type="http://schemas.openxmlformats.org/officeDocument/2006/relationships/image" Target="media/image65.png"/><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footer" Target="footer3.xml"/><Relationship Id="rId95" Type="http://schemas.openxmlformats.org/officeDocument/2006/relationships/image" Target="media/image38.png"/><Relationship Id="rId19" Type="http://schemas.openxmlformats.org/officeDocument/2006/relationships/hyperlink" Target="file:///C:\Users\Lei-Biofuel\Desktop\Lei%20PhD%20Thesis\Lei%20Nie%20PhD%20Dissertation.docx" TargetMode="External"/><Relationship Id="rId14" Type="http://schemas.openxmlformats.org/officeDocument/2006/relationships/hyperlink" Target="file:///C:\Users\Lei-Biofuel\Desktop\Lei%20PhD%20Thesis\Lei%20Nie%20PhD%20Dissertation.docx" TargetMode="External"/><Relationship Id="rId22" Type="http://schemas.openxmlformats.org/officeDocument/2006/relationships/hyperlink" Target="file:///C:\Users\Lei-Biofuel\Desktop\Lei%20PhD%20Thesis\Lei%20Nie%20PhD%20Dissertation.docx" TargetMode="External"/><Relationship Id="rId27" Type="http://schemas.openxmlformats.org/officeDocument/2006/relationships/hyperlink" Target="file:///C:\Users\Lei-Biofuel\Desktop\Lei%20PhD%20Thesis\Lei%20Nie%20PhD%20Dissertation.docx" TargetMode="External"/><Relationship Id="rId30" Type="http://schemas.openxmlformats.org/officeDocument/2006/relationships/hyperlink" Target="file:///C:\Users\Lei-Biofuel\Desktop\Lei%20PhD%20Thesis\Lei%20Nie%20PhD%20Dissertation.docx" TargetMode="External"/><Relationship Id="rId35" Type="http://schemas.openxmlformats.org/officeDocument/2006/relationships/hyperlink" Target="file:///C:\Users\Lei-Biofuel\Desktop\Lei%20PhD%20Thesis\Lei%20Nie%20PhD%20Dissertation.docx" TargetMode="External"/><Relationship Id="rId43" Type="http://schemas.openxmlformats.org/officeDocument/2006/relationships/hyperlink" Target="file:///C:\Users\Lei-Biofuel\Desktop\Lei%20PhD%20Thesis\Lei%20Nie%20PhD%20Dissertation.docx" TargetMode="External"/><Relationship Id="rId48" Type="http://schemas.openxmlformats.org/officeDocument/2006/relationships/hyperlink" Target="file:///C:\Users\Lei-Biofuel\Desktop\Lei%20PhD%20Thesis\Lei%20Nie%20PhD%20Dissertation.docx" TargetMode="External"/><Relationship Id="rId56" Type="http://schemas.openxmlformats.org/officeDocument/2006/relationships/image" Target="media/image2.jpeg"/><Relationship Id="rId64" Type="http://schemas.openxmlformats.org/officeDocument/2006/relationships/image" Target="media/image10.emf"/><Relationship Id="rId69" Type="http://schemas.openxmlformats.org/officeDocument/2006/relationships/image" Target="media/image15.emf"/><Relationship Id="rId77" Type="http://schemas.openxmlformats.org/officeDocument/2006/relationships/oleObject" Target="embeddings/oleObject1.bin"/><Relationship Id="rId100" Type="http://schemas.openxmlformats.org/officeDocument/2006/relationships/image" Target="media/image43.png"/><Relationship Id="rId105" Type="http://schemas.openxmlformats.org/officeDocument/2006/relationships/image" Target="media/image48.png"/><Relationship Id="rId113" Type="http://schemas.openxmlformats.org/officeDocument/2006/relationships/image" Target="media/image55.wmf"/><Relationship Id="rId118" Type="http://schemas.openxmlformats.org/officeDocument/2006/relationships/image" Target="media/image60.png"/><Relationship Id="rId126" Type="http://schemas.openxmlformats.org/officeDocument/2006/relationships/image" Target="media/image68.png"/><Relationship Id="rId8" Type="http://schemas.openxmlformats.org/officeDocument/2006/relationships/endnotes" Target="endnotes.xml"/><Relationship Id="rId51" Type="http://schemas.openxmlformats.org/officeDocument/2006/relationships/hyperlink" Target="file:///C:\Users\Lei-Biofuel\Desktop\Lei%20PhD%20Thesis\Lei%20Nie%20PhD%20Dissertation.docx" TargetMode="External"/><Relationship Id="rId72" Type="http://schemas.openxmlformats.org/officeDocument/2006/relationships/image" Target="media/image18.emf"/><Relationship Id="rId80" Type="http://schemas.openxmlformats.org/officeDocument/2006/relationships/image" Target="media/image25.png"/><Relationship Id="rId85" Type="http://schemas.openxmlformats.org/officeDocument/2006/relationships/image" Target="media/image30.png"/><Relationship Id="rId93" Type="http://schemas.openxmlformats.org/officeDocument/2006/relationships/image" Target="media/image36.png"/><Relationship Id="rId98" Type="http://schemas.openxmlformats.org/officeDocument/2006/relationships/image" Target="media/image41.png"/><Relationship Id="rId121" Type="http://schemas.openxmlformats.org/officeDocument/2006/relationships/image" Target="media/image63.png"/><Relationship Id="rId3" Type="http://schemas.openxmlformats.org/officeDocument/2006/relationships/styles" Target="styles.xml"/><Relationship Id="rId12" Type="http://schemas.openxmlformats.org/officeDocument/2006/relationships/hyperlink" Target="file:///C:\Users\Lei-Biofuel\Desktop\Lei%20PhD%20Thesis\Lei%20Nie%20PhD%20Dissertation.docx" TargetMode="External"/><Relationship Id="rId17" Type="http://schemas.openxmlformats.org/officeDocument/2006/relationships/hyperlink" Target="file:///C:\Users\Lei-Biofuel\Desktop\Lei%20PhD%20Thesis\Lei%20Nie%20PhD%20Dissertation.docx" TargetMode="External"/><Relationship Id="rId25" Type="http://schemas.openxmlformats.org/officeDocument/2006/relationships/hyperlink" Target="file:///C:\Users\Lei-Biofuel\Desktop\Lei%20PhD%20Thesis\Lei%20Nie%20PhD%20Dissertation.docx" TargetMode="External"/><Relationship Id="rId33" Type="http://schemas.openxmlformats.org/officeDocument/2006/relationships/hyperlink" Target="file:///C:\Users\Lei-Biofuel\Desktop\Lei%20PhD%20Thesis\Lei%20Nie%20PhD%20Dissertation.docx" TargetMode="External"/><Relationship Id="rId38" Type="http://schemas.openxmlformats.org/officeDocument/2006/relationships/hyperlink" Target="file:///C:\Users\Lei-Biofuel\Desktop\Lei%20PhD%20Thesis\Lei%20Nie%20PhD%20Dissertation.docx" TargetMode="External"/><Relationship Id="rId46" Type="http://schemas.openxmlformats.org/officeDocument/2006/relationships/hyperlink" Target="file:///C:\Users\Lei-Biofuel\Desktop\Lei%20PhD%20Thesis\Lei%20Nie%20PhD%20Dissertation.docx" TargetMode="External"/><Relationship Id="rId59" Type="http://schemas.openxmlformats.org/officeDocument/2006/relationships/image" Target="media/image5.emf"/><Relationship Id="rId67" Type="http://schemas.openxmlformats.org/officeDocument/2006/relationships/image" Target="media/image13.emf"/><Relationship Id="rId103" Type="http://schemas.openxmlformats.org/officeDocument/2006/relationships/image" Target="media/image46.png"/><Relationship Id="rId108" Type="http://schemas.openxmlformats.org/officeDocument/2006/relationships/image" Target="media/image51.png"/><Relationship Id="rId116" Type="http://schemas.openxmlformats.org/officeDocument/2006/relationships/image" Target="media/image58.png"/><Relationship Id="rId124" Type="http://schemas.openxmlformats.org/officeDocument/2006/relationships/image" Target="media/image66.png"/><Relationship Id="rId129" Type="http://schemas.openxmlformats.org/officeDocument/2006/relationships/glossaryDocument" Target="glossary/document.xml"/><Relationship Id="rId20" Type="http://schemas.openxmlformats.org/officeDocument/2006/relationships/hyperlink" Target="file:///C:\Users\Lei-Biofuel\Desktop\Lei%20PhD%20Thesis\Lei%20Nie%20PhD%20Dissertation.docx" TargetMode="External"/><Relationship Id="rId41" Type="http://schemas.openxmlformats.org/officeDocument/2006/relationships/hyperlink" Target="file:///C:\Users\Lei-Biofuel\Desktop\Lei%20PhD%20Thesis\Lei%20Nie%20PhD%20Dissertation.docx" TargetMode="External"/><Relationship Id="rId54" Type="http://schemas.openxmlformats.org/officeDocument/2006/relationships/footer" Target="footer1.xml"/><Relationship Id="rId62" Type="http://schemas.openxmlformats.org/officeDocument/2006/relationships/image" Target="media/image8.emf"/><Relationship Id="rId70" Type="http://schemas.openxmlformats.org/officeDocument/2006/relationships/image" Target="media/image16.emf"/><Relationship Id="rId75" Type="http://schemas.openxmlformats.org/officeDocument/2006/relationships/image" Target="media/image21.emf"/><Relationship Id="rId83" Type="http://schemas.openxmlformats.org/officeDocument/2006/relationships/image" Target="media/image28.png"/><Relationship Id="rId88" Type="http://schemas.openxmlformats.org/officeDocument/2006/relationships/image" Target="media/image33.png"/><Relationship Id="rId91" Type="http://schemas.openxmlformats.org/officeDocument/2006/relationships/image" Target="media/image34.png"/><Relationship Id="rId96" Type="http://schemas.openxmlformats.org/officeDocument/2006/relationships/image" Target="media/image39.png"/><Relationship Id="rId111"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Lei-Biofuel\Desktop\Lei%20PhD%20Thesis\Lei%20Nie%20PhD%20Dissertation.docx" TargetMode="External"/><Relationship Id="rId23" Type="http://schemas.openxmlformats.org/officeDocument/2006/relationships/hyperlink" Target="file:///C:\Users\Lei-Biofuel\Desktop\Lei%20PhD%20Thesis\Lei%20Nie%20PhD%20Dissertation.docx" TargetMode="External"/><Relationship Id="rId28" Type="http://schemas.openxmlformats.org/officeDocument/2006/relationships/hyperlink" Target="file:///C:\Users\Lei-Biofuel\Desktop\Lei%20PhD%20Thesis\Lei%20Nie%20PhD%20Dissertation.docx" TargetMode="External"/><Relationship Id="rId36" Type="http://schemas.openxmlformats.org/officeDocument/2006/relationships/hyperlink" Target="file:///C:\Users\Lei-Biofuel\Desktop\Lei%20PhD%20Thesis\Lei%20Nie%20PhD%20Dissertation.docx" TargetMode="External"/><Relationship Id="rId49" Type="http://schemas.openxmlformats.org/officeDocument/2006/relationships/hyperlink" Target="file:///C:\Users\Lei-Biofuel\Desktop\Lei%20PhD%20Thesis\Lei%20Nie%20PhD%20Dissertation.docx" TargetMode="External"/><Relationship Id="rId57" Type="http://schemas.openxmlformats.org/officeDocument/2006/relationships/image" Target="media/image3.gif"/><Relationship Id="rId106" Type="http://schemas.openxmlformats.org/officeDocument/2006/relationships/image" Target="media/image49.png"/><Relationship Id="rId114" Type="http://schemas.openxmlformats.org/officeDocument/2006/relationships/image" Target="media/image56.png"/><Relationship Id="rId119" Type="http://schemas.openxmlformats.org/officeDocument/2006/relationships/image" Target="media/image61.png"/><Relationship Id="rId127" Type="http://schemas.openxmlformats.org/officeDocument/2006/relationships/image" Target="media/image69.png"/><Relationship Id="rId10" Type="http://schemas.openxmlformats.org/officeDocument/2006/relationships/hyperlink" Target="file:///C:\Users\Lei-Biofuel\Desktop\Lei%20PhD%20Thesis\Lei%20Nie%20PhD%20Dissertation.docx" TargetMode="External"/><Relationship Id="rId31" Type="http://schemas.openxmlformats.org/officeDocument/2006/relationships/hyperlink" Target="file:///C:\Users\Lei-Biofuel\Desktop\Lei%20PhD%20Thesis\Lei%20Nie%20PhD%20Dissertation.docx" TargetMode="External"/><Relationship Id="rId44" Type="http://schemas.openxmlformats.org/officeDocument/2006/relationships/hyperlink" Target="file:///C:\Users\Lei-Biofuel\Desktop\Lei%20PhD%20Thesis\Lei%20Nie%20PhD%20Dissertation.docx" TargetMode="External"/><Relationship Id="rId52" Type="http://schemas.openxmlformats.org/officeDocument/2006/relationships/hyperlink" Target="file:///C:\Users\Lei-Biofuel\Desktop\Lei%20PhD%20Thesis\Lei%20Nie%20PhD%20Dissertation.docx" TargetMode="External"/><Relationship Id="rId60" Type="http://schemas.openxmlformats.org/officeDocument/2006/relationships/image" Target="media/image6.emf"/><Relationship Id="rId65" Type="http://schemas.openxmlformats.org/officeDocument/2006/relationships/image" Target="media/image11.emf"/><Relationship Id="rId73" Type="http://schemas.openxmlformats.org/officeDocument/2006/relationships/image" Target="media/image19.emf"/><Relationship Id="rId78" Type="http://schemas.openxmlformats.org/officeDocument/2006/relationships/image" Target="media/image23.png"/><Relationship Id="rId81" Type="http://schemas.openxmlformats.org/officeDocument/2006/relationships/image" Target="media/image26.png"/><Relationship Id="rId86" Type="http://schemas.openxmlformats.org/officeDocument/2006/relationships/image" Target="media/image31.png"/><Relationship Id="rId94" Type="http://schemas.openxmlformats.org/officeDocument/2006/relationships/image" Target="media/image37.png"/><Relationship Id="rId99" Type="http://schemas.openxmlformats.org/officeDocument/2006/relationships/image" Target="media/image42.png"/><Relationship Id="rId101" Type="http://schemas.openxmlformats.org/officeDocument/2006/relationships/image" Target="media/image44.png"/><Relationship Id="rId122" Type="http://schemas.openxmlformats.org/officeDocument/2006/relationships/image" Target="media/image64.png"/><Relationship Id="rId13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C:\Users\Lei-Biofuel\Desktop\Lei%20PhD%20Thesis\Lei%20Nie%20PhD%20Dissertation.docx" TargetMode="External"/><Relationship Id="rId13" Type="http://schemas.openxmlformats.org/officeDocument/2006/relationships/hyperlink" Target="file:///C:\Users\Lei-Biofuel\Desktop\Lei%20PhD%20Thesis\Lei%20Nie%20PhD%20Dissertation.docx" TargetMode="External"/><Relationship Id="rId18" Type="http://schemas.openxmlformats.org/officeDocument/2006/relationships/hyperlink" Target="file:///C:\Users\Lei-Biofuel\Desktop\Lei%20PhD%20Thesis\Lei%20Nie%20PhD%20Dissertation.docx" TargetMode="External"/><Relationship Id="rId39" Type="http://schemas.openxmlformats.org/officeDocument/2006/relationships/hyperlink" Target="file:///C:\Users\Lei-Biofuel\Desktop\Lei%20PhD%20Thesis\Lei%20Nie%20PhD%20Dissertation.docx" TargetMode="External"/><Relationship Id="rId109" Type="http://schemas.openxmlformats.org/officeDocument/2006/relationships/image" Target="media/image52.png"/><Relationship Id="rId34" Type="http://schemas.openxmlformats.org/officeDocument/2006/relationships/hyperlink" Target="file:///C:\Users\Lei-Biofuel\Desktop\Lei%20PhD%20Thesis\Lei%20Nie%20PhD%20Dissertation.docx" TargetMode="External"/><Relationship Id="rId50" Type="http://schemas.openxmlformats.org/officeDocument/2006/relationships/hyperlink" Target="file:///C:\Users\Lei-Biofuel\Desktop\Lei%20PhD%20Thesis\Lei%20Nie%20PhD%20Dissertation.docx" TargetMode="External"/><Relationship Id="rId55" Type="http://schemas.openxmlformats.org/officeDocument/2006/relationships/image" Target="media/image1.png"/><Relationship Id="rId76" Type="http://schemas.openxmlformats.org/officeDocument/2006/relationships/image" Target="media/image22.wmf"/><Relationship Id="rId97" Type="http://schemas.openxmlformats.org/officeDocument/2006/relationships/image" Target="media/image40.png"/><Relationship Id="rId104" Type="http://schemas.openxmlformats.org/officeDocument/2006/relationships/image" Target="media/image47.png"/><Relationship Id="rId120" Type="http://schemas.openxmlformats.org/officeDocument/2006/relationships/image" Target="media/image62.png"/><Relationship Id="rId125" Type="http://schemas.openxmlformats.org/officeDocument/2006/relationships/image" Target="media/image67.png"/><Relationship Id="rId7" Type="http://schemas.openxmlformats.org/officeDocument/2006/relationships/footnotes" Target="footnotes.xml"/><Relationship Id="rId71" Type="http://schemas.openxmlformats.org/officeDocument/2006/relationships/image" Target="media/image17.emf"/><Relationship Id="rId92" Type="http://schemas.openxmlformats.org/officeDocument/2006/relationships/image" Target="media/image35.png"/><Relationship Id="rId2" Type="http://schemas.openxmlformats.org/officeDocument/2006/relationships/numbering" Target="numbering.xml"/><Relationship Id="rId29" Type="http://schemas.openxmlformats.org/officeDocument/2006/relationships/hyperlink" Target="file:///C:\Users\Lei-Biofuel\Desktop\Lei%20PhD%20Thesis\Lei%20Nie%20PhD%20Dissertation.docx" TargetMode="External"/><Relationship Id="rId24" Type="http://schemas.openxmlformats.org/officeDocument/2006/relationships/hyperlink" Target="file:///C:\Users\Lei-Biofuel\Desktop\Lei%20PhD%20Thesis\Lei%20Nie%20PhD%20Dissertation.docx" TargetMode="External"/><Relationship Id="rId40" Type="http://schemas.openxmlformats.org/officeDocument/2006/relationships/hyperlink" Target="file:///C:\Users\Lei-Biofuel\Desktop\Lei%20PhD%20Thesis\Lei%20Nie%20PhD%20Dissertation.docx" TargetMode="External"/><Relationship Id="rId45" Type="http://schemas.openxmlformats.org/officeDocument/2006/relationships/hyperlink" Target="file:///C:\Users\Lei-Biofuel\Desktop\Lei%20PhD%20Thesis\Lei%20Nie%20PhD%20Dissertation.docx" TargetMode="External"/><Relationship Id="rId66" Type="http://schemas.openxmlformats.org/officeDocument/2006/relationships/image" Target="media/image12.emf"/><Relationship Id="rId87" Type="http://schemas.openxmlformats.org/officeDocument/2006/relationships/image" Target="media/image32.png"/><Relationship Id="rId110" Type="http://schemas.openxmlformats.org/officeDocument/2006/relationships/image" Target="media/image53.png"/><Relationship Id="rId115" Type="http://schemas.openxmlformats.org/officeDocument/2006/relationships/image" Target="media/image57.png"/><Relationship Id="rId61" Type="http://schemas.openxmlformats.org/officeDocument/2006/relationships/image" Target="media/image7.emf"/><Relationship Id="rId82" Type="http://schemas.openxmlformats.org/officeDocument/2006/relationships/image" Target="media/image27.png"/></Relationships>
</file>

<file path=word/_rels/endnotes.xml.rels><?xml version="1.0" encoding="UTF-8" standalone="yes"?>
<Relationships xmlns="http://schemas.openxmlformats.org/package/2006/relationships"><Relationship Id="rId1" Type="http://schemas.openxmlformats.org/officeDocument/2006/relationships/hyperlink" Target="http://www.sciencedirect.com/science/article/pii/S0926860X12005777"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DE"/>
    <w:family w:val="roman"/>
    <w:notTrueType/>
    <w:pitch w:val="variable"/>
    <w:sig w:usb0="01000001" w:usb1="00000000" w:usb2="00000000" w:usb3="00000000" w:csb0="00010000" w:csb1="00000000"/>
  </w:font>
  <w:font w:name="GulliverRM">
    <w:altName w:val="Malgun Gothic"/>
    <w:panose1 w:val="00000000000000000000"/>
    <w:charset w:val="81"/>
    <w:family w:val="auto"/>
    <w:notTrueType/>
    <w:pitch w:val="default"/>
    <w:sig w:usb0="00000003" w:usb1="090E0000" w:usb2="00000010" w:usb3="00000000" w:csb0="000C0001" w:csb1="00000000"/>
  </w:font>
  <w:font w:name="MS Mincho">
    <w:altName w:val="ＭＳ 明朝"/>
    <w:panose1 w:val="02020609040205080304"/>
    <w:charset w:val="80"/>
    <w:family w:val="roman"/>
    <w:notTrueType/>
    <w:pitch w:val="fixed"/>
    <w:sig w:usb0="00000001" w:usb1="08070000" w:usb2="00000010" w:usb3="00000000" w:csb0="00020000" w:csb1="00000000"/>
  </w:font>
  <w:font w:name="AdvGulliv-R">
    <w:altName w:val="ＭＳ 明朝"/>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1F52"/>
    <w:rsid w:val="001B2B89"/>
    <w:rsid w:val="001E1A0C"/>
    <w:rsid w:val="00276951"/>
    <w:rsid w:val="00293081"/>
    <w:rsid w:val="003B0713"/>
    <w:rsid w:val="003B5EA7"/>
    <w:rsid w:val="00446550"/>
    <w:rsid w:val="004950C2"/>
    <w:rsid w:val="004F1EB5"/>
    <w:rsid w:val="00572AB3"/>
    <w:rsid w:val="005844EF"/>
    <w:rsid w:val="005902A4"/>
    <w:rsid w:val="005D3B50"/>
    <w:rsid w:val="006017AD"/>
    <w:rsid w:val="006B53FA"/>
    <w:rsid w:val="006E58FD"/>
    <w:rsid w:val="00787914"/>
    <w:rsid w:val="007A04BC"/>
    <w:rsid w:val="00831120"/>
    <w:rsid w:val="00875ABD"/>
    <w:rsid w:val="009E69E6"/>
    <w:rsid w:val="00A343F1"/>
    <w:rsid w:val="00A57833"/>
    <w:rsid w:val="00A653BF"/>
    <w:rsid w:val="00AD1C39"/>
    <w:rsid w:val="00B46CD3"/>
    <w:rsid w:val="00C738D6"/>
    <w:rsid w:val="00CA39D2"/>
    <w:rsid w:val="00CB18F0"/>
    <w:rsid w:val="00D03C80"/>
    <w:rsid w:val="00D15EB8"/>
    <w:rsid w:val="00DD6093"/>
    <w:rsid w:val="00E103AE"/>
    <w:rsid w:val="00E144A3"/>
    <w:rsid w:val="00EE17F9"/>
    <w:rsid w:val="00EF14E5"/>
    <w:rsid w:val="00F00A6F"/>
    <w:rsid w:val="00F64C3F"/>
    <w:rsid w:val="00F80430"/>
    <w:rsid w:val="00FA5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15B3C-0CEB-46A1-967A-1FAEAFEBD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2951</TotalTime>
  <Pages>1</Pages>
  <Words>20859</Words>
  <Characters>118899</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139480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Lei Nie</dc:creator>
  <cp:keywords>Hydrotreating of Phenolics</cp:keywords>
  <cp:lastModifiedBy>Lei-Biofuel</cp:lastModifiedBy>
  <cp:revision>113</cp:revision>
  <cp:lastPrinted>2014-05-07T19:12:00Z</cp:lastPrinted>
  <dcterms:created xsi:type="dcterms:W3CDTF">2014-04-07T18:13:00Z</dcterms:created>
  <dcterms:modified xsi:type="dcterms:W3CDTF">2014-05-07T19:22:00Z</dcterms:modified>
</cp:coreProperties>
</file>